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E66B9" w14:textId="74057D7F" w:rsidR="005E4033" w:rsidRPr="004E6B4C" w:rsidRDefault="005E4033" w:rsidP="00B41AB8">
      <w:pPr>
        <w:suppressAutoHyphens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Szczecin, dnia </w:t>
      </w:r>
      <w:r w:rsidR="00060359">
        <w:rPr>
          <w:rFonts w:asciiTheme="minorHAnsi" w:eastAsia="Calibri" w:hAnsiTheme="minorHAnsi" w:cstheme="minorHAnsi"/>
          <w:sz w:val="22"/>
          <w:szCs w:val="22"/>
        </w:rPr>
        <w:t>04</w:t>
      </w:r>
      <w:r w:rsidR="00D62F13">
        <w:rPr>
          <w:rFonts w:asciiTheme="minorHAnsi" w:eastAsia="Calibri" w:hAnsiTheme="minorHAnsi" w:cstheme="minorHAnsi"/>
          <w:sz w:val="22"/>
          <w:szCs w:val="22"/>
        </w:rPr>
        <w:t>.0</w:t>
      </w:r>
      <w:r w:rsidR="00060359">
        <w:rPr>
          <w:rFonts w:asciiTheme="minorHAnsi" w:eastAsia="Calibri" w:hAnsiTheme="minorHAnsi" w:cstheme="minorHAnsi"/>
          <w:sz w:val="22"/>
          <w:szCs w:val="22"/>
        </w:rPr>
        <w:t>7</w:t>
      </w:r>
      <w:r w:rsidR="00D62F13">
        <w:rPr>
          <w:rFonts w:asciiTheme="minorHAnsi" w:eastAsia="Calibri" w:hAnsiTheme="minorHAnsi" w:cstheme="minorHAnsi"/>
          <w:sz w:val="22"/>
          <w:szCs w:val="22"/>
        </w:rPr>
        <w:t>.202</w:t>
      </w:r>
      <w:r w:rsidR="00FB45DD">
        <w:rPr>
          <w:rFonts w:asciiTheme="minorHAnsi" w:eastAsia="Calibri" w:hAnsiTheme="minorHAnsi" w:cstheme="minorHAnsi"/>
          <w:sz w:val="22"/>
          <w:szCs w:val="22"/>
        </w:rPr>
        <w:t>4</w:t>
      </w:r>
    </w:p>
    <w:p w14:paraId="3FB7B5A7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05C09778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Zapytanie Ofertowe</w:t>
      </w:r>
    </w:p>
    <w:p w14:paraId="6272E898" w14:textId="77777777" w:rsidR="00AD21FB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6D51F7F7" w14:textId="77777777" w:rsidR="00AD21FB" w:rsidRPr="004E6B4C" w:rsidRDefault="00AD21FB" w:rsidP="001C45B6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7CA2BC6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0A21ECF9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528CB930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BA9512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99A785E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6088119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F4D527B" w14:textId="77777777" w:rsidR="00FB4D7D" w:rsidRPr="004E6B4C" w:rsidRDefault="00FB4D7D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0AFB8E4" w14:textId="77777777" w:rsidR="00FB4D7D" w:rsidRPr="004E6B4C" w:rsidRDefault="00FB4D7D" w:rsidP="001C45B6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054B94C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ZAMAWIAJĄCY:</w:t>
      </w:r>
    </w:p>
    <w:p w14:paraId="488B7634" w14:textId="77777777" w:rsidR="003255A7" w:rsidRDefault="003255A7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7D559AD5" w14:textId="5A428D7F" w:rsidR="005E4033" w:rsidRPr="004E6B4C" w:rsidRDefault="00887470" w:rsidP="003255A7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Zakład Wodociągów i Kanalizacji Spółka z o.</w:t>
      </w:r>
      <w:r w:rsidR="00DC56BD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o.</w:t>
      </w:r>
    </w:p>
    <w:p w14:paraId="5821DD48" w14:textId="77777777" w:rsidR="00887470" w:rsidRPr="004E6B4C" w:rsidRDefault="00C8234C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u</w:t>
      </w:r>
      <w:r w:rsidR="00887470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l. M. Golisza 10, 71-682 Szczecin</w:t>
      </w:r>
    </w:p>
    <w:p w14:paraId="0B16C02C" w14:textId="77777777" w:rsidR="005E4033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1" layoutInCell="1" allowOverlap="0" wp14:anchorId="45C1B71E" wp14:editId="59B3D104">
            <wp:simplePos x="0" y="0"/>
            <wp:positionH relativeFrom="margin">
              <wp:posOffset>2534920</wp:posOffset>
            </wp:positionH>
            <wp:positionV relativeFrom="page">
              <wp:posOffset>1466850</wp:posOffset>
            </wp:positionV>
            <wp:extent cx="899795" cy="1162050"/>
            <wp:effectExtent l="0" t="0" r="0" b="0"/>
            <wp:wrapSquare wrapText="bothSides"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72098" w14:textId="4B0A7794" w:rsidR="005E4033" w:rsidRPr="004E6B4C" w:rsidRDefault="005E4033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ZAPRASZA DO ZŁOŻENIA OFERTY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>W POSTĘPOWANIU O UDZIELENIE ZAMÓWIENIA,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 xml:space="preserve">KTÓREGO WARTOŚĆ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JEST MNIEJSZA NIŻ KWOTA 130 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000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,00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ZŁ NETTO</w:t>
      </w:r>
      <w:r w:rsidR="004A1D4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NA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:</w:t>
      </w:r>
    </w:p>
    <w:p w14:paraId="0BD0F733" w14:textId="77777777" w:rsidR="004E6B4C" w:rsidRPr="00FE5D49" w:rsidRDefault="004E6B4C" w:rsidP="00B41AB8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1A71518" w14:textId="23A75BA7" w:rsidR="003A140B" w:rsidRPr="00FE5D49" w:rsidRDefault="00D62F13" w:rsidP="00CC3A6C">
      <w:pPr>
        <w:spacing w:before="120" w:after="24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FE5D49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„</w:t>
      </w:r>
      <w:r w:rsidR="0007404D" w:rsidRPr="00FE5D49">
        <w:rPr>
          <w:rFonts w:asciiTheme="minorHAnsi" w:hAnsiTheme="minorHAnsi" w:cstheme="minorHAnsi"/>
          <w:b/>
          <w:spacing w:val="-3"/>
          <w:sz w:val="22"/>
          <w:szCs w:val="22"/>
        </w:rPr>
        <w:t>Projekt wymiany ogrodzenia ZPW Pomorzany</w:t>
      </w:r>
      <w:r w:rsidRPr="00FE5D49">
        <w:rPr>
          <w:rFonts w:asciiTheme="minorHAnsi" w:eastAsia="Calibri" w:hAnsiTheme="minorHAnsi" w:cstheme="minorHAnsi"/>
          <w:b/>
          <w:bCs/>
          <w:sz w:val="22"/>
          <w:szCs w:val="22"/>
        </w:rPr>
        <w:t>”</w:t>
      </w:r>
    </w:p>
    <w:p w14:paraId="2A26E94D" w14:textId="4D0225DC" w:rsidR="003A140B" w:rsidRPr="004E6B4C" w:rsidRDefault="003A140B" w:rsidP="005819B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Oświadczenie o statusie dużego przedsiębiorcy</w:t>
      </w:r>
    </w:p>
    <w:p w14:paraId="31D0EC13" w14:textId="6AA80DC1" w:rsidR="003A140B" w:rsidRPr="004E6B4C" w:rsidRDefault="003A140B" w:rsidP="00B41AB8">
      <w:pPr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E6B4C">
        <w:rPr>
          <w:rFonts w:asciiTheme="minorHAnsi" w:hAnsiTheme="minorHAnsi" w:cstheme="minorHAnsi"/>
          <w:sz w:val="20"/>
          <w:szCs w:val="22"/>
          <w:lang w:eastAsia="pl-PL"/>
        </w:rPr>
        <w:t>Zakład Wodociągów i Kanalizacji Sp. z o.</w:t>
      </w:r>
      <w:r w:rsidR="00FB34FE"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o. w Szczecinie oświadcza, że posiada status dużego przedsiębiorcy </w:t>
      </w:r>
      <w:r w:rsidR="004E6B4C">
        <w:rPr>
          <w:rFonts w:asciiTheme="minorHAnsi" w:hAnsiTheme="minorHAnsi" w:cstheme="minorHAnsi"/>
          <w:sz w:val="20"/>
          <w:szCs w:val="22"/>
          <w:lang w:eastAsia="pl-PL"/>
        </w:rPr>
        <w:br/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>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późn. zm.).</w:t>
      </w:r>
    </w:p>
    <w:p w14:paraId="36FD6FD4" w14:textId="77777777" w:rsidR="005D513A" w:rsidRPr="004E6B4C" w:rsidRDefault="005D513A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251C582" w14:textId="0362ACAE" w:rsidR="0014109E" w:rsidRPr="004E6B4C" w:rsidRDefault="0014109E" w:rsidP="003A40FC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  <w:t>OPIS PRZEDMIOTU ZAMÓWIENIA</w:t>
      </w:r>
      <w:r w:rsidR="00E26A7E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, </w:t>
      </w:r>
      <w:r w:rsidR="00C8234C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WARUNKI REALIZACJI ZAMÓWIENIA</w:t>
      </w:r>
      <w:r w:rsidR="000F6E13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, TERMIN PŁATNOŚCI</w:t>
      </w:r>
    </w:p>
    <w:p w14:paraId="0D89A1FE" w14:textId="03F276DE" w:rsidR="0049252E" w:rsidRPr="0049252E" w:rsidRDefault="0014109E" w:rsidP="00BC09B9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9252E">
        <w:rPr>
          <w:rFonts w:asciiTheme="minorHAnsi" w:hAnsiTheme="minorHAnsi" w:cstheme="minorHAnsi"/>
          <w:sz w:val="22"/>
          <w:szCs w:val="22"/>
          <w:lang w:eastAsia="pl-PL"/>
        </w:rPr>
        <w:t xml:space="preserve">Przedmiotem zamówienia jest </w:t>
      </w:r>
      <w:r w:rsidR="004A1D4E" w:rsidRPr="0049252E">
        <w:rPr>
          <w:rFonts w:asciiTheme="minorHAnsi" w:hAnsiTheme="minorHAnsi" w:cstheme="minorHAnsi"/>
          <w:sz w:val="22"/>
          <w:szCs w:val="22"/>
          <w:lang w:eastAsia="pl-PL"/>
        </w:rPr>
        <w:t>usługa</w:t>
      </w:r>
      <w:r w:rsidR="00D62F13" w:rsidRPr="0049252E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4A1D4E" w:rsidRPr="0049252E">
        <w:rPr>
          <w:rFonts w:asciiTheme="minorHAnsi" w:hAnsiTheme="minorHAnsi" w:cstheme="minorHAnsi"/>
          <w:sz w:val="22"/>
          <w:szCs w:val="22"/>
          <w:lang w:eastAsia="pl-PL"/>
        </w:rPr>
        <w:t>polegająca na</w:t>
      </w:r>
      <w:r w:rsidR="00D62F13" w:rsidRPr="0049252E">
        <w:rPr>
          <w:rFonts w:asciiTheme="minorHAnsi" w:hAnsiTheme="minorHAnsi" w:cstheme="minorHAnsi"/>
          <w:sz w:val="22"/>
          <w:szCs w:val="22"/>
          <w:lang w:eastAsia="pl-PL"/>
        </w:rPr>
        <w:t xml:space="preserve"> wykonaniu opracowania pn.: </w:t>
      </w:r>
      <w:r w:rsidR="0049252E" w:rsidRPr="0049252E">
        <w:rPr>
          <w:rFonts w:asciiTheme="minorHAnsi" w:eastAsia="Calibri" w:hAnsiTheme="minorHAnsi" w:cstheme="minorHAnsi"/>
          <w:sz w:val="22"/>
          <w:szCs w:val="22"/>
        </w:rPr>
        <w:t>„</w:t>
      </w:r>
      <w:r w:rsidR="0007404D" w:rsidRPr="0007404D">
        <w:rPr>
          <w:rFonts w:asciiTheme="minorHAnsi" w:hAnsiTheme="minorHAnsi" w:cstheme="minorHAnsi"/>
          <w:spacing w:val="-3"/>
          <w:sz w:val="22"/>
        </w:rPr>
        <w:t>Projekt wymiany ogrodzenia ZPW Pomorzany</w:t>
      </w:r>
      <w:r w:rsidR="0049252E" w:rsidRPr="0049252E">
        <w:rPr>
          <w:rFonts w:asciiTheme="minorHAnsi" w:eastAsia="Calibri" w:hAnsiTheme="minorHAnsi" w:cstheme="minorHAnsi"/>
          <w:sz w:val="22"/>
          <w:szCs w:val="22"/>
        </w:rPr>
        <w:t>”.</w:t>
      </w:r>
    </w:p>
    <w:p w14:paraId="6D874C37" w14:textId="77777777" w:rsidR="005E1FFB" w:rsidRDefault="005E1FFB" w:rsidP="00BC09B9">
      <w:pPr>
        <w:pStyle w:val="Akapitzlist"/>
        <w:numPr>
          <w:ilvl w:val="0"/>
          <w:numId w:val="2"/>
        </w:numPr>
        <w:spacing w:before="60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Zakres zamówienia obejmuje:</w:t>
      </w:r>
    </w:p>
    <w:p w14:paraId="7A83C0DB" w14:textId="77777777" w:rsidR="005E1FFB" w:rsidRPr="00853CD1" w:rsidRDefault="005E1FFB" w:rsidP="00BC09B9">
      <w:pPr>
        <w:pStyle w:val="Akapitzlist"/>
        <w:numPr>
          <w:ilvl w:val="1"/>
          <w:numId w:val="2"/>
        </w:numPr>
        <w:spacing w:before="60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0"/>
        </w:rPr>
      </w:pPr>
      <w:r w:rsidRPr="00853CD1">
        <w:rPr>
          <w:rFonts w:asciiTheme="minorHAnsi" w:hAnsiTheme="minorHAnsi" w:cstheme="minorHAnsi"/>
          <w:sz w:val="22"/>
          <w:szCs w:val="20"/>
        </w:rPr>
        <w:t>Wykonanie dokumentacji projektowej, w tym m.in.:</w:t>
      </w:r>
    </w:p>
    <w:p w14:paraId="6B679E15" w14:textId="77777777" w:rsidR="00E53FFB" w:rsidRPr="00E53FFB" w:rsidRDefault="00E53FFB" w:rsidP="00BC09B9">
      <w:pPr>
        <w:pStyle w:val="Akapitzlist"/>
        <w:numPr>
          <w:ilvl w:val="0"/>
          <w:numId w:val="23"/>
        </w:numPr>
        <w:ind w:left="963" w:hanging="283"/>
        <w:jc w:val="both"/>
        <w:rPr>
          <w:rFonts w:asciiTheme="minorHAnsi" w:hAnsiTheme="minorHAnsi" w:cstheme="minorHAnsi"/>
          <w:sz w:val="22"/>
        </w:rPr>
      </w:pPr>
      <w:r w:rsidRPr="00E53FFB">
        <w:rPr>
          <w:rFonts w:asciiTheme="minorHAnsi" w:hAnsiTheme="minorHAnsi" w:cstheme="minorHAnsi"/>
          <w:sz w:val="22"/>
        </w:rPr>
        <w:t>projekt architektoniczno-budowlany,</w:t>
      </w:r>
    </w:p>
    <w:p w14:paraId="012881F2" w14:textId="23ADC62D" w:rsidR="00E53FFB" w:rsidRPr="00E53FFB" w:rsidRDefault="00E53FFB" w:rsidP="00BC09B9">
      <w:pPr>
        <w:pStyle w:val="Akapitzlist"/>
        <w:numPr>
          <w:ilvl w:val="0"/>
          <w:numId w:val="23"/>
        </w:numPr>
        <w:ind w:left="963" w:hanging="283"/>
        <w:jc w:val="both"/>
        <w:rPr>
          <w:rFonts w:asciiTheme="minorHAnsi" w:hAnsiTheme="minorHAnsi" w:cstheme="minorHAnsi"/>
          <w:sz w:val="22"/>
        </w:rPr>
      </w:pPr>
      <w:r w:rsidRPr="00E53FFB">
        <w:rPr>
          <w:rFonts w:asciiTheme="minorHAnsi" w:hAnsiTheme="minorHAnsi" w:cstheme="minorHAnsi"/>
          <w:sz w:val="22"/>
        </w:rPr>
        <w:t>wykonanie projektu zagospodarowania terenu,</w:t>
      </w:r>
    </w:p>
    <w:p w14:paraId="0A0DE421" w14:textId="77777777" w:rsidR="00E53FFB" w:rsidRPr="00E53FFB" w:rsidRDefault="00E53FFB" w:rsidP="00BC09B9">
      <w:pPr>
        <w:pStyle w:val="Akapitzlist"/>
        <w:numPr>
          <w:ilvl w:val="0"/>
          <w:numId w:val="23"/>
        </w:numPr>
        <w:ind w:left="963" w:hanging="283"/>
        <w:jc w:val="both"/>
        <w:rPr>
          <w:rFonts w:asciiTheme="minorHAnsi" w:hAnsiTheme="minorHAnsi" w:cstheme="minorHAnsi"/>
          <w:sz w:val="22"/>
        </w:rPr>
      </w:pPr>
      <w:r w:rsidRPr="00E53FFB">
        <w:rPr>
          <w:rFonts w:asciiTheme="minorHAnsi" w:hAnsiTheme="minorHAnsi" w:cstheme="minorHAnsi"/>
          <w:sz w:val="22"/>
        </w:rPr>
        <w:t>wykonanie projektu technicznego we wszystkich branżach,</w:t>
      </w:r>
    </w:p>
    <w:p w14:paraId="51F576D8" w14:textId="77777777" w:rsidR="00E53FFB" w:rsidRPr="00E53FFB" w:rsidRDefault="00E53FFB" w:rsidP="00BC09B9">
      <w:pPr>
        <w:pStyle w:val="Akapitzlist"/>
        <w:numPr>
          <w:ilvl w:val="0"/>
          <w:numId w:val="23"/>
        </w:numPr>
        <w:ind w:left="963" w:hanging="283"/>
        <w:jc w:val="both"/>
        <w:rPr>
          <w:rFonts w:asciiTheme="minorHAnsi" w:hAnsiTheme="minorHAnsi" w:cstheme="minorHAnsi"/>
          <w:sz w:val="22"/>
        </w:rPr>
      </w:pPr>
      <w:r w:rsidRPr="00E53FFB">
        <w:rPr>
          <w:rFonts w:asciiTheme="minorHAnsi" w:hAnsiTheme="minorHAnsi" w:cstheme="minorHAnsi"/>
          <w:sz w:val="22"/>
        </w:rPr>
        <w:t>sporządzenie przedmiarów robót i kosztorysów inwestorskich (wszystkie branże),</w:t>
      </w:r>
    </w:p>
    <w:p w14:paraId="50DD0BEE" w14:textId="77777777" w:rsidR="00E53FFB" w:rsidRPr="00E53FFB" w:rsidRDefault="00E53FFB" w:rsidP="00BC09B9">
      <w:pPr>
        <w:pStyle w:val="Akapitzlist"/>
        <w:numPr>
          <w:ilvl w:val="0"/>
          <w:numId w:val="23"/>
        </w:numPr>
        <w:ind w:left="963" w:hanging="283"/>
        <w:jc w:val="both"/>
        <w:rPr>
          <w:rFonts w:asciiTheme="minorHAnsi" w:hAnsiTheme="minorHAnsi" w:cstheme="minorHAnsi"/>
          <w:sz w:val="22"/>
        </w:rPr>
      </w:pPr>
      <w:r w:rsidRPr="00E53FFB">
        <w:rPr>
          <w:rFonts w:asciiTheme="minorHAnsi" w:hAnsiTheme="minorHAnsi" w:cstheme="minorHAnsi"/>
          <w:sz w:val="22"/>
        </w:rPr>
        <w:t>sporządzenie Specyfikacji Technicznych Wykonania i Odbioru Robót Budowlanych (wszystkie branże),</w:t>
      </w:r>
    </w:p>
    <w:p w14:paraId="4B1F8852" w14:textId="77777777" w:rsidR="00E53FFB" w:rsidRPr="00E53FFB" w:rsidRDefault="00E53FFB" w:rsidP="00BC09B9">
      <w:pPr>
        <w:pStyle w:val="Akapitzlist"/>
        <w:numPr>
          <w:ilvl w:val="0"/>
          <w:numId w:val="23"/>
        </w:numPr>
        <w:ind w:left="963" w:hanging="283"/>
        <w:jc w:val="both"/>
        <w:rPr>
          <w:rFonts w:asciiTheme="minorHAnsi" w:hAnsiTheme="minorHAnsi" w:cstheme="minorHAnsi"/>
          <w:sz w:val="22"/>
        </w:rPr>
      </w:pPr>
      <w:r w:rsidRPr="00E53FFB">
        <w:rPr>
          <w:rFonts w:asciiTheme="minorHAnsi" w:hAnsiTheme="minorHAnsi" w:cstheme="minorHAnsi"/>
          <w:sz w:val="22"/>
        </w:rPr>
        <w:t>sporządzenie Tabeli Elementów Rozliczeniowych (wszystkie branże),</w:t>
      </w:r>
    </w:p>
    <w:p w14:paraId="13BD89FC" w14:textId="77777777" w:rsidR="00E53FFB" w:rsidRPr="00E53FFB" w:rsidRDefault="00E53FFB" w:rsidP="00BC09B9">
      <w:pPr>
        <w:pStyle w:val="Akapitzlist"/>
        <w:numPr>
          <w:ilvl w:val="0"/>
          <w:numId w:val="23"/>
        </w:numPr>
        <w:ind w:left="963" w:hanging="283"/>
        <w:jc w:val="both"/>
        <w:rPr>
          <w:rFonts w:asciiTheme="minorHAnsi" w:hAnsiTheme="minorHAnsi" w:cstheme="minorHAnsi"/>
          <w:sz w:val="22"/>
        </w:rPr>
      </w:pPr>
      <w:r w:rsidRPr="00E53FFB">
        <w:rPr>
          <w:rFonts w:asciiTheme="minorHAnsi" w:hAnsiTheme="minorHAnsi" w:cstheme="minorHAnsi"/>
          <w:sz w:val="22"/>
        </w:rPr>
        <w:t>sporządzenie informacji dotyczącej planu BIOZ (w przypadku takiej konieczności),</w:t>
      </w:r>
    </w:p>
    <w:p w14:paraId="69633401" w14:textId="70A096CE" w:rsidR="00E53FFB" w:rsidRDefault="00E53FFB" w:rsidP="00BC09B9">
      <w:pPr>
        <w:pStyle w:val="Akapitzlist"/>
        <w:numPr>
          <w:ilvl w:val="0"/>
          <w:numId w:val="23"/>
        </w:numPr>
        <w:ind w:left="963" w:hanging="283"/>
        <w:jc w:val="both"/>
        <w:rPr>
          <w:rFonts w:asciiTheme="minorHAnsi" w:hAnsiTheme="minorHAnsi" w:cstheme="minorHAnsi"/>
          <w:sz w:val="22"/>
        </w:rPr>
      </w:pPr>
      <w:r w:rsidRPr="00E53FFB">
        <w:rPr>
          <w:rFonts w:asciiTheme="minorHAnsi" w:hAnsiTheme="minorHAnsi" w:cstheme="minorHAnsi"/>
          <w:sz w:val="22"/>
        </w:rPr>
        <w:t>uzyskanie wszystkich niezbędnych decyzji, uzgodnień, pozwoleń i opinii wymaganych obowiązującymi przepisami, np. pozwolenie na budowę/ zaświadczenie o braku podstaw do wniesienia sprzeciwu do zgłoszenia robót budowlanych nie wymagających pozwolenia na budowę.</w:t>
      </w:r>
    </w:p>
    <w:p w14:paraId="5BC65445" w14:textId="6C4CF209" w:rsidR="00E53FFB" w:rsidRDefault="00E53FFB" w:rsidP="00BC09B9">
      <w:pPr>
        <w:jc w:val="both"/>
        <w:rPr>
          <w:rFonts w:asciiTheme="minorHAnsi" w:hAnsiTheme="minorHAnsi" w:cstheme="minorHAnsi"/>
          <w:sz w:val="22"/>
        </w:rPr>
      </w:pPr>
    </w:p>
    <w:p w14:paraId="5EEE3D67" w14:textId="77777777" w:rsidR="00E53FFB" w:rsidRPr="00E53FFB" w:rsidRDefault="00E53FFB" w:rsidP="00BC09B9">
      <w:pPr>
        <w:jc w:val="both"/>
        <w:rPr>
          <w:rFonts w:asciiTheme="minorHAnsi" w:hAnsiTheme="minorHAnsi" w:cstheme="minorHAnsi"/>
          <w:sz w:val="22"/>
        </w:rPr>
      </w:pPr>
    </w:p>
    <w:p w14:paraId="148EC704" w14:textId="77777777" w:rsidR="005E1FFB" w:rsidRPr="007D1FED" w:rsidRDefault="005E1FFB" w:rsidP="00BC09B9">
      <w:pPr>
        <w:pStyle w:val="Akapitzlist"/>
        <w:numPr>
          <w:ilvl w:val="1"/>
          <w:numId w:val="2"/>
        </w:numPr>
        <w:spacing w:before="60" w:after="60"/>
        <w:ind w:left="709" w:hanging="283"/>
        <w:jc w:val="both"/>
        <w:rPr>
          <w:rFonts w:asciiTheme="minorHAnsi" w:hAnsiTheme="minorHAnsi" w:cstheme="minorHAnsi"/>
          <w:sz w:val="22"/>
          <w:szCs w:val="20"/>
        </w:rPr>
      </w:pPr>
      <w:r w:rsidRPr="0089322C">
        <w:rPr>
          <w:rFonts w:asciiTheme="minorHAnsi" w:hAnsiTheme="minorHAnsi" w:cstheme="minorHAnsi"/>
          <w:sz w:val="22"/>
          <w:szCs w:val="20"/>
        </w:rPr>
        <w:lastRenderedPageBreak/>
        <w:t>D</w:t>
      </w:r>
      <w:r w:rsidRPr="007D1FED">
        <w:rPr>
          <w:rFonts w:asciiTheme="minorHAnsi" w:hAnsiTheme="minorHAnsi" w:cstheme="minorHAnsi"/>
          <w:sz w:val="22"/>
          <w:szCs w:val="20"/>
        </w:rPr>
        <w:t>okumentacja powinna uwzględniać:</w:t>
      </w:r>
    </w:p>
    <w:p w14:paraId="4475A5B7" w14:textId="48BA26B9" w:rsidR="005E1FFB" w:rsidRPr="005E1FFB" w:rsidRDefault="004E30C4" w:rsidP="00BC09B9">
      <w:pPr>
        <w:pStyle w:val="Akapitzlist"/>
        <w:numPr>
          <w:ilvl w:val="0"/>
          <w:numId w:val="20"/>
        </w:numPr>
        <w:ind w:left="1040"/>
        <w:jc w:val="both"/>
        <w:rPr>
          <w:rFonts w:ascii="Arial" w:hAnsi="Arial" w:cs="Arial"/>
        </w:rPr>
      </w:pPr>
      <w:r w:rsidRPr="00C52750">
        <w:rPr>
          <w:rFonts w:asciiTheme="minorHAnsi" w:hAnsiTheme="minorHAnsi" w:cstheme="minorHAnsi"/>
          <w:sz w:val="22"/>
        </w:rPr>
        <w:t xml:space="preserve">stworzenie </w:t>
      </w:r>
      <w:r w:rsidR="005E1FFB" w:rsidRPr="00C52750">
        <w:rPr>
          <w:rFonts w:asciiTheme="minorHAnsi" w:hAnsiTheme="minorHAnsi" w:cstheme="minorHAnsi"/>
          <w:sz w:val="22"/>
        </w:rPr>
        <w:t>projekt</w:t>
      </w:r>
      <w:r w:rsidRPr="00C52750">
        <w:rPr>
          <w:rFonts w:asciiTheme="minorHAnsi" w:hAnsiTheme="minorHAnsi" w:cstheme="minorHAnsi"/>
          <w:sz w:val="22"/>
        </w:rPr>
        <w:t>u</w:t>
      </w:r>
      <w:r w:rsidR="005E1FFB" w:rsidRPr="005E1FFB">
        <w:rPr>
          <w:rFonts w:asciiTheme="minorHAnsi" w:hAnsiTheme="minorHAnsi" w:cstheme="minorHAnsi"/>
          <w:sz w:val="22"/>
        </w:rPr>
        <w:t xml:space="preserve"> ogrodzenia typu panelowego przenoszące drgania mechaniczne powstałe w przypadkach wdrapywania się na ogrodzenia, przecinanie ogrodzenia bądź demontażu istniejącego ogrodzenia – na odcinku ok. 260 m, zgodni</w:t>
      </w:r>
      <w:r w:rsidR="00BC09B9">
        <w:rPr>
          <w:rFonts w:asciiTheme="minorHAnsi" w:hAnsiTheme="minorHAnsi" w:cstheme="minorHAnsi"/>
          <w:sz w:val="22"/>
        </w:rPr>
        <w:t>e z załącznikiem nr 2 do ZO</w:t>
      </w:r>
      <w:r w:rsidR="005E1FFB" w:rsidRPr="005E1FFB">
        <w:rPr>
          <w:rFonts w:asciiTheme="minorHAnsi" w:hAnsiTheme="minorHAnsi" w:cstheme="minorHAnsi"/>
          <w:sz w:val="22"/>
        </w:rPr>
        <w:t>,</w:t>
      </w:r>
    </w:p>
    <w:p w14:paraId="5B4DD879" w14:textId="77777777" w:rsidR="005E1FFB" w:rsidRPr="005E1FFB" w:rsidRDefault="005E1FFB" w:rsidP="00BC09B9">
      <w:pPr>
        <w:pStyle w:val="Akapitzlist"/>
        <w:numPr>
          <w:ilvl w:val="1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1FFB">
        <w:rPr>
          <w:rFonts w:asciiTheme="minorHAnsi" w:hAnsiTheme="minorHAnsi" w:cstheme="minorHAnsi"/>
          <w:sz w:val="22"/>
          <w:szCs w:val="22"/>
        </w:rPr>
        <w:t>usunięcie tzw. czapy podmurówki z zachowaniem istniejącego cokołu, do uzyskania płaskiej powierzchni,</w:t>
      </w:r>
    </w:p>
    <w:p w14:paraId="5476731F" w14:textId="77777777" w:rsidR="005E1FFB" w:rsidRPr="005E1FFB" w:rsidRDefault="005E1FFB" w:rsidP="00BC09B9">
      <w:pPr>
        <w:pStyle w:val="Akapitzlist"/>
        <w:numPr>
          <w:ilvl w:val="1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1FFB">
        <w:rPr>
          <w:rFonts w:asciiTheme="minorHAnsi" w:hAnsiTheme="minorHAnsi" w:cstheme="minorHAnsi"/>
          <w:sz w:val="22"/>
          <w:szCs w:val="22"/>
        </w:rPr>
        <w:t>słupek panelowy z profili zamkniętych i zakończony rozgałęzieniem typu Y kotwiony do istniejącej, wyprofilowanej na płasko podmurówki,</w:t>
      </w:r>
    </w:p>
    <w:p w14:paraId="5F2B4BF2" w14:textId="77777777" w:rsidR="005E1FFB" w:rsidRPr="005E1FFB" w:rsidRDefault="005E1FFB" w:rsidP="00BC09B9">
      <w:pPr>
        <w:pStyle w:val="Akapitzlist"/>
        <w:numPr>
          <w:ilvl w:val="1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1FFB">
        <w:rPr>
          <w:rFonts w:asciiTheme="minorHAnsi" w:hAnsiTheme="minorHAnsi" w:cstheme="minorHAnsi"/>
          <w:sz w:val="22"/>
          <w:szCs w:val="22"/>
        </w:rPr>
        <w:t>zalecana wysokość ogrodzenia to 250 cm,</w:t>
      </w:r>
    </w:p>
    <w:p w14:paraId="1B0D5B08" w14:textId="77777777" w:rsidR="005E1FFB" w:rsidRPr="005E1FFB" w:rsidRDefault="005E1FFB" w:rsidP="00BC09B9">
      <w:pPr>
        <w:pStyle w:val="Akapitzlist"/>
        <w:numPr>
          <w:ilvl w:val="1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1FFB">
        <w:rPr>
          <w:rFonts w:asciiTheme="minorHAnsi" w:hAnsiTheme="minorHAnsi" w:cstheme="minorHAnsi"/>
          <w:sz w:val="22"/>
          <w:szCs w:val="22"/>
        </w:rPr>
        <w:t>rozmiar oczka na tyle wąski, by uniemożliwić wsunięcie w nie rąk i stóp dorosłej osoby,</w:t>
      </w:r>
    </w:p>
    <w:p w14:paraId="6A6A0CC2" w14:textId="77777777" w:rsidR="005E1FFB" w:rsidRPr="005E1FFB" w:rsidRDefault="005E1FFB" w:rsidP="00BC09B9">
      <w:pPr>
        <w:pStyle w:val="Akapitzlist"/>
        <w:numPr>
          <w:ilvl w:val="1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1FFB">
        <w:rPr>
          <w:rFonts w:asciiTheme="minorHAnsi" w:hAnsiTheme="minorHAnsi" w:cstheme="minorHAnsi"/>
          <w:sz w:val="22"/>
          <w:szCs w:val="22"/>
        </w:rPr>
        <w:t>panel zakończony zasiekiem spiralnym z drutu ostrzowego, nierdzewnego, kręgi umieszczone prostopadle do osi ogrodzenia, zamocowane na trzech rzędach prostego drutu ostrzowego</w:t>
      </w:r>
    </w:p>
    <w:p w14:paraId="017859EE" w14:textId="77777777" w:rsidR="005E1FFB" w:rsidRPr="005E1FFB" w:rsidRDefault="005E1FFB" w:rsidP="00BC09B9">
      <w:pPr>
        <w:pStyle w:val="Akapitzlist"/>
        <w:numPr>
          <w:ilvl w:val="1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1FFB">
        <w:rPr>
          <w:rFonts w:asciiTheme="minorHAnsi" w:hAnsiTheme="minorHAnsi" w:cstheme="minorHAnsi"/>
          <w:sz w:val="22"/>
          <w:szCs w:val="22"/>
        </w:rPr>
        <w:t>zasiek spiralny o średnicy kręgu 450 mm o gęstości min. 6 zwojów na metr</w:t>
      </w:r>
    </w:p>
    <w:p w14:paraId="011E9EB6" w14:textId="77777777" w:rsidR="005E1FFB" w:rsidRPr="005E1FFB" w:rsidRDefault="005E1FFB" w:rsidP="00BC09B9">
      <w:pPr>
        <w:pStyle w:val="Akapitzlist"/>
        <w:numPr>
          <w:ilvl w:val="1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1FFB">
        <w:rPr>
          <w:rFonts w:asciiTheme="minorHAnsi" w:hAnsiTheme="minorHAnsi" w:cstheme="minorHAnsi"/>
          <w:sz w:val="22"/>
          <w:szCs w:val="22"/>
        </w:rPr>
        <w:t>panele ogrodzenia powinny łączyć się ze sobą za pomocą elementów spinających przenoszących drgania i montowane do słupów od czoła słupa.</w:t>
      </w:r>
    </w:p>
    <w:p w14:paraId="0EBB55C8" w14:textId="5594D2E4" w:rsidR="005E1FFB" w:rsidRPr="005E1FFB" w:rsidRDefault="005E1FFB" w:rsidP="00BC09B9">
      <w:pPr>
        <w:pStyle w:val="Akapitzlist"/>
        <w:numPr>
          <w:ilvl w:val="1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1FFB">
        <w:rPr>
          <w:rFonts w:asciiTheme="minorHAnsi" w:hAnsiTheme="minorHAnsi" w:cstheme="minorHAnsi"/>
          <w:sz w:val="22"/>
          <w:szCs w:val="22"/>
        </w:rPr>
        <w:t xml:space="preserve">panel posadowiony na podmurówce prefabrykowanej żelbetowej, L = 2,38, h=0,5 m, </w:t>
      </w:r>
      <w:r w:rsidR="00E140BD">
        <w:rPr>
          <w:rFonts w:asciiTheme="minorHAnsi" w:hAnsiTheme="minorHAnsi" w:cstheme="minorHAnsi"/>
          <w:sz w:val="22"/>
          <w:szCs w:val="22"/>
        </w:rPr>
        <w:br/>
      </w:r>
      <w:r w:rsidRPr="005E1FFB">
        <w:rPr>
          <w:rFonts w:asciiTheme="minorHAnsi" w:hAnsiTheme="minorHAnsi" w:cstheme="minorHAnsi"/>
          <w:sz w:val="22"/>
          <w:szCs w:val="22"/>
        </w:rPr>
        <w:t>e = 0,057 m,</w:t>
      </w:r>
    </w:p>
    <w:p w14:paraId="43D69855" w14:textId="77777777" w:rsidR="005E1FFB" w:rsidRPr="005E1FFB" w:rsidRDefault="005E1FFB" w:rsidP="00BC09B9">
      <w:pPr>
        <w:pStyle w:val="Akapitzlist"/>
        <w:numPr>
          <w:ilvl w:val="1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1FFB">
        <w:rPr>
          <w:rFonts w:asciiTheme="minorHAnsi" w:hAnsiTheme="minorHAnsi" w:cstheme="minorHAnsi"/>
          <w:sz w:val="22"/>
          <w:szCs w:val="22"/>
        </w:rPr>
        <w:t>pozostawienie istniejącej bramy przesuwnej,</w:t>
      </w:r>
    </w:p>
    <w:p w14:paraId="1A9EC8B0" w14:textId="77777777" w:rsidR="005E1FFB" w:rsidRPr="005E1FFB" w:rsidRDefault="005E1FFB" w:rsidP="00BC09B9">
      <w:pPr>
        <w:pStyle w:val="Akapitzlist"/>
        <w:numPr>
          <w:ilvl w:val="1"/>
          <w:numId w:val="20"/>
        </w:numPr>
        <w:suppressAutoHyphens/>
        <w:spacing w:before="60" w:after="160"/>
        <w:jc w:val="both"/>
        <w:rPr>
          <w:rFonts w:asciiTheme="minorHAnsi" w:hAnsiTheme="minorHAnsi" w:cstheme="minorHAnsi"/>
          <w:sz w:val="22"/>
          <w:szCs w:val="22"/>
        </w:rPr>
      </w:pPr>
      <w:r w:rsidRPr="005E1FFB">
        <w:rPr>
          <w:rFonts w:asciiTheme="minorHAnsi" w:hAnsiTheme="minorHAnsi" w:cstheme="minorHAnsi"/>
          <w:sz w:val="22"/>
          <w:szCs w:val="22"/>
        </w:rPr>
        <w:t>przesuwna brama wjazdowa (sterowana pilotem) o szerokości ok. 6 m,</w:t>
      </w:r>
    </w:p>
    <w:p w14:paraId="5885D4F6" w14:textId="77777777" w:rsidR="005E1FFB" w:rsidRPr="005E1FFB" w:rsidRDefault="005E1FFB" w:rsidP="00BC09B9">
      <w:pPr>
        <w:pStyle w:val="Akapitzlist"/>
        <w:numPr>
          <w:ilvl w:val="1"/>
          <w:numId w:val="20"/>
        </w:numPr>
        <w:suppressAutoHyphens/>
        <w:spacing w:before="60" w:after="160"/>
        <w:jc w:val="both"/>
        <w:rPr>
          <w:rFonts w:asciiTheme="minorHAnsi" w:hAnsiTheme="minorHAnsi" w:cstheme="minorHAnsi"/>
          <w:sz w:val="22"/>
          <w:szCs w:val="22"/>
        </w:rPr>
      </w:pPr>
      <w:r w:rsidRPr="005E1FFB">
        <w:rPr>
          <w:rFonts w:asciiTheme="minorHAnsi" w:hAnsiTheme="minorHAnsi" w:cstheme="minorHAnsi"/>
          <w:sz w:val="22"/>
          <w:szCs w:val="22"/>
        </w:rPr>
        <w:t>przesuwna brama wjazdowa (sterowana ręcznie) o szerokości ok. 5 m,</w:t>
      </w:r>
    </w:p>
    <w:p w14:paraId="2147D715" w14:textId="77777777" w:rsidR="005E1FFB" w:rsidRPr="005E1FFB" w:rsidRDefault="005E1FFB" w:rsidP="00BC09B9">
      <w:pPr>
        <w:pStyle w:val="Akapitzlist"/>
        <w:numPr>
          <w:ilvl w:val="1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1FFB">
        <w:rPr>
          <w:rFonts w:asciiTheme="minorHAnsi" w:hAnsiTheme="minorHAnsi" w:cstheme="minorHAnsi"/>
          <w:sz w:val="22"/>
          <w:szCs w:val="22"/>
        </w:rPr>
        <w:t>furtka o szerokości ok. 1,0 m z wkładką antywłamaniową min. 4 klasy,</w:t>
      </w:r>
    </w:p>
    <w:p w14:paraId="5C1301D1" w14:textId="77777777" w:rsidR="005E1FFB" w:rsidRPr="005E1FFB" w:rsidRDefault="005E1FFB" w:rsidP="00BC09B9">
      <w:pPr>
        <w:pStyle w:val="Akapitzlist"/>
        <w:numPr>
          <w:ilvl w:val="1"/>
          <w:numId w:val="20"/>
        </w:numPr>
        <w:suppressAutoHyphens/>
        <w:spacing w:before="60" w:after="160"/>
        <w:jc w:val="both"/>
        <w:rPr>
          <w:rFonts w:asciiTheme="minorHAnsi" w:hAnsiTheme="minorHAnsi" w:cstheme="minorHAnsi"/>
          <w:sz w:val="22"/>
          <w:szCs w:val="22"/>
        </w:rPr>
      </w:pPr>
      <w:r w:rsidRPr="005E1FFB">
        <w:rPr>
          <w:rFonts w:asciiTheme="minorHAnsi" w:hAnsiTheme="minorHAnsi" w:cstheme="minorHAnsi"/>
          <w:sz w:val="22"/>
          <w:szCs w:val="22"/>
        </w:rPr>
        <w:t>do montażu paneli, podwalin, zasieków i drutu nośnego należy używać wyłącznie elementów systemowych,</w:t>
      </w:r>
    </w:p>
    <w:p w14:paraId="603989D0" w14:textId="77777777" w:rsidR="005E1FFB" w:rsidRPr="005E1FFB" w:rsidRDefault="005E1FFB" w:rsidP="00BC09B9">
      <w:pPr>
        <w:pStyle w:val="Akapitzlist"/>
        <w:numPr>
          <w:ilvl w:val="1"/>
          <w:numId w:val="20"/>
        </w:numPr>
        <w:suppressAutoHyphens/>
        <w:spacing w:before="60" w:after="160"/>
        <w:jc w:val="both"/>
        <w:rPr>
          <w:rFonts w:asciiTheme="minorHAnsi" w:hAnsiTheme="minorHAnsi" w:cstheme="minorHAnsi"/>
          <w:sz w:val="22"/>
          <w:szCs w:val="22"/>
        </w:rPr>
      </w:pPr>
      <w:r w:rsidRPr="005E1FFB">
        <w:rPr>
          <w:rFonts w:asciiTheme="minorHAnsi" w:hAnsiTheme="minorHAnsi" w:cstheme="minorHAnsi"/>
          <w:sz w:val="22"/>
          <w:szCs w:val="22"/>
        </w:rPr>
        <w:t>ogrodzenie powinno zostać zabezpieczone antykorozyjnie za pomocą ocynku i powłoki poliestrowej,</w:t>
      </w:r>
    </w:p>
    <w:p w14:paraId="1A68D711" w14:textId="77777777" w:rsidR="005E1FFB" w:rsidRPr="005E1FFB" w:rsidRDefault="005E1FFB" w:rsidP="00BC09B9">
      <w:pPr>
        <w:pStyle w:val="Akapitzlist"/>
        <w:numPr>
          <w:ilvl w:val="1"/>
          <w:numId w:val="20"/>
        </w:numPr>
        <w:suppressAutoHyphens/>
        <w:spacing w:before="60" w:after="160"/>
        <w:jc w:val="both"/>
        <w:rPr>
          <w:rFonts w:asciiTheme="minorHAnsi" w:hAnsiTheme="minorHAnsi" w:cstheme="minorHAnsi"/>
          <w:sz w:val="22"/>
          <w:szCs w:val="22"/>
        </w:rPr>
      </w:pPr>
      <w:r w:rsidRPr="005E1FFB">
        <w:rPr>
          <w:rFonts w:asciiTheme="minorHAnsi" w:hAnsiTheme="minorHAnsi" w:cstheme="minorHAnsi"/>
          <w:sz w:val="22"/>
          <w:szCs w:val="22"/>
        </w:rPr>
        <w:t>ogrodzenie należy zaprojektować po trasie istniejącego, z uwzględnieniem ogrodzenia tymczasowego lub innego rozwiązania zabezpieczającego przed wejściem na teren Zakładu przez osoby nieuprawnione,</w:t>
      </w:r>
    </w:p>
    <w:p w14:paraId="430F6D3C" w14:textId="067AA207" w:rsidR="005E1FFB" w:rsidRPr="005E1FFB" w:rsidRDefault="004E30C4" w:rsidP="00BC09B9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67705285"/>
      <w:r w:rsidRPr="00C52750">
        <w:rPr>
          <w:rFonts w:asciiTheme="minorHAnsi" w:hAnsiTheme="minorHAnsi" w:cstheme="minorHAnsi"/>
          <w:sz w:val="22"/>
          <w:szCs w:val="22"/>
        </w:rPr>
        <w:t xml:space="preserve">stworzenie </w:t>
      </w:r>
      <w:r w:rsidR="005E1FFB" w:rsidRPr="00C52750">
        <w:rPr>
          <w:rFonts w:asciiTheme="minorHAnsi" w:hAnsiTheme="minorHAnsi" w:cstheme="minorHAnsi"/>
          <w:sz w:val="22"/>
          <w:szCs w:val="22"/>
        </w:rPr>
        <w:t>projekt</w:t>
      </w:r>
      <w:r w:rsidRPr="00C52750">
        <w:rPr>
          <w:rFonts w:asciiTheme="minorHAnsi" w:hAnsiTheme="minorHAnsi" w:cstheme="minorHAnsi"/>
          <w:sz w:val="22"/>
          <w:szCs w:val="22"/>
        </w:rPr>
        <w:t>u</w:t>
      </w:r>
      <w:r w:rsidR="005E1FFB" w:rsidRPr="005E1FFB">
        <w:rPr>
          <w:rFonts w:asciiTheme="minorHAnsi" w:hAnsiTheme="minorHAnsi" w:cstheme="minorHAnsi"/>
          <w:sz w:val="22"/>
          <w:szCs w:val="22"/>
        </w:rPr>
        <w:t xml:space="preserve"> podwyższenia ogrodzenia </w:t>
      </w:r>
      <w:bookmarkEnd w:id="0"/>
      <w:r w:rsidR="005E1FFB" w:rsidRPr="005E1FFB">
        <w:rPr>
          <w:rFonts w:asciiTheme="minorHAnsi" w:hAnsiTheme="minorHAnsi" w:cstheme="minorHAnsi"/>
          <w:sz w:val="22"/>
          <w:szCs w:val="22"/>
        </w:rPr>
        <w:t xml:space="preserve">– zgodnie z załącznikiem </w:t>
      </w:r>
      <w:r w:rsidR="00FE5D49">
        <w:rPr>
          <w:rFonts w:asciiTheme="minorHAnsi" w:hAnsiTheme="minorHAnsi" w:cstheme="minorHAnsi"/>
          <w:sz w:val="22"/>
          <w:szCs w:val="22"/>
        </w:rPr>
        <w:t>nr 2 do ZO.</w:t>
      </w:r>
    </w:p>
    <w:p w14:paraId="41DE6A44" w14:textId="77777777" w:rsidR="005E1FFB" w:rsidRPr="005E1FFB" w:rsidRDefault="005E1FFB" w:rsidP="00BC09B9">
      <w:pPr>
        <w:pStyle w:val="Akapitzlist"/>
        <w:numPr>
          <w:ilvl w:val="1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1FFB">
        <w:rPr>
          <w:rFonts w:asciiTheme="minorHAnsi" w:hAnsiTheme="minorHAnsi" w:cstheme="minorHAnsi"/>
          <w:sz w:val="22"/>
          <w:szCs w:val="22"/>
        </w:rPr>
        <w:t>poprzez montaż zasieku spiralnego z drutu ostrzowego, nierdzewnego, kręgi umieszczone prostopadle do osi ogrodzenia, zamocowane na trzech rzędach prostego drutu ostrzowego</w:t>
      </w:r>
    </w:p>
    <w:p w14:paraId="0C9F99E2" w14:textId="77777777" w:rsidR="005E1FFB" w:rsidRPr="005E1FFB" w:rsidRDefault="005E1FFB" w:rsidP="00BC09B9">
      <w:pPr>
        <w:pStyle w:val="Akapitzlist"/>
        <w:numPr>
          <w:ilvl w:val="1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1FFB">
        <w:rPr>
          <w:rFonts w:asciiTheme="minorHAnsi" w:hAnsiTheme="minorHAnsi" w:cstheme="minorHAnsi"/>
          <w:sz w:val="22"/>
          <w:szCs w:val="22"/>
        </w:rPr>
        <w:t>zasiek spiralny o średnicy kręgu 450 mm o gęstości min. 6 zwojów na metr</w:t>
      </w:r>
    </w:p>
    <w:p w14:paraId="61DF2B25" w14:textId="77777777" w:rsidR="005E1FFB" w:rsidRPr="005E1FFB" w:rsidRDefault="005E1FFB" w:rsidP="00BC09B9">
      <w:pPr>
        <w:pStyle w:val="Akapitzlist"/>
        <w:numPr>
          <w:ilvl w:val="1"/>
          <w:numId w:val="20"/>
        </w:numPr>
        <w:suppressAutoHyphens/>
        <w:spacing w:before="60" w:after="160"/>
        <w:jc w:val="both"/>
        <w:rPr>
          <w:rFonts w:asciiTheme="minorHAnsi" w:hAnsiTheme="minorHAnsi" w:cstheme="minorHAnsi"/>
          <w:sz w:val="22"/>
          <w:szCs w:val="22"/>
        </w:rPr>
      </w:pPr>
      <w:r w:rsidRPr="005E1FFB">
        <w:rPr>
          <w:rFonts w:asciiTheme="minorHAnsi" w:hAnsiTheme="minorHAnsi" w:cstheme="minorHAnsi"/>
          <w:sz w:val="22"/>
          <w:szCs w:val="22"/>
        </w:rPr>
        <w:t>sprawdzenie stanu technicznego istniejącego ogrodzenia oraz zaproponowanie prac naprawczych.</w:t>
      </w:r>
    </w:p>
    <w:p w14:paraId="4987258C" w14:textId="77777777" w:rsidR="005E1FFB" w:rsidRPr="005E1FFB" w:rsidRDefault="005E1FFB" w:rsidP="00BC09B9">
      <w:pPr>
        <w:pStyle w:val="Akapitzlist"/>
        <w:numPr>
          <w:ilvl w:val="0"/>
          <w:numId w:val="20"/>
        </w:numPr>
        <w:suppressAutoHyphens/>
        <w:spacing w:before="60" w:after="16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67705312"/>
      <w:r w:rsidRPr="005E1FFB">
        <w:rPr>
          <w:rFonts w:asciiTheme="minorHAnsi" w:hAnsiTheme="minorHAnsi" w:cstheme="minorHAnsi"/>
          <w:sz w:val="22"/>
          <w:szCs w:val="22"/>
        </w:rPr>
        <w:t>uzyskanie wszystkich niezbędnych pozwoleń, decyzji, zgód itp. umożliwiających późniejszą realizację rzeczową,</w:t>
      </w:r>
    </w:p>
    <w:p w14:paraId="60B85668" w14:textId="39E3E90F" w:rsidR="005E1FFB" w:rsidRDefault="00987104" w:rsidP="00BC09B9">
      <w:pPr>
        <w:pStyle w:val="Akapitzlist"/>
        <w:numPr>
          <w:ilvl w:val="0"/>
          <w:numId w:val="20"/>
        </w:numPr>
        <w:suppressAutoHyphens/>
        <w:spacing w:before="60" w:after="16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bookmarkStart w:id="2" w:name="_Hlk142293056"/>
      <w:r>
        <w:rPr>
          <w:rStyle w:val="Teksttreci"/>
          <w:rFonts w:asciiTheme="minorHAnsi" w:hAnsiTheme="minorHAnsi" w:cstheme="minorHAnsi"/>
          <w:sz w:val="22"/>
          <w:szCs w:val="22"/>
        </w:rPr>
        <w:t>udzielenie rękojmi</w:t>
      </w:r>
      <w:r w:rsidR="005E1FFB" w:rsidRPr="005E1FFB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C053E1">
        <w:rPr>
          <w:rStyle w:val="Teksttreci"/>
          <w:rFonts w:asciiTheme="minorHAnsi" w:hAnsiTheme="minorHAnsi" w:cstheme="minorHAnsi"/>
          <w:sz w:val="22"/>
          <w:szCs w:val="22"/>
        </w:rPr>
        <w:t xml:space="preserve">i gwarancji jakości </w:t>
      </w:r>
      <w:r>
        <w:rPr>
          <w:rStyle w:val="Teksttreci"/>
          <w:rFonts w:asciiTheme="minorHAnsi" w:hAnsiTheme="minorHAnsi" w:cstheme="minorHAnsi"/>
          <w:sz w:val="22"/>
          <w:szCs w:val="22"/>
        </w:rPr>
        <w:t xml:space="preserve">za </w:t>
      </w:r>
      <w:r w:rsidR="005E1FFB" w:rsidRPr="005E1FFB">
        <w:rPr>
          <w:rStyle w:val="Teksttreci"/>
          <w:rFonts w:asciiTheme="minorHAnsi" w:hAnsiTheme="minorHAnsi" w:cstheme="minorHAnsi"/>
          <w:sz w:val="22"/>
          <w:szCs w:val="22"/>
        </w:rPr>
        <w:t>wady wykonanego przedmiotu zamówienia</w:t>
      </w:r>
      <w:bookmarkEnd w:id="1"/>
      <w:bookmarkEnd w:id="2"/>
      <w:r w:rsidR="00D76199">
        <w:rPr>
          <w:rStyle w:val="Teksttreci"/>
          <w:rFonts w:asciiTheme="minorHAnsi" w:hAnsiTheme="minorHAnsi" w:cstheme="minorHAnsi"/>
          <w:sz w:val="22"/>
          <w:szCs w:val="22"/>
        </w:rPr>
        <w:t>,</w:t>
      </w:r>
    </w:p>
    <w:p w14:paraId="7C8CB941" w14:textId="4CEBA1FD" w:rsidR="00987104" w:rsidRDefault="00987104" w:rsidP="00BC09B9">
      <w:pPr>
        <w:pStyle w:val="Akapitzlist"/>
        <w:numPr>
          <w:ilvl w:val="0"/>
          <w:numId w:val="20"/>
        </w:numPr>
        <w:suppressAutoHyphens/>
        <w:spacing w:before="60" w:after="16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>
        <w:rPr>
          <w:rStyle w:val="Teksttreci"/>
          <w:rFonts w:asciiTheme="minorHAnsi" w:hAnsiTheme="minorHAnsi" w:cstheme="minorHAnsi"/>
          <w:sz w:val="22"/>
          <w:szCs w:val="22"/>
        </w:rPr>
        <w:t>jednokrotna aktualizacja kosztorysu w okresie gwarancji i rękojmi za wady,</w:t>
      </w:r>
    </w:p>
    <w:p w14:paraId="1D6E4B63" w14:textId="6BB0E6A2" w:rsidR="00987104" w:rsidRPr="00987104" w:rsidRDefault="00D76199" w:rsidP="00987104">
      <w:pPr>
        <w:pStyle w:val="Akapitzlist"/>
        <w:numPr>
          <w:ilvl w:val="0"/>
          <w:numId w:val="20"/>
        </w:numPr>
        <w:suppressAutoHyphens/>
        <w:spacing w:before="60" w:after="16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>
        <w:rPr>
          <w:rStyle w:val="Teksttreci"/>
          <w:rFonts w:asciiTheme="minorHAnsi" w:hAnsiTheme="minorHAnsi" w:cstheme="minorHAnsi"/>
          <w:sz w:val="22"/>
          <w:szCs w:val="22"/>
        </w:rPr>
        <w:t>odpowiadanie na pytania, które wpłyną do Zamawiającego, w trakcie postępowania o udzielenie zamówienia publicznego na wykonanie robót budowlanych na podstawie opracowanej dokumentacji, w ramach udzielo</w:t>
      </w:r>
      <w:r w:rsidR="00987104">
        <w:rPr>
          <w:rStyle w:val="Teksttreci"/>
          <w:rFonts w:asciiTheme="minorHAnsi" w:hAnsiTheme="minorHAnsi" w:cstheme="minorHAnsi"/>
          <w:sz w:val="22"/>
          <w:szCs w:val="22"/>
        </w:rPr>
        <w:t>nej rękojmi za wady i gwarancji.</w:t>
      </w:r>
    </w:p>
    <w:p w14:paraId="35340AE7" w14:textId="77777777" w:rsidR="005E1FFB" w:rsidRPr="002064EC" w:rsidRDefault="005E1FFB" w:rsidP="00BC09B9">
      <w:pPr>
        <w:pStyle w:val="Akapitzlist"/>
        <w:numPr>
          <w:ilvl w:val="1"/>
          <w:numId w:val="2"/>
        </w:numPr>
        <w:spacing w:before="120" w:after="60"/>
        <w:ind w:left="709" w:hanging="284"/>
        <w:contextualSpacing w:val="0"/>
        <w:jc w:val="both"/>
        <w:rPr>
          <w:rFonts w:asciiTheme="minorHAnsi" w:hAnsiTheme="minorHAnsi" w:cstheme="minorHAnsi"/>
          <w:sz w:val="22"/>
          <w:szCs w:val="20"/>
        </w:rPr>
      </w:pPr>
      <w:r w:rsidRPr="002064EC">
        <w:rPr>
          <w:rFonts w:asciiTheme="minorHAnsi" w:hAnsiTheme="minorHAnsi" w:cstheme="minorHAnsi"/>
          <w:iCs/>
          <w:sz w:val="22"/>
          <w:szCs w:val="20"/>
        </w:rPr>
        <w:t>Sprawowanie nadzoru autorskiego w trakcie realizacji robót budowlanych na żądanie Zamawiającego w zakresie:</w:t>
      </w:r>
    </w:p>
    <w:p w14:paraId="28930754" w14:textId="77777777" w:rsidR="005E1FFB" w:rsidRPr="002064EC" w:rsidRDefault="005E1FFB" w:rsidP="00BC09B9">
      <w:pPr>
        <w:pStyle w:val="Akapitzlist"/>
        <w:numPr>
          <w:ilvl w:val="0"/>
          <w:numId w:val="21"/>
        </w:numPr>
        <w:spacing w:after="160"/>
        <w:jc w:val="both"/>
        <w:rPr>
          <w:rFonts w:asciiTheme="minorHAnsi" w:hAnsiTheme="minorHAnsi" w:cstheme="minorHAnsi"/>
          <w:sz w:val="22"/>
          <w:szCs w:val="20"/>
          <w:lang w:eastAsia="pl-PL"/>
        </w:rPr>
      </w:pPr>
      <w:r w:rsidRPr="002064EC">
        <w:rPr>
          <w:rFonts w:asciiTheme="minorHAnsi" w:hAnsiTheme="minorHAnsi" w:cstheme="minorHAnsi"/>
          <w:sz w:val="22"/>
          <w:szCs w:val="20"/>
          <w:lang w:eastAsia="pl-PL"/>
        </w:rPr>
        <w:t>stwierdzenia w toku wykonywania robót budowlanych zgodności realizacji z projektem,</w:t>
      </w:r>
    </w:p>
    <w:p w14:paraId="2B8CD8F7" w14:textId="77777777" w:rsidR="005E1FFB" w:rsidRPr="002064EC" w:rsidRDefault="005E1FFB" w:rsidP="00BC09B9">
      <w:pPr>
        <w:pStyle w:val="Akapitzlist"/>
        <w:numPr>
          <w:ilvl w:val="0"/>
          <w:numId w:val="21"/>
        </w:numPr>
        <w:spacing w:after="120"/>
        <w:ind w:left="1003" w:hanging="357"/>
        <w:contextualSpacing w:val="0"/>
        <w:jc w:val="both"/>
        <w:rPr>
          <w:rFonts w:asciiTheme="minorHAnsi" w:hAnsiTheme="minorHAnsi" w:cstheme="minorHAnsi"/>
          <w:sz w:val="22"/>
          <w:szCs w:val="20"/>
          <w:lang w:eastAsia="pl-PL"/>
        </w:rPr>
      </w:pPr>
      <w:r w:rsidRPr="002064EC">
        <w:rPr>
          <w:rFonts w:asciiTheme="minorHAnsi" w:hAnsiTheme="minorHAnsi" w:cstheme="minorHAnsi"/>
          <w:sz w:val="22"/>
          <w:szCs w:val="20"/>
          <w:lang w:eastAsia="pl-PL"/>
        </w:rPr>
        <w:t>uzgodnienia możliwości wprowadzenia rozwiązań zamiennych w stosunku do przewidzianych w projekcie, zgłoszonych przez kierownika budowy lub inspektora nadzoru budowlanego.</w:t>
      </w:r>
    </w:p>
    <w:p w14:paraId="32C55F79" w14:textId="68519A6C" w:rsidR="005E1FFB" w:rsidRDefault="005E1FFB" w:rsidP="00BC09B9">
      <w:pPr>
        <w:pStyle w:val="Akapitzlist"/>
        <w:numPr>
          <w:ilvl w:val="1"/>
          <w:numId w:val="2"/>
        </w:numPr>
        <w:spacing w:before="120"/>
        <w:ind w:left="709" w:hanging="284"/>
        <w:contextualSpacing w:val="0"/>
        <w:jc w:val="both"/>
        <w:rPr>
          <w:rFonts w:asciiTheme="minorHAnsi" w:hAnsiTheme="minorHAnsi" w:cstheme="minorHAnsi"/>
          <w:iCs/>
          <w:sz w:val="22"/>
          <w:szCs w:val="20"/>
        </w:rPr>
      </w:pPr>
      <w:bookmarkStart w:id="3" w:name="_Hlk128558863"/>
      <w:r w:rsidRPr="002064EC">
        <w:rPr>
          <w:rFonts w:asciiTheme="minorHAnsi" w:hAnsiTheme="minorHAnsi" w:cstheme="minorHAnsi"/>
          <w:iCs/>
          <w:sz w:val="22"/>
          <w:szCs w:val="20"/>
        </w:rPr>
        <w:t xml:space="preserve">Dostarczenie dokumentacji do siedziby Zamawiającego w 2 egzemplarzach w wersji papierowej oraz w 2 egzemplarzach  w wersji elektronicznej  </w:t>
      </w:r>
      <w:r w:rsidR="004E30C4">
        <w:rPr>
          <w:rFonts w:asciiTheme="minorHAnsi" w:hAnsiTheme="minorHAnsi" w:cstheme="minorHAnsi"/>
          <w:iCs/>
          <w:sz w:val="22"/>
          <w:szCs w:val="20"/>
        </w:rPr>
        <w:t xml:space="preserve">edytowalnej </w:t>
      </w:r>
      <w:r w:rsidRPr="002064EC">
        <w:rPr>
          <w:rFonts w:asciiTheme="minorHAnsi" w:hAnsiTheme="minorHAnsi" w:cstheme="minorHAnsi"/>
          <w:sz w:val="22"/>
          <w:szCs w:val="20"/>
        </w:rPr>
        <w:t xml:space="preserve">w formacie </w:t>
      </w:r>
      <w:r w:rsidR="004E30C4">
        <w:rPr>
          <w:rFonts w:asciiTheme="minorHAnsi" w:hAnsiTheme="minorHAnsi" w:cstheme="minorHAnsi"/>
          <w:sz w:val="22"/>
          <w:szCs w:val="20"/>
        </w:rPr>
        <w:t xml:space="preserve">DWG, DOC, XLS, ATH, </w:t>
      </w:r>
      <w:r w:rsidR="004E30C4">
        <w:rPr>
          <w:rFonts w:asciiTheme="minorHAnsi" w:hAnsiTheme="minorHAnsi" w:cstheme="minorHAnsi"/>
          <w:sz w:val="22"/>
          <w:szCs w:val="20"/>
        </w:rPr>
        <w:lastRenderedPageBreak/>
        <w:t>itp. oraz wersji nieedytowalnej PDF.</w:t>
      </w:r>
      <w:r w:rsidRPr="002064EC">
        <w:rPr>
          <w:rFonts w:asciiTheme="minorHAnsi" w:hAnsiTheme="minorHAnsi" w:cstheme="minorHAnsi"/>
          <w:sz w:val="22"/>
          <w:szCs w:val="20"/>
        </w:rPr>
        <w:t xml:space="preserve"> </w:t>
      </w:r>
      <w:r w:rsidRPr="002064EC">
        <w:rPr>
          <w:rFonts w:asciiTheme="minorHAnsi" w:hAnsiTheme="minorHAnsi" w:cstheme="minorHAnsi"/>
          <w:iCs/>
          <w:sz w:val="22"/>
          <w:szCs w:val="20"/>
        </w:rPr>
        <w:t>Wszystkie przekazywane płyty CD/DVD powinny być dokładnie i jednoznacznie opisane.</w:t>
      </w:r>
      <w:bookmarkEnd w:id="3"/>
    </w:p>
    <w:p w14:paraId="3E384046" w14:textId="77777777" w:rsidR="007E55C5" w:rsidRPr="005E1FFB" w:rsidRDefault="007E55C5" w:rsidP="007E55C5">
      <w:pPr>
        <w:pStyle w:val="Akapitzlist"/>
        <w:spacing w:before="120"/>
        <w:ind w:left="709"/>
        <w:contextualSpacing w:val="0"/>
        <w:jc w:val="both"/>
        <w:rPr>
          <w:rStyle w:val="Teksttreci"/>
          <w:rFonts w:asciiTheme="minorHAnsi" w:eastAsia="Times New Roman" w:hAnsiTheme="minorHAnsi" w:cstheme="minorHAnsi"/>
          <w:iCs/>
          <w:sz w:val="22"/>
          <w:szCs w:val="20"/>
        </w:rPr>
      </w:pPr>
    </w:p>
    <w:p w14:paraId="43883E02" w14:textId="066E3E04" w:rsidR="007E55C5" w:rsidRPr="007E55C5" w:rsidRDefault="007E55C5" w:rsidP="007E55C5">
      <w:pPr>
        <w:pStyle w:val="Akapitzlist"/>
        <w:numPr>
          <w:ilvl w:val="0"/>
          <w:numId w:val="2"/>
        </w:numPr>
        <w:autoSpaceDE w:val="0"/>
        <w:autoSpaceDN w:val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E55C5">
        <w:rPr>
          <w:rFonts w:asciiTheme="minorHAnsi" w:hAnsiTheme="minorHAnsi" w:cstheme="minorHAnsi"/>
          <w:sz w:val="22"/>
          <w:szCs w:val="22"/>
        </w:rPr>
        <w:t xml:space="preserve">Termin wizji lokalnej ustala się na dzień </w:t>
      </w:r>
      <w:r w:rsidR="006B1AEB">
        <w:rPr>
          <w:rFonts w:asciiTheme="minorHAnsi" w:hAnsiTheme="minorHAnsi" w:cstheme="minorHAnsi"/>
          <w:b/>
          <w:sz w:val="22"/>
          <w:szCs w:val="22"/>
        </w:rPr>
        <w:t>18</w:t>
      </w:r>
      <w:r w:rsidRPr="00C52750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060359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7E55C5">
        <w:rPr>
          <w:rFonts w:asciiTheme="minorHAnsi" w:hAnsiTheme="minorHAnsi" w:cstheme="minorHAnsi"/>
          <w:b/>
          <w:bCs/>
          <w:sz w:val="22"/>
          <w:szCs w:val="22"/>
        </w:rPr>
        <w:t>.2024 r.</w:t>
      </w:r>
      <w:r w:rsidRPr="007E55C5">
        <w:rPr>
          <w:rFonts w:asciiTheme="minorHAnsi" w:hAnsiTheme="minorHAnsi" w:cstheme="minorHAnsi"/>
          <w:sz w:val="22"/>
          <w:szCs w:val="22"/>
        </w:rPr>
        <w:t xml:space="preserve">, godz. </w:t>
      </w:r>
      <w:r w:rsidR="006B1AEB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7E55C5">
        <w:rPr>
          <w:rFonts w:asciiTheme="minorHAnsi" w:hAnsiTheme="minorHAnsi" w:cstheme="minorHAnsi"/>
          <w:b/>
          <w:bCs/>
          <w:sz w:val="22"/>
          <w:szCs w:val="22"/>
        </w:rPr>
        <w:t>:00</w:t>
      </w:r>
      <w:r w:rsidRPr="007E55C5">
        <w:rPr>
          <w:rFonts w:asciiTheme="minorHAnsi" w:hAnsiTheme="minorHAnsi" w:cstheme="minorHAnsi"/>
          <w:sz w:val="22"/>
          <w:szCs w:val="22"/>
        </w:rPr>
        <w:t xml:space="preserve">. Zbiórka zainteresowanych Wykonawców przed bramą wjazdową ZPW Pomorzany przy ul. Szczawiowej 10 w </w:t>
      </w:r>
      <w:r w:rsidRPr="00D543F4">
        <w:rPr>
          <w:rFonts w:asciiTheme="minorHAnsi" w:hAnsiTheme="minorHAnsi" w:cstheme="minorHAnsi"/>
          <w:sz w:val="22"/>
          <w:szCs w:val="22"/>
        </w:rPr>
        <w:t>Szczecinie.</w:t>
      </w:r>
      <w:r w:rsidRPr="00D543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543F4">
        <w:rPr>
          <w:rFonts w:asciiTheme="minorHAnsi" w:hAnsiTheme="minorHAnsi" w:cstheme="minorHAnsi"/>
          <w:sz w:val="22"/>
          <w:szCs w:val="22"/>
        </w:rPr>
        <w:t>Zainteresowani Wykonawcy zobowiązani są zgłosić zamiar uczestniczenia  w wizji lokalnej,</w:t>
      </w:r>
      <w:r w:rsidRPr="00D543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543F4">
        <w:rPr>
          <w:rFonts w:asciiTheme="minorHAnsi" w:hAnsiTheme="minorHAnsi" w:cstheme="minorHAnsi"/>
          <w:sz w:val="22"/>
          <w:szCs w:val="22"/>
        </w:rPr>
        <w:t>poprzez przesłanie zgłoszenia zawierającego: dane firmy i nazwisko osoby upoważnionej, nr kontaktowy.</w:t>
      </w:r>
      <w:r w:rsidRPr="00D543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543F4">
        <w:rPr>
          <w:rFonts w:asciiTheme="minorHAnsi" w:hAnsiTheme="minorHAnsi" w:cstheme="minorHAnsi"/>
          <w:sz w:val="22"/>
          <w:szCs w:val="22"/>
        </w:rPr>
        <w:t xml:space="preserve">Zgłoszenia należy przesyłać </w:t>
      </w:r>
      <w:r w:rsidR="00D76199" w:rsidRPr="00844B54">
        <w:rPr>
          <w:rFonts w:asciiTheme="minorHAnsi" w:hAnsiTheme="minorHAnsi" w:cstheme="minorHAnsi"/>
          <w:sz w:val="22"/>
          <w:szCs w:val="22"/>
        </w:rPr>
        <w:t>poprzez wiadomość prywatną na platformie zakupowej Open Nexus nie</w:t>
      </w:r>
      <w:r w:rsidR="00D76199" w:rsidRPr="00D543F4">
        <w:rPr>
          <w:rFonts w:asciiTheme="minorHAnsi" w:hAnsiTheme="minorHAnsi" w:cstheme="minorHAnsi"/>
          <w:sz w:val="22"/>
          <w:szCs w:val="22"/>
        </w:rPr>
        <w:t xml:space="preserve"> </w:t>
      </w:r>
      <w:r w:rsidRPr="00D543F4">
        <w:rPr>
          <w:rFonts w:asciiTheme="minorHAnsi" w:hAnsiTheme="minorHAnsi" w:cstheme="minorHAnsi"/>
          <w:sz w:val="22"/>
          <w:szCs w:val="22"/>
        </w:rPr>
        <w:t xml:space="preserve">później niż w dniu poprzedzającym wyznaczony termin wizji lokalnej, tj. do </w:t>
      </w:r>
      <w:r w:rsidR="006B1AEB">
        <w:rPr>
          <w:rFonts w:asciiTheme="minorHAnsi" w:hAnsiTheme="minorHAnsi" w:cstheme="minorHAnsi"/>
          <w:b/>
          <w:bCs/>
          <w:sz w:val="22"/>
          <w:szCs w:val="22"/>
        </w:rPr>
        <w:t>17</w:t>
      </w:r>
      <w:r w:rsidR="00060359">
        <w:rPr>
          <w:rFonts w:asciiTheme="minorHAnsi" w:hAnsiTheme="minorHAnsi" w:cstheme="minorHAnsi"/>
          <w:b/>
          <w:bCs/>
          <w:sz w:val="22"/>
          <w:szCs w:val="22"/>
        </w:rPr>
        <w:t>.07</w:t>
      </w:r>
      <w:r w:rsidRPr="00D543F4">
        <w:rPr>
          <w:rFonts w:asciiTheme="minorHAnsi" w:hAnsiTheme="minorHAnsi" w:cstheme="minorHAnsi"/>
          <w:b/>
          <w:bCs/>
          <w:sz w:val="22"/>
          <w:szCs w:val="22"/>
        </w:rPr>
        <w:t>.2024 r. do godziny 12:00.</w:t>
      </w:r>
      <w:r w:rsidRPr="00D543F4">
        <w:rPr>
          <w:rFonts w:asciiTheme="minorHAnsi" w:hAnsiTheme="minorHAnsi" w:cstheme="minorHAnsi"/>
          <w:sz w:val="22"/>
          <w:szCs w:val="22"/>
        </w:rPr>
        <w:t xml:space="preserve"> </w:t>
      </w:r>
      <w:r w:rsidRPr="00D543F4">
        <w:rPr>
          <w:rFonts w:asciiTheme="minorHAnsi" w:hAnsiTheme="minorHAnsi" w:cstheme="minorHAnsi"/>
          <w:color w:val="000000"/>
          <w:sz w:val="22"/>
          <w:szCs w:val="22"/>
        </w:rPr>
        <w:t>Zaleca się uczestnictwo w wizji lokalnej. Wykonawca, który nie przeprowadzi wizji lokalnej, a zostanie wybrany do realizacji zamówienia nie będzie mógł zgłaszać żadnych roszczeń wynikających z ewentualnego niewłaściwego określenia zakresu prac i ceny ofert.</w:t>
      </w:r>
    </w:p>
    <w:p w14:paraId="1AC9919D" w14:textId="5762ED9E" w:rsidR="007A1106" w:rsidRPr="0088426F" w:rsidRDefault="00186A22" w:rsidP="00D42C72">
      <w:pPr>
        <w:pStyle w:val="Akapitzlist"/>
        <w:numPr>
          <w:ilvl w:val="0"/>
          <w:numId w:val="2"/>
        </w:numPr>
        <w:suppressAutoHyphens/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88426F">
        <w:rPr>
          <w:rFonts w:asciiTheme="minorHAnsi" w:hAnsiTheme="minorHAnsi" w:cstheme="minorHAnsi"/>
          <w:sz w:val="22"/>
          <w:szCs w:val="22"/>
          <w:lang w:eastAsia="pl-PL"/>
        </w:rPr>
        <w:t>Te</w:t>
      </w:r>
      <w:r w:rsidR="004A1D4E" w:rsidRPr="0088426F">
        <w:rPr>
          <w:rFonts w:asciiTheme="minorHAnsi" w:hAnsiTheme="minorHAnsi" w:cstheme="minorHAnsi"/>
          <w:sz w:val="22"/>
          <w:szCs w:val="22"/>
          <w:lang w:eastAsia="pl-PL"/>
        </w:rPr>
        <w:t>rmin wykonania przedmiotu zamówienia</w:t>
      </w:r>
      <w:r w:rsidR="0014109E" w:rsidRPr="0088426F">
        <w:rPr>
          <w:rFonts w:asciiTheme="minorHAnsi" w:hAnsiTheme="minorHAnsi" w:cstheme="minorHAnsi"/>
          <w:sz w:val="22"/>
          <w:szCs w:val="22"/>
          <w:lang w:eastAsia="pl-PL"/>
        </w:rPr>
        <w:t>:</w:t>
      </w:r>
      <w:r w:rsidR="005E1FFB">
        <w:rPr>
          <w:rFonts w:asciiTheme="minorHAnsi" w:hAnsiTheme="minorHAnsi" w:cstheme="minorHAnsi"/>
          <w:sz w:val="22"/>
          <w:szCs w:val="22"/>
          <w:lang w:eastAsia="pl-PL"/>
        </w:rPr>
        <w:t xml:space="preserve"> do</w:t>
      </w:r>
      <w:r w:rsidR="0014109E" w:rsidRPr="0088426F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D62F13" w:rsidRPr="0088426F">
        <w:rPr>
          <w:rFonts w:asciiTheme="minorHAnsi" w:hAnsiTheme="minorHAnsi" w:cstheme="minorHAnsi"/>
          <w:sz w:val="22"/>
          <w:szCs w:val="22"/>
          <w:lang w:eastAsia="pl-PL"/>
        </w:rPr>
        <w:t>6 miesięcy od daty zawarcia umowy.</w:t>
      </w:r>
    </w:p>
    <w:p w14:paraId="41E3F526" w14:textId="25D4F37D" w:rsidR="00E16C73" w:rsidRPr="004E6B4C" w:rsidRDefault="006A3B18" w:rsidP="0088426F">
      <w:pPr>
        <w:numPr>
          <w:ilvl w:val="0"/>
          <w:numId w:val="2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  <w:lang w:eastAsia="pl-PL"/>
        </w:rPr>
        <w:t>Miejsce wykonania usługi</w:t>
      </w:r>
      <w:r w:rsidR="007C06C9"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  <w:r w:rsidR="00F742EA">
        <w:rPr>
          <w:rFonts w:asciiTheme="minorHAnsi" w:hAnsiTheme="minorHAnsi" w:cstheme="minorHAnsi"/>
          <w:sz w:val="22"/>
          <w:szCs w:val="22"/>
          <w:lang w:eastAsia="pl-PL"/>
        </w:rPr>
        <w:t>nie dotyczy</w:t>
      </w:r>
    </w:p>
    <w:p w14:paraId="1DFEF20D" w14:textId="57B812DE" w:rsidR="00E16C73" w:rsidRPr="00456C13" w:rsidRDefault="00E16C73" w:rsidP="003255A7">
      <w:pPr>
        <w:numPr>
          <w:ilvl w:val="0"/>
          <w:numId w:val="2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Termin płatności: 30 dni od daty </w:t>
      </w:r>
      <w:r w:rsidR="000F6E13"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dostarczenia </w:t>
      </w:r>
      <w:r w:rsidR="00D24A98" w:rsidRPr="004E6B4C">
        <w:rPr>
          <w:rFonts w:asciiTheme="minorHAnsi" w:hAnsiTheme="minorHAnsi" w:cstheme="minorHAnsi"/>
          <w:sz w:val="22"/>
          <w:szCs w:val="22"/>
          <w:lang w:eastAsia="pl-PL"/>
        </w:rPr>
        <w:t>Z</w:t>
      </w:r>
      <w:r w:rsidR="000F6E13" w:rsidRPr="004E6B4C">
        <w:rPr>
          <w:rFonts w:asciiTheme="minorHAnsi" w:hAnsiTheme="minorHAnsi" w:cstheme="minorHAnsi"/>
          <w:sz w:val="22"/>
          <w:szCs w:val="22"/>
          <w:lang w:eastAsia="pl-PL"/>
        </w:rPr>
        <w:t>amawiającemu faktury VAT kompletnej i prawidłowo wystawionej po wykonaniu</w:t>
      </w:r>
      <w:r w:rsidR="006A3B18"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 usługi</w:t>
      </w:r>
      <w:r w:rsidR="007C06C9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>Zamawiający dokon</w:t>
      </w:r>
      <w:r w:rsidR="009E7741" w:rsidRPr="004E6B4C">
        <w:rPr>
          <w:rFonts w:asciiTheme="minorHAnsi" w:hAnsiTheme="minorHAnsi" w:cstheme="minorHAnsi"/>
          <w:sz w:val="22"/>
          <w:szCs w:val="22"/>
          <w:lang w:eastAsia="pl-PL"/>
        </w:rPr>
        <w:t>a płatności za usługę</w:t>
      </w:r>
      <w:r w:rsidR="007C06C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>w mechanizmie podzielonej płatności.</w:t>
      </w:r>
    </w:p>
    <w:p w14:paraId="56760B4B" w14:textId="77777777" w:rsidR="00456C13" w:rsidRPr="003255A7" w:rsidRDefault="00456C13" w:rsidP="00456C13">
      <w:pPr>
        <w:suppressAutoHyphens/>
        <w:spacing w:before="60"/>
        <w:ind w:left="425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</w:p>
    <w:p w14:paraId="70A43D67" w14:textId="4C24A816" w:rsidR="00C8234C" w:rsidRPr="004E6B4C" w:rsidRDefault="00C8234C" w:rsidP="003255A7">
      <w:pPr>
        <w:spacing w:before="120"/>
        <w:ind w:left="425" w:hanging="425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="006C5A7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INFORMACJE OGÓLNE O POSTĘPOWANIU, KOMUNIKACJA MIĘDZY ZAMAWIAJĄCYM </w:t>
      </w:r>
      <w:r w:rsidR="004E6B4C">
        <w:rPr>
          <w:rFonts w:asciiTheme="minorHAnsi" w:hAnsiTheme="minorHAnsi" w:cstheme="minorHAnsi"/>
          <w:b/>
          <w:sz w:val="22"/>
          <w:szCs w:val="22"/>
          <w:lang w:eastAsia="pl-PL"/>
        </w:rPr>
        <w:br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A WYKONAWCAMI</w:t>
      </w:r>
    </w:p>
    <w:p w14:paraId="5F3F3321" w14:textId="77777777" w:rsidR="008D6ADB" w:rsidRPr="006A175D" w:rsidRDefault="008D6ADB" w:rsidP="008D6AD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Każdy Wykonawca może złożyć w niniejszym postępowaniu tylko jedną ofertę i zaproponować tylko jedną cenę. Wykonawcy przedstawią oferty zgodnie z wymaganiami zapytania ofertowego.</w:t>
      </w:r>
    </w:p>
    <w:p w14:paraId="169970E0" w14:textId="77777777" w:rsidR="008D6ADB" w:rsidRPr="006A175D" w:rsidRDefault="008D6ADB" w:rsidP="008D6ADB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Zamawiający nie dopuszcza możliwości składania ofert częściowych. Oferty niekompletne zostaną odrzucone.</w:t>
      </w:r>
    </w:p>
    <w:p w14:paraId="178C0CD5" w14:textId="77777777" w:rsidR="008D6ADB" w:rsidRPr="006A175D" w:rsidRDefault="008D6ADB" w:rsidP="008D6ADB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Oferta musi być sporządzona czytelnie i w języku polskim.</w:t>
      </w:r>
    </w:p>
    <w:p w14:paraId="72D4F77B" w14:textId="77777777" w:rsidR="008D6ADB" w:rsidRPr="006A175D" w:rsidRDefault="008D6ADB" w:rsidP="008D6AD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</w:rPr>
        <w:t>K</w:t>
      </w:r>
      <w:r w:rsidRPr="006A175D">
        <w:rPr>
          <w:rFonts w:asciiTheme="minorHAnsi" w:hAnsiTheme="minorHAnsi" w:cstheme="minorHAnsi"/>
          <w:bCs/>
          <w:sz w:val="22"/>
          <w:szCs w:val="22"/>
        </w:rPr>
        <w:t xml:space="preserve">omunikacja między Zamawiającym a Wykonawcami, w tym oferty oraz wszelkie oświadczenia, wnioski o wyjaśnienie treści zapytania ofertowego, zawiadomienia i informacje przekazywane są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</w:t>
      </w:r>
      <w:r w:rsidRPr="006A175D">
        <w:rPr>
          <w:rFonts w:asciiTheme="minorHAnsi" w:hAnsiTheme="minorHAnsi" w:cstheme="minorHAnsi"/>
          <w:bCs/>
          <w:sz w:val="22"/>
          <w:szCs w:val="22"/>
        </w:rPr>
        <w:t>za pośrednictwem Platformy „Open Nexus” (zwanej dalej „Platforma”).</w:t>
      </w: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6A175D">
        <w:rPr>
          <w:rFonts w:asciiTheme="minorHAnsi" w:hAnsiTheme="minorHAnsi" w:cstheme="minorHAnsi"/>
          <w:sz w:val="22"/>
          <w:szCs w:val="22"/>
        </w:rPr>
        <w:t>Korespondencja przekazana w inny sposób nie będzie brana pod uwagę przez Zamawiającego.</w:t>
      </w:r>
    </w:p>
    <w:p w14:paraId="6F271B0C" w14:textId="77777777" w:rsidR="008D6ADB" w:rsidRPr="006A175D" w:rsidRDefault="008D6ADB" w:rsidP="008D6AD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Wykonawca może przed upływem terminu składania ofert wycofać ofertę za pośrednictwem Formularza składania oferty lub wniosku zamieszczonego na </w:t>
      </w:r>
      <w:hyperlink r:id="rId9" w:history="1">
        <w:r w:rsidRPr="006A175D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https://platformazakupowa.pl/pn/zwik_szczecin</w:t>
        </w:r>
      </w:hyperlink>
      <w:r w:rsidRPr="006A175D">
        <w:rPr>
          <w:rFonts w:asciiTheme="minorHAnsi" w:hAnsiTheme="minorHAnsi" w:cstheme="minorHAnsi"/>
          <w:sz w:val="22"/>
          <w:szCs w:val="22"/>
        </w:rPr>
        <w:t>.</w:t>
      </w:r>
    </w:p>
    <w:p w14:paraId="4A4594D1" w14:textId="77777777" w:rsidR="008D6ADB" w:rsidRPr="006A175D" w:rsidRDefault="008D6ADB" w:rsidP="008D6AD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6A6B00B2" w14:textId="77777777" w:rsidR="008D6ADB" w:rsidRPr="006A175D" w:rsidRDefault="008D6ADB" w:rsidP="008D6AD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2606A6A6" w14:textId="77777777" w:rsidR="008D6ADB" w:rsidRPr="006A175D" w:rsidRDefault="008D6ADB" w:rsidP="008D6AD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Wycofanie oferty możliwe jest do zakończenia terminu składania ofert w postępowaniu.</w:t>
      </w:r>
    </w:p>
    <w:p w14:paraId="6833FD0D" w14:textId="77777777" w:rsidR="008D6ADB" w:rsidRPr="006A175D" w:rsidRDefault="008D6ADB" w:rsidP="008D6AD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Wycofanie złożonej oferty powoduje, że Zamawiający nie będzie miał możliwości zapoznania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6A175D">
        <w:rPr>
          <w:rFonts w:asciiTheme="minorHAnsi" w:hAnsiTheme="minorHAnsi" w:cstheme="minorHAnsi"/>
          <w:sz w:val="22"/>
          <w:szCs w:val="22"/>
        </w:rPr>
        <w:t>się z nią po upływie terminu zakończenia składania ofert w postępowaniu.</w:t>
      </w:r>
    </w:p>
    <w:p w14:paraId="2D7FD841" w14:textId="77777777" w:rsidR="008D6ADB" w:rsidRPr="006A175D" w:rsidRDefault="008D6ADB" w:rsidP="008D6AD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Wykonawca po upływie terminu składania ofert nie może wycofać oferty. </w:t>
      </w:r>
    </w:p>
    <w:p w14:paraId="1C980B1C" w14:textId="77777777" w:rsidR="008D6ADB" w:rsidRPr="006A175D" w:rsidRDefault="008D6ADB" w:rsidP="008D6ADB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Oferta musi być podpisana przez osobę/y upoważnioną/e do składania oświadczeń woli w imieniu wykonawcy, przy użyciu kwalifikowanego podpisu elektronicznego lub podpisu zaufanego lub podpisu osobistego.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>Zamawiający dopuszcza</w:t>
      </w:r>
      <w:r w:rsidRPr="006A175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 xml:space="preserve">aby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oferta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, oświadczenia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inne wymagane dokumenty były podpisane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własnoręcznie, 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następnie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przekonwertowane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do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pliku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PDF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, JPEG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 w takiej formie przesłane do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Zamawiającego, lub złożone w formie dokumentowej.</w:t>
      </w:r>
    </w:p>
    <w:p w14:paraId="0FEEEE51" w14:textId="77777777" w:rsidR="008D6ADB" w:rsidRPr="006A175D" w:rsidRDefault="008D6ADB" w:rsidP="008D6AD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lastRenderedPageBreak/>
        <w:t>Wykonawca ponosi wszelkie koszty związane z przygotowaniem i złożeniem oferty.</w:t>
      </w:r>
    </w:p>
    <w:p w14:paraId="5C39554B" w14:textId="77777777" w:rsidR="008D6ADB" w:rsidRPr="006A175D" w:rsidRDefault="008D6ADB" w:rsidP="008D6ADB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color w:val="000000"/>
          <w:sz w:val="22"/>
          <w:szCs w:val="22"/>
        </w:rPr>
        <w:t xml:space="preserve">Wykonawca nie musi użyć formularzy stanowiących załącznik do niniejszego zapytania ofertowego, ale musi w stworzonych przez siebie dokumentach zamieścić </w:t>
      </w:r>
      <w:r w:rsidRPr="006A175D">
        <w:rPr>
          <w:rFonts w:asciiTheme="minorHAnsi" w:hAnsiTheme="minorHAnsi" w:cstheme="minorHAnsi"/>
          <w:sz w:val="22"/>
          <w:szCs w:val="22"/>
        </w:rPr>
        <w:t>m.in. następujące informacje: nazwę przedmiotu zamówienia, cenę jednostkową netto, termin płatności, termin wykonania usługi, termin związania ofertą, wymagane oświadczenia.</w:t>
      </w:r>
    </w:p>
    <w:p w14:paraId="1E89FD1C" w14:textId="77777777" w:rsidR="008D6ADB" w:rsidRPr="006A175D" w:rsidRDefault="008D6ADB" w:rsidP="008D6ADB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Niniejsze zapytanie ofertowe nie zobowiązuje Zamawiającego do dokonania wyboru oferty najkorzystniejszej. </w:t>
      </w:r>
    </w:p>
    <w:p w14:paraId="2EBFCD00" w14:textId="77777777" w:rsidR="008D6ADB" w:rsidRDefault="008D6ADB" w:rsidP="008D6ADB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bCs/>
          <w:sz w:val="22"/>
          <w:szCs w:val="22"/>
          <w:lang w:eastAsia="pl-PL"/>
        </w:rPr>
        <w:t>Zamawiający zastrzega sobie prawo do unieważnienia całości prowadzonego zapytania na każdym etapie, bez podania przyczyny.</w:t>
      </w:r>
    </w:p>
    <w:p w14:paraId="0F284AD3" w14:textId="77777777" w:rsidR="008D6ADB" w:rsidRPr="009A6342" w:rsidRDefault="008D6ADB" w:rsidP="008D6ADB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A6342">
        <w:rPr>
          <w:rFonts w:asciiTheme="minorHAnsi" w:hAnsiTheme="minorHAnsi" w:cstheme="minorHAnsi"/>
          <w:sz w:val="22"/>
          <w:szCs w:val="22"/>
        </w:rPr>
        <w:t>Złożone oferty nie stanowią ofert w rozumieniu przepisów Kodeksu Cywilnego i nie mogą być podstawą jakichkolwiek roszczeń.</w:t>
      </w:r>
    </w:p>
    <w:p w14:paraId="0D70C965" w14:textId="77777777" w:rsidR="00BC09B9" w:rsidRPr="004E6B4C" w:rsidRDefault="00BC09B9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E18168A" w14:textId="18F17540" w:rsidR="007A1106" w:rsidRPr="004E6B4C" w:rsidRDefault="007A1106" w:rsidP="00E57218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III.</w:t>
      </w:r>
      <w:r w:rsidRPr="004E6B4C">
        <w:rPr>
          <w:rFonts w:asciiTheme="minorHAnsi" w:hAnsiTheme="minorHAnsi" w:cstheme="minorHAnsi"/>
          <w:b/>
          <w:sz w:val="22"/>
          <w:szCs w:val="22"/>
        </w:rPr>
        <w:tab/>
      </w:r>
      <w:r w:rsidR="005B1AA0" w:rsidRPr="004E6B4C">
        <w:rPr>
          <w:rFonts w:asciiTheme="minorHAnsi" w:hAnsiTheme="minorHAnsi" w:cstheme="minorHAnsi"/>
          <w:b/>
          <w:sz w:val="22"/>
          <w:szCs w:val="22"/>
        </w:rPr>
        <w:t>WARUNKI UDZIAŁU W POSTĘPOWANIU</w:t>
      </w:r>
      <w:r w:rsidR="00A70FC5" w:rsidRPr="004E6B4C">
        <w:rPr>
          <w:rFonts w:asciiTheme="minorHAnsi" w:hAnsiTheme="minorHAnsi" w:cstheme="minorHAnsi"/>
          <w:b/>
          <w:sz w:val="22"/>
          <w:szCs w:val="22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 OŚWIADCZENIA I DOKUMENTY</w:t>
      </w:r>
    </w:p>
    <w:p w14:paraId="6D256A65" w14:textId="603CE2E7" w:rsidR="007A1106" w:rsidRPr="004E6B4C" w:rsidRDefault="007A1106" w:rsidP="00E57218">
      <w:pPr>
        <w:numPr>
          <w:ilvl w:val="0"/>
          <w:numId w:val="5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 określa</w:t>
      </w:r>
      <w:r w:rsidR="00BC09B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warunk</w:t>
      </w:r>
      <w:r w:rsidR="009D0902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i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udziału w postępowaniu</w:t>
      </w:r>
      <w:r w:rsidR="0030182F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1C04A1EE" w14:textId="194E7E87" w:rsidR="00C67F53" w:rsidRPr="008D48CC" w:rsidRDefault="00C67F53" w:rsidP="00C67F53">
      <w:pPr>
        <w:shd w:val="clear" w:color="auto" w:fill="FFFFFF"/>
        <w:ind w:left="377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8D48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Warunki udziału w postępowaniu dotycz</w:t>
      </w:r>
      <w:r w:rsidR="007C06C9" w:rsidRPr="008D48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ą</w:t>
      </w:r>
      <w:r w:rsidRPr="008D48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:</w:t>
      </w:r>
    </w:p>
    <w:p w14:paraId="4387A31B" w14:textId="77777777" w:rsidR="00C67F53" w:rsidRPr="008D48CC" w:rsidRDefault="00C67F53" w:rsidP="007F18DC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Theme="minorHAnsi" w:eastAsia="Calibri" w:hAnsiTheme="minorHAnsi" w:cstheme="minorHAnsi"/>
          <w:spacing w:val="3"/>
          <w:sz w:val="22"/>
          <w:szCs w:val="22"/>
          <w:lang w:eastAsia="en-US"/>
        </w:rPr>
      </w:pPr>
      <w:r w:rsidRPr="008D48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zdolności technicznej lub zawodowej.</w:t>
      </w:r>
    </w:p>
    <w:p w14:paraId="1C7E2354" w14:textId="2787CD3E" w:rsidR="00C67F53" w:rsidRPr="008D48CC" w:rsidRDefault="00F717E5" w:rsidP="00F717E5">
      <w:pPr>
        <w:tabs>
          <w:tab w:val="left" w:pos="426"/>
        </w:tabs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C67F53" w:rsidRPr="008D48CC">
        <w:rPr>
          <w:rFonts w:asciiTheme="minorHAnsi" w:eastAsia="Calibri" w:hAnsiTheme="minorHAnsi" w:cstheme="minorHAnsi"/>
          <w:sz w:val="22"/>
          <w:szCs w:val="22"/>
          <w:lang w:eastAsia="en-US"/>
        </w:rPr>
        <w:t>amawiający uzna, że wykonawca posiada wymagane zdolności techniczne lub zawodowe zapewniające należyte wykonanie zamówienia, jeżeli wykonawca wykaże, że</w:t>
      </w:r>
      <w:r w:rsidR="007C06C9" w:rsidRPr="008D48C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C67F53" w:rsidRPr="008D48C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dysponuje lub będzie dysponować minimum </w:t>
      </w:r>
      <w:r w:rsidR="007C06C9" w:rsidRPr="008D48CC">
        <w:rPr>
          <w:rFonts w:asciiTheme="minorHAnsi" w:eastAsia="Calibri" w:hAnsiTheme="minorHAnsi" w:cstheme="minorHAnsi"/>
          <w:sz w:val="22"/>
          <w:szCs w:val="22"/>
          <w:lang w:eastAsia="en-US"/>
        </w:rPr>
        <w:t>jedną osobą odpowiedzialną za wykonanie zamówienia, posiadającą:</w:t>
      </w:r>
      <w:r w:rsidR="00C67F53" w:rsidRPr="008D48C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66B5923A" w14:textId="7CB295A3" w:rsidR="008D48CC" w:rsidRPr="008D48CC" w:rsidRDefault="008D48CC" w:rsidP="00F717E5">
      <w:pPr>
        <w:pStyle w:val="Akapitzlist"/>
        <w:numPr>
          <w:ilvl w:val="3"/>
          <w:numId w:val="4"/>
        </w:numPr>
        <w:tabs>
          <w:tab w:val="left" w:pos="-1560"/>
        </w:tabs>
        <w:ind w:left="851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D48CC">
        <w:rPr>
          <w:rFonts w:asciiTheme="minorHAnsi" w:hAnsiTheme="minorHAnsi" w:cstheme="minorHAnsi"/>
          <w:sz w:val="22"/>
          <w:szCs w:val="22"/>
          <w:lang w:eastAsia="ar-SA"/>
        </w:rPr>
        <w:t xml:space="preserve">uprawnienia budowlane do projektowania bez ograniczeń w specjalności </w:t>
      </w:r>
      <w:r w:rsidR="004E30C4">
        <w:rPr>
          <w:rFonts w:asciiTheme="minorHAnsi" w:hAnsiTheme="minorHAnsi" w:cstheme="minorHAnsi"/>
          <w:sz w:val="22"/>
          <w:szCs w:val="22"/>
          <w:lang w:eastAsia="ar-SA"/>
        </w:rPr>
        <w:t>architektonicznej wydane na podstawie aktualnych przepisów Prawa budowlanego.</w:t>
      </w:r>
    </w:p>
    <w:p w14:paraId="4F6FA2B8" w14:textId="77777777" w:rsidR="007A1106" w:rsidRPr="00D543F4" w:rsidRDefault="007A1106" w:rsidP="001657D7">
      <w:pPr>
        <w:numPr>
          <w:ilvl w:val="0"/>
          <w:numId w:val="5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543F4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Dokumenty wymagane przez Zamawiającego, które należy dołączyć </w:t>
      </w:r>
      <w:r w:rsidRPr="00D543F4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do oferty</w:t>
      </w:r>
      <w:r w:rsidRPr="00D543F4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14:paraId="08C25AC4" w14:textId="3C62B430" w:rsidR="007A1106" w:rsidRPr="00D543F4" w:rsidRDefault="007A1106" w:rsidP="007F18DC">
      <w:pPr>
        <w:numPr>
          <w:ilvl w:val="0"/>
          <w:numId w:val="18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543F4">
        <w:rPr>
          <w:rFonts w:asciiTheme="minorHAnsi" w:hAnsiTheme="minorHAnsi" w:cstheme="minorHAnsi"/>
          <w:b/>
          <w:sz w:val="22"/>
          <w:szCs w:val="22"/>
          <w:lang w:eastAsia="ar-SA"/>
        </w:rPr>
        <w:t>formularz ofertowy</w:t>
      </w:r>
      <w:r w:rsidRPr="00D543F4">
        <w:rPr>
          <w:rFonts w:asciiTheme="minorHAnsi" w:hAnsiTheme="minorHAnsi" w:cstheme="minorHAnsi"/>
          <w:sz w:val="22"/>
          <w:szCs w:val="22"/>
          <w:lang w:eastAsia="ar-SA"/>
        </w:rPr>
        <w:t xml:space="preserve">, według wzoru stanowiącego </w:t>
      </w:r>
      <w:r w:rsidRPr="00D543F4">
        <w:rPr>
          <w:rFonts w:asciiTheme="minorHAnsi" w:hAnsiTheme="minorHAnsi" w:cstheme="minorHAnsi"/>
          <w:b/>
          <w:sz w:val="22"/>
          <w:szCs w:val="22"/>
          <w:lang w:eastAsia="ar-SA"/>
        </w:rPr>
        <w:t>Załącznik nr 1</w:t>
      </w:r>
      <w:r w:rsidR="00C67F53" w:rsidRPr="00D543F4">
        <w:rPr>
          <w:rFonts w:asciiTheme="minorHAnsi" w:hAnsiTheme="minorHAnsi" w:cstheme="minorHAnsi"/>
          <w:sz w:val="22"/>
          <w:szCs w:val="22"/>
          <w:lang w:eastAsia="ar-SA"/>
        </w:rPr>
        <w:t xml:space="preserve"> do zapytania ofertowego;</w:t>
      </w:r>
      <w:r w:rsidRPr="00D543F4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64E09ABF" w14:textId="0943746E" w:rsidR="0030182F" w:rsidRPr="00D543F4" w:rsidRDefault="0030182F" w:rsidP="007F18DC">
      <w:pPr>
        <w:numPr>
          <w:ilvl w:val="0"/>
          <w:numId w:val="18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543F4">
        <w:rPr>
          <w:rFonts w:asciiTheme="minorHAnsi" w:hAnsiTheme="minorHAnsi" w:cstheme="minorHAnsi"/>
          <w:b/>
          <w:sz w:val="22"/>
          <w:szCs w:val="22"/>
        </w:rPr>
        <w:t xml:space="preserve">odpis z właściwego rejestru (Krajowy Rejestr Sądowy), lub wydruk z Centralnej Informacji Krajowego Rejestru Sądowego, </w:t>
      </w:r>
      <w:r w:rsidRPr="00D543F4">
        <w:rPr>
          <w:rFonts w:asciiTheme="minorHAnsi" w:hAnsiTheme="minorHAnsi" w:cstheme="minorHAnsi"/>
          <w:b/>
          <w:color w:val="000000"/>
          <w:sz w:val="22"/>
          <w:szCs w:val="22"/>
        </w:rPr>
        <w:t>lub wydruk z Centralnej Ewidencji i Informacji o Działalności Gospodarczej Rzeczypospolitej Polskiej (CEiDG)</w:t>
      </w:r>
      <w:r w:rsidRPr="00D543F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24A98" w:rsidRPr="00D543F4">
        <w:rPr>
          <w:rFonts w:asciiTheme="minorHAnsi" w:hAnsiTheme="minorHAnsi" w:cstheme="minorHAnsi"/>
          <w:sz w:val="22"/>
          <w:szCs w:val="22"/>
        </w:rPr>
        <w:t xml:space="preserve">w celu potwierdzenia, że osoba działająca </w:t>
      </w:r>
      <w:r w:rsidR="004E6B4C" w:rsidRPr="00D543F4">
        <w:rPr>
          <w:rFonts w:asciiTheme="minorHAnsi" w:hAnsiTheme="minorHAnsi" w:cstheme="minorHAnsi"/>
          <w:sz w:val="22"/>
          <w:szCs w:val="22"/>
        </w:rPr>
        <w:br/>
      </w:r>
      <w:r w:rsidR="00D24A98" w:rsidRPr="00D543F4">
        <w:rPr>
          <w:rFonts w:asciiTheme="minorHAnsi" w:hAnsiTheme="minorHAnsi" w:cstheme="minorHAnsi"/>
          <w:sz w:val="22"/>
          <w:szCs w:val="22"/>
        </w:rPr>
        <w:t>w imieniu Wykonawcy jest uprawniona do jego reprezentowania. Wykonawca nie jest zobowiązany do złożenia ww. dokumentu, jeżeli Zamawiający może je uzyskać za pomocą bezpłatnych, ogólnodostępnych baz danych, o ile Wykonawca wskazał dane umożliwiające dostęp do tych dokumentów.</w:t>
      </w:r>
    </w:p>
    <w:p w14:paraId="3DD519F9" w14:textId="7379FCDA" w:rsidR="0014109E" w:rsidRPr="00D543F4" w:rsidRDefault="007A1106" w:rsidP="007F18DC">
      <w:pPr>
        <w:numPr>
          <w:ilvl w:val="0"/>
          <w:numId w:val="18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543F4">
        <w:rPr>
          <w:rFonts w:asciiTheme="minorHAnsi" w:hAnsiTheme="minorHAnsi" w:cstheme="minorHAnsi"/>
          <w:b/>
          <w:sz w:val="22"/>
          <w:szCs w:val="22"/>
          <w:lang w:eastAsia="ar-SA"/>
        </w:rPr>
        <w:t>odpowiednie pełnomocnictwo/upoważnienie</w:t>
      </w:r>
      <w:r w:rsidRPr="00D543F4">
        <w:rPr>
          <w:rFonts w:asciiTheme="minorHAnsi" w:hAnsiTheme="minorHAnsi" w:cstheme="minorHAnsi"/>
          <w:sz w:val="22"/>
          <w:szCs w:val="22"/>
          <w:lang w:eastAsia="ar-SA"/>
        </w:rPr>
        <w:t xml:space="preserve"> – jeżeli uprawnienie </w:t>
      </w:r>
      <w:r w:rsidR="00FB4D7D" w:rsidRPr="00D543F4">
        <w:rPr>
          <w:rFonts w:asciiTheme="minorHAnsi" w:hAnsiTheme="minorHAnsi" w:cstheme="minorHAnsi"/>
          <w:sz w:val="22"/>
          <w:szCs w:val="22"/>
          <w:lang w:eastAsia="ar-SA"/>
        </w:rPr>
        <w:t xml:space="preserve">do </w:t>
      </w:r>
      <w:r w:rsidRPr="00D543F4">
        <w:rPr>
          <w:rFonts w:asciiTheme="minorHAnsi" w:hAnsiTheme="minorHAnsi" w:cstheme="minorHAnsi"/>
          <w:sz w:val="22"/>
          <w:szCs w:val="22"/>
          <w:lang w:eastAsia="ar-SA"/>
        </w:rPr>
        <w:t>składania oświadczeń woli lub wiedzy w imieniu wykonawcy nie wynika z innych dokumentów złożonych przez Wykonawcę. Pełnomocnictwo/upoważnienie musi zostać podpisane przez osoby uprawnion</w:t>
      </w:r>
      <w:r w:rsidR="00C67F53" w:rsidRPr="00D543F4">
        <w:rPr>
          <w:rFonts w:asciiTheme="minorHAnsi" w:hAnsiTheme="minorHAnsi" w:cstheme="minorHAnsi"/>
          <w:sz w:val="22"/>
          <w:szCs w:val="22"/>
          <w:lang w:eastAsia="ar-SA"/>
        </w:rPr>
        <w:t>e do reprezentowania Wykonawcy;</w:t>
      </w:r>
    </w:p>
    <w:p w14:paraId="17F720D2" w14:textId="68C2D26A" w:rsidR="00950249" w:rsidRPr="00D543F4" w:rsidRDefault="00900DF2" w:rsidP="007F18DC">
      <w:pPr>
        <w:numPr>
          <w:ilvl w:val="0"/>
          <w:numId w:val="18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543F4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D543F4">
        <w:rPr>
          <w:rFonts w:asciiTheme="minorHAnsi" w:hAnsiTheme="minorHAnsi" w:cstheme="minorHAnsi"/>
          <w:sz w:val="22"/>
          <w:szCs w:val="22"/>
        </w:rPr>
        <w:t xml:space="preserve"> na formularzu ofertowym o tym, iż Wykonawca nie podlega wykluczeniu</w:t>
      </w:r>
      <w:r w:rsidRPr="00D543F4">
        <w:rPr>
          <w:rFonts w:asciiTheme="minorHAnsi" w:hAnsiTheme="minorHAnsi" w:cstheme="minorHAnsi"/>
          <w:sz w:val="22"/>
          <w:szCs w:val="22"/>
        </w:rPr>
        <w:br/>
      </w:r>
      <w:r w:rsidRPr="00D543F4">
        <w:rPr>
          <w:rFonts w:asciiTheme="minorHAnsi" w:eastAsia="Calibri" w:hAnsiTheme="minorHAnsi" w:cstheme="minorHAnsi"/>
          <w:sz w:val="22"/>
          <w:szCs w:val="22"/>
          <w:lang w:eastAsia="en-US"/>
        </w:rPr>
        <w:t>z powodów, o których mowa w art. 7 ust. 1 ustawy z dnia 13 kwietnia 2022 r. o szczególnych rozwiązaniach w zakresie przeciwdziałania wspieraniu agresji na Ukrainę oraz służących och</w:t>
      </w:r>
      <w:r w:rsidR="00C67F53" w:rsidRPr="00D543F4">
        <w:rPr>
          <w:rFonts w:asciiTheme="minorHAnsi" w:eastAsia="Calibri" w:hAnsiTheme="minorHAnsi" w:cstheme="minorHAnsi"/>
          <w:sz w:val="22"/>
          <w:szCs w:val="22"/>
          <w:lang w:eastAsia="en-US"/>
        </w:rPr>
        <w:t>ronie bezpieczeństwa narodowego;</w:t>
      </w:r>
    </w:p>
    <w:p w14:paraId="7721E375" w14:textId="6B35AD70" w:rsidR="000E2A12" w:rsidRPr="00D543F4" w:rsidRDefault="008D48CC" w:rsidP="007F18DC">
      <w:pPr>
        <w:numPr>
          <w:ilvl w:val="0"/>
          <w:numId w:val="18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543F4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wykaz osób posiadających odpowiednie kwalifikacje </w:t>
      </w:r>
      <w:r w:rsidR="00456C13" w:rsidRPr="00D543F4">
        <w:rPr>
          <w:rFonts w:asciiTheme="minorHAnsi" w:hAnsiTheme="minorHAnsi" w:cstheme="minorHAnsi"/>
          <w:sz w:val="22"/>
          <w:szCs w:val="22"/>
          <w:lang w:eastAsia="ar-SA"/>
        </w:rPr>
        <w:t>wg wymagań z rozdziału III pkt 1.1. a)</w:t>
      </w:r>
      <w:r w:rsidR="004E30C4">
        <w:rPr>
          <w:rFonts w:asciiTheme="minorHAnsi" w:hAnsiTheme="minorHAnsi" w:cstheme="minorHAnsi"/>
          <w:sz w:val="22"/>
          <w:szCs w:val="22"/>
          <w:lang w:eastAsia="ar-SA"/>
        </w:rPr>
        <w:t xml:space="preserve"> ZO</w:t>
      </w:r>
      <w:r w:rsidR="00060359">
        <w:rPr>
          <w:rFonts w:asciiTheme="minorHAnsi" w:hAnsiTheme="minorHAnsi" w:cstheme="minorHAnsi"/>
          <w:sz w:val="22"/>
          <w:szCs w:val="22"/>
          <w:lang w:eastAsia="ar-SA"/>
        </w:rPr>
        <w:t xml:space="preserve"> wraz z kserokopiami potwierdzającymi informacje w wykazie osób</w:t>
      </w:r>
      <w:r w:rsidR="004E30C4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0ED84B26" w14:textId="77777777" w:rsidR="00456C13" w:rsidRPr="003255A7" w:rsidRDefault="00456C13" w:rsidP="00456C13">
      <w:p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6DE48E1" w14:textId="022BE55B" w:rsidR="00296061" w:rsidRPr="004E6B4C" w:rsidRDefault="00FB453A" w:rsidP="003255A7">
      <w:pPr>
        <w:tabs>
          <w:tab w:val="left" w:pos="-1701"/>
        </w:tabs>
        <w:suppressAutoHyphens/>
        <w:spacing w:before="120"/>
        <w:ind w:left="425" w:hanging="425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7A1106" w:rsidRPr="004E6B4C">
        <w:rPr>
          <w:rFonts w:asciiTheme="minorHAnsi" w:eastAsia="Calibri" w:hAnsiTheme="minorHAnsi" w:cstheme="minorHAnsi"/>
          <w:b/>
          <w:sz w:val="22"/>
          <w:szCs w:val="22"/>
        </w:rPr>
        <w:t>V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ab/>
        <w:t>TERMIN SKŁADANIA OFERT</w:t>
      </w:r>
    </w:p>
    <w:p w14:paraId="080E5B7A" w14:textId="13AF711C" w:rsidR="008D6ADB" w:rsidRPr="00B4711B" w:rsidRDefault="008D6ADB" w:rsidP="008D6ADB">
      <w:pPr>
        <w:numPr>
          <w:ilvl w:val="0"/>
          <w:numId w:val="6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Ofertę cenową stanowiącą załącznik nr 1 do zapytania ofertowego wraz z wymaganymi dokumentami należy złożyć na Platformie w terminie do dnia </w:t>
      </w:r>
      <w:r w:rsidR="006B1AEB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26.</w:t>
      </w:r>
      <w:r w:rsidRPr="00B4711B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0</w:t>
      </w:r>
      <w:r w:rsidR="00060359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7</w:t>
      </w:r>
      <w:r w:rsidRPr="00B4711B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.2024 r.</w:t>
      </w: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godz. </w:t>
      </w:r>
      <w:r w:rsidRPr="00B471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07.55</w:t>
      </w: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29D810A4" w14:textId="2C66EE56" w:rsidR="008D6ADB" w:rsidRPr="00B4711B" w:rsidRDefault="008D6ADB" w:rsidP="008D6ADB">
      <w:pPr>
        <w:numPr>
          <w:ilvl w:val="0"/>
          <w:numId w:val="6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>Otw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arcie ofert odbędzie się w dniu </w:t>
      </w:r>
      <w:r w:rsidR="006B1AEB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26</w:t>
      </w:r>
      <w:r w:rsidRPr="00AE4015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</w:t>
      </w:r>
      <w:r w:rsidRPr="00B4711B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0</w:t>
      </w:r>
      <w:r w:rsidR="00060359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7</w:t>
      </w:r>
      <w:r w:rsidRPr="00B4711B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.2024 r.</w:t>
      </w: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o godz. </w:t>
      </w:r>
      <w:r w:rsidRPr="00B471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08.00</w:t>
      </w: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61033BB1" w14:textId="77777777" w:rsidR="008D6ADB" w:rsidRPr="00D30B2C" w:rsidRDefault="008D6ADB" w:rsidP="008D6ADB">
      <w:pPr>
        <w:numPr>
          <w:ilvl w:val="0"/>
          <w:numId w:val="6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Osobą uprawnioną do bezpośredniego kontaktowania się z Wykonawcami jest p.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Kinga Malewicz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br/>
      </w:r>
      <w:r w:rsidRPr="006E0C2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tel.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91-44-15-670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 godz. 07:00 – 15:00.</w:t>
      </w:r>
    </w:p>
    <w:p w14:paraId="7153EB96" w14:textId="77777777" w:rsidR="00456C13" w:rsidRPr="00582AA3" w:rsidRDefault="00456C13" w:rsidP="00456C13">
      <w:pPr>
        <w:suppressAutoHyphens/>
        <w:spacing w:before="60"/>
        <w:ind w:left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678EF7A9" w14:textId="77777777" w:rsidR="00A1274A" w:rsidRPr="004E6B4C" w:rsidRDefault="00A1274A" w:rsidP="007F18DC">
      <w:pPr>
        <w:pStyle w:val="Akapitzlist"/>
        <w:numPr>
          <w:ilvl w:val="0"/>
          <w:numId w:val="16"/>
        </w:numPr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lastRenderedPageBreak/>
        <w:t>OPIS SPOSOBU UDZIELANIA WYJAŚNIEŃ</w:t>
      </w:r>
    </w:p>
    <w:p w14:paraId="333A2E7F" w14:textId="77777777" w:rsidR="00582AA3" w:rsidRPr="00582AA3" w:rsidRDefault="00582AA3" w:rsidP="007F18DC">
      <w:pPr>
        <w:numPr>
          <w:ilvl w:val="1"/>
          <w:numId w:val="16"/>
        </w:numPr>
        <w:tabs>
          <w:tab w:val="clear" w:pos="144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zapytania ofertowego</w:t>
      </w:r>
      <w:r w:rsidRPr="00582AA3">
        <w:rPr>
          <w:rFonts w:asciiTheme="minorHAnsi" w:hAnsiTheme="minorHAnsi" w:cstheme="minorHAnsi"/>
          <w:bCs/>
          <w:sz w:val="22"/>
          <w:szCs w:val="22"/>
        </w:rPr>
        <w:t>. Zamawiający udzieli wyjaśnień niezwłocznie, jednak nie później niż na 1 dzień przed upływem terminu składania ofert, pod warunkiem, że pytanie wpłynie w terminie, w którym Zamawiający będzie w stanie udzielić odpowiedzi.</w:t>
      </w:r>
    </w:p>
    <w:p w14:paraId="5A169008" w14:textId="77777777" w:rsidR="00582AA3" w:rsidRPr="00582AA3" w:rsidRDefault="00582AA3" w:rsidP="007F18DC">
      <w:pPr>
        <w:numPr>
          <w:ilvl w:val="1"/>
          <w:numId w:val="16"/>
        </w:numPr>
        <w:tabs>
          <w:tab w:val="clear" w:pos="1440"/>
          <w:tab w:val="num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bCs/>
          <w:sz w:val="22"/>
          <w:szCs w:val="22"/>
        </w:rPr>
        <w:t>Wszelkie wnioski o wyjaśnienie treści zapytania ofertowego należy kierować za pośrednictwem Platformy w wersji edytowalnej.</w:t>
      </w:r>
    </w:p>
    <w:p w14:paraId="2EA07134" w14:textId="77777777" w:rsidR="00582AA3" w:rsidRPr="00582AA3" w:rsidRDefault="00582AA3" w:rsidP="007F18DC">
      <w:pPr>
        <w:numPr>
          <w:ilvl w:val="1"/>
          <w:numId w:val="16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sz w:val="22"/>
          <w:szCs w:val="22"/>
        </w:rPr>
        <w:t>Treść pytań wraz z wyjaśnieniami Zamawiający udostępnia na Platformie bez ujawniania źródła zapytania.</w:t>
      </w:r>
    </w:p>
    <w:p w14:paraId="5C2399C0" w14:textId="77777777" w:rsidR="00582AA3" w:rsidRDefault="00582AA3" w:rsidP="007F18DC">
      <w:pPr>
        <w:numPr>
          <w:ilvl w:val="1"/>
          <w:numId w:val="16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sz w:val="22"/>
          <w:szCs w:val="22"/>
        </w:rPr>
        <w:t>W uzasadnionych przypadkach Zamawiający może przed upływem terminu składania ofert zmienić treść zapytania ofertowego. Dokonaną zmianę treści zapytania ofertowego Zamawiający udostępni na Platformie.</w:t>
      </w:r>
    </w:p>
    <w:p w14:paraId="3B81D14E" w14:textId="77777777" w:rsidR="00456C13" w:rsidRPr="00582AA3" w:rsidRDefault="00456C13" w:rsidP="00456C13">
      <w:pPr>
        <w:spacing w:before="6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321FC76" w14:textId="298118FD" w:rsidR="00B41AB8" w:rsidRPr="004E6B4C" w:rsidRDefault="00FB453A" w:rsidP="007F18DC">
      <w:pPr>
        <w:pStyle w:val="Akapitzlist"/>
        <w:numPr>
          <w:ilvl w:val="0"/>
          <w:numId w:val="16"/>
        </w:numPr>
        <w:tabs>
          <w:tab w:val="num" w:pos="426"/>
        </w:tabs>
        <w:spacing w:before="12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SPOSÓB OBLICZENIA CENY OFERTY</w:t>
      </w:r>
    </w:p>
    <w:p w14:paraId="639EB572" w14:textId="7BCCB3AC" w:rsidR="003E669F" w:rsidRPr="00456C13" w:rsidRDefault="00FB453A" w:rsidP="007F18DC">
      <w:pPr>
        <w:numPr>
          <w:ilvl w:val="1"/>
          <w:numId w:val="16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oferty ma być podana w polskich złotych</w:t>
      </w:r>
      <w:r w:rsidR="000D5CD8" w:rsidRPr="004E6B4C">
        <w:rPr>
          <w:rFonts w:asciiTheme="minorHAnsi" w:hAnsiTheme="minorHAnsi" w:cstheme="minorHAnsi"/>
          <w:sz w:val="22"/>
          <w:szCs w:val="22"/>
        </w:rPr>
        <w:t xml:space="preserve"> </w:t>
      </w:r>
      <w:r w:rsidR="004B42EE" w:rsidRPr="004E6B4C">
        <w:rPr>
          <w:rFonts w:asciiTheme="minorHAnsi" w:hAnsiTheme="minorHAnsi" w:cstheme="minorHAnsi"/>
          <w:sz w:val="22"/>
          <w:szCs w:val="22"/>
        </w:rPr>
        <w:t>l</w:t>
      </w:r>
      <w:r w:rsidRPr="004E6B4C">
        <w:rPr>
          <w:rFonts w:asciiTheme="minorHAnsi" w:hAnsiTheme="minorHAnsi" w:cstheme="minorHAnsi"/>
          <w:sz w:val="22"/>
          <w:szCs w:val="22"/>
        </w:rPr>
        <w:t xml:space="preserve">iczbowo i obejmować wszelkie koszty związane </w:t>
      </w:r>
      <w:r w:rsidRPr="004E6B4C">
        <w:rPr>
          <w:rFonts w:asciiTheme="minorHAnsi" w:hAnsiTheme="minorHAnsi" w:cstheme="minorHAnsi"/>
          <w:sz w:val="22"/>
          <w:szCs w:val="22"/>
        </w:rPr>
        <w:br/>
        <w:t xml:space="preserve">z realizacją zamówienia. Koszty, których Wykonawca nie ujął w ofercie, nie zostaną odrębnie opłacone przez Zamawiającego i uważać się będzie, że zostały ujęte w ofercie cenowej przedmiotu zamówienia. Cena oferty winna być wyliczona z dokładnością do 2 miejsc po przecinku. Wykonawca powinien dokonać zaokrąglenia cen do pełnych groszy, przy czym końcówki poniżej 0,5 grosza pomija się,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hAnsiTheme="minorHAnsi" w:cstheme="minorHAnsi"/>
          <w:sz w:val="22"/>
          <w:szCs w:val="22"/>
        </w:rPr>
        <w:t xml:space="preserve">a końcówki 0,5 grosza i wyższe zaokrągla się do 1 grosza. </w:t>
      </w:r>
    </w:p>
    <w:p w14:paraId="7E4761E4" w14:textId="77777777" w:rsidR="00456C13" w:rsidRPr="003255A7" w:rsidRDefault="00456C13" w:rsidP="00456C13">
      <w:pPr>
        <w:spacing w:before="60"/>
        <w:ind w:left="425"/>
        <w:jc w:val="both"/>
        <w:rPr>
          <w:rFonts w:asciiTheme="minorHAnsi" w:hAnsiTheme="minorHAnsi" w:cstheme="minorHAnsi"/>
          <w:color w:val="0000FF"/>
          <w:sz w:val="22"/>
          <w:szCs w:val="22"/>
        </w:rPr>
      </w:pPr>
    </w:p>
    <w:p w14:paraId="2BACE1BD" w14:textId="2BA62092" w:rsidR="00B41AB8" w:rsidRPr="004E6B4C" w:rsidRDefault="003B089B" w:rsidP="007F18DC">
      <w:pPr>
        <w:pStyle w:val="Akapitzlist"/>
        <w:numPr>
          <w:ilvl w:val="0"/>
          <w:numId w:val="16"/>
        </w:numPr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KRYTERIUM OCENY OFERT: </w:t>
      </w:r>
    </w:p>
    <w:p w14:paraId="0760B426" w14:textId="77777777" w:rsidR="003B089B" w:rsidRPr="004E6B4C" w:rsidRDefault="003B089B" w:rsidP="007F18DC">
      <w:pPr>
        <w:numPr>
          <w:ilvl w:val="0"/>
          <w:numId w:val="9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Zamawiający dokona oceny ofert na podstawie kryterium „Cena ofertowa” – </w:t>
      </w:r>
      <w:r w:rsidRPr="004E6B4C">
        <w:rPr>
          <w:rFonts w:asciiTheme="minorHAnsi" w:eastAsia="Calibri" w:hAnsiTheme="minorHAnsi" w:cstheme="minorHAnsi"/>
          <w:b/>
          <w:sz w:val="22"/>
          <w:szCs w:val="22"/>
        </w:rPr>
        <w:t>waga - 100%.</w:t>
      </w:r>
    </w:p>
    <w:p w14:paraId="23EBBF78" w14:textId="77777777" w:rsidR="003B089B" w:rsidRPr="004E6B4C" w:rsidRDefault="003B089B" w:rsidP="007F18DC">
      <w:pPr>
        <w:numPr>
          <w:ilvl w:val="0"/>
          <w:numId w:val="9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>Za najkorzystniejszą uznana zostanie oferta z najniższą ceną netto.</w:t>
      </w:r>
    </w:p>
    <w:p w14:paraId="261D11C6" w14:textId="332C3638" w:rsidR="003B089B" w:rsidRPr="004E6B4C" w:rsidRDefault="003B089B" w:rsidP="007F18DC">
      <w:pPr>
        <w:numPr>
          <w:ilvl w:val="0"/>
          <w:numId w:val="9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zaprosić Wykonawcó</w:t>
      </w:r>
      <w:r w:rsidR="00A86431" w:rsidRPr="004E6B4C">
        <w:rPr>
          <w:rFonts w:asciiTheme="minorHAnsi" w:hAnsiTheme="minorHAnsi" w:cstheme="minorHAnsi"/>
          <w:sz w:val="22"/>
          <w:szCs w:val="22"/>
        </w:rPr>
        <w:t>w do złożenia ofert dodatkowych.</w:t>
      </w:r>
    </w:p>
    <w:p w14:paraId="443F8EBA" w14:textId="77777777" w:rsidR="003B089B" w:rsidRPr="004E6B4C" w:rsidRDefault="003B089B" w:rsidP="007F18DC">
      <w:pPr>
        <w:numPr>
          <w:ilvl w:val="0"/>
          <w:numId w:val="9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Wykonawcy składający oferty dodatkowe, nie mogą zaoferować cen wyższych niż zaoferowane w złożonych pierwotnie ofertach.</w:t>
      </w:r>
    </w:p>
    <w:p w14:paraId="5E298B31" w14:textId="6D57E86E" w:rsidR="00B41AB8" w:rsidRDefault="003B089B" w:rsidP="007F18DC">
      <w:pPr>
        <w:numPr>
          <w:ilvl w:val="0"/>
          <w:numId w:val="9"/>
        </w:numPr>
        <w:tabs>
          <w:tab w:val="clear" w:pos="898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poinformuje równocześnie Wykonawców, którzy złożyli oferty o wyborze najkorzystniejszej oferty.</w:t>
      </w:r>
    </w:p>
    <w:p w14:paraId="13836FC0" w14:textId="77777777" w:rsidR="00456C13" w:rsidRPr="003255A7" w:rsidRDefault="00456C13" w:rsidP="00456C13">
      <w:pPr>
        <w:spacing w:before="60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4345AF7D" w14:textId="5A41470A" w:rsidR="00B41AB8" w:rsidRPr="004E6B4C" w:rsidRDefault="003B089B" w:rsidP="007F18DC">
      <w:pPr>
        <w:pStyle w:val="ZTIRPKTzmpkttiret"/>
        <w:numPr>
          <w:ilvl w:val="0"/>
          <w:numId w:val="16"/>
        </w:numPr>
        <w:tabs>
          <w:tab w:val="left" w:pos="425"/>
          <w:tab w:val="left" w:pos="567"/>
          <w:tab w:val="left" w:pos="851"/>
        </w:tabs>
        <w:spacing w:before="120"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OCENA OFERT</w:t>
      </w:r>
    </w:p>
    <w:p w14:paraId="5111EFEB" w14:textId="77777777" w:rsidR="003B089B" w:rsidRPr="004E6B4C" w:rsidRDefault="003B089B" w:rsidP="007F18DC">
      <w:pPr>
        <w:pStyle w:val="ZTIRPKTzmpkttiret"/>
        <w:numPr>
          <w:ilvl w:val="1"/>
          <w:numId w:val="15"/>
        </w:numPr>
        <w:tabs>
          <w:tab w:val="clear" w:pos="1440"/>
          <w:tab w:val="num" w:pos="426"/>
          <w:tab w:val="left" w:pos="851"/>
        </w:tabs>
        <w:spacing w:before="60" w:after="60"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żądać od Wykonawców w toku badania i oceny ofert wyjaśnień dotyczących treści złożonych ofert oraz żądać uzupełnień brakujących dokumentów.</w:t>
      </w:r>
    </w:p>
    <w:p w14:paraId="382DDC1E" w14:textId="39306331" w:rsidR="003B089B" w:rsidRPr="004E6B4C" w:rsidRDefault="003B089B" w:rsidP="007F18DC">
      <w:pPr>
        <w:pStyle w:val="ZTIRPKTzmpkttiret"/>
        <w:numPr>
          <w:ilvl w:val="1"/>
          <w:numId w:val="15"/>
        </w:numPr>
        <w:tabs>
          <w:tab w:val="clear" w:pos="1440"/>
          <w:tab w:val="num" w:pos="426"/>
          <w:tab w:val="left" w:pos="567"/>
          <w:tab w:val="left" w:pos="851"/>
        </w:tabs>
        <w:spacing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może </w:t>
      </w:r>
      <w:r w:rsidRPr="004E6B4C">
        <w:rPr>
          <w:rFonts w:asciiTheme="minorHAnsi" w:hAnsiTheme="minorHAnsi" w:cstheme="minorHAnsi"/>
          <w:sz w:val="22"/>
          <w:szCs w:val="22"/>
        </w:rPr>
        <w:t>w ofercie poprawi</w:t>
      </w:r>
      <w:r w:rsidR="001F3CD7" w:rsidRPr="004E6B4C">
        <w:rPr>
          <w:rFonts w:asciiTheme="minorHAnsi" w:hAnsiTheme="minorHAnsi" w:cstheme="minorHAnsi"/>
          <w:sz w:val="22"/>
          <w:szCs w:val="22"/>
        </w:rPr>
        <w:t>ć</w:t>
      </w:r>
      <w:r w:rsidRPr="004E6B4C">
        <w:rPr>
          <w:rFonts w:asciiTheme="minorHAnsi" w:hAnsiTheme="minorHAnsi" w:cstheme="minorHAnsi"/>
          <w:sz w:val="22"/>
          <w:szCs w:val="22"/>
        </w:rPr>
        <w:t>:</w:t>
      </w:r>
    </w:p>
    <w:p w14:paraId="52624B41" w14:textId="77777777" w:rsidR="003B089B" w:rsidRPr="004E6B4C" w:rsidRDefault="003B089B" w:rsidP="007F18DC">
      <w:pPr>
        <w:pStyle w:val="Akapitzlist"/>
        <w:numPr>
          <w:ilvl w:val="3"/>
          <w:numId w:val="15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pisarskie</w:t>
      </w:r>
    </w:p>
    <w:p w14:paraId="1FEDED15" w14:textId="77777777" w:rsidR="003B089B" w:rsidRPr="004E6B4C" w:rsidRDefault="003B089B" w:rsidP="007F18DC">
      <w:pPr>
        <w:pStyle w:val="Akapitzlist"/>
        <w:numPr>
          <w:ilvl w:val="3"/>
          <w:numId w:val="15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rachunkowe, z uwzględnieniem konsekwencji rachunkowych dokonanych poprawek</w:t>
      </w:r>
    </w:p>
    <w:p w14:paraId="05AD0AC3" w14:textId="77777777" w:rsidR="003B089B" w:rsidRPr="004E6B4C" w:rsidRDefault="003B089B" w:rsidP="007F18DC">
      <w:pPr>
        <w:pStyle w:val="Akapitzlist"/>
        <w:numPr>
          <w:ilvl w:val="3"/>
          <w:numId w:val="15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inne omyłki polegające na niezgodności oferty z dokumentami zamówienia, niepowodujące istotnych zmian w treści oferty</w:t>
      </w:r>
    </w:p>
    <w:p w14:paraId="5A827CEE" w14:textId="5B392B83" w:rsidR="003B089B" w:rsidRPr="004E6B4C" w:rsidRDefault="003B089B" w:rsidP="00B41AB8">
      <w:pPr>
        <w:pStyle w:val="Akapitzli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- zawiadamiając o tym Wykonawcę, którego oferta została poprawiona.</w:t>
      </w:r>
    </w:p>
    <w:p w14:paraId="67E0CC6F" w14:textId="22C01576" w:rsidR="0027151B" w:rsidRPr="0027151B" w:rsidRDefault="0027151B" w:rsidP="007F18DC">
      <w:pPr>
        <w:pStyle w:val="Tekstpodstawowywcity21"/>
        <w:numPr>
          <w:ilvl w:val="1"/>
          <w:numId w:val="15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sz w:val="22"/>
        </w:rPr>
        <w:t xml:space="preserve">Zamawiający przewiduje możliwość prowadzenia negocjacji z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</w:t>
      </w:r>
      <w:r w:rsidR="001A1A61">
        <w:rPr>
          <w:rFonts w:asciiTheme="minorHAnsi" w:hAnsiTheme="minorHAnsi" w:cstheme="minorHAnsi"/>
          <w:b w:val="0"/>
          <w:sz w:val="22"/>
          <w:lang w:val="pl-PL"/>
        </w:rPr>
        <w:t>onawcą(-a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mi</w:t>
      </w:r>
      <w:r w:rsidR="001A1A61">
        <w:rPr>
          <w:rFonts w:asciiTheme="minorHAnsi" w:hAnsiTheme="minorHAnsi" w:cstheme="minorHAnsi"/>
          <w:b w:val="0"/>
          <w:sz w:val="22"/>
          <w:lang w:val="pl-PL"/>
        </w:rPr>
        <w:t>)</w:t>
      </w:r>
      <w:r w:rsidRPr="0027151B">
        <w:rPr>
          <w:rFonts w:asciiTheme="minorHAnsi" w:hAnsiTheme="minorHAnsi" w:cstheme="minorHAnsi"/>
          <w:b w:val="0"/>
          <w:sz w:val="22"/>
        </w:rPr>
        <w:t>, któr</w:t>
      </w:r>
      <w:r w:rsidR="001A1A61">
        <w:rPr>
          <w:rFonts w:asciiTheme="minorHAnsi" w:hAnsiTheme="minorHAnsi" w:cstheme="minorHAnsi"/>
          <w:b w:val="0"/>
          <w:sz w:val="22"/>
          <w:lang w:val="pl-PL"/>
        </w:rPr>
        <w:t>y(-r</w:t>
      </w:r>
      <w:r w:rsidRPr="0027151B">
        <w:rPr>
          <w:rFonts w:asciiTheme="minorHAnsi" w:hAnsiTheme="minorHAnsi" w:cstheme="minorHAnsi"/>
          <w:b w:val="0"/>
          <w:sz w:val="22"/>
        </w:rPr>
        <w:t>zy</w:t>
      </w:r>
      <w:r w:rsidR="001A1A61">
        <w:rPr>
          <w:rFonts w:asciiTheme="minorHAnsi" w:hAnsiTheme="minorHAnsi" w:cstheme="minorHAnsi"/>
          <w:b w:val="0"/>
          <w:sz w:val="22"/>
          <w:lang w:val="pl-PL"/>
        </w:rPr>
        <w:t>)</w:t>
      </w:r>
      <w:r w:rsidR="001A1A61">
        <w:rPr>
          <w:rFonts w:asciiTheme="minorHAnsi" w:hAnsiTheme="minorHAnsi" w:cstheme="minorHAnsi"/>
          <w:b w:val="0"/>
          <w:sz w:val="22"/>
        </w:rPr>
        <w:t xml:space="preserve"> złoży</w:t>
      </w:r>
      <w:r w:rsidR="001A1A61">
        <w:rPr>
          <w:rFonts w:asciiTheme="minorHAnsi" w:hAnsiTheme="minorHAnsi" w:cstheme="minorHAnsi"/>
          <w:b w:val="0"/>
          <w:sz w:val="22"/>
          <w:lang w:val="pl-PL"/>
        </w:rPr>
        <w:t>ł(-l</w:t>
      </w:r>
      <w:r w:rsidRPr="0027151B">
        <w:rPr>
          <w:rFonts w:asciiTheme="minorHAnsi" w:hAnsiTheme="minorHAnsi" w:cstheme="minorHAnsi"/>
          <w:b w:val="0"/>
          <w:sz w:val="22"/>
        </w:rPr>
        <w:t>i</w:t>
      </w:r>
      <w:r w:rsidR="001A1A61">
        <w:rPr>
          <w:rFonts w:asciiTheme="minorHAnsi" w:hAnsiTheme="minorHAnsi" w:cstheme="minorHAnsi"/>
          <w:b w:val="0"/>
          <w:sz w:val="22"/>
          <w:lang w:val="pl-PL"/>
        </w:rPr>
        <w:t>)</w:t>
      </w:r>
      <w:r w:rsidRPr="0027151B">
        <w:rPr>
          <w:rFonts w:asciiTheme="minorHAnsi" w:hAnsiTheme="minorHAnsi" w:cstheme="minorHAnsi"/>
          <w:b w:val="0"/>
          <w:sz w:val="22"/>
        </w:rPr>
        <w:t xml:space="preserve"> ofert</w:t>
      </w:r>
      <w:r w:rsidR="001A1A61">
        <w:rPr>
          <w:rFonts w:asciiTheme="minorHAnsi" w:hAnsiTheme="minorHAnsi" w:cstheme="minorHAnsi"/>
          <w:b w:val="0"/>
          <w:sz w:val="22"/>
          <w:lang w:val="pl-PL"/>
        </w:rPr>
        <w:t>ę(-t</w:t>
      </w:r>
      <w:r w:rsidRPr="0027151B">
        <w:rPr>
          <w:rFonts w:asciiTheme="minorHAnsi" w:hAnsiTheme="minorHAnsi" w:cstheme="minorHAnsi"/>
          <w:b w:val="0"/>
          <w:sz w:val="22"/>
        </w:rPr>
        <w:t>y</w:t>
      </w:r>
      <w:r w:rsidR="001A1A61">
        <w:rPr>
          <w:rFonts w:asciiTheme="minorHAnsi" w:hAnsiTheme="minorHAnsi" w:cstheme="minorHAnsi"/>
          <w:b w:val="0"/>
          <w:sz w:val="22"/>
          <w:lang w:val="pl-PL"/>
        </w:rPr>
        <w:t>)</w:t>
      </w:r>
      <w:r w:rsidRPr="0027151B">
        <w:rPr>
          <w:rFonts w:asciiTheme="minorHAnsi" w:hAnsiTheme="minorHAnsi" w:cstheme="minorHAnsi"/>
          <w:b w:val="0"/>
          <w:sz w:val="22"/>
        </w:rPr>
        <w:t>.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 xml:space="preserve"> Zamawiający</w:t>
      </w:r>
      <w:r w:rsidRPr="0027151B">
        <w:rPr>
          <w:rFonts w:asciiTheme="minorHAnsi" w:hAnsiTheme="minorHAnsi" w:cstheme="minorHAnsi"/>
          <w:b w:val="0"/>
          <w:sz w:val="22"/>
        </w:rPr>
        <w:t xml:space="preserve"> zaprosi do negocjacji </w:t>
      </w:r>
      <w:r w:rsidR="001A1A61">
        <w:rPr>
          <w:rFonts w:asciiTheme="minorHAnsi" w:hAnsiTheme="minorHAnsi" w:cstheme="minorHAnsi"/>
          <w:b w:val="0"/>
          <w:sz w:val="22"/>
          <w:lang w:val="pl-PL"/>
        </w:rPr>
        <w:t>Wykona</w:t>
      </w:r>
      <w:r w:rsidR="00BF60A8">
        <w:rPr>
          <w:rFonts w:asciiTheme="minorHAnsi" w:hAnsiTheme="minorHAnsi" w:cstheme="minorHAnsi"/>
          <w:b w:val="0"/>
          <w:sz w:val="22"/>
          <w:lang w:val="pl-PL"/>
        </w:rPr>
        <w:t>w</w:t>
      </w:r>
      <w:r w:rsidR="001A1A61">
        <w:rPr>
          <w:rFonts w:asciiTheme="minorHAnsi" w:hAnsiTheme="minorHAnsi" w:cstheme="minorHAnsi"/>
          <w:b w:val="0"/>
          <w:sz w:val="22"/>
          <w:lang w:val="pl-PL"/>
        </w:rPr>
        <w:t xml:space="preserve">cę (-ców, </w:t>
      </w:r>
      <w:r w:rsidRPr="0027151B">
        <w:rPr>
          <w:rFonts w:asciiTheme="minorHAnsi" w:hAnsiTheme="minorHAnsi" w:cstheme="minorHAnsi"/>
          <w:b w:val="0"/>
          <w:sz w:val="22"/>
        </w:rPr>
        <w:t>nie więcej niż dwóch</w:t>
      </w:r>
      <w:r w:rsidR="001A1A61">
        <w:rPr>
          <w:rFonts w:asciiTheme="minorHAnsi" w:hAnsiTheme="minorHAnsi" w:cstheme="minorHAnsi"/>
          <w:b w:val="0"/>
          <w:sz w:val="22"/>
          <w:lang w:val="pl-PL"/>
        </w:rPr>
        <w:t>)</w:t>
      </w:r>
      <w:r w:rsidR="001A1A61">
        <w:rPr>
          <w:rFonts w:asciiTheme="minorHAnsi" w:hAnsiTheme="minorHAnsi" w:cstheme="minorHAnsi"/>
          <w:b w:val="0"/>
          <w:sz w:val="22"/>
        </w:rPr>
        <w:t>, któr</w:t>
      </w:r>
      <w:r w:rsidR="001A1A61">
        <w:rPr>
          <w:rFonts w:asciiTheme="minorHAnsi" w:hAnsiTheme="minorHAnsi" w:cstheme="minorHAnsi"/>
          <w:b w:val="0"/>
          <w:sz w:val="22"/>
          <w:lang w:val="pl-PL"/>
        </w:rPr>
        <w:t>y(-r</w:t>
      </w:r>
      <w:r w:rsidR="001A1A61">
        <w:rPr>
          <w:rFonts w:asciiTheme="minorHAnsi" w:hAnsiTheme="minorHAnsi" w:cstheme="minorHAnsi"/>
          <w:b w:val="0"/>
          <w:sz w:val="22"/>
        </w:rPr>
        <w:t>zy</w:t>
      </w:r>
      <w:r w:rsidR="001A1A61">
        <w:rPr>
          <w:rFonts w:asciiTheme="minorHAnsi" w:hAnsiTheme="minorHAnsi" w:cstheme="minorHAnsi"/>
          <w:b w:val="0"/>
          <w:sz w:val="22"/>
          <w:lang w:val="pl-PL"/>
        </w:rPr>
        <w:t>)</w:t>
      </w:r>
      <w:r w:rsidR="001A1A61">
        <w:rPr>
          <w:rFonts w:asciiTheme="minorHAnsi" w:hAnsiTheme="minorHAnsi" w:cstheme="minorHAnsi"/>
          <w:b w:val="0"/>
          <w:sz w:val="22"/>
        </w:rPr>
        <w:t xml:space="preserve"> złoży</w:t>
      </w:r>
      <w:r w:rsidR="001A1A61">
        <w:rPr>
          <w:rFonts w:asciiTheme="minorHAnsi" w:hAnsiTheme="minorHAnsi" w:cstheme="minorHAnsi"/>
          <w:b w:val="0"/>
          <w:sz w:val="22"/>
          <w:lang w:val="pl-PL"/>
        </w:rPr>
        <w:t>ł(-</w:t>
      </w:r>
      <w:r w:rsidR="001A1A61">
        <w:rPr>
          <w:rFonts w:asciiTheme="minorHAnsi" w:hAnsiTheme="minorHAnsi" w:cstheme="minorHAnsi"/>
          <w:b w:val="0"/>
          <w:sz w:val="22"/>
        </w:rPr>
        <w:t>li</w:t>
      </w:r>
      <w:r w:rsidR="001A1A61">
        <w:rPr>
          <w:rFonts w:asciiTheme="minorHAnsi" w:hAnsiTheme="minorHAnsi" w:cstheme="minorHAnsi"/>
          <w:b w:val="0"/>
          <w:sz w:val="22"/>
          <w:lang w:val="pl-PL"/>
        </w:rPr>
        <w:t>)</w:t>
      </w:r>
      <w:r w:rsidR="001A1A61">
        <w:rPr>
          <w:rFonts w:asciiTheme="minorHAnsi" w:hAnsiTheme="minorHAnsi" w:cstheme="minorHAnsi"/>
          <w:b w:val="0"/>
          <w:sz w:val="22"/>
        </w:rPr>
        <w:t xml:space="preserve"> ofertę </w:t>
      </w:r>
      <w:r w:rsidRPr="0027151B">
        <w:rPr>
          <w:rFonts w:asciiTheme="minorHAnsi" w:hAnsiTheme="minorHAnsi" w:cstheme="minorHAnsi"/>
          <w:b w:val="0"/>
          <w:sz w:val="22"/>
        </w:rPr>
        <w:t>z najkorzystniejszą ceną, przy czym negocjacje dotyczyć będą wyłącznie cen ofert</w:t>
      </w:r>
      <w:r w:rsidR="001A1A61">
        <w:rPr>
          <w:rFonts w:asciiTheme="minorHAnsi" w:hAnsiTheme="minorHAnsi" w:cstheme="minorHAnsi"/>
          <w:b w:val="0"/>
          <w:sz w:val="22"/>
          <w:lang w:val="pl-PL"/>
        </w:rPr>
        <w:t>y(-t)</w:t>
      </w:r>
      <w:r w:rsidRPr="0027151B">
        <w:rPr>
          <w:rFonts w:asciiTheme="minorHAnsi" w:hAnsiTheme="minorHAnsi" w:cstheme="minorHAnsi"/>
          <w:b w:val="0"/>
          <w:sz w:val="22"/>
        </w:rPr>
        <w:t xml:space="preserve">.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Oferta</w:t>
      </w:r>
      <w:r w:rsidRPr="0027151B">
        <w:rPr>
          <w:rFonts w:asciiTheme="minorHAnsi" w:hAnsiTheme="minorHAnsi" w:cstheme="minorHAnsi"/>
          <w:b w:val="0"/>
          <w:sz w:val="22"/>
        </w:rPr>
        <w:t xml:space="preserve"> dodatkowa nie może zawierać ceny wyższej niż w ofercie pierwotnie złożonej. Jeżeli oferta dodatkowa będzie zawierała cenę wyższą niż w ofercie pierwotnie złożonej, oferta</w:t>
      </w:r>
      <w:r w:rsidR="001A1A61">
        <w:rPr>
          <w:rFonts w:asciiTheme="minorHAnsi" w:hAnsiTheme="minorHAnsi" w:cstheme="minorHAnsi"/>
          <w:b w:val="0"/>
          <w:sz w:val="22"/>
        </w:rPr>
        <w:t xml:space="preserve"> dodatkowa zostanie odrzucona, </w:t>
      </w:r>
      <w:r w:rsidRPr="0027151B">
        <w:rPr>
          <w:rFonts w:asciiTheme="minorHAnsi" w:hAnsiTheme="minorHAnsi" w:cstheme="minorHAnsi"/>
          <w:b w:val="0"/>
          <w:sz w:val="22"/>
        </w:rPr>
        <w:t xml:space="preserve">a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</w:t>
      </w:r>
      <w:r w:rsidRPr="0027151B">
        <w:rPr>
          <w:rFonts w:asciiTheme="minorHAnsi" w:hAnsiTheme="minorHAnsi" w:cstheme="minorHAnsi"/>
          <w:b w:val="0"/>
          <w:sz w:val="22"/>
        </w:rPr>
        <w:t xml:space="preserve"> będzie związany ofertą pierwotnie złożoną.</w:t>
      </w:r>
    </w:p>
    <w:p w14:paraId="5AFFA91A" w14:textId="04E7C7D4" w:rsidR="003B089B" w:rsidRPr="0027151B" w:rsidRDefault="003B089B" w:rsidP="007F18DC">
      <w:pPr>
        <w:pStyle w:val="Tekstpodstawowywcity21"/>
        <w:numPr>
          <w:ilvl w:val="1"/>
          <w:numId w:val="15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1D0720D7" w14:textId="5ECCD4C6" w:rsidR="003B089B" w:rsidRPr="004E6B4C" w:rsidRDefault="003B089B" w:rsidP="007F18DC">
      <w:pPr>
        <w:pStyle w:val="Tekstpodstawowywcity21"/>
        <w:numPr>
          <w:ilvl w:val="1"/>
          <w:numId w:val="15"/>
        </w:numPr>
        <w:tabs>
          <w:tab w:val="clear" w:pos="1440"/>
          <w:tab w:val="num" w:pos="426"/>
        </w:tabs>
        <w:suppressAutoHyphens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Wykonawcę, którego oferta została uznana za najkorzystniejszą, a który nie przedłożył wraz z ofertą wszystkich wymaganych dokumentów lub oświadczeń, Zamawiający może wezwać do ich złożenia, uzupełnienia lub poprawienia lub do udzielenia wyjaśnień w wyznaczonym przez siebie terminie, chyba, że mimo ich złożenia, uzupełnienia lub poprawienia lub udzielenia wyjaśnień oferta podlega odrzuceniu albo konieczne jest unieważnienie postępowania. </w:t>
      </w:r>
    </w:p>
    <w:p w14:paraId="1B889038" w14:textId="1A34E781" w:rsidR="00B41AB8" w:rsidRPr="00456C13" w:rsidRDefault="0019326C" w:rsidP="007F18DC">
      <w:pPr>
        <w:pStyle w:val="Tekstpodstawowywcity21"/>
        <w:numPr>
          <w:ilvl w:val="1"/>
          <w:numId w:val="15"/>
        </w:numPr>
        <w:tabs>
          <w:tab w:val="clear" w:pos="1440"/>
          <w:tab w:val="num" w:pos="426"/>
        </w:tabs>
        <w:suppressAutoHyphens/>
        <w:spacing w:before="12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Zamawiający nie wzywa do złożenia podmiotowych środków dowodowych (jeśli wymagano) lub do uzupełnienia dokumentów potwierdzających umocowanie do reprezentacji </w:t>
      </w:r>
      <w:r w:rsidR="006F0521" w:rsidRPr="004E6B4C">
        <w:rPr>
          <w:rFonts w:asciiTheme="minorHAnsi" w:hAnsiTheme="minorHAnsi" w:cstheme="minorHAnsi"/>
          <w:b w:val="0"/>
          <w:sz w:val="22"/>
          <w:szCs w:val="22"/>
          <w:lang w:val="pl-PL"/>
        </w:rPr>
        <w:t>W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ykonawcy, jeżeli może je uzyskać za pomocą bezpłatnych i ogólnodostępnych baz danych, w szczególności rejestrów publicznych w rozumieniu </w:t>
      </w:r>
      <w:hyperlink r:id="rId10" w:anchor="/document/17181936?cm=DOCUMENT" w:history="1">
        <w:r w:rsidRPr="004E6B4C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ustawy</w:t>
        </w:r>
      </w:hyperlink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 z dnia 17 lutego 2005r. o informatyzacji działalności podmiotów realizujących zadania publiczne.</w:t>
      </w:r>
    </w:p>
    <w:p w14:paraId="3462DF69" w14:textId="77777777" w:rsidR="00456C13" w:rsidRPr="003255A7" w:rsidRDefault="00456C13" w:rsidP="00456C13">
      <w:pPr>
        <w:pStyle w:val="Tekstpodstawowywcity21"/>
        <w:suppressAutoHyphens/>
        <w:spacing w:before="120"/>
        <w:ind w:left="425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86F09C0" w14:textId="4225857C" w:rsidR="00B41AB8" w:rsidRPr="004E6B4C" w:rsidRDefault="003B089B" w:rsidP="007F18DC">
      <w:pPr>
        <w:pStyle w:val="ZTIRPKTzmpkttiret"/>
        <w:numPr>
          <w:ilvl w:val="0"/>
          <w:numId w:val="16"/>
        </w:numPr>
        <w:tabs>
          <w:tab w:val="clear" w:pos="720"/>
          <w:tab w:val="left" w:pos="425"/>
          <w:tab w:val="left" w:pos="567"/>
        </w:tabs>
        <w:spacing w:before="120" w:line="240" w:lineRule="auto"/>
        <w:ind w:left="454" w:hanging="454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PRZESŁANKI ODRZUCENIA OFERT</w:t>
      </w:r>
    </w:p>
    <w:p w14:paraId="1509E839" w14:textId="77777777" w:rsidR="003B089B" w:rsidRPr="004E6B4C" w:rsidRDefault="003B089B" w:rsidP="007F18DC">
      <w:pPr>
        <w:pStyle w:val="Tekstpodstawowywcity21"/>
        <w:numPr>
          <w:ilvl w:val="0"/>
          <w:numId w:val="13"/>
        </w:numPr>
        <w:tabs>
          <w:tab w:val="clear" w:pos="360"/>
          <w:tab w:val="num" w:pos="426"/>
        </w:tabs>
        <w:suppressAutoHyphens/>
        <w:spacing w:before="60" w:after="60"/>
        <w:ind w:left="426" w:hanging="357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Zamawiający odrzuci ofertę, jeżeli:</w:t>
      </w:r>
    </w:p>
    <w:p w14:paraId="381E8FB3" w14:textId="77777777" w:rsidR="003B089B" w:rsidRPr="004E6B4C" w:rsidRDefault="003B089B" w:rsidP="007F18DC">
      <w:pPr>
        <w:pStyle w:val="Tekstpodstawowywcity21"/>
        <w:numPr>
          <w:ilvl w:val="0"/>
          <w:numId w:val="12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po terminie składania ofert,</w:t>
      </w:r>
    </w:p>
    <w:p w14:paraId="077B9A53" w14:textId="77777777" w:rsidR="003B089B" w:rsidRPr="004E6B4C" w:rsidRDefault="003B089B" w:rsidP="007F18DC">
      <w:pPr>
        <w:pStyle w:val="Tekstpodstawowywcity21"/>
        <w:numPr>
          <w:ilvl w:val="0"/>
          <w:numId w:val="12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przez Wykonawcę niespełniającego warunków udziału w postępowaniu – jeśli wymagano,</w:t>
      </w:r>
    </w:p>
    <w:p w14:paraId="2BDC22E4" w14:textId="77777777" w:rsidR="003B089B" w:rsidRPr="004E6B4C" w:rsidRDefault="003B089B" w:rsidP="007F18DC">
      <w:pPr>
        <w:pStyle w:val="Tekstpodstawowywcity21"/>
        <w:numPr>
          <w:ilvl w:val="0"/>
          <w:numId w:val="12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jest nieważna na podstawie odrębnych przepisów,</w:t>
      </w:r>
    </w:p>
    <w:p w14:paraId="37335C45" w14:textId="77777777" w:rsidR="003B089B" w:rsidRPr="004E6B4C" w:rsidRDefault="003B089B" w:rsidP="007F18DC">
      <w:pPr>
        <w:pStyle w:val="Tekstpodstawowywcity21"/>
        <w:numPr>
          <w:ilvl w:val="0"/>
          <w:numId w:val="12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jej treść jest niezgodna z warunkami zapytania ofertowego,</w:t>
      </w:r>
    </w:p>
    <w:p w14:paraId="48679BEE" w14:textId="77777777" w:rsidR="003B089B" w:rsidRPr="004E6B4C" w:rsidRDefault="003B089B" w:rsidP="007F18DC">
      <w:pPr>
        <w:pStyle w:val="Tekstpodstawowywcity21"/>
        <w:numPr>
          <w:ilvl w:val="0"/>
          <w:numId w:val="12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zawiera błędy w obliczeniu ceny, których nie można poprawić,</w:t>
      </w:r>
    </w:p>
    <w:p w14:paraId="49D5E3A2" w14:textId="77777777" w:rsidR="003B089B" w:rsidRPr="004E6B4C" w:rsidRDefault="003B089B" w:rsidP="007F18DC">
      <w:pPr>
        <w:pStyle w:val="Tekstpodstawowywcity21"/>
        <w:numPr>
          <w:ilvl w:val="0"/>
          <w:numId w:val="12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przedłużenie terminu związania ofertą,</w:t>
      </w:r>
    </w:p>
    <w:p w14:paraId="2D8AA674" w14:textId="5E94EB63" w:rsidR="003B089B" w:rsidRPr="004E6B4C" w:rsidRDefault="003B089B" w:rsidP="007F18DC">
      <w:pPr>
        <w:pStyle w:val="Tekstpodstawowywcity21"/>
        <w:numPr>
          <w:ilvl w:val="0"/>
          <w:numId w:val="12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wybór jego oferty po upływie terminu związania ofertą</w:t>
      </w:r>
      <w:r w:rsidR="001F3CD7"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,</w:t>
      </w:r>
    </w:p>
    <w:p w14:paraId="2A05B039" w14:textId="5FAB1AE4" w:rsidR="000D5CD8" w:rsidRPr="00456C13" w:rsidRDefault="001F3CD7" w:rsidP="007F18DC">
      <w:pPr>
        <w:pStyle w:val="Tekstpodstawowywcity21"/>
        <w:numPr>
          <w:ilvl w:val="0"/>
          <w:numId w:val="12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Wykonawca podlega wykluczeniu z postępowania.</w:t>
      </w:r>
    </w:p>
    <w:p w14:paraId="50217DA2" w14:textId="77777777" w:rsidR="00456C13" w:rsidRPr="003255A7" w:rsidRDefault="00456C13" w:rsidP="00456C13">
      <w:pPr>
        <w:pStyle w:val="Tekstpodstawowywcity21"/>
        <w:suppressAutoHyphens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5F3E736" w14:textId="7B3FF11A" w:rsidR="00B41AB8" w:rsidRPr="004E6B4C" w:rsidRDefault="003B089B" w:rsidP="007F18DC">
      <w:pPr>
        <w:pStyle w:val="Nagwek9"/>
        <w:numPr>
          <w:ilvl w:val="0"/>
          <w:numId w:val="16"/>
        </w:numPr>
        <w:tabs>
          <w:tab w:val="left" w:pos="425"/>
          <w:tab w:val="left" w:pos="567"/>
        </w:tabs>
        <w:spacing w:before="120" w:after="0"/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  <w:t>TERMIN ZWIĄZANIA OFERTĄ</w:t>
      </w:r>
    </w:p>
    <w:p w14:paraId="5D013200" w14:textId="63C6BCA4" w:rsidR="003B089B" w:rsidRPr="004E6B4C" w:rsidRDefault="003B089B" w:rsidP="007F18DC">
      <w:pPr>
        <w:numPr>
          <w:ilvl w:val="0"/>
          <w:numId w:val="14"/>
        </w:numPr>
        <w:tabs>
          <w:tab w:val="left" w:pos="426"/>
        </w:tabs>
        <w:spacing w:before="60" w:after="60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Wykonawca pozostaje związany złożoną ofertą przez </w:t>
      </w:r>
      <w:r w:rsidR="00456C13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B62296" w:rsidRPr="004E6B4C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 dni. Bieg terminu związania ofertą rozpoczyna się wraz z upływem terminu składania ofert.</w:t>
      </w:r>
    </w:p>
    <w:p w14:paraId="100FDC71" w14:textId="77600488" w:rsidR="003B089B" w:rsidRDefault="003B089B" w:rsidP="007F18DC">
      <w:pPr>
        <w:numPr>
          <w:ilvl w:val="0"/>
          <w:numId w:val="14"/>
        </w:numPr>
        <w:tabs>
          <w:tab w:val="left" w:pos="426"/>
        </w:tabs>
        <w:ind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>Wykonawca samodzielnie lub na wniosek Zamawiającego może przedłużyć termin związania ofertą.</w:t>
      </w:r>
    </w:p>
    <w:p w14:paraId="5A3FBE83" w14:textId="77777777" w:rsidR="00456C13" w:rsidRPr="003255A7" w:rsidRDefault="00456C13" w:rsidP="00456C13">
      <w:pPr>
        <w:tabs>
          <w:tab w:val="left" w:pos="426"/>
        </w:tabs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B8886F5" w14:textId="7518DA73" w:rsidR="003B089B" w:rsidRPr="004E6B4C" w:rsidRDefault="003B089B" w:rsidP="007F18DC">
      <w:pPr>
        <w:pStyle w:val="Akapitzlist"/>
        <w:numPr>
          <w:ilvl w:val="0"/>
          <w:numId w:val="16"/>
        </w:numPr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PRZESŁANKI UNIEWAŻNIENIA POSTĘPOWANIA </w:t>
      </w:r>
    </w:p>
    <w:p w14:paraId="4FAE4FC7" w14:textId="77777777" w:rsidR="003B089B" w:rsidRPr="004E6B4C" w:rsidRDefault="003B089B" w:rsidP="007F18DC">
      <w:pPr>
        <w:numPr>
          <w:ilvl w:val="3"/>
          <w:numId w:val="10"/>
        </w:numPr>
        <w:tabs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unieważnia postępowanie o udzielenie zamówienia, jeżeli:</w:t>
      </w:r>
    </w:p>
    <w:p w14:paraId="6D3758E9" w14:textId="77777777" w:rsidR="003B089B" w:rsidRPr="004E6B4C" w:rsidRDefault="003B089B" w:rsidP="007F18DC">
      <w:pPr>
        <w:pStyle w:val="Akapitzlist"/>
        <w:numPr>
          <w:ilvl w:val="0"/>
          <w:numId w:val="11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nie złożono żadnej oferty,</w:t>
      </w:r>
    </w:p>
    <w:p w14:paraId="7F5AD7C1" w14:textId="77777777" w:rsidR="003B089B" w:rsidRPr="004E6B4C" w:rsidRDefault="003B089B" w:rsidP="007F18DC">
      <w:pPr>
        <w:pStyle w:val="Akapitzlist"/>
        <w:numPr>
          <w:ilvl w:val="0"/>
          <w:numId w:val="11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wszystkie oferty podlegały odrzuceniu,</w:t>
      </w:r>
    </w:p>
    <w:p w14:paraId="5B1403B8" w14:textId="77777777" w:rsidR="003B089B" w:rsidRPr="004E6B4C" w:rsidRDefault="003B089B" w:rsidP="007F18DC">
      <w:pPr>
        <w:pStyle w:val="Akapitzlist"/>
        <w:numPr>
          <w:ilvl w:val="0"/>
          <w:numId w:val="11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14:paraId="29DF8662" w14:textId="77777777" w:rsidR="003B089B" w:rsidRPr="004E6B4C" w:rsidRDefault="003B089B" w:rsidP="007F18DC">
      <w:pPr>
        <w:pStyle w:val="Akapitzlist"/>
        <w:numPr>
          <w:ilvl w:val="0"/>
          <w:numId w:val="11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zostały złożone oferty dodatkowe o takiej samej cenie,</w:t>
      </w:r>
    </w:p>
    <w:p w14:paraId="7F331D96" w14:textId="77777777" w:rsidR="003B089B" w:rsidRPr="004E6B4C" w:rsidRDefault="003B089B" w:rsidP="007F18DC">
      <w:pPr>
        <w:pStyle w:val="Akapitzlist"/>
        <w:numPr>
          <w:ilvl w:val="0"/>
          <w:numId w:val="11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wystąpiła istotna zmiana okoliczności powodująca, że prowadzenie postępowania lub wykonanie zamówienia nie leży w interesie publicznym, czego nie można było wcześniej przewidzieć,</w:t>
      </w:r>
    </w:p>
    <w:p w14:paraId="67030857" w14:textId="77777777" w:rsidR="003B089B" w:rsidRPr="004E6B4C" w:rsidRDefault="003B089B" w:rsidP="007F18DC">
      <w:pPr>
        <w:pStyle w:val="Akapitzlist"/>
        <w:numPr>
          <w:ilvl w:val="0"/>
          <w:numId w:val="11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postępowanie obarczone jest niemożliwą do usunięcia wadą uniemożliwiającą zawarcie niepodlegającej unieważnieniu umowy w sprawie zamówienia publicznego,</w:t>
      </w:r>
    </w:p>
    <w:p w14:paraId="7A63CD64" w14:textId="01E62DB6" w:rsidR="003B089B" w:rsidRPr="004E6B4C" w:rsidRDefault="003B089B" w:rsidP="007F18DC">
      <w:pPr>
        <w:pStyle w:val="Akapitzlist"/>
        <w:numPr>
          <w:ilvl w:val="0"/>
          <w:numId w:val="11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Wykonawca nie wniósł wymaganego zabezpieczenia należytego wykonania umowy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(jeżeli wymagano), </w:t>
      </w:r>
      <w:r w:rsidRPr="004E6B4C">
        <w:rPr>
          <w:rFonts w:asciiTheme="minorHAnsi" w:hAnsiTheme="minorHAnsi" w:cstheme="minorHAnsi"/>
          <w:sz w:val="22"/>
          <w:szCs w:val="22"/>
        </w:rPr>
        <w:t xml:space="preserve">lub uchylił się od zawarcia umowy </w:t>
      </w:r>
    </w:p>
    <w:p w14:paraId="61CB62B9" w14:textId="0F7245BF" w:rsidR="003B089B" w:rsidRPr="004E6B4C" w:rsidRDefault="003B089B" w:rsidP="007F18DC">
      <w:pPr>
        <w:pStyle w:val="Default"/>
        <w:numPr>
          <w:ilvl w:val="1"/>
          <w:numId w:val="10"/>
        </w:numPr>
        <w:suppressAutoHyphens w:val="0"/>
        <w:autoSpaceDN w:val="0"/>
        <w:adjustRightInd w:val="0"/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lastRenderedPageBreak/>
        <w:t xml:space="preserve"> O unieważnieniu postępowania o udzielenie zamówienia Zamawiający zawiadamia równocześnie wszystkich Wykonawców, którzy ubiega</w:t>
      </w:r>
      <w:r w:rsidR="0020253A" w:rsidRPr="004E6B4C">
        <w:rPr>
          <w:rFonts w:asciiTheme="minorHAnsi" w:hAnsiTheme="minorHAnsi" w:cstheme="minorHAnsi"/>
          <w:sz w:val="22"/>
          <w:szCs w:val="22"/>
        </w:rPr>
        <w:t>li się o udzielenie zamówienia.</w:t>
      </w:r>
    </w:p>
    <w:p w14:paraId="68D4D0B4" w14:textId="153C6F8A" w:rsidR="009839E7" w:rsidRPr="00456C13" w:rsidRDefault="003B089B" w:rsidP="007F18DC">
      <w:pPr>
        <w:pStyle w:val="Default"/>
        <w:numPr>
          <w:ilvl w:val="1"/>
          <w:numId w:val="10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 xml:space="preserve"> Zamawiający zastrzega sobie możliwość unieważnienia postępowania bez podawania przyczyn.</w:t>
      </w:r>
    </w:p>
    <w:p w14:paraId="764A4173" w14:textId="77777777" w:rsidR="00456C13" w:rsidRPr="003255A7" w:rsidRDefault="00456C13" w:rsidP="005C595B">
      <w:pPr>
        <w:pStyle w:val="Default"/>
        <w:suppressAutoHyphens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905D11D" w14:textId="6B121FCA" w:rsidR="003B089B" w:rsidRPr="004E6B4C" w:rsidRDefault="003B089B" w:rsidP="007F18DC">
      <w:pPr>
        <w:pStyle w:val="Akapitzlist"/>
        <w:numPr>
          <w:ilvl w:val="0"/>
          <w:numId w:val="16"/>
        </w:numPr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POUCZENIE O ŚRODKACH OCHRONY PRAWNEJ </w:t>
      </w:r>
    </w:p>
    <w:p w14:paraId="6D2AB2D0" w14:textId="016084B7" w:rsidR="004E6B4C" w:rsidRDefault="003B089B" w:rsidP="00523AE3">
      <w:pPr>
        <w:tabs>
          <w:tab w:val="left" w:pos="284"/>
        </w:tabs>
        <w:autoSpaceDE w:val="0"/>
        <w:autoSpaceDN w:val="0"/>
        <w:adjustRightInd w:val="0"/>
        <w:spacing w:before="6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 związku z tym, że postępowanie </w:t>
      </w:r>
      <w:r w:rsidRPr="004E6B4C">
        <w:rPr>
          <w:rFonts w:asciiTheme="minorHAnsi" w:hAnsiTheme="minorHAnsi" w:cstheme="minorHAnsi"/>
          <w:sz w:val="22"/>
          <w:szCs w:val="22"/>
          <w:u w:val="single"/>
        </w:rPr>
        <w:t>nie jest prowadzone</w:t>
      </w:r>
      <w:r w:rsidRPr="004E6B4C">
        <w:rPr>
          <w:rFonts w:asciiTheme="minorHAnsi" w:hAnsiTheme="minorHAnsi" w:cstheme="minorHAnsi"/>
          <w:sz w:val="22"/>
          <w:szCs w:val="22"/>
        </w:rPr>
        <w:t xml:space="preserve"> w oparciu o przepisy ustawy Prawo zamówień publicznych, Wykonawcom nie przysługują środki ochrony prawnej wymienione we wspomnianej ustawie.</w:t>
      </w:r>
    </w:p>
    <w:p w14:paraId="1AD999A1" w14:textId="77777777" w:rsidR="00BC09B9" w:rsidRPr="00717FB5" w:rsidRDefault="00BC09B9" w:rsidP="005C595B">
      <w:pPr>
        <w:tabs>
          <w:tab w:val="left" w:pos="284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38D46DD9" w14:textId="28E76392" w:rsidR="007C0801" w:rsidRPr="004E6B4C" w:rsidRDefault="007C0801" w:rsidP="007F18DC">
      <w:pPr>
        <w:pStyle w:val="Akapitzlist"/>
        <w:numPr>
          <w:ilvl w:val="0"/>
          <w:numId w:val="16"/>
        </w:numPr>
        <w:tabs>
          <w:tab w:val="clear" w:pos="720"/>
          <w:tab w:val="num" w:pos="567"/>
        </w:tabs>
        <w:suppressAutoHyphens/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ZAWARCIE UMOWY</w:t>
      </w:r>
      <w:r w:rsidR="006A7D1D" w:rsidRPr="004E6B4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</w:p>
    <w:p w14:paraId="74AF50C7" w14:textId="652FE768" w:rsidR="00B62296" w:rsidRPr="004E6B4C" w:rsidRDefault="007C0801" w:rsidP="007F18DC">
      <w:pPr>
        <w:numPr>
          <w:ilvl w:val="2"/>
          <w:numId w:val="7"/>
        </w:numPr>
        <w:tabs>
          <w:tab w:val="clear" w:pos="360"/>
          <w:tab w:val="num" w:pos="-1701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Wykonawca ma obowiązek zawrzeć umowę </w:t>
      </w:r>
      <w:r w:rsidRPr="00D543F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według wzoru, stanowiącego </w:t>
      </w:r>
      <w:r w:rsidRPr="00D543F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załącznik nr </w:t>
      </w:r>
      <w:r w:rsidR="00204D88" w:rsidRPr="00D543F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3</w:t>
      </w:r>
      <w:r w:rsidR="00FC1AD1" w:rsidRPr="00D543F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zapytania</w:t>
      </w:r>
      <w:r w:rsidR="00FC1AD1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o</w:t>
      </w:r>
      <w:r w:rsidR="00562FA6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fertowego</w:t>
      </w:r>
      <w:r w:rsidR="00B62296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  <w:r w:rsidR="00155F2D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</w:p>
    <w:p w14:paraId="7E5C61B2" w14:textId="62DDABCA" w:rsidR="007C0801" w:rsidRPr="004E6B4C" w:rsidRDefault="0020253A" w:rsidP="007F18DC">
      <w:pPr>
        <w:numPr>
          <w:ilvl w:val="2"/>
          <w:numId w:val="7"/>
        </w:numPr>
        <w:tabs>
          <w:tab w:val="clear" w:pos="360"/>
        </w:tabs>
        <w:suppressAutoHyphens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</w:rPr>
        <w:t>Jeżeli W</w:t>
      </w:r>
      <w:r w:rsidR="007C0801" w:rsidRPr="004E6B4C">
        <w:rPr>
          <w:rFonts w:asciiTheme="minorHAnsi" w:hAnsiTheme="minorHAnsi" w:cstheme="minorHAnsi"/>
          <w:sz w:val="22"/>
          <w:szCs w:val="22"/>
        </w:rPr>
        <w:t>ykonawca, którego oferta została wybrana, uchyla się od zawarcia umowy (odmawia podpisania umowy</w:t>
      </w:r>
      <w:r w:rsidRPr="004E6B4C">
        <w:rPr>
          <w:rFonts w:asciiTheme="minorHAnsi" w:hAnsiTheme="minorHAnsi" w:cstheme="minorHAnsi"/>
          <w:sz w:val="22"/>
          <w:szCs w:val="22"/>
        </w:rPr>
        <w:t>), Z</w:t>
      </w:r>
      <w:r w:rsidR="007C0801" w:rsidRPr="004E6B4C">
        <w:rPr>
          <w:rFonts w:asciiTheme="minorHAnsi" w:hAnsiTheme="minorHAnsi" w:cstheme="minorHAnsi"/>
          <w:sz w:val="22"/>
          <w:szCs w:val="22"/>
        </w:rPr>
        <w:t>amawiający może wybrać ofertę najkorzystniejszą spośród pozostałych ofert bez przeprowadzani</w:t>
      </w:r>
      <w:r w:rsidR="004E4179" w:rsidRPr="004E6B4C">
        <w:rPr>
          <w:rFonts w:asciiTheme="minorHAnsi" w:hAnsiTheme="minorHAnsi" w:cstheme="minorHAnsi"/>
          <w:sz w:val="22"/>
          <w:szCs w:val="22"/>
        </w:rPr>
        <w:t>a ich ponownego badania i oceny</w:t>
      </w:r>
      <w:r w:rsidR="007C0801" w:rsidRPr="004E6B4C">
        <w:rPr>
          <w:rFonts w:asciiTheme="minorHAnsi" w:hAnsiTheme="minorHAnsi" w:cstheme="minorHAnsi"/>
          <w:sz w:val="22"/>
          <w:szCs w:val="22"/>
        </w:rPr>
        <w:t>.</w:t>
      </w:r>
    </w:p>
    <w:p w14:paraId="391CD629" w14:textId="0890359C" w:rsidR="007C0801" w:rsidRPr="004E6B4C" w:rsidRDefault="007C0801" w:rsidP="007F18DC">
      <w:pPr>
        <w:numPr>
          <w:ilvl w:val="2"/>
          <w:numId w:val="7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Zawarta umowa będzie jawna i będzie podlegała udostępnianiu na zasadach określonych w przepisach o dostępie do informacji publicznej.</w:t>
      </w:r>
    </w:p>
    <w:p w14:paraId="2250BD56" w14:textId="27EA5429" w:rsidR="000D0575" w:rsidRDefault="000D0575" w:rsidP="007F18DC">
      <w:pPr>
        <w:numPr>
          <w:ilvl w:val="2"/>
          <w:numId w:val="7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Zapłata nastąpi </w:t>
      </w:r>
      <w:r w:rsidR="0020253A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na rachunek W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ykonawcy wskazany na fakturze VAT, który musi być zgodny 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br/>
        <w:t xml:space="preserve">z numerem rachunku ujawnionym w wykazie prowadzonym przez Szefa Krajowej Administracji Skarbowej. Gdy w wykazie jest ujawniony inny rachunek bankowy, płatność wynagrodzenia zostanie dokonana na rachunek bankowy ujawniony w tym wykazie. Za dzień zapłaty będzie przez Strony uznawany dzień obciążenia rachunku zamawiającego. </w:t>
      </w:r>
    </w:p>
    <w:p w14:paraId="79CD75E4" w14:textId="523E032B" w:rsidR="00204D88" w:rsidRDefault="00204D88" w:rsidP="007F18DC">
      <w:pPr>
        <w:numPr>
          <w:ilvl w:val="2"/>
          <w:numId w:val="7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Przed podpisaniem umowy Wykonawca będzie zobowiązany do przedłożenia Zamawiającemu Harmonogramu Rzeczowo-Finansowego (załącznik nr </w:t>
      </w:r>
      <w:r w:rsidR="00D87041">
        <w:rPr>
          <w:rFonts w:asciiTheme="minorHAnsi" w:hAnsiTheme="minorHAnsi" w:cstheme="minorHAnsi"/>
          <w:bCs/>
          <w:sz w:val="22"/>
          <w:szCs w:val="22"/>
          <w:lang w:eastAsia="pl-PL"/>
        </w:rPr>
        <w:t>3 do Umowy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>).</w:t>
      </w:r>
    </w:p>
    <w:p w14:paraId="63AB7578" w14:textId="77777777" w:rsidR="007F18DC" w:rsidRDefault="007F18DC" w:rsidP="007F18DC">
      <w:pPr>
        <w:suppressAutoHyphens/>
        <w:spacing w:before="60" w:after="6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33AED64E" w14:textId="74BF28C9" w:rsidR="00D5069C" w:rsidRPr="004E6B4C" w:rsidRDefault="00D5069C" w:rsidP="007F18DC">
      <w:pPr>
        <w:pStyle w:val="Akapitzlist"/>
        <w:numPr>
          <w:ilvl w:val="0"/>
          <w:numId w:val="16"/>
        </w:numPr>
        <w:tabs>
          <w:tab w:val="clear" w:pos="720"/>
          <w:tab w:val="num" w:pos="567"/>
        </w:tabs>
        <w:suppressAutoHyphens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OBOWIĄZEK INFORMACYJNY W ZAKRESIE RODO</w:t>
      </w:r>
    </w:p>
    <w:p w14:paraId="556037D7" w14:textId="77777777" w:rsidR="00FB4D7D" w:rsidRPr="004E6B4C" w:rsidRDefault="00FB4D7D" w:rsidP="00523AE3">
      <w:pPr>
        <w:ind w:left="295" w:firstLine="27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Klauzula informacyjna:</w:t>
      </w:r>
    </w:p>
    <w:p w14:paraId="674B1436" w14:textId="1F4235A0" w:rsidR="00FB4D7D" w:rsidRPr="004E6B4C" w:rsidRDefault="00FB4D7D" w:rsidP="00523AE3">
      <w:pPr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Na podstawie art. 13 i 14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1F3CD7" w:rsidRPr="004E6B4C">
        <w:rPr>
          <w:rFonts w:asciiTheme="minorHAnsi" w:hAnsiTheme="minorHAnsi" w:cstheme="minorHAnsi"/>
          <w:b/>
          <w:sz w:val="22"/>
          <w:szCs w:val="22"/>
        </w:rPr>
        <w:t xml:space="preserve">ogólne rozporządzenie o ochronie danych </w:t>
      </w:r>
      <w:r w:rsidRPr="004E6B4C">
        <w:rPr>
          <w:rFonts w:asciiTheme="minorHAnsi" w:hAnsiTheme="minorHAnsi" w:cstheme="minorHAnsi"/>
          <w:b/>
          <w:sz w:val="22"/>
          <w:szCs w:val="22"/>
        </w:rPr>
        <w:t>Dz. Urz. UE L. 119 z 04.05.2016, str. 1</w:t>
      </w:r>
      <w:r w:rsidR="001F3CD7" w:rsidRPr="004E6B4C">
        <w:rPr>
          <w:rFonts w:asciiTheme="minorHAnsi" w:hAnsiTheme="minorHAnsi" w:cstheme="minorHAnsi"/>
          <w:b/>
          <w:sz w:val="22"/>
          <w:szCs w:val="22"/>
        </w:rPr>
        <w:t xml:space="preserve"> ze zm. 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dalej RODO) informujemy, że: </w:t>
      </w:r>
    </w:p>
    <w:p w14:paraId="2936480A" w14:textId="77777777" w:rsidR="007F18DC" w:rsidRPr="004C177E" w:rsidRDefault="007F18DC" w:rsidP="007F18DC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C177E">
        <w:rPr>
          <w:rFonts w:asciiTheme="minorHAnsi" w:hAnsiTheme="minorHAnsi" w:cstheme="minorHAnsi"/>
          <w:sz w:val="20"/>
          <w:szCs w:val="22"/>
          <w:lang w:eastAsia="pl-PL"/>
        </w:rPr>
        <w:t xml:space="preserve">Administratorem danych osobowych jest: </w:t>
      </w:r>
      <w:r w:rsidRPr="004C177E">
        <w:rPr>
          <w:rFonts w:asciiTheme="minorHAnsi" w:hAnsiTheme="minorHAnsi" w:cstheme="minorHAnsi"/>
          <w:b/>
          <w:sz w:val="20"/>
          <w:szCs w:val="22"/>
          <w:lang w:eastAsia="pl-PL"/>
        </w:rPr>
        <w:t>Zakład Wodociągów i Kanalizacji Sp. z o. o. w Szczecinie</w:t>
      </w:r>
      <w:r w:rsidRPr="004C177E">
        <w:rPr>
          <w:rFonts w:asciiTheme="minorHAnsi" w:hAnsiTheme="minorHAnsi" w:cstheme="minorHAnsi"/>
          <w:sz w:val="20"/>
          <w:szCs w:val="22"/>
          <w:lang w:eastAsia="pl-PL"/>
        </w:rPr>
        <w:t xml:space="preserve">, </w:t>
      </w:r>
      <w:r>
        <w:rPr>
          <w:rFonts w:asciiTheme="minorHAnsi" w:hAnsiTheme="minorHAnsi" w:cstheme="minorHAnsi"/>
          <w:sz w:val="20"/>
          <w:szCs w:val="22"/>
          <w:lang w:eastAsia="pl-PL"/>
        </w:rPr>
        <w:br/>
      </w:r>
      <w:r w:rsidRPr="004C177E">
        <w:rPr>
          <w:rFonts w:asciiTheme="minorHAnsi" w:hAnsiTheme="minorHAnsi" w:cstheme="minorHAnsi"/>
          <w:sz w:val="20"/>
          <w:szCs w:val="22"/>
          <w:lang w:eastAsia="pl-PL"/>
        </w:rPr>
        <w:t>ul. M. Golisza 10, 71-682 Szczecin.</w:t>
      </w:r>
    </w:p>
    <w:p w14:paraId="22767004" w14:textId="77777777" w:rsidR="007F18DC" w:rsidRPr="004C177E" w:rsidRDefault="007F18DC" w:rsidP="007F18DC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u w:val="single"/>
          <w:lang w:eastAsia="pl-PL"/>
        </w:rPr>
      </w:pPr>
      <w:r w:rsidRPr="004C177E">
        <w:rPr>
          <w:rFonts w:asciiTheme="minorHAnsi" w:hAnsiTheme="minorHAnsi" w:cstheme="minorHAnsi"/>
          <w:sz w:val="20"/>
          <w:szCs w:val="22"/>
          <w:lang w:eastAsia="pl-PL"/>
        </w:rPr>
        <w:t xml:space="preserve">Kontakt do inspektora ochrony danych osobowych w: Zakładzie Wodociągów i Kanalizacji Sp. z o. o. w Szczecinie tel. 91 44 26 231, adres e-mail: </w:t>
      </w:r>
      <w:hyperlink r:id="rId11" w:history="1">
        <w:r w:rsidRPr="004C177E">
          <w:rPr>
            <w:rFonts w:asciiTheme="minorHAnsi" w:hAnsiTheme="minorHAnsi" w:cstheme="minorHAnsi"/>
            <w:sz w:val="20"/>
            <w:szCs w:val="22"/>
            <w:u w:val="single"/>
            <w:lang w:eastAsia="pl-PL"/>
          </w:rPr>
          <w:t>iod@zwik.szczecin.pl</w:t>
        </w:r>
      </w:hyperlink>
      <w:r w:rsidRPr="004C177E">
        <w:rPr>
          <w:rFonts w:asciiTheme="minorHAnsi" w:hAnsiTheme="minorHAnsi" w:cstheme="minorHAnsi"/>
          <w:sz w:val="20"/>
          <w:szCs w:val="22"/>
          <w:u w:val="single"/>
          <w:lang w:eastAsia="pl-PL"/>
        </w:rPr>
        <w:t>.</w:t>
      </w:r>
    </w:p>
    <w:p w14:paraId="34B40EC3" w14:textId="77777777" w:rsidR="007F18DC" w:rsidRPr="004C177E" w:rsidRDefault="007F18DC" w:rsidP="007F18DC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C177E">
        <w:rPr>
          <w:rFonts w:asciiTheme="minorHAnsi" w:hAnsiTheme="minorHAnsi" w:cstheme="minorHAnsi"/>
          <w:sz w:val="20"/>
          <w:szCs w:val="22"/>
          <w:lang w:eastAsia="pl-PL"/>
        </w:rPr>
        <w:t xml:space="preserve">Dane osobowe będą przetwarzane w celu przeprowadzenia postępowania o udzielenie zamówienia publicznego, wyłączonego ze stosowania </w:t>
      </w:r>
      <w:r w:rsidRPr="004C177E">
        <w:rPr>
          <w:rFonts w:asciiTheme="minorHAnsi" w:hAnsiTheme="minorHAnsi" w:cstheme="minorHAnsi"/>
          <w:bCs/>
          <w:sz w:val="20"/>
          <w:szCs w:val="22"/>
          <w:lang w:eastAsia="pl-PL"/>
        </w:rPr>
        <w:t>przepisów ustawy z dnia 11 września 2019 r. Prawo zamówień publicznych, ze względu na treść art. 2 ust 1 pkt 2 w zw. z art. 5 ust.1 pkt 2 i ust. 4 pkt 1 tej ustawy (</w:t>
      </w:r>
      <w:r w:rsidRPr="004C177E">
        <w:rPr>
          <w:rFonts w:asciiTheme="minorHAnsi" w:hAnsiTheme="minorHAnsi" w:cstheme="minorHAnsi"/>
          <w:bCs/>
          <w:sz w:val="20"/>
          <w:szCs w:val="22"/>
          <w:u w:val="single"/>
          <w:lang w:eastAsia="pl-PL"/>
        </w:rPr>
        <w:t>zamówienie sektorowe o wartości mniejszej niż progi unijne dla zamawiających sektorowych</w:t>
      </w:r>
      <w:r w:rsidRPr="004C177E">
        <w:rPr>
          <w:rFonts w:asciiTheme="minorHAnsi" w:hAnsiTheme="minorHAnsi" w:cstheme="minorHAnsi"/>
          <w:bCs/>
          <w:sz w:val="20"/>
          <w:szCs w:val="22"/>
          <w:lang w:eastAsia="pl-PL"/>
        </w:rPr>
        <w:t>);</w:t>
      </w:r>
      <w:r w:rsidRPr="004C177E">
        <w:rPr>
          <w:rFonts w:asciiTheme="minorHAnsi" w:hAnsiTheme="minorHAnsi" w:cstheme="minorHAnsi"/>
          <w:sz w:val="20"/>
          <w:szCs w:val="22"/>
          <w:lang w:eastAsia="pl-PL"/>
        </w:rPr>
        <w:t xml:space="preserve"> podstawą prawną przetwarzania jest ustawa z dnia 23 kwietnia 1964 r. Kodeks cywilny oraz obowiązek stosowania sformalizowanych zasad udzielania zamówień stosowanych w ZWiK Sp. z o.o. w Szczecinie</w:t>
      </w:r>
    </w:p>
    <w:p w14:paraId="7AA7295A" w14:textId="77777777" w:rsidR="007F18DC" w:rsidRPr="004C177E" w:rsidRDefault="007F18DC" w:rsidP="007F18DC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C177E">
        <w:rPr>
          <w:rFonts w:asciiTheme="minorHAnsi" w:hAnsiTheme="minorHAnsi" w:cstheme="minorHAnsi"/>
          <w:sz w:val="20"/>
          <w:szCs w:val="22"/>
          <w:lang w:eastAsia="pl-P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dotyczy.</w:t>
      </w:r>
    </w:p>
    <w:p w14:paraId="79EA4BB7" w14:textId="77777777" w:rsidR="007F18DC" w:rsidRPr="004C177E" w:rsidRDefault="007F18DC" w:rsidP="007F18DC">
      <w:pPr>
        <w:numPr>
          <w:ilvl w:val="0"/>
          <w:numId w:val="8"/>
        </w:numPr>
        <w:ind w:left="426" w:hanging="426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177E">
        <w:rPr>
          <w:rFonts w:asciiTheme="minorHAnsi" w:eastAsia="Calibri" w:hAnsiTheme="minorHAnsi" w:cstheme="minorHAnsi"/>
          <w:sz w:val="20"/>
          <w:szCs w:val="22"/>
          <w:lang w:eastAsia="en-US"/>
        </w:rPr>
        <w:lastRenderedPageBreak/>
        <w:t>Dane osobowe będą przechowywane odpowiednio:</w:t>
      </w:r>
      <w:r w:rsidRPr="004C177E">
        <w:rPr>
          <w:rFonts w:asciiTheme="minorHAnsi" w:eastAsia="Calibri" w:hAnsiTheme="minorHAnsi" w:cstheme="minorHAnsi"/>
          <w:sz w:val="20"/>
          <w:szCs w:val="22"/>
          <w:lang w:eastAsia="en-US"/>
        </w:rPr>
        <w:tab/>
        <w:t xml:space="preserve"> </w:t>
      </w:r>
      <w:r w:rsidRPr="004C177E">
        <w:rPr>
          <w:rFonts w:asciiTheme="minorHAnsi" w:eastAsia="Calibri" w:hAnsiTheme="minorHAnsi" w:cstheme="minorHAnsi"/>
          <w:sz w:val="20"/>
          <w:szCs w:val="22"/>
          <w:lang w:eastAsia="en-US"/>
        </w:rPr>
        <w:br/>
        <w:t xml:space="preserve">a)  do czasu zakończenia niniejszego postępowania, </w:t>
      </w:r>
    </w:p>
    <w:p w14:paraId="2C67AC95" w14:textId="77777777" w:rsidR="007F18DC" w:rsidRPr="004C177E" w:rsidRDefault="007F18DC" w:rsidP="007F18DC">
      <w:pPr>
        <w:ind w:left="426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177E">
        <w:rPr>
          <w:rFonts w:asciiTheme="minorHAnsi" w:eastAsia="Calibri" w:hAnsiTheme="minorHAnsi" w:cstheme="minorHAnsi"/>
          <w:sz w:val="20"/>
          <w:szCs w:val="22"/>
          <w:lang w:eastAsia="en-US"/>
        </w:rPr>
        <w:t>b)  przez cały czas trwania umowy i okres jej rozliczania,</w:t>
      </w:r>
    </w:p>
    <w:p w14:paraId="2054A8C5" w14:textId="77777777" w:rsidR="007F18DC" w:rsidRPr="004C177E" w:rsidRDefault="007F18DC" w:rsidP="007F18DC">
      <w:pPr>
        <w:ind w:left="426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177E">
        <w:rPr>
          <w:rFonts w:asciiTheme="minorHAnsi" w:eastAsia="Calibri" w:hAnsiTheme="minorHAnsi" w:cstheme="minorHAnsi"/>
          <w:sz w:val="20"/>
          <w:szCs w:val="22"/>
          <w:lang w:eastAsia="en-US"/>
        </w:rPr>
        <w:t>c) do czasu przeprowadzania archiwizacji dokumentacji postępowania - w zakresie określonym w przepisach o archiwizacji.</w:t>
      </w:r>
    </w:p>
    <w:p w14:paraId="6ADB62D5" w14:textId="77777777" w:rsidR="007F18DC" w:rsidRPr="004C177E" w:rsidRDefault="007F18DC" w:rsidP="007F18DC">
      <w:pPr>
        <w:numPr>
          <w:ilvl w:val="0"/>
          <w:numId w:val="8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177E">
        <w:rPr>
          <w:rFonts w:asciiTheme="minorHAnsi" w:eastAsia="Calibri" w:hAnsiTheme="minorHAnsi" w:cstheme="minorHAnsi"/>
          <w:sz w:val="20"/>
          <w:szCs w:val="22"/>
          <w:lang w:eastAsia="en-US"/>
        </w:rPr>
        <w:t>W odniesieniu do danych osobowych decyzje nie będą podejmowane w sposób zautomatyzowany ani profilowane, stosownie do art. 22 RODO.</w:t>
      </w:r>
    </w:p>
    <w:p w14:paraId="7D6B7A57" w14:textId="77777777" w:rsidR="007F18DC" w:rsidRPr="004C177E" w:rsidRDefault="007F18DC" w:rsidP="007F18DC">
      <w:pPr>
        <w:numPr>
          <w:ilvl w:val="0"/>
          <w:numId w:val="8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177E">
        <w:rPr>
          <w:rFonts w:asciiTheme="minorHAnsi" w:eastAsia="Calibri" w:hAnsiTheme="minorHAnsi" w:cstheme="minorHAnsi"/>
          <w:sz w:val="20"/>
          <w:szCs w:val="22"/>
          <w:lang w:eastAsia="en-US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prawa.</w:t>
      </w:r>
    </w:p>
    <w:p w14:paraId="1F414A47" w14:textId="77777777" w:rsidR="007F18DC" w:rsidRPr="004C177E" w:rsidRDefault="007F18DC" w:rsidP="007F18DC">
      <w:pPr>
        <w:numPr>
          <w:ilvl w:val="0"/>
          <w:numId w:val="8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177E">
        <w:rPr>
          <w:rFonts w:asciiTheme="minorHAnsi" w:eastAsia="Calibri" w:hAnsiTheme="minorHAnsi" w:cstheme="minorHAnsi"/>
          <w:sz w:val="20"/>
          <w:szCs w:val="22"/>
          <w:lang w:eastAsia="en-US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RODO.</w:t>
      </w:r>
    </w:p>
    <w:p w14:paraId="26CB4436" w14:textId="77777777" w:rsidR="007F18DC" w:rsidRPr="004C177E" w:rsidRDefault="007F18DC" w:rsidP="007F18DC">
      <w:pPr>
        <w:numPr>
          <w:ilvl w:val="0"/>
          <w:numId w:val="8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177E">
        <w:rPr>
          <w:rFonts w:asciiTheme="minorHAnsi" w:eastAsia="Calibri" w:hAnsiTheme="minorHAnsi" w:cstheme="minorHAnsi"/>
          <w:sz w:val="20"/>
          <w:szCs w:val="22"/>
          <w:lang w:eastAsia="en-US"/>
        </w:rPr>
        <w:t>Dane niepozyskane bezpośrednio od osób, których dotyczą, obejmują w szczególności następujące kategorie odnośnych danych osobowych: dane kontaktowe, stosowne uprawnienia i kwalifikacje do wykonywania określonych czynności.</w:t>
      </w:r>
    </w:p>
    <w:p w14:paraId="5F048ADB" w14:textId="77777777" w:rsidR="007F18DC" w:rsidRPr="004C177E" w:rsidRDefault="007F18DC" w:rsidP="007F18DC">
      <w:pPr>
        <w:numPr>
          <w:ilvl w:val="0"/>
          <w:numId w:val="8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177E">
        <w:rPr>
          <w:rFonts w:asciiTheme="minorHAnsi" w:eastAsia="Calibri" w:hAnsiTheme="minorHAnsi" w:cstheme="minorHAnsi"/>
          <w:sz w:val="20"/>
          <w:szCs w:val="22"/>
          <w:lang w:eastAsia="en-US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4C4FD916" w14:textId="77777777" w:rsidR="007F18DC" w:rsidRPr="004C177E" w:rsidRDefault="007F18DC" w:rsidP="007F18DC">
      <w:pPr>
        <w:numPr>
          <w:ilvl w:val="0"/>
          <w:numId w:val="8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177E">
        <w:rPr>
          <w:rFonts w:asciiTheme="minorHAnsi" w:eastAsia="Calibri" w:hAnsiTheme="minorHAnsi" w:cstheme="minorHAnsi"/>
          <w:sz w:val="20"/>
          <w:szCs w:val="22"/>
          <w:lang w:eastAsia="en-US"/>
        </w:rPr>
        <w:t>Podanie danych osobowych jest wymogiem ustawowym (wynikającym z ustawy Kodeks Cywilny), niepodanie danych uniemożliwia procedowanie złożonej oferty.</w:t>
      </w:r>
    </w:p>
    <w:p w14:paraId="1B23A6E8" w14:textId="437CDAFF" w:rsidR="007F18DC" w:rsidRPr="007F18DC" w:rsidRDefault="007F18DC" w:rsidP="007F18DC">
      <w:pPr>
        <w:numPr>
          <w:ilvl w:val="0"/>
          <w:numId w:val="8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177E">
        <w:rPr>
          <w:rFonts w:asciiTheme="minorHAnsi" w:eastAsia="Calibri" w:hAnsiTheme="minorHAnsi" w:cstheme="minorHAnsi"/>
          <w:sz w:val="20"/>
          <w:szCs w:val="22"/>
          <w:lang w:eastAsia="en-US"/>
        </w:rPr>
        <w:t>Zamawiający nie planuje przekazywania danych do państwa trzeciego lub organizacji międzynarodowej.</w:t>
      </w:r>
    </w:p>
    <w:p w14:paraId="41C6CE39" w14:textId="77777777" w:rsidR="007F18DC" w:rsidRPr="00FE5D49" w:rsidRDefault="007F18DC" w:rsidP="007F18DC">
      <w:pPr>
        <w:pStyle w:val="pkt"/>
        <w:spacing w:before="0" w:after="0"/>
        <w:ind w:left="0" w:firstLine="0"/>
        <w:rPr>
          <w:rFonts w:asciiTheme="minorHAnsi" w:hAnsiTheme="minorHAnsi" w:cstheme="minorHAnsi"/>
          <w:sz w:val="18"/>
          <w:szCs w:val="22"/>
        </w:rPr>
      </w:pPr>
    </w:p>
    <w:p w14:paraId="19BDC07B" w14:textId="77777777" w:rsidR="00456C13" w:rsidRDefault="00456C13" w:rsidP="007F18DC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18"/>
          <w:szCs w:val="22"/>
        </w:rPr>
      </w:pPr>
    </w:p>
    <w:p w14:paraId="02E2468A" w14:textId="26237CF1" w:rsidR="007F18DC" w:rsidRPr="00060359" w:rsidRDefault="00FE5D49" w:rsidP="007F18DC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8"/>
        </w:rPr>
      </w:pPr>
      <w:r w:rsidRPr="00060359">
        <w:rPr>
          <w:rFonts w:asciiTheme="minorHAnsi" w:hAnsiTheme="minorHAnsi" w:cstheme="minorHAnsi"/>
          <w:sz w:val="22"/>
          <w:szCs w:val="28"/>
        </w:rPr>
        <w:t>Spis załączników:</w:t>
      </w:r>
    </w:p>
    <w:p w14:paraId="3A7CF7C7" w14:textId="56C96206" w:rsidR="00FE5D49" w:rsidRPr="00060359" w:rsidRDefault="00FE5D49" w:rsidP="00FE5D49">
      <w:pPr>
        <w:pStyle w:val="pkt"/>
        <w:numPr>
          <w:ilvl w:val="0"/>
          <w:numId w:val="24"/>
        </w:numPr>
        <w:spacing w:before="0" w:after="0"/>
        <w:jc w:val="left"/>
        <w:rPr>
          <w:rFonts w:asciiTheme="minorHAnsi" w:hAnsiTheme="minorHAnsi" w:cstheme="minorHAnsi"/>
          <w:sz w:val="22"/>
          <w:szCs w:val="28"/>
        </w:rPr>
      </w:pPr>
      <w:r w:rsidRPr="00060359">
        <w:rPr>
          <w:rFonts w:asciiTheme="minorHAnsi" w:hAnsiTheme="minorHAnsi" w:cstheme="minorHAnsi"/>
          <w:sz w:val="22"/>
          <w:szCs w:val="28"/>
        </w:rPr>
        <w:t>Załącznik nr 1 – formularz oferty cenowej,</w:t>
      </w:r>
    </w:p>
    <w:p w14:paraId="1BD85F36" w14:textId="5631AD04" w:rsidR="00FE5D49" w:rsidRPr="00060359" w:rsidRDefault="00FE5D49" w:rsidP="00FE5D49">
      <w:pPr>
        <w:pStyle w:val="pkt"/>
        <w:numPr>
          <w:ilvl w:val="0"/>
          <w:numId w:val="24"/>
        </w:numPr>
        <w:spacing w:before="0" w:after="0"/>
        <w:jc w:val="left"/>
        <w:rPr>
          <w:rFonts w:asciiTheme="minorHAnsi" w:hAnsiTheme="minorHAnsi" w:cstheme="minorHAnsi"/>
          <w:sz w:val="22"/>
          <w:szCs w:val="28"/>
        </w:rPr>
      </w:pPr>
      <w:r w:rsidRPr="00060359">
        <w:rPr>
          <w:rFonts w:asciiTheme="minorHAnsi" w:hAnsiTheme="minorHAnsi" w:cstheme="minorHAnsi"/>
          <w:sz w:val="22"/>
          <w:szCs w:val="28"/>
        </w:rPr>
        <w:t xml:space="preserve">Załącznik nr 2 </w:t>
      </w:r>
      <w:r w:rsidR="00CD340B" w:rsidRPr="00060359">
        <w:rPr>
          <w:rFonts w:asciiTheme="minorHAnsi" w:hAnsiTheme="minorHAnsi" w:cstheme="minorHAnsi"/>
          <w:sz w:val="22"/>
          <w:szCs w:val="28"/>
        </w:rPr>
        <w:t>–</w:t>
      </w:r>
      <w:r w:rsidRPr="00060359">
        <w:rPr>
          <w:rFonts w:asciiTheme="minorHAnsi" w:hAnsiTheme="minorHAnsi" w:cstheme="minorHAnsi"/>
          <w:sz w:val="22"/>
          <w:szCs w:val="28"/>
        </w:rPr>
        <w:t xml:space="preserve"> </w:t>
      </w:r>
      <w:r w:rsidR="00B36FDF" w:rsidRPr="00060359">
        <w:rPr>
          <w:rFonts w:asciiTheme="minorHAnsi" w:hAnsiTheme="minorHAnsi" w:cstheme="minorHAnsi"/>
          <w:sz w:val="22"/>
          <w:szCs w:val="28"/>
        </w:rPr>
        <w:t xml:space="preserve">załącznik </w:t>
      </w:r>
      <w:r w:rsidR="00CD340B" w:rsidRPr="00060359">
        <w:rPr>
          <w:rFonts w:asciiTheme="minorHAnsi" w:hAnsiTheme="minorHAnsi" w:cstheme="minorHAnsi"/>
          <w:sz w:val="22"/>
          <w:szCs w:val="28"/>
        </w:rPr>
        <w:t>graficzny,</w:t>
      </w:r>
    </w:p>
    <w:p w14:paraId="33D1A396" w14:textId="6E31ED3E" w:rsidR="00CD340B" w:rsidRPr="00060359" w:rsidRDefault="00D1059F" w:rsidP="00FE5D49">
      <w:pPr>
        <w:pStyle w:val="pkt"/>
        <w:numPr>
          <w:ilvl w:val="0"/>
          <w:numId w:val="24"/>
        </w:numPr>
        <w:spacing w:before="0" w:after="0"/>
        <w:jc w:val="left"/>
        <w:rPr>
          <w:rFonts w:asciiTheme="minorHAnsi" w:hAnsiTheme="minorHAnsi" w:cstheme="minorHAnsi"/>
          <w:sz w:val="22"/>
          <w:szCs w:val="28"/>
        </w:rPr>
      </w:pPr>
      <w:r w:rsidRPr="00060359">
        <w:rPr>
          <w:rFonts w:asciiTheme="minorHAnsi" w:hAnsiTheme="minorHAnsi" w:cstheme="minorHAnsi"/>
          <w:sz w:val="22"/>
          <w:szCs w:val="28"/>
        </w:rPr>
        <w:t>Załącznik nr 3 – wzór umowy.</w:t>
      </w:r>
    </w:p>
    <w:p w14:paraId="1014364F" w14:textId="75240F4D" w:rsidR="00FB4D7D" w:rsidRPr="007F18DC" w:rsidRDefault="00FB4D7D" w:rsidP="007F18DC">
      <w:pPr>
        <w:pStyle w:val="Nagwek2"/>
        <w:numPr>
          <w:ilvl w:val="0"/>
          <w:numId w:val="0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sectPr w:rsidR="00FB4D7D" w:rsidRPr="007F18DC" w:rsidSect="00B46EC3">
      <w:headerReference w:type="default" r:id="rId12"/>
      <w:footerReference w:type="default" r:id="rId13"/>
      <w:pgSz w:w="12240" w:h="15840" w:code="1"/>
      <w:pgMar w:top="1021" w:right="1418" w:bottom="102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22EC9" w14:textId="77777777" w:rsidR="006643AA" w:rsidRDefault="006643AA">
      <w:r>
        <w:separator/>
      </w:r>
    </w:p>
  </w:endnote>
  <w:endnote w:type="continuationSeparator" w:id="0">
    <w:p w14:paraId="6668316C" w14:textId="77777777" w:rsidR="006643AA" w:rsidRDefault="0066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57606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89D74C" w14:textId="0BCC65BD" w:rsidR="0047107A" w:rsidRDefault="0047107A" w:rsidP="0047107A">
            <w:pPr>
              <w:pStyle w:val="Stopka"/>
              <w:jc w:val="right"/>
            </w:pPr>
            <w:r w:rsidRPr="0047107A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BF60A8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8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47107A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BF60A8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8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F7EA5D" w14:textId="1AEF3325" w:rsidR="00D555AE" w:rsidRPr="0050287B" w:rsidRDefault="00D555AE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35D29" w14:textId="77777777" w:rsidR="006643AA" w:rsidRDefault="006643AA">
      <w:r>
        <w:separator/>
      </w:r>
    </w:p>
  </w:footnote>
  <w:footnote w:type="continuationSeparator" w:id="0">
    <w:p w14:paraId="16B93F9B" w14:textId="77777777" w:rsidR="006643AA" w:rsidRDefault="00664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CD20" w14:textId="77777777"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multilevel"/>
    <w:tmpl w:val="B1B6064E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25"/>
    <w:multiLevelType w:val="multilevel"/>
    <w:tmpl w:val="5AD4FA70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6" w15:restartNumberingAfterBreak="0">
    <w:nsid w:val="08D22287"/>
    <w:multiLevelType w:val="multilevel"/>
    <w:tmpl w:val="A1A49990"/>
    <w:lvl w:ilvl="0">
      <w:start w:val="1"/>
      <w:numFmt w:val="lowerLetter"/>
      <w:lvlText w:val="%1."/>
      <w:lvlJc w:val="left"/>
      <w:pPr>
        <w:ind w:left="-355" w:hanging="360"/>
      </w:pPr>
    </w:lvl>
    <w:lvl w:ilvl="1">
      <w:start w:val="1"/>
      <w:numFmt w:val="lowerLetter"/>
      <w:lvlText w:val="%2)"/>
      <w:lvlJc w:val="left"/>
      <w:pPr>
        <w:ind w:left="5" w:hanging="360"/>
      </w:pPr>
    </w:lvl>
    <w:lvl w:ilvl="2">
      <w:start w:val="1"/>
      <w:numFmt w:val="lowerRoman"/>
      <w:lvlText w:val="%3)"/>
      <w:lvlJc w:val="left"/>
      <w:pPr>
        <w:ind w:left="365" w:hanging="360"/>
      </w:pPr>
    </w:lvl>
    <w:lvl w:ilvl="3">
      <w:start w:val="1"/>
      <w:numFmt w:val="decimal"/>
      <w:lvlText w:val="(%4)"/>
      <w:lvlJc w:val="left"/>
      <w:pPr>
        <w:ind w:left="725" w:hanging="360"/>
      </w:pPr>
    </w:lvl>
    <w:lvl w:ilvl="4">
      <w:start w:val="1"/>
      <w:numFmt w:val="lowerLetter"/>
      <w:lvlText w:val="(%5)"/>
      <w:lvlJc w:val="left"/>
      <w:pPr>
        <w:ind w:left="1085" w:hanging="360"/>
      </w:pPr>
    </w:lvl>
    <w:lvl w:ilvl="5">
      <w:start w:val="1"/>
      <w:numFmt w:val="lowerRoman"/>
      <w:lvlText w:val="(%6)"/>
      <w:lvlJc w:val="left"/>
      <w:pPr>
        <w:ind w:left="1445" w:hanging="360"/>
      </w:pPr>
    </w:lvl>
    <w:lvl w:ilvl="6">
      <w:start w:val="1"/>
      <w:numFmt w:val="decimal"/>
      <w:lvlText w:val="%7."/>
      <w:lvlJc w:val="left"/>
      <w:pPr>
        <w:ind w:left="1805" w:hanging="360"/>
      </w:pPr>
    </w:lvl>
    <w:lvl w:ilvl="7">
      <w:start w:val="1"/>
      <w:numFmt w:val="lowerLetter"/>
      <w:lvlText w:val="%8."/>
      <w:lvlJc w:val="left"/>
      <w:pPr>
        <w:ind w:left="2165" w:hanging="360"/>
      </w:pPr>
    </w:lvl>
    <w:lvl w:ilvl="8">
      <w:start w:val="1"/>
      <w:numFmt w:val="lowerRoman"/>
      <w:lvlText w:val="%9."/>
      <w:lvlJc w:val="left"/>
      <w:pPr>
        <w:ind w:left="2525" w:hanging="360"/>
      </w:pPr>
    </w:lvl>
  </w:abstractNum>
  <w:abstractNum w:abstractNumId="17" w15:restartNumberingAfterBreak="0">
    <w:nsid w:val="16A03903"/>
    <w:multiLevelType w:val="hybridMultilevel"/>
    <w:tmpl w:val="C28ABF6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1737AE"/>
    <w:multiLevelType w:val="hybridMultilevel"/>
    <w:tmpl w:val="BDF29B0C"/>
    <w:lvl w:ilvl="0" w:tplc="A148F9EC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1F8027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49A6031"/>
    <w:multiLevelType w:val="hybridMultilevel"/>
    <w:tmpl w:val="1C60FCE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7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5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2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9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6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381" w:hanging="360"/>
      </w:pPr>
      <w:rPr>
        <w:rFonts w:ascii="Wingdings" w:hAnsi="Wingdings" w:hint="default"/>
      </w:rPr>
    </w:lvl>
  </w:abstractNum>
  <w:abstractNum w:abstractNumId="22" w15:restartNumberingAfterBreak="0">
    <w:nsid w:val="28AE509C"/>
    <w:multiLevelType w:val="hybridMultilevel"/>
    <w:tmpl w:val="1C066878"/>
    <w:lvl w:ilvl="0" w:tplc="E0B86F3A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9208A87C">
      <w:start w:val="9"/>
      <w:numFmt w:val="upperRoman"/>
      <w:lvlText w:val="%2."/>
      <w:lvlJc w:val="left"/>
      <w:pPr>
        <w:tabs>
          <w:tab w:val="num" w:pos="2338"/>
        </w:tabs>
        <w:ind w:left="233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23" w15:restartNumberingAfterBreak="0">
    <w:nsid w:val="295A0D2F"/>
    <w:multiLevelType w:val="multilevel"/>
    <w:tmpl w:val="BE6EF172"/>
    <w:name w:val="WW8Num523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2140" w:hanging="360"/>
      </w:pPr>
      <w:rPr>
        <w:rFonts w:hint="default"/>
      </w:rPr>
    </w:lvl>
    <w:lvl w:ilvl="2">
      <w:numFmt w:val="bullet"/>
      <w:lvlText w:val=""/>
      <w:lvlJc w:val="left"/>
      <w:pPr>
        <w:ind w:left="3040" w:hanging="360"/>
      </w:pPr>
      <w:rPr>
        <w:rFonts w:ascii="Symbol" w:eastAsia="Times New Roman" w:hAnsi="Symbol" w:cs="Arial" w:hint="default"/>
      </w:rPr>
    </w:lvl>
    <w:lvl w:ilvl="3">
      <w:start w:val="1"/>
      <w:numFmt w:val="lowerLetter"/>
      <w:lvlText w:val="%4)"/>
      <w:lvlJc w:val="left"/>
      <w:pPr>
        <w:ind w:left="3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0" w:hanging="180"/>
      </w:pPr>
      <w:rPr>
        <w:rFonts w:hint="default"/>
      </w:rPr>
    </w:lvl>
  </w:abstractNum>
  <w:abstractNum w:abstractNumId="24" w15:restartNumberingAfterBreak="0">
    <w:nsid w:val="2ED02FF7"/>
    <w:multiLevelType w:val="multilevel"/>
    <w:tmpl w:val="2A9C323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2EF35CC8"/>
    <w:multiLevelType w:val="multilevel"/>
    <w:tmpl w:val="33E66FAA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3624518E"/>
    <w:multiLevelType w:val="hybridMultilevel"/>
    <w:tmpl w:val="FF8898A6"/>
    <w:lvl w:ilvl="0" w:tplc="A72848F8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5644272"/>
    <w:multiLevelType w:val="hybridMultilevel"/>
    <w:tmpl w:val="E8E42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A5B54"/>
    <w:multiLevelType w:val="multilevel"/>
    <w:tmpl w:val="42EA6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D04545"/>
    <w:multiLevelType w:val="hybridMultilevel"/>
    <w:tmpl w:val="09E6065C"/>
    <w:lvl w:ilvl="0" w:tplc="316A2DB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A0552F"/>
    <w:multiLevelType w:val="multilevel"/>
    <w:tmpl w:val="6F8CB94A"/>
    <w:name w:val="WW8Num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5" w15:restartNumberingAfterBreak="0">
    <w:nsid w:val="67394476"/>
    <w:multiLevelType w:val="hybridMultilevel"/>
    <w:tmpl w:val="42F64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F043F"/>
    <w:multiLevelType w:val="multilevel"/>
    <w:tmpl w:val="DF58BB7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2"/>
  </w:num>
  <w:num w:numId="4">
    <w:abstractNumId w:val="13"/>
  </w:num>
  <w:num w:numId="5">
    <w:abstractNumId w:val="14"/>
  </w:num>
  <w:num w:numId="6">
    <w:abstractNumId w:val="19"/>
  </w:num>
  <w:num w:numId="7">
    <w:abstractNumId w:val="26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6"/>
  </w:num>
  <w:num w:numId="11">
    <w:abstractNumId w:val="27"/>
  </w:num>
  <w:num w:numId="12">
    <w:abstractNumId w:val="37"/>
  </w:num>
  <w:num w:numId="13">
    <w:abstractNumId w:val="18"/>
  </w:num>
  <w:num w:numId="14">
    <w:abstractNumId w:val="30"/>
  </w:num>
  <w:num w:numId="15">
    <w:abstractNumId w:val="25"/>
  </w:num>
  <w:num w:numId="16">
    <w:abstractNumId w:val="24"/>
  </w:num>
  <w:num w:numId="17">
    <w:abstractNumId w:val="15"/>
  </w:num>
  <w:num w:numId="18">
    <w:abstractNumId w:val="23"/>
  </w:num>
  <w:num w:numId="19">
    <w:abstractNumId w:val="21"/>
  </w:num>
  <w:num w:numId="20">
    <w:abstractNumId w:val="29"/>
  </w:num>
  <w:num w:numId="21">
    <w:abstractNumId w:val="17"/>
  </w:num>
  <w:num w:numId="22">
    <w:abstractNumId w:val="20"/>
  </w:num>
  <w:num w:numId="23">
    <w:abstractNumId w:val="16"/>
  </w:num>
  <w:num w:numId="24">
    <w:abstractNumId w:val="3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5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6A"/>
    <w:rsid w:val="000044D0"/>
    <w:rsid w:val="00004673"/>
    <w:rsid w:val="00007E97"/>
    <w:rsid w:val="0002437F"/>
    <w:rsid w:val="00044F11"/>
    <w:rsid w:val="00045158"/>
    <w:rsid w:val="000527C0"/>
    <w:rsid w:val="00060359"/>
    <w:rsid w:val="00062EAB"/>
    <w:rsid w:val="000714E6"/>
    <w:rsid w:val="00072EBA"/>
    <w:rsid w:val="00073F45"/>
    <w:rsid w:val="0007404D"/>
    <w:rsid w:val="0008038B"/>
    <w:rsid w:val="000813FE"/>
    <w:rsid w:val="0009356E"/>
    <w:rsid w:val="00093BEC"/>
    <w:rsid w:val="00094014"/>
    <w:rsid w:val="000B62EE"/>
    <w:rsid w:val="000C108B"/>
    <w:rsid w:val="000D0575"/>
    <w:rsid w:val="000D5CD8"/>
    <w:rsid w:val="000E2A12"/>
    <w:rsid w:val="000F6E13"/>
    <w:rsid w:val="00103931"/>
    <w:rsid w:val="00104611"/>
    <w:rsid w:val="00106445"/>
    <w:rsid w:val="001151E0"/>
    <w:rsid w:val="00121909"/>
    <w:rsid w:val="001263E5"/>
    <w:rsid w:val="0014109E"/>
    <w:rsid w:val="00153420"/>
    <w:rsid w:val="00155F2D"/>
    <w:rsid w:val="00156C6D"/>
    <w:rsid w:val="00162156"/>
    <w:rsid w:val="00162975"/>
    <w:rsid w:val="001657D7"/>
    <w:rsid w:val="00171F2E"/>
    <w:rsid w:val="00186A22"/>
    <w:rsid w:val="0019326C"/>
    <w:rsid w:val="001A1A61"/>
    <w:rsid w:val="001A5D7A"/>
    <w:rsid w:val="001C45B6"/>
    <w:rsid w:val="001C6D88"/>
    <w:rsid w:val="001E399E"/>
    <w:rsid w:val="001F3CD7"/>
    <w:rsid w:val="001F476F"/>
    <w:rsid w:val="001F4D5C"/>
    <w:rsid w:val="0020253A"/>
    <w:rsid w:val="002028E1"/>
    <w:rsid w:val="00202D74"/>
    <w:rsid w:val="00204D88"/>
    <w:rsid w:val="00207804"/>
    <w:rsid w:val="0021670D"/>
    <w:rsid w:val="00216FF2"/>
    <w:rsid w:val="00221B6E"/>
    <w:rsid w:val="0022568C"/>
    <w:rsid w:val="00237D8E"/>
    <w:rsid w:val="00246C7C"/>
    <w:rsid w:val="0027151B"/>
    <w:rsid w:val="00273FC0"/>
    <w:rsid w:val="0028680C"/>
    <w:rsid w:val="00294162"/>
    <w:rsid w:val="00296061"/>
    <w:rsid w:val="00297CEC"/>
    <w:rsid w:val="002A2DCA"/>
    <w:rsid w:val="002A3953"/>
    <w:rsid w:val="002A7F0F"/>
    <w:rsid w:val="002B1E5A"/>
    <w:rsid w:val="002B2273"/>
    <w:rsid w:val="002D7F01"/>
    <w:rsid w:val="002E4E9C"/>
    <w:rsid w:val="002F21EC"/>
    <w:rsid w:val="0030182F"/>
    <w:rsid w:val="003074C1"/>
    <w:rsid w:val="003255A7"/>
    <w:rsid w:val="003345F3"/>
    <w:rsid w:val="00342ECB"/>
    <w:rsid w:val="0034505A"/>
    <w:rsid w:val="00346A56"/>
    <w:rsid w:val="00361F8E"/>
    <w:rsid w:val="00391A78"/>
    <w:rsid w:val="00395541"/>
    <w:rsid w:val="003957CB"/>
    <w:rsid w:val="003A140B"/>
    <w:rsid w:val="003A40FC"/>
    <w:rsid w:val="003A4526"/>
    <w:rsid w:val="003A4FF6"/>
    <w:rsid w:val="003B089B"/>
    <w:rsid w:val="003C2C20"/>
    <w:rsid w:val="003D101A"/>
    <w:rsid w:val="003E1F7A"/>
    <w:rsid w:val="003E669F"/>
    <w:rsid w:val="00406A1D"/>
    <w:rsid w:val="00410124"/>
    <w:rsid w:val="0041341D"/>
    <w:rsid w:val="0041409D"/>
    <w:rsid w:val="0041548D"/>
    <w:rsid w:val="00453F02"/>
    <w:rsid w:val="00456C13"/>
    <w:rsid w:val="00467FDF"/>
    <w:rsid w:val="0047107A"/>
    <w:rsid w:val="0049252E"/>
    <w:rsid w:val="00493216"/>
    <w:rsid w:val="004A131C"/>
    <w:rsid w:val="004A1D4E"/>
    <w:rsid w:val="004A2FE2"/>
    <w:rsid w:val="004B42EE"/>
    <w:rsid w:val="004B5711"/>
    <w:rsid w:val="004C6C5D"/>
    <w:rsid w:val="004D44D7"/>
    <w:rsid w:val="004E30C4"/>
    <w:rsid w:val="004E4179"/>
    <w:rsid w:val="004E6B4C"/>
    <w:rsid w:val="004E72EC"/>
    <w:rsid w:val="0050287B"/>
    <w:rsid w:val="00503884"/>
    <w:rsid w:val="0051407E"/>
    <w:rsid w:val="00523AE3"/>
    <w:rsid w:val="0052420E"/>
    <w:rsid w:val="0054748E"/>
    <w:rsid w:val="00551F46"/>
    <w:rsid w:val="0055381A"/>
    <w:rsid w:val="00562FA6"/>
    <w:rsid w:val="00565A2D"/>
    <w:rsid w:val="00565E8B"/>
    <w:rsid w:val="00566F95"/>
    <w:rsid w:val="005721E6"/>
    <w:rsid w:val="005739FF"/>
    <w:rsid w:val="00580626"/>
    <w:rsid w:val="005819BB"/>
    <w:rsid w:val="00582AA3"/>
    <w:rsid w:val="005902E6"/>
    <w:rsid w:val="0059394B"/>
    <w:rsid w:val="005A20A3"/>
    <w:rsid w:val="005A26AD"/>
    <w:rsid w:val="005B1AA0"/>
    <w:rsid w:val="005C0F3F"/>
    <w:rsid w:val="005C14C6"/>
    <w:rsid w:val="005C595B"/>
    <w:rsid w:val="005D513A"/>
    <w:rsid w:val="005E1FFB"/>
    <w:rsid w:val="005E4033"/>
    <w:rsid w:val="005F0703"/>
    <w:rsid w:val="005F3B3C"/>
    <w:rsid w:val="00600FDB"/>
    <w:rsid w:val="00605800"/>
    <w:rsid w:val="00624E19"/>
    <w:rsid w:val="00627B53"/>
    <w:rsid w:val="0066218B"/>
    <w:rsid w:val="00662340"/>
    <w:rsid w:val="006643AA"/>
    <w:rsid w:val="006654FC"/>
    <w:rsid w:val="00667231"/>
    <w:rsid w:val="00671D13"/>
    <w:rsid w:val="006950BC"/>
    <w:rsid w:val="006A3B18"/>
    <w:rsid w:val="006A7513"/>
    <w:rsid w:val="006A7D1D"/>
    <w:rsid w:val="006B1429"/>
    <w:rsid w:val="006B1AEB"/>
    <w:rsid w:val="006C2F87"/>
    <w:rsid w:val="006C5A78"/>
    <w:rsid w:val="006D0B82"/>
    <w:rsid w:val="006D68A4"/>
    <w:rsid w:val="006E1B09"/>
    <w:rsid w:val="006E65A0"/>
    <w:rsid w:val="006F0521"/>
    <w:rsid w:val="00701D5F"/>
    <w:rsid w:val="00717637"/>
    <w:rsid w:val="00717FB5"/>
    <w:rsid w:val="00722FBD"/>
    <w:rsid w:val="007253AA"/>
    <w:rsid w:val="007315E3"/>
    <w:rsid w:val="00741531"/>
    <w:rsid w:val="00742941"/>
    <w:rsid w:val="00742C21"/>
    <w:rsid w:val="0074598E"/>
    <w:rsid w:val="00747386"/>
    <w:rsid w:val="00755D7A"/>
    <w:rsid w:val="0076233F"/>
    <w:rsid w:val="0077786A"/>
    <w:rsid w:val="00792FBC"/>
    <w:rsid w:val="007930E8"/>
    <w:rsid w:val="007A001F"/>
    <w:rsid w:val="007A1106"/>
    <w:rsid w:val="007A2184"/>
    <w:rsid w:val="007C06C9"/>
    <w:rsid w:val="007C0801"/>
    <w:rsid w:val="007D66A0"/>
    <w:rsid w:val="007E1ECA"/>
    <w:rsid w:val="007E55C5"/>
    <w:rsid w:val="007F18DC"/>
    <w:rsid w:val="0080053E"/>
    <w:rsid w:val="00803828"/>
    <w:rsid w:val="0080474D"/>
    <w:rsid w:val="0081453F"/>
    <w:rsid w:val="008149F5"/>
    <w:rsid w:val="00823279"/>
    <w:rsid w:val="00843A38"/>
    <w:rsid w:val="008464A2"/>
    <w:rsid w:val="0085165A"/>
    <w:rsid w:val="008575BE"/>
    <w:rsid w:val="0086633D"/>
    <w:rsid w:val="00871C97"/>
    <w:rsid w:val="00882E26"/>
    <w:rsid w:val="0088426F"/>
    <w:rsid w:val="00887470"/>
    <w:rsid w:val="00890892"/>
    <w:rsid w:val="008D48CC"/>
    <w:rsid w:val="008D6ADB"/>
    <w:rsid w:val="008D72EA"/>
    <w:rsid w:val="008E6057"/>
    <w:rsid w:val="008F792D"/>
    <w:rsid w:val="00900DF2"/>
    <w:rsid w:val="00901C64"/>
    <w:rsid w:val="00915F35"/>
    <w:rsid w:val="00917E6D"/>
    <w:rsid w:val="009223F8"/>
    <w:rsid w:val="009273A5"/>
    <w:rsid w:val="00931285"/>
    <w:rsid w:val="00932BB0"/>
    <w:rsid w:val="00943151"/>
    <w:rsid w:val="0094717B"/>
    <w:rsid w:val="00950249"/>
    <w:rsid w:val="00966166"/>
    <w:rsid w:val="009710DA"/>
    <w:rsid w:val="009839E7"/>
    <w:rsid w:val="00987104"/>
    <w:rsid w:val="00990245"/>
    <w:rsid w:val="009A116B"/>
    <w:rsid w:val="009A57FF"/>
    <w:rsid w:val="009C4DA9"/>
    <w:rsid w:val="009D0902"/>
    <w:rsid w:val="009D659A"/>
    <w:rsid w:val="009E0E98"/>
    <w:rsid w:val="009E7741"/>
    <w:rsid w:val="009F212E"/>
    <w:rsid w:val="009F6A36"/>
    <w:rsid w:val="00A1274A"/>
    <w:rsid w:val="00A2524D"/>
    <w:rsid w:val="00A27F69"/>
    <w:rsid w:val="00A352D7"/>
    <w:rsid w:val="00A43553"/>
    <w:rsid w:val="00A70FC5"/>
    <w:rsid w:val="00A71569"/>
    <w:rsid w:val="00A731DC"/>
    <w:rsid w:val="00A8118D"/>
    <w:rsid w:val="00A86431"/>
    <w:rsid w:val="00A87BD9"/>
    <w:rsid w:val="00AB3CF3"/>
    <w:rsid w:val="00AC09AE"/>
    <w:rsid w:val="00AC5638"/>
    <w:rsid w:val="00AD21FB"/>
    <w:rsid w:val="00AD74A5"/>
    <w:rsid w:val="00AE4BF3"/>
    <w:rsid w:val="00B059AF"/>
    <w:rsid w:val="00B173A1"/>
    <w:rsid w:val="00B307B3"/>
    <w:rsid w:val="00B329B3"/>
    <w:rsid w:val="00B32D05"/>
    <w:rsid w:val="00B32D3A"/>
    <w:rsid w:val="00B32ED5"/>
    <w:rsid w:val="00B36FDF"/>
    <w:rsid w:val="00B41AB8"/>
    <w:rsid w:val="00B46EC3"/>
    <w:rsid w:val="00B5035B"/>
    <w:rsid w:val="00B53632"/>
    <w:rsid w:val="00B558A9"/>
    <w:rsid w:val="00B62296"/>
    <w:rsid w:val="00B739EA"/>
    <w:rsid w:val="00B74BF1"/>
    <w:rsid w:val="00B771B1"/>
    <w:rsid w:val="00B852C6"/>
    <w:rsid w:val="00BA7849"/>
    <w:rsid w:val="00BB3603"/>
    <w:rsid w:val="00BC09B9"/>
    <w:rsid w:val="00BC38AF"/>
    <w:rsid w:val="00BC3B55"/>
    <w:rsid w:val="00BC4326"/>
    <w:rsid w:val="00BC6E8F"/>
    <w:rsid w:val="00BC7121"/>
    <w:rsid w:val="00BD0D72"/>
    <w:rsid w:val="00BD518B"/>
    <w:rsid w:val="00BE502C"/>
    <w:rsid w:val="00BE64C6"/>
    <w:rsid w:val="00BF0FA6"/>
    <w:rsid w:val="00BF60A8"/>
    <w:rsid w:val="00C047BB"/>
    <w:rsid w:val="00C04EB1"/>
    <w:rsid w:val="00C053E1"/>
    <w:rsid w:val="00C157B3"/>
    <w:rsid w:val="00C23C72"/>
    <w:rsid w:val="00C2583D"/>
    <w:rsid w:val="00C25FF5"/>
    <w:rsid w:val="00C30926"/>
    <w:rsid w:val="00C34823"/>
    <w:rsid w:val="00C4334A"/>
    <w:rsid w:val="00C43533"/>
    <w:rsid w:val="00C501A4"/>
    <w:rsid w:val="00C52750"/>
    <w:rsid w:val="00C61E60"/>
    <w:rsid w:val="00C67F53"/>
    <w:rsid w:val="00C8234C"/>
    <w:rsid w:val="00C84E39"/>
    <w:rsid w:val="00C86338"/>
    <w:rsid w:val="00C87541"/>
    <w:rsid w:val="00C90A64"/>
    <w:rsid w:val="00C92668"/>
    <w:rsid w:val="00CA114D"/>
    <w:rsid w:val="00CB3096"/>
    <w:rsid w:val="00CB7C42"/>
    <w:rsid w:val="00CB7C8F"/>
    <w:rsid w:val="00CC3A6C"/>
    <w:rsid w:val="00CC74E5"/>
    <w:rsid w:val="00CC77FB"/>
    <w:rsid w:val="00CD340B"/>
    <w:rsid w:val="00CE200E"/>
    <w:rsid w:val="00CE57DF"/>
    <w:rsid w:val="00CE7E31"/>
    <w:rsid w:val="00D1059F"/>
    <w:rsid w:val="00D17448"/>
    <w:rsid w:val="00D24A98"/>
    <w:rsid w:val="00D25977"/>
    <w:rsid w:val="00D30806"/>
    <w:rsid w:val="00D32C78"/>
    <w:rsid w:val="00D33CB0"/>
    <w:rsid w:val="00D340A0"/>
    <w:rsid w:val="00D40A7E"/>
    <w:rsid w:val="00D42C72"/>
    <w:rsid w:val="00D42E48"/>
    <w:rsid w:val="00D458D3"/>
    <w:rsid w:val="00D5069C"/>
    <w:rsid w:val="00D51F08"/>
    <w:rsid w:val="00D52BCC"/>
    <w:rsid w:val="00D5308A"/>
    <w:rsid w:val="00D543F4"/>
    <w:rsid w:val="00D54960"/>
    <w:rsid w:val="00D555AE"/>
    <w:rsid w:val="00D558CA"/>
    <w:rsid w:val="00D606B8"/>
    <w:rsid w:val="00D62F13"/>
    <w:rsid w:val="00D76199"/>
    <w:rsid w:val="00D87041"/>
    <w:rsid w:val="00DC292B"/>
    <w:rsid w:val="00DC56BD"/>
    <w:rsid w:val="00DE3A57"/>
    <w:rsid w:val="00DF2122"/>
    <w:rsid w:val="00E04850"/>
    <w:rsid w:val="00E140BD"/>
    <w:rsid w:val="00E16C73"/>
    <w:rsid w:val="00E22D19"/>
    <w:rsid w:val="00E25169"/>
    <w:rsid w:val="00E25909"/>
    <w:rsid w:val="00E26A7E"/>
    <w:rsid w:val="00E46597"/>
    <w:rsid w:val="00E51DAA"/>
    <w:rsid w:val="00E53FFB"/>
    <w:rsid w:val="00E57218"/>
    <w:rsid w:val="00E65A65"/>
    <w:rsid w:val="00E66B95"/>
    <w:rsid w:val="00E67AC0"/>
    <w:rsid w:val="00E76CA3"/>
    <w:rsid w:val="00E91885"/>
    <w:rsid w:val="00EA3AE0"/>
    <w:rsid w:val="00EB772A"/>
    <w:rsid w:val="00EB7856"/>
    <w:rsid w:val="00EC0246"/>
    <w:rsid w:val="00EC28ED"/>
    <w:rsid w:val="00EE2F2D"/>
    <w:rsid w:val="00EF444F"/>
    <w:rsid w:val="00F0473E"/>
    <w:rsid w:val="00F06635"/>
    <w:rsid w:val="00F12310"/>
    <w:rsid w:val="00F12E9F"/>
    <w:rsid w:val="00F217AE"/>
    <w:rsid w:val="00F23516"/>
    <w:rsid w:val="00F307EF"/>
    <w:rsid w:val="00F35335"/>
    <w:rsid w:val="00F36F05"/>
    <w:rsid w:val="00F43950"/>
    <w:rsid w:val="00F444B9"/>
    <w:rsid w:val="00F45A6F"/>
    <w:rsid w:val="00F507C8"/>
    <w:rsid w:val="00F51E97"/>
    <w:rsid w:val="00F63EE1"/>
    <w:rsid w:val="00F70F32"/>
    <w:rsid w:val="00F717E5"/>
    <w:rsid w:val="00F72E68"/>
    <w:rsid w:val="00F742EA"/>
    <w:rsid w:val="00F75BBB"/>
    <w:rsid w:val="00F824D7"/>
    <w:rsid w:val="00FA1A0F"/>
    <w:rsid w:val="00FA595C"/>
    <w:rsid w:val="00FB0452"/>
    <w:rsid w:val="00FB1E4C"/>
    <w:rsid w:val="00FB34FE"/>
    <w:rsid w:val="00FB453A"/>
    <w:rsid w:val="00FB45DD"/>
    <w:rsid w:val="00FB4D7D"/>
    <w:rsid w:val="00FC1AD1"/>
    <w:rsid w:val="00FC56FB"/>
    <w:rsid w:val="00FE5D49"/>
    <w:rsid w:val="00FE7DEC"/>
    <w:rsid w:val="00FF1BF2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47B79DF9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  <w:uiPriority w:val="99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uiPriority w:val="99"/>
    <w:qFormat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,wypunktowanie,Nag 1,Wypunktowanie,CW_Lista,Akapit z listą5,normalny tekst,Akapit z nr"/>
    <w:basedOn w:val="Normalny"/>
    <w:link w:val="AkapitzlistZnak"/>
    <w:uiPriority w:val="34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,wypunktowanie Znak,Nag 1 Znak,Wypunktowanie Znak,CW_Lista Znak,Akapit z listą5 Znak,normalny tekst Znak,Akapit z nr Znak"/>
    <w:link w:val="Akapitzlist"/>
    <w:uiPriority w:val="34"/>
    <w:qFormat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paragraph" w:customStyle="1" w:styleId="ZTIRPKTzmpkttiret">
    <w:name w:val="Z_TIR/PKT – zm. pkt tiret"/>
    <w:basedOn w:val="Normalny"/>
    <w:uiPriority w:val="56"/>
    <w:qFormat/>
    <w:rsid w:val="003B089B"/>
    <w:pPr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80C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rsid w:val="00FB45DD"/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rsid w:val="00FB45DD"/>
    <w:pPr>
      <w:widowControl w:val="0"/>
      <w:spacing w:after="100" w:line="252" w:lineRule="auto"/>
    </w:pPr>
    <w:rPr>
      <w:rFonts w:ascii="Arial" w:eastAsia="Arial" w:hAnsi="Arial" w:cs="Aria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wik.szczec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zczec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9D239-7A44-4670-8BBE-2A7EAFE4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8</Pages>
  <Words>3283</Words>
  <Characters>19698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22936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Kinga Malewicz</cp:lastModifiedBy>
  <cp:revision>112</cp:revision>
  <cp:lastPrinted>2024-05-31T07:44:00Z</cp:lastPrinted>
  <dcterms:created xsi:type="dcterms:W3CDTF">2023-02-06T13:15:00Z</dcterms:created>
  <dcterms:modified xsi:type="dcterms:W3CDTF">2024-07-10T11:06:00Z</dcterms:modified>
</cp:coreProperties>
</file>