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12E1F2C" w:rsidR="006A7FA0" w:rsidRDefault="006D6C67" w:rsidP="00D1126A">
      <w:pPr>
        <w:tabs>
          <w:tab w:val="left" w:pos="1170"/>
        </w:tabs>
        <w:suppressAutoHyphens/>
        <w:spacing w:after="0" w:line="200" w:lineRule="atLeast"/>
        <w:rPr>
          <w:rFonts w:ascii="Century Gothic" w:eastAsia="Times New Roman" w:hAnsi="Century Gothic" w:cs="Arial"/>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126F480B" wp14:editId="39E7585C">
            <wp:simplePos x="0" y="0"/>
            <wp:positionH relativeFrom="margin">
              <wp:align>center</wp:align>
            </wp:positionH>
            <wp:positionV relativeFrom="paragraph">
              <wp:posOffset>-959503</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p>
    <w:p w14:paraId="3B11CFEC" w14:textId="191B8E48"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3FF7CDB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F93AD19" w14:textId="209CB83C"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ab/>
      </w:r>
    </w:p>
    <w:p w14:paraId="35DF43F9" w14:textId="34D553F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3F6444FD" w14:textId="77777777" w:rsidR="006D6C67" w:rsidRDefault="006D6C6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42913A7" w14:textId="382D1532"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sidRPr="006D6C67">
        <w:rPr>
          <w:rFonts w:ascii="Century Gothic" w:eastAsia="Times New Roman" w:hAnsi="Century Gothic" w:cs="Arial"/>
          <w:bCs/>
          <w:sz w:val="18"/>
          <w:szCs w:val="18"/>
          <w:lang w:eastAsia="ar-SA"/>
        </w:rPr>
        <w:t>Znak sprawy: SOZ.383.20.2022</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7777777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4D1C1C"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8382E26" w14:textId="77777777" w:rsidR="00AD5E89" w:rsidRDefault="00AD5E89" w:rsidP="006D6C67">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AD5E89">
        <w:rPr>
          <w:rFonts w:ascii="Century Gothic" w:eastAsia="Times New Roman" w:hAnsi="Century Gothic" w:cs="Arial"/>
          <w:b/>
          <w:lang w:eastAsia="ar-SA"/>
        </w:rPr>
        <w:t xml:space="preserve">Wykonanie robót budowlanych dla zadania pn. </w:t>
      </w:r>
    </w:p>
    <w:p w14:paraId="4B3C1060" w14:textId="5FCC3628" w:rsidR="00AD5E89" w:rsidRPr="00AD5E89" w:rsidRDefault="00AD5E89" w:rsidP="006D6C67">
      <w:pPr>
        <w:tabs>
          <w:tab w:val="left" w:pos="708"/>
        </w:tabs>
        <w:suppressAutoHyphens/>
        <w:spacing w:after="0" w:line="200" w:lineRule="atLeast"/>
        <w:ind w:left="720" w:hanging="720"/>
        <w:jc w:val="center"/>
        <w:rPr>
          <w:rFonts w:ascii="Century Gothic" w:eastAsia="Times New Roman" w:hAnsi="Century Gothic" w:cs="Arial"/>
          <w:b/>
          <w:lang w:eastAsia="ar-SA"/>
        </w:rPr>
      </w:pPr>
      <w:r>
        <w:rPr>
          <w:rFonts w:ascii="Century Gothic" w:eastAsia="Times New Roman" w:hAnsi="Century Gothic" w:cs="Arial"/>
          <w:b/>
          <w:lang w:eastAsia="ar-SA"/>
        </w:rPr>
        <w:t>„</w:t>
      </w:r>
      <w:r w:rsidRPr="00AD5E89">
        <w:rPr>
          <w:rFonts w:ascii="Century Gothic" w:eastAsia="Times New Roman" w:hAnsi="Century Gothic" w:cs="Arial"/>
          <w:b/>
          <w:lang w:eastAsia="ar-SA"/>
        </w:rPr>
        <w:t xml:space="preserve">Adaptacja parteru budynku </w:t>
      </w:r>
      <w:r>
        <w:rPr>
          <w:rFonts w:ascii="Century Gothic" w:eastAsia="Times New Roman" w:hAnsi="Century Gothic" w:cs="Arial"/>
          <w:b/>
          <w:lang w:eastAsia="ar-SA"/>
        </w:rPr>
        <w:t>„</w:t>
      </w:r>
      <w:r w:rsidRPr="00AD5E89">
        <w:rPr>
          <w:rFonts w:ascii="Century Gothic" w:eastAsia="Times New Roman" w:hAnsi="Century Gothic" w:cs="Arial"/>
          <w:b/>
          <w:lang w:eastAsia="ar-SA"/>
        </w:rPr>
        <w:t>A</w:t>
      </w:r>
      <w:r>
        <w:rPr>
          <w:rFonts w:ascii="Century Gothic" w:eastAsia="Times New Roman" w:hAnsi="Century Gothic" w:cs="Arial"/>
          <w:b/>
          <w:lang w:eastAsia="ar-SA"/>
        </w:rPr>
        <w:t xml:space="preserve">” </w:t>
      </w:r>
      <w:r w:rsidRPr="00AD5E89">
        <w:rPr>
          <w:rFonts w:ascii="Century Gothic" w:eastAsia="Times New Roman" w:hAnsi="Century Gothic" w:cs="Arial"/>
          <w:b/>
          <w:lang w:eastAsia="ar-SA"/>
        </w:rPr>
        <w:t>do potrzeb Oddziału onkologii z pododdziałem chemioterapii i Oddziału pulmonologicznego z pododdziałem gruźlicy”</w:t>
      </w:r>
    </w:p>
    <w:p w14:paraId="10E22A96" w14:textId="38468249" w:rsidR="007222F1" w:rsidRDefault="007222F1"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0400F7A0" w14:textId="7777777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68B4512"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4006A1" w:rsidRPr="00CD3441">
          <w:rPr>
            <w:rStyle w:val="Hipercze"/>
            <w:rFonts w:ascii="Century Gothic" w:eastAsia="Times New Roman" w:hAnsi="Century Gothic" w:cs="Times New Roman"/>
            <w:sz w:val="18"/>
            <w:szCs w:val="18"/>
            <w:lang w:val="en-US" w:eastAsia="ar-SA"/>
          </w:rPr>
          <w:t>alis@pulmonologia.olsztyn.pl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DD0CCB"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A11C4D3"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1146A55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Niniejsze postępowanie prowadzone jest na podstawie art. 275 pkt 2  ustawy z dnia 11 września 2019 roku Prawo zamówień publicznych (Dz.U. z 2021 roku, poz. 1129)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44BD8A9"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D775C11"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 zaproszeniu do negocjacji. </w:t>
      </w:r>
    </w:p>
    <w:p w14:paraId="22650B3D"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10. Oferta dodatkowa nie może być mniej korzystna w żadnym z kryteriów oceny ofert wskazanych                                w zaproszeniu do negocjacji niż oferta złożona w odpowiedzi na ogłoszenie o zamówieniu. </w:t>
      </w:r>
    </w:p>
    <w:p w14:paraId="196CE447"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Pzp.  </w:t>
      </w:r>
    </w:p>
    <w:p w14:paraId="4196C9B0"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485AF4CE"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wymaga, aby osoby uczestniczące w realizacji zamówienia, a wykonujące czynności   takie jak:</w:t>
      </w:r>
      <w:r w:rsidRPr="006D6C67">
        <w:rPr>
          <w:rFonts w:ascii="Century Gothic" w:eastAsia="Calibri" w:hAnsi="Century Gothic" w:cs="Tahoma"/>
          <w:sz w:val="18"/>
          <w:szCs w:val="18"/>
        </w:rPr>
        <w:t xml:space="preserve"> pranie, dezynfekcja, suszenie, maglowanie, prasowanie, konserwowanie zgodnie z technologią prania, naprawy szwalnicze,</w:t>
      </w:r>
      <w:r w:rsidRPr="006D6C67">
        <w:rPr>
          <w:rFonts w:ascii="Century Gothic" w:eastAsia="Times New Roman" w:hAnsi="Century Gothic" w:cs="Arial"/>
          <w:sz w:val="18"/>
          <w:szCs w:val="18"/>
          <w:lang w:eastAsia="ar-SA"/>
        </w:rPr>
        <w:t xml:space="preserve"> były zatrudnione przez wykonawcę na podstawie umowy o pracę w rozumieniu ustawy z dnia 26 czerwca 1974 r. – Kodeks Pracy (Dz. U. z 2018 poz. 108 t. j.).</w:t>
      </w:r>
    </w:p>
    <w:p w14:paraId="646E5F98" w14:textId="77777777" w:rsidR="006D6C67" w:rsidRPr="006D6C67" w:rsidRDefault="006D6C67" w:rsidP="006D6C67">
      <w:pPr>
        <w:keepNext/>
        <w:keepLines/>
        <w:numPr>
          <w:ilvl w:val="0"/>
          <w:numId w:val="31"/>
        </w:numPr>
        <w:shd w:val="clear" w:color="auto" w:fill="FFFFFF"/>
        <w:spacing w:after="0" w:line="240" w:lineRule="auto"/>
        <w:ind w:left="709" w:hanging="283"/>
        <w:jc w:val="both"/>
        <w:outlineLvl w:val="1"/>
        <w:rPr>
          <w:rFonts w:ascii="Century Gothic" w:eastAsia="Times New Roman" w:hAnsi="Century Gothic" w:cs="Open Sans"/>
          <w:sz w:val="18"/>
          <w:szCs w:val="18"/>
          <w:lang w:eastAsia="pl-PL"/>
        </w:rPr>
      </w:pPr>
      <w:r w:rsidRPr="006D6C67">
        <w:rPr>
          <w:rFonts w:ascii="Century Gothic" w:eastAsia="Times New Roman" w:hAnsi="Century Gothic" w:cs="Arial"/>
          <w:sz w:val="18"/>
          <w:szCs w:val="18"/>
          <w:lang w:eastAsia="ar-SA"/>
        </w:rPr>
        <w:t xml:space="preserve">Przed podpisaniem umowy Wykonawca złoży  Zamawiającemu wykaz określający liczbę osób wykonujących pracę na stanowiskach określonych w pkt 18, z zaznaczeniem ilości osób zatrudnionych za minimalne wynagrodzenie zgodnie z ustawą z dnia </w:t>
      </w:r>
      <w:r w:rsidRPr="006D6C67">
        <w:rPr>
          <w:rFonts w:ascii="Century Gothic" w:eastAsia="Times New Roman" w:hAnsi="Century Gothic" w:cs="Open Sans"/>
          <w:sz w:val="18"/>
          <w:szCs w:val="18"/>
          <w:lang w:eastAsia="pl-PL"/>
        </w:rPr>
        <w:t>z dnia 10 października 2002 roku o minimalnym wynagrodzeniu (Dz. U. z 2020, poz. 2207 t.j.) oraz aktami wykonawczymi wydanymi na jej podstawie.</w:t>
      </w:r>
    </w:p>
    <w:p w14:paraId="79564579"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4F2D1858" w14:textId="1386CE84" w:rsidR="00442A13" w:rsidRPr="00442A13" w:rsidRDefault="00442A13" w:rsidP="00442A13">
      <w:pPr>
        <w:pStyle w:val="Bezodstpw"/>
        <w:ind w:left="709" w:hanging="283"/>
        <w:jc w:val="both"/>
        <w:rPr>
          <w:rFonts w:ascii="Century Gothic" w:eastAsia="Calibri" w:hAnsi="Century Gothic"/>
          <w:b/>
          <w:sz w:val="18"/>
          <w:szCs w:val="18"/>
        </w:rPr>
      </w:pPr>
      <w:r w:rsidRPr="00442A13">
        <w:rPr>
          <w:rFonts w:ascii="Century Gothic" w:hAnsi="Century Gothic" w:cs="Tahoma,Bold"/>
          <w:bCs/>
          <w:sz w:val="18"/>
          <w:szCs w:val="18"/>
          <w:lang w:eastAsia="pl-PL"/>
        </w:rPr>
        <w:t>1</w:t>
      </w:r>
      <w:r w:rsidR="007222F1" w:rsidRPr="00442A13">
        <w:rPr>
          <w:rFonts w:ascii="Century Gothic" w:hAnsi="Century Gothic" w:cs="Tahoma,Bold"/>
          <w:bCs/>
          <w:sz w:val="18"/>
          <w:szCs w:val="18"/>
          <w:lang w:eastAsia="pl-PL"/>
        </w:rPr>
        <w:t>.</w:t>
      </w:r>
      <w:r w:rsidR="007222F1">
        <w:rPr>
          <w:rFonts w:ascii="Century Gothic" w:hAnsi="Century Gothic" w:cs="Tahoma,Bold"/>
          <w:bCs/>
          <w:sz w:val="18"/>
          <w:szCs w:val="18"/>
          <w:lang w:eastAsia="pl-PL"/>
        </w:rPr>
        <w:t xml:space="preserve">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442A13">
        <w:rPr>
          <w:rFonts w:ascii="Century Gothic" w:hAnsi="Century Gothic" w:cs="Tahoma,Bold"/>
          <w:b/>
          <w:sz w:val="18"/>
          <w:szCs w:val="18"/>
          <w:lang w:eastAsia="pl-PL"/>
        </w:rPr>
        <w:t>Przedmiot</w:t>
      </w:r>
      <w:r w:rsidR="00206C6E" w:rsidRPr="00442A13">
        <w:rPr>
          <w:rFonts w:ascii="Century Gothic" w:hAnsi="Century Gothic" w:cs="Tahoma,Bold"/>
          <w:b/>
          <w:sz w:val="18"/>
          <w:szCs w:val="18"/>
          <w:lang w:eastAsia="pl-PL"/>
        </w:rPr>
        <w:t>em</w:t>
      </w:r>
      <w:r w:rsidR="00146D61" w:rsidRPr="00442A13">
        <w:rPr>
          <w:rFonts w:ascii="Century Gothic" w:hAnsi="Century Gothic" w:cs="Tahoma,Bold"/>
          <w:b/>
          <w:sz w:val="18"/>
          <w:szCs w:val="18"/>
          <w:lang w:eastAsia="pl-PL"/>
        </w:rPr>
        <w:t xml:space="preserve"> zamówienia </w:t>
      </w:r>
      <w:r w:rsidR="00206C6E" w:rsidRPr="00442A13">
        <w:rPr>
          <w:rFonts w:ascii="Century Gothic" w:hAnsi="Century Gothic" w:cs="Tahoma,Bold"/>
          <w:b/>
          <w:sz w:val="18"/>
          <w:szCs w:val="18"/>
          <w:lang w:eastAsia="pl-PL"/>
        </w:rPr>
        <w:t>jest</w:t>
      </w:r>
      <w:r w:rsidR="00264470" w:rsidRPr="00442A13">
        <w:rPr>
          <w:rFonts w:ascii="Century Gothic" w:hAnsi="Century Gothic" w:cs="Tahoma,Bold"/>
          <w:b/>
          <w:sz w:val="18"/>
          <w:szCs w:val="18"/>
          <w:lang w:eastAsia="pl-PL"/>
        </w:rPr>
        <w:t xml:space="preserve"> </w:t>
      </w:r>
      <w:r w:rsidR="00A11C69" w:rsidRPr="00442A13">
        <w:rPr>
          <w:rFonts w:ascii="Century Gothic" w:hAnsi="Century Gothic"/>
          <w:b/>
          <w:sz w:val="18"/>
          <w:szCs w:val="18"/>
        </w:rPr>
        <w:t xml:space="preserve">wykonanie </w:t>
      </w:r>
      <w:r w:rsidR="007222F1" w:rsidRPr="00442A13">
        <w:rPr>
          <w:rFonts w:ascii="Century Gothic" w:hAnsi="Century Gothic"/>
          <w:b/>
          <w:sz w:val="18"/>
          <w:szCs w:val="18"/>
        </w:rPr>
        <w:t>robót budowlanych polegających na</w:t>
      </w:r>
      <w:r w:rsidRPr="00442A13">
        <w:rPr>
          <w:rFonts w:ascii="Century Gothic" w:hAnsi="Century Gothic"/>
          <w:b/>
          <w:sz w:val="18"/>
          <w:szCs w:val="18"/>
        </w:rPr>
        <w:t xml:space="preserve"> a</w:t>
      </w:r>
      <w:r w:rsidRPr="00442A13">
        <w:rPr>
          <w:rFonts w:ascii="Century Gothic" w:eastAsia="Calibri" w:hAnsi="Century Gothic"/>
          <w:b/>
          <w:sz w:val="18"/>
          <w:szCs w:val="18"/>
        </w:rPr>
        <w:t>daptacji parteru budynku „A” do potrzeb Oddziału Onkologii z pododdziałem chemioterapii i Oddziału Pulmonolog</w:t>
      </w:r>
      <w:r w:rsidR="00216744">
        <w:rPr>
          <w:rFonts w:ascii="Century Gothic" w:eastAsia="Calibri" w:hAnsi="Century Gothic"/>
          <w:b/>
          <w:sz w:val="18"/>
          <w:szCs w:val="18"/>
        </w:rPr>
        <w:t>icznego z pododdziałem gruźlicy</w:t>
      </w:r>
      <w:r w:rsidRPr="00442A13">
        <w:rPr>
          <w:rFonts w:ascii="Century Gothic" w:eastAsia="Calibri" w:hAnsi="Century Gothic"/>
          <w:b/>
          <w:sz w:val="18"/>
          <w:szCs w:val="18"/>
        </w:rPr>
        <w:t xml:space="preserve">. </w:t>
      </w:r>
    </w:p>
    <w:p w14:paraId="6BD40ECB" w14:textId="36059999" w:rsidR="007222F1" w:rsidRPr="00F25E77" w:rsidRDefault="007222F1" w:rsidP="00F25E77">
      <w:pPr>
        <w:tabs>
          <w:tab w:val="left" w:pos="284"/>
          <w:tab w:val="left" w:pos="708"/>
        </w:tabs>
        <w:suppressAutoHyphens/>
        <w:spacing w:after="0" w:line="240" w:lineRule="auto"/>
        <w:ind w:left="851" w:hanging="567"/>
        <w:mirrorIndents/>
        <w:jc w:val="both"/>
        <w:rPr>
          <w:rFonts w:ascii="Century Gothic" w:hAnsi="Century Gothic"/>
          <w:b/>
          <w:sz w:val="18"/>
          <w:szCs w:val="18"/>
          <w:lang w:eastAsia="pl-PL"/>
        </w:rPr>
      </w:pPr>
    </w:p>
    <w:p w14:paraId="518C3452" w14:textId="77777777" w:rsidR="00BC279C" w:rsidRDefault="007222F1"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r w:rsidR="00F25E77" w:rsidRPr="00F25E77">
        <w:rPr>
          <w:rFonts w:ascii="Century Gothic" w:hAnsi="Century Gothic"/>
          <w:b/>
          <w:sz w:val="18"/>
          <w:szCs w:val="18"/>
          <w:lang w:eastAsia="pl-PL"/>
        </w:rPr>
        <w:t xml:space="preserve"> </w:t>
      </w:r>
      <w:r w:rsidR="000F7326">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 </w:t>
      </w:r>
    </w:p>
    <w:p w14:paraId="03FA1CC7" w14:textId="77777777" w:rsidR="00BC279C" w:rsidRDefault="00BC279C"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p>
    <w:p w14:paraId="717B1A5A" w14:textId="77777777" w:rsidR="00BC279C" w:rsidRDefault="00BC279C"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p>
    <w:p w14:paraId="6AC7D974" w14:textId="0CA67FC1" w:rsidR="001B2719" w:rsidRDefault="003A7B6C" w:rsidP="00164CB2">
      <w:pPr>
        <w:pStyle w:val="Akapitzlist"/>
        <w:numPr>
          <w:ilvl w:val="0"/>
          <w:numId w:val="6"/>
        </w:numPr>
        <w:tabs>
          <w:tab w:val="left" w:pos="708"/>
        </w:tabs>
        <w:suppressAutoHyphens/>
        <w:spacing w:after="0" w:line="240" w:lineRule="auto"/>
        <w:ind w:firstLine="66"/>
        <w:mirrorIndents/>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143CCA64" w:rsidR="001B2719" w:rsidRPr="00E171DF" w:rsidRDefault="000F7326" w:rsidP="00E171DF">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216744">
        <w:rPr>
          <w:rFonts w:ascii="Century Gothic" w:hAnsi="Century Gothic"/>
          <w:sz w:val="18"/>
          <w:szCs w:val="18"/>
        </w:rPr>
        <w:t xml:space="preserve"> - Specyfikacja Wykonania i Odbioru Robót</w:t>
      </w:r>
    </w:p>
    <w:p w14:paraId="109A8300" w14:textId="390E429E" w:rsidR="00F9026F" w:rsidRPr="00E171DF" w:rsidRDefault="000F7326" w:rsidP="00E171DF">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1B2719" w:rsidRPr="00E171DF">
        <w:rPr>
          <w:rFonts w:ascii="Century Gothic" w:hAnsi="Century Gothic"/>
          <w:sz w:val="18"/>
          <w:szCs w:val="18"/>
        </w:rPr>
        <w:t xml:space="preserve">a </w:t>
      </w:r>
      <w:r w:rsidR="00216744">
        <w:rPr>
          <w:rFonts w:ascii="Century Gothic" w:hAnsi="Century Gothic"/>
          <w:sz w:val="18"/>
          <w:szCs w:val="18"/>
        </w:rPr>
        <w:t>- Projekt architektoniczno-budowlany</w:t>
      </w:r>
    </w:p>
    <w:p w14:paraId="344A2E1C" w14:textId="4F501DE2" w:rsidR="00E171DF" w:rsidRDefault="00C37E13" w:rsidP="00E171DF">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w załączniku nr 1</w:t>
      </w:r>
      <w:r w:rsidR="00E171DF">
        <w:rPr>
          <w:rFonts w:ascii="Century Gothic" w:hAnsi="Century Gothic"/>
          <w:sz w:val="18"/>
          <w:szCs w:val="18"/>
        </w:rPr>
        <w:t>b</w:t>
      </w:r>
      <w:r w:rsidR="006D6C67">
        <w:rPr>
          <w:rFonts w:ascii="Century Gothic" w:hAnsi="Century Gothic"/>
          <w:sz w:val="18"/>
          <w:szCs w:val="18"/>
        </w:rPr>
        <w:t xml:space="preserve"> </w:t>
      </w:r>
      <w:r w:rsidR="00216744">
        <w:rPr>
          <w:rFonts w:ascii="Century Gothic" w:hAnsi="Century Gothic"/>
          <w:sz w:val="18"/>
          <w:szCs w:val="18"/>
        </w:rPr>
        <w:t>- Projekt technologiczny</w:t>
      </w:r>
    </w:p>
    <w:p w14:paraId="4F9747D5" w14:textId="3E1DCF83" w:rsidR="00216744" w:rsidRPr="00685E07" w:rsidRDefault="00216744" w:rsidP="00E171DF">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 xml:space="preserve">w załączniku nr 1c </w:t>
      </w:r>
      <w:r w:rsidR="00741F6A">
        <w:rPr>
          <w:rFonts w:ascii="Century Gothic" w:hAnsi="Century Gothic"/>
          <w:sz w:val="18"/>
          <w:szCs w:val="18"/>
        </w:rPr>
        <w:t>–</w:t>
      </w:r>
      <w:r>
        <w:rPr>
          <w:rFonts w:ascii="Century Gothic" w:hAnsi="Century Gothic"/>
          <w:sz w:val="18"/>
          <w:szCs w:val="18"/>
        </w:rPr>
        <w:t xml:space="preserve"> </w:t>
      </w:r>
      <w:r w:rsidR="00741F6A">
        <w:rPr>
          <w:rFonts w:ascii="Century Gothic" w:hAnsi="Century Gothic"/>
          <w:sz w:val="18"/>
          <w:szCs w:val="18"/>
        </w:rPr>
        <w:t>Przedmiary robót</w:t>
      </w:r>
    </w:p>
    <w:p w14:paraId="191B7715" w14:textId="21595871" w:rsidR="000F7326" w:rsidRPr="000F7326" w:rsidRDefault="00052F78" w:rsidP="00052F78">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Pzp,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w:t>
      </w:r>
      <w:r w:rsidR="00164CB2">
        <w:rPr>
          <w:rFonts w:ascii="Century Gothic" w:hAnsi="Century Gothic" w:cs="Arial"/>
          <w:sz w:val="18"/>
          <w:szCs w:val="18"/>
          <w:lang w:eastAsia="pl-PL"/>
        </w:rPr>
        <w:t>fakt, iż z</w:t>
      </w:r>
      <w:r>
        <w:rPr>
          <w:rFonts w:ascii="Century Gothic" w:hAnsi="Century Gothic" w:cs="Arial"/>
          <w:sz w:val="18"/>
          <w:szCs w:val="18"/>
          <w:lang w:eastAsia="pl-PL"/>
        </w:rPr>
        <w:t>akres niniejszego zamówienia jest niewielki i możliwy do realizacji przez małego i średniego Wykonawcę.</w:t>
      </w:r>
      <w:r w:rsidR="00164CB2">
        <w:rPr>
          <w:rFonts w:ascii="Century Gothic" w:hAnsi="Century Gothic" w:cs="Arial"/>
          <w:sz w:val="18"/>
          <w:szCs w:val="18"/>
          <w:lang w:eastAsia="pl-PL"/>
        </w:rPr>
        <w:t xml:space="preserve"> Ponadto roboty objęte niniejszym zamówieniem są jednolite, a miejsce ich wykonania niewielkie.</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787AF06F" w14:textId="35108DFC" w:rsidR="006D6C67" w:rsidRDefault="005E4726" w:rsidP="00052F78">
      <w:pPr>
        <w:pStyle w:val="Bezodstpw"/>
        <w:ind w:left="851" w:hanging="141"/>
        <w:jc w:val="both"/>
        <w:rPr>
          <w:rFonts w:ascii="Century Gothic" w:hAnsi="Century Gothic"/>
          <w:sz w:val="18"/>
          <w:szCs w:val="18"/>
          <w:lang w:eastAsia="pl-PL"/>
        </w:rPr>
      </w:pPr>
      <w:r>
        <w:rPr>
          <w:rFonts w:ascii="Century Gothic" w:hAnsi="Century Gothic"/>
          <w:sz w:val="18"/>
          <w:szCs w:val="18"/>
          <w:lang w:eastAsia="pl-PL"/>
        </w:rPr>
        <w:t xml:space="preserve">Roboty budowlane – </w:t>
      </w:r>
      <w:r w:rsidR="000F1806">
        <w:rPr>
          <w:rFonts w:ascii="Century Gothic" w:hAnsi="Century Gothic"/>
          <w:sz w:val="18"/>
          <w:szCs w:val="18"/>
          <w:lang w:eastAsia="pl-PL"/>
        </w:rPr>
        <w:t>C</w:t>
      </w:r>
      <w:r>
        <w:rPr>
          <w:rFonts w:ascii="Century Gothic" w:hAnsi="Century Gothic"/>
          <w:sz w:val="18"/>
          <w:szCs w:val="18"/>
          <w:lang w:eastAsia="pl-PL"/>
        </w:rPr>
        <w:t>PV 45000000-7</w:t>
      </w:r>
    </w:p>
    <w:p w14:paraId="5394EF03" w14:textId="5356EAFD" w:rsidR="007F22CB" w:rsidRPr="00FA113F" w:rsidRDefault="003B052D" w:rsidP="00052F78">
      <w:pPr>
        <w:pStyle w:val="Bezodstpw"/>
        <w:ind w:left="851" w:hanging="141"/>
        <w:jc w:val="both"/>
        <w:rPr>
          <w:rFonts w:ascii="Century Gothic" w:hAnsi="Century Gothic" w:cs="Arial"/>
          <w:iCs/>
          <w:sz w:val="18"/>
          <w:szCs w:val="18"/>
          <w:lang w:eastAsia="pl-PL"/>
        </w:rPr>
      </w:pPr>
      <w:r w:rsidRPr="00FA113F">
        <w:rPr>
          <w:rFonts w:ascii="Century Gothic" w:hAnsi="Century Gothic"/>
          <w:sz w:val="18"/>
          <w:szCs w:val="18"/>
          <w:lang w:eastAsia="pl-PL"/>
        </w:rPr>
        <w:t xml:space="preserve">Roboty remontowe i renowacyjne – CPV </w:t>
      </w:r>
      <w:r w:rsidR="00F9026F" w:rsidRPr="00FA113F">
        <w:rPr>
          <w:rFonts w:ascii="Century Gothic" w:hAnsi="Century Gothic" w:cs="Arial"/>
          <w:iCs/>
          <w:sz w:val="18"/>
          <w:szCs w:val="18"/>
          <w:lang w:eastAsia="pl-PL"/>
        </w:rPr>
        <w:t>4</w:t>
      </w:r>
      <w:r w:rsidRPr="00FA113F">
        <w:rPr>
          <w:rFonts w:ascii="Century Gothic" w:hAnsi="Century Gothic" w:cs="Arial"/>
          <w:iCs/>
          <w:sz w:val="18"/>
          <w:szCs w:val="18"/>
          <w:lang w:eastAsia="pl-PL"/>
        </w:rPr>
        <w:t>5453000-7</w:t>
      </w:r>
    </w:p>
    <w:p w14:paraId="3A37BB85" w14:textId="44E654FB" w:rsidR="00FA113F" w:rsidRDefault="00FA113F" w:rsidP="00052F78">
      <w:pPr>
        <w:pStyle w:val="Bezodstpw"/>
        <w:ind w:left="851" w:hanging="141"/>
        <w:jc w:val="both"/>
        <w:rPr>
          <w:rFonts w:ascii="Century Gothic" w:hAnsi="Century Gothic" w:cs="Arial"/>
          <w:iCs/>
          <w:sz w:val="18"/>
          <w:szCs w:val="18"/>
          <w:lang w:eastAsia="pl-PL"/>
        </w:rPr>
      </w:pPr>
      <w:r w:rsidRPr="00FA113F">
        <w:rPr>
          <w:rFonts w:ascii="Century Gothic" w:hAnsi="Century Gothic"/>
          <w:sz w:val="18"/>
          <w:szCs w:val="18"/>
        </w:rPr>
        <w:t>Roboty budowlane wykończeniowe, pozostałe -</w:t>
      </w:r>
      <w:r w:rsidR="006D6C67">
        <w:rPr>
          <w:rFonts w:ascii="Century Gothic" w:hAnsi="Century Gothic"/>
          <w:sz w:val="18"/>
          <w:szCs w:val="18"/>
        </w:rPr>
        <w:t xml:space="preserve"> CPV</w:t>
      </w:r>
      <w:r w:rsidRPr="00FA113F">
        <w:rPr>
          <w:rFonts w:ascii="Century Gothic" w:hAnsi="Century Gothic"/>
          <w:sz w:val="18"/>
          <w:szCs w:val="18"/>
        </w:rPr>
        <w:t xml:space="preserve"> </w:t>
      </w:r>
      <w:r w:rsidRPr="00FA113F">
        <w:rPr>
          <w:rFonts w:ascii="Century Gothic" w:hAnsi="Century Gothic" w:cs="Arial"/>
          <w:iCs/>
          <w:sz w:val="18"/>
          <w:szCs w:val="18"/>
          <w:lang w:eastAsia="pl-PL"/>
        </w:rPr>
        <w:t>45450000-6</w:t>
      </w:r>
    </w:p>
    <w:p w14:paraId="5A2FD641" w14:textId="2A6364FC" w:rsidR="00124AF3" w:rsidRPr="00F179BB" w:rsidRDefault="00B67813" w:rsidP="00741F6A">
      <w:pPr>
        <w:pStyle w:val="Bezodstpw"/>
        <w:numPr>
          <w:ilvl w:val="0"/>
          <w:numId w:val="6"/>
        </w:numPr>
        <w:shd w:val="clear" w:color="auto" w:fill="FFFFFF" w:themeFill="background1"/>
        <w:tabs>
          <w:tab w:val="left" w:pos="1080"/>
          <w:tab w:val="left" w:pos="1260"/>
        </w:tabs>
        <w:ind w:left="709" w:hanging="283"/>
        <w:jc w:val="both"/>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00DB223A" w:rsidR="00F179BB" w:rsidRDefault="002A4D92" w:rsidP="002A4D92">
      <w:pPr>
        <w:pStyle w:val="Bezodstpw"/>
        <w:numPr>
          <w:ilvl w:val="0"/>
          <w:numId w:val="6"/>
        </w:numPr>
        <w:shd w:val="clear" w:color="auto" w:fill="FFFFFF" w:themeFill="background1"/>
        <w:ind w:left="709" w:hanging="283"/>
        <w:jc w:val="both"/>
        <w:rPr>
          <w:rFonts w:ascii="Century Gothic" w:hAnsi="Century Gothic"/>
          <w:sz w:val="18"/>
          <w:szCs w:val="18"/>
        </w:rPr>
      </w:pPr>
      <w:r w:rsidRPr="002A4D92">
        <w:rPr>
          <w:rFonts w:ascii="Century Gothic" w:hAnsi="Century Gothic"/>
          <w:sz w:val="18"/>
          <w:szCs w:val="18"/>
        </w:rPr>
        <w:t>Zamawiający dopuszcza możliwości udzielenia zamówienia, o którym mowa w art. 214 ust. 1 pkt  7 Pzp do wysokości 30% wartości zamówienia podstawowego.</w:t>
      </w:r>
    </w:p>
    <w:p w14:paraId="574EB0A2" w14:textId="77777777" w:rsidR="002A4D92" w:rsidRPr="00F179BB" w:rsidRDefault="002A4D92" w:rsidP="002A4D92">
      <w:pPr>
        <w:pStyle w:val="Bezodstpw"/>
        <w:shd w:val="clear" w:color="auto" w:fill="FFFFFF" w:themeFill="background1"/>
        <w:tabs>
          <w:tab w:val="left" w:pos="1080"/>
          <w:tab w:val="left" w:pos="1260"/>
        </w:tabs>
        <w:jc w:val="both"/>
        <w:rPr>
          <w:rFonts w:ascii="Century Gothic" w:hAnsi="Century Gothic"/>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292ECE4" w14:textId="77777777" w:rsidR="00BA60B8" w:rsidRDefault="00BA60B8"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43F3105"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8F5EA4">
        <w:rPr>
          <w:rFonts w:ascii="Century Gothic" w:eastAsia="Times New Roman" w:hAnsi="Century Gothic" w:cs="Arial"/>
          <w:b/>
          <w:sz w:val="18"/>
          <w:szCs w:val="18"/>
          <w:lang w:eastAsia="ar-SA"/>
        </w:rPr>
        <w:t>8</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6AA101D3" w14:textId="11B15BE6" w:rsidR="00F37F76" w:rsidRPr="00266B0B" w:rsidRDefault="00F37F76" w:rsidP="00DD444E">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052F78" w:rsidRDefault="00013798" w:rsidP="00052F78">
      <w:pPr>
        <w:pStyle w:val="Akapitzlist"/>
        <w:numPr>
          <w:ilvl w:val="0"/>
          <w:numId w:val="29"/>
        </w:numPr>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052F78">
        <w:rPr>
          <w:rFonts w:ascii="Century Gothic" w:eastAsia="Times New Roman" w:hAnsi="Century Gothic" w:cs="Arial"/>
          <w:b/>
          <w:bCs/>
          <w:sz w:val="18"/>
          <w:szCs w:val="18"/>
          <w:lang w:eastAsia="ar-SA"/>
        </w:rPr>
        <w:t>zdolności technicznej lub zawodowej</w:t>
      </w:r>
      <w:r w:rsidR="0008033D" w:rsidRPr="00052F78">
        <w:rPr>
          <w:rFonts w:ascii="Century Gothic" w:eastAsia="Times New Roman" w:hAnsi="Century Gothic" w:cs="Arial"/>
          <w:b/>
          <w:bCs/>
          <w:sz w:val="18"/>
          <w:szCs w:val="18"/>
          <w:lang w:eastAsia="ar-SA"/>
        </w:rPr>
        <w:t>, jeśli Wykonawca wykaże:</w:t>
      </w:r>
    </w:p>
    <w:p w14:paraId="5217D5E5" w14:textId="2EC44BA5" w:rsidR="003B682C" w:rsidRPr="00A839C3" w:rsidRDefault="00096CC8" w:rsidP="00052F78">
      <w:pPr>
        <w:tabs>
          <w:tab w:val="left" w:pos="709"/>
        </w:tabs>
        <w:suppressAutoHyphens/>
        <w:spacing w:after="0" w:line="240" w:lineRule="auto"/>
        <w:ind w:left="1560" w:hanging="993"/>
        <w:jc w:val="both"/>
        <w:rPr>
          <w:rFonts w:ascii="Century Gothic" w:eastAsia="Times New Roman" w:hAnsi="Century Gothic" w:cs="Times New Roman"/>
          <w:sz w:val="18"/>
          <w:szCs w:val="18"/>
          <w:lang w:eastAsia="ar-SA"/>
        </w:rPr>
      </w:pPr>
      <w:r>
        <w:rPr>
          <w:rFonts w:ascii="Arial" w:hAnsi="Arial" w:cs="Arial"/>
          <w:sz w:val="30"/>
          <w:szCs w:val="30"/>
        </w:rPr>
        <w:tab/>
      </w:r>
      <w:r w:rsidR="001A11AD">
        <w:rPr>
          <w:rFonts w:ascii="Arial" w:hAnsi="Arial" w:cs="Arial"/>
          <w:sz w:val="30"/>
          <w:szCs w:val="30"/>
        </w:rPr>
        <w:t xml:space="preserve">   </w:t>
      </w:r>
      <w:r w:rsidR="001A11AD" w:rsidRPr="003B682C">
        <w:rPr>
          <w:rFonts w:ascii="Century Gothic" w:hAnsi="Century Gothic" w:cs="Arial"/>
          <w:sz w:val="18"/>
          <w:szCs w:val="18"/>
        </w:rPr>
        <w:t xml:space="preserve"> </w:t>
      </w:r>
      <w:r w:rsidR="00A97001">
        <w:rPr>
          <w:rFonts w:ascii="Century Gothic" w:hAnsi="Century Gothic" w:cs="Arial"/>
          <w:sz w:val="18"/>
          <w:szCs w:val="18"/>
        </w:rPr>
        <w:t xml:space="preserve">4.1) </w:t>
      </w:r>
      <w:r w:rsidR="00052F78">
        <w:rPr>
          <w:rFonts w:ascii="Century Gothic" w:hAnsi="Century Gothic" w:cs="Arial"/>
          <w:sz w:val="18"/>
          <w:szCs w:val="18"/>
        </w:rPr>
        <w:t xml:space="preserve"> </w:t>
      </w:r>
      <w:r w:rsidR="00A839C3" w:rsidRPr="00A839C3">
        <w:rPr>
          <w:rFonts w:ascii="Century Gothic" w:hAnsi="Century Gothic" w:cs="Arial"/>
          <w:sz w:val="18"/>
          <w:szCs w:val="18"/>
        </w:rPr>
        <w:t xml:space="preserve">Warunek zostanie spełniony </w:t>
      </w:r>
      <w:r w:rsidR="00A839C3" w:rsidRPr="00A839C3">
        <w:rPr>
          <w:rFonts w:ascii="Century Gothic" w:eastAsia="Calibri" w:hAnsi="Century Gothic" w:cs="Times New Roman"/>
          <w:sz w:val="18"/>
          <w:szCs w:val="18"/>
        </w:rPr>
        <w:t>jeśli Wykonawca wykaże, że dysponuje lub będzie dysponował   kierownikiem budowy –  posiadającym wykształcenie budowlane oraz kwalifikacje zawodowe - uprawnienia budowlane do kierowania i nadzorowania robót budowlanych  w specjalności konstrukcyjno-budowlanej lub odpowiadające zakresem uprawnienia, które zostały wydane na podstawie wcześniej obowiązujących przepisów oraz posiadający co najmniej trzyletnią praktykę zawodową przy kierowaniu robotami  budowlanymi w obiektach użyteczności publicznej.</w:t>
      </w:r>
    </w:p>
    <w:p w14:paraId="53F46248" w14:textId="08B2D205" w:rsidR="001A11AD" w:rsidRDefault="00A97001" w:rsidP="00052F78">
      <w:pPr>
        <w:tabs>
          <w:tab w:val="left" w:pos="709"/>
          <w:tab w:val="left" w:pos="851"/>
          <w:tab w:val="left" w:pos="993"/>
        </w:tabs>
        <w:suppressAutoHyphens/>
        <w:spacing w:after="0" w:line="240" w:lineRule="auto"/>
        <w:ind w:left="1560" w:hanging="993"/>
        <w:jc w:val="both"/>
        <w:rPr>
          <w:rFonts w:ascii="Century Gothic" w:hAnsi="Century Gothic" w:cs="Arial"/>
          <w:sz w:val="18"/>
          <w:szCs w:val="18"/>
        </w:rPr>
      </w:pPr>
      <w:r>
        <w:rPr>
          <w:rFonts w:ascii="Century Gothic" w:hAnsi="Century Gothic" w:cs="Arial"/>
          <w:sz w:val="18"/>
          <w:szCs w:val="18"/>
        </w:rPr>
        <w:tab/>
      </w:r>
      <w:r w:rsidR="00052F78">
        <w:rPr>
          <w:rFonts w:ascii="Century Gothic" w:hAnsi="Century Gothic" w:cs="Arial"/>
          <w:sz w:val="18"/>
          <w:szCs w:val="18"/>
        </w:rPr>
        <w:t xml:space="preserve">      </w:t>
      </w:r>
      <w:r>
        <w:rPr>
          <w:rFonts w:ascii="Century Gothic" w:hAnsi="Century Gothic" w:cs="Arial"/>
          <w:sz w:val="18"/>
          <w:szCs w:val="18"/>
        </w:rPr>
        <w:t xml:space="preserve">4.2) </w:t>
      </w:r>
      <w:r w:rsidR="00052F78">
        <w:rPr>
          <w:rFonts w:ascii="Century Gothic" w:hAnsi="Century Gothic" w:cs="Arial"/>
          <w:sz w:val="18"/>
          <w:szCs w:val="18"/>
        </w:rPr>
        <w:t xml:space="preserve">  </w:t>
      </w:r>
      <w:r w:rsidR="003B682C" w:rsidRPr="00096CC8">
        <w:rPr>
          <w:rFonts w:ascii="Century Gothic" w:hAnsi="Century Gothic" w:cs="Arial"/>
          <w:sz w:val="18"/>
          <w:szCs w:val="18"/>
        </w:rPr>
        <w:t>Warunek zostanie spełniony jeśli Wykonawca wykaże</w:t>
      </w:r>
      <w:r w:rsidR="003B682C">
        <w:rPr>
          <w:rFonts w:ascii="Century Gothic" w:hAnsi="Century Gothic" w:cs="Arial"/>
          <w:sz w:val="18"/>
          <w:szCs w:val="18"/>
        </w:rPr>
        <w:t>, że</w:t>
      </w:r>
      <w:r w:rsidR="003B682C">
        <w:rPr>
          <w:rFonts w:ascii="Century Gothic" w:hAnsi="Century Gothic" w:cs="Arial"/>
          <w:b/>
          <w:bCs/>
          <w:sz w:val="18"/>
          <w:szCs w:val="18"/>
        </w:rPr>
        <w:t xml:space="preserve">  </w:t>
      </w:r>
      <w:r w:rsidR="00096CC8" w:rsidRPr="00096CC8">
        <w:rPr>
          <w:rFonts w:ascii="Century Gothic" w:hAnsi="Century Gothic" w:cs="Arial"/>
          <w:sz w:val="18"/>
          <w:szCs w:val="18"/>
        </w:rPr>
        <w:t>nie wcześniej niż w okresie ostatnich pięciu lat przed upływem terminu składania ofert,</w:t>
      </w:r>
      <w:r w:rsidR="006D10BE">
        <w:rPr>
          <w:rFonts w:ascii="Century Gothic" w:hAnsi="Century Gothic" w:cs="Arial"/>
          <w:sz w:val="18"/>
          <w:szCs w:val="18"/>
        </w:rPr>
        <w:t xml:space="preserve"> </w:t>
      </w:r>
      <w:r w:rsidR="00096CC8" w:rsidRPr="00096CC8">
        <w:rPr>
          <w:rFonts w:ascii="Century Gothic" w:hAnsi="Century Gothic" w:cs="Arial"/>
          <w:sz w:val="18"/>
          <w:szCs w:val="18"/>
        </w:rPr>
        <w:t>a jeżeli okres prowadzenia działalności jest krótszy -</w:t>
      </w:r>
      <w:r w:rsidR="00830506">
        <w:rPr>
          <w:rFonts w:ascii="Century Gothic" w:hAnsi="Century Gothic" w:cs="Arial"/>
          <w:sz w:val="18"/>
          <w:szCs w:val="18"/>
        </w:rPr>
        <w:t xml:space="preserve"> </w:t>
      </w:r>
      <w:r w:rsidR="00096CC8" w:rsidRPr="00096CC8">
        <w:rPr>
          <w:rFonts w:ascii="Century Gothic" w:hAnsi="Century Gothic" w:cs="Arial"/>
          <w:sz w:val="18"/>
          <w:szCs w:val="18"/>
        </w:rPr>
        <w:t xml:space="preserve">w tym okresie, wykonał </w:t>
      </w:r>
      <w:r w:rsidR="00445535">
        <w:rPr>
          <w:rFonts w:ascii="Century Gothic" w:hAnsi="Century Gothic" w:cs="Arial"/>
          <w:sz w:val="18"/>
          <w:szCs w:val="18"/>
        </w:rPr>
        <w:t>co najmniej</w:t>
      </w:r>
      <w:r w:rsidR="001A11AD">
        <w:rPr>
          <w:rFonts w:ascii="Century Gothic" w:hAnsi="Century Gothic" w:cs="Arial"/>
          <w:b/>
          <w:sz w:val="18"/>
          <w:szCs w:val="18"/>
        </w:rPr>
        <w:t xml:space="preserve"> 1</w:t>
      </w:r>
      <w:r w:rsidR="00096CC8" w:rsidRPr="003B052D">
        <w:rPr>
          <w:rFonts w:ascii="Century Gothic" w:hAnsi="Century Gothic" w:cs="Arial"/>
          <w:b/>
          <w:sz w:val="18"/>
          <w:szCs w:val="18"/>
        </w:rPr>
        <w:t xml:space="preserve"> robot</w:t>
      </w:r>
      <w:r w:rsidR="001A11AD">
        <w:rPr>
          <w:rFonts w:ascii="Century Gothic" w:hAnsi="Century Gothic" w:cs="Arial"/>
          <w:b/>
          <w:sz w:val="18"/>
          <w:szCs w:val="18"/>
        </w:rPr>
        <w:t>ę</w:t>
      </w:r>
      <w:r w:rsidR="00096CC8" w:rsidRPr="003B052D">
        <w:rPr>
          <w:rFonts w:ascii="Century Gothic" w:hAnsi="Century Gothic" w:cs="Arial"/>
          <w:b/>
          <w:sz w:val="18"/>
          <w:szCs w:val="18"/>
        </w:rPr>
        <w:t xml:space="preserve"> </w:t>
      </w:r>
      <w:r w:rsidR="00BE15C9">
        <w:rPr>
          <w:rFonts w:ascii="Century Gothic" w:hAnsi="Century Gothic" w:cs="Arial"/>
          <w:b/>
          <w:sz w:val="18"/>
          <w:szCs w:val="18"/>
        </w:rPr>
        <w:t>budowlaną</w:t>
      </w:r>
      <w:r w:rsidR="001A11AD">
        <w:rPr>
          <w:rFonts w:ascii="Century Gothic" w:hAnsi="Century Gothic" w:cs="Arial"/>
          <w:b/>
          <w:sz w:val="18"/>
          <w:szCs w:val="18"/>
        </w:rPr>
        <w:t xml:space="preserve"> </w:t>
      </w:r>
      <w:r w:rsidR="00052F78">
        <w:rPr>
          <w:rFonts w:ascii="Century Gothic" w:hAnsi="Century Gothic" w:cs="Arial"/>
          <w:b/>
          <w:sz w:val="18"/>
          <w:szCs w:val="18"/>
        </w:rPr>
        <w:t xml:space="preserve">                          </w:t>
      </w:r>
      <w:r w:rsidR="001A11AD">
        <w:rPr>
          <w:rFonts w:ascii="Century Gothic" w:hAnsi="Century Gothic" w:cs="Arial"/>
          <w:b/>
          <w:sz w:val="18"/>
          <w:szCs w:val="18"/>
        </w:rPr>
        <w:t xml:space="preserve">w obiekcie </w:t>
      </w:r>
      <w:r w:rsidR="00946EAA">
        <w:rPr>
          <w:rFonts w:ascii="Century Gothic" w:hAnsi="Century Gothic" w:cs="Arial"/>
          <w:b/>
          <w:sz w:val="18"/>
          <w:szCs w:val="18"/>
        </w:rPr>
        <w:t>służby zdrowia</w:t>
      </w:r>
      <w:r w:rsidR="006D6AA1">
        <w:rPr>
          <w:rFonts w:ascii="Century Gothic" w:hAnsi="Century Gothic" w:cs="Arial"/>
          <w:b/>
          <w:sz w:val="18"/>
          <w:szCs w:val="18"/>
        </w:rPr>
        <w:t>,</w:t>
      </w:r>
      <w:r w:rsidR="00DD444E">
        <w:rPr>
          <w:rFonts w:ascii="Century Gothic" w:hAnsi="Century Gothic" w:cs="Arial"/>
          <w:b/>
          <w:sz w:val="18"/>
          <w:szCs w:val="18"/>
        </w:rPr>
        <w:t xml:space="preserve"> </w:t>
      </w:r>
      <w:r w:rsidR="00096CC8" w:rsidRPr="00096CC8">
        <w:rPr>
          <w:rFonts w:ascii="Century Gothic" w:hAnsi="Century Gothic" w:cs="Arial"/>
          <w:sz w:val="18"/>
          <w:szCs w:val="18"/>
        </w:rPr>
        <w:t>o wartości co najmniej</w:t>
      </w:r>
      <w:r w:rsidR="00946EAA">
        <w:rPr>
          <w:rFonts w:ascii="Century Gothic" w:hAnsi="Century Gothic" w:cs="Arial"/>
          <w:sz w:val="18"/>
          <w:szCs w:val="18"/>
        </w:rPr>
        <w:t xml:space="preserve"> </w:t>
      </w:r>
      <w:r w:rsidR="006A20B1">
        <w:rPr>
          <w:rFonts w:ascii="Century Gothic" w:hAnsi="Century Gothic" w:cs="Arial"/>
          <w:b/>
          <w:sz w:val="18"/>
          <w:szCs w:val="18"/>
        </w:rPr>
        <w:t>20</w:t>
      </w:r>
      <w:r w:rsidR="00946EAA" w:rsidRPr="00946EAA">
        <w:rPr>
          <w:rFonts w:ascii="Century Gothic" w:hAnsi="Century Gothic" w:cs="Arial"/>
          <w:b/>
          <w:sz w:val="18"/>
          <w:szCs w:val="18"/>
        </w:rPr>
        <w:t>0 000,00 zł brutto</w:t>
      </w:r>
      <w:r w:rsidR="00946EAA">
        <w:rPr>
          <w:rFonts w:ascii="Century Gothic" w:hAnsi="Century Gothic" w:cs="Arial"/>
          <w:sz w:val="18"/>
          <w:szCs w:val="18"/>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700C2831" w14:textId="77777777" w:rsidR="005575C9" w:rsidRDefault="005575C9" w:rsidP="00052F78">
      <w:pPr>
        <w:tabs>
          <w:tab w:val="left" w:pos="709"/>
          <w:tab w:val="left" w:pos="851"/>
          <w:tab w:val="left" w:pos="993"/>
        </w:tabs>
        <w:suppressAutoHyphens/>
        <w:spacing w:after="0" w:line="240" w:lineRule="auto"/>
        <w:ind w:left="1560" w:hanging="993"/>
        <w:jc w:val="both"/>
        <w:rPr>
          <w:rFonts w:ascii="Century Gothic" w:hAnsi="Century Gothic" w:cs="Arial"/>
          <w:sz w:val="18"/>
          <w:szCs w:val="18"/>
        </w:rPr>
      </w:pP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0"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7"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8"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9"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1"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2"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3"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4"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5"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bookmarkEnd w:id="0"/>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7FB58F9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01E0A037"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7D12F9C5"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643F4A">
        <w:rPr>
          <w:rFonts w:ascii="Century Gothic" w:eastAsia="Times New Roman" w:hAnsi="Century Gothic" w:cs="TimesNewRoman"/>
          <w:bCs/>
          <w:sz w:val="18"/>
          <w:szCs w:val="18"/>
          <w:lang w:eastAsia="pl-PL"/>
        </w:rPr>
        <w:t xml:space="preserve">min. 1 roboty </w:t>
      </w:r>
      <w:r w:rsidR="005E4726">
        <w:rPr>
          <w:rFonts w:ascii="Century Gothic" w:eastAsia="Times New Roman" w:hAnsi="Century Gothic" w:cs="TimesNewRoman"/>
          <w:bCs/>
          <w:sz w:val="18"/>
          <w:szCs w:val="18"/>
          <w:lang w:eastAsia="pl-PL"/>
        </w:rPr>
        <w:t>budowlanej</w:t>
      </w:r>
      <w:r w:rsidR="009A1AEC" w:rsidRPr="00216AA6">
        <w:rPr>
          <w:rFonts w:ascii="Century Gothic" w:eastAsia="Times New Roman" w:hAnsi="Century Gothic" w:cs="Arial"/>
          <w:sz w:val="18"/>
          <w:szCs w:val="18"/>
          <w:lang w:eastAsia="ar-SA"/>
        </w:rPr>
        <w:t>, o wartości co najmniej</w:t>
      </w:r>
      <w:r w:rsidR="006A20B1">
        <w:rPr>
          <w:rFonts w:ascii="Century Gothic" w:eastAsia="Times New Roman" w:hAnsi="Century Gothic" w:cs="Arial"/>
          <w:sz w:val="18"/>
          <w:szCs w:val="18"/>
          <w:lang w:eastAsia="ar-SA"/>
        </w:rPr>
        <w:t xml:space="preserve"> </w:t>
      </w:r>
      <w:r w:rsidR="006A20B1" w:rsidRPr="006A20B1">
        <w:rPr>
          <w:rFonts w:ascii="Century Gothic" w:eastAsia="Times New Roman" w:hAnsi="Century Gothic" w:cs="Arial"/>
          <w:b/>
          <w:sz w:val="18"/>
          <w:szCs w:val="18"/>
          <w:lang w:eastAsia="ar-SA"/>
        </w:rPr>
        <w:t>2</w:t>
      </w:r>
      <w:r w:rsidR="005575C9" w:rsidRPr="005575C9">
        <w:rPr>
          <w:rFonts w:ascii="Century Gothic" w:hAnsi="Century Gothic" w:cs="Arial"/>
          <w:b/>
          <w:bCs/>
          <w:sz w:val="18"/>
          <w:szCs w:val="18"/>
        </w:rPr>
        <w:t>00 000,00 zł brutto</w:t>
      </w:r>
      <w:r w:rsidR="005575C9">
        <w:rPr>
          <w:rFonts w:ascii="Century Gothic" w:hAnsi="Century Gothic" w:cs="Arial"/>
          <w:b/>
          <w:bCs/>
          <w:sz w:val="18"/>
          <w:szCs w:val="18"/>
        </w:rPr>
        <w:t xml:space="preserve">, </w:t>
      </w:r>
      <w:r w:rsidR="00430C3A" w:rsidRPr="00216AA6">
        <w:rPr>
          <w:rFonts w:ascii="Century Gothic" w:eastAsia="Times New Roman" w:hAnsi="Century Gothic" w:cs="TimesNewRoman"/>
          <w:bCs/>
          <w:sz w:val="18"/>
          <w:szCs w:val="18"/>
          <w:lang w:eastAsia="pl-PL"/>
        </w:rPr>
        <w:t xml:space="preserve"> wykonan</w:t>
      </w:r>
      <w:r w:rsidR="00643F4A">
        <w:rPr>
          <w:rFonts w:ascii="Century Gothic" w:eastAsia="Times New Roman" w:hAnsi="Century Gothic" w:cs="TimesNewRoman"/>
          <w:bCs/>
          <w:sz w:val="18"/>
          <w:szCs w:val="18"/>
          <w:lang w:eastAsia="pl-PL"/>
        </w:rPr>
        <w:t>ej</w:t>
      </w:r>
      <w:r w:rsidR="004416B9">
        <w:rPr>
          <w:rFonts w:ascii="Century Gothic" w:eastAsia="Times New Roman" w:hAnsi="Century Gothic" w:cs="TimesNewRoman"/>
          <w:bCs/>
          <w:sz w:val="18"/>
          <w:szCs w:val="18"/>
          <w:lang w:eastAsia="pl-PL"/>
        </w:rPr>
        <w:t xml:space="preserve"> w obiek</w:t>
      </w:r>
      <w:r w:rsidR="00643F4A">
        <w:rPr>
          <w:rFonts w:ascii="Century Gothic" w:eastAsia="Times New Roman" w:hAnsi="Century Gothic" w:cs="TimesNewRoman"/>
          <w:bCs/>
          <w:sz w:val="18"/>
          <w:szCs w:val="18"/>
          <w:lang w:eastAsia="pl-PL"/>
        </w:rPr>
        <w:t>cie</w:t>
      </w:r>
      <w:r w:rsidR="004416B9">
        <w:rPr>
          <w:rFonts w:ascii="Century Gothic" w:eastAsia="Times New Roman" w:hAnsi="Century Gothic" w:cs="TimesNewRoman"/>
          <w:bCs/>
          <w:sz w:val="18"/>
          <w:szCs w:val="18"/>
          <w:lang w:eastAsia="pl-PL"/>
        </w:rPr>
        <w:t xml:space="preserve"> </w:t>
      </w:r>
      <w:r w:rsidR="006A20B1">
        <w:rPr>
          <w:rFonts w:ascii="Century Gothic" w:eastAsia="Times New Roman" w:hAnsi="Century Gothic" w:cs="TimesNewRoman"/>
          <w:bCs/>
          <w:sz w:val="18"/>
          <w:szCs w:val="18"/>
          <w:lang w:eastAsia="pl-PL"/>
        </w:rPr>
        <w:t>służby zdrowia</w:t>
      </w:r>
      <w:r w:rsidR="004416B9">
        <w:rPr>
          <w:rFonts w:ascii="Century Gothic" w:eastAsia="Times New Roman" w:hAnsi="Century Gothic" w:cs="TimesNewRoman"/>
          <w:bCs/>
          <w:sz w:val="18"/>
          <w:szCs w:val="18"/>
          <w:lang w:eastAsia="pl-PL"/>
        </w:rPr>
        <w:t>,</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64EC78F9" w14:textId="7D0E8402" w:rsidR="004416B9" w:rsidRPr="001D70F4" w:rsidRDefault="00A839C3" w:rsidP="00A839C3">
      <w:pPr>
        <w:tabs>
          <w:tab w:val="left" w:pos="709"/>
        </w:tabs>
        <w:suppressAutoHyphens/>
        <w:spacing w:after="0" w:line="240" w:lineRule="auto"/>
        <w:ind w:left="993" w:hanging="284"/>
        <w:jc w:val="both"/>
        <w:rPr>
          <w:rFonts w:ascii="Century Gothic" w:eastAsia="Times New Roman" w:hAnsi="Century Gothic" w:cs="TimesNewRoman"/>
          <w:b/>
          <w:strike/>
          <w:sz w:val="18"/>
          <w:szCs w:val="18"/>
          <w:lang w:eastAsia="pl-PL"/>
        </w:rPr>
      </w:pPr>
      <w:r>
        <w:rPr>
          <w:rFonts w:ascii="Century Gothic" w:eastAsia="Calibri" w:hAnsi="Century Gothic" w:cs="Times New Roman"/>
          <w:sz w:val="18"/>
          <w:szCs w:val="18"/>
        </w:rPr>
        <w:t xml:space="preserve">4) oświadczenie o dysponowaniu </w:t>
      </w:r>
      <w:r w:rsidRPr="00A839C3">
        <w:rPr>
          <w:rFonts w:ascii="Century Gothic" w:eastAsia="Calibri" w:hAnsi="Century Gothic" w:cs="Times New Roman"/>
          <w:sz w:val="18"/>
          <w:szCs w:val="18"/>
        </w:rPr>
        <w:t>kierownikiem budowy –  posiadającym wykształcenie budowlane oraz kwalifikacje zawodowe - uprawnienia budowlane do kierowania i nadzorowania robót budowlanych  w specjalności konstrukcyjno-budowlanej lub odpowiadające zakresem uprawnienia, które zostały wydane na podstawie wcześniej obowiązujących przepisów oraz posiadający co najmniej trzyletnią praktykę zawodową przy kierowaniu robotami  budowlanymi w obiektach użyteczności publicznej</w:t>
      </w:r>
      <w:r>
        <w:rPr>
          <w:rFonts w:ascii="Century Gothic" w:eastAsia="Calibri" w:hAnsi="Century Gothic" w:cs="Times New Roman"/>
          <w:sz w:val="18"/>
          <w:szCs w:val="18"/>
        </w:rPr>
        <w:t xml:space="preserve"> </w:t>
      </w:r>
      <w:r w:rsidR="00755B3B" w:rsidRPr="006B6DE5">
        <w:rPr>
          <w:rFonts w:ascii="Century Gothic" w:hAnsi="Century Gothic" w:cs="Arial"/>
          <w:sz w:val="18"/>
          <w:szCs w:val="18"/>
        </w:rPr>
        <w:t xml:space="preserve">wraz z informacjami na temat kwalifikacji zawodowych, uprawnień, doświadczenia i wykształcenia niezbędnych do </w:t>
      </w:r>
      <w:r w:rsidR="00755B3B" w:rsidRPr="006B6DE5">
        <w:rPr>
          <w:rFonts w:ascii="Century Gothic" w:hAnsi="Century Gothic" w:cs="Arial"/>
          <w:sz w:val="18"/>
          <w:szCs w:val="18"/>
        </w:rPr>
        <w:lastRenderedPageBreak/>
        <w:t>wykonania zamówienia publicznego</w:t>
      </w:r>
      <w:r>
        <w:rPr>
          <w:rFonts w:ascii="Century Gothic" w:hAnsi="Century Gothic" w:cs="Arial"/>
          <w:sz w:val="18"/>
          <w:szCs w:val="18"/>
        </w:rPr>
        <w:t xml:space="preserve"> </w:t>
      </w:r>
      <w:r w:rsidR="00755B3B" w:rsidRPr="006B6DE5">
        <w:rPr>
          <w:rFonts w:ascii="Century Gothic" w:hAnsi="Century Gothic" w:cs="Arial"/>
          <w:sz w:val="18"/>
          <w:szCs w:val="18"/>
        </w:rPr>
        <w:t xml:space="preserve">oraz informacją o podstawie do dysponowania tymi osobami, zgodnie z wzorem, który stanowi </w:t>
      </w:r>
      <w:r w:rsidR="00220238" w:rsidRPr="006B6DE5">
        <w:rPr>
          <w:rFonts w:ascii="Century Gothic" w:hAnsi="Century Gothic" w:cs="Arial"/>
          <w:b/>
          <w:sz w:val="18"/>
          <w:szCs w:val="18"/>
        </w:rPr>
        <w:t>załącznik nr 6</w:t>
      </w:r>
      <w:r w:rsidR="00755B3B" w:rsidRPr="006B6DE5">
        <w:rPr>
          <w:rFonts w:ascii="Century Gothic" w:hAnsi="Century Gothic" w:cs="Arial"/>
          <w:b/>
          <w:sz w:val="18"/>
          <w:szCs w:val="18"/>
        </w:rPr>
        <w:t xml:space="preserve"> do SWZ</w:t>
      </w:r>
      <w:r w:rsidR="00755B3B" w:rsidRPr="006B6DE5">
        <w:rPr>
          <w:rFonts w:ascii="Century Gothic" w:hAnsi="Century Gothic" w:cs="Arial"/>
          <w:sz w:val="18"/>
          <w:szCs w:val="18"/>
        </w:rPr>
        <w:t>.</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lastRenderedPageBreak/>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67ACAAA3"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8" w:history="1">
        <w:r w:rsidR="00445535" w:rsidRPr="00333AB0">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Pr>
          <w:rFonts w:ascii="Century Gothic" w:hAnsi="Century Gothic"/>
          <w:sz w:val="18"/>
          <w:szCs w:val="18"/>
        </w:rPr>
        <w:t>.</w:t>
      </w:r>
      <w:r w:rsidRPr="002E6995">
        <w:rPr>
          <w:rFonts w:ascii="Century Gothic" w:hAnsi="Century Gothic"/>
          <w:sz w:val="18"/>
          <w:szCs w:val="18"/>
        </w:rPr>
        <w:t>j.:</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Zgodnie z art. 222 ust. 2 Pzp,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lastRenderedPageBreak/>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62E13F92"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FB2CC2">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tel. 89 532 29 66, e-mail:</w:t>
      </w:r>
      <w:r w:rsidR="00FB2CC2">
        <w:rPr>
          <w:rFonts w:ascii="Century Gothic" w:eastAsia="Times New Roman" w:hAnsi="Century Gothic" w:cs="Arial"/>
          <w:sz w:val="18"/>
          <w:szCs w:val="18"/>
          <w:lang w:eastAsia="pl-PL"/>
        </w:rPr>
        <w:t xml:space="preserve"> alis@pulmonologia.olsztyn.pl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8"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5D1151E6"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200A47" w:rsidRPr="00070B68">
        <w:rPr>
          <w:rFonts w:ascii="Century Gothic" w:eastAsia="Times New Roman" w:hAnsi="Century Gothic" w:cs="Arial"/>
          <w:b/>
          <w:bCs/>
          <w:sz w:val="18"/>
          <w:szCs w:val="18"/>
          <w:lang w:eastAsia="ar-SA"/>
        </w:rPr>
        <w:t>0</w:t>
      </w:r>
      <w:r w:rsidR="00DD0CCB">
        <w:rPr>
          <w:rFonts w:ascii="Century Gothic" w:eastAsia="Times New Roman" w:hAnsi="Century Gothic" w:cs="Arial"/>
          <w:b/>
          <w:bCs/>
          <w:sz w:val="18"/>
          <w:szCs w:val="18"/>
          <w:lang w:eastAsia="ar-SA"/>
        </w:rPr>
        <w:t>8</w:t>
      </w:r>
      <w:r w:rsidR="009C0FFE" w:rsidRPr="00070B68">
        <w:rPr>
          <w:rFonts w:ascii="Century Gothic" w:eastAsia="Times New Roman" w:hAnsi="Century Gothic" w:cs="Arial"/>
          <w:b/>
          <w:bCs/>
          <w:sz w:val="18"/>
          <w:szCs w:val="18"/>
          <w:lang w:eastAsia="ar-SA"/>
        </w:rPr>
        <w:t>.0</w:t>
      </w:r>
      <w:r w:rsidR="006A20B1">
        <w:rPr>
          <w:rFonts w:ascii="Century Gothic" w:eastAsia="Times New Roman" w:hAnsi="Century Gothic" w:cs="Arial"/>
          <w:b/>
          <w:bCs/>
          <w:sz w:val="18"/>
          <w:szCs w:val="18"/>
          <w:lang w:eastAsia="ar-SA"/>
        </w:rPr>
        <w:t>7.2022</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52E1AB38"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wypełnione Przedmiary robót stanowiące załącznik nr 1c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lastRenderedPageBreak/>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332D5813" w14:textId="77777777" w:rsidR="00F756B4" w:rsidRDefault="00F756B4"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4EC4BEC" w14:textId="77777777" w:rsidR="00F756B4" w:rsidRDefault="00F756B4"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43B0645F"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3E039A" w:rsidRPr="00E34362">
        <w:rPr>
          <w:rFonts w:ascii="Century Gothic" w:eastAsia="Avenir-Light" w:hAnsi="Century Gothic" w:cs="Avenir-Light"/>
          <w:b/>
          <w:bCs/>
          <w:sz w:val="18"/>
          <w:szCs w:val="18"/>
        </w:rPr>
        <w:t>0</w:t>
      </w:r>
      <w:r w:rsidR="00880FF7">
        <w:rPr>
          <w:rFonts w:ascii="Century Gothic" w:eastAsia="Avenir-Light" w:hAnsi="Century Gothic" w:cs="Avenir-Light"/>
          <w:b/>
          <w:bCs/>
          <w:sz w:val="18"/>
          <w:szCs w:val="18"/>
        </w:rPr>
        <w:t>9</w:t>
      </w:r>
      <w:r w:rsidR="00543A3B" w:rsidRPr="00E34362">
        <w:rPr>
          <w:rFonts w:ascii="Century Gothic" w:eastAsia="Avenir-Light" w:hAnsi="Century Gothic" w:cs="Avenir-Light"/>
          <w:b/>
          <w:bCs/>
          <w:sz w:val="18"/>
          <w:szCs w:val="18"/>
        </w:rPr>
        <w:t>.</w:t>
      </w:r>
      <w:r w:rsidR="00140E9E" w:rsidRPr="00E34362">
        <w:rPr>
          <w:rFonts w:ascii="Century Gothic" w:eastAsia="Avenir-Light" w:hAnsi="Century Gothic" w:cs="Avenir-Light"/>
          <w:b/>
          <w:bCs/>
          <w:sz w:val="18"/>
          <w:szCs w:val="18"/>
        </w:rPr>
        <w:t>0</w:t>
      </w:r>
      <w:r w:rsidR="006A20B1">
        <w:rPr>
          <w:rFonts w:ascii="Century Gothic" w:eastAsia="Avenir-Light" w:hAnsi="Century Gothic" w:cs="Avenir-Light"/>
          <w:b/>
          <w:bCs/>
          <w:sz w:val="18"/>
          <w:szCs w:val="18"/>
        </w:rPr>
        <w:t>6</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6A20B1">
        <w:rPr>
          <w:rFonts w:ascii="Century Gothic" w:eastAsia="Avenir-Light" w:hAnsi="Century Gothic" w:cs="Avenir-Light"/>
          <w:b/>
          <w:bCs/>
          <w:sz w:val="18"/>
          <w:szCs w:val="18"/>
        </w:rPr>
        <w:t>2</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744E52F3"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1" w:history="1"/>
      <w:r w:rsidR="00E022B1" w:rsidRPr="00A92F9E">
        <w:rPr>
          <w:rFonts w:ascii="Century Gothic" w:eastAsia="Avenir-Light" w:hAnsi="Century Gothic" w:cs="Avenir-Light"/>
          <w:bCs/>
          <w:sz w:val="18"/>
          <w:szCs w:val="18"/>
        </w:rPr>
        <w:t xml:space="preserve">   </w:t>
      </w:r>
      <w:hyperlink r:id="rId42"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3E039A" w:rsidRPr="00E34362">
        <w:rPr>
          <w:rFonts w:ascii="Century Gothic" w:eastAsia="Avenir-Light" w:hAnsi="Century Gothic" w:cs="Avenir-Light"/>
          <w:b/>
          <w:sz w:val="18"/>
          <w:szCs w:val="18"/>
        </w:rPr>
        <w:t>0</w:t>
      </w:r>
      <w:r w:rsidR="00880FF7">
        <w:rPr>
          <w:rFonts w:ascii="Century Gothic" w:eastAsia="Avenir-Light" w:hAnsi="Century Gothic" w:cs="Avenir-Light"/>
          <w:b/>
          <w:sz w:val="18"/>
          <w:szCs w:val="18"/>
        </w:rPr>
        <w:t>9</w:t>
      </w:r>
      <w:r w:rsidR="00543A3B" w:rsidRPr="00E34362">
        <w:rPr>
          <w:rFonts w:ascii="Century Gothic" w:eastAsia="Avenir-Light" w:hAnsi="Century Gothic" w:cs="Avenir-Light"/>
          <w:b/>
          <w:sz w:val="18"/>
          <w:szCs w:val="18"/>
        </w:rPr>
        <w:t>.0</w:t>
      </w:r>
      <w:r w:rsidR="006A20B1">
        <w:rPr>
          <w:rFonts w:ascii="Century Gothic" w:eastAsia="Avenir-Light" w:hAnsi="Century Gothic" w:cs="Avenir-Light"/>
          <w:b/>
          <w:sz w:val="18"/>
          <w:szCs w:val="18"/>
        </w:rPr>
        <w:t>6</w:t>
      </w:r>
      <w:r w:rsidR="00B0507C" w:rsidRPr="00E34362">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6A20B1">
        <w:rPr>
          <w:rFonts w:ascii="Century Gothic" w:eastAsia="Avenir-Light" w:hAnsi="Century Gothic" w:cs="Avenir-Light"/>
          <w:b/>
          <w:sz w:val="18"/>
          <w:szCs w:val="18"/>
        </w:rPr>
        <w:t>2</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8) jeżeli zostanie złożona oferta, której wybór prowadziłby do powstania po stronie  Zamawiającego obowiązku podatkowego zgodnie z przepisami o podatku od towarów i usług, zamawiający w celu oceny takiej oferty dolicza do przedstawionej w niej ceny podatek </w:t>
      </w:r>
      <w:r w:rsidRPr="000528D6">
        <w:rPr>
          <w:rFonts w:ascii="Century Gothic" w:eastAsia="Times New Roman" w:hAnsi="Century Gothic" w:cs="Arial"/>
          <w:bCs/>
          <w:sz w:val="18"/>
          <w:szCs w:val="18"/>
          <w:lang w:eastAsia="ar-SA"/>
        </w:rPr>
        <w:lastRenderedPageBreak/>
        <w:t>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10E53A98" w14:textId="4505A1E6" w:rsidR="000C3B39" w:rsidRDefault="000C3B39" w:rsidP="00B9259B">
      <w:pPr>
        <w:suppressAutoHyphens/>
        <w:spacing w:after="0" w:line="200" w:lineRule="atLeast"/>
        <w:jc w:val="both"/>
        <w:rPr>
          <w:rFonts w:ascii="Century Gothic" w:eastAsia="Times New Roman" w:hAnsi="Century Gothic" w:cs="Times New Roman"/>
          <w:bCs/>
          <w:sz w:val="18"/>
          <w:szCs w:val="18"/>
          <w:lang w:eastAsia="ar-SA"/>
        </w:rPr>
      </w:pPr>
    </w:p>
    <w:p w14:paraId="0420D5BE" w14:textId="77777777" w:rsidR="000C3B39" w:rsidRDefault="000C3B3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6BBFD7BE"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C777C7">
        <w:rPr>
          <w:rFonts w:ascii="Century Gothic" w:eastAsia="Times New Roman" w:hAnsi="Century Gothic" w:cs="Tahoma,Bold"/>
          <w:b/>
          <w:bCs/>
          <w:sz w:val="18"/>
          <w:szCs w:val="18"/>
          <w:lang w:eastAsia="pl-PL"/>
        </w:rPr>
        <w:t>Termin realizacji</w:t>
      </w:r>
      <w:r w:rsidR="000253C9">
        <w:rPr>
          <w:rFonts w:ascii="Century Gothic" w:eastAsia="Times New Roman" w:hAnsi="Century Gothic" w:cs="Tahoma,Bold"/>
          <w:b/>
          <w:bCs/>
          <w:sz w:val="18"/>
          <w:szCs w:val="18"/>
          <w:lang w:eastAsia="pl-PL"/>
        </w:rPr>
        <w:t>: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44AB2FED" w14:textId="5376C016" w:rsidR="00C777C7" w:rsidRDefault="008F282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8F5EA4">
        <w:rPr>
          <w:rFonts w:ascii="Century Gothic" w:hAnsi="Century Gothic" w:cs="Century Gothic"/>
          <w:sz w:val="18"/>
          <w:szCs w:val="18"/>
          <w:lang w:val="pl"/>
        </w:rPr>
        <w:t>5</w:t>
      </w:r>
      <w:r w:rsidR="00C777C7">
        <w:rPr>
          <w:rFonts w:ascii="Century Gothic" w:hAnsi="Century Gothic" w:cs="Century Gothic"/>
          <w:sz w:val="18"/>
          <w:szCs w:val="18"/>
          <w:lang w:val="pl"/>
        </w:rPr>
        <w:t>0 dni – 40 pkt,</w:t>
      </w:r>
    </w:p>
    <w:p w14:paraId="61A5BE92" w14:textId="491A92D6"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w:t>
      </w:r>
      <w:r w:rsidR="008F5EA4">
        <w:rPr>
          <w:rFonts w:ascii="Century Gothic" w:hAnsi="Century Gothic" w:cs="Century Gothic"/>
          <w:sz w:val="18"/>
          <w:szCs w:val="18"/>
          <w:lang w:val="pl"/>
        </w:rPr>
        <w:t>realizacji wynoszący 8</w:t>
      </w:r>
      <w:r>
        <w:rPr>
          <w:rFonts w:ascii="Century Gothic" w:hAnsi="Century Gothic" w:cs="Century Gothic"/>
          <w:sz w:val="18"/>
          <w:szCs w:val="18"/>
          <w:lang w:val="pl"/>
        </w:rPr>
        <w:t>0 dni – 0 pkt.</w:t>
      </w:r>
    </w:p>
    <w:p w14:paraId="04753257" w14:textId="77777777"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305F749A"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termin realizacji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lastRenderedPageBreak/>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2FE9E4E2"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E2F89">
        <w:rPr>
          <w:rFonts w:ascii="Century Gothic" w:eastAsia="Calibri" w:hAnsi="Century Gothic" w:cs="TTC4o00"/>
          <w:b/>
          <w:color w:val="000000"/>
          <w:sz w:val="18"/>
          <w:szCs w:val="18"/>
          <w:lang w:eastAsia="pl-PL"/>
        </w:rPr>
        <w:t>20</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E2F8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lastRenderedPageBreak/>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1"/>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050F2136"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E292F3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4919AD">
        <w:rPr>
          <w:rFonts w:ascii="Century Gothic" w:hAnsi="Century Gothic"/>
          <w:bCs/>
          <w:sz w:val="16"/>
          <w:szCs w:val="16"/>
        </w:rPr>
        <w:t>Specyfikacje Wykonania i Odbioru Robót</w:t>
      </w:r>
    </w:p>
    <w:p w14:paraId="63702682" w14:textId="52D717C9" w:rsid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sidR="004919AD">
        <w:rPr>
          <w:rFonts w:ascii="Century Gothic" w:hAnsi="Century Gothic"/>
          <w:bCs/>
          <w:sz w:val="16"/>
          <w:szCs w:val="16"/>
        </w:rPr>
        <w:t>Projekt architektoniczno-budowlany</w:t>
      </w:r>
    </w:p>
    <w:p w14:paraId="64325D8F" w14:textId="0C7C4E3B" w:rsidR="00C777C7"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Załącznik nr 1b –</w:t>
      </w:r>
      <w:r w:rsidR="004919AD">
        <w:rPr>
          <w:rFonts w:ascii="Century Gothic" w:hAnsi="Century Gothic"/>
          <w:bCs/>
          <w:sz w:val="16"/>
          <w:szCs w:val="16"/>
        </w:rPr>
        <w:t xml:space="preserve"> Projekt technologiczny</w:t>
      </w:r>
    </w:p>
    <w:p w14:paraId="7C8B28B5" w14:textId="65B3E6CF" w:rsidR="008F2829" w:rsidRPr="00840891"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 xml:space="preserve">Załącznik nr 1c </w:t>
      </w:r>
      <w:r w:rsidR="004919AD">
        <w:rPr>
          <w:rFonts w:ascii="Century Gothic" w:hAnsi="Century Gothic"/>
          <w:bCs/>
          <w:sz w:val="16"/>
          <w:szCs w:val="16"/>
        </w:rPr>
        <w:t>–</w:t>
      </w:r>
      <w:r>
        <w:rPr>
          <w:rFonts w:ascii="Century Gothic" w:hAnsi="Century Gothic"/>
          <w:bCs/>
          <w:sz w:val="16"/>
          <w:szCs w:val="16"/>
        </w:rPr>
        <w:t xml:space="preserve"> </w:t>
      </w:r>
      <w:r w:rsidR="004919AD">
        <w:rPr>
          <w:rFonts w:ascii="Century Gothic" w:hAnsi="Century Gothic"/>
          <w:bCs/>
          <w:sz w:val="16"/>
          <w:szCs w:val="16"/>
        </w:rPr>
        <w:t>Przedmiary robót</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722792C6"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6 – </w:t>
      </w:r>
      <w:r w:rsidR="00104612">
        <w:rPr>
          <w:rFonts w:ascii="Century Gothic" w:eastAsia="Times New Roman" w:hAnsi="Century Gothic" w:cs="Times New Roman"/>
          <w:sz w:val="16"/>
          <w:szCs w:val="16"/>
          <w:lang w:eastAsia="pl-PL"/>
        </w:rPr>
        <w:t>Oświadczenie dotyczące kierownika budowy</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2A5FE73B"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12FC9ECC"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0FFFC43E" w14:textId="0B61197D" w:rsidR="00C777C7" w:rsidRPr="000F1806" w:rsidRDefault="0077655D" w:rsidP="00C777C7">
      <w:pPr>
        <w:spacing w:after="0" w:line="240" w:lineRule="auto"/>
        <w:ind w:left="6237"/>
        <w:rPr>
          <w:rFonts w:ascii="Century Gothic" w:eastAsia="Times New Roman" w:hAnsi="Century Gothic" w:cs="Times New Roman"/>
          <w:sz w:val="16"/>
          <w:szCs w:val="16"/>
          <w:lang w:eastAsia="pl-PL"/>
        </w:rPr>
      </w:pPr>
      <w:r w:rsidRPr="0077655D">
        <w:rPr>
          <w:rFonts w:ascii="Century Gothic" w:eastAsia="Times New Roman" w:hAnsi="Century Gothic" w:cs="Times New Roman"/>
          <w:sz w:val="18"/>
          <w:szCs w:val="18"/>
          <w:lang w:eastAsia="pl-PL"/>
        </w:rPr>
        <w:t xml:space="preserve">                                                                                                          </w:t>
      </w:r>
    </w:p>
    <w:p w14:paraId="1763049A" w14:textId="409EDB10" w:rsidR="00E01AEA" w:rsidRDefault="00E01AEA" w:rsidP="00E01AEA">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CB5004">
        <w:rPr>
          <w:rFonts w:ascii="Century Gothic" w:eastAsia="Times New Roman" w:hAnsi="Century Gothic" w:cs="Times New Roman"/>
          <w:sz w:val="18"/>
          <w:szCs w:val="18"/>
          <w:lang w:eastAsia="pl-PL"/>
        </w:rPr>
        <w:t xml:space="preserve">     Irena Petryna</w:t>
      </w:r>
    </w:p>
    <w:p w14:paraId="370DDB67" w14:textId="7CC8399C" w:rsidR="00E01AEA" w:rsidRDefault="00707C5F" w:rsidP="00E01AEA">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w:t>
      </w:r>
      <w:r w:rsidR="00E01AEA" w:rsidRPr="00707C5F">
        <w:rPr>
          <w:rFonts w:ascii="Century Gothic" w:eastAsia="Times New Roman" w:hAnsi="Century Gothic" w:cs="Times New Roman"/>
          <w:sz w:val="16"/>
          <w:szCs w:val="16"/>
          <w:lang w:eastAsia="pl-PL"/>
        </w:rPr>
        <w:t xml:space="preserve">    Dyrektor </w:t>
      </w:r>
      <w:r w:rsidRPr="00707C5F">
        <w:rPr>
          <w:rFonts w:ascii="Century Gothic" w:eastAsia="Times New Roman" w:hAnsi="Century Gothic" w:cs="Times New Roman"/>
          <w:sz w:val="16"/>
          <w:szCs w:val="16"/>
          <w:lang w:eastAsia="pl-PL"/>
        </w:rPr>
        <w:t xml:space="preserve"> W-MCChP w Olsztynie</w:t>
      </w:r>
    </w:p>
    <w:p w14:paraId="28571E0B" w14:textId="5015C516" w:rsidR="00CB5004" w:rsidRPr="00707C5F" w:rsidRDefault="00CB5004" w:rsidP="00E01AEA">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Podpis w oryginale</w:t>
      </w:r>
    </w:p>
    <w:p w14:paraId="2D67A872" w14:textId="51304FD7" w:rsidR="000F1806" w:rsidRPr="00707C5F" w:rsidRDefault="000F1806" w:rsidP="000F1806">
      <w:pPr>
        <w:spacing w:after="0" w:line="240" w:lineRule="auto"/>
        <w:ind w:left="6237"/>
        <w:rPr>
          <w:rFonts w:ascii="Century Gothic" w:eastAsia="Times New Roman" w:hAnsi="Century Gothic" w:cs="Times New Roman"/>
          <w:sz w:val="16"/>
          <w:szCs w:val="16"/>
          <w:lang w:eastAsia="pl-PL"/>
        </w:rPr>
      </w:pPr>
    </w:p>
    <w:sectPr w:rsidR="000F1806" w:rsidRPr="00707C5F" w:rsidSect="008252A8">
      <w:footerReference w:type="default" r:id="rId43"/>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89F" w14:textId="77777777" w:rsidR="00450276" w:rsidRDefault="00450276" w:rsidP="008A5607">
      <w:pPr>
        <w:spacing w:after="0" w:line="240" w:lineRule="auto"/>
      </w:pPr>
      <w:r>
        <w:separator/>
      </w:r>
    </w:p>
  </w:endnote>
  <w:endnote w:type="continuationSeparator" w:id="0">
    <w:p w14:paraId="50D8977B" w14:textId="77777777" w:rsidR="00450276" w:rsidRDefault="00450276"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8F5EA4">
          <w:rPr>
            <w:rFonts w:ascii="Century Gothic" w:hAnsi="Century Gothic"/>
            <w:noProof/>
            <w:sz w:val="16"/>
            <w:szCs w:val="16"/>
          </w:rPr>
          <w:t>14</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7A61" w14:textId="77777777" w:rsidR="00450276" w:rsidRDefault="00450276" w:rsidP="008A5607">
      <w:pPr>
        <w:spacing w:after="0" w:line="240" w:lineRule="auto"/>
      </w:pPr>
      <w:r>
        <w:separator/>
      </w:r>
    </w:p>
  </w:footnote>
  <w:footnote w:type="continuationSeparator" w:id="0">
    <w:p w14:paraId="782F0310" w14:textId="77777777" w:rsidR="00450276" w:rsidRDefault="00450276"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3849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32989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0057405">
    <w:abstractNumId w:val="9"/>
  </w:num>
  <w:num w:numId="4" w16cid:durableId="1205943618">
    <w:abstractNumId w:val="7"/>
  </w:num>
  <w:num w:numId="5" w16cid:durableId="46103218">
    <w:abstractNumId w:val="22"/>
  </w:num>
  <w:num w:numId="6" w16cid:durableId="322707129">
    <w:abstractNumId w:val="13"/>
  </w:num>
  <w:num w:numId="7" w16cid:durableId="1721320163">
    <w:abstractNumId w:val="30"/>
  </w:num>
  <w:num w:numId="8" w16cid:durableId="284508280">
    <w:abstractNumId w:val="10"/>
  </w:num>
  <w:num w:numId="9" w16cid:durableId="1925259776">
    <w:abstractNumId w:val="27"/>
  </w:num>
  <w:num w:numId="10" w16cid:durableId="2146043962">
    <w:abstractNumId w:val="23"/>
  </w:num>
  <w:num w:numId="11" w16cid:durableId="260333218">
    <w:abstractNumId w:val="8"/>
  </w:num>
  <w:num w:numId="12" w16cid:durableId="559945786">
    <w:abstractNumId w:val="6"/>
  </w:num>
  <w:num w:numId="13" w16cid:durableId="686761086">
    <w:abstractNumId w:val="26"/>
  </w:num>
  <w:num w:numId="14" w16cid:durableId="897278112">
    <w:abstractNumId w:val="11"/>
  </w:num>
  <w:num w:numId="15" w16cid:durableId="1364208062">
    <w:abstractNumId w:val="16"/>
  </w:num>
  <w:num w:numId="16" w16cid:durableId="1064915642">
    <w:abstractNumId w:val="25"/>
  </w:num>
  <w:num w:numId="17" w16cid:durableId="1043864531">
    <w:abstractNumId w:val="5"/>
  </w:num>
  <w:num w:numId="18" w16cid:durableId="1774396902">
    <w:abstractNumId w:val="3"/>
  </w:num>
  <w:num w:numId="19" w16cid:durableId="264575513">
    <w:abstractNumId w:val="4"/>
  </w:num>
  <w:num w:numId="20" w16cid:durableId="1779713293">
    <w:abstractNumId w:val="21"/>
  </w:num>
  <w:num w:numId="21" w16cid:durableId="1274749624">
    <w:abstractNumId w:val="28"/>
  </w:num>
  <w:num w:numId="22" w16cid:durableId="62681132">
    <w:abstractNumId w:val="29"/>
  </w:num>
  <w:num w:numId="23" w16cid:durableId="719406932">
    <w:abstractNumId w:val="24"/>
  </w:num>
  <w:num w:numId="24" w16cid:durableId="185599591">
    <w:abstractNumId w:val="31"/>
  </w:num>
  <w:num w:numId="25" w16cid:durableId="1536190367">
    <w:abstractNumId w:val="17"/>
  </w:num>
  <w:num w:numId="26" w16cid:durableId="836925890">
    <w:abstractNumId w:val="14"/>
  </w:num>
  <w:num w:numId="27" w16cid:durableId="496388319">
    <w:abstractNumId w:val="12"/>
  </w:num>
  <w:num w:numId="28" w16cid:durableId="1162819255">
    <w:abstractNumId w:val="18"/>
  </w:num>
  <w:num w:numId="29" w16cid:durableId="827139116">
    <w:abstractNumId w:val="19"/>
  </w:num>
  <w:num w:numId="30" w16cid:durableId="789082">
    <w:abstractNumId w:val="15"/>
  </w:num>
  <w:num w:numId="31" w16cid:durableId="199139956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6CFD"/>
    <w:rsid w:val="000106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F15E6"/>
    <w:rsid w:val="000F1631"/>
    <w:rsid w:val="000F1806"/>
    <w:rsid w:val="000F3646"/>
    <w:rsid w:val="000F7326"/>
    <w:rsid w:val="00104612"/>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C0BF9"/>
    <w:rsid w:val="001C25C5"/>
    <w:rsid w:val="001C27D3"/>
    <w:rsid w:val="001C762D"/>
    <w:rsid w:val="001C7A8B"/>
    <w:rsid w:val="001D25E4"/>
    <w:rsid w:val="001D70F4"/>
    <w:rsid w:val="001D771D"/>
    <w:rsid w:val="001E0C38"/>
    <w:rsid w:val="001E2F89"/>
    <w:rsid w:val="001E4E0F"/>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5772"/>
    <w:rsid w:val="00232237"/>
    <w:rsid w:val="00241D34"/>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A4D92"/>
    <w:rsid w:val="002B3488"/>
    <w:rsid w:val="002B4782"/>
    <w:rsid w:val="002B6C7F"/>
    <w:rsid w:val="002C2377"/>
    <w:rsid w:val="002C5617"/>
    <w:rsid w:val="002D273B"/>
    <w:rsid w:val="002D2C37"/>
    <w:rsid w:val="002D619D"/>
    <w:rsid w:val="002D7F5D"/>
    <w:rsid w:val="002E08A1"/>
    <w:rsid w:val="002E1425"/>
    <w:rsid w:val="002E759E"/>
    <w:rsid w:val="002E793C"/>
    <w:rsid w:val="002F2192"/>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34B2"/>
    <w:rsid w:val="003A746B"/>
    <w:rsid w:val="003A7B6C"/>
    <w:rsid w:val="003B052D"/>
    <w:rsid w:val="003B1CD8"/>
    <w:rsid w:val="003B682C"/>
    <w:rsid w:val="003C1AE3"/>
    <w:rsid w:val="003C5FB2"/>
    <w:rsid w:val="003D199D"/>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7040"/>
    <w:rsid w:val="004416B9"/>
    <w:rsid w:val="00442298"/>
    <w:rsid w:val="0044256B"/>
    <w:rsid w:val="00442A13"/>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532C"/>
    <w:rsid w:val="00485D49"/>
    <w:rsid w:val="004919AD"/>
    <w:rsid w:val="00493BB5"/>
    <w:rsid w:val="00497C6B"/>
    <w:rsid w:val="004A288A"/>
    <w:rsid w:val="004A4DE5"/>
    <w:rsid w:val="004B1862"/>
    <w:rsid w:val="004B3239"/>
    <w:rsid w:val="004C2BA6"/>
    <w:rsid w:val="004C5534"/>
    <w:rsid w:val="004C7418"/>
    <w:rsid w:val="004D08AF"/>
    <w:rsid w:val="004D1877"/>
    <w:rsid w:val="004D29FF"/>
    <w:rsid w:val="004D6D2E"/>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16AB"/>
    <w:rsid w:val="00542217"/>
    <w:rsid w:val="00543A3B"/>
    <w:rsid w:val="0054516D"/>
    <w:rsid w:val="00554893"/>
    <w:rsid w:val="005551ED"/>
    <w:rsid w:val="00556F5C"/>
    <w:rsid w:val="005575C9"/>
    <w:rsid w:val="005610A1"/>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2ACD"/>
    <w:rsid w:val="006963DB"/>
    <w:rsid w:val="006A10E0"/>
    <w:rsid w:val="006A20B1"/>
    <w:rsid w:val="006A248E"/>
    <w:rsid w:val="006A3BF1"/>
    <w:rsid w:val="006A7FA0"/>
    <w:rsid w:val="006B273C"/>
    <w:rsid w:val="006B3338"/>
    <w:rsid w:val="006B6DE5"/>
    <w:rsid w:val="006C5841"/>
    <w:rsid w:val="006D10BE"/>
    <w:rsid w:val="006D322F"/>
    <w:rsid w:val="006D41ED"/>
    <w:rsid w:val="006D6AA1"/>
    <w:rsid w:val="006D6C67"/>
    <w:rsid w:val="006E07E4"/>
    <w:rsid w:val="006E190D"/>
    <w:rsid w:val="006E594A"/>
    <w:rsid w:val="006E5D98"/>
    <w:rsid w:val="006E6FEE"/>
    <w:rsid w:val="006E71EA"/>
    <w:rsid w:val="00701469"/>
    <w:rsid w:val="007024B9"/>
    <w:rsid w:val="0070492F"/>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4C03"/>
    <w:rsid w:val="007667B4"/>
    <w:rsid w:val="00772C5B"/>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21F6"/>
    <w:rsid w:val="007D2718"/>
    <w:rsid w:val="007D490A"/>
    <w:rsid w:val="007E00A8"/>
    <w:rsid w:val="007E01C7"/>
    <w:rsid w:val="007F22CB"/>
    <w:rsid w:val="007F71C0"/>
    <w:rsid w:val="00800F60"/>
    <w:rsid w:val="00801C21"/>
    <w:rsid w:val="00804715"/>
    <w:rsid w:val="00807297"/>
    <w:rsid w:val="00812270"/>
    <w:rsid w:val="00814033"/>
    <w:rsid w:val="00814A4B"/>
    <w:rsid w:val="008152E7"/>
    <w:rsid w:val="00816775"/>
    <w:rsid w:val="00820A13"/>
    <w:rsid w:val="00820DF5"/>
    <w:rsid w:val="00823AD0"/>
    <w:rsid w:val="008252A8"/>
    <w:rsid w:val="00830506"/>
    <w:rsid w:val="00832F1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954"/>
    <w:rsid w:val="00873C11"/>
    <w:rsid w:val="00876C01"/>
    <w:rsid w:val="00880700"/>
    <w:rsid w:val="00880FF7"/>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5EA4"/>
    <w:rsid w:val="008F7F05"/>
    <w:rsid w:val="00905446"/>
    <w:rsid w:val="009140DD"/>
    <w:rsid w:val="00914378"/>
    <w:rsid w:val="00915015"/>
    <w:rsid w:val="009226AA"/>
    <w:rsid w:val="009241AD"/>
    <w:rsid w:val="00930B1C"/>
    <w:rsid w:val="00931695"/>
    <w:rsid w:val="00934D30"/>
    <w:rsid w:val="00941E2C"/>
    <w:rsid w:val="009429B8"/>
    <w:rsid w:val="00946EAA"/>
    <w:rsid w:val="00951111"/>
    <w:rsid w:val="00951DAD"/>
    <w:rsid w:val="009534BE"/>
    <w:rsid w:val="00953A7B"/>
    <w:rsid w:val="00955570"/>
    <w:rsid w:val="009563CB"/>
    <w:rsid w:val="00964C15"/>
    <w:rsid w:val="00967B1F"/>
    <w:rsid w:val="00973005"/>
    <w:rsid w:val="00973006"/>
    <w:rsid w:val="00975266"/>
    <w:rsid w:val="00977AB5"/>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78E8"/>
    <w:rsid w:val="00A00E81"/>
    <w:rsid w:val="00A02C15"/>
    <w:rsid w:val="00A030EB"/>
    <w:rsid w:val="00A072B7"/>
    <w:rsid w:val="00A11758"/>
    <w:rsid w:val="00A11A40"/>
    <w:rsid w:val="00A11C69"/>
    <w:rsid w:val="00A11F0A"/>
    <w:rsid w:val="00A15933"/>
    <w:rsid w:val="00A208FB"/>
    <w:rsid w:val="00A20A43"/>
    <w:rsid w:val="00A230B3"/>
    <w:rsid w:val="00A24099"/>
    <w:rsid w:val="00A25274"/>
    <w:rsid w:val="00A26462"/>
    <w:rsid w:val="00A302EF"/>
    <w:rsid w:val="00A35A13"/>
    <w:rsid w:val="00A3715D"/>
    <w:rsid w:val="00A45C7C"/>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1AF7"/>
    <w:rsid w:val="00AE3931"/>
    <w:rsid w:val="00B01986"/>
    <w:rsid w:val="00B04FB8"/>
    <w:rsid w:val="00B0507C"/>
    <w:rsid w:val="00B17C40"/>
    <w:rsid w:val="00B21596"/>
    <w:rsid w:val="00B23CE8"/>
    <w:rsid w:val="00B2490E"/>
    <w:rsid w:val="00B25E9A"/>
    <w:rsid w:val="00B342D3"/>
    <w:rsid w:val="00B34CCF"/>
    <w:rsid w:val="00B34D61"/>
    <w:rsid w:val="00B37B53"/>
    <w:rsid w:val="00B44E5E"/>
    <w:rsid w:val="00B50A20"/>
    <w:rsid w:val="00B61097"/>
    <w:rsid w:val="00B6160E"/>
    <w:rsid w:val="00B62DC6"/>
    <w:rsid w:val="00B65869"/>
    <w:rsid w:val="00B67813"/>
    <w:rsid w:val="00B76FC4"/>
    <w:rsid w:val="00B80508"/>
    <w:rsid w:val="00B8090D"/>
    <w:rsid w:val="00B80E46"/>
    <w:rsid w:val="00B81493"/>
    <w:rsid w:val="00B84243"/>
    <w:rsid w:val="00B84F6D"/>
    <w:rsid w:val="00B852D1"/>
    <w:rsid w:val="00B8788D"/>
    <w:rsid w:val="00B900D1"/>
    <w:rsid w:val="00B9259B"/>
    <w:rsid w:val="00B93F7A"/>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4691"/>
    <w:rsid w:val="00C71138"/>
    <w:rsid w:val="00C71382"/>
    <w:rsid w:val="00C73B07"/>
    <w:rsid w:val="00C777C7"/>
    <w:rsid w:val="00C81152"/>
    <w:rsid w:val="00C832DC"/>
    <w:rsid w:val="00C83AC0"/>
    <w:rsid w:val="00C97E29"/>
    <w:rsid w:val="00CA10AB"/>
    <w:rsid w:val="00CB2C51"/>
    <w:rsid w:val="00CB5004"/>
    <w:rsid w:val="00CC6603"/>
    <w:rsid w:val="00CD245D"/>
    <w:rsid w:val="00CD4799"/>
    <w:rsid w:val="00CD4C32"/>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30674"/>
    <w:rsid w:val="00D37855"/>
    <w:rsid w:val="00D432B1"/>
    <w:rsid w:val="00D44489"/>
    <w:rsid w:val="00D459BD"/>
    <w:rsid w:val="00D60EA1"/>
    <w:rsid w:val="00D6435B"/>
    <w:rsid w:val="00D666C3"/>
    <w:rsid w:val="00D7045C"/>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3C2C"/>
    <w:rsid w:val="00DB4CCF"/>
    <w:rsid w:val="00DC25BA"/>
    <w:rsid w:val="00DC272F"/>
    <w:rsid w:val="00DC4A89"/>
    <w:rsid w:val="00DC647F"/>
    <w:rsid w:val="00DD0CCB"/>
    <w:rsid w:val="00DD444E"/>
    <w:rsid w:val="00DD53D3"/>
    <w:rsid w:val="00DD7D97"/>
    <w:rsid w:val="00DE3FB8"/>
    <w:rsid w:val="00DE45D0"/>
    <w:rsid w:val="00DF0206"/>
    <w:rsid w:val="00DF79E0"/>
    <w:rsid w:val="00E01AEA"/>
    <w:rsid w:val="00E022B1"/>
    <w:rsid w:val="00E02E61"/>
    <w:rsid w:val="00E07A84"/>
    <w:rsid w:val="00E1342B"/>
    <w:rsid w:val="00E171DF"/>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EAF"/>
    <w:rsid w:val="00EA724D"/>
    <w:rsid w:val="00EA7A98"/>
    <w:rsid w:val="00EB595F"/>
    <w:rsid w:val="00EB7F8B"/>
    <w:rsid w:val="00EC2EFC"/>
    <w:rsid w:val="00EC2FFF"/>
    <w:rsid w:val="00EC48FA"/>
    <w:rsid w:val="00EC57C7"/>
    <w:rsid w:val="00EC7DF7"/>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pn/pulmonologia_olszty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lis@pulmonologia.olsztyn.pl" TargetMode="External"/><Relationship Id="rId36" Type="http://schemas.openxmlformats.org/officeDocument/2006/relationships/hyperlink" Target="https://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DA15-3A99-40BE-9994-921466D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14</Pages>
  <Words>8355</Words>
  <Characters>50133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57</cp:revision>
  <cp:lastPrinted>2021-07-22T11:51:00Z</cp:lastPrinted>
  <dcterms:created xsi:type="dcterms:W3CDTF">2021-07-19T09:51:00Z</dcterms:created>
  <dcterms:modified xsi:type="dcterms:W3CDTF">2022-05-23T12:00:00Z</dcterms:modified>
</cp:coreProperties>
</file>