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929E" w14:textId="77777777" w:rsidR="002778B5" w:rsidRPr="002778B5" w:rsidRDefault="002778B5" w:rsidP="002778B5">
      <w:pPr>
        <w:jc w:val="center"/>
        <w:rPr>
          <w:rFonts w:cstheme="minorHAnsi"/>
          <w:b/>
          <w:sz w:val="24"/>
          <w:szCs w:val="24"/>
        </w:rPr>
      </w:pPr>
      <w:r w:rsidRPr="002778B5">
        <w:rPr>
          <w:rFonts w:cstheme="minorHAnsi"/>
          <w:b/>
          <w:sz w:val="24"/>
          <w:szCs w:val="24"/>
        </w:rPr>
        <w:t>Opis przedmiotu zamówienia</w:t>
      </w:r>
    </w:p>
    <w:p w14:paraId="28136D20" w14:textId="77777777"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14:paraId="0C4E212C" w14:textId="18AC8550"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6540DC">
        <w:rPr>
          <w:rFonts w:cstheme="minorHAnsi"/>
          <w:sz w:val="24"/>
          <w:szCs w:val="24"/>
        </w:rPr>
        <w:t>9</w:t>
      </w:r>
      <w:r w:rsidRPr="002778B5">
        <w:rPr>
          <w:rFonts w:cstheme="minorHAnsi"/>
          <w:sz w:val="24"/>
          <w:szCs w:val="24"/>
        </w:rPr>
        <w:t>.202</w:t>
      </w:r>
      <w:r w:rsidR="006540DC">
        <w:rPr>
          <w:rFonts w:cstheme="minorHAnsi"/>
          <w:sz w:val="24"/>
          <w:szCs w:val="24"/>
        </w:rPr>
        <w:t>3</w:t>
      </w:r>
    </w:p>
    <w:p w14:paraId="2C5B3F78" w14:textId="77777777"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14:paraId="439EB80F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zamówienia w niniejszym postępowania </w:t>
      </w:r>
      <w:r w:rsidRPr="00CE29E2">
        <w:rPr>
          <w:rFonts w:cstheme="minorHAnsi"/>
          <w:sz w:val="24"/>
          <w:szCs w:val="24"/>
        </w:rPr>
        <w:t xml:space="preserve">jest każdorazowa dostawa na pisemne zlecenie Zamawiającego </w:t>
      </w:r>
      <w:r>
        <w:rPr>
          <w:rFonts w:cstheme="minorHAnsi"/>
          <w:sz w:val="24"/>
          <w:szCs w:val="24"/>
        </w:rPr>
        <w:t xml:space="preserve">odpowiedniego </w:t>
      </w:r>
      <w:r w:rsidRPr="00CE29E2">
        <w:rPr>
          <w:rFonts w:cstheme="minorHAnsi"/>
          <w:sz w:val="24"/>
          <w:szCs w:val="24"/>
        </w:rPr>
        <w:t>kruszywa wraz z jego wbudowaniem na wskazany obszar drogi gminnej w ramach bieżących remontów nawierzchni dróg w Gminie Wiskitki.</w:t>
      </w:r>
    </w:p>
    <w:p w14:paraId="3B07ECA5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Przedmiot zamówienia podzielony został na </w:t>
      </w:r>
      <w:r>
        <w:rPr>
          <w:rFonts w:cstheme="minorHAnsi"/>
          <w:sz w:val="24"/>
          <w:szCs w:val="24"/>
        </w:rPr>
        <w:t>dwa</w:t>
      </w:r>
      <w:r w:rsidRPr="00CE29E2">
        <w:rPr>
          <w:rFonts w:cstheme="minorHAnsi"/>
          <w:sz w:val="24"/>
          <w:szCs w:val="24"/>
        </w:rPr>
        <w:t xml:space="preserve"> zadania, które stanowią jeden przedmiot zamówienia: </w:t>
      </w:r>
    </w:p>
    <w:p w14:paraId="3A0E3D93" w14:textId="77777777" w:rsidR="00CE29E2" w:rsidRPr="00CE29E2" w:rsidRDefault="00CE29E2" w:rsidP="00CE29E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Zadanie 1</w:t>
      </w:r>
    </w:p>
    <w:p w14:paraId="4F5CFCC1" w14:textId="77777777" w:rsidR="00CE29E2" w:rsidRPr="00CE29E2" w:rsidRDefault="00CE29E2" w:rsidP="001534FB">
      <w:pPr>
        <w:ind w:left="709"/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Dostawa wraz z wbudowaniem </w:t>
      </w:r>
      <w:r w:rsidRPr="00CE29E2">
        <w:rPr>
          <w:rFonts w:cstheme="minorHAnsi"/>
          <w:b/>
          <w:sz w:val="24"/>
          <w:szCs w:val="24"/>
        </w:rPr>
        <w:t>żużlu</w:t>
      </w:r>
    </w:p>
    <w:p w14:paraId="3D595579" w14:textId="50BDCF52" w:rsidR="00CE29E2" w:rsidRPr="00622076" w:rsidRDefault="00CE29E2" w:rsidP="001534FB">
      <w:pPr>
        <w:ind w:left="709"/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Zamawiający określa maksymalną przewidywaną ilość zamawianego</w:t>
      </w:r>
      <w:r w:rsidR="00E62CC2">
        <w:rPr>
          <w:rFonts w:cstheme="minorHAnsi"/>
          <w:sz w:val="24"/>
          <w:szCs w:val="24"/>
        </w:rPr>
        <w:t xml:space="preserve"> żużlu popiecowego</w:t>
      </w:r>
      <w:r w:rsidRPr="00CE29E2">
        <w:rPr>
          <w:rFonts w:cstheme="minorHAnsi"/>
          <w:sz w:val="24"/>
          <w:szCs w:val="24"/>
        </w:rPr>
        <w:t xml:space="preserve"> </w:t>
      </w:r>
      <w:r w:rsidR="00622076">
        <w:rPr>
          <w:rFonts w:cstheme="minorHAnsi"/>
          <w:sz w:val="24"/>
          <w:szCs w:val="24"/>
        </w:rPr>
        <w:t xml:space="preserve">(leszu) </w:t>
      </w:r>
      <w:r w:rsidRPr="00CE29E2">
        <w:rPr>
          <w:rFonts w:cstheme="minorHAnsi"/>
          <w:sz w:val="24"/>
          <w:szCs w:val="24"/>
        </w:rPr>
        <w:t xml:space="preserve">w ramach przedmiotu zamówienia żużlu </w:t>
      </w:r>
      <w:r w:rsidRPr="00622076">
        <w:rPr>
          <w:rFonts w:cstheme="minorHAnsi"/>
          <w:sz w:val="24"/>
          <w:szCs w:val="24"/>
        </w:rPr>
        <w:t xml:space="preserve">w ilości </w:t>
      </w:r>
      <w:r w:rsidR="00064F03">
        <w:rPr>
          <w:rFonts w:cstheme="minorHAnsi"/>
          <w:sz w:val="24"/>
          <w:szCs w:val="24"/>
        </w:rPr>
        <w:t>2 203</w:t>
      </w:r>
      <w:r w:rsidRPr="00622076">
        <w:rPr>
          <w:rFonts w:cstheme="minorHAnsi"/>
          <w:sz w:val="24"/>
          <w:szCs w:val="24"/>
        </w:rPr>
        <w:t>,00 ton.</w:t>
      </w:r>
    </w:p>
    <w:p w14:paraId="2730E93C" w14:textId="77777777" w:rsidR="00CE29E2" w:rsidRPr="00622076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22076">
        <w:rPr>
          <w:rFonts w:cstheme="minorHAnsi"/>
          <w:sz w:val="24"/>
          <w:szCs w:val="24"/>
        </w:rPr>
        <w:t>Zadanie 2</w:t>
      </w:r>
    </w:p>
    <w:p w14:paraId="1A707A51" w14:textId="77777777" w:rsidR="00CE29E2" w:rsidRPr="00622076" w:rsidRDefault="00CE29E2" w:rsidP="001534FB">
      <w:pPr>
        <w:ind w:left="709"/>
        <w:jc w:val="both"/>
        <w:rPr>
          <w:rFonts w:cstheme="minorHAnsi"/>
          <w:sz w:val="24"/>
          <w:szCs w:val="24"/>
        </w:rPr>
      </w:pPr>
      <w:r w:rsidRPr="00622076">
        <w:rPr>
          <w:rFonts w:cstheme="minorHAnsi"/>
          <w:sz w:val="24"/>
          <w:szCs w:val="24"/>
        </w:rPr>
        <w:t xml:space="preserve">Dostawa wraz z wbudowaniem </w:t>
      </w:r>
      <w:r w:rsidRPr="00622076">
        <w:rPr>
          <w:rFonts w:cstheme="minorHAnsi"/>
          <w:b/>
          <w:sz w:val="24"/>
          <w:szCs w:val="24"/>
        </w:rPr>
        <w:t>kruszywa łamanego</w:t>
      </w:r>
      <w:r w:rsidRPr="00622076">
        <w:rPr>
          <w:rFonts w:cstheme="minorHAnsi"/>
          <w:sz w:val="24"/>
          <w:szCs w:val="24"/>
        </w:rPr>
        <w:t xml:space="preserve"> (tłucznia)</w:t>
      </w:r>
    </w:p>
    <w:p w14:paraId="68112EE5" w14:textId="28F7091E" w:rsidR="00CE29E2" w:rsidRPr="00CE29E2" w:rsidRDefault="00CE29E2" w:rsidP="001534FB">
      <w:pPr>
        <w:pBdr>
          <w:bottom w:val="single" w:sz="12" w:space="1" w:color="auto"/>
        </w:pBdr>
        <w:ind w:left="709"/>
        <w:jc w:val="both"/>
        <w:rPr>
          <w:rFonts w:cstheme="minorHAnsi"/>
          <w:sz w:val="24"/>
          <w:szCs w:val="24"/>
        </w:rPr>
      </w:pPr>
      <w:r w:rsidRPr="00622076">
        <w:rPr>
          <w:rFonts w:cstheme="minorHAnsi"/>
          <w:sz w:val="24"/>
          <w:szCs w:val="24"/>
        </w:rPr>
        <w:t xml:space="preserve">Zamawiający określa maksymalną przewidywaną ilość zamawianego w ramach przedmiotu zamówienia tłucznia </w:t>
      </w:r>
      <w:r w:rsidR="00B15953" w:rsidRPr="00622076">
        <w:rPr>
          <w:rFonts w:cstheme="minorHAnsi"/>
          <w:sz w:val="24"/>
          <w:szCs w:val="24"/>
        </w:rPr>
        <w:t xml:space="preserve">dolomitowego </w:t>
      </w:r>
      <w:r w:rsidRPr="00622076">
        <w:rPr>
          <w:rFonts w:cstheme="minorHAnsi"/>
          <w:sz w:val="24"/>
          <w:szCs w:val="24"/>
        </w:rPr>
        <w:t xml:space="preserve">w ilości </w:t>
      </w:r>
      <w:r w:rsidR="00064F03">
        <w:rPr>
          <w:rFonts w:cstheme="minorHAnsi"/>
          <w:sz w:val="24"/>
          <w:szCs w:val="24"/>
        </w:rPr>
        <w:t>1 340</w:t>
      </w:r>
      <w:r w:rsidRPr="00622076">
        <w:rPr>
          <w:rFonts w:cstheme="minorHAnsi"/>
          <w:sz w:val="24"/>
          <w:szCs w:val="24"/>
        </w:rPr>
        <w:t>,00 ton. Tłuczeń</w:t>
      </w:r>
      <w:r w:rsidRPr="00CE29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 być </w:t>
      </w:r>
      <w:r w:rsidRPr="00CE29E2">
        <w:rPr>
          <w:rFonts w:cstheme="minorHAnsi"/>
          <w:sz w:val="24"/>
          <w:szCs w:val="24"/>
        </w:rPr>
        <w:t>zgodny z normami PN-EN 13043, frakcja od 0 do 31,5 mm.</w:t>
      </w:r>
    </w:p>
    <w:p w14:paraId="7640ED3E" w14:textId="77777777" w:rsidR="001534FB" w:rsidRDefault="001534FB" w:rsidP="00CE29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wskazał maksymalne ilości, których zużycie przewiduje w czasie trwania umowy i jednocześnie zastrzega, że ich ilość końcowa może okazać się mniejsza. Wykonawca przystępujący do postępowania i składający ofertę nie będzie z tego tytułu rościł sobie praw i dodatkowych kosztów lub opłat.</w:t>
      </w:r>
      <w:r w:rsidR="00E50957">
        <w:rPr>
          <w:rFonts w:cstheme="minorHAnsi"/>
          <w:sz w:val="24"/>
          <w:szCs w:val="24"/>
        </w:rPr>
        <w:t xml:space="preserve"> Maksymalną kwotą zamówienia (maksymalną kwotą umowy) będzie kwota ofertowa za pełną dostawę kruszyw wraz z wbudowaniem wyrażona w ofercie Wykonawcy.</w:t>
      </w:r>
    </w:p>
    <w:p w14:paraId="33DA4C80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Przedmiot zamówienia będzie realizowany sukcesywnie według potrzeb Zamawiającego na podstawie zleceń pisemnych, w których Zamawiający określać będzie lokalizację wykonania przedmiotu zamówienia, rodzaj zamawianego materiału (jak wyżej – żużel popiecowy lub tłuczeń), ewentualnie zakres wymaganych robót, a także termin wykonania zlecenia w ramach przedmiotu zamówienia</w:t>
      </w:r>
      <w:r>
        <w:rPr>
          <w:rFonts w:cstheme="minorHAnsi"/>
          <w:sz w:val="24"/>
          <w:szCs w:val="24"/>
        </w:rPr>
        <w:t xml:space="preserve"> – zgodny z deklaracją Wykonawcy w ofercie</w:t>
      </w:r>
      <w:r w:rsidRPr="00CE29E2">
        <w:rPr>
          <w:rFonts w:cstheme="minorHAnsi"/>
          <w:sz w:val="24"/>
          <w:szCs w:val="24"/>
        </w:rPr>
        <w:t>. Zlecenia pisemne będą dostarczane Wykonawcy osobiście lub za pośrednictwem poczty elektronicznej na adres wskazany przez Wykonawcę.</w:t>
      </w:r>
    </w:p>
    <w:p w14:paraId="4871D1AE" w14:textId="7EA94C35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lastRenderedPageBreak/>
        <w:t>Wykonawca ponosi wszelkie dodatkowe koszty związane z realizacją przedmiotu zamówienia, a w szczególności konieczne</w:t>
      </w:r>
      <w:r>
        <w:rPr>
          <w:rFonts w:cstheme="minorHAnsi"/>
          <w:sz w:val="24"/>
          <w:szCs w:val="24"/>
        </w:rPr>
        <w:t>, ewentualne</w:t>
      </w:r>
      <w:r w:rsidRPr="00CE29E2">
        <w:rPr>
          <w:rFonts w:cstheme="minorHAnsi"/>
          <w:sz w:val="24"/>
          <w:szCs w:val="24"/>
        </w:rPr>
        <w:t xml:space="preserve"> pomiary geodezyjne, koszty badań, odbiorów, odtwarzania terenów do stanu pierwotnego, ewentualnych wynagrodzeń szkód poczynionym osobom trzecim i inne – bez osobnego wynagrodzenia i zwrotu poniesionych z tego tytułu kosztów.</w:t>
      </w:r>
    </w:p>
    <w:p w14:paraId="5185C944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zastosuje materiały oraz urządzenia posiadające aktualne dokumen</w:t>
      </w:r>
      <w:r>
        <w:rPr>
          <w:rFonts w:cstheme="minorHAnsi"/>
          <w:sz w:val="24"/>
          <w:szCs w:val="24"/>
        </w:rPr>
        <w:t>ty dopuszczające do stosowania na drogach publicznych według obowiązujących w Polsce norm</w:t>
      </w:r>
      <w:r w:rsidRPr="00CE29E2">
        <w:rPr>
          <w:rFonts w:cstheme="minorHAnsi"/>
          <w:sz w:val="24"/>
          <w:szCs w:val="24"/>
        </w:rPr>
        <w:t>. Wykonawca każdorazowo stosować będzie materiały, które są nieszkodliwe dla środowiska oraz życia lub zdrowia ludzkiego.</w:t>
      </w:r>
    </w:p>
    <w:p w14:paraId="1487135E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 ramach robót należy:</w:t>
      </w:r>
    </w:p>
    <w:p w14:paraId="1CFEB293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zabezpieczyć teren wokół miejsca wykonywania przedmiotu zamówienia</w:t>
      </w:r>
    </w:p>
    <w:p w14:paraId="7215786E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zabezpieczenie terenu powinno polegać w szczególności na oznaczeniu miejsca wykonywania przedmiotu zamówienia i zabezpieczeniu ruchu drogowego w miejscu wykonywania przedmiotu zamówienia, zgodnie z obowiązującymi przepisami prawa</w:t>
      </w:r>
    </w:p>
    <w:p w14:paraId="3CBA1BA8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zobowiązany jest do takiej organizacji robót, która zminimalizuje uciążliwości związane z wykonywanymi pracami dla okolicznych budynków, mieszkańców i przedsiębiorstw, a także Wykonawca zobowiązany jest do uporządkowania terenu robót po zakończeniu prac ze szczególnym uwzględnieniem wjazdów do posesji</w:t>
      </w:r>
    </w:p>
    <w:p w14:paraId="4AC3D412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przygotować wskazany obszar drogi gminnej do wykonania robót związanych z wykonaniem przedmiotu zamówienia</w:t>
      </w:r>
    </w:p>
    <w:p w14:paraId="55ABA0C9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przygotowanie wskazanego obszaru powinno polegać w szczególności na usunięciu z miejsca wykonywania przedmiotu zamówienia istniejącego materiału budulcowego ze wskazanego miejsca wykonywania przedmiotu zamówienia (korytowanie)</w:t>
      </w:r>
    </w:p>
    <w:p w14:paraId="34442E97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dostarczyć materiał (określone kruszywo) na miejsce robót</w:t>
      </w:r>
    </w:p>
    <w:p w14:paraId="36BC1C17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wykonać wbudowanie materiału na drogę gminną w ramach remontu bieżącego</w:t>
      </w:r>
    </w:p>
    <w:p w14:paraId="698E71E6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wbudowanie materiału powinno polegać w szczególności na pokrycie korytowanego obszaru drogi gminnej materiałem opisanym w punkcie 3.1, wskazanym przez Zamawiającego każdorazowo na pisemnym zleceniu, a także powinno polegać na korekcie profilu poprzecznego wskazanego obszaru drogi w celu umożliwienia odprowadzenia wody z korony drogi</w:t>
      </w:r>
    </w:p>
    <w:p w14:paraId="18B472B4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wbudowanie materiału ma na celu poprawienie stanu technicznego drogi gminnej we wskazanym obszarze i powinno odbywać się przy użyciu spec</w:t>
      </w:r>
      <w:r>
        <w:rPr>
          <w:rFonts w:cstheme="minorHAnsi"/>
          <w:sz w:val="24"/>
          <w:szCs w:val="24"/>
        </w:rPr>
        <w:t>jalistycznego sprzętu drogowego</w:t>
      </w:r>
    </w:p>
    <w:p w14:paraId="5DA11750" w14:textId="77777777" w:rsidR="00CE29E2" w:rsidRDefault="00CE29E2" w:rsidP="00CE29E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zabezpieczyć wbudowany materiał przed wykruszaniem się z drogi</w:t>
      </w:r>
    </w:p>
    <w:p w14:paraId="0808538C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 xml:space="preserve">zabezpieczenie wbudowanego materiału przed wykruszaniem się z powierzchni drogi powinno polegać na zastosowaniu odpowiednich dla </w:t>
      </w:r>
      <w:r w:rsidRPr="00CE29E2">
        <w:rPr>
          <w:rFonts w:cstheme="minorHAnsi"/>
          <w:sz w:val="24"/>
          <w:szCs w:val="24"/>
        </w:rPr>
        <w:lastRenderedPageBreak/>
        <w:t>wykorzystywanego materiału czynności i materiałów zabezpieczających, które zapewnią trwałość wbudowanego w drogę gminną materiału przed zniszczeniem związanym z eksploatacją drogi</w:t>
      </w:r>
    </w:p>
    <w:p w14:paraId="4279E286" w14:textId="77777777" w:rsid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zabezpieczenie wbudowanego materiału może polegać na przykład na skropieniu nawierzchni drogi emulsją asfaltową szybko rozpadową lub zasypaniem nawierzchni drogi grysem granitowym</w:t>
      </w:r>
    </w:p>
    <w:p w14:paraId="58F3FF27" w14:textId="77777777" w:rsidR="00CE29E2" w:rsidRPr="00CE29E2" w:rsidRDefault="00CE29E2" w:rsidP="00CE29E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powinien zastosować taką technologię zabezpieczenia wbudowanego materiału, która będzie odpowiednia dla zastosowanego dostarczonego i wbudowanego materiału, o którym mowa w 3.1 SIWZ oraz zapewni trwałość drogi i wykonanej roboty.</w:t>
      </w:r>
    </w:p>
    <w:p w14:paraId="7392B9F7" w14:textId="3FDD7BB3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powinien dysponować niezbędnym sprzętem umożliwiającym wykonanie przedmiotu zamówienia.</w:t>
      </w:r>
    </w:p>
    <w:p w14:paraId="5EF524DA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Wykonawca zrealizuje roboty na podstawie danego zlecenia pisemnego w terminie wskazanym w zleceniu</w:t>
      </w:r>
      <w:r>
        <w:rPr>
          <w:rFonts w:cstheme="minorHAnsi"/>
          <w:sz w:val="24"/>
          <w:szCs w:val="24"/>
        </w:rPr>
        <w:t>, zgodnym z zadeklarowanym terminem przez Wykonawcę, liczonym od dnia przekazania Wykonawcy pisemnego zlecenia</w:t>
      </w:r>
      <w:r w:rsidRPr="00CE29E2">
        <w:rPr>
          <w:rFonts w:cstheme="minorHAnsi"/>
          <w:sz w:val="24"/>
          <w:szCs w:val="24"/>
        </w:rPr>
        <w:t xml:space="preserve">. W przypadku przekazania zlecenia za pośrednictwem poczty elektronicznej czas liczy się od momentu wysłania zlecenia Wykonawcy.  </w:t>
      </w:r>
    </w:p>
    <w:p w14:paraId="7D939D3A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Przedmiot zamówienia będzie wykonywany na terenie Gminy Wiskitki – na drogach gminnych lub drogach wewnętrznych będących w zarządzie Gminy Wiskitki.</w:t>
      </w:r>
    </w:p>
    <w:p w14:paraId="2303B8B4" w14:textId="77777777" w:rsidR="00CE29E2" w:rsidRPr="00CE29E2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Miejsce dostawy i wbudowania materiału na drogę zostanie wskazane każdorazowo na pisemnym zleceniu Zamawiającego.</w:t>
      </w:r>
      <w:r w:rsidR="00031410">
        <w:rPr>
          <w:rFonts w:cstheme="minorHAnsi"/>
          <w:sz w:val="24"/>
          <w:szCs w:val="24"/>
        </w:rPr>
        <w:t xml:space="preserve"> W przypadku, gdy dla zrealizowania danego zlecenia konieczny będzie demontaż fragmentu istniejącego wbudowanego materiału Wykonawca poinformuje o tym fakcie Zamawiającego, po czym Zamawiający określi, gdzie i w jaki sposób należy złożyć zdemontowany materiał.</w:t>
      </w:r>
    </w:p>
    <w:p w14:paraId="60D183F7" w14:textId="77777777" w:rsidR="00C6506B" w:rsidRPr="002778B5" w:rsidRDefault="00CE29E2" w:rsidP="00CE29E2">
      <w:pPr>
        <w:jc w:val="both"/>
        <w:rPr>
          <w:rFonts w:cstheme="minorHAnsi"/>
          <w:sz w:val="24"/>
          <w:szCs w:val="24"/>
        </w:rPr>
      </w:pPr>
      <w:r w:rsidRPr="00CE29E2">
        <w:rPr>
          <w:rFonts w:cstheme="minorHAnsi"/>
          <w:sz w:val="24"/>
          <w:szCs w:val="24"/>
        </w:rPr>
        <w:t>Koszt dostawy należy uwzględnić w cenach jednostkowych dostarczanych materiałów i nie powinien stanowić odrębnej pozycji na fakturze.</w:t>
      </w:r>
    </w:p>
    <w:sectPr w:rsidR="00C6506B" w:rsidRPr="0027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616"/>
    <w:multiLevelType w:val="hybridMultilevel"/>
    <w:tmpl w:val="FE48CD1C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439"/>
    <w:multiLevelType w:val="hybridMultilevel"/>
    <w:tmpl w:val="F79226FE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B235A"/>
    <w:multiLevelType w:val="hybridMultilevel"/>
    <w:tmpl w:val="F6C6C056"/>
    <w:lvl w:ilvl="0" w:tplc="079E7442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3001B"/>
    <w:multiLevelType w:val="hybridMultilevel"/>
    <w:tmpl w:val="7E6C9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061077">
    <w:abstractNumId w:val="3"/>
  </w:num>
  <w:num w:numId="2" w16cid:durableId="1952778042">
    <w:abstractNumId w:val="0"/>
  </w:num>
  <w:num w:numId="3" w16cid:durableId="1094866394">
    <w:abstractNumId w:val="2"/>
  </w:num>
  <w:num w:numId="4" w16cid:durableId="1093553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5D6"/>
    <w:rsid w:val="00031410"/>
    <w:rsid w:val="00064F03"/>
    <w:rsid w:val="001534FB"/>
    <w:rsid w:val="00267D03"/>
    <w:rsid w:val="002778B5"/>
    <w:rsid w:val="002918A3"/>
    <w:rsid w:val="004B3005"/>
    <w:rsid w:val="005538C2"/>
    <w:rsid w:val="00622076"/>
    <w:rsid w:val="006520F6"/>
    <w:rsid w:val="006540DC"/>
    <w:rsid w:val="00713CF9"/>
    <w:rsid w:val="008435D6"/>
    <w:rsid w:val="00A809D6"/>
    <w:rsid w:val="00B15953"/>
    <w:rsid w:val="00C11B12"/>
    <w:rsid w:val="00C6506B"/>
    <w:rsid w:val="00CE29E2"/>
    <w:rsid w:val="00D5207E"/>
    <w:rsid w:val="00D87022"/>
    <w:rsid w:val="00E50957"/>
    <w:rsid w:val="00E55332"/>
    <w:rsid w:val="00E6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CE7D"/>
  <w15:docId w15:val="{ECE58F22-9114-4C6A-BE94-FC89DFE1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23</cp:revision>
  <dcterms:created xsi:type="dcterms:W3CDTF">2021-03-31T10:11:00Z</dcterms:created>
  <dcterms:modified xsi:type="dcterms:W3CDTF">2023-04-12T09:22:00Z</dcterms:modified>
</cp:coreProperties>
</file>