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346C79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IZ.271.4.2022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18.02.2022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6E7E8B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KOREKTA</w:t>
      </w:r>
      <w:r w:rsidRPr="004B3BDB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INFORMACJI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 xml:space="preserve">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>za</w:t>
      </w:r>
      <w:r w:rsidR="006E7E8B">
        <w:rPr>
          <w:rFonts w:eastAsia="Times New Roman" w:cs="Times New Roman"/>
          <w:b/>
          <w:bCs/>
          <w:sz w:val="22"/>
          <w:szCs w:val="22"/>
          <w:lang w:eastAsia="pl-PL"/>
        </w:rPr>
        <w:t>mieszczanej</w:t>
      </w:r>
      <w:r w:rsidR="007A3B6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na podstawie art. 222</w:t>
      </w: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ust. 5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7E45AB">
        <w:rPr>
          <w:rFonts w:eastAsia="Times New Roman" w:cs="Times New Roman"/>
          <w:b/>
          <w:sz w:val="22"/>
          <w:szCs w:val="22"/>
          <w:lang w:eastAsia="ar-SA"/>
        </w:rPr>
        <w:t xml:space="preserve"> tj. Dz.U. z 2021 r. poz. 1129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7A3B6F" w:rsidRPr="004B3BDB" w:rsidRDefault="00E10B56" w:rsidP="007A3B6F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klasycznego prowadzonego            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rybie podstawowym  na podstawie art. 275 ust. 1 ustawy z dnia 11 września  2019 roku P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ówie</w:t>
      </w:r>
      <w:r w:rsidR="007E45AB">
        <w:rPr>
          <w:rFonts w:eastAsia="Times New Roman" w:cs="Times New Roman"/>
          <w:b/>
          <w:sz w:val="22"/>
          <w:szCs w:val="22"/>
          <w:lang w:eastAsia="ar-SA"/>
        </w:rPr>
        <w:t>ń publicznych ( tj. Dz.U. z 2021 r. poz. 1129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676FBF" w:rsidRDefault="00676FBF" w:rsidP="007A3B6F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CD3B28" w:rsidRPr="0006122B" w:rsidRDefault="007A3B6F" w:rsidP="0006122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8B2DC7" w:rsidRPr="00B819AA" w:rsidRDefault="00BC7B60" w:rsidP="007348CF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348CF">
        <w:rPr>
          <w:b/>
          <w:sz w:val="22"/>
          <w:szCs w:val="22"/>
        </w:rPr>
        <w:t>Sukcesywna dostawa kruszywa do remontu dróg gminnych na terenie 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C1D78" w:rsidRDefault="004B3BDB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7E45AB">
        <w:rPr>
          <w:rFonts w:eastAsia="Times New Roman" w:cs="Times New Roman"/>
          <w:sz w:val="22"/>
          <w:szCs w:val="22"/>
          <w:lang w:eastAsia="pl-PL"/>
        </w:rPr>
        <w:t>18.02.2022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kupowej zamawiającego pod adresem: </w:t>
      </w:r>
      <w:hyperlink r:id="rId4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7348CF">
        <w:rPr>
          <w:rFonts w:eastAsia="Times New Roman" w:cs="Times New Roman"/>
          <w:sz w:val="22"/>
          <w:szCs w:val="22"/>
          <w:lang w:eastAsia="pl-PL"/>
        </w:rPr>
        <w:t xml:space="preserve">   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7348CF">
        <w:rPr>
          <w:rFonts w:eastAsia="Times New Roman" w:cs="Times New Roman"/>
          <w:sz w:val="22"/>
          <w:szCs w:val="22"/>
          <w:lang w:eastAsia="pl-PL"/>
        </w:rPr>
        <w:t>cia ofert, złożo</w:t>
      </w:r>
      <w:r w:rsidR="0006122B">
        <w:rPr>
          <w:rFonts w:eastAsia="Times New Roman" w:cs="Times New Roman"/>
          <w:sz w:val="22"/>
          <w:szCs w:val="22"/>
          <w:lang w:eastAsia="pl-PL"/>
        </w:rPr>
        <w:t>nych  przez Wykonawców w postaci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 elektronicznej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2C1D78" w:rsidRDefault="004B3BDB" w:rsidP="00E72571">
      <w:pPr>
        <w:pStyle w:val="Tekstpodstawowywcity"/>
        <w:spacing w:line="240" w:lineRule="auto"/>
        <w:ind w:left="284" w:hanging="284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7348CF">
        <w:rPr>
          <w:rFonts w:ascii="CG Omega" w:hAnsi="CG Omega"/>
          <w:sz w:val="22"/>
          <w:szCs w:val="22"/>
        </w:rPr>
        <w:t xml:space="preserve"> 26</w:t>
      </w:r>
      <w:r w:rsidR="003B31FD">
        <w:rPr>
          <w:rFonts w:ascii="CG Omega" w:hAnsi="CG Omega"/>
          <w:sz w:val="22"/>
          <w:szCs w:val="22"/>
        </w:rPr>
        <w:t>0</w:t>
      </w:r>
      <w:r w:rsidR="0011616D">
        <w:rPr>
          <w:rFonts w:ascii="CG Omega" w:hAnsi="CG Omega"/>
          <w:sz w:val="22"/>
          <w:szCs w:val="22"/>
        </w:rPr>
        <w:t xml:space="preserve"> 0</w:t>
      </w:r>
      <w:r w:rsidR="001F14FB">
        <w:rPr>
          <w:rFonts w:ascii="CG Omega" w:hAnsi="CG Omega"/>
          <w:sz w:val="22"/>
          <w:szCs w:val="22"/>
        </w:rPr>
        <w:t xml:space="preserve">00 </w:t>
      </w:r>
      <w:r w:rsidR="00B819AA">
        <w:rPr>
          <w:rFonts w:ascii="CG Omega" w:hAnsi="CG Omega"/>
          <w:sz w:val="22"/>
          <w:szCs w:val="22"/>
        </w:rPr>
        <w:t xml:space="preserve"> zł.</w:t>
      </w:r>
      <w:r w:rsidR="007348CF">
        <w:rPr>
          <w:rFonts w:ascii="CG Omega" w:hAnsi="CG Omega"/>
          <w:sz w:val="22"/>
          <w:szCs w:val="22"/>
        </w:rPr>
        <w:t xml:space="preserve"> łącznie na  obie części zamówienia.</w:t>
      </w:r>
    </w:p>
    <w:p w:rsidR="00E10B56" w:rsidRPr="00E42570" w:rsidRDefault="004B3BDB" w:rsidP="00E72571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06122B">
        <w:rPr>
          <w:rFonts w:eastAsia="Times New Roman" w:cs="Times New Roman"/>
          <w:sz w:val="22"/>
          <w:szCs w:val="22"/>
          <w:lang w:eastAsia="pl-PL"/>
        </w:rPr>
        <w:t xml:space="preserve"> 30.10</w:t>
      </w:r>
      <w:r w:rsidR="00E72571">
        <w:rPr>
          <w:rFonts w:eastAsia="Times New Roman" w:cs="Times New Roman"/>
          <w:sz w:val="22"/>
          <w:szCs w:val="22"/>
          <w:lang w:eastAsia="pl-PL"/>
        </w:rPr>
        <w:t>.2022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zawiadomieniu było: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09"/>
        <w:gridCol w:w="1558"/>
        <w:gridCol w:w="47"/>
        <w:gridCol w:w="14"/>
        <w:gridCol w:w="1502"/>
      </w:tblGrid>
      <w:tr w:rsidR="00E42570" w:rsidRPr="00056906" w:rsidTr="00E72571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realizacji dostawy</w:t>
            </w:r>
          </w:p>
        </w:tc>
      </w:tr>
      <w:tr w:rsidR="00E42570" w:rsidRPr="00352D83" w:rsidTr="004D76D5">
        <w:trPr>
          <w:cantSplit/>
          <w:trHeight w:val="319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0" w:rsidRPr="00C46082" w:rsidRDefault="00E42570" w:rsidP="004D76D5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</w:p>
        </w:tc>
      </w:tr>
      <w:tr w:rsidR="00E72571" w:rsidRPr="00352D83" w:rsidTr="00E72571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Pr="00352D83" w:rsidRDefault="00E72571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E72571" w:rsidP="00E72571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E72571" w:rsidRPr="00352D83" w:rsidRDefault="00E72571" w:rsidP="00E72571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Pr="00352D83" w:rsidRDefault="00E72571" w:rsidP="00E72571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99 630,00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Pr="00352D83" w:rsidRDefault="00E72571" w:rsidP="00E72571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42570" w:rsidRPr="00352D83" w:rsidTr="00D66B7F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E72571" w:rsidP="00E72571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Usługi Transportowe s.c. T. Rutkowski i M. Trębacz </w:t>
            </w:r>
          </w:p>
          <w:p w:rsidR="00E42570" w:rsidRPr="00352D83" w:rsidRDefault="00E72571" w:rsidP="00E72571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D66B7F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114 390,00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42570" w:rsidRPr="00352D83" w:rsidTr="00E72571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D66B7F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P.H.U. KASBUD II Sp. z o.o.</w:t>
            </w:r>
          </w:p>
          <w:p w:rsidR="00D66B7F" w:rsidRPr="00352D83" w:rsidRDefault="00D66B7F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Szówsko ul. Lubelska 272, 37-522 Wiązownica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D66B7F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120 000,00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72571" w:rsidRPr="00352D83" w:rsidTr="00E72571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D66B7F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D66B7F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BETONBUD Sp. z o.o.</w:t>
            </w:r>
          </w:p>
          <w:p w:rsidR="00D66B7F" w:rsidRDefault="00287103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D66B7F">
              <w:rPr>
                <w:rFonts w:eastAsia="Times New Roman" w:cs="Times New Roman"/>
                <w:sz w:val="22"/>
                <w:szCs w:val="22"/>
              </w:rPr>
              <w:t>l. Poniatowskiego 49, 37-500 Jarosław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155 902,50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72571" w:rsidRPr="00352D83" w:rsidTr="00E72571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F.U.H. REBAKO Waldemar Skoczylas</w:t>
            </w:r>
          </w:p>
          <w:p w:rsidR="00287103" w:rsidRDefault="00287103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Raki 18, 37-110 Żołynia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105 534,00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72571" w:rsidRPr="00352D83" w:rsidTr="00E72571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Pogrzebowe Bartosz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Skoczylas</w:t>
            </w:r>
          </w:p>
          <w:p w:rsidR="00E72571" w:rsidRDefault="00287103" w:rsidP="00287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Raki 18, 37-110 Żołynia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104 611,50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287103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42570" w:rsidRPr="00352D83" w:rsidTr="004D76D5">
        <w:trPr>
          <w:cantSplit/>
          <w:trHeight w:val="389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C46082" w:rsidRDefault="00E42570" w:rsidP="004D76D5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</w:tr>
      <w:tr w:rsidR="00E72571" w:rsidRPr="00352D83" w:rsidTr="00E72571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Pr="00352D83" w:rsidRDefault="00E72571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Default="00E72571" w:rsidP="00E72571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E72571" w:rsidRPr="00352D83" w:rsidRDefault="00E72571" w:rsidP="00E72571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Pr="00352D83" w:rsidRDefault="00E72571" w:rsidP="00E72571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68 880,00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71" w:rsidRPr="00352D83" w:rsidRDefault="00E72571" w:rsidP="00E72571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42570" w:rsidRPr="00352D83" w:rsidTr="00E72571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F" w:rsidRDefault="00D66B7F" w:rsidP="00D66B7F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Usługi Transportowe s.c. T. Rutkowski i M. Trębacz </w:t>
            </w:r>
          </w:p>
          <w:p w:rsidR="00E42570" w:rsidRPr="00352D83" w:rsidRDefault="00D66B7F" w:rsidP="00D66B7F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D66B7F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76 260,00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42570" w:rsidRPr="00352D83" w:rsidTr="00E72571">
        <w:trPr>
          <w:cantSplit/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F" w:rsidRDefault="00D66B7F" w:rsidP="00D66B7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P.H.U. KASBUD II Sp. z o.o.</w:t>
            </w:r>
          </w:p>
          <w:p w:rsidR="00E42570" w:rsidRPr="00352D83" w:rsidRDefault="00D66B7F" w:rsidP="00D66B7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Szówsko ul. Lubelska 272, 37-522 Wiązownica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D66B7F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80 000,00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287103" w:rsidRPr="00352D83" w:rsidTr="00E72571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BETONBUD Sp. z o.o.</w:t>
            </w:r>
          </w:p>
          <w:p w:rsidR="00287103" w:rsidRDefault="00287103" w:rsidP="00287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Poniatowskiego 49, 37-500 Jarosław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103 935,00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287103" w:rsidRPr="00352D83" w:rsidTr="00E72571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F.U.H. REBAKO Waldemar Skoczylas</w:t>
            </w:r>
          </w:p>
          <w:p w:rsidR="00287103" w:rsidRDefault="00287103" w:rsidP="00287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Raki 18, 37-110 Żołynia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73 923,00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287103" w:rsidRPr="00352D83" w:rsidTr="00E72571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Pogrzebowe Bartosz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Skoczylas</w:t>
            </w:r>
          </w:p>
          <w:p w:rsidR="00287103" w:rsidRDefault="00287103" w:rsidP="00287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Raki 18, 37-110 Żołynia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72 447,00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3" w:rsidRDefault="00287103" w:rsidP="0028710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</w:tbl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7E45AB" w:rsidRDefault="007E45AB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Małgorzata Karakuła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Jolanta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4.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>Wójt Gminy Wiązownica</w:t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7E45AB">
        <w:rPr>
          <w:rFonts w:ascii="Calibri" w:hAnsi="Calibri" w:cs="Calibri"/>
          <w:b/>
          <w:sz w:val="24"/>
        </w:rPr>
        <w:t>Krzysztof Strent</w:t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87103"/>
    <w:rsid w:val="002C1D78"/>
    <w:rsid w:val="00313BBA"/>
    <w:rsid w:val="00346C79"/>
    <w:rsid w:val="00352D83"/>
    <w:rsid w:val="0036521E"/>
    <w:rsid w:val="003B31FD"/>
    <w:rsid w:val="004B3BDB"/>
    <w:rsid w:val="00521AFD"/>
    <w:rsid w:val="00574671"/>
    <w:rsid w:val="00660739"/>
    <w:rsid w:val="00676FBF"/>
    <w:rsid w:val="006A6CB2"/>
    <w:rsid w:val="006E394F"/>
    <w:rsid w:val="006E7E8B"/>
    <w:rsid w:val="007348CF"/>
    <w:rsid w:val="007A3B6F"/>
    <w:rsid w:val="007E45AB"/>
    <w:rsid w:val="008A5189"/>
    <w:rsid w:val="008B2DC7"/>
    <w:rsid w:val="0093198D"/>
    <w:rsid w:val="009510CC"/>
    <w:rsid w:val="00991199"/>
    <w:rsid w:val="009F498D"/>
    <w:rsid w:val="00A115E7"/>
    <w:rsid w:val="00A35B4D"/>
    <w:rsid w:val="00B819AA"/>
    <w:rsid w:val="00BC7B60"/>
    <w:rsid w:val="00C46082"/>
    <w:rsid w:val="00CD3B28"/>
    <w:rsid w:val="00D66B7F"/>
    <w:rsid w:val="00E10B56"/>
    <w:rsid w:val="00E42570"/>
    <w:rsid w:val="00E72571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2017-09-14T08:26:00Z</cp:lastPrinted>
  <dcterms:created xsi:type="dcterms:W3CDTF">2017-05-12T07:47:00Z</dcterms:created>
  <dcterms:modified xsi:type="dcterms:W3CDTF">2022-02-18T09:17:00Z</dcterms:modified>
</cp:coreProperties>
</file>