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C9504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C9504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4DC38D3E" w:rsidR="00BF6470" w:rsidRPr="00DB20A8" w:rsidRDefault="001F4B44" w:rsidP="00C9504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F4B44">
              <w:rPr>
                <w:rFonts w:ascii="Arial" w:hAnsi="Arial" w:cs="Arial"/>
                <w:b/>
                <w:bCs/>
                <w:sz w:val="20"/>
                <w:szCs w:val="20"/>
              </w:rPr>
              <w:t>Sadzenie drzew i krzewów oraz pielęgnacja terenów zielonych na obszarze Gminy Pruszcz Gdański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61B3CEB8" w14:textId="77777777" w:rsidR="00DB20A8" w:rsidRPr="004C3410" w:rsidRDefault="00DB20A8" w:rsidP="00DB20A8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 xml:space="preserve"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(t.j.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C7AD4">
      <w:pPr>
        <w:pStyle w:val="Normalny6"/>
        <w:spacing w:before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C7AD4">
      <w:pPr>
        <w:pStyle w:val="Normalny6"/>
        <w:spacing w:before="24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565E2B9E" w14:textId="77777777" w:rsidR="00BD599B" w:rsidRDefault="00BD599B" w:rsidP="005029AE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zapoznaliśmy się z zapisami SWZ, akceptujemy jej postanowienia, nie wnosimy do niej zastrzeżeń i uzyskaliśmy konieczne informacje do przygotowania i złożenia oferty.</w:t>
      </w:r>
    </w:p>
    <w:p w14:paraId="75BC37FE" w14:textId="77777777" w:rsidR="00BD599B" w:rsidRDefault="00BD599B" w:rsidP="005029AE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zamówienie obejmujące:</w:t>
      </w:r>
    </w:p>
    <w:p w14:paraId="381DC969" w14:textId="5923F208" w:rsidR="00F971E9" w:rsidRPr="005029AE" w:rsidRDefault="00BD599B" w:rsidP="005029AE">
      <w:pPr>
        <w:pStyle w:val="Akapitzlist"/>
        <w:keepNext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b/>
          <w:bCs/>
        </w:rPr>
      </w:pPr>
      <w:bookmarkStart w:id="1" w:name="_Ref93584368"/>
      <w:r w:rsidRPr="005029AE">
        <w:rPr>
          <w:rFonts w:ascii="Arial" w:eastAsia="Times New Roman" w:hAnsi="Arial" w:cs="Arial"/>
          <w:b/>
          <w:bCs/>
        </w:rPr>
        <w:t xml:space="preserve">Część nr </w:t>
      </w:r>
      <w:r w:rsidR="00EB1A28" w:rsidRPr="005029AE">
        <w:rPr>
          <w:rFonts w:ascii="Arial" w:eastAsia="Times New Roman" w:hAnsi="Arial" w:cs="Arial"/>
          <w:b/>
          <w:bCs/>
        </w:rPr>
        <w:t>1</w:t>
      </w:r>
      <w:r w:rsidRPr="005029AE">
        <w:rPr>
          <w:rFonts w:ascii="Arial" w:eastAsia="Times New Roman" w:hAnsi="Arial" w:cs="Arial"/>
          <w:b/>
          <w:bCs/>
        </w:rPr>
        <w:t xml:space="preserve">: </w:t>
      </w:r>
      <w:r w:rsidR="001F4B44" w:rsidRPr="005029AE">
        <w:rPr>
          <w:rFonts w:ascii="Arial" w:eastAsia="Times New Roman" w:hAnsi="Arial" w:cs="Arial"/>
          <w:b/>
          <w:bCs/>
        </w:rPr>
        <w:t>Nasadzenia drzew, krzewów i bylin oraz pielęgnacja terenów zielonych na terenie Gminy Pruszcz Gdański,</w:t>
      </w:r>
      <w:r w:rsidR="001F4B44" w:rsidRPr="005029AE">
        <w:rPr>
          <w:rFonts w:ascii="Arial" w:eastAsia="Times New Roman" w:hAnsi="Arial" w:cs="Arial"/>
        </w:rPr>
        <w:t xml:space="preserve"> </w:t>
      </w:r>
      <w:r w:rsidR="00676AB1" w:rsidRPr="005029AE">
        <w:rPr>
          <w:rFonts w:ascii="Arial" w:hAnsi="Arial" w:cs="Arial"/>
          <w:bCs/>
          <w:szCs w:val="20"/>
        </w:rPr>
        <w:t>wykonamy za cenę ……</w:t>
      </w:r>
      <w:r w:rsidR="00676AB1">
        <w:rPr>
          <w:rFonts w:ascii="Arial" w:hAnsi="Arial" w:cs="Arial"/>
          <w:bCs/>
          <w:szCs w:val="20"/>
        </w:rPr>
        <w:t>…….</w:t>
      </w:r>
      <w:r w:rsidR="00676AB1" w:rsidRPr="005029AE">
        <w:rPr>
          <w:rFonts w:ascii="Arial" w:hAnsi="Arial" w:cs="Arial"/>
          <w:bCs/>
          <w:szCs w:val="20"/>
        </w:rPr>
        <w:t xml:space="preserve">….. zł </w:t>
      </w:r>
      <w:r w:rsidR="00676AB1">
        <w:rPr>
          <w:rFonts w:ascii="Arial" w:hAnsi="Arial" w:cs="Arial"/>
          <w:bCs/>
          <w:szCs w:val="20"/>
        </w:rPr>
        <w:t xml:space="preserve">brutto </w:t>
      </w:r>
      <w:r w:rsidRPr="005029AE">
        <w:rPr>
          <w:rFonts w:ascii="Arial" w:hAnsi="Arial" w:cs="Arial"/>
          <w:bCs/>
          <w:szCs w:val="20"/>
        </w:rPr>
        <w:t>(słownie:</w:t>
      </w:r>
      <w:r w:rsidR="00676AB1">
        <w:rPr>
          <w:rFonts w:ascii="Arial" w:hAnsi="Arial" w:cs="Arial"/>
          <w:bCs/>
          <w:szCs w:val="20"/>
        </w:rPr>
        <w:t> </w:t>
      </w:r>
      <w:r w:rsidRPr="005029AE">
        <w:rPr>
          <w:rFonts w:ascii="Arial" w:hAnsi="Arial" w:cs="Arial"/>
          <w:bCs/>
          <w:szCs w:val="20"/>
        </w:rPr>
        <w:t>………………………….  zł),</w:t>
      </w:r>
    </w:p>
    <w:p w14:paraId="666EE816" w14:textId="7ABA1D27" w:rsidR="00BD599B" w:rsidRDefault="00F971E9" w:rsidP="005029AE">
      <w:pPr>
        <w:pStyle w:val="Normalny6"/>
        <w:keepNext/>
        <w:spacing w:after="120"/>
        <w:ind w:left="851"/>
        <w:rPr>
          <w:rFonts w:ascii="Arial" w:hAnsi="Arial" w:cs="Arial"/>
          <w:bCs/>
          <w:sz w:val="20"/>
          <w:szCs w:val="20"/>
        </w:rPr>
      </w:pPr>
      <w:r w:rsidRPr="005029AE">
        <w:rPr>
          <w:rFonts w:ascii="Arial" w:hAnsi="Arial" w:cs="Arial"/>
          <w:bCs/>
          <w:sz w:val="20"/>
          <w:szCs w:val="20"/>
        </w:rPr>
        <w:t>Cena oferty</w:t>
      </w:r>
      <w:r w:rsidR="00BD599B" w:rsidRPr="005029AE">
        <w:rPr>
          <w:rFonts w:ascii="Arial" w:hAnsi="Arial" w:cs="Arial"/>
          <w:bCs/>
          <w:sz w:val="20"/>
          <w:szCs w:val="20"/>
        </w:rPr>
        <w:t xml:space="preserve"> wynika z poniższej kalkulacji:</w:t>
      </w:r>
    </w:p>
    <w:p w14:paraId="59501621" w14:textId="4B54B4F3" w:rsidR="005029AE" w:rsidRPr="005029AE" w:rsidRDefault="005029AE" w:rsidP="005029AE">
      <w:pPr>
        <w:pStyle w:val="Akapitzlist"/>
        <w:keepNext/>
        <w:numPr>
          <w:ilvl w:val="2"/>
          <w:numId w:val="29"/>
        </w:numPr>
        <w:spacing w:after="0" w:line="360" w:lineRule="auto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1 – usługa podlewania rabat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1395"/>
        <w:gridCol w:w="2076"/>
        <w:gridCol w:w="2199"/>
      </w:tblGrid>
      <w:tr w:rsidR="005029AE" w14:paraId="217CA452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21A" w14:textId="0A5A7BD2" w:rsidR="005029AE" w:rsidRDefault="005029AE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jednokrotne podlanie 1m</w:t>
            </w:r>
            <w:r w:rsidRPr="005029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rabaty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2EAE" w14:textId="473BE2B5" w:rsidR="005029AE" w:rsidRDefault="005029AE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Krotność podlewania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8D1F" w14:textId="297B55CA" w:rsidR="005029AE" w:rsidRDefault="005029AE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powierzchnia jednego podlewania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DE1" w14:textId="7B96F966" w:rsidR="005029AE" w:rsidRDefault="005029AE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5029AE" w14:paraId="736D6B7E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A0A0" w14:textId="77777777" w:rsidR="005029AE" w:rsidRDefault="005029AE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4DD" w14:textId="77777777" w:rsidR="005029AE" w:rsidRDefault="005029AE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3463" w14:textId="1F7B2D99" w:rsidR="005029AE" w:rsidRDefault="005029AE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AD9" w14:textId="0AE21CE5" w:rsidR="005029AE" w:rsidRDefault="005029AE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1. x 2. x 3.</w:t>
            </w:r>
          </w:p>
        </w:tc>
      </w:tr>
      <w:tr w:rsidR="005029AE" w:rsidRPr="007D4FA3" w14:paraId="28758D5F" w14:textId="77777777" w:rsidTr="007D4FA3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1B9DB" w14:textId="5D0AE684" w:rsidR="005029AE" w:rsidRPr="007D4FA3" w:rsidRDefault="005029AE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F4C7" w14:textId="21713229" w:rsidR="005029AE" w:rsidRPr="007D4FA3" w:rsidRDefault="005029AE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67478" w14:textId="416E7BF7" w:rsidR="005029AE" w:rsidRPr="007D4FA3" w:rsidRDefault="005029AE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972 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578D" w14:textId="6B6A50E7" w:rsidR="005029AE" w:rsidRPr="007D4FA3" w:rsidRDefault="00DC4474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</w:tbl>
    <w:p w14:paraId="37F9341F" w14:textId="693FD8A3" w:rsidR="00BD599B" w:rsidRDefault="00BD599B" w:rsidP="005029AE">
      <w:pPr>
        <w:pStyle w:val="Normalny6"/>
        <w:spacing w:before="240" w:after="120" w:line="36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deklarujemy</w:t>
      </w:r>
      <w:r w:rsidRPr="00BD599B">
        <w:rPr>
          <w:rFonts w:ascii="Arial" w:hAnsi="Arial" w:cs="Arial"/>
          <w:bCs/>
          <w:sz w:val="20"/>
          <w:szCs w:val="20"/>
        </w:rPr>
        <w:t xml:space="preserve">, że czas reakcji od otrzymania </w:t>
      </w:r>
      <w:r w:rsidR="005029AE">
        <w:rPr>
          <w:rFonts w:ascii="Arial" w:hAnsi="Arial" w:cs="Arial"/>
          <w:bCs/>
          <w:sz w:val="20"/>
          <w:szCs w:val="20"/>
        </w:rPr>
        <w:t>z</w:t>
      </w:r>
      <w:r w:rsidRPr="00BD599B">
        <w:rPr>
          <w:rFonts w:ascii="Arial" w:hAnsi="Arial" w:cs="Arial"/>
          <w:bCs/>
          <w:sz w:val="20"/>
          <w:szCs w:val="20"/>
        </w:rPr>
        <w:t xml:space="preserve">lecenia </w:t>
      </w:r>
      <w:r w:rsidR="005029AE">
        <w:rPr>
          <w:rFonts w:ascii="Arial" w:hAnsi="Arial" w:cs="Arial"/>
          <w:bCs/>
          <w:sz w:val="20"/>
          <w:szCs w:val="20"/>
        </w:rPr>
        <w:t xml:space="preserve">od </w:t>
      </w:r>
      <w:r w:rsidRPr="00BD599B">
        <w:rPr>
          <w:rFonts w:ascii="Arial" w:hAnsi="Arial" w:cs="Arial"/>
          <w:bCs/>
          <w:sz w:val="20"/>
          <w:szCs w:val="20"/>
        </w:rPr>
        <w:t>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</w:t>
      </w:r>
      <w:r w:rsidR="005029AE">
        <w:rPr>
          <w:rFonts w:ascii="Arial" w:hAnsi="Arial" w:cs="Arial"/>
          <w:bCs/>
          <w:sz w:val="20"/>
          <w:szCs w:val="20"/>
        </w:rPr>
        <w:t xml:space="preserve">podlewania </w:t>
      </w:r>
      <w:r w:rsidRPr="00BD599B">
        <w:rPr>
          <w:rFonts w:ascii="Arial" w:hAnsi="Arial" w:cs="Arial"/>
          <w:bCs/>
          <w:sz w:val="20"/>
          <w:szCs w:val="20"/>
        </w:rPr>
        <w:t xml:space="preserve">wynosił będzie ……….…. </w:t>
      </w:r>
      <w:r w:rsidR="00F971E9">
        <w:rPr>
          <w:rFonts w:ascii="Arial" w:hAnsi="Arial" w:cs="Arial"/>
          <w:bCs/>
          <w:sz w:val="20"/>
          <w:szCs w:val="20"/>
        </w:rPr>
        <w:t>godzin</w:t>
      </w:r>
      <w:r w:rsidR="005029AE">
        <w:rPr>
          <w:rFonts w:ascii="Arial" w:hAnsi="Arial" w:cs="Arial"/>
          <w:bCs/>
          <w:sz w:val="20"/>
          <w:szCs w:val="20"/>
        </w:rPr>
        <w:t>.</w:t>
      </w:r>
    </w:p>
    <w:p w14:paraId="3FA704E7" w14:textId="20EECCEE" w:rsidR="005029AE" w:rsidRPr="005029AE" w:rsidRDefault="005029AE" w:rsidP="00DC4474">
      <w:pPr>
        <w:pStyle w:val="Akapitzlist"/>
        <w:keepNext/>
        <w:numPr>
          <w:ilvl w:val="2"/>
          <w:numId w:val="29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</w:t>
      </w:r>
      <w:r w:rsidRPr="005029AE">
        <w:rPr>
          <w:rFonts w:ascii="Arial" w:hAnsi="Arial" w:cs="Arial"/>
          <w:szCs w:val="20"/>
        </w:rPr>
        <w:t xml:space="preserve"> – usługa pielęgnacji rabat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3402"/>
        <w:gridCol w:w="2268"/>
      </w:tblGrid>
      <w:tr w:rsidR="00DC4474" w14:paraId="091A8057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E3E5" w14:textId="3A46115D" w:rsidR="00DC4474" w:rsidRDefault="00DC4474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jednokrotną pielęgnację 1m</w:t>
            </w:r>
            <w:r w:rsidRPr="005029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rabaty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3AD" w14:textId="5C4764B2" w:rsidR="00DC4474" w:rsidRDefault="00DC4474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powierzchnia rabat do pielęgnacji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11A" w14:textId="77777777" w:rsidR="00DC4474" w:rsidRDefault="00DC4474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DC4474" w14:paraId="1B65A45C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3E6E" w14:textId="77777777" w:rsidR="00DC4474" w:rsidRDefault="00DC4474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565" w14:textId="58509C6F" w:rsidR="00DC4474" w:rsidRDefault="00DC4474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8BD" w14:textId="1376C722" w:rsidR="00DC4474" w:rsidRDefault="00DC4474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DC4474" w:rsidRPr="007D4FA3" w14:paraId="3282C0A5" w14:textId="77777777" w:rsidTr="007D4FA3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0BA8" w14:textId="77777777" w:rsidR="00DC4474" w:rsidRPr="007D4FA3" w:rsidRDefault="00DC4474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AB1D" w14:textId="74799466" w:rsidR="00DC4474" w:rsidRPr="007D4FA3" w:rsidRDefault="00DC4474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17676 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51E7" w14:textId="22E11A65" w:rsidR="00DC4474" w:rsidRPr="007D4FA3" w:rsidRDefault="00DC4474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</w:tbl>
    <w:p w14:paraId="7285547E" w14:textId="0C715AC1" w:rsidR="005029AE" w:rsidRPr="005029AE" w:rsidRDefault="005029AE" w:rsidP="00DC4474">
      <w:pPr>
        <w:pStyle w:val="Akapitzlist"/>
        <w:keepNext/>
        <w:numPr>
          <w:ilvl w:val="2"/>
          <w:numId w:val="29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3</w:t>
      </w:r>
      <w:r w:rsidRPr="005029AE">
        <w:rPr>
          <w:rFonts w:ascii="Arial" w:hAnsi="Arial" w:cs="Arial"/>
          <w:szCs w:val="20"/>
        </w:rPr>
        <w:t xml:space="preserve"> – </w:t>
      </w:r>
      <w:r w:rsidR="00DC4474" w:rsidRPr="00DC4474">
        <w:rPr>
          <w:rFonts w:ascii="Arial" w:hAnsi="Arial" w:cs="Arial"/>
          <w:szCs w:val="20"/>
        </w:rPr>
        <w:t>usługa pielenia z hakowaniem rabat parkowych i przy zbiorniku wodnym w Wojanowie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1958"/>
        <w:gridCol w:w="1384"/>
        <w:gridCol w:w="2328"/>
      </w:tblGrid>
      <w:tr w:rsidR="00DC4474" w14:paraId="5D9235A9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05C" w14:textId="7873BB34" w:rsidR="005029AE" w:rsidRDefault="005029AE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jednokrotną pielęgnację 1m</w:t>
            </w:r>
            <w:r w:rsidRPr="005029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rabaty</w:t>
            </w:r>
            <w:r w:rsidR="00DC4474">
              <w:rPr>
                <w:rFonts w:ascii="Arial" w:hAnsi="Arial" w:cs="Arial"/>
                <w:bCs/>
                <w:sz w:val="20"/>
                <w:szCs w:val="20"/>
              </w:rPr>
              <w:t xml:space="preserve"> parkowej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331" w14:textId="4692E94D" w:rsidR="005029AE" w:rsidRDefault="005029AE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Krotność </w:t>
            </w:r>
            <w:r w:rsidR="00DC4474">
              <w:rPr>
                <w:rFonts w:ascii="Arial" w:hAnsi="Arial" w:cs="Arial"/>
                <w:bCs/>
                <w:sz w:val="20"/>
                <w:szCs w:val="20"/>
              </w:rPr>
              <w:t>pielenia rabat parkowych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A5C" w14:textId="350EA315" w:rsidR="005029AE" w:rsidRDefault="005029AE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powierzchnia </w:t>
            </w:r>
            <w:r w:rsidR="00DC4474">
              <w:rPr>
                <w:rFonts w:ascii="Arial" w:hAnsi="Arial" w:cs="Arial"/>
                <w:bCs/>
                <w:sz w:val="20"/>
                <w:szCs w:val="20"/>
              </w:rPr>
              <w:t>jednego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piel</w:t>
            </w:r>
            <w:r w:rsidR="00DC4474">
              <w:rPr>
                <w:rFonts w:ascii="Arial" w:hAnsi="Arial" w:cs="Arial"/>
                <w:bCs/>
                <w:sz w:val="20"/>
                <w:szCs w:val="20"/>
              </w:rPr>
              <w:t>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7E9" w14:textId="77777777" w:rsidR="005029AE" w:rsidRDefault="005029AE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DC4474" w14:paraId="6BE85E79" w14:textId="77777777" w:rsidTr="007D4FA3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383" w14:textId="77777777" w:rsidR="005029AE" w:rsidRDefault="005029AE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0BE" w14:textId="77777777" w:rsidR="005029AE" w:rsidRDefault="005029AE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EEE" w14:textId="77777777" w:rsidR="005029AE" w:rsidRDefault="005029AE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C5B" w14:textId="77777777" w:rsidR="005029AE" w:rsidRDefault="005029AE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1. x 2. x 3.</w:t>
            </w:r>
          </w:p>
        </w:tc>
      </w:tr>
      <w:tr w:rsidR="00DC4474" w:rsidRPr="007D4FA3" w14:paraId="44EDFF36" w14:textId="77777777" w:rsidTr="007D4FA3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4BFB" w14:textId="77777777" w:rsidR="005029AE" w:rsidRPr="007D4FA3" w:rsidRDefault="005029AE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8B81E" w14:textId="1527F2A4" w:rsidR="005029AE" w:rsidRPr="007D4FA3" w:rsidRDefault="00CA07AB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C523A" w14:textId="1BCB09C7" w:rsidR="005029AE" w:rsidRPr="007D4FA3" w:rsidRDefault="005029AE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C4474" w:rsidRPr="007D4FA3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7D4FA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7AAD" w14:textId="728D962C" w:rsidR="005029AE" w:rsidRPr="007D4FA3" w:rsidRDefault="00DC4474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</w:tbl>
    <w:p w14:paraId="1C41FAF2" w14:textId="00404E7D" w:rsidR="007D4FA3" w:rsidRPr="005029AE" w:rsidRDefault="007D4FA3" w:rsidP="007D4FA3">
      <w:pPr>
        <w:pStyle w:val="Akapitzlist"/>
        <w:keepNext/>
        <w:numPr>
          <w:ilvl w:val="2"/>
          <w:numId w:val="29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</w:t>
      </w:r>
      <w:r w:rsidRPr="005029AE">
        <w:rPr>
          <w:rFonts w:ascii="Arial" w:hAnsi="Arial" w:cs="Arial"/>
          <w:szCs w:val="20"/>
        </w:rPr>
        <w:t xml:space="preserve"> – </w:t>
      </w:r>
      <w:r w:rsidRPr="007D4FA3">
        <w:rPr>
          <w:rFonts w:ascii="Arial" w:hAnsi="Arial" w:cs="Arial"/>
          <w:szCs w:val="20"/>
        </w:rPr>
        <w:t>dostarczenie  i posadzenie 500 szt. krzewów/bylin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1985"/>
        <w:gridCol w:w="1275"/>
        <w:gridCol w:w="2410"/>
      </w:tblGrid>
      <w:tr w:rsidR="007D4FA3" w14:paraId="225746D9" w14:textId="77777777" w:rsidTr="00FA7BFB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CDF6" w14:textId="231EF81A" w:rsidR="007D4FA3" w:rsidRDefault="007D4FA3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B1D" w14:textId="5C97DE07" w:rsidR="007D4FA3" w:rsidRDefault="007D4FA3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dostarczenie i</w:t>
            </w:r>
            <w:r w:rsidR="00FA7BF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posadzenie 1</w:t>
            </w:r>
            <w:r w:rsidR="00FA7BF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szt. krzewu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BB8" w14:textId="59C106F9" w:rsidR="007D4FA3" w:rsidRDefault="007D4FA3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6EC" w14:textId="77777777" w:rsidR="007D4FA3" w:rsidRDefault="007D4FA3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7D4FA3" w14:paraId="2AF3C381" w14:textId="77777777" w:rsidTr="00FA7BFB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7E1" w14:textId="77777777" w:rsidR="007D4FA3" w:rsidRDefault="007D4FA3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C6F" w14:textId="77777777" w:rsidR="007D4FA3" w:rsidRDefault="007D4FA3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2EC" w14:textId="77777777" w:rsidR="007D4FA3" w:rsidRDefault="007D4FA3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DFB" w14:textId="3DE089C5" w:rsidR="007D4FA3" w:rsidRDefault="007D4FA3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7D4FA3" w:rsidRPr="007D4FA3" w14:paraId="4ECB1D9A" w14:textId="77777777" w:rsidTr="00FA7BFB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064D" w14:textId="32DF7861" w:rsidR="007D4FA3" w:rsidRPr="007D4FA3" w:rsidRDefault="007D4FA3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Berberys Thunberga</w:t>
            </w:r>
            <w:r w:rsidRPr="007D4FA3">
              <w:rPr>
                <w:sz w:val="20"/>
                <w:szCs w:val="20"/>
              </w:rPr>
              <w:t xml:space="preserve"> 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Orange Ice</w:t>
            </w:r>
            <w:r w:rsidRPr="007D4FA3">
              <w:rPr>
                <w:sz w:val="20"/>
                <w:szCs w:val="20"/>
              </w:rPr>
              <w:t xml:space="preserve"> </w:t>
            </w:r>
            <w:r w:rsidRPr="007D4FA3">
              <w:rPr>
                <w:sz w:val="20"/>
                <w:szCs w:val="20"/>
              </w:rPr>
              <w:br/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Pojemnik C2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9B07" w14:textId="624C5931" w:rsidR="007D4FA3" w:rsidRPr="007D4FA3" w:rsidRDefault="007D4FA3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E3A54" w14:textId="2FB186DE" w:rsidR="007D4FA3" w:rsidRPr="007D4FA3" w:rsidRDefault="007D4FA3" w:rsidP="007D4FA3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80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79BE" w14:textId="77777777" w:rsidR="007D4FA3" w:rsidRPr="007D4FA3" w:rsidRDefault="007D4FA3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1200AA54" w14:textId="77777777" w:rsidTr="00FA7BFB">
        <w:trPr>
          <w:trHeight w:val="567"/>
        </w:trPr>
        <w:tc>
          <w:tcPr>
            <w:tcW w:w="3260" w:type="dxa"/>
            <w:hideMark/>
          </w:tcPr>
          <w:p w14:paraId="2EB31FF4" w14:textId="16078824" w:rsidR="00FA7BFB" w:rsidRPr="00FA7BFB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  <w:lang w:val="en-US"/>
              </w:rPr>
              <w:t>Budleja Dawida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A7BFB">
              <w:rPr>
                <w:rFonts w:ascii="Arial" w:hAnsi="Arial" w:cs="Arial"/>
                <w:bCs/>
                <w:sz w:val="20"/>
                <w:szCs w:val="20"/>
                <w:lang w:val="en-US"/>
              </w:rPr>
              <w:t>Butterfly Candy Little RUBY</w:t>
            </w:r>
          </w:p>
          <w:p w14:paraId="1398E4DF" w14:textId="39FE7970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t>pojemnik C2</w:t>
            </w:r>
          </w:p>
        </w:tc>
        <w:tc>
          <w:tcPr>
            <w:tcW w:w="1985" w:type="dxa"/>
            <w:vAlign w:val="bottom"/>
            <w:hideMark/>
          </w:tcPr>
          <w:p w14:paraId="6B90F662" w14:textId="044EE8F9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3348F05C" w14:textId="437B6073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2410" w:type="dxa"/>
            <w:vAlign w:val="bottom"/>
          </w:tcPr>
          <w:p w14:paraId="1039BC7C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3A49EAD6" w14:textId="77777777" w:rsidTr="00FA7BFB">
        <w:trPr>
          <w:trHeight w:val="567"/>
        </w:trPr>
        <w:tc>
          <w:tcPr>
            <w:tcW w:w="3260" w:type="dxa"/>
            <w:hideMark/>
          </w:tcPr>
          <w:p w14:paraId="3E9324B8" w14:textId="7B6DABAA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t>Róża pomarszczona</w:t>
            </w:r>
            <w:r w:rsidRPr="007D4FA3">
              <w:rPr>
                <w:sz w:val="20"/>
                <w:szCs w:val="20"/>
              </w:rPr>
              <w:br/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Pojemnik C2</w:t>
            </w:r>
          </w:p>
        </w:tc>
        <w:tc>
          <w:tcPr>
            <w:tcW w:w="1985" w:type="dxa"/>
            <w:vAlign w:val="bottom"/>
            <w:hideMark/>
          </w:tcPr>
          <w:p w14:paraId="2DF47645" w14:textId="0B242292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1669FD3A" w14:textId="3A34DD85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2410" w:type="dxa"/>
            <w:vAlign w:val="bottom"/>
          </w:tcPr>
          <w:p w14:paraId="7B244A79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5B6A6BF4" w14:textId="77777777" w:rsidTr="00FA7BFB">
        <w:trPr>
          <w:trHeight w:val="567"/>
        </w:trPr>
        <w:tc>
          <w:tcPr>
            <w:tcW w:w="3260" w:type="dxa"/>
            <w:hideMark/>
          </w:tcPr>
          <w:p w14:paraId="40C2D65B" w14:textId="1EF0DDB8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t>Głóg Jednoszyjkowy</w:t>
            </w:r>
            <w:r w:rsidRPr="007D4FA3">
              <w:rPr>
                <w:sz w:val="20"/>
                <w:szCs w:val="20"/>
              </w:rPr>
              <w:br/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Pojemnik C2</w:t>
            </w:r>
          </w:p>
        </w:tc>
        <w:tc>
          <w:tcPr>
            <w:tcW w:w="1985" w:type="dxa"/>
            <w:vAlign w:val="bottom"/>
            <w:hideMark/>
          </w:tcPr>
          <w:p w14:paraId="0DA626E5" w14:textId="68471CAE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3A2EDDC2" w14:textId="1316AF13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2410" w:type="dxa"/>
            <w:vAlign w:val="bottom"/>
          </w:tcPr>
          <w:p w14:paraId="32FE28A7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FA7BFB" w14:paraId="3AC50341" w14:textId="77777777" w:rsidTr="00FA7BFB">
        <w:trPr>
          <w:trHeight w:val="567"/>
        </w:trPr>
        <w:tc>
          <w:tcPr>
            <w:tcW w:w="3260" w:type="dxa"/>
            <w:vAlign w:val="center"/>
          </w:tcPr>
          <w:p w14:paraId="5FD1FAA6" w14:textId="77777777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5" w:type="dxa"/>
            <w:vAlign w:val="center"/>
          </w:tcPr>
          <w:p w14:paraId="1589AACB" w14:textId="77777777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5D69E438" w14:textId="77777777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42651435" w14:textId="77777777" w:rsidR="00FA7BFB" w:rsidRPr="00FA7BFB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3B187782" w14:textId="1E886E16" w:rsidR="00FA7BFB" w:rsidRPr="005029AE" w:rsidRDefault="00FA7BFB" w:rsidP="00FA7BFB">
      <w:pPr>
        <w:pStyle w:val="Akapitzlist"/>
        <w:keepNext/>
        <w:numPr>
          <w:ilvl w:val="2"/>
          <w:numId w:val="29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5</w:t>
      </w:r>
      <w:r w:rsidRPr="005029AE">
        <w:rPr>
          <w:rFonts w:ascii="Arial" w:hAnsi="Arial" w:cs="Arial"/>
          <w:szCs w:val="20"/>
        </w:rPr>
        <w:t xml:space="preserve"> – </w:t>
      </w:r>
      <w:r w:rsidRPr="00FA7BFB">
        <w:rPr>
          <w:rFonts w:ascii="Arial" w:hAnsi="Arial" w:cs="Arial"/>
          <w:szCs w:val="20"/>
        </w:rPr>
        <w:t>dostarczenie i posadzenie 51 szt. drzew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1985"/>
        <w:gridCol w:w="1275"/>
        <w:gridCol w:w="2410"/>
      </w:tblGrid>
      <w:tr w:rsidR="00FA7BFB" w14:paraId="3260D364" w14:textId="77777777" w:rsidTr="002F5814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EFC" w14:textId="77777777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B55" w14:textId="4C2F8049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jednostkowa brutto za dostarczenie i posadzenie 1 szt. </w:t>
            </w:r>
            <w:r w:rsidR="00676AB1">
              <w:rPr>
                <w:rFonts w:ascii="Arial" w:hAnsi="Arial" w:cs="Arial"/>
                <w:bCs/>
                <w:sz w:val="20"/>
                <w:szCs w:val="20"/>
              </w:rPr>
              <w:t>drzewa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E826" w14:textId="77777777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5C8" w14:textId="77777777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A7BFB" w14:paraId="4E9BABA5" w14:textId="77777777" w:rsidTr="002F5814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3D6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0C9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2E8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77D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FA7BFB" w:rsidRPr="007D4FA3" w14:paraId="2A6210FC" w14:textId="77777777" w:rsidTr="002F5814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AC7D" w14:textId="2A7DF474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t>Buk pospolity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bwód na wys. 100 cm: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14-16 cm</w:t>
            </w:r>
            <w:r w:rsidRPr="007D4FA3"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drzewo z bryłą korzeniową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9FF31" w14:textId="77777777" w:rsidR="00FA7BFB" w:rsidRPr="007D4FA3" w:rsidRDefault="00FA7BFB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FD516" w14:textId="54FBD441" w:rsidR="00FA7BFB" w:rsidRPr="007D4FA3" w:rsidRDefault="00FA7BFB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A87A" w14:textId="77777777" w:rsidR="00FA7BFB" w:rsidRPr="007D4FA3" w:rsidRDefault="00FA7BFB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132C6575" w14:textId="77777777" w:rsidTr="00550E79">
        <w:trPr>
          <w:trHeight w:val="567"/>
        </w:trPr>
        <w:tc>
          <w:tcPr>
            <w:tcW w:w="3260" w:type="dxa"/>
            <w:vAlign w:val="bottom"/>
            <w:hideMark/>
          </w:tcPr>
          <w:p w14:paraId="1B33FC4E" w14:textId="5D3090A2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t>Klon polny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bwód na wys. 100 cm: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14-16 cm</w:t>
            </w:r>
            <w:r w:rsidRPr="007D4FA3"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drzewo z bryłą korzeniową</w:t>
            </w:r>
          </w:p>
        </w:tc>
        <w:tc>
          <w:tcPr>
            <w:tcW w:w="1985" w:type="dxa"/>
            <w:vAlign w:val="bottom"/>
            <w:hideMark/>
          </w:tcPr>
          <w:p w14:paraId="34630E6C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572D0B67" w14:textId="11E96B4B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761B5F85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333653F0" w14:textId="77777777" w:rsidTr="00550E79">
        <w:trPr>
          <w:trHeight w:val="567"/>
        </w:trPr>
        <w:tc>
          <w:tcPr>
            <w:tcW w:w="3260" w:type="dxa"/>
            <w:vAlign w:val="bottom"/>
            <w:hideMark/>
          </w:tcPr>
          <w:p w14:paraId="293D01F6" w14:textId="38BA7B0B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A7BFB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Jarząb pospolity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bwód na wys. 100 cm: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7D4FA3"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drzewo z bryłą korzeniową</w:t>
            </w:r>
          </w:p>
        </w:tc>
        <w:tc>
          <w:tcPr>
            <w:tcW w:w="1985" w:type="dxa"/>
            <w:vAlign w:val="bottom"/>
            <w:hideMark/>
          </w:tcPr>
          <w:p w14:paraId="248106A5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04E8BE56" w14:textId="3B6B0A9C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2410" w:type="dxa"/>
            <w:vAlign w:val="bottom"/>
          </w:tcPr>
          <w:p w14:paraId="6FDAAD46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7D4FA3" w14:paraId="0AA76F98" w14:textId="77777777" w:rsidTr="00143CB8">
        <w:trPr>
          <w:trHeight w:val="567"/>
        </w:trPr>
        <w:tc>
          <w:tcPr>
            <w:tcW w:w="3260" w:type="dxa"/>
            <w:vAlign w:val="bottom"/>
            <w:hideMark/>
          </w:tcPr>
          <w:p w14:paraId="463EDB41" w14:textId="275AC75A" w:rsidR="00FA7BFB" w:rsidRPr="007D4FA3" w:rsidRDefault="00FA7BFB" w:rsidP="00FA7BFB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osna pospolita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wys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okość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 xml:space="preserve"> 100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200 </w:t>
            </w:r>
            <w:r w:rsidRPr="00FA7BFB">
              <w:rPr>
                <w:rFonts w:ascii="Arial" w:hAnsi="Arial" w:cs="Arial"/>
                <w:bCs/>
                <w:sz w:val="20"/>
                <w:szCs w:val="20"/>
              </w:rPr>
              <w:t>cm</w:t>
            </w:r>
            <w:r w:rsidRPr="007D4FA3">
              <w:rPr>
                <w:sz w:val="20"/>
                <w:szCs w:val="20"/>
              </w:rPr>
              <w:t xml:space="preserve"> </w:t>
            </w:r>
            <w:r w:rsidRPr="007D4FA3"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drzewo z bryłą korzeniową</w:t>
            </w:r>
          </w:p>
        </w:tc>
        <w:tc>
          <w:tcPr>
            <w:tcW w:w="1985" w:type="dxa"/>
            <w:vAlign w:val="bottom"/>
            <w:hideMark/>
          </w:tcPr>
          <w:p w14:paraId="746E27E0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1275" w:type="dxa"/>
            <w:vAlign w:val="bottom"/>
            <w:hideMark/>
          </w:tcPr>
          <w:p w14:paraId="40FC9F5B" w14:textId="7B38806C" w:rsidR="00FA7BFB" w:rsidRPr="007D4FA3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367A3DF3" w14:textId="77777777" w:rsidR="00FA7BFB" w:rsidRPr="007D4FA3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FA7BFB" w:rsidRPr="00FA7BFB" w14:paraId="0C66FAE2" w14:textId="77777777" w:rsidTr="00FA7BFB">
        <w:trPr>
          <w:trHeight w:val="567"/>
        </w:trPr>
        <w:tc>
          <w:tcPr>
            <w:tcW w:w="3260" w:type="dxa"/>
            <w:vAlign w:val="center"/>
          </w:tcPr>
          <w:p w14:paraId="2A43931A" w14:textId="4D023830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5" w:type="dxa"/>
            <w:vAlign w:val="center"/>
          </w:tcPr>
          <w:p w14:paraId="7D6F1772" w14:textId="76C54C50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29E369CD" w14:textId="74A952A5" w:rsidR="00FA7BFB" w:rsidRPr="00FA7BFB" w:rsidRDefault="00FA7BFB" w:rsidP="00FA7BFB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145E9AD8" w14:textId="21381AB5" w:rsidR="00FA7BFB" w:rsidRPr="00FA7BFB" w:rsidRDefault="00FA7BFB" w:rsidP="00FA7BFB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22210D64" w14:textId="1DFE2BB3" w:rsidR="00FA7BFB" w:rsidRPr="005029AE" w:rsidRDefault="00FA7BFB" w:rsidP="00676AB1">
      <w:pPr>
        <w:pStyle w:val="Akapitzlist"/>
        <w:keepNext/>
        <w:numPr>
          <w:ilvl w:val="2"/>
          <w:numId w:val="29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6</w:t>
      </w:r>
      <w:r w:rsidRPr="005029AE">
        <w:rPr>
          <w:rFonts w:ascii="Arial" w:hAnsi="Arial" w:cs="Arial"/>
          <w:szCs w:val="20"/>
        </w:rPr>
        <w:t xml:space="preserve"> – usługa pielęgnacji </w:t>
      </w:r>
      <w:r>
        <w:rPr>
          <w:rFonts w:ascii="Arial" w:hAnsi="Arial" w:cs="Arial"/>
          <w:szCs w:val="20"/>
        </w:rPr>
        <w:t>młodego drzewa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260"/>
        <w:gridCol w:w="3260"/>
        <w:gridCol w:w="2410"/>
      </w:tblGrid>
      <w:tr w:rsidR="00FA7BFB" w14:paraId="4AC9F560" w14:textId="77777777" w:rsidTr="00625211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B6B" w14:textId="10D3FFA3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jednostkowa brutto </w:t>
            </w:r>
            <w:r w:rsidR="00676AB1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za pielęgnację 1</w:t>
            </w:r>
            <w:r w:rsidR="00676AB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6AB1">
              <w:rPr>
                <w:rFonts w:ascii="Arial" w:hAnsi="Arial" w:cs="Arial"/>
                <w:bCs/>
                <w:sz w:val="20"/>
                <w:szCs w:val="20"/>
              </w:rPr>
              <w:br/>
              <w:t>młodego drzewa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CC2" w14:textId="77777777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powierzchnia rabat do pielęgnacji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619" w14:textId="77777777" w:rsidR="00FA7BFB" w:rsidRDefault="00FA7BFB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A7BFB" w14:paraId="626E9259" w14:textId="77777777" w:rsidTr="00625211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D4D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C41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5D0" w14:textId="77777777" w:rsidR="00FA7BFB" w:rsidRDefault="00FA7BFB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A7BFB" w:rsidRPr="007D4FA3" w14:paraId="3EE0366C" w14:textId="77777777" w:rsidTr="00625211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4EDA" w14:textId="50A993C7" w:rsidR="00FA7BFB" w:rsidRPr="007D4FA3" w:rsidRDefault="00FA7BFB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</w:t>
            </w:r>
            <w:r w:rsidR="00676AB1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D7F7" w14:textId="404EED3F" w:rsidR="00FA7BFB" w:rsidRPr="007D4FA3" w:rsidRDefault="00676AB1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DF3E" w14:textId="77777777" w:rsidR="00FA7BFB" w:rsidRPr="007D4FA3" w:rsidRDefault="00FA7BFB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</w:tbl>
    <w:p w14:paraId="2152EC1D" w14:textId="1777B4FC" w:rsidR="00676AB1" w:rsidRPr="005029AE" w:rsidRDefault="00676AB1" w:rsidP="00676AB1">
      <w:pPr>
        <w:pStyle w:val="Akapitzlist"/>
        <w:keepNext/>
        <w:numPr>
          <w:ilvl w:val="1"/>
          <w:numId w:val="29"/>
        </w:numPr>
        <w:spacing w:before="240" w:after="0" w:line="360" w:lineRule="auto"/>
        <w:ind w:left="850" w:hanging="425"/>
        <w:rPr>
          <w:rFonts w:ascii="Arial" w:eastAsia="Times New Roman" w:hAnsi="Arial" w:cs="Arial"/>
          <w:b/>
          <w:bCs/>
        </w:rPr>
      </w:pPr>
      <w:r w:rsidRPr="005029AE">
        <w:rPr>
          <w:rFonts w:ascii="Arial" w:eastAsia="Times New Roman" w:hAnsi="Arial" w:cs="Arial"/>
          <w:b/>
          <w:bCs/>
        </w:rPr>
        <w:t xml:space="preserve">Część nr </w:t>
      </w:r>
      <w:r>
        <w:rPr>
          <w:rFonts w:ascii="Arial" w:eastAsia="Times New Roman" w:hAnsi="Arial" w:cs="Arial"/>
          <w:b/>
          <w:bCs/>
        </w:rPr>
        <w:t>2</w:t>
      </w:r>
      <w:r w:rsidRPr="005029AE">
        <w:rPr>
          <w:rFonts w:ascii="Arial" w:eastAsia="Times New Roman" w:hAnsi="Arial" w:cs="Arial"/>
          <w:b/>
          <w:bCs/>
        </w:rPr>
        <w:t xml:space="preserve">: </w:t>
      </w:r>
      <w:r w:rsidRPr="00676AB1">
        <w:rPr>
          <w:rFonts w:ascii="Arial" w:eastAsia="Times New Roman" w:hAnsi="Arial" w:cs="Arial"/>
          <w:b/>
          <w:bCs/>
        </w:rPr>
        <w:t>Nasadzenia drzew, kwiatów i krzewów wieloletnich na obszarze Gminy Pruszcz Gdański</w:t>
      </w:r>
      <w:r w:rsidRPr="005029AE">
        <w:rPr>
          <w:rFonts w:ascii="Arial" w:eastAsia="Times New Roman" w:hAnsi="Arial" w:cs="Arial"/>
          <w:b/>
          <w:bCs/>
        </w:rPr>
        <w:t>,</w:t>
      </w:r>
      <w:r w:rsidRPr="005029AE">
        <w:rPr>
          <w:rFonts w:ascii="Arial" w:eastAsia="Times New Roman" w:hAnsi="Arial" w:cs="Arial"/>
        </w:rPr>
        <w:t xml:space="preserve"> </w:t>
      </w:r>
      <w:r w:rsidRPr="005029AE">
        <w:rPr>
          <w:rFonts w:ascii="Arial" w:hAnsi="Arial" w:cs="Arial"/>
          <w:bCs/>
          <w:szCs w:val="20"/>
        </w:rPr>
        <w:t>wykonamy za cenę ……</w:t>
      </w:r>
      <w:r>
        <w:rPr>
          <w:rFonts w:ascii="Arial" w:hAnsi="Arial" w:cs="Arial"/>
          <w:bCs/>
          <w:szCs w:val="20"/>
        </w:rPr>
        <w:t>…….</w:t>
      </w:r>
      <w:r w:rsidRPr="005029AE">
        <w:rPr>
          <w:rFonts w:ascii="Arial" w:hAnsi="Arial" w:cs="Arial"/>
          <w:bCs/>
          <w:szCs w:val="20"/>
        </w:rPr>
        <w:t xml:space="preserve">….. zł </w:t>
      </w:r>
      <w:r>
        <w:rPr>
          <w:rFonts w:ascii="Arial" w:hAnsi="Arial" w:cs="Arial"/>
          <w:bCs/>
          <w:szCs w:val="20"/>
        </w:rPr>
        <w:t xml:space="preserve">brutto </w:t>
      </w:r>
      <w:r w:rsidRPr="005029AE">
        <w:rPr>
          <w:rFonts w:ascii="Arial" w:hAnsi="Arial" w:cs="Arial"/>
          <w:bCs/>
          <w:szCs w:val="20"/>
        </w:rPr>
        <w:t>(słownie:</w:t>
      </w:r>
      <w:r>
        <w:rPr>
          <w:rFonts w:ascii="Arial" w:hAnsi="Arial" w:cs="Arial"/>
          <w:bCs/>
          <w:szCs w:val="20"/>
        </w:rPr>
        <w:t> </w:t>
      </w:r>
      <w:r w:rsidRPr="005029AE">
        <w:rPr>
          <w:rFonts w:ascii="Arial" w:hAnsi="Arial" w:cs="Arial"/>
          <w:bCs/>
          <w:szCs w:val="20"/>
        </w:rPr>
        <w:t>………………………….  zł),</w:t>
      </w:r>
    </w:p>
    <w:p w14:paraId="45669638" w14:textId="0432446D" w:rsidR="001A68EA" w:rsidRPr="00BD599B" w:rsidRDefault="001A68EA" w:rsidP="001A68EA">
      <w:pPr>
        <w:pStyle w:val="Normalny6"/>
        <w:spacing w:before="240" w:after="12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BD599B">
        <w:rPr>
          <w:rFonts w:ascii="Arial" w:hAnsi="Arial" w:cs="Arial"/>
          <w:bCs/>
          <w:sz w:val="20"/>
          <w:szCs w:val="20"/>
        </w:rPr>
        <w:t xml:space="preserve">deklarujemy, że czas reakcji </w:t>
      </w:r>
      <w:r w:rsidRPr="001A68EA">
        <w:rPr>
          <w:rFonts w:ascii="Arial" w:hAnsi="Arial" w:cs="Arial"/>
          <w:bCs/>
          <w:sz w:val="20"/>
          <w:szCs w:val="20"/>
        </w:rPr>
        <w:t xml:space="preserve">od otrzymania zlecenia od Zamawiającego do przystąpienia do realizacji usługi wynosił będzie </w:t>
      </w:r>
      <w:r w:rsidRPr="00BD599B">
        <w:rPr>
          <w:rFonts w:ascii="Arial" w:hAnsi="Arial" w:cs="Arial"/>
          <w:bCs/>
          <w:sz w:val="20"/>
          <w:szCs w:val="20"/>
        </w:rPr>
        <w:t xml:space="preserve">……….…. </w:t>
      </w:r>
      <w:r>
        <w:rPr>
          <w:rFonts w:ascii="Arial" w:hAnsi="Arial" w:cs="Arial"/>
          <w:bCs/>
          <w:sz w:val="20"/>
          <w:szCs w:val="20"/>
        </w:rPr>
        <w:t>dni roboczych.</w:t>
      </w:r>
    </w:p>
    <w:p w14:paraId="0538D580" w14:textId="4CBD213F" w:rsidR="00676AB1" w:rsidRDefault="00676AB1" w:rsidP="00676AB1">
      <w:pPr>
        <w:pStyle w:val="Normalny6"/>
        <w:keepNext/>
        <w:spacing w:after="120"/>
        <w:ind w:left="851"/>
        <w:rPr>
          <w:rFonts w:ascii="Arial" w:hAnsi="Arial" w:cs="Arial"/>
          <w:bCs/>
          <w:sz w:val="20"/>
          <w:szCs w:val="20"/>
        </w:rPr>
      </w:pPr>
      <w:r w:rsidRPr="005029AE">
        <w:rPr>
          <w:rFonts w:ascii="Arial" w:hAnsi="Arial" w:cs="Arial"/>
          <w:bCs/>
          <w:sz w:val="20"/>
          <w:szCs w:val="20"/>
        </w:rPr>
        <w:t>Cena oferty wynika z poniższej kalkulacji:</w:t>
      </w:r>
    </w:p>
    <w:p w14:paraId="5B14FCC4" w14:textId="1A30500D" w:rsidR="00676AB1" w:rsidRPr="005029AE" w:rsidRDefault="00676AB1" w:rsidP="00676AB1">
      <w:pPr>
        <w:pStyle w:val="Akapitzlist"/>
        <w:keepNext/>
        <w:numPr>
          <w:ilvl w:val="2"/>
          <w:numId w:val="35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 w:rsidRPr="005029AE">
        <w:rPr>
          <w:rFonts w:ascii="Arial" w:hAnsi="Arial" w:cs="Arial"/>
          <w:szCs w:val="20"/>
        </w:rPr>
        <w:t xml:space="preserve"> – </w:t>
      </w:r>
      <w:r w:rsidRPr="00676AB1">
        <w:rPr>
          <w:rFonts w:ascii="Arial" w:hAnsi="Arial" w:cs="Arial"/>
          <w:szCs w:val="20"/>
        </w:rPr>
        <w:t>dostarczenie  i posadzenie drzew na terenie Rodzinnego Parku w  Żuławie (dz</w:t>
      </w:r>
      <w:r>
        <w:rPr>
          <w:rFonts w:ascii="Arial" w:hAnsi="Arial" w:cs="Arial"/>
          <w:szCs w:val="20"/>
        </w:rPr>
        <w:t>iałka nr </w:t>
      </w:r>
      <w:r w:rsidRPr="00676AB1">
        <w:rPr>
          <w:rFonts w:ascii="Arial" w:hAnsi="Arial" w:cs="Arial"/>
          <w:szCs w:val="20"/>
        </w:rPr>
        <w:t>140/14 obręb Jagatowo)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544"/>
        <w:gridCol w:w="1984"/>
        <w:gridCol w:w="992"/>
        <w:gridCol w:w="2410"/>
      </w:tblGrid>
      <w:tr w:rsidR="00676AB1" w14:paraId="4FBD41EB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45D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9C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dostarczenie i posadzenie 1 szt. krzewu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7D0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193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676AB1" w14:paraId="260CB183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315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6E1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62B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FFC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676AB1" w:rsidRPr="007D4FA3" w14:paraId="2CEBE041" w14:textId="77777777" w:rsidTr="006840A6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7D1F" w14:textId="518C651F" w:rsidR="00676AB1" w:rsidRPr="00676AB1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Ginko biloba Miłorząb dwuklapowy</w:t>
            </w:r>
            <w:r w:rsidRPr="007D4FA3">
              <w:rPr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200-250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002B5B2" w14:textId="51EB0DCC" w:rsidR="00676AB1" w:rsidRPr="007D4FA3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14-16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155F8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B894" w14:textId="7A470134" w:rsidR="00676AB1" w:rsidRPr="007D4FA3" w:rsidRDefault="00676AB1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C30F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7D4FA3" w14:paraId="307F4E9F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0708667D" w14:textId="387CFA57" w:rsidR="00676AB1" w:rsidRPr="00676AB1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Larix decidua Modrzew europejski</w:t>
            </w:r>
            <w:r w:rsidRPr="007D4FA3">
              <w:rPr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0-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5D4545F" w14:textId="6850776A" w:rsidR="00676AB1" w:rsidRPr="007D4FA3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14-16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984" w:type="dxa"/>
            <w:vAlign w:val="bottom"/>
            <w:hideMark/>
          </w:tcPr>
          <w:p w14:paraId="4DB5B1BA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4E701804" w14:textId="2D9C9C92" w:rsidR="00676AB1" w:rsidRPr="007D4FA3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3D563D6D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7D4FA3" w14:paraId="47FED7F3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241C29A4" w14:textId="308826D0" w:rsidR="00676AB1" w:rsidRPr="00676AB1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Prunus Kanzan Wiśnia piłkowana Kanzan</w:t>
            </w:r>
            <w:r w:rsidRPr="007D4FA3">
              <w:rPr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200-250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1EF8034E" w14:textId="0A9AF366" w:rsidR="00676AB1" w:rsidRPr="007D4FA3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 cm</w:t>
            </w:r>
          </w:p>
        </w:tc>
        <w:tc>
          <w:tcPr>
            <w:tcW w:w="1984" w:type="dxa"/>
            <w:vAlign w:val="bottom"/>
            <w:hideMark/>
          </w:tcPr>
          <w:p w14:paraId="2BA37D23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3A046B3A" w14:textId="23E89161" w:rsidR="00676AB1" w:rsidRPr="007D4FA3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56925CCC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7D4FA3" w14:paraId="250A54F9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389C0563" w14:textId="74DCF5F2" w:rsidR="00676AB1" w:rsidRPr="00676AB1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Crataegus media Głóg pośredni</w:t>
            </w:r>
            <w:r w:rsidRPr="007D4FA3">
              <w:rPr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200-250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16AF56F4" w14:textId="587303CC" w:rsidR="00676AB1" w:rsidRPr="007D4FA3" w:rsidRDefault="00676AB1" w:rsidP="00676AB1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 cm</w:t>
            </w:r>
          </w:p>
        </w:tc>
        <w:tc>
          <w:tcPr>
            <w:tcW w:w="1984" w:type="dxa"/>
            <w:vAlign w:val="bottom"/>
            <w:hideMark/>
          </w:tcPr>
          <w:p w14:paraId="5FA781AA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38264B59" w14:textId="05070E53" w:rsidR="00676AB1" w:rsidRPr="007D4FA3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30256116" w14:textId="77777777" w:rsidR="00676AB1" w:rsidRPr="007D4FA3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FA7BFB" w14:paraId="386D8681" w14:textId="77777777" w:rsidTr="006840A6">
        <w:trPr>
          <w:trHeight w:val="567"/>
        </w:trPr>
        <w:tc>
          <w:tcPr>
            <w:tcW w:w="3544" w:type="dxa"/>
            <w:vAlign w:val="center"/>
          </w:tcPr>
          <w:p w14:paraId="186A8EFB" w14:textId="77777777" w:rsidR="00676AB1" w:rsidRPr="00FA7BFB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4" w:type="dxa"/>
            <w:vAlign w:val="center"/>
          </w:tcPr>
          <w:p w14:paraId="4AFBE157" w14:textId="77777777" w:rsidR="00676AB1" w:rsidRPr="00FA7BFB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C009C40" w14:textId="77777777" w:rsidR="00676AB1" w:rsidRPr="00FA7BFB" w:rsidRDefault="00676AB1" w:rsidP="00676AB1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7E770E53" w14:textId="77777777" w:rsidR="00676AB1" w:rsidRPr="00FA7BFB" w:rsidRDefault="00676AB1" w:rsidP="00676AB1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5CCDE28C" w14:textId="5FB85FDB" w:rsidR="00676AB1" w:rsidRPr="005029AE" w:rsidRDefault="00676AB1" w:rsidP="00676AB1">
      <w:pPr>
        <w:pStyle w:val="Akapitzlist"/>
        <w:keepNext/>
        <w:numPr>
          <w:ilvl w:val="2"/>
          <w:numId w:val="35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</w:t>
      </w:r>
      <w:r w:rsidRPr="005029AE">
        <w:rPr>
          <w:rFonts w:ascii="Arial" w:hAnsi="Arial" w:cs="Arial"/>
          <w:szCs w:val="20"/>
        </w:rPr>
        <w:t xml:space="preserve"> – </w:t>
      </w:r>
      <w:r w:rsidRPr="00676AB1">
        <w:rPr>
          <w:rFonts w:ascii="Arial" w:hAnsi="Arial" w:cs="Arial"/>
          <w:szCs w:val="20"/>
        </w:rPr>
        <w:t>dostarczenie  i posadzenie kwiatów i krzewów wieloletnich na teren przy parkingu gminnym przy ul. Akacjowej w Borkowie (działka nr 94/4)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544"/>
        <w:gridCol w:w="1984"/>
        <w:gridCol w:w="992"/>
        <w:gridCol w:w="2410"/>
      </w:tblGrid>
      <w:tr w:rsidR="00676AB1" w14:paraId="3B8B9A17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CF9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DAC" w14:textId="15610589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jednostkowa brutto za dostarczenie i posadzenie 1 szt. </w:t>
            </w:r>
            <w:r w:rsidR="006840A6">
              <w:rPr>
                <w:rFonts w:ascii="Arial" w:hAnsi="Arial" w:cs="Arial"/>
                <w:bCs/>
                <w:sz w:val="20"/>
                <w:szCs w:val="20"/>
              </w:rPr>
              <w:t>rośliny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AEE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896" w14:textId="77777777" w:rsidR="00676AB1" w:rsidRDefault="00676AB1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676AB1" w14:paraId="74404B9A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5A6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495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498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B76" w14:textId="77777777" w:rsidR="00676AB1" w:rsidRDefault="00676AB1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676AB1" w:rsidRPr="007D4FA3" w14:paraId="1EEB869E" w14:textId="77777777" w:rsidTr="006840A6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1DFC" w14:textId="1C67A658" w:rsidR="006840A6" w:rsidRPr="006840A6" w:rsidRDefault="006840A6" w:rsidP="006840A6">
            <w:pPr>
              <w:pStyle w:val="Normalny6"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Trawy z gatunku:</w:t>
            </w:r>
          </w:p>
          <w:p w14:paraId="61A135B3" w14:textId="616F3692" w:rsidR="00676AB1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Trzęślica modra  Molinia carulea</w:t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 xml:space="preserve"> Variegata P11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FD75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146C" w14:textId="2352FF56" w:rsidR="00676AB1" w:rsidRPr="007D4FA3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</w:t>
            </w:r>
            <w:r w:rsidR="00676AB1"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3F70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7D4FA3" w14:paraId="12B2231A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5F547075" w14:textId="77777777" w:rsidR="006840A6" w:rsidRPr="006840A6" w:rsidRDefault="006840A6" w:rsidP="006840A6">
            <w:pPr>
              <w:pStyle w:val="Normalny6"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Trawy z gatunku:</w:t>
            </w:r>
          </w:p>
          <w:p w14:paraId="4C980BCD" w14:textId="0DF177DD" w:rsidR="00676AB1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 xml:space="preserve">Kostrzewa sina Fastuca glauca </w:t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Eliah Blue P 11</w:t>
            </w:r>
          </w:p>
        </w:tc>
        <w:tc>
          <w:tcPr>
            <w:tcW w:w="1984" w:type="dxa"/>
            <w:vAlign w:val="bottom"/>
            <w:hideMark/>
          </w:tcPr>
          <w:p w14:paraId="00099E5A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0C0CA53C" w14:textId="2A7D78B3" w:rsidR="00676AB1" w:rsidRPr="007D4FA3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676AB1"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5C2BADA9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7D4FA3" w14:paraId="53C3C46A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45D7FF28" w14:textId="5F2573D0" w:rsidR="006840A6" w:rsidRPr="006840A6" w:rsidRDefault="006840A6" w:rsidP="006840A6">
            <w:pPr>
              <w:pStyle w:val="Normalny6"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Krzewy z gatunku:</w:t>
            </w:r>
          </w:p>
          <w:p w14:paraId="56F963A0" w14:textId="0A648A36" w:rsidR="00676AB1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Róża Rosa Floriade C 1,5</w:t>
            </w:r>
          </w:p>
        </w:tc>
        <w:tc>
          <w:tcPr>
            <w:tcW w:w="1984" w:type="dxa"/>
            <w:vAlign w:val="bottom"/>
            <w:hideMark/>
          </w:tcPr>
          <w:p w14:paraId="386FE065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3700526A" w14:textId="3FA5AF6E" w:rsidR="00676AB1" w:rsidRPr="007D4FA3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676AB1"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2266908A" w14:textId="77777777" w:rsidR="00676AB1" w:rsidRPr="007D4FA3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76AB1" w:rsidRPr="00FA7BFB" w14:paraId="617C3C1A" w14:textId="77777777" w:rsidTr="006840A6">
        <w:trPr>
          <w:trHeight w:val="567"/>
        </w:trPr>
        <w:tc>
          <w:tcPr>
            <w:tcW w:w="3544" w:type="dxa"/>
            <w:vAlign w:val="center"/>
          </w:tcPr>
          <w:p w14:paraId="1DA28740" w14:textId="77777777" w:rsidR="00676AB1" w:rsidRPr="00FA7BFB" w:rsidRDefault="00676AB1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4" w:type="dxa"/>
            <w:vAlign w:val="center"/>
          </w:tcPr>
          <w:p w14:paraId="7F2B6EE6" w14:textId="77777777" w:rsidR="00676AB1" w:rsidRPr="00FA7BFB" w:rsidRDefault="00676AB1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04A66CA" w14:textId="77777777" w:rsidR="00676AB1" w:rsidRPr="00FA7BFB" w:rsidRDefault="00676AB1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01562954" w14:textId="77777777" w:rsidR="00676AB1" w:rsidRPr="00FA7BFB" w:rsidRDefault="00676AB1" w:rsidP="002F5814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0DE6B291" w14:textId="096652CB" w:rsidR="006840A6" w:rsidRPr="005029AE" w:rsidRDefault="006840A6" w:rsidP="006840A6">
      <w:pPr>
        <w:pStyle w:val="Akapitzlist"/>
        <w:keepNext/>
        <w:numPr>
          <w:ilvl w:val="2"/>
          <w:numId w:val="35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3</w:t>
      </w:r>
      <w:r w:rsidRPr="005029AE">
        <w:rPr>
          <w:rFonts w:ascii="Arial" w:hAnsi="Arial" w:cs="Arial"/>
          <w:szCs w:val="20"/>
        </w:rPr>
        <w:t xml:space="preserve"> – </w:t>
      </w:r>
      <w:r w:rsidRPr="006840A6">
        <w:rPr>
          <w:rFonts w:ascii="Arial" w:hAnsi="Arial" w:cs="Arial"/>
          <w:szCs w:val="20"/>
        </w:rPr>
        <w:t>dostarczenie  i posadzenie drzew na terenie przy zbiorniku retencyjnym B-1 w</w:t>
      </w:r>
      <w:r>
        <w:rPr>
          <w:rFonts w:ascii="Arial" w:hAnsi="Arial" w:cs="Arial"/>
          <w:szCs w:val="20"/>
        </w:rPr>
        <w:t> </w:t>
      </w:r>
      <w:r w:rsidRPr="006840A6">
        <w:rPr>
          <w:rFonts w:ascii="Arial" w:hAnsi="Arial" w:cs="Arial"/>
          <w:szCs w:val="20"/>
        </w:rPr>
        <w:t>Borkowie (działka nr 140/22, 139/4 i 76)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544"/>
        <w:gridCol w:w="1984"/>
        <w:gridCol w:w="992"/>
        <w:gridCol w:w="2410"/>
      </w:tblGrid>
      <w:tr w:rsidR="006840A6" w14:paraId="4776EFE1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DA9" w14:textId="77777777" w:rsidR="006840A6" w:rsidRDefault="006840A6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3F3" w14:textId="32614AED" w:rsidR="006840A6" w:rsidRDefault="006840A6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dostarczenie i posadzenie 1 szt. drzewa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5CD" w14:textId="77777777" w:rsidR="006840A6" w:rsidRDefault="006840A6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FF9" w14:textId="77777777" w:rsidR="006840A6" w:rsidRDefault="006840A6" w:rsidP="002F5814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6840A6" w14:paraId="30444C88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E49" w14:textId="77777777" w:rsidR="006840A6" w:rsidRDefault="006840A6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DE4E" w14:textId="77777777" w:rsidR="006840A6" w:rsidRDefault="006840A6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0A43" w14:textId="77777777" w:rsidR="006840A6" w:rsidRDefault="006840A6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176" w14:textId="77777777" w:rsidR="006840A6" w:rsidRDefault="006840A6" w:rsidP="002F5814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6840A6" w:rsidRPr="007D4FA3" w14:paraId="7CF0D305" w14:textId="77777777" w:rsidTr="006840A6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CDE1" w14:textId="59A824DD" w:rsidR="006840A6" w:rsidRPr="00676AB1" w:rsidRDefault="006840A6" w:rsidP="002F5814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Sorbus aucuparia fastigiata/aria Jarząb pospolity / Jarząb mączny</w:t>
            </w:r>
            <w:r w:rsidRPr="006840A6">
              <w:rPr>
                <w:b/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200-250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93F0DB9" w14:textId="4A0102C0" w:rsidR="006840A6" w:rsidRPr="007D4FA3" w:rsidRDefault="006840A6" w:rsidP="002F5814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E5C02" w14:textId="77777777" w:rsidR="006840A6" w:rsidRPr="007D4FA3" w:rsidRDefault="006840A6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C7E7C" w14:textId="7EC4A027" w:rsidR="006840A6" w:rsidRPr="007D4FA3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D3902" w14:textId="77777777" w:rsidR="006840A6" w:rsidRPr="007D4FA3" w:rsidRDefault="006840A6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840A6" w:rsidRPr="007D4FA3" w14:paraId="60D5B7CC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3DDC6A17" w14:textId="7D12E381" w:rsidR="006840A6" w:rsidRPr="006840A6" w:rsidRDefault="006840A6" w:rsidP="002F5814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  <w:lang w:val="en-US"/>
              </w:rPr>
              <w:t>Acer platanoides Emerald’n Queen Klon pospolity</w:t>
            </w:r>
            <w:r w:rsidRPr="006840A6">
              <w:rPr>
                <w:sz w:val="20"/>
                <w:szCs w:val="20"/>
                <w:lang w:val="en-US"/>
              </w:rPr>
              <w:br/>
            </w:r>
            <w:r w:rsidRPr="006840A6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Parametry: wys. 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6840A6">
              <w:rPr>
                <w:rFonts w:ascii="Arial" w:hAnsi="Arial" w:cs="Arial"/>
                <w:bCs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</w:t>
            </w:r>
            <w:r w:rsidRPr="006840A6">
              <w:rPr>
                <w:rFonts w:ascii="Arial" w:hAnsi="Arial" w:cs="Arial"/>
                <w:bCs/>
                <w:sz w:val="20"/>
                <w:szCs w:val="20"/>
                <w:lang w:val="en-US"/>
              </w:rPr>
              <w:t>0 cm,</w:t>
            </w:r>
          </w:p>
          <w:p w14:paraId="4BDED72F" w14:textId="742BD803" w:rsidR="006840A6" w:rsidRPr="007D4FA3" w:rsidRDefault="006840A6" w:rsidP="002F5814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cm</w:t>
            </w:r>
          </w:p>
        </w:tc>
        <w:tc>
          <w:tcPr>
            <w:tcW w:w="1984" w:type="dxa"/>
            <w:vAlign w:val="bottom"/>
            <w:hideMark/>
          </w:tcPr>
          <w:p w14:paraId="3EF21651" w14:textId="77777777" w:rsidR="006840A6" w:rsidRPr="007D4FA3" w:rsidRDefault="006840A6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684EFF02" w14:textId="2C307FB7" w:rsidR="006840A6" w:rsidRPr="007D4FA3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3999EAE9" w14:textId="77777777" w:rsidR="006840A6" w:rsidRPr="007D4FA3" w:rsidRDefault="006840A6" w:rsidP="002F5814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840A6" w:rsidRPr="007D4FA3" w14:paraId="42F20884" w14:textId="77777777" w:rsidTr="006840A6">
        <w:trPr>
          <w:trHeight w:val="567"/>
        </w:trPr>
        <w:tc>
          <w:tcPr>
            <w:tcW w:w="3544" w:type="dxa"/>
            <w:vAlign w:val="bottom"/>
            <w:hideMark/>
          </w:tcPr>
          <w:p w14:paraId="3C52B03E" w14:textId="2DC46140" w:rsidR="006840A6" w:rsidRPr="006840A6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Cercidyphyllum japonicum Grujecznik japoński</w:t>
            </w:r>
            <w:r w:rsidRPr="006840A6">
              <w:rPr>
                <w:sz w:val="20"/>
                <w:szCs w:val="20"/>
              </w:rPr>
              <w:br/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Parametry: wys. 200-220 cm,</w:t>
            </w:r>
          </w:p>
          <w:p w14:paraId="45D1DDAA" w14:textId="3B3BC4C9" w:rsidR="006840A6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obwód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cm</w:t>
            </w:r>
          </w:p>
        </w:tc>
        <w:tc>
          <w:tcPr>
            <w:tcW w:w="1984" w:type="dxa"/>
            <w:vAlign w:val="bottom"/>
            <w:hideMark/>
          </w:tcPr>
          <w:p w14:paraId="1F319449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4C12709D" w14:textId="77777777" w:rsidR="006840A6" w:rsidRPr="007D4FA3" w:rsidRDefault="006840A6" w:rsidP="006840A6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7A77046F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840A6" w:rsidRPr="00FA7BFB" w14:paraId="20C08389" w14:textId="77777777" w:rsidTr="006840A6">
        <w:trPr>
          <w:trHeight w:val="567"/>
        </w:trPr>
        <w:tc>
          <w:tcPr>
            <w:tcW w:w="3544" w:type="dxa"/>
            <w:vAlign w:val="center"/>
          </w:tcPr>
          <w:p w14:paraId="1ACC5EDD" w14:textId="77777777" w:rsidR="006840A6" w:rsidRPr="00FA7BFB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4" w:type="dxa"/>
            <w:vAlign w:val="center"/>
          </w:tcPr>
          <w:p w14:paraId="2D5FFB22" w14:textId="77777777" w:rsidR="006840A6" w:rsidRPr="00FA7BFB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6321FB1" w14:textId="77777777" w:rsidR="006840A6" w:rsidRPr="00FA7BFB" w:rsidRDefault="006840A6" w:rsidP="002F5814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5BF6A90F" w14:textId="77777777" w:rsidR="006840A6" w:rsidRPr="00FA7BFB" w:rsidRDefault="006840A6" w:rsidP="002F5814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3D32CC77" w14:textId="13B69BCB" w:rsidR="006840A6" w:rsidRPr="005029AE" w:rsidRDefault="006840A6" w:rsidP="006840A6">
      <w:pPr>
        <w:pStyle w:val="Akapitzlist"/>
        <w:keepNext/>
        <w:numPr>
          <w:ilvl w:val="2"/>
          <w:numId w:val="35"/>
        </w:numPr>
        <w:spacing w:before="240" w:after="0" w:line="360" w:lineRule="auto"/>
        <w:ind w:left="1417" w:hanging="425"/>
        <w:rPr>
          <w:rFonts w:ascii="Arial" w:hAnsi="Arial" w:cs="Arial"/>
          <w:szCs w:val="20"/>
        </w:rPr>
      </w:pPr>
      <w:r w:rsidRPr="005029AE">
        <w:rPr>
          <w:rFonts w:ascii="Arial" w:eastAsia="Times New Roman" w:hAnsi="Arial" w:cs="Arial"/>
        </w:rPr>
        <w:t>Zadanie</w:t>
      </w:r>
      <w:r w:rsidRPr="00502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</w:t>
      </w:r>
      <w:r w:rsidRPr="005029AE">
        <w:rPr>
          <w:rFonts w:ascii="Arial" w:hAnsi="Arial" w:cs="Arial"/>
          <w:szCs w:val="20"/>
        </w:rPr>
        <w:t xml:space="preserve"> – </w:t>
      </w:r>
      <w:r w:rsidRPr="006840A6">
        <w:rPr>
          <w:rFonts w:ascii="Arial" w:hAnsi="Arial" w:cs="Arial"/>
          <w:szCs w:val="20"/>
        </w:rPr>
        <w:t>dostarczenie  i posadzenie drzew na terenie działki o numerze ewidencyjnym 191/3 w Borkowie przy ul. Żeglarskiej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544"/>
        <w:gridCol w:w="1984"/>
        <w:gridCol w:w="992"/>
        <w:gridCol w:w="2410"/>
      </w:tblGrid>
      <w:tr w:rsidR="006840A6" w14:paraId="5A085E5F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C838" w14:textId="77777777" w:rsidR="006840A6" w:rsidRDefault="006840A6" w:rsidP="006840A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820" w14:textId="77777777" w:rsidR="006840A6" w:rsidRDefault="006840A6" w:rsidP="006840A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jednostkowa brutto za dostarczenie i posadzenie 1 szt. drzewa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029" w14:textId="77777777" w:rsidR="006840A6" w:rsidRDefault="006840A6" w:rsidP="006840A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B3F" w14:textId="77777777" w:rsidR="006840A6" w:rsidRDefault="006840A6" w:rsidP="006840A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6840A6" w14:paraId="18319225" w14:textId="77777777" w:rsidTr="006840A6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3E3A" w14:textId="77777777" w:rsidR="006840A6" w:rsidRDefault="006840A6" w:rsidP="006840A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721" w14:textId="77777777" w:rsidR="006840A6" w:rsidRDefault="006840A6" w:rsidP="006840A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B8CF" w14:textId="77777777" w:rsidR="006840A6" w:rsidRDefault="006840A6" w:rsidP="006840A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E94" w14:textId="77777777" w:rsidR="006840A6" w:rsidRDefault="006840A6" w:rsidP="006840A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= 2. x 3.</w:t>
            </w:r>
          </w:p>
        </w:tc>
      </w:tr>
      <w:tr w:rsidR="006840A6" w:rsidRPr="007D4FA3" w14:paraId="2ED984C0" w14:textId="77777777" w:rsidTr="006840A6">
        <w:trPr>
          <w:cantSplit/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48C4" w14:textId="19306994" w:rsidR="006840A6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Amelanchier lamarckii Świdośliwa Lamarcka</w:t>
            </w:r>
            <w:r w:rsidRPr="006840A6">
              <w:rPr>
                <w:b/>
                <w:sz w:val="20"/>
                <w:szCs w:val="20"/>
              </w:rPr>
              <w:br/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wys.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0-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</w:p>
          <w:p w14:paraId="2BB4714E" w14:textId="050D79A0" w:rsidR="006840A6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B789B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9FC8" w14:textId="013078DF" w:rsidR="006840A6" w:rsidRPr="007D4FA3" w:rsidRDefault="006840A6" w:rsidP="006840A6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B4D0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6840A6" w:rsidRPr="007D4FA3" w14:paraId="3B3D45F9" w14:textId="77777777" w:rsidTr="006840A6">
        <w:trPr>
          <w:cantSplit/>
          <w:trHeight w:val="567"/>
        </w:trPr>
        <w:tc>
          <w:tcPr>
            <w:tcW w:w="3544" w:type="dxa"/>
            <w:vAlign w:val="bottom"/>
            <w:hideMark/>
          </w:tcPr>
          <w:p w14:paraId="69C696E2" w14:textId="695A149E" w:rsidR="006840A6" w:rsidRPr="006840A6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6840A6">
              <w:rPr>
                <w:rFonts w:ascii="Arial" w:hAnsi="Arial" w:cs="Arial"/>
                <w:b/>
                <w:sz w:val="20"/>
                <w:szCs w:val="20"/>
              </w:rPr>
              <w:t>Tilia cordata /europaea/ platyphyllos Lipa drobnolistna/holenderska  /szerokolistna</w:t>
            </w:r>
            <w:r w:rsidRPr="006840A6">
              <w:rPr>
                <w:sz w:val="20"/>
                <w:szCs w:val="20"/>
              </w:rPr>
              <w:br/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Parametry: wys. 200-2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0 cm,</w:t>
            </w:r>
          </w:p>
          <w:p w14:paraId="029753D7" w14:textId="77777777" w:rsidR="006840A6" w:rsidRPr="007D4FA3" w:rsidRDefault="006840A6" w:rsidP="006840A6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cm</w:t>
            </w:r>
          </w:p>
        </w:tc>
        <w:tc>
          <w:tcPr>
            <w:tcW w:w="1984" w:type="dxa"/>
            <w:vAlign w:val="bottom"/>
            <w:hideMark/>
          </w:tcPr>
          <w:p w14:paraId="02781CA0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54EEDE79" w14:textId="77777777" w:rsidR="006840A6" w:rsidRPr="007D4FA3" w:rsidRDefault="006840A6" w:rsidP="006840A6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6AD9A935" w14:textId="77777777" w:rsidR="006840A6" w:rsidRPr="007D4FA3" w:rsidRDefault="006840A6" w:rsidP="006840A6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1A68EA" w:rsidRPr="007D4FA3" w14:paraId="67F66E00" w14:textId="77777777" w:rsidTr="006840A6">
        <w:trPr>
          <w:cantSplit/>
          <w:trHeight w:val="567"/>
        </w:trPr>
        <w:tc>
          <w:tcPr>
            <w:tcW w:w="3544" w:type="dxa"/>
            <w:vAlign w:val="bottom"/>
          </w:tcPr>
          <w:p w14:paraId="74A502B8" w14:textId="56DBD0ED" w:rsidR="001A68EA" w:rsidRPr="006840A6" w:rsidRDefault="001A68EA" w:rsidP="001A68EA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1A68EA">
              <w:rPr>
                <w:rFonts w:ascii="Arial" w:hAnsi="Arial" w:cs="Arial"/>
                <w:b/>
                <w:sz w:val="20"/>
                <w:szCs w:val="20"/>
              </w:rPr>
              <w:t>Acer platanoides Drummondii Klon pospolity Drummondii</w:t>
            </w:r>
            <w:r w:rsidRPr="006840A6">
              <w:rPr>
                <w:sz w:val="20"/>
                <w:szCs w:val="20"/>
              </w:rPr>
              <w:t xml:space="preserve"> </w:t>
            </w:r>
            <w:r w:rsidRPr="006840A6">
              <w:rPr>
                <w:sz w:val="20"/>
                <w:szCs w:val="20"/>
              </w:rPr>
              <w:br/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Parametry: wys. 200-2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0 cm,</w:t>
            </w:r>
          </w:p>
          <w:p w14:paraId="2DD9ABEE" w14:textId="1F712574" w:rsidR="001A68EA" w:rsidRPr="006840A6" w:rsidRDefault="001A68EA" w:rsidP="001A68EA">
            <w:pPr>
              <w:pStyle w:val="Normalny6"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 xml:space="preserve">obwód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cm</w:t>
            </w:r>
          </w:p>
        </w:tc>
        <w:tc>
          <w:tcPr>
            <w:tcW w:w="1984" w:type="dxa"/>
            <w:vAlign w:val="bottom"/>
          </w:tcPr>
          <w:p w14:paraId="12A59B23" w14:textId="2870CB18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</w:tcPr>
          <w:p w14:paraId="763D40BD" w14:textId="6F10F3A8" w:rsidR="001A68EA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26E98740" w14:textId="0898CACC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1A68EA" w:rsidRPr="007D4FA3" w14:paraId="4B95EE26" w14:textId="77777777" w:rsidTr="006840A6">
        <w:trPr>
          <w:cantSplit/>
          <w:trHeight w:val="567"/>
        </w:trPr>
        <w:tc>
          <w:tcPr>
            <w:tcW w:w="3544" w:type="dxa"/>
            <w:vAlign w:val="bottom"/>
          </w:tcPr>
          <w:p w14:paraId="64B21696" w14:textId="61F83A20" w:rsidR="001A68EA" w:rsidRPr="006840A6" w:rsidRDefault="001A68EA" w:rsidP="001A68EA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1A68EA">
              <w:rPr>
                <w:rFonts w:ascii="Arial" w:hAnsi="Arial" w:cs="Arial"/>
                <w:b/>
                <w:sz w:val="20"/>
                <w:szCs w:val="20"/>
              </w:rPr>
              <w:t>Robinia margaretta 'CASQUE ROUGE</w:t>
            </w:r>
            <w:r w:rsidRPr="006840A6">
              <w:rPr>
                <w:sz w:val="20"/>
                <w:szCs w:val="20"/>
              </w:rPr>
              <w:br/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Parametry: wys. 200-2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840A6">
              <w:rPr>
                <w:rFonts w:ascii="Arial" w:hAnsi="Arial" w:cs="Arial"/>
                <w:bCs/>
                <w:sz w:val="20"/>
                <w:szCs w:val="20"/>
              </w:rPr>
              <w:t>0 cm,</w:t>
            </w:r>
          </w:p>
          <w:p w14:paraId="13379437" w14:textId="702E8C2F" w:rsidR="001A68EA" w:rsidRPr="006840A6" w:rsidRDefault="001A68EA" w:rsidP="001A68EA">
            <w:pPr>
              <w:pStyle w:val="Normalny6"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76AB1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 cm</w:t>
            </w:r>
          </w:p>
        </w:tc>
        <w:tc>
          <w:tcPr>
            <w:tcW w:w="1984" w:type="dxa"/>
            <w:vAlign w:val="bottom"/>
          </w:tcPr>
          <w:p w14:paraId="563DCCD5" w14:textId="0A2C10AB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</w:tcPr>
          <w:p w14:paraId="1BE7F2D4" w14:textId="2707772B" w:rsidR="001A68EA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2C5B74A0" w14:textId="68A8B9CA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1A68EA" w:rsidRPr="007D4FA3" w14:paraId="7469AAAB" w14:textId="77777777" w:rsidTr="006840A6">
        <w:trPr>
          <w:cantSplit/>
          <w:trHeight w:val="567"/>
        </w:trPr>
        <w:tc>
          <w:tcPr>
            <w:tcW w:w="3544" w:type="dxa"/>
            <w:vAlign w:val="bottom"/>
            <w:hideMark/>
          </w:tcPr>
          <w:p w14:paraId="38B234B4" w14:textId="16670345" w:rsidR="001A68EA" w:rsidRPr="001A68EA" w:rsidRDefault="001A68EA" w:rsidP="001A68EA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A68EA">
              <w:rPr>
                <w:rFonts w:ascii="Arial" w:hAnsi="Arial" w:cs="Arial"/>
                <w:b/>
                <w:sz w:val="20"/>
                <w:szCs w:val="20"/>
                <w:lang w:val="en-US"/>
              </w:rPr>
              <w:t>Malus Evereste Jabłoń Evereste</w:t>
            </w:r>
            <w:r w:rsidRPr="001A68EA">
              <w:rPr>
                <w:sz w:val="20"/>
                <w:szCs w:val="20"/>
                <w:lang w:val="en-US"/>
              </w:rPr>
              <w:br/>
            </w:r>
            <w:r w:rsidRPr="001A68EA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Parametry: wys. 200-220 cm,</w:t>
            </w:r>
          </w:p>
          <w:p w14:paraId="279CAFAA" w14:textId="1196CBCA" w:rsidR="001A68EA" w:rsidRPr="007D4FA3" w:rsidRDefault="001A68EA" w:rsidP="001A68EA">
            <w:pPr>
              <w:pStyle w:val="Normalny6"/>
              <w:keepLines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76AB1">
              <w:rPr>
                <w:rFonts w:ascii="Arial" w:hAnsi="Arial" w:cs="Arial"/>
                <w:bCs/>
                <w:sz w:val="20"/>
                <w:szCs w:val="20"/>
              </w:rPr>
              <w:t>obwód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0-12 cm</w:t>
            </w:r>
          </w:p>
        </w:tc>
        <w:tc>
          <w:tcPr>
            <w:tcW w:w="1984" w:type="dxa"/>
            <w:vAlign w:val="bottom"/>
            <w:hideMark/>
          </w:tcPr>
          <w:p w14:paraId="410BD12B" w14:textId="77777777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zł/szt.</w:t>
            </w:r>
          </w:p>
        </w:tc>
        <w:tc>
          <w:tcPr>
            <w:tcW w:w="992" w:type="dxa"/>
            <w:vAlign w:val="bottom"/>
            <w:hideMark/>
          </w:tcPr>
          <w:p w14:paraId="7D64323D" w14:textId="77777777" w:rsidR="001A68EA" w:rsidRPr="007D4FA3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D4FA3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vAlign w:val="bottom"/>
          </w:tcPr>
          <w:p w14:paraId="07E84347" w14:textId="77777777" w:rsidR="001A68EA" w:rsidRPr="007D4FA3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4FA3">
              <w:rPr>
                <w:rFonts w:ascii="Arial" w:hAnsi="Arial" w:cs="Arial"/>
                <w:bCs/>
                <w:sz w:val="20"/>
                <w:szCs w:val="20"/>
              </w:rPr>
              <w:t>…………. zł</w:t>
            </w:r>
          </w:p>
        </w:tc>
      </w:tr>
      <w:tr w:rsidR="001A68EA" w:rsidRPr="00FA7BFB" w14:paraId="2A84CB99" w14:textId="77777777" w:rsidTr="006840A6">
        <w:trPr>
          <w:cantSplit/>
          <w:trHeight w:val="567"/>
        </w:trPr>
        <w:tc>
          <w:tcPr>
            <w:tcW w:w="3544" w:type="dxa"/>
            <w:vAlign w:val="center"/>
          </w:tcPr>
          <w:p w14:paraId="14C564F3" w14:textId="77777777" w:rsidR="001A68EA" w:rsidRPr="00FA7BFB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984" w:type="dxa"/>
            <w:vAlign w:val="center"/>
          </w:tcPr>
          <w:p w14:paraId="73BE7772" w14:textId="77777777" w:rsidR="001A68EA" w:rsidRPr="00FA7BFB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CF940F4" w14:textId="77777777" w:rsidR="001A68EA" w:rsidRPr="00FA7BFB" w:rsidRDefault="001A68EA" w:rsidP="001A68EA">
            <w:pPr>
              <w:pStyle w:val="Normalny6"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bottom"/>
          </w:tcPr>
          <w:p w14:paraId="313DCA40" w14:textId="77777777" w:rsidR="001A68EA" w:rsidRPr="00FA7BFB" w:rsidRDefault="001A68EA" w:rsidP="001A68EA">
            <w:pPr>
              <w:pStyle w:val="Normalny6"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BFB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  <w:bookmarkEnd w:id="1"/>
    </w:tbl>
    <w:p w14:paraId="57A319E9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13E24C1" w14:textId="1049232D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Oświadczamy, iż cena określona powyżej obejmuje realizację wszystkich zobowiązań Wykonawcy opisanych w SWZ wraz z załącznikami. </w:t>
      </w:r>
    </w:p>
    <w:p w14:paraId="0814CCD8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jesteśmy:</w:t>
      </w:r>
      <w:r>
        <w:rPr>
          <w:rFonts w:cs="Arial"/>
          <w:bCs/>
        </w:rPr>
        <w:t xml:space="preserve"> </w:t>
      </w:r>
    </w:p>
    <w:tbl>
      <w:tblPr>
        <w:tblW w:w="751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9"/>
      </w:tblGrid>
      <w:tr w:rsidR="00BD599B" w14:paraId="1BCD49E2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2DF2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2" w:name="_Hlk78286535"/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6E97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mikroprzedsiębiorcą</w:t>
            </w:r>
          </w:p>
        </w:tc>
      </w:tr>
      <w:tr w:rsidR="00BD599B" w14:paraId="6F87360B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3154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2F45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małym przedsiębiorcą</w:t>
            </w:r>
          </w:p>
        </w:tc>
      </w:tr>
      <w:tr w:rsidR="00BD599B" w14:paraId="26F3B97E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24E1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A055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średnim przedsiębiorcą</w:t>
            </w:r>
          </w:p>
        </w:tc>
      </w:tr>
      <w:tr w:rsidR="00BD599B" w14:paraId="335F24D9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DDBA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A294C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osobą fizyczną nieprowadzącą działalności gospodarczej</w:t>
            </w:r>
          </w:p>
        </w:tc>
      </w:tr>
      <w:tr w:rsidR="00BD599B" w14:paraId="5C45C655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634F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FBCAC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innym rodzajem </w:t>
            </w:r>
            <w:r>
              <w:rPr>
                <w:i/>
                <w:iCs/>
                <w:szCs w:val="20"/>
              </w:rPr>
              <w:t>(wpisać)</w:t>
            </w:r>
            <w:r>
              <w:rPr>
                <w:szCs w:val="20"/>
              </w:rPr>
              <w:t>: ………………………………………………………</w:t>
            </w:r>
          </w:p>
        </w:tc>
      </w:tr>
    </w:tbl>
    <w:bookmarkEnd w:id="2"/>
    <w:p w14:paraId="7BD69F64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/>
          <w:sz w:val="20"/>
          <w:szCs w:val="20"/>
        </w:rPr>
        <w:t>, że jesteśmy związani niniejszą ofertą na czas wskazany w SWZ.</w:t>
      </w:r>
    </w:p>
    <w:p w14:paraId="73ADAA79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/>
          <w:sz w:val="20"/>
          <w:szCs w:val="20"/>
        </w:rPr>
        <w:t>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6871DA91" w14:textId="77777777" w:rsidR="00BD599B" w:rsidRDefault="00BD599B" w:rsidP="00BD599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72DADB31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art. 462 ust. 2 ustawy PZP oświadczamy, że usługi objęte zamówieniem zamierzamy wykonać: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4"/>
        <w:gridCol w:w="3544"/>
      </w:tblGrid>
      <w:tr w:rsidR="00BD599B" w14:paraId="5CA273E2" w14:textId="77777777" w:rsidTr="00BD599B">
        <w:tc>
          <w:tcPr>
            <w:tcW w:w="4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E3EE" w14:textId="77777777" w:rsidR="00BD599B" w:rsidRDefault="00BD599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0087D" w14:textId="77777777" w:rsidR="00BD599B" w:rsidRDefault="00BD599B">
            <w:pPr>
              <w:keepNext/>
              <w:spacing w:after="1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siłami własnymi</w:t>
            </w:r>
          </w:p>
        </w:tc>
      </w:tr>
      <w:tr w:rsidR="00BD599B" w14:paraId="36B08481" w14:textId="77777777" w:rsidTr="00BD599B">
        <w:tc>
          <w:tcPr>
            <w:tcW w:w="4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8216" w14:textId="77777777" w:rsidR="00BD599B" w:rsidRDefault="00BD599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6FCA" w14:textId="77777777" w:rsidR="00BD599B" w:rsidRDefault="00BD599B">
            <w:pPr>
              <w:keepNext/>
              <w:spacing w:after="1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z udziałem podwykonawcy/ów:</w:t>
            </w:r>
            <w:r>
              <w:rPr>
                <w:rStyle w:val="Odwoanieprzypisudolnego"/>
                <w:szCs w:val="20"/>
              </w:rPr>
              <w:footnoteReference w:id="3"/>
            </w:r>
          </w:p>
        </w:tc>
      </w:tr>
      <w:tr w:rsidR="00BD599B" w14:paraId="5143C444" w14:textId="77777777" w:rsidTr="00BD599B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6D3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3DF2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030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BD599B" w14:paraId="08BEB8F2" w14:textId="77777777" w:rsidTr="00BD599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4F2" w14:textId="77777777" w:rsidR="00BD599B" w:rsidRDefault="00BD599B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57F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452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BD599B" w14:paraId="4FE22BD1" w14:textId="77777777" w:rsidTr="00BD599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683" w14:textId="77777777" w:rsidR="00BD599B" w:rsidRDefault="00BD599B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4B7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201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32B7C765" w14:textId="77777777" w:rsidR="00BD599B" w:rsidRDefault="00BD599B" w:rsidP="00BD599B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4F6938B2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kern w:val="2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/>
          <w:sz w:val="20"/>
          <w:szCs w:val="20"/>
        </w:rPr>
        <w:t>, że akceptujemy projekt umowy zawarty w SWZ. Jednocześnie zobowiązujemy się w przypadku przyznania nam zamówienia, do podpisania umowy w siedzibie Zamawiającego w terminie przez niego wyznaczonym i do realizacji umowy na warunkach określonych w projekcie umowy oraz w sposób zgodny z obowiązującymi przepisami.</w:t>
      </w:r>
    </w:p>
    <w:p w14:paraId="12B0D7B0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/>
          <w:sz w:val="20"/>
          <w:szCs w:val="20"/>
        </w:rPr>
        <w:t>, że uwzględniliśmy zmiany i dodatkowe ustalenia wynikłe w trakcie procedury przetargowej, stanowiące integralną część SWZ, wyszczególnione we wszystkich przesłanych i umieszczonych na stronie internetowej pismach Zamawiającego.</w:t>
      </w:r>
    </w:p>
    <w:p w14:paraId="254F384E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>
        <w:rPr>
          <w:rFonts w:ascii="Arial" w:hAnsi="Arial" w:cs="Arial"/>
          <w:sz w:val="20"/>
          <w:szCs w:val="20"/>
          <w:lang w:eastAsia="x-none"/>
        </w:rPr>
        <w:t>:</w:t>
      </w:r>
      <w:r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</w:p>
    <w:tbl>
      <w:tblPr>
        <w:tblW w:w="907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BD599B" w14:paraId="59B34E82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D91B" w14:textId="77777777" w:rsidR="00BD599B" w:rsidRDefault="00BD599B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D9AB" w14:textId="77777777" w:rsidR="00BD599B" w:rsidRDefault="00BD599B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jawne;</w:t>
            </w:r>
          </w:p>
        </w:tc>
      </w:tr>
      <w:tr w:rsidR="00BD599B" w14:paraId="35561530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C5D0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CAEAE" w14:textId="77777777" w:rsidR="00BD599B" w:rsidRDefault="00BD599B">
            <w:pPr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4277B352" w14:textId="77777777" w:rsidR="00BD599B" w:rsidRDefault="00BD599B" w:rsidP="001A68EA">
      <w:pPr>
        <w:pStyle w:val="Normalny6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A68EA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05272550" w14:textId="77777777" w:rsidR="00BD599B" w:rsidRDefault="00BD599B" w:rsidP="00BD599B"/>
    <w:p w14:paraId="49CF1D58" w14:textId="77777777" w:rsidR="00BD599B" w:rsidRDefault="00BD599B" w:rsidP="00BD5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Ofertę należy podpisać podpisem kwalifikowanym lub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5B39" w14:textId="77777777" w:rsidR="00C44F06" w:rsidRDefault="00C44F06"/>
    <w:p w14:paraId="031ABB34" w14:textId="0A347EF0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250B279E" w:rsidR="0090774B" w:rsidRPr="005E4B30" w:rsidRDefault="00916864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D651AC" w14:textId="5043D347" w:rsidR="002E1F45" w:rsidRPr="00BF6470" w:rsidRDefault="001A68EA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A68EA">
              <w:rPr>
                <w:rFonts w:ascii="Arial" w:hAnsi="Arial" w:cs="Arial"/>
                <w:b/>
                <w:bCs/>
                <w:sz w:val="20"/>
                <w:szCs w:val="20"/>
              </w:rPr>
              <w:t>Sadzenie drzew i krzewów oraz pielęgnacja terenów zielonych na obszarze Gminy Pruszcz Gdański</w:t>
            </w:r>
          </w:p>
        </w:tc>
      </w:tr>
    </w:tbl>
    <w:p w14:paraId="7A71D0D5" w14:textId="43E39D0E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 lub składane odrębnie przez każdego z wykonawców wspólnie ubiegających się o udzielenie zamówienia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5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C542C8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6"/>
      </w:r>
    </w:p>
    <w:p w14:paraId="03662A0D" w14:textId="7AC4FE33" w:rsidR="00C542C8" w:rsidRDefault="00C542C8" w:rsidP="00FC228E">
      <w:pPr>
        <w:spacing w:line="360" w:lineRule="auto"/>
        <w:ind w:left="57"/>
        <w:jc w:val="both"/>
        <w:rPr>
          <w:rFonts w:eastAsia="Times New Roman"/>
          <w:szCs w:val="20"/>
        </w:rPr>
      </w:pPr>
      <w:r>
        <w:rPr>
          <w:rFonts w:eastAsia="Times New Roman"/>
          <w:bCs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>
          <w:rPr>
            <w:rStyle w:val="Hipercze"/>
            <w:bCs/>
            <w:szCs w:val="20"/>
          </w:rPr>
          <w:t>Dz.U.</w:t>
        </w:r>
        <w:r>
          <w:rPr>
            <w:rStyle w:val="Hipercze"/>
            <w:rFonts w:eastAsia="Times New Roman"/>
            <w:bCs/>
            <w:szCs w:val="20"/>
          </w:rPr>
          <w:t> </w:t>
        </w:r>
        <w:r>
          <w:rPr>
            <w:rStyle w:val="Hipercze"/>
            <w:bCs/>
            <w:szCs w:val="20"/>
          </w:rPr>
          <w:t>2023 poz. 1605</w:t>
        </w:r>
      </w:hyperlink>
      <w:r>
        <w:rPr>
          <w:rFonts w:eastAsia="Times New Roman"/>
          <w:bCs/>
          <w:szCs w:val="20"/>
        </w:rPr>
        <w:t xml:space="preserve"> z</w:t>
      </w:r>
      <w:r w:rsidR="009D7BF9">
        <w:rPr>
          <w:rFonts w:eastAsia="Times New Roman"/>
          <w:bCs/>
          <w:szCs w:val="20"/>
        </w:rPr>
        <w:t>e</w:t>
      </w:r>
      <w:r>
        <w:rPr>
          <w:rFonts w:eastAsia="Times New Roman"/>
          <w:bCs/>
          <w:szCs w:val="20"/>
        </w:rPr>
        <w:t xml:space="preserve"> zm.) i </w:t>
      </w:r>
      <w:r>
        <w:rPr>
          <w:rFonts w:eastAsia="Times New Roman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r>
        <w:rPr>
          <w:szCs w:val="20"/>
        </w:rPr>
        <w:t xml:space="preserve">t.j. </w:t>
      </w:r>
      <w:hyperlink r:id="rId9" w:history="1">
        <w:r>
          <w:rPr>
            <w:rStyle w:val="Hipercze"/>
            <w:szCs w:val="20"/>
          </w:rPr>
          <w:t>Dz. U. z 2023 r. poz. 1497</w:t>
        </w:r>
      </w:hyperlink>
      <w:r>
        <w:rPr>
          <w:szCs w:val="20"/>
        </w:rPr>
        <w:t xml:space="preserve"> ze zm.</w:t>
      </w:r>
      <w:r>
        <w:rPr>
          <w:rFonts w:eastAsia="Times New Roman"/>
          <w:szCs w:val="20"/>
        </w:rPr>
        <w:t>).</w:t>
      </w:r>
    </w:p>
    <w:p w14:paraId="0167D59F" w14:textId="77777777" w:rsidR="00C542C8" w:rsidRDefault="00C542C8" w:rsidP="00FC228E">
      <w:pPr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>
        <w:rPr>
          <w:color w:val="0070C0"/>
          <w:sz w:val="16"/>
          <w:szCs w:val="16"/>
        </w:rPr>
        <w:t>.]</w:t>
      </w:r>
    </w:p>
    <w:p w14:paraId="2AB54468" w14:textId="77777777" w:rsidR="00C542C8" w:rsidRDefault="00C542C8" w:rsidP="00C542C8">
      <w:pPr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Cs w:val="20"/>
        </w:rPr>
        <w:t>Wykonawca oświadcza, że zachodzą w stosunku do niego podstawy wykluczenia z postępowania na podstawie art. ……………...</w:t>
      </w:r>
      <w:r>
        <w:rPr>
          <w:rFonts w:eastAsia="Times New Roman"/>
          <w:szCs w:val="20"/>
          <w:vertAlign w:val="superscript"/>
        </w:rPr>
        <w:footnoteReference w:id="7"/>
      </w:r>
      <w:r>
        <w:rPr>
          <w:rFonts w:eastAsia="Times New Roman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</w:r>
    </w:p>
    <w:p w14:paraId="19198DB1" w14:textId="77777777" w:rsidR="00C542C8" w:rsidRDefault="00C542C8" w:rsidP="00C542C8">
      <w:pPr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077ADE47" w14:textId="070E04AE" w:rsidR="00C542C8" w:rsidRDefault="00C542C8" w:rsidP="00FC228E">
      <w:pPr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0FADEF09" w14:textId="77777777" w:rsidR="00C542C8" w:rsidRDefault="00C542C8" w:rsidP="00FC228E">
      <w:pPr>
        <w:spacing w:line="360" w:lineRule="auto"/>
        <w:jc w:val="both"/>
        <w:rPr>
          <w:rFonts w:eastAsia="Times New Roman"/>
          <w:bCs/>
          <w:color w:val="FF0000"/>
          <w:szCs w:val="20"/>
        </w:rPr>
      </w:pPr>
    </w:p>
    <w:p w14:paraId="1EB7F5D0" w14:textId="77777777" w:rsidR="00C542C8" w:rsidRDefault="00C542C8" w:rsidP="00FC228E">
      <w:pPr>
        <w:spacing w:line="360" w:lineRule="auto"/>
        <w:jc w:val="both"/>
        <w:rPr>
          <w:rFonts w:eastAsia="Times New Roman"/>
          <w:bCs/>
          <w:szCs w:val="20"/>
        </w:rPr>
      </w:pPr>
      <w:r>
        <w:rPr>
          <w:rFonts w:eastAsia="Times New Roman"/>
          <w:bCs/>
          <w:color w:val="FF0000"/>
          <w:szCs w:val="20"/>
        </w:rPr>
        <w:t xml:space="preserve">* </w:t>
      </w:r>
      <w:r>
        <w:rPr>
          <w:rFonts w:eastAsia="Times New Roman"/>
          <w:bCs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4, 5 i 7 Ustawy Prawo zamówień publicznych (Dz.U. z 2023 r. poz. 1605 z późn.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125DFDFA" w14:textId="77777777" w:rsidR="00C542C8" w:rsidRDefault="00C542C8" w:rsidP="00C542C8">
      <w:pPr>
        <w:pBdr>
          <w:bottom w:val="single" w:sz="4" w:space="1" w:color="auto"/>
        </w:pBdr>
        <w:spacing w:before="120"/>
        <w:rPr>
          <w:i/>
          <w:iCs/>
          <w:szCs w:val="20"/>
        </w:rPr>
      </w:pPr>
      <w:r>
        <w:rPr>
          <w:rFonts w:eastAsia="Times New Roman"/>
          <w:bCs/>
          <w:color w:val="FF0000"/>
          <w:szCs w:val="20"/>
        </w:rPr>
        <w:t>*</w:t>
      </w:r>
      <w:r>
        <w:rPr>
          <w:rFonts w:eastAsia="Times New Roman"/>
          <w:bCs/>
          <w:szCs w:val="20"/>
        </w:rPr>
        <w:t xml:space="preserve"> gdy niepotrzebne (brak podwykonawców) - skreślić</w:t>
      </w:r>
    </w:p>
    <w:p w14:paraId="0D786AD8" w14:textId="77777777" w:rsidR="00184F42" w:rsidRDefault="00184F42" w:rsidP="00C542C8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FC228E">
      <w:pPr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298D1F25" w14:textId="77777777" w:rsidR="00C44F06" w:rsidRDefault="00C44F06" w:rsidP="00C542C8">
      <w:pPr>
        <w:rPr>
          <w:b/>
          <w:bCs/>
        </w:rPr>
      </w:pPr>
    </w:p>
    <w:p w14:paraId="3A596278" w14:textId="77777777" w:rsidR="009D7BF9" w:rsidRDefault="00C44F06" w:rsidP="00C542C8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2D00EC90" w14:textId="7777648D" w:rsidR="006B3103" w:rsidRPr="00130BE2" w:rsidRDefault="00456160" w:rsidP="00C542C8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2A51122E" w14:textId="77777777" w:rsidR="006B3103" w:rsidRDefault="006B3103" w:rsidP="00DB20A8">
      <w:pPr>
        <w:spacing w:before="120"/>
        <w:jc w:val="both"/>
        <w:rPr>
          <w:bCs/>
          <w:iCs/>
          <w:szCs w:val="20"/>
        </w:rPr>
      </w:pP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6B3103" w14:paraId="5ABAFD51" w14:textId="77777777" w:rsidTr="006B3103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1724E" w14:textId="7448EC43" w:rsidR="006B3103" w:rsidRDefault="006B3103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1A68EA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6B3103" w14:paraId="67FA6574" w14:textId="77777777" w:rsidTr="006B3103">
        <w:trPr>
          <w:trHeight w:val="1701"/>
        </w:trPr>
        <w:tc>
          <w:tcPr>
            <w:tcW w:w="9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4E43E" w14:textId="77777777" w:rsidR="006B3103" w:rsidRDefault="006B3103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będącego osobą fizyczną</w:t>
            </w:r>
            <w: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do celów podatkowych, ubezpieczeniowych, ewidencyjnych</w:t>
            </w:r>
          </w:p>
          <w:p w14:paraId="3504F3DE" w14:textId="77777777" w:rsidR="006B3103" w:rsidRDefault="006B3103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A0C6138" w14:textId="10F1501B" w:rsidR="006B3103" w:rsidRDefault="001A68E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A68EA">
              <w:rPr>
                <w:rFonts w:ascii="Arial" w:hAnsi="Arial" w:cs="Arial"/>
                <w:b/>
                <w:bCs/>
                <w:sz w:val="20"/>
                <w:szCs w:val="20"/>
              </w:rPr>
              <w:t>Sadzenie drzew i krzewów oraz pielęgnacja terenów zielonych na obszarze Gminy Pruszcz Gdański</w:t>
            </w:r>
          </w:p>
        </w:tc>
      </w:tr>
    </w:tbl>
    <w:p w14:paraId="0C12F141" w14:textId="77777777" w:rsidR="006B3103" w:rsidRDefault="006B3103" w:rsidP="006B3103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 przed zawarciem umowy</w:t>
      </w:r>
    </w:p>
    <w:p w14:paraId="4DBE037C" w14:textId="77777777" w:rsidR="006B3103" w:rsidRDefault="006B3103" w:rsidP="006B3103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0D9880B8" w14:textId="77777777" w:rsidR="006B3103" w:rsidRDefault="006B3103" w:rsidP="006B3103">
      <w:pPr>
        <w:rPr>
          <w:b/>
          <w:szCs w:val="20"/>
        </w:rPr>
      </w:pPr>
    </w:p>
    <w:p w14:paraId="2E8ED010" w14:textId="77777777" w:rsidR="006B3103" w:rsidRDefault="006B3103" w:rsidP="006B3103">
      <w:pPr>
        <w:tabs>
          <w:tab w:val="right" w:pos="9639"/>
        </w:tabs>
        <w:spacing w:line="360" w:lineRule="auto"/>
      </w:pPr>
      <w:r>
        <w:rPr>
          <w:w w:val="95"/>
        </w:rPr>
        <w:t xml:space="preserve">Nazwisko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37D0B8A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Imiona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5D48930B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Data urodzenia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443DE590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PESEL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59C939E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Nazwisko rodowe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32D7C0C2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Adres zamieszkania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A0A9A5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Adres do korespondencji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23CF9023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Urząd Skarbowy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6CD95FB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Oddział NFZ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6A39B084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Numer konta bankowego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4235AB45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Dane kontaktowe (telefon/adres e-mail)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FF83E73" w14:textId="77777777" w:rsidR="006B3103" w:rsidRDefault="006B3103" w:rsidP="006B3103">
      <w:pPr>
        <w:pStyle w:val="Tekstpodstawowy"/>
        <w:spacing w:after="0" w:line="360" w:lineRule="auto"/>
        <w:rPr>
          <w:b/>
          <w:szCs w:val="20"/>
        </w:rPr>
      </w:pPr>
    </w:p>
    <w:p w14:paraId="11808717" w14:textId="77777777" w:rsidR="006B3103" w:rsidRDefault="006B3103" w:rsidP="006B3103">
      <w:pPr>
        <w:spacing w:line="360" w:lineRule="auto"/>
      </w:pPr>
      <w:r>
        <w:t>Oświadczam,</w:t>
      </w:r>
      <w:r>
        <w:rPr>
          <w:spacing w:val="19"/>
        </w:rPr>
        <w:t xml:space="preserve"> </w:t>
      </w:r>
      <w:r>
        <w:t>że:</w:t>
      </w:r>
    </w:p>
    <w:p w14:paraId="0ACB3182" w14:textId="77777777" w:rsidR="006B3103" w:rsidRDefault="006B3103" w:rsidP="006B3103">
      <w:pPr>
        <w:pStyle w:val="Tekstpodstawowy"/>
        <w:spacing w:after="0" w:line="360" w:lineRule="auto"/>
        <w:rPr>
          <w:szCs w:val="20"/>
        </w:rPr>
      </w:pPr>
    </w:p>
    <w:p w14:paraId="30370BE3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726"/>
        </w:tabs>
        <w:autoSpaceDE w:val="0"/>
        <w:autoSpaceDN w:val="0"/>
        <w:spacing w:after="0" w:line="360" w:lineRule="auto"/>
        <w:ind w:left="428" w:hanging="428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jestem/nie jestem*) zatrudniony/a na podstawie umowy o pracę (wymiar czasu</w:t>
      </w:r>
      <w:r>
        <w:rPr>
          <w:rFonts w:ascii="Arial" w:hAnsi="Arial" w:cs="Arial"/>
          <w:spacing w:val="-16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pracy)</w:t>
      </w:r>
    </w:p>
    <w:p w14:paraId="4ACFDE21" w14:textId="77777777" w:rsidR="006B3103" w:rsidRDefault="006B3103" w:rsidP="006B3103">
      <w:pPr>
        <w:pStyle w:val="Akapitzlist"/>
        <w:tabs>
          <w:tab w:val="left" w:pos="726"/>
        </w:tabs>
        <w:spacing w:after="0" w:line="360" w:lineRule="auto"/>
        <w:ind w:left="428"/>
        <w:rPr>
          <w:rFonts w:ascii="Arial" w:hAnsi="Arial" w:cs="Arial"/>
          <w:szCs w:val="20"/>
        </w:rPr>
      </w:pPr>
    </w:p>
    <w:p w14:paraId="23896996" w14:textId="77777777" w:rsidR="006B3103" w:rsidRDefault="006B3103" w:rsidP="006B3103">
      <w:pPr>
        <w:pStyle w:val="Nagwek1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</w:rPr>
      </w:pPr>
      <w:r>
        <w:rPr>
          <w:b w:val="0"/>
          <w:bCs w:val="0"/>
          <w:w w:val="90"/>
        </w:rPr>
        <w:t>w</w:t>
      </w:r>
      <w:r>
        <w:rPr>
          <w:b w:val="0"/>
          <w:bCs w:val="0"/>
          <w:u w:val="dotted"/>
        </w:rPr>
        <w:t xml:space="preserve">  </w:t>
      </w:r>
      <w:r>
        <w:rPr>
          <w:b w:val="0"/>
          <w:bCs w:val="0"/>
          <w:u w:val="dotted"/>
        </w:rPr>
        <w:tab/>
      </w:r>
    </w:p>
    <w:p w14:paraId="69A471E9" w14:textId="77777777" w:rsidR="006B3103" w:rsidRDefault="006B3103" w:rsidP="006B3103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>(</w:t>
      </w:r>
      <w:r>
        <w:rPr>
          <w:i/>
          <w:w w:val="105"/>
          <w:sz w:val="16"/>
          <w:szCs w:val="16"/>
        </w:rPr>
        <w:t>podać nazwę zakładu pracy)</w:t>
      </w:r>
    </w:p>
    <w:p w14:paraId="64B2F05A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9"/>
        </w:tabs>
        <w:autoSpaceDE w:val="0"/>
        <w:autoSpaceDN w:val="0"/>
        <w:spacing w:after="0" w:line="360" w:lineRule="auto"/>
        <w:ind w:left="361" w:hanging="35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wynagrodzenie ze stosunku pracy w kwocie</w:t>
      </w:r>
      <w:r>
        <w:rPr>
          <w:rFonts w:ascii="Arial" w:hAnsi="Arial" w:cs="Arial"/>
          <w:spacing w:val="-24"/>
          <w:szCs w:val="20"/>
        </w:rPr>
        <w:t xml:space="preserve"> </w:t>
      </w:r>
      <w:r>
        <w:rPr>
          <w:rFonts w:ascii="Arial" w:hAnsi="Arial" w:cs="Arial"/>
          <w:szCs w:val="20"/>
        </w:rPr>
        <w:t>brutto:</w:t>
      </w:r>
    </w:p>
    <w:p w14:paraId="3FBB9E70" w14:textId="77777777" w:rsidR="006B3103" w:rsidRDefault="006B3103" w:rsidP="006B3103">
      <w:pPr>
        <w:pStyle w:val="Tekstpodstawowy"/>
        <w:tabs>
          <w:tab w:val="left" w:pos="997"/>
        </w:tabs>
        <w:spacing w:after="0" w:line="360" w:lineRule="auto"/>
        <w:ind w:left="358"/>
        <w:rPr>
          <w:b/>
          <w:szCs w:val="20"/>
        </w:rPr>
      </w:pPr>
      <w:r>
        <w:rPr>
          <w:w w:val="105"/>
          <w:szCs w:val="20"/>
        </w:rPr>
        <w:t>o</w:t>
      </w:r>
      <w:r>
        <w:rPr>
          <w:w w:val="105"/>
          <w:szCs w:val="20"/>
        </w:rPr>
        <w:tab/>
        <w:t xml:space="preserve">przekracza lub jest równe minimalnemu wynagrodzenia </w:t>
      </w:r>
      <w:r>
        <w:rPr>
          <w:b/>
          <w:bCs/>
          <w:w w:val="105"/>
          <w:szCs w:val="20"/>
        </w:rPr>
        <w:t>4 242</w:t>
      </w:r>
      <w:r>
        <w:rPr>
          <w:b/>
          <w:spacing w:val="-16"/>
          <w:w w:val="105"/>
          <w:szCs w:val="20"/>
        </w:rPr>
        <w:t xml:space="preserve"> </w:t>
      </w:r>
      <w:r>
        <w:rPr>
          <w:b/>
          <w:w w:val="105"/>
          <w:szCs w:val="20"/>
        </w:rPr>
        <w:t>zł,</w:t>
      </w:r>
    </w:p>
    <w:p w14:paraId="1BB9FE30" w14:textId="77777777" w:rsidR="006B3103" w:rsidRDefault="006B3103" w:rsidP="006B3103">
      <w:pPr>
        <w:pStyle w:val="Tekstpodstawowy"/>
        <w:tabs>
          <w:tab w:val="left" w:pos="1002"/>
        </w:tabs>
        <w:spacing w:after="0" w:line="360" w:lineRule="auto"/>
        <w:ind w:left="358"/>
        <w:rPr>
          <w:szCs w:val="20"/>
        </w:rPr>
      </w:pPr>
      <w:r>
        <w:rPr>
          <w:b/>
          <w:w w:val="105"/>
          <w:szCs w:val="20"/>
        </w:rPr>
        <w:t>o</w:t>
      </w:r>
      <w:r>
        <w:rPr>
          <w:b/>
          <w:w w:val="105"/>
          <w:szCs w:val="20"/>
        </w:rPr>
        <w:tab/>
      </w:r>
      <w:r>
        <w:rPr>
          <w:w w:val="105"/>
          <w:szCs w:val="20"/>
        </w:rPr>
        <w:t>nie przekracza kwoty minimalnego</w:t>
      </w:r>
      <w:r>
        <w:rPr>
          <w:spacing w:val="15"/>
          <w:w w:val="105"/>
          <w:szCs w:val="20"/>
        </w:rPr>
        <w:t xml:space="preserve"> </w:t>
      </w:r>
      <w:r>
        <w:rPr>
          <w:w w:val="105"/>
          <w:szCs w:val="20"/>
        </w:rPr>
        <w:t>wynagrodzenia,</w:t>
      </w:r>
    </w:p>
    <w:p w14:paraId="49594690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2"/>
        </w:tabs>
        <w:autoSpaceDE w:val="0"/>
        <w:autoSpaceDN w:val="0"/>
        <w:spacing w:after="0" w:line="360" w:lineRule="auto"/>
        <w:ind w:left="357" w:right="9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jestem/jestem*) jednocześnie ubezpieczony/a jako osoba wykonująca pracę nakładczą, agencyjną, umowę zlecenie lub inną umowę o świadczenie usług, do której stosuje się przepisy dotyczące zlecenia, zawartą na okres od dnia ............... do dnia .....................</w:t>
      </w:r>
      <w:r>
        <w:rPr>
          <w:rFonts w:ascii="Arial" w:hAnsi="Arial" w:cs="Arial"/>
          <w:w w:val="105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 w:cs="Arial"/>
          <w:w w:val="105"/>
          <w:szCs w:val="20"/>
        </w:rPr>
        <w:t>, z wynagrodzeniem brutto powyżej/poniżej*) minimalnego</w:t>
      </w:r>
      <w:r>
        <w:rPr>
          <w:rFonts w:ascii="Arial" w:hAnsi="Arial" w:cs="Arial"/>
          <w:spacing w:val="23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wynagrodzenia.</w:t>
      </w:r>
    </w:p>
    <w:p w14:paraId="00F4D4F6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2"/>
        </w:tabs>
        <w:autoSpaceDE w:val="0"/>
        <w:autoSpaceDN w:val="0"/>
        <w:spacing w:before="102" w:after="0" w:line="240" w:lineRule="auto"/>
        <w:ind w:left="354" w:hanging="3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posiadam/ posiadam*) ustalone prawo do emerytury/renty</w:t>
      </w:r>
    </w:p>
    <w:p w14:paraId="4B9AA241" w14:textId="77777777" w:rsidR="006B3103" w:rsidRDefault="006B3103" w:rsidP="006B3103">
      <w:pPr>
        <w:pStyle w:val="Akapitzlist"/>
        <w:keepNext/>
        <w:widowControl w:val="0"/>
        <w:numPr>
          <w:ilvl w:val="0"/>
          <w:numId w:val="23"/>
        </w:numPr>
        <w:tabs>
          <w:tab w:val="left" w:pos="652"/>
          <w:tab w:val="right" w:pos="9639"/>
        </w:tabs>
        <w:autoSpaceDE w:val="0"/>
        <w:autoSpaceDN w:val="0"/>
        <w:spacing w:before="102" w:after="0" w:line="240" w:lineRule="auto"/>
        <w:ind w:left="35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</w:t>
      </w:r>
      <w:r>
        <w:rPr>
          <w:rFonts w:ascii="Arial" w:hAnsi="Arial" w:cs="Arial"/>
          <w:w w:val="105"/>
          <w:szCs w:val="20"/>
        </w:rPr>
        <w:t xml:space="preserve"> </w:t>
      </w:r>
      <w:r>
        <w:rPr>
          <w:rFonts w:ascii="Arial" w:hAnsi="Arial" w:cs="Arial"/>
          <w:szCs w:val="20"/>
        </w:rPr>
        <w:t>jestem</w:t>
      </w:r>
      <w:r>
        <w:rPr>
          <w:rFonts w:ascii="Arial" w:hAnsi="Arial" w:cs="Arial"/>
          <w:w w:val="105"/>
          <w:szCs w:val="20"/>
        </w:rPr>
        <w:t>/ jestem*) właścicielem /lub wspólnikiem</w:t>
      </w:r>
      <w:r>
        <w:rPr>
          <w:rFonts w:ascii="Arial" w:hAnsi="Arial" w:cs="Arial"/>
          <w:u w:val="dotted"/>
        </w:rPr>
        <w:t xml:space="preserve"> </w:t>
      </w:r>
      <w:bookmarkStart w:id="3" w:name="_Hlk129175665"/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bookmarkEnd w:id="3"/>
    </w:p>
    <w:p w14:paraId="064F7CFF" w14:textId="77777777" w:rsidR="006B3103" w:rsidRDefault="006B3103" w:rsidP="006B3103">
      <w:pPr>
        <w:tabs>
          <w:tab w:val="center" w:pos="7230"/>
        </w:tabs>
        <w:spacing w:line="360" w:lineRule="auto"/>
        <w:rPr>
          <w:i/>
          <w:w w:val="105"/>
          <w:position w:val="-4"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ab/>
        <w:t>(nazwa firmy, rodzaj działalności)</w:t>
      </w:r>
    </w:p>
    <w:p w14:paraId="327AF85D" w14:textId="77777777" w:rsidR="006B3103" w:rsidRDefault="006B3103" w:rsidP="006B3103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ubezpieczonym w ZUS od </w:t>
      </w:r>
      <w:r>
        <w:rPr>
          <w:b w:val="0"/>
          <w:bCs w:val="0"/>
          <w:u w:val="dotted"/>
        </w:rPr>
        <w:t xml:space="preserve">  </w:t>
      </w:r>
      <w:r>
        <w:rPr>
          <w:b w:val="0"/>
          <w:bCs w:val="0"/>
          <w:u w:val="dotted"/>
        </w:rPr>
        <w:tab/>
      </w:r>
    </w:p>
    <w:p w14:paraId="3296C454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left" w:pos="652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jestem/jestem*) uczniem szkoły ponadpodstawowej lub studentem i nie ukończyłem 26</w:t>
      </w:r>
      <w:r>
        <w:rPr>
          <w:rFonts w:ascii="Arial" w:hAnsi="Arial" w:cs="Arial"/>
          <w:spacing w:val="-2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lat</w:t>
      </w:r>
    </w:p>
    <w:p w14:paraId="5CF69B5D" w14:textId="77777777" w:rsidR="006B3103" w:rsidRDefault="006B3103" w:rsidP="006B3103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7BB3183F" w14:textId="77777777" w:rsidR="006B3103" w:rsidRDefault="006B3103" w:rsidP="006B3103">
      <w:pPr>
        <w:spacing w:line="360" w:lineRule="auto"/>
        <w:jc w:val="center"/>
        <w:rPr>
          <w:i/>
          <w:w w:val="105"/>
          <w:position w:val="-4"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>(nazwa i adres szkoły/szkoły wyższej, wydział)</w:t>
      </w:r>
    </w:p>
    <w:p w14:paraId="20B62472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 xml:space="preserve">nie jestem/jestem bezrobotny/a* )zarejestrowany/a w Powiatowym Urzędzie Pracy w 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</w:rPr>
        <w:t>i nie pobieram/pobieram*) zasiłek dla bezrobotnych*),</w:t>
      </w:r>
    </w:p>
    <w:p w14:paraId="06A0F120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 xml:space="preserve">nie przebywam/przebywam*) na urlopie macierzyńskim/wychowawczym*) od dnia 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</w:rPr>
        <w:t>,</w:t>
      </w:r>
    </w:p>
    <w:p w14:paraId="674F0594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posiadam/nie posiadam*) orzeczenia o stopniu niepełnosprawności (podać stopień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  <w:t>,</w:t>
      </w:r>
    </w:p>
    <w:p w14:paraId="5D95FE5E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 xml:space="preserve">nie wnoszę/wnoszę*) o objęcie mnie dobrowolnym ubezpieczeniem społecznym </w:t>
      </w:r>
      <w:r>
        <w:rPr>
          <w:rFonts w:ascii="Arial" w:hAnsi="Arial" w:cs="Arial"/>
          <w:i/>
          <w:w w:val="105"/>
          <w:szCs w:val="20"/>
        </w:rPr>
        <w:t>(proszę właściwe zaznaczyć, jeśli korzysta się z obowiązkowego ubezpieczenia społecznego z innego</w:t>
      </w:r>
      <w:r>
        <w:rPr>
          <w:rFonts w:ascii="Arial" w:hAnsi="Arial" w:cs="Arial"/>
          <w:i/>
          <w:spacing w:val="-40"/>
          <w:w w:val="105"/>
          <w:szCs w:val="20"/>
        </w:rPr>
        <w:t xml:space="preserve">  </w:t>
      </w:r>
      <w:r>
        <w:rPr>
          <w:rFonts w:ascii="Arial" w:hAnsi="Arial" w:cs="Arial"/>
          <w:i/>
          <w:w w:val="105"/>
          <w:szCs w:val="20"/>
        </w:rPr>
        <w:t>tytułu),</w:t>
      </w:r>
    </w:p>
    <w:p w14:paraId="5E4C42CC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wnoszę/wnoszę*) o objęcie mnie dobrowolnym ubezpieczeniem</w:t>
      </w:r>
      <w:r>
        <w:rPr>
          <w:rFonts w:ascii="Arial" w:hAnsi="Arial" w:cs="Arial"/>
          <w:spacing w:val="15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chorobowym.</w:t>
      </w:r>
    </w:p>
    <w:p w14:paraId="2EAB8678" w14:textId="77777777" w:rsidR="006B3103" w:rsidRDefault="006B3103" w:rsidP="006B3103">
      <w:pPr>
        <w:spacing w:before="163"/>
        <w:ind w:left="103"/>
        <w:rPr>
          <w:b/>
          <w:bCs/>
          <w:i/>
          <w:w w:val="105"/>
          <w:szCs w:val="20"/>
        </w:rPr>
      </w:pPr>
      <w:r>
        <w:rPr>
          <w:b/>
          <w:bCs/>
          <w:i/>
          <w:w w:val="105"/>
          <w:szCs w:val="20"/>
        </w:rPr>
        <w:t>*właściwe podkreślić</w:t>
      </w:r>
    </w:p>
    <w:p w14:paraId="055274D3" w14:textId="77777777" w:rsidR="006B3103" w:rsidRDefault="006B3103" w:rsidP="006B3103">
      <w:pPr>
        <w:ind w:left="112" w:right="121" w:hanging="10"/>
        <w:jc w:val="both"/>
        <w:rPr>
          <w:b/>
          <w:w w:val="95"/>
          <w:szCs w:val="20"/>
        </w:rPr>
      </w:pPr>
    </w:p>
    <w:p w14:paraId="47588437" w14:textId="77777777" w:rsidR="006B3103" w:rsidRDefault="006B3103" w:rsidP="006B3103">
      <w:pPr>
        <w:ind w:left="112" w:right="121" w:hanging="10"/>
        <w:jc w:val="both"/>
        <w:rPr>
          <w:b/>
          <w:w w:val="95"/>
          <w:szCs w:val="20"/>
        </w:rPr>
      </w:pPr>
    </w:p>
    <w:p w14:paraId="29D50959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  <w:r>
        <w:rPr>
          <w:b/>
          <w:w w:val="95"/>
          <w:szCs w:val="20"/>
        </w:rPr>
        <w:t>Oświadczam</w:t>
      </w:r>
      <w:r>
        <w:rPr>
          <w:b/>
          <w:szCs w:val="20"/>
        </w:rPr>
        <w:t>, że wszystkie informacje są zgodne ze stanem faktycznym i prawnym, a odpowiedzialność karna za podanie informacji niezgodnych z prawdą lub ich zatajenie jest mi znana.</w:t>
      </w:r>
    </w:p>
    <w:p w14:paraId="6CD46D3A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</w:p>
    <w:p w14:paraId="2C6F385E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  <w:r>
        <w:rPr>
          <w:b/>
          <w:w w:val="95"/>
          <w:szCs w:val="20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41D23003" w14:textId="77777777" w:rsidR="006B3103" w:rsidRDefault="006B3103" w:rsidP="006B3103">
      <w:pPr>
        <w:spacing w:before="116" w:line="264" w:lineRule="auto"/>
        <w:ind w:left="103" w:right="122" w:firstLine="6"/>
        <w:jc w:val="both"/>
        <w:rPr>
          <w:b/>
          <w:szCs w:val="20"/>
        </w:rPr>
      </w:pPr>
      <w:r>
        <w:rPr>
          <w:b/>
          <w:szCs w:val="20"/>
        </w:rPr>
        <w:t>W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przypadku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podania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błędnych</w:t>
      </w:r>
      <w:r>
        <w:rPr>
          <w:b/>
          <w:spacing w:val="-24"/>
          <w:szCs w:val="20"/>
        </w:rPr>
        <w:t xml:space="preserve"> </w:t>
      </w:r>
      <w:r>
        <w:rPr>
          <w:szCs w:val="20"/>
        </w:rPr>
        <w:t>informacji,</w:t>
      </w:r>
      <w:r>
        <w:rPr>
          <w:spacing w:val="-32"/>
          <w:szCs w:val="20"/>
        </w:rPr>
        <w:t xml:space="preserve"> </w:t>
      </w:r>
      <w:r>
        <w:rPr>
          <w:b/>
          <w:szCs w:val="20"/>
        </w:rPr>
        <w:t>a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także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>w</w:t>
      </w:r>
      <w:r>
        <w:rPr>
          <w:b/>
          <w:spacing w:val="-30"/>
          <w:szCs w:val="20"/>
        </w:rPr>
        <w:t xml:space="preserve"> </w:t>
      </w:r>
      <w:r>
        <w:rPr>
          <w:b/>
          <w:szCs w:val="20"/>
        </w:rPr>
        <w:t>razie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nie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przekazania</w:t>
      </w:r>
      <w:r>
        <w:rPr>
          <w:b/>
          <w:spacing w:val="-21"/>
          <w:szCs w:val="20"/>
        </w:rPr>
        <w:t xml:space="preserve"> </w:t>
      </w:r>
      <w:r>
        <w:rPr>
          <w:szCs w:val="20"/>
        </w:rPr>
        <w:t>informacji</w:t>
      </w:r>
      <w:r>
        <w:rPr>
          <w:spacing w:val="-29"/>
          <w:szCs w:val="20"/>
        </w:rPr>
        <w:t xml:space="preserve"> </w:t>
      </w:r>
      <w:r>
        <w:rPr>
          <w:b/>
          <w:szCs w:val="20"/>
        </w:rPr>
        <w:t>o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zmianie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danych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które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>mają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wpływ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 xml:space="preserve">na </w:t>
      </w:r>
      <w:r>
        <w:rPr>
          <w:b/>
          <w:w w:val="95"/>
          <w:szCs w:val="20"/>
        </w:rPr>
        <w:t>opłacanie</w:t>
      </w:r>
      <w:r>
        <w:rPr>
          <w:b/>
          <w:spacing w:val="-13"/>
          <w:w w:val="95"/>
          <w:szCs w:val="20"/>
        </w:rPr>
        <w:t xml:space="preserve"> </w:t>
      </w:r>
      <w:r>
        <w:rPr>
          <w:b/>
          <w:w w:val="95"/>
          <w:szCs w:val="20"/>
        </w:rPr>
        <w:t>składek</w:t>
      </w:r>
      <w:r>
        <w:rPr>
          <w:b/>
          <w:spacing w:val="-12"/>
          <w:w w:val="95"/>
          <w:szCs w:val="20"/>
        </w:rPr>
        <w:t xml:space="preserve"> </w:t>
      </w:r>
      <w:r>
        <w:rPr>
          <w:b/>
          <w:w w:val="95"/>
          <w:szCs w:val="20"/>
        </w:rPr>
        <w:t>zobowiązuję</w:t>
      </w:r>
      <w:r>
        <w:rPr>
          <w:b/>
          <w:spacing w:val="-10"/>
          <w:w w:val="95"/>
          <w:szCs w:val="20"/>
        </w:rPr>
        <w:t xml:space="preserve"> </w:t>
      </w:r>
      <w:r>
        <w:rPr>
          <w:b/>
          <w:w w:val="95"/>
          <w:szCs w:val="20"/>
        </w:rPr>
        <w:t>się</w:t>
      </w:r>
      <w:r>
        <w:rPr>
          <w:b/>
          <w:spacing w:val="-14"/>
          <w:w w:val="95"/>
          <w:szCs w:val="20"/>
        </w:rPr>
        <w:t xml:space="preserve"> </w:t>
      </w:r>
      <w:r>
        <w:rPr>
          <w:b/>
          <w:w w:val="95"/>
          <w:szCs w:val="20"/>
        </w:rPr>
        <w:t>zwrócić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płatnikowi</w:t>
      </w:r>
      <w:r>
        <w:rPr>
          <w:b/>
          <w:spacing w:val="-13"/>
          <w:w w:val="95"/>
          <w:szCs w:val="20"/>
        </w:rPr>
        <w:t xml:space="preserve"> </w:t>
      </w:r>
      <w:r>
        <w:rPr>
          <w:b/>
          <w:w w:val="95"/>
          <w:szCs w:val="20"/>
        </w:rPr>
        <w:t>przez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niego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do</w:t>
      </w:r>
      <w:r>
        <w:rPr>
          <w:b/>
          <w:spacing w:val="-18"/>
          <w:w w:val="95"/>
          <w:szCs w:val="20"/>
        </w:rPr>
        <w:t xml:space="preserve"> </w:t>
      </w:r>
      <w:r>
        <w:rPr>
          <w:w w:val="95"/>
          <w:szCs w:val="20"/>
        </w:rPr>
        <w:t>ZUS-u</w:t>
      </w:r>
      <w:r>
        <w:rPr>
          <w:spacing w:val="-17"/>
          <w:w w:val="95"/>
          <w:szCs w:val="20"/>
        </w:rPr>
        <w:t xml:space="preserve"> </w:t>
      </w:r>
      <w:r>
        <w:rPr>
          <w:b/>
          <w:w w:val="95"/>
          <w:szCs w:val="20"/>
        </w:rPr>
        <w:t>składki</w:t>
      </w:r>
      <w:r>
        <w:rPr>
          <w:b/>
          <w:spacing w:val="-16"/>
          <w:w w:val="95"/>
          <w:szCs w:val="20"/>
        </w:rPr>
        <w:t xml:space="preserve"> </w:t>
      </w:r>
      <w:r>
        <w:rPr>
          <w:b/>
          <w:w w:val="95"/>
          <w:szCs w:val="20"/>
        </w:rPr>
        <w:t>na</w:t>
      </w:r>
      <w:r>
        <w:rPr>
          <w:b/>
          <w:spacing w:val="-16"/>
          <w:w w:val="95"/>
          <w:szCs w:val="20"/>
        </w:rPr>
        <w:t xml:space="preserve"> </w:t>
      </w:r>
      <w:r>
        <w:rPr>
          <w:b/>
          <w:w w:val="95"/>
          <w:szCs w:val="20"/>
        </w:rPr>
        <w:t>ubezpieczenia</w:t>
      </w:r>
      <w:r>
        <w:rPr>
          <w:b/>
          <w:spacing w:val="-4"/>
          <w:w w:val="95"/>
          <w:szCs w:val="20"/>
        </w:rPr>
        <w:t xml:space="preserve"> </w:t>
      </w:r>
      <w:r>
        <w:rPr>
          <w:b/>
          <w:w w:val="95"/>
          <w:szCs w:val="20"/>
        </w:rPr>
        <w:t>społeczne</w:t>
      </w:r>
      <w:r>
        <w:rPr>
          <w:b/>
          <w:spacing w:val="-14"/>
          <w:w w:val="95"/>
          <w:szCs w:val="20"/>
        </w:rPr>
        <w:t xml:space="preserve"> </w:t>
      </w:r>
      <w:r>
        <w:rPr>
          <w:w w:val="95"/>
          <w:szCs w:val="20"/>
        </w:rPr>
        <w:t>(emerytalne</w:t>
      </w:r>
      <w:r>
        <w:rPr>
          <w:spacing w:val="-12"/>
          <w:w w:val="95"/>
          <w:szCs w:val="20"/>
        </w:rPr>
        <w:t xml:space="preserve"> </w:t>
      </w:r>
      <w:r>
        <w:rPr>
          <w:w w:val="95"/>
          <w:szCs w:val="20"/>
        </w:rPr>
        <w:t xml:space="preserve">i </w:t>
      </w:r>
      <w:r>
        <w:rPr>
          <w:b/>
          <w:szCs w:val="20"/>
        </w:rPr>
        <w:t>rentowe)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finansowane</w:t>
      </w:r>
      <w:r>
        <w:rPr>
          <w:b/>
          <w:spacing w:val="-6"/>
          <w:szCs w:val="20"/>
        </w:rPr>
        <w:t xml:space="preserve"> </w:t>
      </w:r>
      <w:r>
        <w:rPr>
          <w:b/>
          <w:szCs w:val="20"/>
        </w:rPr>
        <w:t>ze</w:t>
      </w:r>
      <w:r>
        <w:rPr>
          <w:b/>
          <w:spacing w:val="-19"/>
          <w:szCs w:val="20"/>
        </w:rPr>
        <w:t xml:space="preserve"> </w:t>
      </w:r>
      <w:r>
        <w:rPr>
          <w:b/>
          <w:szCs w:val="20"/>
        </w:rPr>
        <w:t>środków</w:t>
      </w:r>
      <w:r>
        <w:rPr>
          <w:b/>
          <w:spacing w:val="-10"/>
          <w:szCs w:val="20"/>
        </w:rPr>
        <w:t xml:space="preserve"> </w:t>
      </w:r>
      <w:r>
        <w:rPr>
          <w:b/>
          <w:szCs w:val="20"/>
        </w:rPr>
        <w:t>ubezpieczonego</w:t>
      </w:r>
      <w:r>
        <w:rPr>
          <w:b/>
          <w:spacing w:val="-15"/>
          <w:szCs w:val="20"/>
        </w:rPr>
        <w:t xml:space="preserve"> </w:t>
      </w:r>
      <w:r>
        <w:rPr>
          <w:b/>
          <w:szCs w:val="20"/>
        </w:rPr>
        <w:t>oraz</w:t>
      </w:r>
      <w:r>
        <w:rPr>
          <w:b/>
          <w:spacing w:val="-17"/>
          <w:szCs w:val="20"/>
        </w:rPr>
        <w:t xml:space="preserve"> </w:t>
      </w:r>
      <w:r>
        <w:rPr>
          <w:b/>
          <w:szCs w:val="20"/>
        </w:rPr>
        <w:t>odsetki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od</w:t>
      </w:r>
      <w:r>
        <w:rPr>
          <w:b/>
          <w:spacing w:val="-21"/>
          <w:szCs w:val="20"/>
        </w:rPr>
        <w:t xml:space="preserve"> </w:t>
      </w:r>
      <w:r>
        <w:rPr>
          <w:b/>
          <w:szCs w:val="20"/>
        </w:rPr>
        <w:t>całego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powstałego</w:t>
      </w:r>
      <w:r>
        <w:rPr>
          <w:b/>
          <w:spacing w:val="-4"/>
          <w:szCs w:val="20"/>
        </w:rPr>
        <w:t xml:space="preserve"> </w:t>
      </w:r>
      <w:r>
        <w:rPr>
          <w:b/>
          <w:szCs w:val="20"/>
        </w:rPr>
        <w:t>zadłużenia.</w:t>
      </w:r>
    </w:p>
    <w:p w14:paraId="3788AFF8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</w:rPr>
      </w:pPr>
    </w:p>
    <w:p w14:paraId="11D37E82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</w:rPr>
      </w:pPr>
    </w:p>
    <w:p w14:paraId="79A90AA7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szCs w:val="20"/>
        </w:rPr>
      </w:pPr>
      <w:r>
        <w:rPr>
          <w:position w:val="1"/>
          <w:szCs w:val="20"/>
        </w:rPr>
        <w:t>Data:</w:t>
      </w:r>
      <w:r>
        <w:rPr>
          <w:position w:val="1"/>
          <w:szCs w:val="20"/>
        </w:rPr>
        <w:tab/>
      </w:r>
      <w:r>
        <w:rPr>
          <w:szCs w:val="20"/>
        </w:rPr>
        <w:t>Podpis</w:t>
      </w:r>
    </w:p>
    <w:p w14:paraId="650AA92B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sz w:val="19"/>
          <w:szCs w:val="19"/>
        </w:rPr>
      </w:pPr>
    </w:p>
    <w:p w14:paraId="6508C43D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</w:p>
    <w:p w14:paraId="1C5D4E66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</w:p>
    <w:p w14:paraId="42956AA8" w14:textId="77777777" w:rsidR="006B3103" w:rsidRDefault="006B3103" w:rsidP="006B3103">
      <w:pPr>
        <w:pStyle w:val="Tekstpodstawowy"/>
        <w:tabs>
          <w:tab w:val="left" w:pos="5212"/>
        </w:tabs>
        <w:spacing w:before="129"/>
        <w:jc w:val="both"/>
        <w:rPr>
          <w:b/>
          <w:bCs/>
        </w:rPr>
      </w:pPr>
      <w:r>
        <w:rPr>
          <w:b/>
          <w:bCs/>
        </w:rPr>
        <w:t>INFORMACJA O PRZETWARZANIU DANYCH OSOBOWYCH DLA ZLECENIOBIORCY</w:t>
      </w:r>
    </w:p>
    <w:p w14:paraId="7929936F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jako RODO, informujemy że:</w:t>
      </w:r>
    </w:p>
    <w:p w14:paraId="4B09F27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57A6F99F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Administrator danych</w:t>
      </w:r>
    </w:p>
    <w:p w14:paraId="3BC32C6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Administratorem, czyli podmiotem decydującym o tym, które dane osobowe będą przetwarzane oraz w jakim celu, i jakim sposobem, jest Gmina Pruszcz Gdański, którą reprezentuje Wójt. Dane kontaktowe są następujące: </w:t>
      </w:r>
    </w:p>
    <w:p w14:paraId="498BCEA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− adres korespondencyjny: ul. Zakątek 1, 83-000 Juszkowo </w:t>
      </w:r>
    </w:p>
    <w:p w14:paraId="13849978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− nr telefonu: 58 692 94 00 </w:t>
      </w:r>
    </w:p>
    <w:p w14:paraId="6100432B" w14:textId="77777777" w:rsidR="006B3103" w:rsidRPr="00FC228E" w:rsidRDefault="006B3103" w:rsidP="006B3103">
      <w:pPr>
        <w:pStyle w:val="Tekstpodstawowy"/>
        <w:tabs>
          <w:tab w:val="left" w:pos="5212"/>
        </w:tabs>
        <w:ind w:left="105"/>
        <w:jc w:val="both"/>
        <w:rPr>
          <w:lang w:val="fr-FR"/>
        </w:rPr>
      </w:pPr>
      <w:r w:rsidRPr="00FC228E">
        <w:rPr>
          <w:lang w:val="fr-FR"/>
        </w:rPr>
        <w:t xml:space="preserve">− adres e-mail: </w:t>
      </w:r>
      <w:hyperlink r:id="rId10" w:history="1">
        <w:r w:rsidRPr="00FC228E">
          <w:rPr>
            <w:rStyle w:val="Hipercze"/>
            <w:lang w:val="fr-FR"/>
          </w:rPr>
          <w:t>sekretariat@pruszczgdanski.pl</w:t>
        </w:r>
      </w:hyperlink>
      <w:r w:rsidRPr="00FC228E">
        <w:rPr>
          <w:lang w:val="fr-FR"/>
        </w:rPr>
        <w:t xml:space="preserve"> </w:t>
      </w:r>
    </w:p>
    <w:p w14:paraId="621DB9C3" w14:textId="77777777" w:rsidR="006B3103" w:rsidRPr="00FC228E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  <w:lang w:val="fr-FR"/>
        </w:rPr>
      </w:pPr>
    </w:p>
    <w:p w14:paraId="296C5252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>
        <w:rPr>
          <w:b/>
          <w:bCs/>
        </w:rPr>
        <w:t>Inspektor ochrony danych</w:t>
      </w:r>
    </w:p>
    <w:p w14:paraId="3B9EDD8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We wszystkich sprawach dotyczących ochrony danych osobowych, ma Pani/Pan prawo kontaktować się z naszym Inspektorem ochrony danych na adres mailowy: </w:t>
      </w:r>
      <w:hyperlink r:id="rId11" w:history="1">
        <w:r>
          <w:rPr>
            <w:rStyle w:val="Hipercze"/>
          </w:rPr>
          <w:t>iod@pruszczgdanski.pl</w:t>
        </w:r>
      </w:hyperlink>
      <w:r>
        <w:t xml:space="preserve"> </w:t>
      </w:r>
    </w:p>
    <w:p w14:paraId="58A506F7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4E090ECA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Cel przetwarzania</w:t>
      </w:r>
    </w:p>
    <w:p w14:paraId="4C894C2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Celem przetwarzania Pani/Pana danych osobowych jest realizacja umowy lub podjęcie działań przed zawarciem umowy (art. 6 ust. 1 lit. b) RODO*) oraz realizacja obowiązku prawnego ciążącego na Administratorze (art. 6 ust. 1 lit. c) RODO)</w:t>
      </w:r>
    </w:p>
    <w:p w14:paraId="4A3B35CE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5C8BFE2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Podstawa przetwarzania danych</w:t>
      </w:r>
    </w:p>
    <w:p w14:paraId="01A2ABC4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Pani/Pana dane osobowe przetwarzamy na podstawie zawartej umowy oraz przepisów prawa - ustawy z dnia 13 października 1998 r. o systemie ubezpieczeń (t.j. Dz. U. z 2022 r. poz. 2707 ze zm.). Podanie danych jest obowiązkowe w zakresie przepisów prawa oraz umowne w pozostałym zakresie. Konsekwencją niepodania danych osobowych może być odmowa podpisania umowy.</w:t>
      </w:r>
    </w:p>
    <w:p w14:paraId="58A4202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</w:p>
    <w:p w14:paraId="2B72102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Okres przechowywania danych</w:t>
      </w:r>
    </w:p>
    <w:p w14:paraId="51E2458A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Pani/Pana dane osobowe będą przechowywane przez okres 10 lat, liczone od stycznia roku następnego po rozwiązaniu lub wygaśnięciu umowy, chyba że przepisy przewidują dłuższy okres przechowywania dla tych danych. </w:t>
      </w:r>
    </w:p>
    <w:p w14:paraId="7092A0C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442E4CAE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Odbiorcy danych</w:t>
      </w:r>
    </w:p>
    <w:p w14:paraId="3F408228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Odbiorcami Pani/Pana danych osobowych są podmioty uprawnione do ujawnienia im danych na mocy przepisów prawa (np. ZUS, Urzędy Skarbowe). Są nimi również podmioty, które świadczą nam usługi (np. banki). </w:t>
      </w:r>
    </w:p>
    <w:p w14:paraId="28CE154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0513B32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Prawa osób</w:t>
      </w:r>
    </w:p>
    <w:p w14:paraId="5FCC3E3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Ma Pani/Pan prawo do:</w:t>
      </w:r>
    </w:p>
    <w:p w14:paraId="397B075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- dostępu do swoich danych osobowych i uzyskania ich kopii, </w:t>
      </w:r>
    </w:p>
    <w:p w14:paraId="3FD656A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- sprostowania, ograniczenia ich przetwarzania, usunięcia danych z zastrzeżeni, zapisów art. 17 ust. 3 RODO oraz</w:t>
      </w:r>
    </w:p>
    <w:p w14:paraId="1CC6EC4F" w14:textId="77777777" w:rsidR="006B3103" w:rsidRDefault="006B3103" w:rsidP="006B3103">
      <w:pPr>
        <w:pStyle w:val="Tekstpodstawowy"/>
        <w:tabs>
          <w:tab w:val="left" w:pos="5212"/>
        </w:tabs>
        <w:ind w:left="105"/>
      </w:pPr>
      <w:r>
        <w:t xml:space="preserve">- wniesienia skargi do Prezesa Urzędu Ochrony Danych Osobowych (00-193 Warszawa, ul. Stawki 2, e-mail: </w:t>
      </w:r>
      <w:hyperlink r:id="rId12" w:history="1">
        <w:r>
          <w:rPr>
            <w:rStyle w:val="Hipercze"/>
          </w:rPr>
          <w:t>kancelaria@uodo.gov.pl</w:t>
        </w:r>
      </w:hyperlink>
      <w:r>
        <w:t>).</w:t>
      </w:r>
    </w:p>
    <w:p w14:paraId="1664498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</w:p>
    <w:p w14:paraId="20665834" w14:textId="77777777" w:rsidR="006B3103" w:rsidRDefault="006B3103" w:rsidP="006B3103">
      <w:pPr>
        <w:spacing w:before="120"/>
        <w:jc w:val="both"/>
        <w:rPr>
          <w:bCs/>
          <w:iCs/>
          <w:szCs w:val="20"/>
        </w:rPr>
      </w:pPr>
    </w:p>
    <w:p w14:paraId="5D262C6D" w14:textId="77777777" w:rsidR="006B3103" w:rsidRPr="00321095" w:rsidRDefault="006B3103" w:rsidP="00DB20A8">
      <w:pPr>
        <w:spacing w:before="120"/>
        <w:jc w:val="both"/>
        <w:rPr>
          <w:bCs/>
          <w:iCs/>
          <w:szCs w:val="20"/>
        </w:rPr>
      </w:pPr>
    </w:p>
    <w:sectPr w:rsidR="006B3103" w:rsidRPr="00321095" w:rsidSect="00DA4E44">
      <w:headerReference w:type="default" r:id="rId13"/>
      <w:footerReference w:type="default" r:id="rId14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3AE05" w14:textId="77777777" w:rsidR="00DA4E44" w:rsidRDefault="00DA4E44">
      <w:pPr>
        <w:spacing w:line="240" w:lineRule="auto"/>
      </w:pPr>
      <w:r>
        <w:separator/>
      </w:r>
    </w:p>
  </w:endnote>
  <w:endnote w:type="continuationSeparator" w:id="0">
    <w:p w14:paraId="5E4DD88E" w14:textId="77777777" w:rsidR="00DA4E44" w:rsidRDefault="00DA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E41367" w:rsidRDefault="008A342E">
    <w:pPr>
      <w:jc w:val="right"/>
      <w:rPr>
        <w:sz w:val="18"/>
        <w:szCs w:val="18"/>
      </w:rPr>
    </w:pPr>
    <w:r w:rsidRPr="00E41367">
      <w:rPr>
        <w:sz w:val="18"/>
        <w:szCs w:val="18"/>
      </w:rPr>
      <w:fldChar w:fldCharType="begin"/>
    </w:r>
    <w:r w:rsidRPr="00E41367">
      <w:rPr>
        <w:sz w:val="18"/>
        <w:szCs w:val="18"/>
      </w:rPr>
      <w:instrText>PAGE</w:instrText>
    </w:r>
    <w:r w:rsidRPr="00E41367">
      <w:rPr>
        <w:sz w:val="18"/>
        <w:szCs w:val="18"/>
      </w:rPr>
      <w:fldChar w:fldCharType="separate"/>
    </w:r>
    <w:r w:rsidRPr="00E41367">
      <w:rPr>
        <w:noProof/>
        <w:sz w:val="18"/>
        <w:szCs w:val="18"/>
      </w:rPr>
      <w:t>2</w:t>
    </w:r>
    <w:r w:rsidRPr="00E413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4EABE" w14:textId="77777777" w:rsidR="00DA4E44" w:rsidRDefault="00DA4E44">
      <w:pPr>
        <w:spacing w:line="240" w:lineRule="auto"/>
      </w:pPr>
      <w:r>
        <w:separator/>
      </w:r>
    </w:p>
  </w:footnote>
  <w:footnote w:type="continuationSeparator" w:id="0">
    <w:p w14:paraId="7AD732A9" w14:textId="77777777" w:rsidR="00DA4E44" w:rsidRDefault="00DA4E44">
      <w:pPr>
        <w:spacing w:line="240" w:lineRule="auto"/>
      </w:pPr>
      <w:r>
        <w:continuationSeparator/>
      </w:r>
    </w:p>
  </w:footnote>
  <w:footnote w:id="1">
    <w:p w14:paraId="1DFD1630" w14:textId="4DABB04E" w:rsidR="00BF6470" w:rsidRPr="00F27347" w:rsidRDefault="00BF6470" w:rsidP="00BF6470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F27347">
        <w:rPr>
          <w:rFonts w:cs="Arial"/>
          <w:lang w:val="pl-PL"/>
        </w:rPr>
        <w:t>Podać dane wykonawcy. W przypadku wykonawców występujących wspólnie p</w:t>
      </w:r>
      <w:r w:rsidR="00F27347">
        <w:rPr>
          <w:rFonts w:cs="Arial"/>
        </w:rPr>
        <w:t>odać dane wszystkich wspólników spółki cywilnej lub członków konsorcjum</w:t>
      </w:r>
      <w:r w:rsidR="00F27347">
        <w:rPr>
          <w:rFonts w:cs="Arial"/>
          <w:lang w:val="pl-PL"/>
        </w:rPr>
        <w:t>.</w:t>
      </w:r>
      <w:r w:rsidR="00F27347">
        <w:rPr>
          <w:rFonts w:cs="Arial"/>
        </w:rPr>
        <w:t xml:space="preserve"> </w:t>
      </w:r>
      <w:r w:rsidR="00F27347">
        <w:rPr>
          <w:rFonts w:cs="Arial"/>
          <w:lang w:val="pl-PL"/>
        </w:rPr>
        <w:t>W</w:t>
      </w:r>
      <w:r w:rsidR="00F27347">
        <w:rPr>
          <w:rFonts w:cs="Arial"/>
        </w:rPr>
        <w:t xml:space="preserve"> razie potrzeby rozszerzyć o kolejne pozycje</w:t>
      </w:r>
    </w:p>
  </w:footnote>
  <w:footnote w:id="2">
    <w:p w14:paraId="247845F2" w14:textId="77777777" w:rsidR="00BD599B" w:rsidRDefault="00BD599B" w:rsidP="00BD599B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352019ED" w14:textId="77777777" w:rsidR="00BD599B" w:rsidRDefault="00BD599B" w:rsidP="00BD599B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2B8F57BD" w14:textId="77777777" w:rsidR="00BD599B" w:rsidRDefault="00BD599B" w:rsidP="00BD599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pozycję poprzez wstawienie znaku „X” w odpowiednią kratkę.</w:t>
      </w:r>
    </w:p>
  </w:footnote>
  <w:footnote w:id="5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6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7">
    <w:p w14:paraId="3AE50DA4" w14:textId="77777777" w:rsidR="00C542C8" w:rsidRDefault="00C542C8" w:rsidP="00C542C8">
      <w:pPr>
        <w:pStyle w:val="Tekstprzypisudolnego"/>
      </w:pPr>
      <w:r>
        <w:rPr>
          <w:rStyle w:val="Odwoanieprzypisudolnego"/>
          <w:rFonts w:cs="Arial"/>
          <w:szCs w:val="18"/>
        </w:rPr>
        <w:footnoteRef/>
      </w:r>
      <w:r>
        <w:t xml:space="preserve"> </w:t>
      </w:r>
      <w:r>
        <w:rPr>
          <w:lang w:val="pl-PL"/>
        </w:rPr>
        <w:t xml:space="preserve">Należy </w:t>
      </w:r>
      <w:r>
        <w:t xml:space="preserve">podać mającą zastosowanie podstawę wykluczenia spośród wymienionych w 108 ust. 1 pkt 1, 2 i 5 lub art. 109 ust. 1 pkt </w:t>
      </w:r>
      <w:r>
        <w:rPr>
          <w:lang w:val="pl-PL"/>
        </w:rPr>
        <w:t xml:space="preserve">2-5 i 7-10 </w:t>
      </w:r>
      <w:r>
        <w:t>ustawy Pzp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2929B" w14:textId="7E6AD90D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4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1A68EA">
      <w:rPr>
        <w:sz w:val="18"/>
        <w:szCs w:val="18"/>
      </w:rPr>
      <w:t>22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4"/>
    <w:r w:rsidR="00EA373D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66103B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47882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5D8214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17327CFC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5" w15:restartNumberingAfterBreak="0">
    <w:nsid w:val="25B664AD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8" w15:restartNumberingAfterBreak="0">
    <w:nsid w:val="38F83CA9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3968054A"/>
    <w:multiLevelType w:val="hybridMultilevel"/>
    <w:tmpl w:val="4FB409BC"/>
    <w:lvl w:ilvl="0" w:tplc="9012A1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9307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D0D4A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26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C5B334F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19A643B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72951BA3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76852798"/>
    <w:multiLevelType w:val="hybridMultilevel"/>
    <w:tmpl w:val="34B6A9D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6E927C2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8D195E"/>
    <w:multiLevelType w:val="hybridMultilevel"/>
    <w:tmpl w:val="9C98239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C51F95"/>
    <w:multiLevelType w:val="hybridMultilevel"/>
    <w:tmpl w:val="C220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22"/>
  </w:num>
  <w:num w:numId="4" w16cid:durableId="1696271270">
    <w:abstractNumId w:val="26"/>
  </w:num>
  <w:num w:numId="5" w16cid:durableId="1021398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6"/>
  </w:num>
  <w:num w:numId="7" w16cid:durableId="2088574621">
    <w:abstractNumId w:val="5"/>
  </w:num>
  <w:num w:numId="8" w16cid:durableId="1893274652">
    <w:abstractNumId w:val="28"/>
  </w:num>
  <w:num w:numId="9" w16cid:durableId="2134788779">
    <w:abstractNumId w:val="21"/>
  </w:num>
  <w:num w:numId="10" w16cid:durableId="413823486">
    <w:abstractNumId w:val="11"/>
  </w:num>
  <w:num w:numId="11" w16cid:durableId="551313817">
    <w:abstractNumId w:val="8"/>
  </w:num>
  <w:num w:numId="12" w16cid:durableId="283078495">
    <w:abstractNumId w:val="24"/>
  </w:num>
  <w:num w:numId="13" w16cid:durableId="202389499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62553388">
    <w:abstractNumId w:val="15"/>
  </w:num>
  <w:num w:numId="18" w16cid:durableId="1997223295">
    <w:abstractNumId w:val="32"/>
  </w:num>
  <w:num w:numId="19" w16cid:durableId="1290820473">
    <w:abstractNumId w:val="31"/>
  </w:num>
  <w:num w:numId="20" w16cid:durableId="343628742">
    <w:abstractNumId w:val="27"/>
  </w:num>
  <w:num w:numId="21" w16cid:durableId="185179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519811">
    <w:abstractNumId w:val="22"/>
  </w:num>
  <w:num w:numId="23" w16cid:durableId="131702750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7940325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547006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3895458">
    <w:abstractNumId w:val="34"/>
  </w:num>
  <w:num w:numId="27" w16cid:durableId="827676043">
    <w:abstractNumId w:val="33"/>
  </w:num>
  <w:num w:numId="28" w16cid:durableId="487940153">
    <w:abstractNumId w:val="19"/>
  </w:num>
  <w:num w:numId="29" w16cid:durableId="1124154573">
    <w:abstractNumId w:val="18"/>
  </w:num>
  <w:num w:numId="30" w16cid:durableId="544753685">
    <w:abstractNumId w:val="13"/>
  </w:num>
  <w:num w:numId="31" w16cid:durableId="1468936625">
    <w:abstractNumId w:val="7"/>
  </w:num>
  <w:num w:numId="32" w16cid:durableId="1900508528">
    <w:abstractNumId w:val="30"/>
  </w:num>
  <w:num w:numId="33" w16cid:durableId="168445193">
    <w:abstractNumId w:val="23"/>
  </w:num>
  <w:num w:numId="34" w16cid:durableId="1985159466">
    <w:abstractNumId w:val="29"/>
  </w:num>
  <w:num w:numId="35" w16cid:durableId="1643343732">
    <w:abstractNumId w:val="12"/>
  </w:num>
  <w:num w:numId="36" w16cid:durableId="1623227633">
    <w:abstractNumId w:val="9"/>
  </w:num>
  <w:num w:numId="37" w16cid:durableId="16846260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33E7"/>
    <w:rsid w:val="00067816"/>
    <w:rsid w:val="000830DD"/>
    <w:rsid w:val="000833E9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E6905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0BE2"/>
    <w:rsid w:val="00131F1B"/>
    <w:rsid w:val="0013255B"/>
    <w:rsid w:val="00133C74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35B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2B5E"/>
    <w:rsid w:val="001A4D91"/>
    <w:rsid w:val="001A68EA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F4B44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0E9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503B"/>
    <w:rsid w:val="002D67FC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15A57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3E9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A678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95B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17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9AE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A41"/>
    <w:rsid w:val="00522F1C"/>
    <w:rsid w:val="0052443A"/>
    <w:rsid w:val="00526846"/>
    <w:rsid w:val="00527C54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4E93"/>
    <w:rsid w:val="00555E1F"/>
    <w:rsid w:val="005561A8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06BF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C56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30C"/>
    <w:rsid w:val="00623716"/>
    <w:rsid w:val="006241A4"/>
    <w:rsid w:val="00625211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AB1"/>
    <w:rsid w:val="00676EA7"/>
    <w:rsid w:val="006840A6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3103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6F61C2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181C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4FA3"/>
    <w:rsid w:val="007E00B3"/>
    <w:rsid w:val="007E059E"/>
    <w:rsid w:val="007E24D6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2ED8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22E"/>
    <w:rsid w:val="009758B3"/>
    <w:rsid w:val="00975BDE"/>
    <w:rsid w:val="009812D9"/>
    <w:rsid w:val="00981345"/>
    <w:rsid w:val="00981CAA"/>
    <w:rsid w:val="009842A3"/>
    <w:rsid w:val="00992321"/>
    <w:rsid w:val="00992410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4B30"/>
    <w:rsid w:val="009D7755"/>
    <w:rsid w:val="009D7BF9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4A99"/>
    <w:rsid w:val="00A6110F"/>
    <w:rsid w:val="00A62126"/>
    <w:rsid w:val="00A62221"/>
    <w:rsid w:val="00A63B63"/>
    <w:rsid w:val="00A66B9A"/>
    <w:rsid w:val="00A734E4"/>
    <w:rsid w:val="00A7367A"/>
    <w:rsid w:val="00A821F0"/>
    <w:rsid w:val="00A82F73"/>
    <w:rsid w:val="00A84404"/>
    <w:rsid w:val="00A912EB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E72FD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B7BD1"/>
    <w:rsid w:val="00BC559C"/>
    <w:rsid w:val="00BC643B"/>
    <w:rsid w:val="00BC7AD4"/>
    <w:rsid w:val="00BD057C"/>
    <w:rsid w:val="00BD1096"/>
    <w:rsid w:val="00BD422E"/>
    <w:rsid w:val="00BD599B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181"/>
    <w:rsid w:val="00C41FFA"/>
    <w:rsid w:val="00C44570"/>
    <w:rsid w:val="00C44F06"/>
    <w:rsid w:val="00C50397"/>
    <w:rsid w:val="00C53900"/>
    <w:rsid w:val="00C542C8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83727"/>
    <w:rsid w:val="00C95044"/>
    <w:rsid w:val="00CA07A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5B5A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4E44"/>
    <w:rsid w:val="00DA5312"/>
    <w:rsid w:val="00DA55A7"/>
    <w:rsid w:val="00DA6B0C"/>
    <w:rsid w:val="00DB20A8"/>
    <w:rsid w:val="00DC2E0D"/>
    <w:rsid w:val="00DC4474"/>
    <w:rsid w:val="00DC6605"/>
    <w:rsid w:val="00DC7FA9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1367"/>
    <w:rsid w:val="00E448A6"/>
    <w:rsid w:val="00E55C9A"/>
    <w:rsid w:val="00E561AE"/>
    <w:rsid w:val="00E56DC4"/>
    <w:rsid w:val="00E57209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373D"/>
    <w:rsid w:val="00EA486C"/>
    <w:rsid w:val="00EA4ADA"/>
    <w:rsid w:val="00EA5DEE"/>
    <w:rsid w:val="00EB1A28"/>
    <w:rsid w:val="00EB30F0"/>
    <w:rsid w:val="00EB39FC"/>
    <w:rsid w:val="00EB7EA9"/>
    <w:rsid w:val="00EC37A0"/>
    <w:rsid w:val="00ED797A"/>
    <w:rsid w:val="00EE05A1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5887"/>
    <w:rsid w:val="00F176B8"/>
    <w:rsid w:val="00F21CFF"/>
    <w:rsid w:val="00F22C24"/>
    <w:rsid w:val="00F27347"/>
    <w:rsid w:val="00F27607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9C9"/>
    <w:rsid w:val="00F96FFF"/>
    <w:rsid w:val="00F971E9"/>
    <w:rsid w:val="00F977A1"/>
    <w:rsid w:val="00FA0BC4"/>
    <w:rsid w:val="00FA67D2"/>
    <w:rsid w:val="00FA6C60"/>
    <w:rsid w:val="00FA7BFB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228E"/>
    <w:rsid w:val="00FC317E"/>
    <w:rsid w:val="00FC394D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1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uszczgda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ruszczgda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2595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8</cp:revision>
  <cp:lastPrinted>2023-03-08T16:09:00Z</cp:lastPrinted>
  <dcterms:created xsi:type="dcterms:W3CDTF">2024-05-09T06:40:00Z</dcterms:created>
  <dcterms:modified xsi:type="dcterms:W3CDTF">2024-05-13T13:02:00Z</dcterms:modified>
</cp:coreProperties>
</file>