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C43" w:rsidRDefault="00040BBA">
      <w:pPr>
        <w:pStyle w:val="KRP"/>
        <w:spacing w:after="0" w:line="276" w:lineRule="auto"/>
        <w:ind w:firstLine="0"/>
        <w:rPr>
          <w:rFonts w:cs="Calibri"/>
          <w:szCs w:val="20"/>
        </w:rPr>
      </w:pPr>
      <w:bookmarkStart w:id="0" w:name="_Toc354486970"/>
      <w:bookmarkStart w:id="1" w:name="_Toc295034445"/>
      <w:bookmarkStart w:id="2" w:name="_GoBack"/>
      <w:bookmarkEnd w:id="2"/>
      <w:r>
        <w:rPr>
          <w:rFonts w:cs="Calibri"/>
          <w:szCs w:val="20"/>
        </w:rPr>
        <w:t xml:space="preserve">Załącznik nr </w:t>
      </w:r>
      <w:bookmarkEnd w:id="0"/>
      <w:bookmarkEnd w:id="1"/>
      <w:r>
        <w:rPr>
          <w:rFonts w:cs="Calibri"/>
          <w:szCs w:val="20"/>
        </w:rPr>
        <w:t xml:space="preserve">5 </w:t>
      </w:r>
    </w:p>
    <w:p w:rsidR="00BB1C43" w:rsidRDefault="00040BBA">
      <w:pPr>
        <w:pStyle w:val="Nagwek"/>
        <w:spacing w:line="276" w:lineRule="auto"/>
        <w:jc w:val="center"/>
        <w:rPr>
          <w:rFonts w:cs="Calibri"/>
          <w:sz w:val="24"/>
          <w:szCs w:val="24"/>
        </w:rPr>
      </w:pPr>
      <w:r>
        <w:rPr>
          <w:rFonts w:cs="Calibri"/>
          <w:sz w:val="24"/>
          <w:szCs w:val="24"/>
        </w:rPr>
        <w:t>UMOWA NR …………………</w:t>
      </w:r>
    </w:p>
    <w:p w:rsidR="00BB1C43" w:rsidRDefault="00040BBA">
      <w:pPr>
        <w:pStyle w:val="KRP"/>
        <w:spacing w:line="276" w:lineRule="auto"/>
        <w:ind w:firstLine="0"/>
        <w:jc w:val="center"/>
        <w:rPr>
          <w:rFonts w:eastAsia="Tahoma" w:cs="Calibri"/>
          <w:szCs w:val="20"/>
        </w:rPr>
      </w:pPr>
      <w:r>
        <w:rPr>
          <w:rFonts w:eastAsia="Tahoma" w:cs="Calibri"/>
          <w:szCs w:val="20"/>
        </w:rPr>
        <w:t xml:space="preserve">w </w:t>
      </w:r>
      <w:proofErr w:type="gramStart"/>
      <w:r>
        <w:rPr>
          <w:rFonts w:eastAsia="Tahoma" w:cs="Calibri"/>
          <w:szCs w:val="20"/>
        </w:rPr>
        <w:t>dniu ................. w</w:t>
      </w:r>
      <w:proofErr w:type="gramEnd"/>
      <w:r>
        <w:rPr>
          <w:rFonts w:eastAsia="Tahoma" w:cs="Calibri"/>
          <w:szCs w:val="20"/>
        </w:rPr>
        <w:t xml:space="preserve"> Białej Podlaskiej </w:t>
      </w:r>
    </w:p>
    <w:p w:rsidR="00BB1C43" w:rsidRDefault="00040BBA">
      <w:pPr>
        <w:pStyle w:val="KRP"/>
        <w:spacing w:line="276" w:lineRule="auto"/>
        <w:ind w:firstLine="0"/>
        <w:rPr>
          <w:rFonts w:eastAsia="Tahoma" w:cs="Calibri"/>
          <w:b/>
          <w:bCs/>
          <w:szCs w:val="20"/>
        </w:rPr>
      </w:pPr>
      <w:r>
        <w:rPr>
          <w:rFonts w:eastAsia="Tahoma" w:cs="Calibri"/>
          <w:b/>
          <w:bCs/>
          <w:szCs w:val="20"/>
        </w:rPr>
        <w:t>ZAMAWIAJĄCY:</w:t>
      </w:r>
    </w:p>
    <w:p w:rsidR="00BB1C43" w:rsidRDefault="00040BBA">
      <w:pPr>
        <w:pStyle w:val="KRP"/>
        <w:spacing w:after="0" w:line="276" w:lineRule="auto"/>
        <w:ind w:firstLine="0"/>
        <w:rPr>
          <w:rFonts w:cs="Calibri"/>
          <w:szCs w:val="20"/>
        </w:rPr>
      </w:pPr>
      <w:r>
        <w:rPr>
          <w:rFonts w:cs="Calibri"/>
          <w:szCs w:val="20"/>
        </w:rPr>
        <w:t>Bialskie Wodociągi i Kanalizacja "</w:t>
      </w:r>
      <w:proofErr w:type="spellStart"/>
      <w:r>
        <w:rPr>
          <w:rFonts w:cs="Calibri"/>
          <w:szCs w:val="20"/>
        </w:rPr>
        <w:t>Wod</w:t>
      </w:r>
      <w:proofErr w:type="spellEnd"/>
      <w:r>
        <w:rPr>
          <w:rFonts w:cs="Calibri"/>
          <w:szCs w:val="20"/>
        </w:rPr>
        <w:t>-Kan" Spółka z ograniczoną odpowiedzialnością, Białej Podlaska, ul. Narutowicza nr 35A, poczta 21-500 Biała Podlaska,</w:t>
      </w:r>
    </w:p>
    <w:p w:rsidR="00BB1C43" w:rsidRDefault="00040BBA">
      <w:pPr>
        <w:pStyle w:val="KRP"/>
        <w:spacing w:after="0" w:line="276" w:lineRule="auto"/>
        <w:ind w:firstLine="0"/>
        <w:rPr>
          <w:rFonts w:cs="Calibri"/>
          <w:szCs w:val="20"/>
        </w:rPr>
      </w:pPr>
      <w:proofErr w:type="gramStart"/>
      <w:r>
        <w:rPr>
          <w:rFonts w:cs="Calibri"/>
          <w:szCs w:val="20"/>
        </w:rPr>
        <w:t>wpisana</w:t>
      </w:r>
      <w:proofErr w:type="gramEnd"/>
      <w:r>
        <w:rPr>
          <w:rFonts w:cs="Calibri"/>
          <w:szCs w:val="20"/>
        </w:rPr>
        <w:t xml:space="preserve"> do rejestru przedsiębiorców Krajowego Rejestru Sądowego, Sąd Rejonowy Lublin Wschód w Lublinie </w:t>
      </w:r>
      <w:r>
        <w:rPr>
          <w:rFonts w:cs="Calibri"/>
          <w:szCs w:val="20"/>
        </w:rPr>
        <w:br/>
        <w:t xml:space="preserve">z siedzibą w Świdniku, VI Wydział Gospodarczy Krajowego Rejestru Sądowego, KRS: 0000088316, </w:t>
      </w:r>
      <w:r>
        <w:rPr>
          <w:rFonts w:cs="Calibri"/>
          <w:szCs w:val="20"/>
        </w:rPr>
        <w:br/>
        <w:t xml:space="preserve">NIP: 5370001388, REGON: 030107507, o kapitale zakładowym w wysokości 83.317.000,00 </w:t>
      </w:r>
      <w:proofErr w:type="gramStart"/>
      <w:r>
        <w:rPr>
          <w:rFonts w:cs="Calibri"/>
          <w:szCs w:val="20"/>
        </w:rPr>
        <w:t>zł</w:t>
      </w:r>
      <w:proofErr w:type="gramEnd"/>
    </w:p>
    <w:p w:rsidR="00BB1C43" w:rsidRDefault="00040BBA">
      <w:pPr>
        <w:pStyle w:val="KRP"/>
        <w:spacing w:after="0" w:line="276" w:lineRule="auto"/>
        <w:ind w:firstLine="0"/>
        <w:rPr>
          <w:rFonts w:eastAsia="Tahoma" w:cs="Calibri"/>
          <w:szCs w:val="20"/>
        </w:rPr>
      </w:pPr>
      <w:proofErr w:type="gramStart"/>
      <w:r>
        <w:rPr>
          <w:rFonts w:eastAsia="Tahoma" w:cs="Calibri"/>
          <w:szCs w:val="20"/>
        </w:rPr>
        <w:t>reprezentowana</w:t>
      </w:r>
      <w:proofErr w:type="gramEnd"/>
      <w:r>
        <w:rPr>
          <w:rFonts w:eastAsia="Tahoma" w:cs="Calibri"/>
          <w:szCs w:val="20"/>
        </w:rPr>
        <w:t xml:space="preserve"> przez:</w:t>
      </w:r>
    </w:p>
    <w:p w:rsidR="00BB1C43" w:rsidRDefault="00040BBA">
      <w:pPr>
        <w:pStyle w:val="KRP"/>
        <w:spacing w:after="0" w:line="276" w:lineRule="auto"/>
        <w:ind w:firstLine="0"/>
        <w:rPr>
          <w:rFonts w:eastAsia="Tahoma" w:cs="Calibri"/>
          <w:szCs w:val="20"/>
        </w:rPr>
      </w:pPr>
      <w:r>
        <w:rPr>
          <w:rFonts w:eastAsia="Tahoma" w:cs="Calibri"/>
          <w:szCs w:val="20"/>
        </w:rPr>
        <w:t>Panią Beatę Jasińską - Prezes Zarządu,</w:t>
      </w:r>
    </w:p>
    <w:p w:rsidR="00BB1C43" w:rsidRDefault="00040BBA">
      <w:pPr>
        <w:pStyle w:val="Domylny1"/>
        <w:spacing w:line="276" w:lineRule="auto"/>
        <w:rPr>
          <w:rFonts w:eastAsia="Tahoma" w:cs="Calibri"/>
          <w:szCs w:val="20"/>
        </w:rPr>
      </w:pPr>
      <w:proofErr w:type="gramStart"/>
      <w:r>
        <w:rPr>
          <w:rFonts w:eastAsia="Tahoma" w:cs="Calibri"/>
          <w:szCs w:val="20"/>
        </w:rPr>
        <w:t>która</w:t>
      </w:r>
      <w:proofErr w:type="gramEnd"/>
      <w:r>
        <w:rPr>
          <w:rFonts w:eastAsia="Tahoma" w:cs="Calibri"/>
          <w:szCs w:val="20"/>
        </w:rPr>
        <w:t xml:space="preserve"> oświadcza, iż posiada kompetencje do reprezentowania ww. Spółki oraz że uprawnienie do jej reprezentacji nie wygasło ani nie zostało odwołane</w:t>
      </w:r>
    </w:p>
    <w:p w:rsidR="00BB1C43" w:rsidRDefault="00BB1C43">
      <w:pPr>
        <w:pStyle w:val="KRP"/>
        <w:spacing w:after="0" w:line="276" w:lineRule="auto"/>
        <w:ind w:firstLine="0"/>
        <w:rPr>
          <w:rFonts w:eastAsia="Tahoma" w:cs="Calibri"/>
          <w:szCs w:val="20"/>
        </w:rPr>
      </w:pPr>
    </w:p>
    <w:p w:rsidR="00BB1C43" w:rsidRDefault="00040BBA">
      <w:pPr>
        <w:pStyle w:val="KRP"/>
        <w:spacing w:after="0" w:line="276" w:lineRule="auto"/>
        <w:ind w:firstLine="0"/>
        <w:rPr>
          <w:rFonts w:eastAsia="Tahoma" w:cs="Calibri"/>
          <w:szCs w:val="20"/>
        </w:rPr>
      </w:pPr>
      <w:proofErr w:type="gramStart"/>
      <w:r>
        <w:rPr>
          <w:rFonts w:eastAsia="Tahoma" w:cs="Calibri"/>
          <w:szCs w:val="20"/>
        </w:rPr>
        <w:t>oraz</w:t>
      </w:r>
      <w:proofErr w:type="gramEnd"/>
    </w:p>
    <w:p w:rsidR="00BB1C43" w:rsidRDefault="00BB1C43">
      <w:pPr>
        <w:pStyle w:val="KRP"/>
        <w:spacing w:after="0" w:line="276" w:lineRule="auto"/>
        <w:ind w:firstLine="0"/>
        <w:rPr>
          <w:rFonts w:eastAsia="Tahoma" w:cs="Calibri"/>
          <w:szCs w:val="20"/>
        </w:rPr>
      </w:pPr>
    </w:p>
    <w:p w:rsidR="00BB1C43" w:rsidRDefault="00040BBA">
      <w:pPr>
        <w:pStyle w:val="KRP"/>
        <w:spacing w:line="276" w:lineRule="auto"/>
        <w:ind w:firstLine="0"/>
      </w:pPr>
      <w:r>
        <w:rPr>
          <w:rFonts w:cs="Calibri"/>
          <w:b/>
          <w:bCs/>
          <w:szCs w:val="20"/>
        </w:rPr>
        <w:t>WYKONAWCA</w:t>
      </w:r>
      <w:r>
        <w:rPr>
          <w:rFonts w:cs="Calibri"/>
          <w:szCs w:val="20"/>
        </w:rPr>
        <w:t>:</w:t>
      </w:r>
    </w:p>
    <w:p w:rsidR="00BB1C43" w:rsidRDefault="00040BBA">
      <w:pPr>
        <w:pStyle w:val="KRP"/>
        <w:spacing w:after="0" w:line="276" w:lineRule="auto"/>
        <w:ind w:firstLine="0"/>
      </w:pPr>
      <w:r>
        <w:rPr>
          <w:rFonts w:eastAsia="Tahoma" w:cs="Calibri"/>
          <w:szCs w:val="20"/>
        </w:rPr>
        <w:t xml:space="preserve">…………………………………………. </w:t>
      </w:r>
      <w:r>
        <w:rPr>
          <w:rFonts w:cs="Calibri"/>
          <w:szCs w:val="20"/>
        </w:rPr>
        <w:t>/</w:t>
      </w:r>
      <w:r>
        <w:rPr>
          <w:rFonts w:cs="Calibri"/>
          <w:i/>
          <w:iCs/>
          <w:szCs w:val="20"/>
        </w:rPr>
        <w:t>imię i nazwisko osoby fizycznej będącej przedsiębiorcą</w:t>
      </w:r>
      <w:r>
        <w:rPr>
          <w:rFonts w:cs="Calibri"/>
          <w:szCs w:val="20"/>
        </w:rPr>
        <w:t xml:space="preserve">/, zam. w ………………………… przy ul. …......................…………, legitymujący się dowodem osobistym seria nr ………………., </w:t>
      </w:r>
      <w:proofErr w:type="gramStart"/>
      <w:r>
        <w:rPr>
          <w:rFonts w:cs="Calibri"/>
          <w:szCs w:val="20"/>
        </w:rPr>
        <w:t xml:space="preserve">PESEL: .………………………, </w:t>
      </w:r>
      <w:proofErr w:type="gramEnd"/>
      <w:r>
        <w:rPr>
          <w:rFonts w:cs="Calibri"/>
          <w:szCs w:val="20"/>
        </w:rPr>
        <w:t>NIP …............................., REGON ….........................</w:t>
      </w:r>
    </w:p>
    <w:p w:rsidR="00BB1C43" w:rsidRDefault="00040BBA">
      <w:pPr>
        <w:pStyle w:val="KRP"/>
        <w:spacing w:after="0" w:line="276" w:lineRule="auto"/>
        <w:ind w:firstLine="0"/>
        <w:rPr>
          <w:rFonts w:cs="Calibri"/>
          <w:szCs w:val="20"/>
        </w:rPr>
      </w:pPr>
      <w:proofErr w:type="gramStart"/>
      <w:r>
        <w:rPr>
          <w:rFonts w:cs="Calibri"/>
          <w:szCs w:val="20"/>
        </w:rPr>
        <w:t>prowadzący</w:t>
      </w:r>
      <w:proofErr w:type="gramEnd"/>
      <w:r>
        <w:rPr>
          <w:rFonts w:cs="Calibri"/>
          <w:szCs w:val="20"/>
        </w:rPr>
        <w:t xml:space="preserve"> działalność gospodarczą pod firmą „……………………” z siedzibą w …………………………… przy ul. …………………, zgodnie z zaświadczeniem (wydrukiem) z Centralnej Ewidencji i Informacji o Działalności Gospodarczej Rzeczpospolitej Polskiej, który stanowi załącznik do niniejszej umowy</w:t>
      </w:r>
    </w:p>
    <w:p w:rsidR="00BB1C43" w:rsidRDefault="00BB1C43">
      <w:pPr>
        <w:pStyle w:val="KRP"/>
        <w:spacing w:after="0" w:line="276" w:lineRule="auto"/>
        <w:ind w:firstLine="0"/>
        <w:rPr>
          <w:rFonts w:cs="Calibri"/>
          <w:szCs w:val="20"/>
        </w:rPr>
      </w:pPr>
    </w:p>
    <w:p w:rsidR="00BB1C43" w:rsidRDefault="00040BBA">
      <w:pPr>
        <w:pStyle w:val="KRP"/>
        <w:spacing w:after="0" w:line="276" w:lineRule="auto"/>
        <w:rPr>
          <w:rFonts w:cs="Calibri"/>
          <w:i/>
          <w:iCs/>
          <w:szCs w:val="20"/>
        </w:rPr>
      </w:pPr>
      <w:proofErr w:type="gramStart"/>
      <w:r>
        <w:rPr>
          <w:rFonts w:cs="Calibri"/>
          <w:i/>
          <w:iCs/>
          <w:szCs w:val="20"/>
        </w:rPr>
        <w:t>lub</w:t>
      </w:r>
      <w:proofErr w:type="gramEnd"/>
    </w:p>
    <w:p w:rsidR="00BB1C43" w:rsidRDefault="00BB1C43">
      <w:pPr>
        <w:pStyle w:val="KRP"/>
        <w:spacing w:after="0" w:line="276" w:lineRule="auto"/>
        <w:ind w:firstLine="0"/>
        <w:rPr>
          <w:rFonts w:eastAsia="Tahoma" w:cs="Calibri"/>
          <w:szCs w:val="20"/>
        </w:rPr>
      </w:pPr>
    </w:p>
    <w:p w:rsidR="00BB1C43" w:rsidRDefault="00040BBA">
      <w:pPr>
        <w:pStyle w:val="KRP"/>
        <w:spacing w:after="0" w:line="276" w:lineRule="auto"/>
        <w:ind w:firstLine="0"/>
      </w:pPr>
      <w:r>
        <w:rPr>
          <w:rFonts w:eastAsia="Tahoma" w:cs="Calibri"/>
          <w:szCs w:val="20"/>
        </w:rPr>
        <w:t xml:space="preserve">…………………………. </w:t>
      </w:r>
      <w:r>
        <w:rPr>
          <w:rFonts w:cs="Calibri"/>
          <w:szCs w:val="20"/>
        </w:rPr>
        <w:t>/</w:t>
      </w:r>
      <w:proofErr w:type="gramStart"/>
      <w:r>
        <w:rPr>
          <w:rFonts w:cs="Calibri"/>
          <w:i/>
          <w:iCs/>
          <w:szCs w:val="20"/>
        </w:rPr>
        <w:t>nazwa</w:t>
      </w:r>
      <w:proofErr w:type="gramEnd"/>
      <w:r>
        <w:rPr>
          <w:rFonts w:cs="Calibri"/>
          <w:i/>
          <w:iCs/>
          <w:szCs w:val="20"/>
        </w:rPr>
        <w:t xml:space="preserve"> spółki</w:t>
      </w:r>
      <w:r>
        <w:rPr>
          <w:rFonts w:cs="Calibri"/>
          <w:szCs w:val="20"/>
        </w:rPr>
        <w:t xml:space="preserve">/ z siedzibą w …………………. </w:t>
      </w:r>
      <w:proofErr w:type="gramStart"/>
      <w:r>
        <w:rPr>
          <w:rFonts w:cs="Calibri"/>
          <w:szCs w:val="20"/>
        </w:rPr>
        <w:t>przy</w:t>
      </w:r>
      <w:proofErr w:type="gramEnd"/>
      <w:r>
        <w:rPr>
          <w:rFonts w:cs="Calibri"/>
          <w:szCs w:val="20"/>
        </w:rPr>
        <w:t xml:space="preserve"> ul. ………………., wpisana do rejestru </w:t>
      </w:r>
      <w:proofErr w:type="gramStart"/>
      <w:r>
        <w:rPr>
          <w:rFonts w:cs="Calibri"/>
          <w:szCs w:val="20"/>
        </w:rPr>
        <w:t>przedsiębiorców</w:t>
      </w:r>
      <w:proofErr w:type="gramEnd"/>
      <w:r>
        <w:rPr>
          <w:rFonts w:cs="Calibri"/>
          <w:szCs w:val="20"/>
        </w:rPr>
        <w:t xml:space="preserve"> Krajowego Rejestru Sądowego, Sąd Rejonowy w ………………… Wydział …. Gospodarczy Krajowego Rejestru Sądowego</w:t>
      </w:r>
    </w:p>
    <w:p w:rsidR="00BB1C43" w:rsidRDefault="00040BBA">
      <w:pPr>
        <w:pStyle w:val="KRP"/>
        <w:spacing w:after="0" w:line="276" w:lineRule="auto"/>
        <w:ind w:firstLine="0"/>
        <w:rPr>
          <w:rFonts w:cs="Calibri"/>
          <w:szCs w:val="20"/>
        </w:rPr>
      </w:pPr>
      <w:r>
        <w:rPr>
          <w:rFonts w:cs="Calibri"/>
          <w:szCs w:val="20"/>
        </w:rPr>
        <w:t>KRS: ………………….., NIP: ………………, REGON: …....................................</w:t>
      </w:r>
    </w:p>
    <w:p w:rsidR="00BB1C43" w:rsidRDefault="00040BBA">
      <w:pPr>
        <w:pStyle w:val="KRP"/>
        <w:spacing w:after="0" w:line="276" w:lineRule="auto"/>
        <w:ind w:firstLine="0"/>
      </w:pPr>
      <w:proofErr w:type="gramStart"/>
      <w:r>
        <w:rPr>
          <w:rFonts w:cs="Calibri"/>
          <w:szCs w:val="20"/>
        </w:rPr>
        <w:t>o</w:t>
      </w:r>
      <w:proofErr w:type="gramEnd"/>
      <w:r>
        <w:rPr>
          <w:rFonts w:cs="Calibri"/>
          <w:szCs w:val="20"/>
        </w:rPr>
        <w:t xml:space="preserve"> kapitale zakładowym w wysokości ………………..… </w:t>
      </w:r>
      <w:proofErr w:type="gramStart"/>
      <w:r>
        <w:rPr>
          <w:rFonts w:cs="Calibri"/>
          <w:szCs w:val="20"/>
        </w:rPr>
        <w:t>zł</w:t>
      </w:r>
      <w:proofErr w:type="gramEnd"/>
      <w:r>
        <w:rPr>
          <w:rFonts w:cs="Calibri"/>
          <w:szCs w:val="20"/>
        </w:rPr>
        <w:t xml:space="preserve"> /</w:t>
      </w:r>
      <w:r>
        <w:rPr>
          <w:rFonts w:cs="Calibri"/>
          <w:i/>
          <w:iCs/>
          <w:szCs w:val="20"/>
        </w:rPr>
        <w:t>w przypadku, spółki akcyjnej wpisać informację, jaka część jej kapitału zakładowego została wpłacona</w:t>
      </w:r>
      <w:r>
        <w:rPr>
          <w:rFonts w:cs="Calibri"/>
          <w:szCs w:val="20"/>
        </w:rPr>
        <w:t>/,</w:t>
      </w:r>
    </w:p>
    <w:p w:rsidR="00BB1C43" w:rsidRDefault="00040BBA">
      <w:pPr>
        <w:pStyle w:val="KRP"/>
        <w:spacing w:after="0" w:line="276" w:lineRule="auto"/>
        <w:ind w:firstLine="0"/>
        <w:rPr>
          <w:rFonts w:cs="Calibri"/>
          <w:szCs w:val="20"/>
        </w:rPr>
      </w:pPr>
      <w:proofErr w:type="gramStart"/>
      <w:r>
        <w:rPr>
          <w:rFonts w:cs="Calibri"/>
          <w:szCs w:val="20"/>
        </w:rPr>
        <w:t>reprezentowany</w:t>
      </w:r>
      <w:proofErr w:type="gramEnd"/>
      <w:r>
        <w:rPr>
          <w:rFonts w:cs="Calibri"/>
          <w:szCs w:val="20"/>
        </w:rPr>
        <w:t xml:space="preserve"> przez:</w:t>
      </w:r>
    </w:p>
    <w:p w:rsidR="00BB1C43" w:rsidRDefault="00040BBA">
      <w:pPr>
        <w:pStyle w:val="KRP"/>
        <w:spacing w:after="0" w:line="276" w:lineRule="auto"/>
        <w:ind w:firstLine="0"/>
        <w:rPr>
          <w:rFonts w:cs="Calibri"/>
          <w:szCs w:val="20"/>
        </w:rPr>
      </w:pPr>
      <w:r>
        <w:rPr>
          <w:rFonts w:cs="Calibri"/>
          <w:szCs w:val="20"/>
        </w:rPr>
        <w:t>……………………….. - ………………………,</w:t>
      </w:r>
    </w:p>
    <w:p w:rsidR="00BB1C43" w:rsidRDefault="00040BBA">
      <w:pPr>
        <w:pStyle w:val="Domylny1"/>
        <w:spacing w:line="276" w:lineRule="auto"/>
        <w:rPr>
          <w:rFonts w:eastAsia="Tahoma" w:cs="Calibri"/>
          <w:szCs w:val="20"/>
        </w:rPr>
      </w:pPr>
      <w:proofErr w:type="gramStart"/>
      <w:r>
        <w:rPr>
          <w:rFonts w:eastAsia="Tahoma" w:cs="Calibri"/>
          <w:szCs w:val="20"/>
        </w:rPr>
        <w:t>który</w:t>
      </w:r>
      <w:proofErr w:type="gramEnd"/>
      <w:r>
        <w:rPr>
          <w:rFonts w:eastAsia="Tahoma" w:cs="Calibri"/>
          <w:szCs w:val="20"/>
        </w:rPr>
        <w:t>/a oświadcza, iż posiada kompetencje do reprezentowania w/w Spółki oraz że uprawnienie do jej reprezentacji nie wygasło ani nie zostało odwołane.</w:t>
      </w:r>
    </w:p>
    <w:p w:rsidR="00BB1C43" w:rsidRDefault="00BB1C43">
      <w:pPr>
        <w:pStyle w:val="Domylny1"/>
        <w:spacing w:line="276" w:lineRule="auto"/>
        <w:rPr>
          <w:rFonts w:eastAsia="Tahoma" w:cs="Calibri"/>
          <w:szCs w:val="20"/>
        </w:rPr>
      </w:pPr>
    </w:p>
    <w:p w:rsidR="00BB1C43" w:rsidRDefault="00040BBA">
      <w:pPr>
        <w:pStyle w:val="KRP"/>
        <w:spacing w:line="276" w:lineRule="auto"/>
        <w:ind w:firstLine="0"/>
        <w:jc w:val="both"/>
        <w:rPr>
          <w:rFonts w:cs="Calibri"/>
        </w:rPr>
      </w:pPr>
      <w:r>
        <w:rPr>
          <w:rFonts w:eastAsia="Tahoma" w:cs="Calibri"/>
          <w:sz w:val="20"/>
          <w:szCs w:val="20"/>
        </w:rPr>
        <w:t xml:space="preserve">Zważywszy, że Zamawiający, w wyniku przeprowadzonego postępowania o udzielenie zamówienia w </w:t>
      </w:r>
      <w:r>
        <w:rPr>
          <w:rFonts w:eastAsia="Tahoma" w:cs="Calibri"/>
          <w:color w:val="auto"/>
          <w:sz w:val="20"/>
          <w:szCs w:val="20"/>
        </w:rPr>
        <w:t xml:space="preserve">trybie przetargu pisemnego nieograniczonego </w:t>
      </w:r>
      <w:r>
        <w:rPr>
          <w:rFonts w:eastAsia="Tahoma" w:cs="Calibri"/>
          <w:sz w:val="20"/>
          <w:szCs w:val="20"/>
        </w:rPr>
        <w:t xml:space="preserve">na podstawie zaproszenia do składania ofert (SWZ) z </w:t>
      </w:r>
      <w:proofErr w:type="gramStart"/>
      <w:r>
        <w:rPr>
          <w:rFonts w:eastAsia="Tahoma" w:cs="Calibri"/>
          <w:sz w:val="20"/>
          <w:szCs w:val="20"/>
        </w:rPr>
        <w:t xml:space="preserve">dnia ...................... </w:t>
      </w:r>
      <w:proofErr w:type="gramEnd"/>
      <w:r>
        <w:rPr>
          <w:rFonts w:eastAsia="Tahoma" w:cs="Calibri"/>
          <w:sz w:val="20"/>
          <w:szCs w:val="20"/>
        </w:rPr>
        <w:t>w przedmiocie</w:t>
      </w:r>
      <w:r>
        <w:rPr>
          <w:rFonts w:eastAsia="Tahoma" w:cs="Calibri"/>
          <w:szCs w:val="20"/>
        </w:rPr>
        <w:t xml:space="preserve"> </w:t>
      </w:r>
      <w:r>
        <w:rPr>
          <w:rFonts w:eastAsia="Tahoma" w:cs="Calibri"/>
          <w:szCs w:val="20"/>
        </w:rPr>
        <w:br/>
      </w:r>
      <w:r>
        <w:rPr>
          <w:rFonts w:eastAsia="Calibri"/>
          <w:b/>
          <w:bCs/>
          <w:sz w:val="20"/>
          <w:szCs w:val="20"/>
        </w:rPr>
        <w:t>„Odbiór i zagospodarowanie</w:t>
      </w:r>
      <w:r w:rsidRPr="00344468">
        <w:rPr>
          <w:rFonts w:eastAsia="Calibri"/>
          <w:b/>
          <w:bCs/>
          <w:sz w:val="20"/>
          <w:szCs w:val="20"/>
        </w:rPr>
        <w:t xml:space="preserve"> </w:t>
      </w:r>
      <w:r w:rsidRPr="00344468">
        <w:rPr>
          <w:rFonts w:cs="Calibri"/>
          <w:b/>
          <w:sz w:val="20"/>
          <w:szCs w:val="20"/>
        </w:rPr>
        <w:t>kompostu nieodpowiadającego wymaganiom o kodzie 19 05 03</w:t>
      </w:r>
      <w:r w:rsidRPr="00344468">
        <w:rPr>
          <w:rFonts w:eastAsia="Calibri"/>
          <w:b/>
          <w:bCs/>
          <w:sz w:val="20"/>
          <w:szCs w:val="20"/>
        </w:rPr>
        <w:t xml:space="preserve"> z</w:t>
      </w:r>
      <w:r>
        <w:rPr>
          <w:rFonts w:eastAsia="Calibri"/>
          <w:b/>
          <w:bCs/>
          <w:sz w:val="20"/>
          <w:szCs w:val="20"/>
        </w:rPr>
        <w:t> Zakładu Zagospodarowania Odpadów w Białej Podlaskiej”,</w:t>
      </w:r>
      <w:r>
        <w:rPr>
          <w:rFonts w:eastAsia="Tahoma" w:cs="Calibri"/>
          <w:b/>
          <w:bCs/>
          <w:sz w:val="20"/>
          <w:szCs w:val="20"/>
        </w:rPr>
        <w:t xml:space="preserve"> </w:t>
      </w:r>
      <w:r>
        <w:rPr>
          <w:rFonts w:eastAsia="Tahoma" w:cs="Calibri"/>
          <w:sz w:val="20"/>
          <w:szCs w:val="20"/>
        </w:rPr>
        <w:t xml:space="preserve">dokonał wyboru oferty Wykonawcy, wskazani powyżej, dalej </w:t>
      </w:r>
      <w:proofErr w:type="gramStart"/>
      <w:r>
        <w:rPr>
          <w:rFonts w:eastAsia="Tahoma" w:cs="Calibri"/>
          <w:sz w:val="20"/>
          <w:szCs w:val="20"/>
        </w:rPr>
        <w:t>oznaczeni jako</w:t>
      </w:r>
      <w:proofErr w:type="gramEnd"/>
      <w:r>
        <w:rPr>
          <w:rFonts w:eastAsia="Tahoma" w:cs="Calibri"/>
          <w:sz w:val="20"/>
          <w:szCs w:val="20"/>
        </w:rPr>
        <w:t xml:space="preserve"> „Strony” lub z osobna jako „Strona” zawierają niniejszą umowę (</w:t>
      </w:r>
      <w:r>
        <w:rPr>
          <w:rFonts w:eastAsia="Tahoma" w:cs="Calibri"/>
          <w:i/>
          <w:iCs/>
          <w:sz w:val="20"/>
          <w:szCs w:val="20"/>
        </w:rPr>
        <w:t xml:space="preserve">dalej oznaczoną także jako </w:t>
      </w:r>
      <w:r>
        <w:rPr>
          <w:rFonts w:eastAsia="Tahoma" w:cs="Calibri"/>
          <w:i/>
          <w:iCs/>
          <w:sz w:val="20"/>
          <w:szCs w:val="20"/>
        </w:rPr>
        <w:lastRenderedPageBreak/>
        <w:t>„Umowa”</w:t>
      </w:r>
      <w:r>
        <w:rPr>
          <w:rFonts w:eastAsia="Tahoma" w:cs="Calibri"/>
          <w:sz w:val="20"/>
          <w:szCs w:val="20"/>
        </w:rPr>
        <w:t>), o następującej treści:</w:t>
      </w:r>
    </w:p>
    <w:p w:rsidR="00BB1C43" w:rsidRDefault="00040BBA">
      <w:pPr>
        <w:spacing w:before="100" w:line="276" w:lineRule="auto"/>
        <w:ind w:left="-142" w:right="-851"/>
        <w:jc w:val="center"/>
        <w:rPr>
          <w:rFonts w:eastAsia="Times New Roman" w:cs="Calibri"/>
          <w:b/>
          <w:szCs w:val="20"/>
        </w:rPr>
      </w:pPr>
      <w:r>
        <w:rPr>
          <w:rFonts w:eastAsia="Times New Roman" w:cs="Calibri"/>
          <w:b/>
          <w:szCs w:val="20"/>
        </w:rPr>
        <w:t>§ 1</w:t>
      </w:r>
    </w:p>
    <w:p w:rsidR="00BB1C43" w:rsidRDefault="00040BBA">
      <w:pPr>
        <w:spacing w:before="100" w:after="100" w:line="276" w:lineRule="auto"/>
        <w:ind w:left="-142" w:right="-851"/>
        <w:jc w:val="center"/>
        <w:rPr>
          <w:rFonts w:eastAsia="Times New Roman" w:cs="Calibri"/>
          <w:b/>
          <w:szCs w:val="20"/>
        </w:rPr>
      </w:pPr>
      <w:r>
        <w:rPr>
          <w:rFonts w:eastAsia="Times New Roman" w:cs="Calibri"/>
          <w:b/>
          <w:szCs w:val="20"/>
        </w:rPr>
        <w:t>Postanowienia ogólne</w:t>
      </w:r>
    </w:p>
    <w:p w:rsidR="00BB1C43" w:rsidRDefault="00040BBA">
      <w:pPr>
        <w:numPr>
          <w:ilvl w:val="0"/>
          <w:numId w:val="2"/>
        </w:numPr>
        <w:tabs>
          <w:tab w:val="left" w:pos="567"/>
        </w:tabs>
        <w:spacing w:line="276" w:lineRule="auto"/>
        <w:jc w:val="both"/>
        <w:rPr>
          <w:rFonts w:cs="Calibri"/>
          <w:szCs w:val="20"/>
        </w:rPr>
      </w:pPr>
      <w:r>
        <w:rPr>
          <w:rFonts w:cs="Calibri"/>
          <w:szCs w:val="20"/>
        </w:rPr>
        <w:t xml:space="preserve">Celem niniejszej umowy jest określenie wzajemnych </w:t>
      </w:r>
      <w:proofErr w:type="gramStart"/>
      <w:r>
        <w:rPr>
          <w:rFonts w:cs="Calibri"/>
          <w:szCs w:val="20"/>
        </w:rPr>
        <w:t>praw</w:t>
      </w:r>
      <w:proofErr w:type="gramEnd"/>
      <w:r>
        <w:rPr>
          <w:rFonts w:cs="Calibri"/>
          <w:szCs w:val="20"/>
        </w:rPr>
        <w:t>, obowiązków i interesów stron, aby umożliwić właściwą, sprawną i efektywną współpracę w zakresie określonym w dalszej części umowy.</w:t>
      </w:r>
    </w:p>
    <w:p w:rsidR="00BB1C43" w:rsidRDefault="00040BBA">
      <w:pPr>
        <w:numPr>
          <w:ilvl w:val="0"/>
          <w:numId w:val="2"/>
        </w:numPr>
        <w:tabs>
          <w:tab w:val="left" w:pos="567"/>
        </w:tabs>
        <w:spacing w:line="276" w:lineRule="auto"/>
        <w:jc w:val="both"/>
        <w:rPr>
          <w:rFonts w:cs="Calibri"/>
          <w:szCs w:val="20"/>
        </w:rPr>
      </w:pPr>
      <w:r>
        <w:rPr>
          <w:rFonts w:cs="Calibri"/>
          <w:szCs w:val="20"/>
        </w:rPr>
        <w:t>Ilekroć pojęcie użyte jest w liczbie pojedynczej, dotyczy to również użytego pojęcia w liczbie mnogiej i odwrotnie chyba, że z określonego uregulowania wynika wyraźnie coś innego.</w:t>
      </w:r>
    </w:p>
    <w:p w:rsidR="00BB1C43" w:rsidRDefault="00040BBA">
      <w:pPr>
        <w:numPr>
          <w:ilvl w:val="0"/>
          <w:numId w:val="2"/>
        </w:numPr>
        <w:tabs>
          <w:tab w:val="left" w:pos="567"/>
        </w:tabs>
        <w:spacing w:line="276" w:lineRule="auto"/>
        <w:jc w:val="both"/>
        <w:rPr>
          <w:rFonts w:cs="Calibri"/>
          <w:szCs w:val="20"/>
        </w:rPr>
      </w:pPr>
      <w:r>
        <w:rPr>
          <w:rFonts w:cs="Calibri"/>
          <w:szCs w:val="20"/>
        </w:rPr>
        <w:t>Wszelkie dokumenty dostarczane drugiej Stronie w trakcie realizacji Umowy będą sporządzane w języku polskim.</w:t>
      </w:r>
    </w:p>
    <w:p w:rsidR="00BB1C43" w:rsidRDefault="00040BBA">
      <w:pPr>
        <w:numPr>
          <w:ilvl w:val="0"/>
          <w:numId w:val="2"/>
        </w:numPr>
        <w:tabs>
          <w:tab w:val="left" w:pos="567"/>
        </w:tabs>
        <w:spacing w:line="276" w:lineRule="auto"/>
        <w:jc w:val="both"/>
        <w:rPr>
          <w:rFonts w:cs="Calibri"/>
          <w:szCs w:val="20"/>
        </w:rPr>
      </w:pPr>
      <w:r>
        <w:rPr>
          <w:rFonts w:cs="Calibri"/>
          <w:szCs w:val="20"/>
        </w:rPr>
        <w:t>W przypadku, gdy Umowa przewiduje dokonywanie zatwierdzeń, powiadomień, przekazywanie informacji lub wydawanie poleceń lub zgód, będą one przekazywane na piśmie i dostarczane (przekazywane) osobiście (za pokwitowaniem), wysłane pocztą lub kurierem za potwierdzeniem odbioru pisemnie, drogą elektroniczną lub faksem na podane przez Strony adresy.</w:t>
      </w:r>
    </w:p>
    <w:p w:rsidR="00BB1C43" w:rsidRDefault="00040BBA">
      <w:pPr>
        <w:numPr>
          <w:ilvl w:val="0"/>
          <w:numId w:val="2"/>
        </w:numPr>
        <w:tabs>
          <w:tab w:val="left" w:pos="567"/>
        </w:tabs>
        <w:spacing w:line="276" w:lineRule="auto"/>
        <w:jc w:val="both"/>
        <w:rPr>
          <w:rFonts w:cs="Calibri"/>
          <w:szCs w:val="20"/>
        </w:rPr>
      </w:pPr>
      <w:r>
        <w:rPr>
          <w:rFonts w:cs="Calibri"/>
          <w:szCs w:val="20"/>
        </w:rPr>
        <w:t>W przypadku przekazania zatwierdzenia, powiadomienia, informacji, wydanego polecenia lub zgody faksem albo drogą elektroniczną otrzymujący potwierdza przekazującemu w terminie 3 dni roboczych pisemnie fakt ich otrzymania.</w:t>
      </w:r>
    </w:p>
    <w:p w:rsidR="00BB1C43" w:rsidRDefault="00040BBA">
      <w:pPr>
        <w:numPr>
          <w:ilvl w:val="0"/>
          <w:numId w:val="2"/>
        </w:numPr>
        <w:tabs>
          <w:tab w:val="left" w:pos="567"/>
        </w:tabs>
        <w:spacing w:line="276" w:lineRule="auto"/>
        <w:jc w:val="both"/>
        <w:rPr>
          <w:rFonts w:cs="Calibri"/>
          <w:szCs w:val="20"/>
        </w:rPr>
      </w:pPr>
      <w:r>
        <w:rPr>
          <w:rFonts w:cs="Calibri"/>
          <w:szCs w:val="20"/>
        </w:rPr>
        <w:t xml:space="preserve">Strony będą uznawały dokonane drogą elektroniczną zatwierdzenie, powiadomienie, informację, wydane polecenie lub zgodę za dokonane w chwili dostarczenia ich drugiej stronie, </w:t>
      </w:r>
      <w:proofErr w:type="gramStart"/>
      <w:r>
        <w:rPr>
          <w:rFonts w:cs="Calibri"/>
          <w:szCs w:val="20"/>
        </w:rPr>
        <w:t>chyba że</w:t>
      </w:r>
      <w:proofErr w:type="gramEnd"/>
      <w:r>
        <w:rPr>
          <w:rFonts w:cs="Calibri"/>
          <w:szCs w:val="20"/>
        </w:rPr>
        <w:t xml:space="preserve"> Umowa zastrzega dla danej czynności inną formę lub szczególną procedurę..</w:t>
      </w:r>
    </w:p>
    <w:p w:rsidR="00BB1C43" w:rsidRDefault="00040BBA">
      <w:pPr>
        <w:numPr>
          <w:ilvl w:val="0"/>
          <w:numId w:val="2"/>
        </w:numPr>
        <w:tabs>
          <w:tab w:val="left" w:pos="567"/>
        </w:tabs>
        <w:spacing w:line="276" w:lineRule="auto"/>
        <w:jc w:val="both"/>
        <w:rPr>
          <w:rFonts w:cs="Calibri"/>
          <w:szCs w:val="20"/>
        </w:rPr>
      </w:pPr>
      <w:r>
        <w:rPr>
          <w:rFonts w:cs="Calibri"/>
          <w:szCs w:val="20"/>
        </w:rPr>
        <w:t>Jeżeli umowę wykonuje wspólnie więcej niż jeden wykonawca np. w ramach Konsorcjum ich odpowiedzialność wobec Zamawiającego jest solidarna. Solidarna odpowiedzialności tych wykonawców obejmuje wykonanie Umowy jak i wniesienie zabezpieczenia jej należytego wykonania.</w:t>
      </w:r>
    </w:p>
    <w:p w:rsidR="00BB1C43" w:rsidRDefault="00040BBA">
      <w:pPr>
        <w:numPr>
          <w:ilvl w:val="0"/>
          <w:numId w:val="2"/>
        </w:numPr>
        <w:tabs>
          <w:tab w:val="left" w:pos="567"/>
        </w:tabs>
        <w:spacing w:line="276" w:lineRule="auto"/>
        <w:jc w:val="both"/>
        <w:rPr>
          <w:rFonts w:cs="Calibri"/>
          <w:szCs w:val="20"/>
        </w:rPr>
      </w:pPr>
      <w:r>
        <w:rPr>
          <w:rFonts w:cs="Calibri"/>
          <w:szCs w:val="20"/>
        </w:rPr>
        <w:t>Wykonawcy wchodzący w skład Konsorcjum zobowiązani są do pozostawania w Konsorcjum przez cały czas trwania Umowy, łącznie z okresem trwania ich odpowiedzialności za wykonanie lub należyte wykonanie umowy. Rozwiązanie Konsorcjum nie stanowi podstawy do zmiany zasad odpowiedzialności wobec Zamawiającego Wykonawców w nim uczestniczących.</w:t>
      </w:r>
    </w:p>
    <w:p w:rsidR="00BB1C43" w:rsidRDefault="00040BBA">
      <w:pPr>
        <w:numPr>
          <w:ilvl w:val="0"/>
          <w:numId w:val="2"/>
        </w:numPr>
        <w:tabs>
          <w:tab w:val="left" w:pos="567"/>
        </w:tabs>
        <w:spacing w:line="276" w:lineRule="auto"/>
        <w:jc w:val="both"/>
        <w:rPr>
          <w:rFonts w:cs="Calibri"/>
          <w:szCs w:val="20"/>
        </w:rPr>
      </w:pPr>
      <w:r>
        <w:rPr>
          <w:rFonts w:cs="Calibri"/>
          <w:szCs w:val="20"/>
        </w:rPr>
        <w:t xml:space="preserve">Wykonawcy wykonujący wspólnie umowę zobowiązują się do przekazania Zamawiającemu kopii umowy regulującej współpracę podmiotów wchodzących w skład Konsorcjum i jej zmian, w tym zawierającej informacje za </w:t>
      </w:r>
      <w:proofErr w:type="gramStart"/>
      <w:r>
        <w:rPr>
          <w:rFonts w:cs="Calibri"/>
          <w:szCs w:val="20"/>
        </w:rPr>
        <w:t>wykonanie jakich</w:t>
      </w:r>
      <w:proofErr w:type="gramEnd"/>
      <w:r>
        <w:rPr>
          <w:rFonts w:cs="Calibri"/>
          <w:szCs w:val="20"/>
        </w:rPr>
        <w:t xml:space="preserve"> prac w ramach Umowy odpowiada każdy z uczestników Konsorcjum. Jeżeli umowa ta zawarta jest w języku obcym, Wykonawcy są zobowiązani załączyć do przedkładanej kopii umowy jej tłumaczenie przysięgłe na język polski.</w:t>
      </w:r>
    </w:p>
    <w:p w:rsidR="00BB1C43" w:rsidRDefault="00040BBA">
      <w:pPr>
        <w:numPr>
          <w:ilvl w:val="0"/>
          <w:numId w:val="2"/>
        </w:numPr>
        <w:tabs>
          <w:tab w:val="left" w:pos="567"/>
        </w:tabs>
        <w:spacing w:line="276" w:lineRule="auto"/>
        <w:rPr>
          <w:rFonts w:cs="Calibri"/>
          <w:szCs w:val="20"/>
        </w:rPr>
      </w:pPr>
      <w:r>
        <w:rPr>
          <w:rFonts w:cs="Calibri"/>
          <w:szCs w:val="20"/>
        </w:rPr>
        <w:t>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w:t>
      </w:r>
    </w:p>
    <w:p w:rsidR="00BB1C43" w:rsidRDefault="00040BBA">
      <w:pPr>
        <w:numPr>
          <w:ilvl w:val="0"/>
          <w:numId w:val="2"/>
        </w:numPr>
        <w:tabs>
          <w:tab w:val="left" w:pos="567"/>
        </w:tabs>
        <w:spacing w:line="276" w:lineRule="auto"/>
        <w:jc w:val="both"/>
        <w:rPr>
          <w:rFonts w:cs="Calibri"/>
          <w:szCs w:val="20"/>
        </w:rPr>
      </w:pPr>
      <w:r>
        <w:rPr>
          <w:rFonts w:cs="Calibri"/>
          <w:szCs w:val="20"/>
        </w:rPr>
        <w:t>W przypadku rozwiązania umowy Konsorcjum przed upływem okresu wykonania umowy, Zamawiający jest uprawniony do żądania wykonania całości lub części prac wynikających z Umowy od wszystkich, niektórych lub jednego z członków Konsorcjum.</w:t>
      </w:r>
    </w:p>
    <w:p w:rsidR="00BB1C43" w:rsidRDefault="00BB1C43">
      <w:pPr>
        <w:spacing w:before="100" w:line="276" w:lineRule="auto"/>
        <w:ind w:left="-142" w:right="-851"/>
        <w:jc w:val="center"/>
        <w:rPr>
          <w:rFonts w:eastAsia="Times New Roman" w:cs="Calibri"/>
          <w:b/>
          <w:szCs w:val="20"/>
        </w:rPr>
      </w:pPr>
    </w:p>
    <w:p w:rsidR="00BB1C43" w:rsidRDefault="00BB1C43">
      <w:pPr>
        <w:spacing w:before="100" w:line="276" w:lineRule="auto"/>
        <w:ind w:left="-142" w:right="-851"/>
        <w:jc w:val="center"/>
        <w:rPr>
          <w:rFonts w:eastAsia="Times New Roman" w:cs="Calibri"/>
          <w:b/>
          <w:szCs w:val="20"/>
        </w:rPr>
      </w:pPr>
    </w:p>
    <w:p w:rsidR="00BB1C43" w:rsidRDefault="00BB1C43">
      <w:pPr>
        <w:spacing w:before="100" w:line="276" w:lineRule="auto"/>
        <w:ind w:left="-142" w:right="-851"/>
        <w:jc w:val="center"/>
        <w:rPr>
          <w:rFonts w:eastAsia="Times New Roman" w:cs="Calibri"/>
          <w:b/>
          <w:szCs w:val="20"/>
        </w:rPr>
      </w:pPr>
    </w:p>
    <w:p w:rsidR="00BB1C43" w:rsidRDefault="00040BBA">
      <w:pPr>
        <w:spacing w:before="100" w:line="276" w:lineRule="auto"/>
        <w:ind w:left="-142" w:right="-851"/>
        <w:jc w:val="center"/>
        <w:rPr>
          <w:rFonts w:eastAsia="Times New Roman" w:cs="Calibri"/>
          <w:b/>
          <w:szCs w:val="20"/>
        </w:rPr>
      </w:pPr>
      <w:r>
        <w:rPr>
          <w:rFonts w:eastAsia="Times New Roman" w:cs="Calibri"/>
          <w:b/>
          <w:szCs w:val="20"/>
        </w:rPr>
        <w:t>§ 2</w:t>
      </w:r>
    </w:p>
    <w:p w:rsidR="00BB1C43" w:rsidRDefault="00040BBA">
      <w:pPr>
        <w:spacing w:before="100" w:after="100" w:line="276" w:lineRule="auto"/>
        <w:ind w:left="-142" w:right="-851"/>
        <w:jc w:val="center"/>
        <w:rPr>
          <w:rFonts w:eastAsia="Times New Roman" w:cs="Calibri"/>
          <w:b/>
          <w:szCs w:val="20"/>
        </w:rPr>
      </w:pPr>
      <w:r>
        <w:rPr>
          <w:rFonts w:eastAsia="Times New Roman" w:cs="Calibri"/>
          <w:b/>
          <w:szCs w:val="20"/>
        </w:rPr>
        <w:t>Przedmiot umowy</w:t>
      </w:r>
    </w:p>
    <w:p w:rsidR="00BB1C43" w:rsidRDefault="00040BBA">
      <w:pPr>
        <w:numPr>
          <w:ilvl w:val="0"/>
          <w:numId w:val="3"/>
        </w:numPr>
        <w:tabs>
          <w:tab w:val="left" w:pos="567"/>
        </w:tabs>
        <w:spacing w:line="276" w:lineRule="auto"/>
        <w:jc w:val="both"/>
      </w:pPr>
      <w:r>
        <w:rPr>
          <w:rFonts w:cs="Calibri"/>
          <w:szCs w:val="20"/>
        </w:rPr>
        <w:t>Przedmiotem umowy jest wykonanie usługi pod nazwą: „Odbiór i zagospodarowanie kompostu nieodpowiadającego wymaganiom o kodzie 19 05 03 z Zakładu Zagospodarowania Odpadów w Białej Podlaskiej” (zwaną dalej także „Usługą”). Zamawiający zleca, a Wykonawca przyjmuje do wykonania w/w usługę. Przedmiot umowy opisany jest szczegółowo w  załącznikach do umowy w szczególności w załączniku 2 - Zaproszenie do składania ofert z dnia …...................... Specyfikacja Warunków Zamówienia pod nazwą: „Odbiór i zagospodarowanie kompostu nieodpowiadającego wymaganiom o kodzie 19 05 03 z Zakładu Zagospodarowania Odpadów w</w:t>
      </w:r>
      <w:r w:rsidR="009C5911">
        <w:rPr>
          <w:rFonts w:cs="Calibri"/>
          <w:szCs w:val="20"/>
        </w:rPr>
        <w:t> </w:t>
      </w:r>
      <w:r>
        <w:rPr>
          <w:rFonts w:cs="Calibri"/>
          <w:szCs w:val="20"/>
        </w:rPr>
        <w:t>Białej Podlaskiej”</w:t>
      </w:r>
    </w:p>
    <w:p w:rsidR="00BB1C43" w:rsidRDefault="00040BBA">
      <w:pPr>
        <w:numPr>
          <w:ilvl w:val="0"/>
          <w:numId w:val="3"/>
        </w:numPr>
        <w:tabs>
          <w:tab w:val="left" w:pos="567"/>
        </w:tabs>
        <w:spacing w:line="276" w:lineRule="auto"/>
        <w:jc w:val="both"/>
      </w:pPr>
      <w:r>
        <w:rPr>
          <w:rFonts w:cs="Calibri"/>
          <w:szCs w:val="20"/>
        </w:rPr>
        <w:t>Wykonawca w ramach Usługi zobowiązuje się do odbioru, transportu i zagospodarowania kompostu nieodpowiadającego wymaganiom o kodzie 19 05 03 wytwarzanego</w:t>
      </w:r>
      <w:r>
        <w:rPr>
          <w:rFonts w:cs="Calibri"/>
          <w:szCs w:val="24"/>
        </w:rPr>
        <w:t xml:space="preserve"> w Zakładzie Zagospodarowania Odpadów </w:t>
      </w:r>
      <w:r>
        <w:rPr>
          <w:rFonts w:cs="Calibri"/>
          <w:szCs w:val="20"/>
        </w:rPr>
        <w:t>zlokalizowanym przy ulicy Ekologicznej 1 w Białej Podlaskiej.</w:t>
      </w:r>
    </w:p>
    <w:p w:rsidR="00BB1C43" w:rsidRDefault="00040BBA">
      <w:pPr>
        <w:numPr>
          <w:ilvl w:val="0"/>
          <w:numId w:val="3"/>
        </w:numPr>
        <w:tabs>
          <w:tab w:val="left" w:pos="567"/>
        </w:tabs>
        <w:spacing w:line="276" w:lineRule="auto"/>
        <w:jc w:val="both"/>
      </w:pPr>
      <w:r>
        <w:t>Podana w umowie (załącznik 1 - Zasady wykonywania czynności i wynagrodzenia) ilość odpadów jest ilością szacunkową. Powyższy szacunek ilości odpadów został dokonany przez Zamawiającego ze starannością wynikającą z charakteru jego działalności, jej uwarunkowań i</w:t>
      </w:r>
      <w:r w:rsidR="009C5911">
        <w:t> </w:t>
      </w:r>
      <w:r>
        <w:t>rozmiaru w  tym na podstawie danych z okresów wcześniejszych. Podanie tego szacunku nie oznacza dla Wykonawcy, iż Zamawiający ma obowiązek wydania takiej ilości odpadów ani że ponad ten szacunek Wykonawca będzie zwolniony z obowiązku ich odbioru w w/w podanym okresie. Wykonawca ma obowiązek odbierać od Zamawiającego w okresie wskazanym w § 8 ust. 1 odpady w ilości udostępnionej do odbioru przez Zamawiającego.</w:t>
      </w:r>
    </w:p>
    <w:p w:rsidR="00BB1C43" w:rsidRDefault="00040BBA">
      <w:pPr>
        <w:numPr>
          <w:ilvl w:val="0"/>
          <w:numId w:val="3"/>
        </w:numPr>
        <w:tabs>
          <w:tab w:val="left" w:pos="567"/>
        </w:tabs>
        <w:spacing w:line="276" w:lineRule="auto"/>
        <w:jc w:val="both"/>
        <w:rPr>
          <w:rFonts w:cs="Calibri"/>
          <w:color w:val="FF0000"/>
          <w:szCs w:val="20"/>
        </w:rPr>
      </w:pPr>
      <w:r>
        <w:rPr>
          <w:rFonts w:cs="Calibri"/>
          <w:szCs w:val="20"/>
        </w:rPr>
        <w:t xml:space="preserve">Sposób zagospodarowania kompostu nieodpowiadającego wymaganiom przez Wykonawcę </w:t>
      </w:r>
      <w:r>
        <w:rPr>
          <w:rFonts w:cs="Calibri"/>
          <w:color w:val="auto"/>
          <w:szCs w:val="20"/>
        </w:rPr>
        <w:t>musi być zgodny z obowiązującymi w tym zakresie przepisami prawa oraz procesami odzysku lub recyklingu wyszczególnionymi w załączniku nr 1 do ustawy z dnia 14 grudnia 2012 roku o</w:t>
      </w:r>
      <w:r w:rsidR="009C5911">
        <w:rPr>
          <w:rFonts w:cs="Calibri"/>
          <w:color w:val="auto"/>
          <w:szCs w:val="20"/>
        </w:rPr>
        <w:t> </w:t>
      </w:r>
      <w:r>
        <w:rPr>
          <w:rFonts w:cs="Calibri"/>
          <w:color w:val="auto"/>
          <w:szCs w:val="20"/>
        </w:rPr>
        <w:t xml:space="preserve">odpadach (Dz. U. 2023, </w:t>
      </w:r>
      <w:proofErr w:type="gramStart"/>
      <w:r>
        <w:rPr>
          <w:rFonts w:cs="Calibri"/>
          <w:color w:val="auto"/>
          <w:szCs w:val="20"/>
        </w:rPr>
        <w:t>poz</w:t>
      </w:r>
      <w:proofErr w:type="gramEnd"/>
      <w:r>
        <w:rPr>
          <w:rFonts w:cs="Calibri"/>
          <w:color w:val="auto"/>
          <w:szCs w:val="20"/>
        </w:rPr>
        <w:t>. 1587, ze zm.).</w:t>
      </w:r>
    </w:p>
    <w:p w:rsidR="00BB1C43" w:rsidRDefault="00040BBA">
      <w:pPr>
        <w:numPr>
          <w:ilvl w:val="0"/>
          <w:numId w:val="3"/>
        </w:numPr>
        <w:tabs>
          <w:tab w:val="left" w:pos="567"/>
        </w:tabs>
        <w:spacing w:line="276" w:lineRule="auto"/>
        <w:jc w:val="both"/>
        <w:rPr>
          <w:rFonts w:cs="Calibri"/>
          <w:color w:val="FF0000"/>
          <w:szCs w:val="20"/>
        </w:rPr>
      </w:pPr>
      <w:r>
        <w:rPr>
          <w:rFonts w:cs="Calibri"/>
          <w:szCs w:val="20"/>
        </w:rPr>
        <w:t xml:space="preserve">Zamawiający oświadcza, że </w:t>
      </w:r>
      <w:r>
        <w:rPr>
          <w:rFonts w:cs="Calibri"/>
          <w:szCs w:val="24"/>
        </w:rPr>
        <w:t>przedmiotem zamówienia są odpady wytwarzane w Zakładzie Zagospodarowania Odpadów w Białej Podlaskiej w  procesie mechaniczno-</w:t>
      </w:r>
      <w:proofErr w:type="spellStart"/>
      <w:r>
        <w:rPr>
          <w:rFonts w:cs="Calibri"/>
          <w:szCs w:val="24"/>
        </w:rPr>
        <w:t>biologiczneqo</w:t>
      </w:r>
      <w:proofErr w:type="spellEnd"/>
      <w:r>
        <w:rPr>
          <w:rFonts w:cs="Calibri"/>
          <w:szCs w:val="24"/>
        </w:rPr>
        <w:t xml:space="preserve"> przetwarzania odpadów w instalacji kompostowni odpadów zielonych.</w:t>
      </w:r>
    </w:p>
    <w:p w:rsidR="00BB1C43" w:rsidRDefault="00040BBA">
      <w:pPr>
        <w:numPr>
          <w:ilvl w:val="0"/>
          <w:numId w:val="3"/>
        </w:numPr>
        <w:tabs>
          <w:tab w:val="left" w:pos="567"/>
        </w:tabs>
        <w:spacing w:line="276" w:lineRule="auto"/>
        <w:jc w:val="both"/>
        <w:rPr>
          <w:rFonts w:cs="Calibri"/>
          <w:szCs w:val="20"/>
        </w:rPr>
      </w:pPr>
      <w:r>
        <w:rPr>
          <w:rFonts w:cs="Calibri"/>
          <w:szCs w:val="20"/>
        </w:rPr>
        <w:t xml:space="preserve">Miejscem odbioru odpadu przeznaczonego do zagospodarowania jest Instalacja </w:t>
      </w:r>
      <w:r>
        <w:rPr>
          <w:rFonts w:cs="Calibri"/>
          <w:szCs w:val="24"/>
        </w:rPr>
        <w:t>Komunalna przy ulicy Ekologicznej 1 w Białej Podlaskiej.</w:t>
      </w:r>
    </w:p>
    <w:p w:rsidR="00BB1C43" w:rsidRDefault="00040BBA">
      <w:pPr>
        <w:widowControl/>
        <w:numPr>
          <w:ilvl w:val="0"/>
          <w:numId w:val="3"/>
        </w:numPr>
        <w:jc w:val="both"/>
        <w:textAlignment w:val="auto"/>
        <w:rPr>
          <w:rFonts w:cs="Calibri"/>
          <w:szCs w:val="24"/>
        </w:rPr>
      </w:pPr>
      <w:r>
        <w:rPr>
          <w:rFonts w:cs="Calibri"/>
          <w:szCs w:val="24"/>
        </w:rPr>
        <w:t xml:space="preserve">Odbiór odpadów następować będzie transportem zorganizowanym przez Wykonawcę, na jego koszt i ryzyko. Wydanie odpadów następuje EXW (Ex Works) </w:t>
      </w:r>
      <w:proofErr w:type="spellStart"/>
      <w:r>
        <w:rPr>
          <w:rFonts w:cs="Calibri"/>
          <w:szCs w:val="24"/>
        </w:rPr>
        <w:t>Incoterms</w:t>
      </w:r>
      <w:proofErr w:type="spellEnd"/>
      <w:r>
        <w:rPr>
          <w:rFonts w:cs="Calibri"/>
          <w:szCs w:val="24"/>
        </w:rPr>
        <w:t xml:space="preserve"> 2020 – Instalacja Komunalna przy ulicy Ekologicznej 1 w Białej Podlaskiej.</w:t>
      </w:r>
    </w:p>
    <w:p w:rsidR="00BB1C43" w:rsidRDefault="00040BBA">
      <w:pPr>
        <w:widowControl/>
        <w:numPr>
          <w:ilvl w:val="0"/>
          <w:numId w:val="3"/>
        </w:numPr>
        <w:jc w:val="both"/>
        <w:textAlignment w:val="auto"/>
        <w:rPr>
          <w:rFonts w:cs="Calibri"/>
          <w:szCs w:val="24"/>
        </w:rPr>
      </w:pPr>
      <w:r>
        <w:rPr>
          <w:rFonts w:cs="Calibri"/>
          <w:szCs w:val="24"/>
        </w:rPr>
        <w:t>Załadunek odpadu o kodzie 19 05 03 leży po stronie Zamawiającego. Ważenie odbieranych przez Wykonawcę odpadów odbędzie się na legalizowanej wadze Zamawiającego. Dowód ważenia i potwierdzona przez wskazaną instalację karta przekazania odpadu w systemie BDO stanowić będą podstawę do naliczenia wynagrodzenia za wykonaną usługę oraz wystawienia faktury przez Wykonawcę.</w:t>
      </w:r>
    </w:p>
    <w:p w:rsidR="00BB1C43" w:rsidRDefault="00040BBA">
      <w:pPr>
        <w:widowControl/>
        <w:numPr>
          <w:ilvl w:val="0"/>
          <w:numId w:val="3"/>
        </w:numPr>
        <w:jc w:val="both"/>
        <w:textAlignment w:val="auto"/>
        <w:rPr>
          <w:rFonts w:cs="Calibri"/>
        </w:rPr>
      </w:pPr>
      <w:r>
        <w:rPr>
          <w:rFonts w:cs="Calibri"/>
          <w:szCs w:val="24"/>
        </w:rPr>
        <w:t>Przedmiot zamówienia będzie realizowany na zgłoszenie Zamawiającego wystosowane do Wykonawcy, sukcesywnie według potrzeb Zamawiającego z trzydniowym wyprzedzeniem.</w:t>
      </w:r>
    </w:p>
    <w:p w:rsidR="00BB1C43" w:rsidRDefault="00040BBA">
      <w:pPr>
        <w:numPr>
          <w:ilvl w:val="0"/>
          <w:numId w:val="3"/>
        </w:numPr>
        <w:tabs>
          <w:tab w:val="left" w:pos="567"/>
        </w:tabs>
        <w:spacing w:line="276" w:lineRule="auto"/>
        <w:jc w:val="both"/>
        <w:rPr>
          <w:rFonts w:cs="Calibri"/>
          <w:szCs w:val="20"/>
        </w:rPr>
      </w:pPr>
      <w:r>
        <w:rPr>
          <w:rFonts w:cs="Calibri"/>
          <w:szCs w:val="20"/>
        </w:rPr>
        <w:t>Załadunek i transport następować będzie w dni robocze, w godz.: od 7:00 -16:00.</w:t>
      </w:r>
    </w:p>
    <w:p w:rsidR="00BB1C43" w:rsidRDefault="00040BBA">
      <w:pPr>
        <w:numPr>
          <w:ilvl w:val="0"/>
          <w:numId w:val="3"/>
        </w:numPr>
        <w:tabs>
          <w:tab w:val="left" w:pos="567"/>
        </w:tabs>
        <w:spacing w:line="276" w:lineRule="auto"/>
        <w:jc w:val="both"/>
        <w:rPr>
          <w:rFonts w:cs="Calibri"/>
          <w:szCs w:val="20"/>
        </w:rPr>
      </w:pPr>
      <w:r>
        <w:rPr>
          <w:rFonts w:cs="Calibri"/>
          <w:szCs w:val="20"/>
        </w:rPr>
        <w:t>Ważenie potwierdzane będzie każdorazowo kwitem wagowym potwierdzonym ewidencją odbioru odpadów w elektronicznej bazie danych BDO. Dokumenty te będą stanowić podstawę do określenia ilości odebranych odpadów pomiędzy Zamawiającym a Wykonawcą.</w:t>
      </w:r>
    </w:p>
    <w:p w:rsidR="00BB1C43" w:rsidRDefault="00040BBA">
      <w:pPr>
        <w:numPr>
          <w:ilvl w:val="0"/>
          <w:numId w:val="3"/>
        </w:numPr>
        <w:tabs>
          <w:tab w:val="left" w:pos="567"/>
        </w:tabs>
        <w:spacing w:line="276" w:lineRule="auto"/>
        <w:jc w:val="both"/>
        <w:rPr>
          <w:rFonts w:cs="Calibri"/>
          <w:szCs w:val="20"/>
        </w:rPr>
      </w:pPr>
      <w:r>
        <w:rPr>
          <w:rFonts w:cs="Calibri"/>
          <w:szCs w:val="20"/>
        </w:rPr>
        <w:lastRenderedPageBreak/>
        <w:t>Ewidencja prowadzona będzie na podstawie ilości wynikających z ważeń Zamawiającego.</w:t>
      </w:r>
    </w:p>
    <w:p w:rsidR="00BB1C43" w:rsidRDefault="00040BBA">
      <w:pPr>
        <w:numPr>
          <w:ilvl w:val="0"/>
          <w:numId w:val="3"/>
        </w:numPr>
        <w:tabs>
          <w:tab w:val="left" w:pos="567"/>
        </w:tabs>
        <w:spacing w:line="276" w:lineRule="auto"/>
        <w:jc w:val="both"/>
        <w:rPr>
          <w:rFonts w:cs="Calibri"/>
          <w:szCs w:val="20"/>
        </w:rPr>
      </w:pPr>
      <w:r>
        <w:rPr>
          <w:rFonts w:cs="Calibri"/>
          <w:szCs w:val="20"/>
        </w:rPr>
        <w:t>Rozliczenie za odbiór i zagospodarowanie kompostu odbywać się będzie na podstawie dowodów ważenia za miesiąc, w którym usługa została wykonana.</w:t>
      </w:r>
    </w:p>
    <w:p w:rsidR="00BB1C43" w:rsidRDefault="00040BBA">
      <w:pPr>
        <w:numPr>
          <w:ilvl w:val="0"/>
          <w:numId w:val="3"/>
        </w:numPr>
        <w:tabs>
          <w:tab w:val="left" w:pos="567"/>
        </w:tabs>
        <w:spacing w:line="276" w:lineRule="auto"/>
        <w:jc w:val="both"/>
        <w:rPr>
          <w:rFonts w:cs="Calibri"/>
          <w:szCs w:val="20"/>
        </w:rPr>
      </w:pPr>
      <w:r>
        <w:rPr>
          <w:rFonts w:cs="Calibri"/>
          <w:szCs w:val="20"/>
        </w:rPr>
        <w:t>Kompost nieodpowiadający wymaganiom o kodzie 19 05 03 zostanie odebrany i</w:t>
      </w:r>
      <w:r w:rsidR="009C5911">
        <w:rPr>
          <w:rFonts w:cs="Calibri"/>
          <w:szCs w:val="20"/>
        </w:rPr>
        <w:t> </w:t>
      </w:r>
      <w:r>
        <w:rPr>
          <w:rFonts w:cs="Calibri"/>
          <w:szCs w:val="20"/>
        </w:rPr>
        <w:t xml:space="preserve">zagospodarowany przez Wykonawcę, </w:t>
      </w:r>
      <w:r>
        <w:rPr>
          <w:rFonts w:cs="Calibri"/>
        </w:rPr>
        <w:t>który będzie posiadał ważną decyzję na przetwarzanie odpadów o kodzie 19 05 03 kompost nieodpowiadający wymaganiom w procesie R3.</w:t>
      </w:r>
      <w:r>
        <w:rPr>
          <w:rFonts w:cs="Calibri"/>
          <w:color w:val="FF0000"/>
          <w:szCs w:val="20"/>
        </w:rPr>
        <w:t xml:space="preserve"> </w:t>
      </w:r>
      <w:r>
        <w:rPr>
          <w:rFonts w:cs="Calibri"/>
          <w:color w:val="auto"/>
          <w:szCs w:val="20"/>
        </w:rPr>
        <w:t xml:space="preserve">Dodatkowo Wykonawca musi posiadać wpis do BDO. </w:t>
      </w:r>
      <w:r>
        <w:rPr>
          <w:rFonts w:cs="Calibri"/>
          <w:szCs w:val="20"/>
        </w:rPr>
        <w:t>Decyzje będą stanowiły załącznik do umowy.</w:t>
      </w:r>
    </w:p>
    <w:p w:rsidR="00BB1C43" w:rsidRDefault="00040BBA">
      <w:pPr>
        <w:numPr>
          <w:ilvl w:val="0"/>
          <w:numId w:val="3"/>
        </w:numPr>
        <w:tabs>
          <w:tab w:val="left" w:pos="567"/>
        </w:tabs>
        <w:spacing w:line="276" w:lineRule="auto"/>
        <w:jc w:val="both"/>
        <w:rPr>
          <w:rFonts w:cs="Calibri"/>
          <w:szCs w:val="20"/>
        </w:rPr>
      </w:pPr>
      <w:r>
        <w:rPr>
          <w:rFonts w:cs="Calibri"/>
          <w:szCs w:val="20"/>
        </w:rPr>
        <w:t>Wynagrodzenie będzie naliczane i wypłacane Wykonawcy sukcesywnie w miarę realizacji Usługi stanowiącej przedmiot umowy. Wynagrodzenie będzie obliczane, jako iloczyn ceny jednostkowej oferowanej przez Wykonawcę w ofercie za usługę odbioru, transportu i</w:t>
      </w:r>
      <w:r w:rsidR="009C5911">
        <w:rPr>
          <w:rFonts w:cs="Calibri"/>
          <w:szCs w:val="20"/>
        </w:rPr>
        <w:t> </w:t>
      </w:r>
      <w:r>
        <w:rPr>
          <w:rFonts w:cs="Calibri"/>
          <w:szCs w:val="20"/>
        </w:rPr>
        <w:t xml:space="preserve">zagospodarowania 1 Mg oraz ilości odebranego </w:t>
      </w:r>
      <w:r>
        <w:rPr>
          <w:rFonts w:cs="Calibri"/>
        </w:rPr>
        <w:t>kompostu nieodpowiadającego wymaganiom.</w:t>
      </w:r>
    </w:p>
    <w:p w:rsidR="00BB1C43" w:rsidRDefault="00040BBA">
      <w:pPr>
        <w:numPr>
          <w:ilvl w:val="0"/>
          <w:numId w:val="3"/>
        </w:numPr>
        <w:tabs>
          <w:tab w:val="left" w:pos="567"/>
        </w:tabs>
        <w:spacing w:line="276" w:lineRule="auto"/>
        <w:jc w:val="both"/>
        <w:rPr>
          <w:rFonts w:cs="Calibri"/>
          <w:szCs w:val="20"/>
        </w:rPr>
      </w:pPr>
      <w:r>
        <w:rPr>
          <w:rFonts w:cs="Calibri"/>
          <w:szCs w:val="20"/>
        </w:rPr>
        <w:t>Przedmiot umowy zostanie wykonany przez Wykonawcę zgodnie z dokumentami wskazanymi wcześniej, z umową, z zasadami wiedzy technicznej i obowiązującymi w Rzeczypospolitej Polskiej przepisami prawa powszechnie obowiązującego, obowiązującymi normami, które znajdą zastosowanie do przedmiotu umowy.</w:t>
      </w:r>
    </w:p>
    <w:p w:rsidR="00BB1C43" w:rsidRDefault="00040BBA">
      <w:pPr>
        <w:numPr>
          <w:ilvl w:val="0"/>
          <w:numId w:val="3"/>
        </w:numPr>
        <w:tabs>
          <w:tab w:val="left" w:pos="567"/>
        </w:tabs>
        <w:spacing w:line="276" w:lineRule="auto"/>
        <w:jc w:val="both"/>
        <w:rPr>
          <w:rFonts w:cs="Calibri"/>
          <w:szCs w:val="20"/>
        </w:rPr>
      </w:pPr>
      <w:r>
        <w:rPr>
          <w:rFonts w:cs="Calibri"/>
          <w:szCs w:val="20"/>
        </w:rPr>
        <w:t>Wykonawca zobowiązuje się wykonać wszystkie czynności niezbędne do wykonania usługi, także te, które nie zostały wyszczególnione w dokumentacji podającej szacowane ilości czynności, a będą konieczne do realizacji przedmiotu Umowy.</w:t>
      </w:r>
    </w:p>
    <w:p w:rsidR="00BB1C43" w:rsidRDefault="00040BBA">
      <w:pPr>
        <w:spacing w:before="100" w:line="276" w:lineRule="auto"/>
        <w:ind w:left="-142" w:right="-851"/>
        <w:jc w:val="center"/>
        <w:rPr>
          <w:rFonts w:eastAsia="Times New Roman" w:cs="Calibri"/>
          <w:b/>
          <w:szCs w:val="20"/>
        </w:rPr>
      </w:pPr>
      <w:r>
        <w:rPr>
          <w:rFonts w:eastAsia="Times New Roman" w:cs="Calibri"/>
          <w:b/>
          <w:szCs w:val="20"/>
        </w:rPr>
        <w:t>§ 3</w:t>
      </w:r>
    </w:p>
    <w:p w:rsidR="00BB1C43" w:rsidRDefault="00040BBA">
      <w:pPr>
        <w:spacing w:before="100" w:after="100" w:line="276" w:lineRule="auto"/>
        <w:ind w:left="-142" w:right="-851"/>
        <w:jc w:val="center"/>
        <w:rPr>
          <w:rFonts w:eastAsia="Times New Roman" w:cs="Calibri"/>
          <w:b/>
          <w:szCs w:val="20"/>
        </w:rPr>
      </w:pPr>
      <w:r>
        <w:rPr>
          <w:rFonts w:eastAsia="Times New Roman" w:cs="Calibri"/>
          <w:b/>
          <w:szCs w:val="20"/>
        </w:rPr>
        <w:t>Techniczne warunki wykonania umowy</w:t>
      </w:r>
    </w:p>
    <w:p w:rsidR="00BB1C43" w:rsidRDefault="00040BBA">
      <w:pPr>
        <w:numPr>
          <w:ilvl w:val="0"/>
          <w:numId w:val="4"/>
        </w:numPr>
        <w:tabs>
          <w:tab w:val="left" w:pos="567"/>
        </w:tabs>
        <w:spacing w:line="276" w:lineRule="auto"/>
        <w:jc w:val="both"/>
        <w:rPr>
          <w:rFonts w:cs="Calibri"/>
          <w:szCs w:val="20"/>
        </w:rPr>
      </w:pPr>
      <w:r>
        <w:rPr>
          <w:rFonts w:cs="Calibri"/>
          <w:szCs w:val="20"/>
        </w:rPr>
        <w:t>Wykonawca oświadcza, że prowadzi działalność zgodnie z przepisami obowiązującego prawa, posiadając stosowane zezwolenia oraz umowy. Wykonawca zobowiązany jest do okazania stosownych dokumentów na żądanie Zamawiającego.</w:t>
      </w:r>
    </w:p>
    <w:p w:rsidR="00BB1C43" w:rsidRDefault="00040BBA">
      <w:pPr>
        <w:numPr>
          <w:ilvl w:val="0"/>
          <w:numId w:val="4"/>
        </w:numPr>
        <w:tabs>
          <w:tab w:val="left" w:pos="567"/>
        </w:tabs>
        <w:spacing w:line="276" w:lineRule="auto"/>
        <w:jc w:val="both"/>
        <w:rPr>
          <w:rFonts w:cs="Calibri"/>
          <w:szCs w:val="20"/>
        </w:rPr>
      </w:pPr>
      <w:r>
        <w:rPr>
          <w:rFonts w:cs="Calibri"/>
          <w:szCs w:val="20"/>
        </w:rPr>
        <w:t>Wykonawca oświadcza, że w celu realizacji Umowy zapewni odpowiednie zasoby techniczne oraz personel posiadający zdolności, doświadczenie, wiedzę oraz wymagane uprawnienia, w zakresie niezbędnym do należytego wykonania przedmiotu Umowy.</w:t>
      </w:r>
    </w:p>
    <w:p w:rsidR="00BB1C43" w:rsidRDefault="00040BBA">
      <w:pPr>
        <w:numPr>
          <w:ilvl w:val="0"/>
          <w:numId w:val="4"/>
        </w:numPr>
        <w:tabs>
          <w:tab w:val="left" w:pos="567"/>
        </w:tabs>
        <w:spacing w:line="276" w:lineRule="auto"/>
        <w:jc w:val="both"/>
        <w:rPr>
          <w:rFonts w:cs="Calibri"/>
          <w:szCs w:val="20"/>
        </w:rPr>
      </w:pPr>
      <w:r>
        <w:rPr>
          <w:rFonts w:cs="Calibri"/>
          <w:szCs w:val="20"/>
        </w:rPr>
        <w:t>Wykonawca oświadcza, że posiada wiedzę i doświadczenie w zakresie niezbędnym do należytego wykonania przedmiotu Umowy.</w:t>
      </w:r>
    </w:p>
    <w:p w:rsidR="00BB1C43" w:rsidRDefault="00040BBA">
      <w:pPr>
        <w:numPr>
          <w:ilvl w:val="0"/>
          <w:numId w:val="4"/>
        </w:numPr>
        <w:tabs>
          <w:tab w:val="left" w:pos="567"/>
        </w:tabs>
        <w:spacing w:line="276" w:lineRule="auto"/>
        <w:jc w:val="both"/>
        <w:rPr>
          <w:rFonts w:cs="Calibri"/>
          <w:szCs w:val="20"/>
        </w:rPr>
      </w:pPr>
      <w:r>
        <w:rPr>
          <w:rFonts w:cs="Calibri"/>
          <w:szCs w:val="20"/>
        </w:rPr>
        <w:t>Wykonawca oświadcza, że dysponuje odpowiednimi środkami finansowymi umożliwiającymi należyte wykonanie przedmiotu Umowy.</w:t>
      </w:r>
    </w:p>
    <w:p w:rsidR="00BB1C43" w:rsidRDefault="00040BBA">
      <w:pPr>
        <w:numPr>
          <w:ilvl w:val="0"/>
          <w:numId w:val="4"/>
        </w:numPr>
        <w:tabs>
          <w:tab w:val="left" w:pos="567"/>
        </w:tabs>
        <w:spacing w:line="276" w:lineRule="auto"/>
        <w:jc w:val="both"/>
        <w:rPr>
          <w:rFonts w:cs="Calibri"/>
          <w:szCs w:val="20"/>
        </w:rPr>
      </w:pPr>
      <w:r>
        <w:rPr>
          <w:rFonts w:cs="Calibri"/>
          <w:szCs w:val="20"/>
        </w:rPr>
        <w:t>Wykonawca wskazuje miejsce zagospodarowania odpadów przed rozpoczęciem transportu przy awizacji.</w:t>
      </w:r>
    </w:p>
    <w:p w:rsidR="00BB1C43" w:rsidRDefault="00040BBA">
      <w:pPr>
        <w:spacing w:before="100" w:line="276" w:lineRule="auto"/>
        <w:ind w:left="-142" w:right="-851"/>
        <w:jc w:val="center"/>
        <w:rPr>
          <w:rFonts w:eastAsia="Times New Roman" w:cs="Calibri"/>
          <w:b/>
          <w:szCs w:val="20"/>
        </w:rPr>
      </w:pPr>
      <w:r>
        <w:rPr>
          <w:rFonts w:eastAsia="Times New Roman" w:cs="Calibri"/>
          <w:b/>
          <w:szCs w:val="20"/>
        </w:rPr>
        <w:t>§ 4</w:t>
      </w:r>
    </w:p>
    <w:p w:rsidR="00BB1C43" w:rsidRDefault="00040BBA">
      <w:pPr>
        <w:spacing w:before="100" w:after="100" w:line="276" w:lineRule="auto"/>
        <w:ind w:left="-142" w:right="-851"/>
        <w:jc w:val="center"/>
        <w:rPr>
          <w:rFonts w:eastAsia="Times New Roman" w:cs="Calibri"/>
          <w:b/>
          <w:color w:val="auto"/>
          <w:szCs w:val="20"/>
        </w:rPr>
      </w:pPr>
      <w:r>
        <w:rPr>
          <w:rFonts w:eastAsia="Times New Roman" w:cs="Calibri"/>
          <w:b/>
          <w:color w:val="auto"/>
          <w:szCs w:val="20"/>
        </w:rPr>
        <w:t>Zasady odbioru odpadów</w:t>
      </w:r>
    </w:p>
    <w:p w:rsidR="00BB1C43" w:rsidRDefault="00040BBA">
      <w:pPr>
        <w:numPr>
          <w:ilvl w:val="0"/>
          <w:numId w:val="5"/>
        </w:numPr>
        <w:tabs>
          <w:tab w:val="left" w:pos="567"/>
        </w:tabs>
        <w:spacing w:line="276" w:lineRule="auto"/>
        <w:jc w:val="both"/>
        <w:rPr>
          <w:rFonts w:cs="Calibri"/>
          <w:color w:val="FF0000"/>
          <w:szCs w:val="20"/>
        </w:rPr>
      </w:pPr>
      <w:r>
        <w:rPr>
          <w:rFonts w:cs="Calibri"/>
          <w:color w:val="auto"/>
          <w:szCs w:val="20"/>
        </w:rPr>
        <w:t xml:space="preserve">Wykonawca zostanie poinformowany przed wydaniem mu odpadu - kompostu nieodpowiadającego wymaganiom o planowanej </w:t>
      </w:r>
      <w:proofErr w:type="gramStart"/>
      <w:r>
        <w:rPr>
          <w:rFonts w:cs="Calibri"/>
          <w:color w:val="auto"/>
          <w:szCs w:val="20"/>
        </w:rPr>
        <w:t>ilości jaka</w:t>
      </w:r>
      <w:proofErr w:type="gramEnd"/>
      <w:r>
        <w:rPr>
          <w:rFonts w:cs="Calibri"/>
          <w:color w:val="auto"/>
          <w:szCs w:val="20"/>
        </w:rPr>
        <w:t xml:space="preserve"> będzie wysłana do miejsca wskazanego jako miejsce zagospodarowania odpadów.</w:t>
      </w:r>
    </w:p>
    <w:p w:rsidR="00BB1C43" w:rsidRDefault="00040BBA">
      <w:pPr>
        <w:numPr>
          <w:ilvl w:val="0"/>
          <w:numId w:val="5"/>
        </w:numPr>
        <w:tabs>
          <w:tab w:val="left" w:pos="567"/>
        </w:tabs>
        <w:spacing w:line="276" w:lineRule="auto"/>
        <w:jc w:val="both"/>
      </w:pPr>
      <w:r>
        <w:rPr>
          <w:rFonts w:cs="Calibri"/>
          <w:szCs w:val="20"/>
        </w:rPr>
        <w:t>Informacja, o której mowa w pkt.1 zostanie przesyłana przez Zamawiającego na adres mailowy Wykonawcy:………………………………………………………</w:t>
      </w:r>
    </w:p>
    <w:p w:rsidR="00BB1C43" w:rsidRDefault="00040BBA">
      <w:pPr>
        <w:numPr>
          <w:ilvl w:val="0"/>
          <w:numId w:val="5"/>
        </w:numPr>
        <w:tabs>
          <w:tab w:val="left" w:pos="567"/>
        </w:tabs>
        <w:spacing w:line="276" w:lineRule="auto"/>
        <w:rPr>
          <w:rFonts w:cs="Calibri"/>
          <w:szCs w:val="20"/>
        </w:rPr>
      </w:pPr>
      <w:r>
        <w:rPr>
          <w:rFonts w:cs="Calibri"/>
          <w:szCs w:val="20"/>
        </w:rPr>
        <w:t>Wykonawca jest zwolniony z zagospodarowania odpadu:</w:t>
      </w:r>
    </w:p>
    <w:p w:rsidR="00BB1C43" w:rsidRDefault="00040BBA">
      <w:pPr>
        <w:numPr>
          <w:ilvl w:val="1"/>
          <w:numId w:val="5"/>
        </w:numPr>
        <w:tabs>
          <w:tab w:val="left" w:pos="927"/>
        </w:tabs>
        <w:spacing w:line="276" w:lineRule="auto"/>
        <w:jc w:val="both"/>
        <w:rPr>
          <w:rFonts w:cs="Calibri"/>
          <w:szCs w:val="20"/>
        </w:rPr>
      </w:pPr>
      <w:r>
        <w:rPr>
          <w:rFonts w:cs="Calibri"/>
          <w:szCs w:val="20"/>
        </w:rPr>
        <w:t xml:space="preserve">Innego niż określone w załączniku nr 1 do niniejszej Umowy chyba, że Wykonawca </w:t>
      </w:r>
      <w:r>
        <w:rPr>
          <w:rFonts w:cs="Calibri"/>
          <w:szCs w:val="20"/>
        </w:rPr>
        <w:lastRenderedPageBreak/>
        <w:t>posiadać będzie odpowiednie decyzje pozwalające na przyjęcie odpadów innych niż objęte tymże załącznikiem. W takim przypadku odbiór i przyjęcie odpadu, o którym mowa w zdaniu poprzednim, może odbyć się po uprzednim uzgodnieniu Stron w zakresie warunków technicznych oraz handlowych.</w:t>
      </w:r>
    </w:p>
    <w:p w:rsidR="00BB1C43" w:rsidRDefault="00040BBA">
      <w:pPr>
        <w:numPr>
          <w:ilvl w:val="1"/>
          <w:numId w:val="5"/>
        </w:numPr>
        <w:tabs>
          <w:tab w:val="left" w:pos="927"/>
        </w:tabs>
        <w:spacing w:line="276" w:lineRule="auto"/>
        <w:jc w:val="both"/>
        <w:rPr>
          <w:rFonts w:cs="Calibri"/>
          <w:szCs w:val="20"/>
        </w:rPr>
      </w:pPr>
      <w:r>
        <w:rPr>
          <w:rFonts w:cs="Calibri"/>
          <w:szCs w:val="20"/>
        </w:rPr>
        <w:t>W okresie, w którym Zamawiający nie uregulował terminowo wynagrodzenia pomimo upływu terminu płatności i dwukrotnego wezwania do zapłaty przez Wykonawcę w terminie przekraczającym 30 dni od daty otrzymania ostatniego wezwania.</w:t>
      </w:r>
    </w:p>
    <w:p w:rsidR="00BB1C43" w:rsidRDefault="00040BBA">
      <w:pPr>
        <w:numPr>
          <w:ilvl w:val="1"/>
          <w:numId w:val="5"/>
        </w:numPr>
        <w:tabs>
          <w:tab w:val="left" w:pos="927"/>
        </w:tabs>
        <w:spacing w:line="276" w:lineRule="auto"/>
        <w:jc w:val="both"/>
        <w:rPr>
          <w:rFonts w:cs="Calibri"/>
          <w:szCs w:val="20"/>
        </w:rPr>
      </w:pPr>
      <w:r>
        <w:rPr>
          <w:rFonts w:cs="Calibri"/>
          <w:szCs w:val="20"/>
        </w:rPr>
        <w:t xml:space="preserve">Wydana zostanie decyzja skutkująca zakończeniem możliwości realizacji przez Wykonawcę Umowy wytworzenia odpadu o kodzie zawartym w załączniku nr 1 do niniejszej Umowy lub innych zgodnie z zapisami </w:t>
      </w:r>
      <w:proofErr w:type="spellStart"/>
      <w:r>
        <w:rPr>
          <w:rFonts w:cs="Calibri"/>
          <w:szCs w:val="20"/>
        </w:rPr>
        <w:t>ppkt</w:t>
      </w:r>
      <w:proofErr w:type="spellEnd"/>
      <w:r>
        <w:rPr>
          <w:rFonts w:cs="Calibri"/>
          <w:szCs w:val="20"/>
        </w:rPr>
        <w:t xml:space="preserve">. </w:t>
      </w:r>
      <w:proofErr w:type="gramStart"/>
      <w:r>
        <w:rPr>
          <w:rFonts w:cs="Calibri"/>
          <w:szCs w:val="20"/>
        </w:rPr>
        <w:t>a</w:t>
      </w:r>
      <w:proofErr w:type="gramEnd"/>
      <w:r>
        <w:rPr>
          <w:rFonts w:cs="Calibri"/>
          <w:szCs w:val="20"/>
        </w:rPr>
        <w:t>) powyżej.</w:t>
      </w:r>
    </w:p>
    <w:p w:rsidR="00BB1C43" w:rsidRDefault="00BB1C43">
      <w:pPr>
        <w:tabs>
          <w:tab w:val="left" w:pos="927"/>
        </w:tabs>
        <w:spacing w:line="276" w:lineRule="auto"/>
        <w:jc w:val="both"/>
        <w:rPr>
          <w:rFonts w:cs="Calibri"/>
          <w:szCs w:val="20"/>
        </w:rPr>
      </w:pPr>
    </w:p>
    <w:p w:rsidR="00BB1C43" w:rsidRDefault="00040BBA">
      <w:pPr>
        <w:spacing w:before="100" w:line="276" w:lineRule="auto"/>
        <w:ind w:left="-142" w:right="-851"/>
        <w:jc w:val="center"/>
        <w:rPr>
          <w:rFonts w:eastAsia="Times New Roman" w:cs="Calibri"/>
          <w:b/>
          <w:szCs w:val="20"/>
        </w:rPr>
      </w:pPr>
      <w:r>
        <w:rPr>
          <w:rFonts w:eastAsia="Times New Roman" w:cs="Calibri"/>
          <w:b/>
          <w:szCs w:val="20"/>
        </w:rPr>
        <w:t>§ 5</w:t>
      </w:r>
    </w:p>
    <w:p w:rsidR="00BB1C43" w:rsidRDefault="00040BBA">
      <w:pPr>
        <w:spacing w:before="100" w:after="100" w:line="276" w:lineRule="auto"/>
        <w:ind w:left="-142" w:right="-851"/>
        <w:jc w:val="center"/>
        <w:rPr>
          <w:rFonts w:eastAsia="Times New Roman" w:cs="Calibri"/>
          <w:b/>
          <w:szCs w:val="20"/>
        </w:rPr>
      </w:pPr>
      <w:r>
        <w:rPr>
          <w:rFonts w:eastAsia="Times New Roman" w:cs="Calibri"/>
          <w:b/>
          <w:szCs w:val="20"/>
        </w:rPr>
        <w:t>Warunki płatności</w:t>
      </w:r>
    </w:p>
    <w:p w:rsidR="00BB1C43" w:rsidRDefault="00040BBA">
      <w:pPr>
        <w:numPr>
          <w:ilvl w:val="0"/>
          <w:numId w:val="6"/>
        </w:numPr>
        <w:tabs>
          <w:tab w:val="left" w:pos="567"/>
        </w:tabs>
        <w:spacing w:line="276" w:lineRule="auto"/>
        <w:jc w:val="both"/>
        <w:rPr>
          <w:rFonts w:cs="Calibri"/>
          <w:szCs w:val="20"/>
        </w:rPr>
      </w:pPr>
      <w:r>
        <w:rPr>
          <w:rFonts w:cs="Calibri"/>
          <w:szCs w:val="20"/>
        </w:rPr>
        <w:t xml:space="preserve">Za wykonanie przedmiotu umowy ustala się wynagrodzenie wynikowe </w:t>
      </w:r>
      <w:proofErr w:type="gramStart"/>
      <w:r>
        <w:rPr>
          <w:rFonts w:cs="Calibri"/>
          <w:szCs w:val="20"/>
        </w:rPr>
        <w:t>obliczane jako</w:t>
      </w:r>
      <w:proofErr w:type="gramEnd"/>
      <w:r>
        <w:rPr>
          <w:rFonts w:cs="Calibri"/>
          <w:szCs w:val="20"/>
        </w:rPr>
        <w:t xml:space="preserve"> iloczyn ceny jednostkowej oferowanej przez Wykonawcę w ofercie na wykonanie Usługi oraz ilości wydanego mu odpadu - kompostu nieodpowiadającego wymaganiom. Wynagrodzenie zostanie skalkulowane zgodne z zapisami załącznika nr 1 do niniejszej umowy, który stanowi jej integralną część. Do kwot wymienionych w załączniku nr 1 do Umowy Wykonawca doliczy podatek VAT zgodnie z obowiązującymi przepisami.</w:t>
      </w:r>
    </w:p>
    <w:p w:rsidR="00BB1C43" w:rsidRDefault="00040BBA">
      <w:pPr>
        <w:numPr>
          <w:ilvl w:val="0"/>
          <w:numId w:val="6"/>
        </w:numPr>
        <w:tabs>
          <w:tab w:val="left" w:pos="567"/>
        </w:tabs>
        <w:spacing w:line="276" w:lineRule="auto"/>
        <w:jc w:val="both"/>
        <w:rPr>
          <w:rFonts w:cs="Calibri"/>
          <w:szCs w:val="20"/>
        </w:rPr>
      </w:pPr>
      <w:r>
        <w:rPr>
          <w:rFonts w:cs="Calibri"/>
          <w:szCs w:val="20"/>
        </w:rPr>
        <w:t>Wynagrodzenie za wykonanie przedmiotu Umowy ma charakter ryczałtowy tj. stawka jednostkowa wynagrodzenia Wykonawcy i wynagrodzenie obliczone na jej podstawie i zgodnie z ust. 1 obejmuje wszystkie czynności niezbędne do wykonania usługi.</w:t>
      </w:r>
    </w:p>
    <w:p w:rsidR="00BB1C43" w:rsidRDefault="00040BBA">
      <w:pPr>
        <w:numPr>
          <w:ilvl w:val="0"/>
          <w:numId w:val="6"/>
        </w:numPr>
        <w:tabs>
          <w:tab w:val="left" w:pos="567"/>
        </w:tabs>
        <w:spacing w:line="276" w:lineRule="auto"/>
        <w:jc w:val="both"/>
        <w:rPr>
          <w:rFonts w:cs="Calibri"/>
          <w:szCs w:val="20"/>
        </w:rPr>
      </w:pPr>
      <w:r>
        <w:rPr>
          <w:rFonts w:cs="Calibri"/>
          <w:szCs w:val="20"/>
        </w:rPr>
        <w:t>Rozliczenie za wykonane usługi następować będzie raz na miesiąc na podstawie dokumentu opisanego w § 2 ust.10, który będzie stanowić podstawę do wystawienia faktury VAT przez Wykonawcę. Płatność wynagrodzenia za wykonaną na podstawie Umowy usługę, będzie dokonana z dołu, w terminie określonym Umową na podstawie wystawionej faktury VAT zgodnie z w/w dokumentami.</w:t>
      </w:r>
    </w:p>
    <w:p w:rsidR="00BB1C43" w:rsidRDefault="00040BBA">
      <w:pPr>
        <w:numPr>
          <w:ilvl w:val="0"/>
          <w:numId w:val="6"/>
        </w:numPr>
        <w:tabs>
          <w:tab w:val="left" w:pos="567"/>
        </w:tabs>
        <w:spacing w:line="276" w:lineRule="auto"/>
        <w:jc w:val="both"/>
        <w:rPr>
          <w:rFonts w:cs="Calibri"/>
          <w:szCs w:val="20"/>
        </w:rPr>
      </w:pPr>
      <w:r>
        <w:rPr>
          <w:rFonts w:cs="Calibri"/>
          <w:szCs w:val="20"/>
        </w:rPr>
        <w:t>Wykonawca po wystawieniu faktury zobowiązany jest przesyłać ją na adres Zamawiającego w terminie do 5 –</w:t>
      </w:r>
      <w:proofErr w:type="spellStart"/>
      <w:r>
        <w:rPr>
          <w:rFonts w:cs="Calibri"/>
          <w:szCs w:val="20"/>
        </w:rPr>
        <w:t>ciu</w:t>
      </w:r>
      <w:proofErr w:type="spellEnd"/>
      <w:r>
        <w:rPr>
          <w:rFonts w:cs="Calibri"/>
          <w:szCs w:val="20"/>
        </w:rPr>
        <w:t xml:space="preserve"> dni roboczych kolejnego miesiąca.</w:t>
      </w:r>
    </w:p>
    <w:p w:rsidR="00BB1C43" w:rsidRDefault="00040BBA">
      <w:pPr>
        <w:numPr>
          <w:ilvl w:val="0"/>
          <w:numId w:val="6"/>
        </w:numPr>
        <w:tabs>
          <w:tab w:val="left" w:pos="567"/>
        </w:tabs>
        <w:spacing w:line="276" w:lineRule="auto"/>
        <w:jc w:val="both"/>
        <w:rPr>
          <w:rFonts w:cs="Calibri"/>
          <w:szCs w:val="20"/>
        </w:rPr>
      </w:pPr>
      <w:r>
        <w:rPr>
          <w:rFonts w:cs="Calibri"/>
          <w:szCs w:val="20"/>
        </w:rPr>
        <w:t>Termin płatności faktury wynosi 30 dni licząc od daty otrzymania przez Zamawiającego faktury VAT. Płatność wynagrodzenia nastąpi w formie bezgotówkowej z rachunku bankowego Zamawiającego na rachunek bankowy Wykonawcy wskazany na fakturze/rachunku.</w:t>
      </w:r>
    </w:p>
    <w:p w:rsidR="00BB1C43" w:rsidRDefault="00040BBA">
      <w:pPr>
        <w:numPr>
          <w:ilvl w:val="0"/>
          <w:numId w:val="6"/>
        </w:numPr>
        <w:tabs>
          <w:tab w:val="left" w:pos="567"/>
        </w:tabs>
        <w:spacing w:line="276" w:lineRule="auto"/>
        <w:jc w:val="both"/>
        <w:rPr>
          <w:rFonts w:cs="Calibri"/>
          <w:szCs w:val="20"/>
        </w:rPr>
      </w:pPr>
      <w:r>
        <w:rPr>
          <w:rFonts w:cs="Calibri"/>
          <w:szCs w:val="20"/>
        </w:rPr>
        <w:t>Umówione wynagrodzenie Wykonawcy uwzględnia wszystkie koszty Wykonawcy i obowiązujące w Polsce podatki, łącznie z VAT oraz opłaty celne i inne opłaty związane z wykonywaniem umowy. Zamawiający nie jest zobowiązany do zapłaty żadnych kwot przewyższających umówione wynagrodzenie. W jego zakresie zostały uwzględnione także obowiązki Zamawiającego wynikające z przepisów prawa i związane z wypłatą wynagrodzenia Wykonawcy.</w:t>
      </w:r>
    </w:p>
    <w:p w:rsidR="00BB1C43" w:rsidRDefault="00040BBA">
      <w:pPr>
        <w:numPr>
          <w:ilvl w:val="0"/>
          <w:numId w:val="6"/>
        </w:numPr>
        <w:tabs>
          <w:tab w:val="left" w:pos="567"/>
        </w:tabs>
        <w:spacing w:line="276" w:lineRule="auto"/>
        <w:jc w:val="both"/>
        <w:rPr>
          <w:rFonts w:cs="Calibri"/>
          <w:szCs w:val="20"/>
        </w:rPr>
      </w:pPr>
      <w:r>
        <w:rPr>
          <w:rFonts w:cs="Calibri"/>
          <w:szCs w:val="20"/>
        </w:rPr>
        <w:t>Wysokość wynagrodzenia Wykonawcy nie ulegnie waloryzacji.</w:t>
      </w:r>
    </w:p>
    <w:p w:rsidR="00BB1C43" w:rsidRDefault="00040BBA">
      <w:pPr>
        <w:numPr>
          <w:ilvl w:val="0"/>
          <w:numId w:val="6"/>
        </w:numPr>
        <w:tabs>
          <w:tab w:val="left" w:pos="567"/>
        </w:tabs>
        <w:spacing w:line="276" w:lineRule="auto"/>
        <w:jc w:val="both"/>
        <w:rPr>
          <w:rFonts w:cs="Calibri"/>
          <w:szCs w:val="20"/>
        </w:rPr>
      </w:pPr>
      <w:r>
        <w:rPr>
          <w:rFonts w:cs="Calibri"/>
          <w:szCs w:val="20"/>
        </w:rPr>
        <w:t>Wynagrodzenie należne Wykonawcy zostanie ustalone z zastosowaniem stawki VAT obowiązującej w chwili powstania obowiązku podatkowego. Zmiana wynagrodzenia Wykonawcy w tym zakresie nie stanowi zmiany Umowy.</w:t>
      </w:r>
    </w:p>
    <w:p w:rsidR="00BB1C43" w:rsidRDefault="00040BBA">
      <w:pPr>
        <w:numPr>
          <w:ilvl w:val="0"/>
          <w:numId w:val="6"/>
        </w:numPr>
        <w:tabs>
          <w:tab w:val="left" w:pos="567"/>
        </w:tabs>
        <w:spacing w:line="276" w:lineRule="auto"/>
        <w:rPr>
          <w:rFonts w:cs="Calibri"/>
          <w:szCs w:val="20"/>
        </w:rPr>
      </w:pPr>
      <w:r>
        <w:rPr>
          <w:rFonts w:cs="Calibri"/>
          <w:szCs w:val="20"/>
        </w:rPr>
        <w:t>Zamawiający nie będzie udzielał Wykonawcy zaliczek na poczet wykonania zamówienia.</w:t>
      </w:r>
    </w:p>
    <w:p w:rsidR="00BB1C43" w:rsidRDefault="00040BBA">
      <w:pPr>
        <w:numPr>
          <w:ilvl w:val="0"/>
          <w:numId w:val="6"/>
        </w:numPr>
        <w:tabs>
          <w:tab w:val="left" w:pos="567"/>
        </w:tabs>
        <w:spacing w:line="276" w:lineRule="auto"/>
        <w:jc w:val="both"/>
        <w:rPr>
          <w:rFonts w:cs="Calibri"/>
          <w:szCs w:val="20"/>
        </w:rPr>
      </w:pPr>
      <w:r>
        <w:rPr>
          <w:rFonts w:cs="Calibri"/>
          <w:szCs w:val="20"/>
        </w:rPr>
        <w:t xml:space="preserve">W przypadku zwłoki Zamawiającego w regulowaniu wynagrodzenia, Wykonawca ma prawo do </w:t>
      </w:r>
      <w:r>
        <w:rPr>
          <w:rFonts w:cs="Calibri"/>
          <w:szCs w:val="20"/>
        </w:rPr>
        <w:lastRenderedPageBreak/>
        <w:t>żądania od niego zapłaty odsetek ustawowych za opóźnienie wynikających ze stosownych przepisów prawa powszechnego.</w:t>
      </w:r>
    </w:p>
    <w:p w:rsidR="00BB1C43" w:rsidRDefault="00040BBA">
      <w:pPr>
        <w:numPr>
          <w:ilvl w:val="0"/>
          <w:numId w:val="6"/>
        </w:numPr>
        <w:tabs>
          <w:tab w:val="left" w:pos="567"/>
        </w:tabs>
        <w:spacing w:line="276" w:lineRule="auto"/>
        <w:jc w:val="both"/>
        <w:rPr>
          <w:rFonts w:cs="Calibri"/>
          <w:szCs w:val="20"/>
        </w:rPr>
      </w:pPr>
      <w:r>
        <w:rPr>
          <w:rFonts w:cs="Calibri"/>
          <w:szCs w:val="20"/>
        </w:rPr>
        <w:t>W przypadku zawarcia Umowy z wykonawcami wspólnie wykonującymi przedmiot umowy (Konsorcjum), w terminie 7 dni od zawarcia Umowy, wskażą oni członka Konsorcjum upoważnionego do wystawiania faktur i do odbioru wynagrodzenia w imieniu wszystkich członków Konsorcjum. Dokonanie zapłaty na rachunek bankowy upoważnionego członka Konsorcjum zwalnia Zamawiającego z odpowiedzialności w stosunku do wszystkich członków konsorcjum.</w:t>
      </w:r>
    </w:p>
    <w:p w:rsidR="00BB1C43" w:rsidRDefault="00040BBA">
      <w:pPr>
        <w:numPr>
          <w:ilvl w:val="0"/>
          <w:numId w:val="6"/>
        </w:numPr>
        <w:tabs>
          <w:tab w:val="left" w:pos="567"/>
        </w:tabs>
        <w:spacing w:line="276" w:lineRule="auto"/>
        <w:jc w:val="both"/>
        <w:rPr>
          <w:rFonts w:cs="Calibri"/>
          <w:szCs w:val="20"/>
        </w:rPr>
      </w:pPr>
      <w:r>
        <w:rPr>
          <w:rFonts w:cs="Calibri"/>
          <w:szCs w:val="20"/>
        </w:rPr>
        <w:t xml:space="preserve">Wykonawca przyjmuje do wiadomości, iż Zamawiający przy zapłacie wynagrodzenia będzie stosował mechanizm podzielonej płatności, o którym mowa w art. 108a ust. 1 ustawy z dnia 11 marca 2004 r. o podatku od towarów i usług (Dz. U. </w:t>
      </w:r>
      <w:proofErr w:type="gramStart"/>
      <w:r>
        <w:rPr>
          <w:rFonts w:cs="Calibri"/>
          <w:szCs w:val="20"/>
        </w:rPr>
        <w:t>z</w:t>
      </w:r>
      <w:proofErr w:type="gramEnd"/>
      <w:r>
        <w:rPr>
          <w:rFonts w:cs="Calibri"/>
          <w:szCs w:val="20"/>
        </w:rPr>
        <w:t xml:space="preserve"> 2020 r., poz. 106, z </w:t>
      </w:r>
      <w:proofErr w:type="spellStart"/>
      <w:r>
        <w:rPr>
          <w:rFonts w:cs="Calibri"/>
          <w:szCs w:val="20"/>
        </w:rPr>
        <w:t>późn</w:t>
      </w:r>
      <w:proofErr w:type="spellEnd"/>
      <w:r>
        <w:rPr>
          <w:rFonts w:cs="Calibri"/>
          <w:szCs w:val="20"/>
        </w:rPr>
        <w:t xml:space="preserve">. </w:t>
      </w:r>
      <w:proofErr w:type="gramStart"/>
      <w:r>
        <w:rPr>
          <w:rFonts w:cs="Calibri"/>
          <w:szCs w:val="20"/>
        </w:rPr>
        <w:t>zm</w:t>
      </w:r>
      <w:proofErr w:type="gramEnd"/>
      <w:r>
        <w:rPr>
          <w:rFonts w:cs="Calibri"/>
          <w:szCs w:val="20"/>
        </w:rPr>
        <w:t>.).</w:t>
      </w:r>
    </w:p>
    <w:p w:rsidR="00BB1C43" w:rsidRDefault="00040BBA">
      <w:pPr>
        <w:numPr>
          <w:ilvl w:val="0"/>
          <w:numId w:val="6"/>
        </w:numPr>
        <w:tabs>
          <w:tab w:val="left" w:pos="567"/>
        </w:tabs>
        <w:spacing w:line="276" w:lineRule="auto"/>
        <w:jc w:val="both"/>
        <w:rPr>
          <w:rFonts w:cs="Calibri"/>
          <w:szCs w:val="20"/>
        </w:rPr>
      </w:pPr>
      <w:r>
        <w:rPr>
          <w:rFonts w:cs="Calibri"/>
          <w:szCs w:val="20"/>
        </w:rPr>
        <w:t xml:space="preserve">Wykonawca przy realizacji Umowy zobowiązuje posługiwać się swym rachunkiem rozliczeniowym, o którym mowa w art. 49 ust. 1 pkt 1 ustawy z dnia 29 sierpnia 1997 r.  Prawo Bankowe (Dz. U. </w:t>
      </w:r>
      <w:proofErr w:type="gramStart"/>
      <w:r>
        <w:rPr>
          <w:rFonts w:cs="Calibri"/>
          <w:szCs w:val="20"/>
        </w:rPr>
        <w:t>z</w:t>
      </w:r>
      <w:proofErr w:type="gramEnd"/>
      <w:r>
        <w:rPr>
          <w:rFonts w:cs="Calibri"/>
          <w:szCs w:val="20"/>
        </w:rPr>
        <w:t xml:space="preserve"> 2019 r., poz. 2357, z </w:t>
      </w:r>
      <w:proofErr w:type="spellStart"/>
      <w:r>
        <w:rPr>
          <w:rFonts w:cs="Calibri"/>
          <w:szCs w:val="20"/>
        </w:rPr>
        <w:t>późn</w:t>
      </w:r>
      <w:proofErr w:type="spellEnd"/>
      <w:r>
        <w:rPr>
          <w:rFonts w:cs="Calibri"/>
          <w:szCs w:val="20"/>
        </w:rPr>
        <w:t xml:space="preserve">. </w:t>
      </w:r>
      <w:proofErr w:type="gramStart"/>
      <w:r>
        <w:rPr>
          <w:rFonts w:cs="Calibri"/>
          <w:szCs w:val="20"/>
        </w:rPr>
        <w:t>zm</w:t>
      </w:r>
      <w:proofErr w:type="gramEnd"/>
      <w:r>
        <w:rPr>
          <w:rFonts w:cs="Calibri"/>
          <w:szCs w:val="20"/>
        </w:rPr>
        <w:t>.) zawartym w wykazie podmiotów, o którym mowa w art. 96b ust. 1 ustawy z dnia 11 marca 2004 r. o podatku od towarów i usług (tzw. biała lista podatników). W przypadku gdyby nr rachunku bankowego wskazany na fakturze nie odpowiadał numerowi rachunku wskazanemu w wykazie podmiotów, o którym mowa w art. 96b ust. 1 ustawy z dnia 11 marca 2004 r. (</w:t>
      </w:r>
      <w:proofErr w:type="spellStart"/>
      <w:r>
        <w:rPr>
          <w:rFonts w:cs="Calibri"/>
          <w:szCs w:val="20"/>
        </w:rPr>
        <w:t>tzw</w:t>
      </w:r>
      <w:proofErr w:type="spellEnd"/>
      <w:r>
        <w:rPr>
          <w:rFonts w:cs="Calibri"/>
          <w:szCs w:val="20"/>
        </w:rPr>
        <w:t xml:space="preserve"> biała lista podatników VAT), Zamawiający opłaci należne Wykonawcy wynagrodzenie na rachunek bankowy Wykonawcy wskazany w tym wykazie.</w:t>
      </w:r>
    </w:p>
    <w:p w:rsidR="00BB1C43" w:rsidRDefault="00040BBA">
      <w:pPr>
        <w:numPr>
          <w:ilvl w:val="0"/>
          <w:numId w:val="6"/>
        </w:numPr>
        <w:tabs>
          <w:tab w:val="left" w:pos="567"/>
        </w:tabs>
        <w:spacing w:line="276" w:lineRule="auto"/>
        <w:jc w:val="both"/>
        <w:rPr>
          <w:rFonts w:cs="Calibri"/>
          <w:szCs w:val="20"/>
        </w:rPr>
      </w:pPr>
      <w:r>
        <w:rPr>
          <w:rFonts w:cs="Calibri"/>
          <w:szCs w:val="20"/>
        </w:rPr>
        <w:t>Dokonanie zapłaty na rachunek bankowy oraz na rachunek VAT (w rozumieniu art. 2 pkt 37 ustawy z dnia 11 marca 2004 r. o podatku od towarów i usług) wskazanego członka Konsorcjum zwalnia Zamawiającego z odpowiedzialności w stosunku do wszystkich członków konsorcjum.</w:t>
      </w:r>
    </w:p>
    <w:p w:rsidR="00BB1C43" w:rsidRDefault="00040BBA">
      <w:pPr>
        <w:numPr>
          <w:ilvl w:val="0"/>
          <w:numId w:val="6"/>
        </w:numPr>
        <w:tabs>
          <w:tab w:val="left" w:pos="567"/>
        </w:tabs>
        <w:spacing w:line="276" w:lineRule="auto"/>
        <w:jc w:val="both"/>
        <w:rPr>
          <w:rFonts w:cs="Calibri"/>
          <w:szCs w:val="20"/>
        </w:rPr>
      </w:pPr>
      <w:r>
        <w:rPr>
          <w:rFonts w:cs="Calibri"/>
          <w:szCs w:val="20"/>
        </w:rPr>
        <w:t>W przypadku dostarczenia faktury wystawionej w sposób sprzeczny z umową lub z przepisami prawa powszechnego, w szczególności, do której nie zostały załączone żądane umową dokumenty, Zamawiający może nie przyjąć tej faktury lub zażądać od Wykonawcy uzupełnienia załączników do niej. W przypadku odmowy przyjęcia faktury lub zażądania uzupełnienia załączników do faktury przyjmuje się, iż Zamawiający nie znajduje się w opóźnieniu w zapłacie wynagrodzenia, ponieważ termin na spełnienie świadczenia wskazanego fakturą zaczyna biec dopiero od złożenia przez Wykonawcę faktury wystawionej zgodnie z umową i z przepisami prawa powszechnego lub złożenia żądanych od niego dokumentów.</w:t>
      </w:r>
    </w:p>
    <w:p w:rsidR="00BB1C43" w:rsidRDefault="00040BBA">
      <w:pPr>
        <w:numPr>
          <w:ilvl w:val="0"/>
          <w:numId w:val="6"/>
        </w:numPr>
        <w:tabs>
          <w:tab w:val="left" w:pos="567"/>
        </w:tabs>
        <w:spacing w:line="276" w:lineRule="auto"/>
        <w:jc w:val="both"/>
        <w:rPr>
          <w:rFonts w:cs="Calibri"/>
          <w:szCs w:val="20"/>
        </w:rPr>
      </w:pPr>
      <w:r>
        <w:rPr>
          <w:rFonts w:cs="Calibri"/>
          <w:szCs w:val="20"/>
        </w:rPr>
        <w:t xml:space="preserve">Wykonawca nie może dokonać zastawienia lub przeniesienia, w szczególności na podstawie cesji, przekazu, sprzedaży; jakiejkolwiek wierzytelności wynikającej z Umowy lub jej części, jak również korzyści wynikającej z Umowy lub udziału w niej na osoby trzecie bez uprzedniej, pisemnej pod rygorem nieważności, zgody Zamawiającego. Przeniesienie przez Wykonawcę </w:t>
      </w:r>
      <w:proofErr w:type="gramStart"/>
      <w:r>
        <w:rPr>
          <w:rFonts w:cs="Calibri"/>
          <w:szCs w:val="20"/>
        </w:rPr>
        <w:t>praw</w:t>
      </w:r>
      <w:proofErr w:type="gramEnd"/>
      <w:r>
        <w:rPr>
          <w:rFonts w:cs="Calibri"/>
          <w:szCs w:val="20"/>
        </w:rPr>
        <w:t xml:space="preserve"> lub obowiązków wynikających z niniejszej umowy na osobę trzecią nie jest możliwe bez zgody Zamawiającego. Zapis wskazujący na to ograniczenie Wykonawca umieści na każdym egzemplarzu faktury wystawionej na podstawie umowy.</w:t>
      </w:r>
    </w:p>
    <w:p w:rsidR="00BB1C43" w:rsidRDefault="00040BBA">
      <w:pPr>
        <w:numPr>
          <w:ilvl w:val="0"/>
          <w:numId w:val="6"/>
        </w:numPr>
        <w:tabs>
          <w:tab w:val="left" w:pos="567"/>
        </w:tabs>
        <w:spacing w:line="276" w:lineRule="auto"/>
        <w:jc w:val="both"/>
        <w:rPr>
          <w:rFonts w:cs="Calibri"/>
          <w:szCs w:val="20"/>
        </w:rPr>
      </w:pPr>
      <w:r>
        <w:rPr>
          <w:rFonts w:cs="Calibri"/>
          <w:szCs w:val="20"/>
        </w:rPr>
        <w:t>Cesja, przelew lub czynność wywołująca podobne skutki, dokonane bez pisemnej zgody Zamawiającego, są względem Zamawiającego bezskuteczne.</w:t>
      </w:r>
    </w:p>
    <w:p w:rsidR="00BB1C43" w:rsidRDefault="00BB1C43">
      <w:pPr>
        <w:spacing w:line="276" w:lineRule="auto"/>
        <w:ind w:left="426" w:right="-31"/>
        <w:rPr>
          <w:rFonts w:cs="Calibri"/>
          <w:szCs w:val="20"/>
        </w:rPr>
      </w:pPr>
    </w:p>
    <w:p w:rsidR="00BB1C43" w:rsidRDefault="00040BBA">
      <w:pPr>
        <w:spacing w:before="100" w:line="276" w:lineRule="auto"/>
        <w:ind w:left="-142" w:right="-851"/>
        <w:jc w:val="center"/>
        <w:rPr>
          <w:rFonts w:eastAsia="Times New Roman" w:cs="Calibri"/>
          <w:b/>
          <w:szCs w:val="20"/>
        </w:rPr>
      </w:pPr>
      <w:r>
        <w:rPr>
          <w:rFonts w:eastAsia="Times New Roman" w:cs="Calibri"/>
          <w:b/>
          <w:szCs w:val="20"/>
        </w:rPr>
        <w:t>§ 6</w:t>
      </w:r>
    </w:p>
    <w:p w:rsidR="00BB1C43" w:rsidRDefault="00040BBA">
      <w:pPr>
        <w:spacing w:before="100" w:after="100" w:line="276" w:lineRule="auto"/>
        <w:ind w:left="-142" w:right="-851"/>
        <w:jc w:val="center"/>
        <w:rPr>
          <w:rFonts w:eastAsia="Times New Roman" w:cs="Calibri"/>
          <w:b/>
          <w:szCs w:val="20"/>
        </w:rPr>
      </w:pPr>
      <w:r>
        <w:rPr>
          <w:rFonts w:eastAsia="Times New Roman" w:cs="Calibri"/>
          <w:b/>
          <w:szCs w:val="20"/>
        </w:rPr>
        <w:t>Dodatkowe zobowiązania Stron</w:t>
      </w:r>
    </w:p>
    <w:p w:rsidR="00BB1C43" w:rsidRDefault="00040BBA">
      <w:pPr>
        <w:numPr>
          <w:ilvl w:val="0"/>
          <w:numId w:val="7"/>
        </w:numPr>
        <w:tabs>
          <w:tab w:val="left" w:pos="567"/>
        </w:tabs>
        <w:spacing w:line="276" w:lineRule="auto"/>
        <w:jc w:val="both"/>
        <w:rPr>
          <w:rFonts w:cs="Calibri"/>
          <w:szCs w:val="20"/>
        </w:rPr>
      </w:pPr>
      <w:r>
        <w:rPr>
          <w:rFonts w:cs="Calibri"/>
          <w:szCs w:val="20"/>
        </w:rPr>
        <w:lastRenderedPageBreak/>
        <w:t>Wykonawca zobowiązuje się przy wykonywaniu usług, będących przedmiotem Umowy do:</w:t>
      </w:r>
    </w:p>
    <w:p w:rsidR="00BB1C43" w:rsidRDefault="00040BBA">
      <w:pPr>
        <w:numPr>
          <w:ilvl w:val="1"/>
          <w:numId w:val="8"/>
        </w:numPr>
        <w:tabs>
          <w:tab w:val="left" w:pos="927"/>
        </w:tabs>
        <w:spacing w:line="276" w:lineRule="auto"/>
        <w:jc w:val="both"/>
        <w:rPr>
          <w:rFonts w:cs="Calibri"/>
          <w:szCs w:val="20"/>
        </w:rPr>
      </w:pPr>
      <w:proofErr w:type="gramStart"/>
      <w:r>
        <w:rPr>
          <w:rFonts w:cs="Calibri"/>
          <w:szCs w:val="20"/>
        </w:rPr>
        <w:t>postępowania</w:t>
      </w:r>
      <w:proofErr w:type="gramEnd"/>
      <w:r>
        <w:rPr>
          <w:rFonts w:cs="Calibri"/>
          <w:szCs w:val="20"/>
        </w:rPr>
        <w:t xml:space="preserve"> z powierzonymi odpadami zgodnie z obowiązującymi przepisami prawa,</w:t>
      </w:r>
    </w:p>
    <w:p w:rsidR="00BB1C43" w:rsidRDefault="00040BBA">
      <w:pPr>
        <w:numPr>
          <w:ilvl w:val="1"/>
          <w:numId w:val="8"/>
        </w:numPr>
        <w:tabs>
          <w:tab w:val="left" w:pos="927"/>
        </w:tabs>
        <w:spacing w:line="276" w:lineRule="auto"/>
        <w:jc w:val="both"/>
        <w:rPr>
          <w:rFonts w:cs="Calibri"/>
          <w:szCs w:val="20"/>
        </w:rPr>
      </w:pPr>
      <w:proofErr w:type="gramStart"/>
      <w:r>
        <w:rPr>
          <w:rFonts w:cs="Calibri"/>
          <w:szCs w:val="20"/>
        </w:rPr>
        <w:t>posiadania</w:t>
      </w:r>
      <w:proofErr w:type="gramEnd"/>
      <w:r>
        <w:rPr>
          <w:rFonts w:cs="Calibri"/>
          <w:szCs w:val="20"/>
        </w:rPr>
        <w:t xml:space="preserve"> w trakcie trwania Umowy aktualnego zezwolenia na prowadzenie działalności w zakresie zagospodarowania lub magazynowania odpadów,</w:t>
      </w:r>
    </w:p>
    <w:p w:rsidR="00BB1C43" w:rsidRDefault="00040BBA">
      <w:pPr>
        <w:numPr>
          <w:ilvl w:val="1"/>
          <w:numId w:val="8"/>
        </w:numPr>
        <w:tabs>
          <w:tab w:val="left" w:pos="927"/>
        </w:tabs>
        <w:spacing w:line="276" w:lineRule="auto"/>
        <w:jc w:val="both"/>
        <w:rPr>
          <w:rFonts w:cs="Calibri"/>
          <w:szCs w:val="20"/>
        </w:rPr>
      </w:pPr>
      <w:proofErr w:type="gramStart"/>
      <w:r>
        <w:rPr>
          <w:rFonts w:cs="Calibri"/>
          <w:szCs w:val="20"/>
        </w:rPr>
        <w:t>realizowania</w:t>
      </w:r>
      <w:proofErr w:type="gramEnd"/>
      <w:r>
        <w:rPr>
          <w:rFonts w:cs="Calibri"/>
          <w:szCs w:val="20"/>
        </w:rPr>
        <w:t xml:space="preserve"> umowy terminowo, zgodnie z określonymi warunkami.</w:t>
      </w:r>
    </w:p>
    <w:p w:rsidR="00BB1C43" w:rsidRDefault="00040BBA">
      <w:pPr>
        <w:numPr>
          <w:ilvl w:val="0"/>
          <w:numId w:val="7"/>
        </w:numPr>
        <w:tabs>
          <w:tab w:val="left" w:pos="567"/>
        </w:tabs>
        <w:spacing w:line="276" w:lineRule="auto"/>
        <w:jc w:val="both"/>
        <w:rPr>
          <w:rFonts w:cs="Calibri"/>
          <w:szCs w:val="20"/>
        </w:rPr>
      </w:pPr>
      <w:r>
        <w:rPr>
          <w:rFonts w:cs="Calibri"/>
          <w:szCs w:val="20"/>
        </w:rPr>
        <w:t>Zamawiający zobowiązuje się do:</w:t>
      </w:r>
    </w:p>
    <w:p w:rsidR="00BB1C43" w:rsidRDefault="00040BBA">
      <w:pPr>
        <w:numPr>
          <w:ilvl w:val="1"/>
          <w:numId w:val="8"/>
        </w:numPr>
        <w:tabs>
          <w:tab w:val="left" w:pos="927"/>
        </w:tabs>
        <w:spacing w:line="276" w:lineRule="auto"/>
        <w:jc w:val="both"/>
        <w:rPr>
          <w:rFonts w:cs="Calibri"/>
          <w:szCs w:val="20"/>
        </w:rPr>
      </w:pPr>
      <w:proofErr w:type="gramStart"/>
      <w:r>
        <w:rPr>
          <w:rFonts w:cs="Calibri"/>
          <w:szCs w:val="20"/>
        </w:rPr>
        <w:t>przestrzegania</w:t>
      </w:r>
      <w:proofErr w:type="gramEnd"/>
      <w:r>
        <w:rPr>
          <w:rFonts w:cs="Calibri"/>
          <w:szCs w:val="20"/>
        </w:rPr>
        <w:t xml:space="preserve"> i ustalenia prawidłowej klasyfikacji odpadów,</w:t>
      </w:r>
    </w:p>
    <w:p w:rsidR="00BB1C43" w:rsidRDefault="00040BBA">
      <w:pPr>
        <w:numPr>
          <w:ilvl w:val="1"/>
          <w:numId w:val="8"/>
        </w:numPr>
        <w:tabs>
          <w:tab w:val="left" w:pos="927"/>
        </w:tabs>
        <w:spacing w:line="276" w:lineRule="auto"/>
        <w:jc w:val="both"/>
        <w:rPr>
          <w:rFonts w:cs="Calibri"/>
          <w:szCs w:val="20"/>
        </w:rPr>
      </w:pPr>
      <w:proofErr w:type="gramStart"/>
      <w:r>
        <w:rPr>
          <w:rFonts w:cs="Calibri"/>
          <w:szCs w:val="20"/>
        </w:rPr>
        <w:t>prowadzenia</w:t>
      </w:r>
      <w:proofErr w:type="gramEnd"/>
      <w:r>
        <w:rPr>
          <w:rFonts w:cs="Calibri"/>
          <w:szCs w:val="20"/>
        </w:rPr>
        <w:t xml:space="preserve"> i dostarczania Wykonawcy niezbędnej i wymaganej przez odpowiednie organy administracji dokumentacji - potwierdzenie wniosku o wystawienie odpowiedniego dokumentu DPO.</w:t>
      </w:r>
    </w:p>
    <w:p w:rsidR="00BB1C43" w:rsidRDefault="00040BBA">
      <w:pPr>
        <w:numPr>
          <w:ilvl w:val="1"/>
          <w:numId w:val="8"/>
        </w:numPr>
        <w:tabs>
          <w:tab w:val="left" w:pos="927"/>
        </w:tabs>
        <w:spacing w:line="276" w:lineRule="auto"/>
        <w:jc w:val="both"/>
        <w:rPr>
          <w:rFonts w:cs="Calibri"/>
          <w:szCs w:val="20"/>
        </w:rPr>
      </w:pPr>
      <w:proofErr w:type="gramStart"/>
      <w:r>
        <w:rPr>
          <w:rFonts w:cs="Calibri"/>
          <w:szCs w:val="20"/>
        </w:rPr>
        <w:t>udzielenia</w:t>
      </w:r>
      <w:proofErr w:type="gramEnd"/>
      <w:r>
        <w:rPr>
          <w:rFonts w:cs="Calibri"/>
          <w:szCs w:val="20"/>
        </w:rPr>
        <w:t xml:space="preserve"> Wykonawcy wszelkich niezbędnych informacji na temat charakterystyki przekazywanych odpadów, niezbędnych w szczególności do właściwego właściwej realizacji umowy.</w:t>
      </w:r>
    </w:p>
    <w:p w:rsidR="00BB1C43" w:rsidRDefault="00040BBA">
      <w:pPr>
        <w:numPr>
          <w:ilvl w:val="0"/>
          <w:numId w:val="7"/>
        </w:numPr>
        <w:tabs>
          <w:tab w:val="left" w:pos="567"/>
        </w:tabs>
        <w:spacing w:line="276" w:lineRule="auto"/>
        <w:jc w:val="both"/>
        <w:rPr>
          <w:rFonts w:cs="Calibri"/>
          <w:szCs w:val="20"/>
        </w:rPr>
      </w:pPr>
      <w:r>
        <w:rPr>
          <w:rFonts w:cs="Calibri"/>
          <w:szCs w:val="20"/>
        </w:rPr>
        <w:t>Usługa stanowiąca przedmiot umowy będzie wykonywana przez Wykonawcę z należytą starannością wynikającą z zawodowego charakteru działalności Wykonawcy, zgodnie z aktualnie obowiązującymi przepisami, normami technicznymi, standardami, etyką zawodową oraz postanowieniami umowy.</w:t>
      </w:r>
    </w:p>
    <w:p w:rsidR="00BB1C43" w:rsidRDefault="00BB1C43">
      <w:pPr>
        <w:spacing w:line="276" w:lineRule="auto"/>
        <w:ind w:left="567"/>
        <w:rPr>
          <w:rFonts w:cs="Calibri"/>
          <w:szCs w:val="20"/>
        </w:rPr>
      </w:pPr>
    </w:p>
    <w:p w:rsidR="00BB1C43" w:rsidRDefault="00040BBA">
      <w:pPr>
        <w:spacing w:before="100" w:line="276" w:lineRule="auto"/>
        <w:ind w:left="-142" w:right="-851"/>
        <w:jc w:val="center"/>
        <w:rPr>
          <w:rFonts w:eastAsia="Times New Roman" w:cs="Calibri"/>
          <w:b/>
          <w:szCs w:val="20"/>
        </w:rPr>
      </w:pPr>
      <w:r>
        <w:rPr>
          <w:rFonts w:eastAsia="Times New Roman" w:cs="Calibri"/>
          <w:b/>
          <w:szCs w:val="20"/>
        </w:rPr>
        <w:t>§ 7</w:t>
      </w:r>
    </w:p>
    <w:p w:rsidR="00BB1C43" w:rsidRDefault="00040BBA">
      <w:pPr>
        <w:spacing w:before="100" w:after="100" w:line="276" w:lineRule="auto"/>
        <w:ind w:left="-142" w:right="-851"/>
        <w:jc w:val="center"/>
        <w:rPr>
          <w:rFonts w:eastAsia="Times New Roman" w:cs="Calibri"/>
          <w:b/>
          <w:szCs w:val="20"/>
        </w:rPr>
      </w:pPr>
      <w:r>
        <w:rPr>
          <w:rFonts w:eastAsia="Times New Roman" w:cs="Calibri"/>
          <w:b/>
          <w:szCs w:val="20"/>
        </w:rPr>
        <w:t>Zmiana umowy</w:t>
      </w:r>
    </w:p>
    <w:p w:rsidR="00BB1C43" w:rsidRDefault="00040BBA">
      <w:pPr>
        <w:numPr>
          <w:ilvl w:val="0"/>
          <w:numId w:val="9"/>
        </w:numPr>
        <w:tabs>
          <w:tab w:val="left" w:pos="567"/>
        </w:tabs>
        <w:spacing w:line="276" w:lineRule="auto"/>
        <w:jc w:val="both"/>
        <w:rPr>
          <w:rFonts w:cs="Calibri"/>
          <w:szCs w:val="20"/>
        </w:rPr>
      </w:pPr>
      <w:r>
        <w:rPr>
          <w:rFonts w:cs="Calibri"/>
          <w:szCs w:val="20"/>
        </w:rPr>
        <w:t>Wszelkie zmiany umowy pod rygorem nieważności wymagają formy pisemnej.</w:t>
      </w:r>
    </w:p>
    <w:p w:rsidR="00BB1C43" w:rsidRDefault="00040BBA">
      <w:pPr>
        <w:numPr>
          <w:ilvl w:val="0"/>
          <w:numId w:val="9"/>
        </w:numPr>
        <w:tabs>
          <w:tab w:val="left" w:pos="567"/>
        </w:tabs>
        <w:spacing w:line="276" w:lineRule="auto"/>
        <w:jc w:val="both"/>
        <w:rPr>
          <w:rFonts w:cs="Calibri"/>
          <w:szCs w:val="20"/>
        </w:rPr>
      </w:pPr>
      <w:r>
        <w:rPr>
          <w:rFonts w:cs="Calibri"/>
          <w:szCs w:val="20"/>
        </w:rPr>
        <w:t>Strony dopuszczają możliwość dokonania zmian postanowień umowy w stosunku do treści oferty:</w:t>
      </w:r>
    </w:p>
    <w:p w:rsidR="00BB1C43" w:rsidRDefault="00040BBA">
      <w:pPr>
        <w:numPr>
          <w:ilvl w:val="1"/>
          <w:numId w:val="10"/>
        </w:numPr>
        <w:tabs>
          <w:tab w:val="left" w:pos="927"/>
        </w:tabs>
        <w:spacing w:line="276" w:lineRule="auto"/>
        <w:jc w:val="both"/>
        <w:rPr>
          <w:rFonts w:cs="Calibri"/>
          <w:szCs w:val="20"/>
        </w:rPr>
      </w:pPr>
      <w:r>
        <w:rPr>
          <w:rFonts w:cs="Calibri"/>
          <w:szCs w:val="20"/>
        </w:rPr>
        <w:t>Zamawiający dopuszcza zmianę umowy w formie aneksu, w sytuacji zmiany obowiązujących przepisów, jeżeli zgodnie z nimi konieczne będzie dostosowanie treści umowy do aktualnego stanu prawnego. Zmiana wymaga zgłoszenia w formie pisemnej w ciągu 14 dni od powzięcia informacji stanowiącej podstawę do wprowadzenia zmian. Zmiana ta może spowodować wydłużenie terminu wykonania zmówienia i nie spowoduje zmiany wynagrodzenia Wykonawcy. Inicjatorem tej zmiany może być Zamawiający lub Wykonawca.</w:t>
      </w:r>
    </w:p>
    <w:p w:rsidR="00BB1C43" w:rsidRDefault="00040BBA">
      <w:pPr>
        <w:numPr>
          <w:ilvl w:val="1"/>
          <w:numId w:val="10"/>
        </w:numPr>
        <w:tabs>
          <w:tab w:val="left" w:pos="927"/>
        </w:tabs>
        <w:spacing w:line="276" w:lineRule="auto"/>
        <w:jc w:val="both"/>
        <w:rPr>
          <w:rFonts w:cs="Calibri"/>
          <w:szCs w:val="20"/>
        </w:rPr>
      </w:pPr>
      <w:r>
        <w:rPr>
          <w:rFonts w:cs="Calibri"/>
          <w:szCs w:val="20"/>
        </w:rPr>
        <w:t>Zamawiający dopuszcza zmianę umowy w formie aneksu w sytuacji, kiedy nastąpi ustawowa zmiana stawki VAT. Inicjatorem tej zmiany może być Zamawiający lub Wykonawca. Zmiana wymaga zgłoszenia w formie pisemnej w ciągu 14 dni od powzięcia informacji stanowiącej podstawę do wprowadzenia zmian. Zmiana ta nie wpłynie na termin wykonania zamówienia, natomiast spowoduje zmianę wynagrodzenia Wykonawcy o kwotę równą różnicy w kwocie podatku VAT zapłaconego przez Wykonawcę.</w:t>
      </w:r>
    </w:p>
    <w:p w:rsidR="00BB1C43" w:rsidRDefault="00040BBA">
      <w:pPr>
        <w:numPr>
          <w:ilvl w:val="1"/>
          <w:numId w:val="10"/>
        </w:numPr>
        <w:tabs>
          <w:tab w:val="left" w:pos="927"/>
        </w:tabs>
        <w:spacing w:line="276" w:lineRule="auto"/>
        <w:jc w:val="both"/>
        <w:rPr>
          <w:rFonts w:cs="Calibri"/>
          <w:szCs w:val="20"/>
        </w:rPr>
      </w:pPr>
      <w:r>
        <w:rPr>
          <w:rFonts w:cs="Calibri"/>
          <w:szCs w:val="20"/>
        </w:rPr>
        <w:t>Zamawiający, po wyrażeniu zgody, dopuszcza zmianę umowy w formie aneksu w przypadku:</w:t>
      </w:r>
    </w:p>
    <w:p w:rsidR="00BB1C43" w:rsidRDefault="00040BBA">
      <w:pPr>
        <w:numPr>
          <w:ilvl w:val="2"/>
          <w:numId w:val="10"/>
        </w:numPr>
        <w:tabs>
          <w:tab w:val="left" w:pos="1854"/>
        </w:tabs>
        <w:spacing w:line="276" w:lineRule="auto"/>
        <w:jc w:val="both"/>
        <w:rPr>
          <w:rFonts w:cs="Calibri"/>
          <w:szCs w:val="20"/>
        </w:rPr>
      </w:pPr>
      <w:proofErr w:type="gramStart"/>
      <w:r>
        <w:rPr>
          <w:rFonts w:cs="Calibri"/>
          <w:szCs w:val="20"/>
        </w:rPr>
        <w:t>wystąpienia</w:t>
      </w:r>
      <w:proofErr w:type="gramEnd"/>
      <w:r>
        <w:rPr>
          <w:rFonts w:cs="Calibri"/>
          <w:szCs w:val="20"/>
        </w:rPr>
        <w:t xml:space="preserve"> nieprzewidzianych warunków i zjawisk atmosferycznych (kataklizmy),</w:t>
      </w:r>
    </w:p>
    <w:p w:rsidR="00BB1C43" w:rsidRDefault="00040BBA">
      <w:pPr>
        <w:numPr>
          <w:ilvl w:val="2"/>
          <w:numId w:val="10"/>
        </w:numPr>
        <w:tabs>
          <w:tab w:val="left" w:pos="1854"/>
        </w:tabs>
        <w:spacing w:line="276" w:lineRule="auto"/>
        <w:jc w:val="both"/>
        <w:rPr>
          <w:rFonts w:cs="Calibri"/>
          <w:szCs w:val="20"/>
        </w:rPr>
      </w:pPr>
      <w:proofErr w:type="gramStart"/>
      <w:r>
        <w:rPr>
          <w:rFonts w:cs="Calibri"/>
          <w:szCs w:val="20"/>
        </w:rPr>
        <w:t>wystąpienia</w:t>
      </w:r>
      <w:proofErr w:type="gramEnd"/>
      <w:r>
        <w:rPr>
          <w:rFonts w:cs="Calibri"/>
          <w:szCs w:val="20"/>
        </w:rPr>
        <w:t xml:space="preserve"> siły wyższej np.: trąby powietrznej, pożaru, powodzi,</w:t>
      </w:r>
    </w:p>
    <w:p w:rsidR="00BB1C43" w:rsidRDefault="00040BBA">
      <w:pPr>
        <w:spacing w:line="276" w:lineRule="auto"/>
        <w:ind w:left="993" w:right="-31"/>
        <w:jc w:val="both"/>
        <w:rPr>
          <w:rFonts w:cs="Calibri"/>
          <w:szCs w:val="20"/>
        </w:rPr>
      </w:pPr>
      <w:r>
        <w:rPr>
          <w:rFonts w:cs="Calibri"/>
          <w:szCs w:val="20"/>
        </w:rPr>
        <w:t xml:space="preserve">Inicjatorem tych zmian może być Wykonawca lub Zamawiający. Zmiana wymaga zgłoszenia w formie pisemnej w ciągu 4 dni od powzięcia informacji stanowiącej podstawę do wprowadzenia zmian. Zmiana ta wpłynie na termin wykonania zamówienia i nie </w:t>
      </w:r>
      <w:r>
        <w:rPr>
          <w:rFonts w:cs="Calibri"/>
          <w:szCs w:val="20"/>
        </w:rPr>
        <w:lastRenderedPageBreak/>
        <w:t>spowoduje zmiany wynagrodzenia Wykonawcy.</w:t>
      </w:r>
    </w:p>
    <w:p w:rsidR="00BB1C43" w:rsidRDefault="00040BBA">
      <w:pPr>
        <w:numPr>
          <w:ilvl w:val="1"/>
          <w:numId w:val="10"/>
        </w:numPr>
        <w:tabs>
          <w:tab w:val="left" w:pos="927"/>
        </w:tabs>
        <w:spacing w:line="276" w:lineRule="auto"/>
        <w:jc w:val="both"/>
        <w:rPr>
          <w:rFonts w:cs="Calibri"/>
          <w:szCs w:val="20"/>
        </w:rPr>
      </w:pPr>
      <w:r>
        <w:rPr>
          <w:rFonts w:cs="Calibri"/>
          <w:szCs w:val="20"/>
        </w:rPr>
        <w:t>Zamawiający dopuszcza zmianę umowy w formie aneksu w sytuacji, kiedy nastąpi zmiana danych teleadresowych. Inicjatorem tej zmiany może być Zamawiający lub Wykonawca. Zmiana wymaga zgłoszenia w formie pisemnej w ciągu 14 dni od powzięcia informacji stanowiącej podstawę do wprowadzenia zmian. Zmiana ta nie wpłynie na termin wykonania zamówienia oraz nie spowoduje zmiany wynagrodzenia Wykonawcy.</w:t>
      </w:r>
    </w:p>
    <w:p w:rsidR="00BB1C43" w:rsidRDefault="00040BBA">
      <w:pPr>
        <w:numPr>
          <w:ilvl w:val="1"/>
          <w:numId w:val="10"/>
        </w:numPr>
        <w:tabs>
          <w:tab w:val="left" w:pos="927"/>
        </w:tabs>
        <w:spacing w:line="276" w:lineRule="auto"/>
        <w:jc w:val="both"/>
        <w:rPr>
          <w:rFonts w:cs="Calibri"/>
          <w:szCs w:val="20"/>
        </w:rPr>
      </w:pPr>
      <w:r>
        <w:rPr>
          <w:rFonts w:cs="Calibri"/>
          <w:szCs w:val="20"/>
        </w:rPr>
        <w:t>Przedłużenie terminu wykonania zamówienia w celu zrealizowania całości usługi w stosunku do określonych ilości w poszczególnych częściach zamówienia (zmiana ta nie wpłynie na wynagrodzenie Wykonawcy).</w:t>
      </w:r>
    </w:p>
    <w:p w:rsidR="00BB1C43" w:rsidRDefault="00040BBA">
      <w:pPr>
        <w:numPr>
          <w:ilvl w:val="1"/>
          <w:numId w:val="10"/>
        </w:numPr>
        <w:tabs>
          <w:tab w:val="left" w:pos="927"/>
        </w:tabs>
        <w:spacing w:line="276" w:lineRule="auto"/>
        <w:jc w:val="both"/>
        <w:rPr>
          <w:rFonts w:cs="Calibri"/>
          <w:szCs w:val="20"/>
        </w:rPr>
      </w:pPr>
      <w:r>
        <w:rPr>
          <w:rFonts w:cs="Calibri"/>
          <w:szCs w:val="20"/>
        </w:rPr>
        <w:t>W razie wątpliwości, przyjmuje się, że nie stanowią zmiany Umowy następujące zmiany:</w:t>
      </w:r>
    </w:p>
    <w:p w:rsidR="00BB1C43" w:rsidRDefault="00040BBA">
      <w:pPr>
        <w:numPr>
          <w:ilvl w:val="2"/>
          <w:numId w:val="10"/>
        </w:numPr>
        <w:tabs>
          <w:tab w:val="left" w:pos="1854"/>
        </w:tabs>
        <w:spacing w:line="276" w:lineRule="auto"/>
        <w:jc w:val="both"/>
        <w:rPr>
          <w:rFonts w:cs="Calibri"/>
          <w:szCs w:val="20"/>
        </w:rPr>
      </w:pPr>
      <w:proofErr w:type="gramStart"/>
      <w:r>
        <w:rPr>
          <w:rFonts w:cs="Calibri"/>
          <w:szCs w:val="20"/>
        </w:rPr>
        <w:t>danych</w:t>
      </w:r>
      <w:proofErr w:type="gramEnd"/>
      <w:r>
        <w:rPr>
          <w:rFonts w:cs="Calibri"/>
          <w:szCs w:val="20"/>
        </w:rPr>
        <w:t xml:space="preserve"> związanych z obsługą administracyjno-organizacyjną Umowy,</w:t>
      </w:r>
    </w:p>
    <w:p w:rsidR="00BB1C43" w:rsidRDefault="00040BBA">
      <w:pPr>
        <w:numPr>
          <w:ilvl w:val="2"/>
          <w:numId w:val="10"/>
        </w:numPr>
        <w:tabs>
          <w:tab w:val="left" w:pos="1854"/>
        </w:tabs>
        <w:spacing w:line="276" w:lineRule="auto"/>
        <w:jc w:val="both"/>
        <w:rPr>
          <w:rFonts w:cs="Calibri"/>
          <w:szCs w:val="20"/>
        </w:rPr>
      </w:pPr>
      <w:proofErr w:type="gramStart"/>
      <w:r>
        <w:rPr>
          <w:rFonts w:cs="Calibri"/>
          <w:szCs w:val="20"/>
        </w:rPr>
        <w:t>danych</w:t>
      </w:r>
      <w:proofErr w:type="gramEnd"/>
      <w:r>
        <w:rPr>
          <w:rFonts w:cs="Calibri"/>
          <w:szCs w:val="20"/>
        </w:rPr>
        <w:t xml:space="preserve"> teleadresowych,</w:t>
      </w:r>
    </w:p>
    <w:p w:rsidR="00BB1C43" w:rsidRDefault="00040BBA">
      <w:pPr>
        <w:numPr>
          <w:ilvl w:val="2"/>
          <w:numId w:val="10"/>
        </w:numPr>
        <w:tabs>
          <w:tab w:val="left" w:pos="1854"/>
        </w:tabs>
        <w:spacing w:line="276" w:lineRule="auto"/>
        <w:jc w:val="both"/>
        <w:rPr>
          <w:rFonts w:cs="Calibri"/>
          <w:szCs w:val="20"/>
        </w:rPr>
      </w:pPr>
      <w:proofErr w:type="gramStart"/>
      <w:r>
        <w:rPr>
          <w:rFonts w:cs="Calibri"/>
          <w:szCs w:val="20"/>
        </w:rPr>
        <w:t>danych</w:t>
      </w:r>
      <w:proofErr w:type="gramEnd"/>
      <w:r>
        <w:rPr>
          <w:rFonts w:cs="Calibri"/>
          <w:szCs w:val="20"/>
        </w:rPr>
        <w:t xml:space="preserve"> rejestrowych,</w:t>
      </w:r>
    </w:p>
    <w:p w:rsidR="00BB1C43" w:rsidRDefault="00040BBA">
      <w:pPr>
        <w:numPr>
          <w:ilvl w:val="2"/>
          <w:numId w:val="10"/>
        </w:numPr>
        <w:tabs>
          <w:tab w:val="left" w:pos="1854"/>
        </w:tabs>
        <w:spacing w:line="276" w:lineRule="auto"/>
        <w:jc w:val="both"/>
        <w:rPr>
          <w:rFonts w:cs="Calibri"/>
          <w:szCs w:val="20"/>
        </w:rPr>
      </w:pPr>
      <w:proofErr w:type="gramStart"/>
      <w:r>
        <w:rPr>
          <w:rFonts w:cs="Calibri"/>
          <w:szCs w:val="20"/>
        </w:rPr>
        <w:t>będące</w:t>
      </w:r>
      <w:proofErr w:type="gramEnd"/>
      <w:r>
        <w:rPr>
          <w:rFonts w:cs="Calibri"/>
          <w:szCs w:val="20"/>
        </w:rPr>
        <w:t xml:space="preserve"> następstwem sukcesji uniwersalnej po jednej ze stron Umowy,</w:t>
      </w:r>
    </w:p>
    <w:p w:rsidR="00BB1C43" w:rsidRDefault="00040BBA">
      <w:pPr>
        <w:spacing w:before="100" w:line="276" w:lineRule="auto"/>
        <w:ind w:left="-142" w:right="-851"/>
        <w:jc w:val="center"/>
        <w:rPr>
          <w:rFonts w:eastAsia="Times New Roman" w:cs="Calibri"/>
          <w:b/>
          <w:szCs w:val="20"/>
        </w:rPr>
      </w:pPr>
      <w:r>
        <w:rPr>
          <w:rFonts w:eastAsia="Times New Roman" w:cs="Calibri"/>
          <w:b/>
          <w:szCs w:val="20"/>
        </w:rPr>
        <w:t>§ 8</w:t>
      </w:r>
    </w:p>
    <w:p w:rsidR="00BB1C43" w:rsidRDefault="00040BBA">
      <w:pPr>
        <w:spacing w:before="100" w:after="100" w:line="276" w:lineRule="auto"/>
        <w:ind w:left="-142" w:right="-851"/>
        <w:jc w:val="center"/>
        <w:rPr>
          <w:rFonts w:eastAsia="Times New Roman" w:cs="Calibri"/>
          <w:b/>
          <w:szCs w:val="20"/>
        </w:rPr>
      </w:pPr>
      <w:r>
        <w:rPr>
          <w:rFonts w:eastAsia="Times New Roman" w:cs="Calibri"/>
          <w:b/>
          <w:szCs w:val="20"/>
        </w:rPr>
        <w:t>Okres trwania Umowy. Rozwiązanie</w:t>
      </w:r>
    </w:p>
    <w:p w:rsidR="00BB1C43" w:rsidRDefault="00040BBA">
      <w:pPr>
        <w:numPr>
          <w:ilvl w:val="0"/>
          <w:numId w:val="11"/>
        </w:numPr>
        <w:tabs>
          <w:tab w:val="left" w:pos="567"/>
        </w:tabs>
        <w:spacing w:line="276" w:lineRule="auto"/>
        <w:jc w:val="both"/>
      </w:pPr>
      <w:r>
        <w:rPr>
          <w:rFonts w:cs="Calibri"/>
          <w:szCs w:val="20"/>
        </w:rPr>
        <w:t xml:space="preserve">Umowa zostaje zawarta </w:t>
      </w:r>
      <w:r>
        <w:rPr>
          <w:rFonts w:cs="Calibri"/>
          <w:color w:val="auto"/>
          <w:szCs w:val="20"/>
        </w:rPr>
        <w:t xml:space="preserve">na okres </w:t>
      </w:r>
      <w:r>
        <w:rPr>
          <w:rFonts w:eastAsia="Times New Roman" w:cs="Calibri"/>
          <w:color w:val="auto"/>
          <w:szCs w:val="20"/>
        </w:rPr>
        <w:t>12 miesięcy od podpisania umowy tj. do dnia ……………………..</w:t>
      </w:r>
    </w:p>
    <w:p w:rsidR="00BB1C43" w:rsidRDefault="00040BBA">
      <w:pPr>
        <w:numPr>
          <w:ilvl w:val="0"/>
          <w:numId w:val="11"/>
        </w:numPr>
        <w:tabs>
          <w:tab w:val="left" w:pos="567"/>
        </w:tabs>
        <w:spacing w:line="276" w:lineRule="auto"/>
        <w:jc w:val="both"/>
        <w:rPr>
          <w:rFonts w:cs="Calibri"/>
          <w:szCs w:val="20"/>
        </w:rPr>
      </w:pPr>
      <w:r>
        <w:rPr>
          <w:rFonts w:cs="Calibri"/>
          <w:szCs w:val="20"/>
        </w:rPr>
        <w:t>Realizacja umowy rozpocznie się od przekazania przez Zamawiającego zawiadomienia o rozpoczęciu realizacji umowy.</w:t>
      </w:r>
    </w:p>
    <w:p w:rsidR="00BB1C43" w:rsidRDefault="00040BBA">
      <w:pPr>
        <w:numPr>
          <w:ilvl w:val="0"/>
          <w:numId w:val="11"/>
        </w:numPr>
        <w:tabs>
          <w:tab w:val="left" w:pos="567"/>
        </w:tabs>
        <w:spacing w:line="276" w:lineRule="auto"/>
        <w:jc w:val="both"/>
        <w:rPr>
          <w:rFonts w:cs="Calibri"/>
          <w:szCs w:val="20"/>
        </w:rPr>
      </w:pPr>
      <w:r>
        <w:rPr>
          <w:rFonts w:cs="Calibri"/>
          <w:szCs w:val="20"/>
        </w:rPr>
        <w:t xml:space="preserve">Jeżeli Zamawiający nie osiągnie ilości przekazanego kompostu </w:t>
      </w:r>
      <w:proofErr w:type="gramStart"/>
      <w:r>
        <w:rPr>
          <w:rFonts w:cs="Calibri"/>
          <w:szCs w:val="20"/>
        </w:rPr>
        <w:t>nieodpowiadającego      wymaganiom</w:t>
      </w:r>
      <w:proofErr w:type="gramEnd"/>
      <w:r>
        <w:rPr>
          <w:rFonts w:cs="Calibri"/>
          <w:szCs w:val="20"/>
        </w:rPr>
        <w:t xml:space="preserve">, o którym mowa w § 2 ust 2 umowy, umowa podlega przedłużeniu o czas niezbędny do zrealizowania dostawy pozostałej części odpadu, lecz nie dłużej </w:t>
      </w:r>
      <w:r>
        <w:rPr>
          <w:rFonts w:cs="Calibri"/>
          <w:sz w:val="20"/>
          <w:szCs w:val="20"/>
        </w:rPr>
        <w:t>niż</w:t>
      </w:r>
      <w:r>
        <w:rPr>
          <w:rFonts w:cs="Calibri"/>
          <w:szCs w:val="20"/>
        </w:rPr>
        <w:t xml:space="preserve"> o okres</w:t>
      </w:r>
      <w:r>
        <w:rPr>
          <w:rFonts w:cs="Calibri"/>
          <w:color w:val="auto"/>
          <w:szCs w:val="20"/>
        </w:rPr>
        <w:t xml:space="preserve"> 3 (trzech</w:t>
      </w:r>
      <w:r>
        <w:rPr>
          <w:rFonts w:cs="Calibri"/>
          <w:szCs w:val="20"/>
        </w:rPr>
        <w:t>) miesięcy, na podstawie oświadczenia Zamawiającego złożonego na piśmie, w którym określi ilość odpadu i termin realizacji.</w:t>
      </w:r>
    </w:p>
    <w:p w:rsidR="00BB1C43" w:rsidRDefault="00040BBA">
      <w:pPr>
        <w:numPr>
          <w:ilvl w:val="0"/>
          <w:numId w:val="11"/>
        </w:numPr>
        <w:tabs>
          <w:tab w:val="left" w:pos="567"/>
        </w:tabs>
        <w:spacing w:line="276" w:lineRule="auto"/>
        <w:jc w:val="both"/>
        <w:rPr>
          <w:rFonts w:cs="Calibri"/>
          <w:szCs w:val="20"/>
        </w:rPr>
      </w:pPr>
      <w:r>
        <w:rPr>
          <w:rFonts w:cs="Calibri"/>
          <w:szCs w:val="20"/>
        </w:rPr>
        <w:t>Strony umowy zastrzegają sobie prawo rozwiązania niniejszej umowy bez zachowania okresu wypowiedzenia, w przypadku:</w:t>
      </w:r>
    </w:p>
    <w:p w:rsidR="00BB1C43" w:rsidRDefault="00040BBA">
      <w:pPr>
        <w:numPr>
          <w:ilvl w:val="1"/>
          <w:numId w:val="12"/>
        </w:numPr>
        <w:tabs>
          <w:tab w:val="left" w:pos="927"/>
        </w:tabs>
        <w:spacing w:line="276" w:lineRule="auto"/>
        <w:jc w:val="both"/>
        <w:rPr>
          <w:rFonts w:cs="Calibri"/>
          <w:szCs w:val="20"/>
        </w:rPr>
      </w:pPr>
      <w:proofErr w:type="gramStart"/>
      <w:r>
        <w:rPr>
          <w:rFonts w:cs="Calibri"/>
          <w:szCs w:val="20"/>
        </w:rPr>
        <w:t>rażącego</w:t>
      </w:r>
      <w:proofErr w:type="gramEnd"/>
      <w:r>
        <w:rPr>
          <w:rFonts w:cs="Calibri"/>
          <w:szCs w:val="20"/>
        </w:rPr>
        <w:t xml:space="preserve"> naruszenia postanowień Umowy przez drugą ze stron i nie zaprzestania ich, pomimo pisemnego wezwania z wyznaczeniem dodatkowego 14 dniowego terminu,</w:t>
      </w:r>
    </w:p>
    <w:p w:rsidR="00BB1C43" w:rsidRDefault="00040BBA">
      <w:pPr>
        <w:numPr>
          <w:ilvl w:val="1"/>
          <w:numId w:val="12"/>
        </w:numPr>
        <w:tabs>
          <w:tab w:val="left" w:pos="927"/>
        </w:tabs>
        <w:spacing w:line="276" w:lineRule="auto"/>
        <w:jc w:val="both"/>
        <w:rPr>
          <w:rFonts w:cs="Calibri"/>
          <w:szCs w:val="20"/>
        </w:rPr>
      </w:pPr>
      <w:proofErr w:type="gramStart"/>
      <w:r>
        <w:rPr>
          <w:rFonts w:cs="Calibri"/>
          <w:szCs w:val="20"/>
        </w:rPr>
        <w:t>utraty</w:t>
      </w:r>
      <w:proofErr w:type="gramEnd"/>
      <w:r>
        <w:rPr>
          <w:rFonts w:cs="Calibri"/>
          <w:szCs w:val="20"/>
        </w:rPr>
        <w:t xml:space="preserve"> przez Wykonawcę zezwoleń (uprawnień) pozostających w związku z realizacją niniejszej umowy, przy czym strony postanawiają, że w takim przypadku Wykonawca ma obowiązek niezwłocznego powiadomienia Zamawiającego o tym fakcie,</w:t>
      </w:r>
    </w:p>
    <w:p w:rsidR="00BB1C43" w:rsidRDefault="00040BBA">
      <w:pPr>
        <w:numPr>
          <w:ilvl w:val="1"/>
          <w:numId w:val="12"/>
        </w:numPr>
        <w:tabs>
          <w:tab w:val="left" w:pos="927"/>
        </w:tabs>
        <w:spacing w:line="276" w:lineRule="auto"/>
        <w:jc w:val="both"/>
        <w:rPr>
          <w:rFonts w:cs="Calibri"/>
          <w:szCs w:val="20"/>
        </w:rPr>
      </w:pPr>
      <w:proofErr w:type="gramStart"/>
      <w:r>
        <w:rPr>
          <w:rFonts w:cs="Calibri"/>
          <w:szCs w:val="20"/>
        </w:rPr>
        <w:t>braku</w:t>
      </w:r>
      <w:proofErr w:type="gramEnd"/>
      <w:r>
        <w:rPr>
          <w:rFonts w:cs="Calibri"/>
          <w:szCs w:val="20"/>
        </w:rPr>
        <w:t xml:space="preserve"> płatności należności na rzecz Wykonawcy przez Zamawiającego przez okres powyżej 60 dni pomimo skierowania przez Wykonawcę stosownego wezwania,</w:t>
      </w:r>
    </w:p>
    <w:p w:rsidR="00BB1C43" w:rsidRDefault="00040BBA">
      <w:pPr>
        <w:numPr>
          <w:ilvl w:val="1"/>
          <w:numId w:val="12"/>
        </w:numPr>
        <w:tabs>
          <w:tab w:val="left" w:pos="927"/>
        </w:tabs>
        <w:spacing w:line="276" w:lineRule="auto"/>
        <w:jc w:val="both"/>
        <w:rPr>
          <w:rFonts w:cs="Calibri"/>
          <w:szCs w:val="20"/>
        </w:rPr>
      </w:pPr>
      <w:r>
        <w:rPr>
          <w:rFonts w:cs="Calibri"/>
          <w:szCs w:val="20"/>
        </w:rPr>
        <w:t>Zamawiający może rozwiązać Umowy bez zachowania okresu wypowiedzenia, w</w:t>
      </w:r>
      <w:r w:rsidR="0007790C">
        <w:rPr>
          <w:rFonts w:cs="Calibri"/>
          <w:szCs w:val="20"/>
        </w:rPr>
        <w:t> </w:t>
      </w:r>
      <w:r>
        <w:rPr>
          <w:rFonts w:cs="Calibri"/>
          <w:szCs w:val="20"/>
        </w:rPr>
        <w:t xml:space="preserve">przypadku zwłoki wykonawcy w odbiorze odpadów zgłoszonych mu do odbioru przez </w:t>
      </w:r>
      <w:proofErr w:type="gramStart"/>
      <w:r>
        <w:rPr>
          <w:rFonts w:cs="Calibri"/>
          <w:szCs w:val="20"/>
        </w:rPr>
        <w:t>Zamawiającego – jeśli</w:t>
      </w:r>
      <w:proofErr w:type="gramEnd"/>
      <w:r>
        <w:rPr>
          <w:rFonts w:cs="Calibri"/>
          <w:szCs w:val="20"/>
        </w:rPr>
        <w:t xml:space="preserve"> zwłoka przekroczyła 3 dni. </w:t>
      </w:r>
    </w:p>
    <w:p w:rsidR="00BB1C43" w:rsidRDefault="00BB1C43">
      <w:pPr>
        <w:tabs>
          <w:tab w:val="left" w:pos="927"/>
        </w:tabs>
        <w:spacing w:line="276" w:lineRule="auto"/>
        <w:ind w:left="927"/>
        <w:rPr>
          <w:rFonts w:cs="Calibri"/>
          <w:szCs w:val="20"/>
        </w:rPr>
      </w:pPr>
    </w:p>
    <w:p w:rsidR="00BB1C43" w:rsidRDefault="00040BBA">
      <w:pPr>
        <w:spacing w:before="100" w:line="276" w:lineRule="auto"/>
        <w:ind w:left="-142" w:right="-851"/>
        <w:jc w:val="center"/>
        <w:rPr>
          <w:rFonts w:eastAsia="Times New Roman" w:cs="Calibri"/>
          <w:b/>
          <w:szCs w:val="20"/>
        </w:rPr>
      </w:pPr>
      <w:r>
        <w:rPr>
          <w:rFonts w:eastAsia="Times New Roman" w:cs="Calibri"/>
          <w:b/>
          <w:szCs w:val="20"/>
        </w:rPr>
        <w:t>§ 9</w:t>
      </w:r>
    </w:p>
    <w:p w:rsidR="00BB1C43" w:rsidRDefault="00040BBA">
      <w:pPr>
        <w:spacing w:before="100" w:after="100" w:line="276" w:lineRule="auto"/>
        <w:ind w:left="-142" w:right="-851"/>
        <w:jc w:val="center"/>
        <w:rPr>
          <w:rFonts w:eastAsia="Times New Roman" w:cs="Calibri"/>
          <w:b/>
          <w:szCs w:val="20"/>
        </w:rPr>
      </w:pPr>
      <w:r>
        <w:rPr>
          <w:rFonts w:eastAsia="Times New Roman" w:cs="Calibri"/>
          <w:b/>
          <w:szCs w:val="20"/>
        </w:rPr>
        <w:t>Klauzula poufności</w:t>
      </w:r>
    </w:p>
    <w:p w:rsidR="00BB1C43" w:rsidRDefault="00040BBA">
      <w:pPr>
        <w:numPr>
          <w:ilvl w:val="0"/>
          <w:numId w:val="13"/>
        </w:numPr>
        <w:tabs>
          <w:tab w:val="left" w:pos="567"/>
        </w:tabs>
        <w:spacing w:line="276" w:lineRule="auto"/>
        <w:jc w:val="both"/>
        <w:rPr>
          <w:rFonts w:cs="Calibri"/>
          <w:szCs w:val="20"/>
        </w:rPr>
      </w:pPr>
      <w:r>
        <w:rPr>
          <w:rFonts w:cs="Calibri"/>
          <w:szCs w:val="20"/>
        </w:rPr>
        <w:t>Strony zobowiązują się do zachowania w tajemnicy wszelkich okoliczności i informacji, o których dowiedziały się w związku z wykonywaniem Umowy, a w stosunku, do których strony podjęły niezbędne działania w celu zachowania ich poufności i których ujawnienie mogłoby narazić którąkolwiek ze Stron na szkodę.</w:t>
      </w:r>
    </w:p>
    <w:p w:rsidR="00BB1C43" w:rsidRDefault="00040BBA">
      <w:pPr>
        <w:numPr>
          <w:ilvl w:val="0"/>
          <w:numId w:val="13"/>
        </w:numPr>
        <w:tabs>
          <w:tab w:val="left" w:pos="567"/>
        </w:tabs>
        <w:spacing w:line="276" w:lineRule="auto"/>
        <w:jc w:val="both"/>
        <w:rPr>
          <w:rFonts w:cs="Calibri"/>
          <w:szCs w:val="20"/>
        </w:rPr>
      </w:pPr>
      <w:r>
        <w:rPr>
          <w:rFonts w:cs="Calibri"/>
          <w:szCs w:val="20"/>
        </w:rPr>
        <w:lastRenderedPageBreak/>
        <w:t>Zarówno Zamawiający jak i Wykonawca zobowiązani są do posługiwania się wszelkimi informacjami poufnymi uzyskiwanymi w trakcie świadczenia usług wyłącznie w celu należytego ich wykonania i nieprzekazywania takich informacji żadnym osobom oprócz tych, z którymi współdziała w celu realizacji obowiązków wynikających z przepisów prawa i niniejszej Umowy.</w:t>
      </w:r>
    </w:p>
    <w:p w:rsidR="00BB1C43" w:rsidRDefault="00040BBA">
      <w:pPr>
        <w:numPr>
          <w:ilvl w:val="0"/>
          <w:numId w:val="13"/>
        </w:numPr>
        <w:tabs>
          <w:tab w:val="left" w:pos="567"/>
        </w:tabs>
        <w:spacing w:line="276" w:lineRule="auto"/>
        <w:jc w:val="both"/>
        <w:rPr>
          <w:rFonts w:cs="Calibri"/>
          <w:szCs w:val="20"/>
        </w:rPr>
      </w:pPr>
      <w:r>
        <w:rPr>
          <w:rFonts w:cs="Calibri"/>
          <w:szCs w:val="20"/>
        </w:rPr>
        <w:t>Powyższe zobowiązanie będzie trwało także po wygaśnięciu niniejszej Umowy.</w:t>
      </w:r>
    </w:p>
    <w:p w:rsidR="00BB1C43" w:rsidRDefault="00040BBA">
      <w:pPr>
        <w:numPr>
          <w:ilvl w:val="0"/>
          <w:numId w:val="13"/>
        </w:numPr>
        <w:tabs>
          <w:tab w:val="left" w:pos="567"/>
        </w:tabs>
        <w:spacing w:line="276" w:lineRule="auto"/>
        <w:jc w:val="both"/>
        <w:rPr>
          <w:rFonts w:cs="Calibri"/>
          <w:szCs w:val="20"/>
        </w:rPr>
      </w:pPr>
      <w:r>
        <w:rPr>
          <w:rFonts w:cs="Calibri"/>
          <w:szCs w:val="20"/>
        </w:rPr>
        <w:t>Zobowiązanie do zachowania poufności, określone w niniejszym paragrafie nie narusza obowiązku dostarczanie informacji uprawnionym do tego organom na podstawie bezwzględnie obowiązujących przepisów prawa.</w:t>
      </w:r>
    </w:p>
    <w:p w:rsidR="00BB1C43" w:rsidRDefault="00BB1C43">
      <w:pPr>
        <w:spacing w:line="276" w:lineRule="auto"/>
        <w:rPr>
          <w:rFonts w:cs="Calibri"/>
          <w:szCs w:val="20"/>
        </w:rPr>
      </w:pPr>
    </w:p>
    <w:p w:rsidR="00BB1C43" w:rsidRDefault="00040BBA">
      <w:pPr>
        <w:spacing w:before="100" w:line="276" w:lineRule="auto"/>
        <w:ind w:left="-142" w:right="-851"/>
        <w:jc w:val="center"/>
        <w:rPr>
          <w:rFonts w:eastAsia="Times New Roman" w:cs="Calibri"/>
          <w:b/>
          <w:szCs w:val="20"/>
        </w:rPr>
      </w:pPr>
      <w:r>
        <w:rPr>
          <w:rFonts w:eastAsia="Times New Roman" w:cs="Calibri"/>
          <w:b/>
          <w:szCs w:val="20"/>
        </w:rPr>
        <w:t>§ 10</w:t>
      </w:r>
    </w:p>
    <w:p w:rsidR="00BB1C43" w:rsidRDefault="00040BBA">
      <w:pPr>
        <w:spacing w:before="100" w:after="100" w:line="276" w:lineRule="auto"/>
        <w:ind w:left="-142" w:right="-851"/>
        <w:jc w:val="center"/>
        <w:rPr>
          <w:rFonts w:eastAsia="Times New Roman" w:cs="Calibri"/>
          <w:b/>
          <w:szCs w:val="20"/>
        </w:rPr>
      </w:pPr>
      <w:r>
        <w:rPr>
          <w:rFonts w:eastAsia="Times New Roman" w:cs="Calibri"/>
          <w:b/>
          <w:szCs w:val="20"/>
        </w:rPr>
        <w:t>Klauzula RODO</w:t>
      </w:r>
    </w:p>
    <w:p w:rsidR="00BB1C43" w:rsidRDefault="00040BBA">
      <w:pPr>
        <w:numPr>
          <w:ilvl w:val="0"/>
          <w:numId w:val="14"/>
        </w:numPr>
        <w:tabs>
          <w:tab w:val="left" w:pos="567"/>
        </w:tabs>
        <w:spacing w:line="276" w:lineRule="auto"/>
        <w:jc w:val="both"/>
      </w:pPr>
      <w:r>
        <w:rPr>
          <w:rFonts w:eastAsia="Times New Roman" w:cs="Calibri"/>
          <w:szCs w:val="20"/>
          <w:lang w:eastAsia="zh-CN"/>
        </w:rPr>
        <w:t xml:space="preserve">Strony </w:t>
      </w:r>
      <w:r>
        <w:rPr>
          <w:rFonts w:cs="Calibri"/>
          <w:szCs w:val="20"/>
        </w:rPr>
        <w:t>mogą przetwarzać dane osobowe przekazane jej przez drugą Stronę w związku z  zawartą umową i jej wykonaniem wyłącznie w zakresie oraz w celu zgodnym z Umową i celem jej prawidłowego wykonania.</w:t>
      </w:r>
    </w:p>
    <w:p w:rsidR="00BB1C43" w:rsidRDefault="00040BBA">
      <w:pPr>
        <w:numPr>
          <w:ilvl w:val="0"/>
          <w:numId w:val="14"/>
        </w:numPr>
        <w:tabs>
          <w:tab w:val="left" w:pos="567"/>
        </w:tabs>
        <w:spacing w:line="276" w:lineRule="auto"/>
        <w:jc w:val="both"/>
        <w:rPr>
          <w:rFonts w:eastAsia="Times New Roman" w:cs="Calibri"/>
          <w:szCs w:val="20"/>
          <w:lang w:eastAsia="zh-CN"/>
        </w:rPr>
      </w:pPr>
      <w:r>
        <w:rPr>
          <w:rFonts w:eastAsia="Times New Roman" w:cs="Calibri"/>
          <w:szCs w:val="20"/>
          <w:lang w:eastAsia="zh-CN"/>
        </w:rPr>
        <w:t xml:space="preserve">Strony mogą przetwarzać następujące dane osobowe: imię, nazwisko, nr telefonu, adres </w:t>
      </w:r>
    </w:p>
    <w:p w:rsidR="00BB1C43" w:rsidRDefault="00040BBA">
      <w:pPr>
        <w:spacing w:line="276" w:lineRule="auto"/>
        <w:ind w:left="567"/>
        <w:jc w:val="both"/>
        <w:rPr>
          <w:rFonts w:eastAsia="Times New Roman" w:cs="Calibri"/>
          <w:szCs w:val="20"/>
          <w:lang w:eastAsia="zh-CN"/>
        </w:rPr>
      </w:pPr>
      <w:proofErr w:type="gramStart"/>
      <w:r>
        <w:rPr>
          <w:rFonts w:eastAsia="Times New Roman" w:cs="Calibri"/>
          <w:szCs w:val="20"/>
          <w:lang w:eastAsia="zh-CN"/>
        </w:rPr>
        <w:t>e-mail</w:t>
      </w:r>
      <w:proofErr w:type="gramEnd"/>
      <w:r>
        <w:rPr>
          <w:rFonts w:eastAsia="Times New Roman" w:cs="Calibri"/>
          <w:szCs w:val="20"/>
          <w:lang w:eastAsia="zh-CN"/>
        </w:rPr>
        <w:t>, miejsce zatrudnienia lub inne niezbędne dane, celem należytego wykonania umowy lub obowiązków ustawowych związanych z przedmiotem umowy. Na powyższych danych będą wykonywane następujące operacje: wyszukiwanie, wprowadzenie do zbioru danych, modyfikowanie w zbiorze danych, uzupełnianie, archiwizowanie, usuwanie danych.</w:t>
      </w:r>
    </w:p>
    <w:p w:rsidR="00BB1C43" w:rsidRDefault="00040BBA">
      <w:pPr>
        <w:numPr>
          <w:ilvl w:val="0"/>
          <w:numId w:val="14"/>
        </w:numPr>
        <w:tabs>
          <w:tab w:val="left" w:pos="567"/>
        </w:tabs>
        <w:spacing w:line="276" w:lineRule="auto"/>
        <w:jc w:val="both"/>
        <w:rPr>
          <w:rFonts w:eastAsia="Times New Roman" w:cs="Calibri"/>
          <w:szCs w:val="20"/>
          <w:lang w:eastAsia="zh-CN"/>
        </w:rPr>
      </w:pPr>
      <w:r>
        <w:rPr>
          <w:rFonts w:eastAsia="Times New Roman" w:cs="Calibri"/>
          <w:szCs w:val="20"/>
          <w:lang w:eastAsia="zh-CN"/>
        </w:rPr>
        <w:t>Zmiana celu przetwarzania danych osobowych może zostać dokonana jedynie w drodze zmiany Umowy.</w:t>
      </w:r>
    </w:p>
    <w:p w:rsidR="00BB1C43" w:rsidRDefault="00040BBA">
      <w:pPr>
        <w:numPr>
          <w:ilvl w:val="0"/>
          <w:numId w:val="14"/>
        </w:numPr>
        <w:tabs>
          <w:tab w:val="left" w:pos="567"/>
        </w:tabs>
        <w:spacing w:line="276" w:lineRule="auto"/>
        <w:jc w:val="both"/>
        <w:rPr>
          <w:rFonts w:eastAsia="Times New Roman" w:cs="Calibri"/>
          <w:szCs w:val="20"/>
          <w:lang w:eastAsia="zh-CN"/>
        </w:rPr>
      </w:pPr>
      <w:r>
        <w:rPr>
          <w:rFonts w:eastAsia="Times New Roman" w:cs="Calibri"/>
          <w:szCs w:val="20"/>
          <w:lang w:eastAsia="zh-CN"/>
        </w:rPr>
        <w:t>Strony są zobowiązane do przestrzegania przepisów ustawy z dnia 10 maja 2018 r. o ochronie danych osobowych (zwanej dalej UODO) oraz przepisów wykonawczych wydanych na jej podstawie, a także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tudzież innych przepisów (w tym wydanych w zastępstwie przywołanych aktów prawnych) prawa powszechnego mających zastosowanie do danych osobowych.</w:t>
      </w:r>
    </w:p>
    <w:p w:rsidR="00BB1C43" w:rsidRDefault="00040BBA">
      <w:pPr>
        <w:numPr>
          <w:ilvl w:val="0"/>
          <w:numId w:val="14"/>
        </w:numPr>
        <w:tabs>
          <w:tab w:val="left" w:pos="567"/>
        </w:tabs>
        <w:spacing w:line="276" w:lineRule="auto"/>
        <w:jc w:val="both"/>
        <w:rPr>
          <w:rFonts w:eastAsia="Times New Roman" w:cs="Calibri"/>
          <w:szCs w:val="20"/>
          <w:lang w:eastAsia="zh-CN"/>
        </w:rPr>
      </w:pPr>
      <w:r>
        <w:rPr>
          <w:rFonts w:eastAsia="Times New Roman" w:cs="Calibri"/>
          <w:szCs w:val="20"/>
          <w:lang w:eastAsia="zh-CN"/>
        </w:rPr>
        <w:t>Strony oświadczają, że przed rozpoczęciem przetwarzania danych podejmą niezbędne środki techniczne i organizacyjne mające na celu zabezpieczenie powierzonych danych osobowych oraz spełnią wszystkie wymagania określone w przepisach dotyczących ochrony danych osobowych.</w:t>
      </w:r>
    </w:p>
    <w:p w:rsidR="00BB1C43" w:rsidRDefault="00040BBA">
      <w:pPr>
        <w:numPr>
          <w:ilvl w:val="0"/>
          <w:numId w:val="14"/>
        </w:numPr>
        <w:tabs>
          <w:tab w:val="left" w:pos="567"/>
        </w:tabs>
        <w:spacing w:line="276" w:lineRule="auto"/>
        <w:jc w:val="both"/>
        <w:rPr>
          <w:rFonts w:eastAsia="Times New Roman" w:cs="Calibri"/>
          <w:szCs w:val="20"/>
          <w:lang w:eastAsia="zh-CN"/>
        </w:rPr>
      </w:pPr>
      <w:r>
        <w:rPr>
          <w:rFonts w:eastAsia="Times New Roman" w:cs="Calibri"/>
          <w:szCs w:val="20"/>
          <w:lang w:eastAsia="zh-CN"/>
        </w:rPr>
        <w:t>Zamawiający ma prawo do kontroli sposobu wykonywania niniejszej Umowy przez Wykonawcę odnośnie zobowiązań, o których mowa w niniejszym paragrafie. Warunkiem przeprowadzenia kontroli jest zawiadomienie Wykonawcy w terminie nie krótszym niż 14 dni przed planowanym terminem jej przeprowadzenia.</w:t>
      </w:r>
    </w:p>
    <w:p w:rsidR="00BB1C43" w:rsidRDefault="00040BBA">
      <w:pPr>
        <w:numPr>
          <w:ilvl w:val="0"/>
          <w:numId w:val="14"/>
        </w:numPr>
        <w:tabs>
          <w:tab w:val="left" w:pos="567"/>
        </w:tabs>
        <w:spacing w:line="276" w:lineRule="auto"/>
        <w:jc w:val="both"/>
        <w:rPr>
          <w:rFonts w:eastAsia="Times New Roman" w:cs="Calibri"/>
          <w:szCs w:val="20"/>
          <w:lang w:eastAsia="zh-CN"/>
        </w:rPr>
      </w:pPr>
      <w:r>
        <w:rPr>
          <w:rFonts w:eastAsia="Times New Roman" w:cs="Calibri"/>
          <w:szCs w:val="20"/>
          <w:lang w:eastAsia="zh-CN"/>
        </w:rPr>
        <w:t>Dostęp do powierzonych danych osobowych mogą posiadać tylko osoby, którym Strony nadały stosowne upoważnienia. Na żądanie Zamawiającego, Wykonawca niezwłocznie udostępni aktualną listę osób upoważnionych przez Wykonawcę do przetwarzania powierzonych danych.</w:t>
      </w:r>
    </w:p>
    <w:p w:rsidR="00BB1C43" w:rsidRDefault="00040BBA">
      <w:pPr>
        <w:numPr>
          <w:ilvl w:val="0"/>
          <w:numId w:val="14"/>
        </w:numPr>
        <w:tabs>
          <w:tab w:val="left" w:pos="567"/>
        </w:tabs>
        <w:spacing w:line="276" w:lineRule="auto"/>
        <w:jc w:val="both"/>
        <w:rPr>
          <w:rFonts w:eastAsia="Times New Roman" w:cs="Calibri"/>
          <w:szCs w:val="20"/>
          <w:lang w:eastAsia="zh-CN"/>
        </w:rPr>
      </w:pPr>
      <w:r>
        <w:rPr>
          <w:rFonts w:eastAsia="Times New Roman" w:cs="Calibri"/>
          <w:szCs w:val="20"/>
          <w:lang w:eastAsia="zh-CN"/>
        </w:rPr>
        <w:t xml:space="preserve">Strony oświadczają, że każda osoba (np. pracownik etatowy, osoba świadcząca czynności na podstawie umów cywilnoprawnych, inne osoby pracujące na rzecz Strony), która zostanie dopuszczona do przetwarzania powierzonych danych osobowych zostanie zobowiązana do zachowania tych danych w tajemnicy. Tajemnica ta obejmuje również wszelkie informacje </w:t>
      </w:r>
      <w:r>
        <w:rPr>
          <w:rFonts w:eastAsia="Times New Roman" w:cs="Calibri"/>
          <w:szCs w:val="20"/>
          <w:lang w:eastAsia="zh-CN"/>
        </w:rPr>
        <w:lastRenderedPageBreak/>
        <w:t>dotyczące sposobów zabezpieczenia powierzonych do przetwarzania danych osobowych.</w:t>
      </w:r>
    </w:p>
    <w:p w:rsidR="00BB1C43" w:rsidRDefault="00040BBA">
      <w:pPr>
        <w:numPr>
          <w:ilvl w:val="0"/>
          <w:numId w:val="14"/>
        </w:numPr>
        <w:tabs>
          <w:tab w:val="left" w:pos="567"/>
        </w:tabs>
        <w:spacing w:line="276" w:lineRule="auto"/>
        <w:jc w:val="both"/>
        <w:rPr>
          <w:rFonts w:eastAsia="Times New Roman" w:cs="Calibri"/>
          <w:szCs w:val="20"/>
          <w:lang w:eastAsia="zh-CN"/>
        </w:rPr>
      </w:pPr>
      <w:r>
        <w:rPr>
          <w:rFonts w:eastAsia="Times New Roman" w:cs="Calibri"/>
          <w:szCs w:val="20"/>
          <w:lang w:eastAsia="zh-CN"/>
        </w:rPr>
        <w:t xml:space="preserve">Wykonawca odpowiada za </w:t>
      </w:r>
      <w:proofErr w:type="gramStart"/>
      <w:r>
        <w:rPr>
          <w:rFonts w:eastAsia="Times New Roman" w:cs="Calibri"/>
          <w:szCs w:val="20"/>
          <w:lang w:eastAsia="zh-CN"/>
        </w:rPr>
        <w:t>szkody jakie</w:t>
      </w:r>
      <w:proofErr w:type="gramEnd"/>
      <w:r>
        <w:rPr>
          <w:rFonts w:eastAsia="Times New Roman" w:cs="Calibri"/>
          <w:szCs w:val="20"/>
          <w:lang w:eastAsia="zh-CN"/>
        </w:rPr>
        <w:t xml:space="preserve"> powstały wobec Zamawiającego lub osób trzecich w wyniku przetwarzania danych osobowych niezgodnego z Umową lub z prawem.</w:t>
      </w:r>
    </w:p>
    <w:p w:rsidR="00BB1C43" w:rsidRDefault="00040BBA">
      <w:pPr>
        <w:numPr>
          <w:ilvl w:val="0"/>
          <w:numId w:val="14"/>
        </w:numPr>
        <w:tabs>
          <w:tab w:val="left" w:pos="567"/>
        </w:tabs>
        <w:spacing w:line="276" w:lineRule="auto"/>
        <w:jc w:val="both"/>
      </w:pPr>
      <w:r>
        <w:rPr>
          <w:rFonts w:eastAsia="Times New Roman" w:cs="Calibri"/>
          <w:szCs w:val="20"/>
          <w:lang w:eastAsia="zh-CN"/>
        </w:rPr>
        <w:t>Strony po zakończeniu przetwarzania danych osobowych na podstawie niniejszej umowy zobowiązane są do niezwłocznego usunięcia powierzonych im danych z własnych zbiorów danych lub do zwrotu tych zbiorów drugiej Stronie. Na każde żądanie Zamawiającego, Wykonawca ma obowiązek przedstawić w terminie 14 dni pisemny protokół potwierdzający fakt usunięcia danych osobowych z własnych zbiorów danych lub fakt zniszczenia zbiorów zawierających dane osobowe przetwarzane na podstawie niniejszej umowy</w:t>
      </w:r>
      <w:r>
        <w:rPr>
          <w:rFonts w:cs="Calibri"/>
          <w:szCs w:val="20"/>
        </w:rPr>
        <w:t>.</w:t>
      </w:r>
    </w:p>
    <w:p w:rsidR="00BB1C43" w:rsidRDefault="00040BBA">
      <w:pPr>
        <w:spacing w:before="100" w:line="276" w:lineRule="auto"/>
        <w:ind w:left="-142" w:right="-851"/>
        <w:jc w:val="center"/>
        <w:rPr>
          <w:rFonts w:eastAsia="Times New Roman" w:cs="Calibri"/>
          <w:b/>
          <w:szCs w:val="20"/>
        </w:rPr>
      </w:pPr>
      <w:r>
        <w:rPr>
          <w:rFonts w:eastAsia="Times New Roman" w:cs="Calibri"/>
          <w:b/>
          <w:szCs w:val="20"/>
        </w:rPr>
        <w:t>§ 11</w:t>
      </w:r>
    </w:p>
    <w:p w:rsidR="00BB1C43" w:rsidRDefault="00040BBA">
      <w:pPr>
        <w:spacing w:before="100" w:after="100" w:line="276" w:lineRule="auto"/>
        <w:ind w:left="-142" w:right="-851"/>
        <w:jc w:val="center"/>
        <w:rPr>
          <w:rFonts w:eastAsia="Times New Roman" w:cs="Calibri"/>
          <w:b/>
          <w:szCs w:val="20"/>
        </w:rPr>
      </w:pPr>
      <w:r>
        <w:rPr>
          <w:rFonts w:eastAsia="Times New Roman" w:cs="Calibri"/>
          <w:b/>
          <w:szCs w:val="20"/>
        </w:rPr>
        <w:t>Postanowienia końcowe</w:t>
      </w:r>
    </w:p>
    <w:p w:rsidR="00BB1C43" w:rsidRDefault="00040BBA">
      <w:pPr>
        <w:numPr>
          <w:ilvl w:val="0"/>
          <w:numId w:val="15"/>
        </w:numPr>
        <w:tabs>
          <w:tab w:val="left" w:pos="567"/>
        </w:tabs>
        <w:spacing w:line="276" w:lineRule="auto"/>
        <w:rPr>
          <w:rFonts w:cs="Calibri"/>
          <w:szCs w:val="20"/>
        </w:rPr>
      </w:pPr>
      <w:r>
        <w:rPr>
          <w:rFonts w:cs="Calibri"/>
          <w:szCs w:val="20"/>
        </w:rPr>
        <w:t>Wszystkie załączniki do Umowy stanowią jej integralną część:</w:t>
      </w:r>
    </w:p>
    <w:p w:rsidR="00BB1C43" w:rsidRDefault="00040BBA">
      <w:pPr>
        <w:pStyle w:val="KRP"/>
        <w:numPr>
          <w:ilvl w:val="1"/>
          <w:numId w:val="15"/>
        </w:numPr>
        <w:tabs>
          <w:tab w:val="left" w:pos="1920"/>
        </w:tabs>
        <w:spacing w:line="276" w:lineRule="auto"/>
        <w:ind w:left="1920" w:right="-31"/>
        <w:rPr>
          <w:rFonts w:cs="Calibri"/>
          <w:szCs w:val="20"/>
        </w:rPr>
      </w:pPr>
      <w:proofErr w:type="gramStart"/>
      <w:r>
        <w:rPr>
          <w:rFonts w:cs="Calibri"/>
          <w:szCs w:val="20"/>
        </w:rPr>
        <w:t>załącznik</w:t>
      </w:r>
      <w:proofErr w:type="gramEnd"/>
      <w:r>
        <w:rPr>
          <w:rFonts w:cs="Calibri"/>
          <w:szCs w:val="20"/>
        </w:rPr>
        <w:t xml:space="preserve"> 1 </w:t>
      </w:r>
      <w:r>
        <w:rPr>
          <w:rFonts w:cs="Calibri"/>
          <w:color w:val="auto"/>
          <w:szCs w:val="20"/>
        </w:rPr>
        <w:t>- Zasady wykonywania czynności i wynagrodzenia:</w:t>
      </w:r>
    </w:p>
    <w:p w:rsidR="00BB1C43" w:rsidRDefault="00040BBA">
      <w:pPr>
        <w:pStyle w:val="KRP"/>
        <w:numPr>
          <w:ilvl w:val="1"/>
          <w:numId w:val="15"/>
        </w:numPr>
        <w:tabs>
          <w:tab w:val="left" w:pos="1919"/>
        </w:tabs>
        <w:spacing w:after="0" w:line="276" w:lineRule="auto"/>
        <w:ind w:left="1919" w:right="-28"/>
        <w:jc w:val="both"/>
      </w:pPr>
      <w:proofErr w:type="gramStart"/>
      <w:r>
        <w:rPr>
          <w:rFonts w:cs="Calibri"/>
          <w:szCs w:val="20"/>
        </w:rPr>
        <w:t>załącznik</w:t>
      </w:r>
      <w:proofErr w:type="gramEnd"/>
      <w:r>
        <w:rPr>
          <w:rFonts w:cs="Calibri"/>
          <w:szCs w:val="20"/>
        </w:rPr>
        <w:t xml:space="preserve"> 2 - Zaproszenie do składania ofert z dnia …...................... - Specyfikacja </w:t>
      </w:r>
      <w:proofErr w:type="gramStart"/>
      <w:r>
        <w:rPr>
          <w:rFonts w:cs="Calibri"/>
          <w:szCs w:val="20"/>
        </w:rPr>
        <w:t>Warunków  Zamówienia</w:t>
      </w:r>
      <w:proofErr w:type="gramEnd"/>
      <w:r>
        <w:rPr>
          <w:rFonts w:cs="Calibri"/>
          <w:szCs w:val="20"/>
        </w:rPr>
        <w:t xml:space="preserve"> pod nazwą: „Odbiór i zagospodarowanie kompostu</w:t>
      </w:r>
      <w:r>
        <w:rPr>
          <w:rFonts w:cs="Calibri"/>
          <w:b/>
        </w:rPr>
        <w:t xml:space="preserve"> </w:t>
      </w:r>
      <w:r>
        <w:rPr>
          <w:rFonts w:cs="Calibri"/>
          <w:szCs w:val="20"/>
        </w:rPr>
        <w:t>nieodpowiadającego wymaganiom o kodzie 19 05</w:t>
      </w:r>
      <w:r>
        <w:rPr>
          <w:rFonts w:cs="Calibri"/>
          <w:b/>
        </w:rPr>
        <w:t xml:space="preserve"> </w:t>
      </w:r>
      <w:r>
        <w:rPr>
          <w:rFonts w:cs="Calibri"/>
          <w:szCs w:val="20"/>
        </w:rPr>
        <w:t>03 z Zakładu Zagospodarowania Odpadów w Białej Podlaskiej”</w:t>
      </w:r>
    </w:p>
    <w:p w:rsidR="00BB1C43" w:rsidRDefault="00040BBA">
      <w:pPr>
        <w:pStyle w:val="KRP"/>
        <w:numPr>
          <w:ilvl w:val="1"/>
          <w:numId w:val="15"/>
        </w:numPr>
        <w:tabs>
          <w:tab w:val="left" w:pos="1920"/>
        </w:tabs>
        <w:spacing w:line="276" w:lineRule="auto"/>
        <w:ind w:left="1920" w:right="-31"/>
        <w:jc w:val="both"/>
        <w:rPr>
          <w:rFonts w:cs="Calibri"/>
          <w:szCs w:val="20"/>
        </w:rPr>
      </w:pPr>
      <w:proofErr w:type="gramStart"/>
      <w:r>
        <w:rPr>
          <w:rFonts w:cs="Calibri"/>
          <w:szCs w:val="20"/>
        </w:rPr>
        <w:t>załącznik</w:t>
      </w:r>
      <w:proofErr w:type="gramEnd"/>
      <w:r>
        <w:rPr>
          <w:rFonts w:cs="Calibri"/>
          <w:szCs w:val="20"/>
        </w:rPr>
        <w:t xml:space="preserve"> 3 - oferta wykonawcy wraz z załącznikami z dnia ….................................</w:t>
      </w:r>
    </w:p>
    <w:p w:rsidR="00BB1C43" w:rsidRDefault="00040BBA">
      <w:pPr>
        <w:pStyle w:val="KRP"/>
        <w:numPr>
          <w:ilvl w:val="1"/>
          <w:numId w:val="15"/>
        </w:numPr>
        <w:tabs>
          <w:tab w:val="left" w:pos="1920"/>
        </w:tabs>
        <w:spacing w:after="0" w:line="276" w:lineRule="auto"/>
        <w:ind w:left="1920" w:right="-31"/>
        <w:rPr>
          <w:rFonts w:cs="Calibri"/>
          <w:szCs w:val="20"/>
        </w:rPr>
      </w:pPr>
      <w:proofErr w:type="gramStart"/>
      <w:r>
        <w:rPr>
          <w:rFonts w:cs="Calibri"/>
          <w:szCs w:val="20"/>
        </w:rPr>
        <w:t>załącznik</w:t>
      </w:r>
      <w:proofErr w:type="gramEnd"/>
      <w:r>
        <w:rPr>
          <w:rFonts w:cs="Calibri"/>
          <w:szCs w:val="20"/>
        </w:rPr>
        <w:t xml:space="preserve"> 4 </w:t>
      </w:r>
      <w:r>
        <w:rPr>
          <w:rFonts w:cs="Calibri"/>
          <w:color w:val="auto"/>
          <w:szCs w:val="20"/>
        </w:rPr>
        <w:t>- decyzja – zezwolenie na przetwarzanie odpadów……………………………</w:t>
      </w:r>
    </w:p>
    <w:p w:rsidR="00BB1C43" w:rsidRDefault="00BB1C43">
      <w:pPr>
        <w:pStyle w:val="KRP"/>
        <w:spacing w:after="0" w:line="276" w:lineRule="auto"/>
        <w:ind w:left="426" w:right="-31" w:firstLine="0"/>
        <w:rPr>
          <w:rFonts w:cs="Calibri"/>
          <w:szCs w:val="20"/>
        </w:rPr>
      </w:pPr>
    </w:p>
    <w:p w:rsidR="00BB1C43" w:rsidRDefault="00040BBA">
      <w:pPr>
        <w:numPr>
          <w:ilvl w:val="0"/>
          <w:numId w:val="15"/>
        </w:numPr>
        <w:tabs>
          <w:tab w:val="left" w:pos="567"/>
        </w:tabs>
        <w:spacing w:line="276" w:lineRule="auto"/>
        <w:jc w:val="both"/>
        <w:rPr>
          <w:rFonts w:cs="Calibri"/>
          <w:szCs w:val="20"/>
        </w:rPr>
      </w:pPr>
      <w:r>
        <w:rPr>
          <w:rFonts w:cs="Calibri"/>
          <w:szCs w:val="20"/>
        </w:rPr>
        <w:t>Wszelkie zawiadomienia związane z Umową będą sporządzane na piśmie i będą doręczane na adresy:</w:t>
      </w:r>
    </w:p>
    <w:p w:rsidR="00BB1C43" w:rsidRDefault="00040BBA">
      <w:pPr>
        <w:spacing w:line="276" w:lineRule="auto"/>
        <w:ind w:left="426" w:right="-31" w:firstLine="141"/>
        <w:jc w:val="both"/>
      </w:pPr>
      <w:r>
        <w:rPr>
          <w:rFonts w:cs="Calibri"/>
          <w:szCs w:val="20"/>
        </w:rPr>
        <w:t xml:space="preserve">Dla Zamawiającego: </w:t>
      </w:r>
      <w:hyperlink r:id="rId9" w:tgtFrame="_top">
        <w:r>
          <w:rPr>
            <w:rStyle w:val="Hipercze"/>
          </w:rPr>
          <w:t>sekretariatzzo@bwikwodkan.pl</w:t>
        </w:r>
      </w:hyperlink>
      <w:r>
        <w:rPr>
          <w:rStyle w:val="Hipercze"/>
          <w:rFonts w:cs="Calibri"/>
          <w:szCs w:val="20"/>
          <w:u w:val="none"/>
        </w:rPr>
        <w:t>,</w:t>
      </w:r>
      <w:r>
        <w:rPr>
          <w:rStyle w:val="Hipercze"/>
          <w:u w:val="none"/>
        </w:rPr>
        <w:t xml:space="preserve"> </w:t>
      </w:r>
      <w:hyperlink r:id="rId10">
        <w:r>
          <w:rPr>
            <w:rStyle w:val="Hipercze"/>
            <w:rFonts w:cs="Calibri"/>
            <w:szCs w:val="20"/>
          </w:rPr>
          <w:t>j.malenczyk@bwikwodkan.pl</w:t>
        </w:r>
      </w:hyperlink>
      <w:r>
        <w:rPr>
          <w:rStyle w:val="Hipercze"/>
          <w:rFonts w:cs="Calibri"/>
          <w:szCs w:val="20"/>
          <w:u w:val="none"/>
        </w:rPr>
        <w:t xml:space="preserve"> </w:t>
      </w:r>
    </w:p>
    <w:p w:rsidR="00BB1C43" w:rsidRDefault="00040BBA">
      <w:pPr>
        <w:spacing w:line="276" w:lineRule="auto"/>
        <w:ind w:left="426" w:right="-31" w:firstLine="141"/>
        <w:jc w:val="both"/>
        <w:rPr>
          <w:rFonts w:cs="Calibri"/>
          <w:szCs w:val="20"/>
        </w:rPr>
      </w:pPr>
      <w:r>
        <w:rPr>
          <w:rFonts w:cs="Calibri"/>
          <w:szCs w:val="20"/>
        </w:rPr>
        <w:t>Dla Wykonawcy: …………………………..…………………………</w:t>
      </w:r>
    </w:p>
    <w:p w:rsidR="00BB1C43" w:rsidRDefault="00040BBA">
      <w:pPr>
        <w:numPr>
          <w:ilvl w:val="0"/>
          <w:numId w:val="15"/>
        </w:numPr>
        <w:tabs>
          <w:tab w:val="left" w:pos="567"/>
        </w:tabs>
        <w:spacing w:line="276" w:lineRule="auto"/>
        <w:jc w:val="both"/>
        <w:rPr>
          <w:rFonts w:cs="Calibri"/>
          <w:szCs w:val="20"/>
        </w:rPr>
      </w:pPr>
      <w:r>
        <w:rPr>
          <w:rFonts w:cs="Calibri"/>
          <w:szCs w:val="20"/>
        </w:rPr>
        <w:t>Strony zobowiązują się do wzajemnego informowania o zmianie adresów dla doręczeń pod rygorem uznania za skutecznie doręczoną korespondencję wysłaną pod dotychczasowy adres.</w:t>
      </w:r>
    </w:p>
    <w:p w:rsidR="00BB1C43" w:rsidRDefault="00040BBA">
      <w:pPr>
        <w:numPr>
          <w:ilvl w:val="0"/>
          <w:numId w:val="15"/>
        </w:numPr>
        <w:tabs>
          <w:tab w:val="left" w:pos="567"/>
        </w:tabs>
        <w:spacing w:line="276" w:lineRule="auto"/>
        <w:jc w:val="both"/>
        <w:rPr>
          <w:rFonts w:cs="Calibri"/>
          <w:szCs w:val="20"/>
        </w:rPr>
      </w:pPr>
      <w:r>
        <w:rPr>
          <w:rFonts w:cs="Calibri"/>
          <w:szCs w:val="20"/>
        </w:rPr>
        <w:t>Strony oświadczają zgodnie i podpisując Umowę potwierdzają, iż Umowa nie stwarza pomiędzy nimi żadnej zależności prawnej lub faktycznej, która nie wynikałaby bezpośrednio z jej postanowień.</w:t>
      </w:r>
    </w:p>
    <w:p w:rsidR="00BB1C43" w:rsidRDefault="00040BBA">
      <w:pPr>
        <w:numPr>
          <w:ilvl w:val="0"/>
          <w:numId w:val="15"/>
        </w:numPr>
        <w:tabs>
          <w:tab w:val="left" w:pos="567"/>
        </w:tabs>
        <w:spacing w:line="276" w:lineRule="auto"/>
        <w:jc w:val="both"/>
        <w:rPr>
          <w:rFonts w:cs="Calibri"/>
          <w:szCs w:val="20"/>
        </w:rPr>
      </w:pPr>
      <w:r>
        <w:rPr>
          <w:rFonts w:cs="Calibri"/>
          <w:szCs w:val="20"/>
        </w:rPr>
        <w:t>W sprawach nieuregulowanych w Umowie mają odpowiednio zastosowanie przepisy prawa polskiego w tym Kodeksu Cywilnego.</w:t>
      </w:r>
    </w:p>
    <w:p w:rsidR="00BB1C43" w:rsidRDefault="00040BBA">
      <w:pPr>
        <w:numPr>
          <w:ilvl w:val="0"/>
          <w:numId w:val="15"/>
        </w:numPr>
        <w:tabs>
          <w:tab w:val="left" w:pos="567"/>
        </w:tabs>
        <w:spacing w:line="276" w:lineRule="auto"/>
        <w:jc w:val="both"/>
        <w:rPr>
          <w:rFonts w:cs="Calibri"/>
          <w:szCs w:val="20"/>
        </w:rPr>
      </w:pPr>
      <w:r>
        <w:rPr>
          <w:rFonts w:cs="Calibri"/>
          <w:szCs w:val="20"/>
        </w:rPr>
        <w:t>Strony dołożą wszelkich starań, aby zaistniałe spory rozwiązać na drodze ugodowej. Jeżeli działania mające na celu ugodowe usunięcie rozbieżnych stanowisk obydwu Stron nie przyniosą zadowalającego rezultatu, ewentualne spory powstałe na tle stosowania Umowy lub ustalenia stosunku prawnego łączącego Strony poddane zostaną pod rozstrzygnięcie Sądu właściwego dla siedziby Zamawiającego.</w:t>
      </w:r>
    </w:p>
    <w:p w:rsidR="00BB1C43" w:rsidRDefault="00040BBA">
      <w:pPr>
        <w:numPr>
          <w:ilvl w:val="0"/>
          <w:numId w:val="15"/>
        </w:numPr>
        <w:tabs>
          <w:tab w:val="left" w:pos="567"/>
        </w:tabs>
        <w:spacing w:line="276" w:lineRule="auto"/>
        <w:jc w:val="both"/>
      </w:pPr>
      <w:r>
        <w:rPr>
          <w:rFonts w:cs="Calibri"/>
          <w:szCs w:val="20"/>
        </w:rPr>
        <w:t>Umowa została sporządzona i podpisana w</w:t>
      </w:r>
      <w:r>
        <w:rPr>
          <w:rFonts w:cs="Calibri"/>
          <w:color w:val="4472C4"/>
          <w:szCs w:val="20"/>
        </w:rPr>
        <w:t xml:space="preserve"> </w:t>
      </w:r>
      <w:r>
        <w:rPr>
          <w:rFonts w:cs="Calibri"/>
          <w:szCs w:val="20"/>
        </w:rPr>
        <w:t>dwóch</w:t>
      </w:r>
      <w:r>
        <w:rPr>
          <w:rFonts w:cs="Calibri"/>
          <w:color w:val="4472C4"/>
          <w:szCs w:val="20"/>
        </w:rPr>
        <w:t xml:space="preserve"> </w:t>
      </w:r>
      <w:r>
        <w:rPr>
          <w:rFonts w:cs="Calibri"/>
          <w:szCs w:val="20"/>
        </w:rPr>
        <w:t>jednobrzmiących egzemplarzach, po jednym dla każdej ze stron.</w:t>
      </w:r>
    </w:p>
    <w:p w:rsidR="00BB1C43" w:rsidRDefault="00BB1C43">
      <w:pPr>
        <w:spacing w:after="114" w:line="276" w:lineRule="auto"/>
        <w:ind w:right="-31"/>
        <w:rPr>
          <w:rFonts w:cs="Calibri"/>
          <w:szCs w:val="20"/>
        </w:rPr>
      </w:pPr>
    </w:p>
    <w:p w:rsidR="00BB1C43" w:rsidRDefault="00040BBA">
      <w:pPr>
        <w:spacing w:after="114" w:line="276" w:lineRule="auto"/>
        <w:ind w:right="-31"/>
        <w:jc w:val="both"/>
        <w:rPr>
          <w:rFonts w:cs="Calibri"/>
          <w:szCs w:val="20"/>
        </w:rPr>
      </w:pPr>
      <w:r>
        <w:rPr>
          <w:rFonts w:cs="Calibri"/>
          <w:szCs w:val="20"/>
        </w:rPr>
        <w:t xml:space="preserve">Strony niniejszym oświadczają, że przeczytały niniejszą Umowę w całości, oraz że zawierają ją z pełną świadomością wszelkich jej konsekwencji prawno-finansowych. Strony są w szczególności świadome ryzyka gospodarczego, jakim obarczone jest prowadzenie własnej działalności gospodarczej lub zawodowej. Strony są świadome, że druga ze stron nie ponosi odpowiedzialności za jej zobowiązania </w:t>
      </w:r>
      <w:r>
        <w:rPr>
          <w:rFonts w:cs="Calibri"/>
          <w:szCs w:val="20"/>
        </w:rPr>
        <w:lastRenderedPageBreak/>
        <w:t>wobec osób trzecich, które nie zostały wskazane w umowie.</w:t>
      </w:r>
    </w:p>
    <w:p w:rsidR="00BB1C43" w:rsidRDefault="00BB1C43">
      <w:pPr>
        <w:spacing w:after="102" w:line="276" w:lineRule="auto"/>
        <w:ind w:left="426" w:right="-31"/>
        <w:rPr>
          <w:rFonts w:eastAsia="Times New Roman" w:cs="Calibri"/>
          <w:b/>
          <w:szCs w:val="20"/>
        </w:rPr>
      </w:pPr>
    </w:p>
    <w:p w:rsidR="00BB1C43" w:rsidRDefault="00BB1C43">
      <w:pPr>
        <w:spacing w:after="102" w:line="276" w:lineRule="auto"/>
        <w:ind w:left="426" w:right="-31"/>
        <w:rPr>
          <w:rFonts w:eastAsia="Times New Roman" w:cs="Calibri"/>
          <w:b/>
          <w:szCs w:val="20"/>
        </w:rPr>
      </w:pPr>
    </w:p>
    <w:p w:rsidR="00BB1C43" w:rsidRDefault="00040BBA">
      <w:pPr>
        <w:spacing w:after="102" w:line="276" w:lineRule="auto"/>
        <w:ind w:right="-851"/>
        <w:rPr>
          <w:rFonts w:eastAsia="Times New Roman" w:cs="Calibri"/>
          <w:b/>
          <w:szCs w:val="20"/>
        </w:rPr>
      </w:pPr>
      <w:r>
        <w:rPr>
          <w:rFonts w:eastAsia="Times New Roman" w:cs="Calibri"/>
          <w:b/>
          <w:szCs w:val="20"/>
        </w:rPr>
        <w:t>WYKONAWCA</w:t>
      </w:r>
      <w:r>
        <w:rPr>
          <w:rFonts w:eastAsia="Times New Roman" w:cs="Calibri"/>
          <w:b/>
          <w:szCs w:val="20"/>
        </w:rPr>
        <w:tab/>
      </w:r>
      <w:r>
        <w:rPr>
          <w:rFonts w:eastAsia="Times New Roman" w:cs="Calibri"/>
          <w:b/>
          <w:szCs w:val="20"/>
        </w:rPr>
        <w:tab/>
      </w:r>
      <w:r>
        <w:rPr>
          <w:rFonts w:eastAsia="Times New Roman" w:cs="Calibri"/>
          <w:b/>
          <w:szCs w:val="20"/>
        </w:rPr>
        <w:tab/>
      </w:r>
      <w:r>
        <w:rPr>
          <w:rFonts w:eastAsia="Times New Roman" w:cs="Calibri"/>
          <w:b/>
          <w:szCs w:val="20"/>
        </w:rPr>
        <w:tab/>
      </w:r>
      <w:r>
        <w:rPr>
          <w:rFonts w:eastAsia="Times New Roman" w:cs="Calibri"/>
          <w:b/>
          <w:szCs w:val="20"/>
        </w:rPr>
        <w:tab/>
      </w:r>
      <w:r>
        <w:rPr>
          <w:rFonts w:eastAsia="Times New Roman" w:cs="Calibri"/>
          <w:b/>
          <w:szCs w:val="20"/>
        </w:rPr>
        <w:tab/>
      </w:r>
      <w:r>
        <w:rPr>
          <w:rFonts w:eastAsia="Times New Roman" w:cs="Calibri"/>
          <w:b/>
          <w:szCs w:val="20"/>
        </w:rPr>
        <w:tab/>
      </w:r>
      <w:r>
        <w:rPr>
          <w:rFonts w:eastAsia="Times New Roman" w:cs="Calibri"/>
          <w:b/>
          <w:szCs w:val="20"/>
        </w:rPr>
        <w:tab/>
      </w:r>
      <w:r>
        <w:rPr>
          <w:rFonts w:eastAsia="Times New Roman" w:cs="Calibri"/>
          <w:b/>
          <w:szCs w:val="20"/>
        </w:rPr>
        <w:tab/>
        <w:t>ZAMAWIAJĄCY</w:t>
      </w:r>
    </w:p>
    <w:p w:rsidR="00BB1C43" w:rsidRDefault="00BB1C43">
      <w:pPr>
        <w:spacing w:after="103" w:line="276" w:lineRule="auto"/>
        <w:ind w:left="-142" w:right="-851"/>
        <w:rPr>
          <w:rFonts w:eastAsia="Times New Roman" w:cs="Calibri"/>
          <w:b/>
          <w:szCs w:val="20"/>
        </w:rPr>
      </w:pPr>
    </w:p>
    <w:p w:rsidR="00BB1C43" w:rsidRDefault="00040BBA">
      <w:pPr>
        <w:spacing w:after="103" w:line="276" w:lineRule="auto"/>
        <w:ind w:left="-142" w:right="-851"/>
        <w:rPr>
          <w:rFonts w:eastAsia="Times New Roman" w:cs="Calibri"/>
          <w:b/>
          <w:szCs w:val="20"/>
        </w:rPr>
      </w:pPr>
      <w:r>
        <w:rPr>
          <w:rFonts w:eastAsia="Times New Roman" w:cs="Calibri"/>
          <w:b/>
          <w:szCs w:val="20"/>
        </w:rPr>
        <w:t>…………………………………………..</w:t>
      </w:r>
      <w:r>
        <w:rPr>
          <w:rFonts w:eastAsia="Times New Roman" w:cs="Calibri"/>
          <w:b/>
          <w:szCs w:val="20"/>
        </w:rPr>
        <w:tab/>
      </w:r>
      <w:r>
        <w:rPr>
          <w:rFonts w:eastAsia="Times New Roman" w:cs="Calibri"/>
          <w:b/>
          <w:szCs w:val="20"/>
        </w:rPr>
        <w:tab/>
      </w:r>
      <w:r>
        <w:rPr>
          <w:rFonts w:eastAsia="Times New Roman" w:cs="Calibri"/>
          <w:b/>
          <w:szCs w:val="20"/>
        </w:rPr>
        <w:tab/>
      </w:r>
      <w:r>
        <w:rPr>
          <w:rFonts w:eastAsia="Times New Roman" w:cs="Calibri"/>
          <w:b/>
          <w:szCs w:val="20"/>
        </w:rPr>
        <w:tab/>
      </w:r>
      <w:r>
        <w:rPr>
          <w:rFonts w:eastAsia="Times New Roman" w:cs="Calibri"/>
          <w:b/>
          <w:szCs w:val="20"/>
        </w:rPr>
        <w:tab/>
      </w:r>
      <w:r>
        <w:rPr>
          <w:rFonts w:eastAsia="Times New Roman" w:cs="Calibri"/>
          <w:b/>
          <w:szCs w:val="20"/>
        </w:rPr>
        <w:tab/>
        <w:t>…………………………………………..</w:t>
      </w:r>
    </w:p>
    <w:p w:rsidR="00BB1C43" w:rsidRDefault="00BB1C43">
      <w:pPr>
        <w:spacing w:after="103" w:line="276" w:lineRule="auto"/>
        <w:ind w:left="-142" w:right="-851"/>
        <w:rPr>
          <w:rFonts w:eastAsia="Times New Roman" w:cs="Calibri"/>
          <w:b/>
          <w:szCs w:val="20"/>
        </w:rPr>
      </w:pPr>
    </w:p>
    <w:p w:rsidR="00BB1C43" w:rsidRDefault="00BB1C43">
      <w:pPr>
        <w:spacing w:after="103" w:line="276" w:lineRule="auto"/>
        <w:ind w:left="-142" w:right="-851"/>
        <w:rPr>
          <w:rFonts w:eastAsia="Times New Roman" w:cs="Calibri"/>
          <w:b/>
          <w:szCs w:val="20"/>
        </w:rPr>
      </w:pPr>
    </w:p>
    <w:p w:rsidR="00BB1C43" w:rsidRDefault="00BB1C43">
      <w:pPr>
        <w:spacing w:after="103" w:line="276" w:lineRule="auto"/>
        <w:ind w:left="-142" w:right="-851"/>
        <w:rPr>
          <w:rFonts w:eastAsia="Times New Roman" w:cs="Calibri"/>
          <w:b/>
          <w:szCs w:val="20"/>
        </w:rPr>
      </w:pPr>
    </w:p>
    <w:p w:rsidR="00BB1C43" w:rsidRDefault="00BB1C43">
      <w:pPr>
        <w:spacing w:after="103" w:line="276" w:lineRule="auto"/>
        <w:ind w:left="-142" w:right="-851"/>
        <w:rPr>
          <w:rFonts w:eastAsia="Times New Roman" w:cs="Calibri"/>
          <w:b/>
          <w:szCs w:val="20"/>
        </w:rPr>
      </w:pPr>
    </w:p>
    <w:p w:rsidR="00BB1C43" w:rsidRDefault="00BB1C43">
      <w:pPr>
        <w:spacing w:after="103" w:line="276" w:lineRule="auto"/>
        <w:ind w:left="-142" w:right="-851"/>
        <w:rPr>
          <w:rFonts w:eastAsia="Times New Roman" w:cs="Calibri"/>
          <w:b/>
          <w:szCs w:val="20"/>
        </w:rPr>
      </w:pPr>
    </w:p>
    <w:p w:rsidR="00BB1C43" w:rsidRDefault="00BB1C43">
      <w:pPr>
        <w:spacing w:after="103" w:line="276" w:lineRule="auto"/>
        <w:ind w:left="-142" w:right="-851"/>
        <w:rPr>
          <w:rFonts w:eastAsia="Times New Roman" w:cs="Calibri"/>
          <w:b/>
          <w:szCs w:val="20"/>
        </w:rPr>
      </w:pPr>
    </w:p>
    <w:p w:rsidR="00BB1C43" w:rsidRDefault="00BB1C43">
      <w:pPr>
        <w:spacing w:after="103" w:line="276" w:lineRule="auto"/>
        <w:ind w:left="-142" w:right="-851"/>
        <w:rPr>
          <w:rFonts w:eastAsia="Times New Roman" w:cs="Calibri"/>
          <w:b/>
          <w:szCs w:val="20"/>
        </w:rPr>
      </w:pPr>
    </w:p>
    <w:p w:rsidR="00BB1C43" w:rsidRDefault="00BB1C43">
      <w:pPr>
        <w:spacing w:after="103" w:line="276" w:lineRule="auto"/>
        <w:ind w:left="-142" w:right="-851"/>
        <w:rPr>
          <w:rFonts w:eastAsia="Times New Roman" w:cs="Calibri"/>
          <w:b/>
          <w:szCs w:val="20"/>
        </w:rPr>
      </w:pPr>
    </w:p>
    <w:p w:rsidR="00BB1C43" w:rsidRDefault="00BB1C43">
      <w:pPr>
        <w:spacing w:after="103" w:line="276" w:lineRule="auto"/>
        <w:ind w:left="-142" w:right="-851"/>
        <w:rPr>
          <w:rFonts w:eastAsia="Times New Roman" w:cs="Calibri"/>
          <w:b/>
          <w:szCs w:val="20"/>
        </w:rPr>
      </w:pPr>
    </w:p>
    <w:p w:rsidR="00344468" w:rsidRDefault="00344468">
      <w:pPr>
        <w:spacing w:after="103" w:line="276" w:lineRule="auto"/>
        <w:ind w:left="-142" w:right="-851"/>
        <w:rPr>
          <w:rFonts w:eastAsia="Times New Roman" w:cs="Calibri"/>
          <w:b/>
          <w:szCs w:val="20"/>
        </w:rPr>
      </w:pPr>
    </w:p>
    <w:p w:rsidR="00344468" w:rsidRDefault="00344468">
      <w:pPr>
        <w:spacing w:after="103" w:line="276" w:lineRule="auto"/>
        <w:ind w:left="-142" w:right="-851"/>
        <w:rPr>
          <w:rFonts w:eastAsia="Times New Roman" w:cs="Calibri"/>
          <w:b/>
          <w:szCs w:val="20"/>
        </w:rPr>
      </w:pPr>
    </w:p>
    <w:p w:rsidR="00344468" w:rsidRDefault="00344468">
      <w:pPr>
        <w:spacing w:after="103" w:line="276" w:lineRule="auto"/>
        <w:ind w:left="-142" w:right="-851"/>
        <w:rPr>
          <w:rFonts w:eastAsia="Times New Roman" w:cs="Calibri"/>
          <w:b/>
          <w:szCs w:val="20"/>
        </w:rPr>
      </w:pPr>
    </w:p>
    <w:p w:rsidR="00344468" w:rsidRDefault="00344468">
      <w:pPr>
        <w:spacing w:after="103" w:line="276" w:lineRule="auto"/>
        <w:ind w:left="-142" w:right="-851"/>
        <w:rPr>
          <w:rFonts w:eastAsia="Times New Roman" w:cs="Calibri"/>
          <w:b/>
          <w:szCs w:val="20"/>
        </w:rPr>
      </w:pPr>
    </w:p>
    <w:p w:rsidR="00344468" w:rsidRDefault="00344468">
      <w:pPr>
        <w:spacing w:after="103" w:line="276" w:lineRule="auto"/>
        <w:ind w:left="-142" w:right="-851"/>
        <w:rPr>
          <w:rFonts w:eastAsia="Times New Roman" w:cs="Calibri"/>
          <w:b/>
          <w:szCs w:val="20"/>
        </w:rPr>
      </w:pPr>
    </w:p>
    <w:p w:rsidR="00344468" w:rsidRDefault="00344468">
      <w:pPr>
        <w:spacing w:after="103" w:line="276" w:lineRule="auto"/>
        <w:ind w:left="-142" w:right="-851"/>
        <w:rPr>
          <w:rFonts w:eastAsia="Times New Roman" w:cs="Calibri"/>
          <w:b/>
          <w:szCs w:val="20"/>
        </w:rPr>
      </w:pPr>
    </w:p>
    <w:p w:rsidR="00344468" w:rsidRDefault="00344468">
      <w:pPr>
        <w:spacing w:after="103" w:line="276" w:lineRule="auto"/>
        <w:ind w:left="-142" w:right="-851"/>
        <w:rPr>
          <w:rFonts w:eastAsia="Times New Roman" w:cs="Calibri"/>
          <w:b/>
          <w:szCs w:val="20"/>
        </w:rPr>
      </w:pPr>
    </w:p>
    <w:p w:rsidR="00344468" w:rsidRDefault="00344468">
      <w:pPr>
        <w:spacing w:after="103" w:line="276" w:lineRule="auto"/>
        <w:ind w:left="-142" w:right="-851"/>
        <w:rPr>
          <w:rFonts w:eastAsia="Times New Roman" w:cs="Calibri"/>
          <w:b/>
          <w:szCs w:val="20"/>
        </w:rPr>
      </w:pPr>
    </w:p>
    <w:p w:rsidR="00344468" w:rsidRDefault="00344468">
      <w:pPr>
        <w:spacing w:after="103" w:line="276" w:lineRule="auto"/>
        <w:ind w:left="-142" w:right="-851"/>
        <w:rPr>
          <w:rFonts w:eastAsia="Times New Roman" w:cs="Calibri"/>
          <w:b/>
          <w:szCs w:val="20"/>
        </w:rPr>
      </w:pPr>
    </w:p>
    <w:p w:rsidR="00344468" w:rsidRDefault="00344468">
      <w:pPr>
        <w:spacing w:after="103" w:line="276" w:lineRule="auto"/>
        <w:ind w:left="-142" w:right="-851"/>
        <w:rPr>
          <w:rFonts w:eastAsia="Times New Roman" w:cs="Calibri"/>
          <w:b/>
          <w:szCs w:val="20"/>
        </w:rPr>
      </w:pPr>
    </w:p>
    <w:p w:rsidR="00344468" w:rsidRDefault="00344468">
      <w:pPr>
        <w:spacing w:after="103" w:line="276" w:lineRule="auto"/>
        <w:ind w:left="-142" w:right="-851"/>
        <w:rPr>
          <w:rFonts w:eastAsia="Times New Roman" w:cs="Calibri"/>
          <w:b/>
          <w:szCs w:val="20"/>
        </w:rPr>
      </w:pPr>
    </w:p>
    <w:p w:rsidR="00344468" w:rsidRDefault="00344468">
      <w:pPr>
        <w:spacing w:after="103" w:line="276" w:lineRule="auto"/>
        <w:ind w:left="-142" w:right="-851"/>
        <w:rPr>
          <w:rFonts w:eastAsia="Times New Roman" w:cs="Calibri"/>
          <w:b/>
          <w:szCs w:val="20"/>
        </w:rPr>
      </w:pPr>
    </w:p>
    <w:p w:rsidR="00344468" w:rsidRDefault="00344468">
      <w:pPr>
        <w:spacing w:after="103" w:line="276" w:lineRule="auto"/>
        <w:ind w:left="-142" w:right="-851"/>
        <w:rPr>
          <w:rFonts w:eastAsia="Times New Roman" w:cs="Calibri"/>
          <w:b/>
          <w:szCs w:val="20"/>
        </w:rPr>
      </w:pPr>
    </w:p>
    <w:p w:rsidR="00344468" w:rsidRDefault="00344468">
      <w:pPr>
        <w:spacing w:after="103" w:line="276" w:lineRule="auto"/>
        <w:ind w:left="-142" w:right="-851"/>
        <w:rPr>
          <w:rFonts w:eastAsia="Times New Roman" w:cs="Calibri"/>
          <w:b/>
          <w:szCs w:val="20"/>
        </w:rPr>
      </w:pPr>
    </w:p>
    <w:p w:rsidR="00344468" w:rsidRDefault="00344468">
      <w:pPr>
        <w:spacing w:after="103" w:line="276" w:lineRule="auto"/>
        <w:ind w:left="-142" w:right="-851"/>
        <w:rPr>
          <w:rFonts w:eastAsia="Times New Roman" w:cs="Calibri"/>
          <w:b/>
          <w:szCs w:val="20"/>
        </w:rPr>
      </w:pPr>
    </w:p>
    <w:p w:rsidR="00344468" w:rsidRDefault="00344468">
      <w:pPr>
        <w:spacing w:after="103" w:line="276" w:lineRule="auto"/>
        <w:ind w:left="-142" w:right="-851"/>
        <w:rPr>
          <w:rFonts w:eastAsia="Times New Roman" w:cs="Calibri"/>
          <w:b/>
          <w:szCs w:val="20"/>
        </w:rPr>
      </w:pPr>
    </w:p>
    <w:p w:rsidR="00344468" w:rsidRDefault="00344468">
      <w:pPr>
        <w:spacing w:after="103" w:line="276" w:lineRule="auto"/>
        <w:ind w:left="-142" w:right="-851"/>
        <w:rPr>
          <w:rFonts w:eastAsia="Times New Roman" w:cs="Calibri"/>
          <w:b/>
          <w:szCs w:val="20"/>
        </w:rPr>
      </w:pPr>
    </w:p>
    <w:p w:rsidR="00344468" w:rsidRDefault="00344468">
      <w:pPr>
        <w:spacing w:after="103" w:line="276" w:lineRule="auto"/>
        <w:ind w:left="-142" w:right="-851"/>
        <w:rPr>
          <w:rFonts w:eastAsia="Times New Roman" w:cs="Calibri"/>
          <w:b/>
          <w:szCs w:val="20"/>
        </w:rPr>
      </w:pPr>
    </w:p>
    <w:p w:rsidR="00344468" w:rsidRDefault="00344468">
      <w:pPr>
        <w:spacing w:after="103" w:line="276" w:lineRule="auto"/>
        <w:ind w:left="-142" w:right="-851"/>
        <w:rPr>
          <w:rFonts w:eastAsia="Times New Roman" w:cs="Calibri"/>
          <w:b/>
          <w:szCs w:val="20"/>
        </w:rPr>
      </w:pPr>
    </w:p>
    <w:p w:rsidR="00344468" w:rsidRDefault="00344468">
      <w:pPr>
        <w:spacing w:after="103" w:line="276" w:lineRule="auto"/>
        <w:ind w:left="-142" w:right="-851"/>
        <w:rPr>
          <w:rFonts w:eastAsia="Times New Roman" w:cs="Calibri"/>
          <w:b/>
          <w:szCs w:val="20"/>
        </w:rPr>
      </w:pPr>
    </w:p>
    <w:p w:rsidR="00BB1C43" w:rsidRDefault="00040BBA">
      <w:pPr>
        <w:spacing w:after="103" w:line="276" w:lineRule="auto"/>
        <w:ind w:left="-142" w:right="-851"/>
        <w:rPr>
          <w:rFonts w:eastAsia="Times New Roman" w:cs="Calibri"/>
          <w:b/>
          <w:szCs w:val="20"/>
        </w:rPr>
      </w:pPr>
      <w:r>
        <w:rPr>
          <w:rFonts w:eastAsia="Times New Roman" w:cs="Calibri"/>
          <w:b/>
          <w:szCs w:val="20"/>
        </w:rPr>
        <w:t xml:space="preserve">Załącznik nr 1 do Umowy z dnia ………………….. </w:t>
      </w:r>
      <w:proofErr w:type="gramStart"/>
      <w:r>
        <w:rPr>
          <w:rFonts w:eastAsia="Times New Roman" w:cs="Calibri"/>
          <w:b/>
          <w:szCs w:val="20"/>
        </w:rPr>
        <w:t>roku</w:t>
      </w:r>
      <w:proofErr w:type="gramEnd"/>
    </w:p>
    <w:p w:rsidR="00BB1C43" w:rsidRDefault="00BB1C43">
      <w:pPr>
        <w:spacing w:after="102" w:line="276" w:lineRule="auto"/>
        <w:ind w:left="-142" w:right="-851"/>
        <w:rPr>
          <w:rFonts w:eastAsia="Times New Roman" w:cs="Calibri"/>
          <w:b/>
          <w:szCs w:val="20"/>
        </w:rPr>
      </w:pPr>
    </w:p>
    <w:p w:rsidR="00BB1C43" w:rsidRDefault="00040BBA">
      <w:pPr>
        <w:spacing w:after="102" w:line="276" w:lineRule="auto"/>
        <w:ind w:left="-142" w:right="-851"/>
        <w:rPr>
          <w:rFonts w:eastAsia="Times New Roman" w:cs="Calibri"/>
          <w:b/>
          <w:szCs w:val="20"/>
        </w:rPr>
      </w:pPr>
      <w:r>
        <w:rPr>
          <w:rFonts w:eastAsia="Times New Roman" w:cs="Calibri"/>
          <w:b/>
          <w:szCs w:val="20"/>
        </w:rPr>
        <w:t>Płatnik - Zamawiający</w:t>
      </w:r>
    </w:p>
    <w:p w:rsidR="00BB1C43" w:rsidRDefault="00BB1C43">
      <w:pPr>
        <w:spacing w:after="58" w:line="276" w:lineRule="auto"/>
        <w:ind w:left="-142" w:right="-851"/>
        <w:rPr>
          <w:rFonts w:eastAsia="Times New Roman" w:cs="Calibri"/>
          <w:b/>
          <w:color w:val="00000A"/>
          <w:szCs w:val="20"/>
        </w:rPr>
      </w:pPr>
    </w:p>
    <w:p w:rsidR="00BB1C43" w:rsidRDefault="00040BBA">
      <w:pPr>
        <w:widowControl/>
        <w:numPr>
          <w:ilvl w:val="0"/>
          <w:numId w:val="16"/>
        </w:numPr>
        <w:tabs>
          <w:tab w:val="left" w:pos="717"/>
        </w:tabs>
        <w:suppressAutoHyphens w:val="0"/>
        <w:spacing w:before="240" w:after="120"/>
        <w:ind w:left="717" w:hanging="717"/>
        <w:textAlignment w:val="auto"/>
        <w:rPr>
          <w:rFonts w:eastAsia="Times New Roman" w:cs="Calibri"/>
          <w:b/>
          <w:color w:val="00000A"/>
          <w:szCs w:val="20"/>
        </w:rPr>
      </w:pPr>
      <w:r>
        <w:rPr>
          <w:rFonts w:eastAsia="Times New Roman" w:cs="Calibri"/>
          <w:b/>
          <w:color w:val="00000A"/>
          <w:szCs w:val="20"/>
        </w:rPr>
        <w:t>Zasady wykonywania czynności i wynagrodzenia:</w:t>
      </w:r>
    </w:p>
    <w:tbl>
      <w:tblPr>
        <w:tblW w:w="9174" w:type="dxa"/>
        <w:tblInd w:w="50" w:type="dxa"/>
        <w:tblLayout w:type="fixed"/>
        <w:tblCellMar>
          <w:left w:w="70" w:type="dxa"/>
          <w:right w:w="70" w:type="dxa"/>
        </w:tblCellMar>
        <w:tblLook w:val="04A0" w:firstRow="1" w:lastRow="0" w:firstColumn="1" w:lastColumn="0" w:noHBand="0" w:noVBand="1"/>
      </w:tblPr>
      <w:tblGrid>
        <w:gridCol w:w="469"/>
        <w:gridCol w:w="1537"/>
        <w:gridCol w:w="1401"/>
        <w:gridCol w:w="1261"/>
        <w:gridCol w:w="1322"/>
        <w:gridCol w:w="1322"/>
        <w:gridCol w:w="1862"/>
      </w:tblGrid>
      <w:tr w:rsidR="00BB1C43">
        <w:trPr>
          <w:trHeight w:val="936"/>
        </w:trPr>
        <w:tc>
          <w:tcPr>
            <w:tcW w:w="468" w:type="dxa"/>
            <w:tcBorders>
              <w:top w:val="single" w:sz="4" w:space="0" w:color="000000"/>
              <w:left w:val="single" w:sz="4" w:space="0" w:color="000000"/>
              <w:bottom w:val="single" w:sz="4" w:space="0" w:color="000000"/>
              <w:right w:val="single" w:sz="4" w:space="0" w:color="000000"/>
            </w:tcBorders>
            <w:vAlign w:val="center"/>
          </w:tcPr>
          <w:p w:rsidR="00BB1C43" w:rsidRDefault="00040BBA">
            <w:pPr>
              <w:jc w:val="center"/>
              <w:rPr>
                <w:b/>
                <w:bCs/>
                <w:sz w:val="18"/>
                <w:szCs w:val="18"/>
              </w:rPr>
            </w:pPr>
            <w:r>
              <w:rPr>
                <w:b/>
                <w:bCs/>
                <w:sz w:val="18"/>
                <w:szCs w:val="18"/>
              </w:rPr>
              <w:t>L.</w:t>
            </w:r>
            <w:proofErr w:type="gramStart"/>
            <w:r>
              <w:rPr>
                <w:b/>
                <w:bCs/>
                <w:sz w:val="18"/>
                <w:szCs w:val="18"/>
              </w:rPr>
              <w:t>p</w:t>
            </w:r>
            <w:proofErr w:type="gramEnd"/>
            <w:r>
              <w:rPr>
                <w:b/>
                <w:bCs/>
                <w:sz w:val="18"/>
                <w:szCs w:val="18"/>
              </w:rPr>
              <w:t>.</w:t>
            </w:r>
          </w:p>
        </w:tc>
        <w:tc>
          <w:tcPr>
            <w:tcW w:w="1537" w:type="dxa"/>
            <w:tcBorders>
              <w:top w:val="single" w:sz="4" w:space="0" w:color="000000"/>
              <w:bottom w:val="single" w:sz="4" w:space="0" w:color="000000"/>
              <w:right w:val="single" w:sz="4" w:space="0" w:color="000000"/>
            </w:tcBorders>
            <w:vAlign w:val="center"/>
          </w:tcPr>
          <w:p w:rsidR="00BB1C43" w:rsidRDefault="00040BBA">
            <w:pPr>
              <w:jc w:val="center"/>
              <w:rPr>
                <w:b/>
                <w:bCs/>
                <w:sz w:val="18"/>
                <w:szCs w:val="18"/>
              </w:rPr>
            </w:pPr>
            <w:r>
              <w:rPr>
                <w:b/>
                <w:bCs/>
                <w:sz w:val="18"/>
                <w:szCs w:val="18"/>
              </w:rPr>
              <w:t>Odpad</w:t>
            </w:r>
          </w:p>
        </w:tc>
        <w:tc>
          <w:tcPr>
            <w:tcW w:w="1401" w:type="dxa"/>
            <w:tcBorders>
              <w:top w:val="single" w:sz="4" w:space="0" w:color="000000"/>
              <w:bottom w:val="single" w:sz="4" w:space="0" w:color="000000"/>
              <w:right w:val="single" w:sz="4" w:space="0" w:color="000000"/>
            </w:tcBorders>
            <w:vAlign w:val="center"/>
          </w:tcPr>
          <w:p w:rsidR="00BB1C43" w:rsidRDefault="00040BBA">
            <w:pPr>
              <w:jc w:val="center"/>
              <w:rPr>
                <w:b/>
                <w:bCs/>
                <w:sz w:val="18"/>
                <w:szCs w:val="18"/>
              </w:rPr>
            </w:pPr>
            <w:r>
              <w:rPr>
                <w:b/>
                <w:bCs/>
                <w:sz w:val="18"/>
                <w:szCs w:val="18"/>
              </w:rPr>
              <w:t>Kod odpadu</w:t>
            </w:r>
          </w:p>
        </w:tc>
        <w:tc>
          <w:tcPr>
            <w:tcW w:w="1261" w:type="dxa"/>
            <w:tcBorders>
              <w:top w:val="single" w:sz="4" w:space="0" w:color="000000"/>
              <w:bottom w:val="single" w:sz="4" w:space="0" w:color="000000"/>
              <w:right w:val="single" w:sz="4" w:space="0" w:color="000000"/>
            </w:tcBorders>
            <w:vAlign w:val="center"/>
          </w:tcPr>
          <w:p w:rsidR="00BB1C43" w:rsidRDefault="00040BBA">
            <w:pPr>
              <w:jc w:val="center"/>
              <w:rPr>
                <w:b/>
                <w:bCs/>
                <w:sz w:val="18"/>
                <w:szCs w:val="18"/>
              </w:rPr>
            </w:pPr>
            <w:r>
              <w:rPr>
                <w:b/>
                <w:bCs/>
                <w:sz w:val="18"/>
                <w:szCs w:val="18"/>
              </w:rPr>
              <w:t>Szacunkowa ilość roczna [Mg]</w:t>
            </w:r>
          </w:p>
        </w:tc>
        <w:tc>
          <w:tcPr>
            <w:tcW w:w="1322" w:type="dxa"/>
            <w:tcBorders>
              <w:top w:val="single" w:sz="4" w:space="0" w:color="000000"/>
              <w:bottom w:val="single" w:sz="4" w:space="0" w:color="000000"/>
              <w:right w:val="single" w:sz="4" w:space="0" w:color="000000"/>
            </w:tcBorders>
            <w:vAlign w:val="center"/>
          </w:tcPr>
          <w:p w:rsidR="00BB1C43" w:rsidRDefault="00040BBA">
            <w:pPr>
              <w:jc w:val="center"/>
              <w:rPr>
                <w:b/>
                <w:bCs/>
                <w:sz w:val="18"/>
                <w:szCs w:val="18"/>
              </w:rPr>
            </w:pPr>
            <w:r>
              <w:rPr>
                <w:b/>
                <w:bCs/>
                <w:sz w:val="18"/>
                <w:szCs w:val="18"/>
              </w:rPr>
              <w:t>Stawka jednostkowa netto [PLN/Mg]</w:t>
            </w:r>
          </w:p>
        </w:tc>
        <w:tc>
          <w:tcPr>
            <w:tcW w:w="1322" w:type="dxa"/>
            <w:tcBorders>
              <w:top w:val="single" w:sz="4" w:space="0" w:color="000000"/>
              <w:bottom w:val="single" w:sz="4" w:space="0" w:color="000000"/>
              <w:right w:val="single" w:sz="4" w:space="0" w:color="000000"/>
            </w:tcBorders>
            <w:vAlign w:val="center"/>
          </w:tcPr>
          <w:p w:rsidR="00BB1C43" w:rsidRDefault="00040BBA">
            <w:pPr>
              <w:jc w:val="center"/>
              <w:rPr>
                <w:b/>
                <w:bCs/>
                <w:sz w:val="18"/>
                <w:szCs w:val="18"/>
              </w:rPr>
            </w:pPr>
            <w:r>
              <w:rPr>
                <w:b/>
                <w:bCs/>
                <w:sz w:val="18"/>
                <w:szCs w:val="18"/>
              </w:rPr>
              <w:t>Stawka jednostkowa brutto [PLN/Mg]</w:t>
            </w:r>
          </w:p>
        </w:tc>
        <w:tc>
          <w:tcPr>
            <w:tcW w:w="1862" w:type="dxa"/>
            <w:tcBorders>
              <w:top w:val="single" w:sz="4" w:space="0" w:color="000000"/>
              <w:bottom w:val="single" w:sz="4" w:space="0" w:color="000000"/>
              <w:right w:val="single" w:sz="4" w:space="0" w:color="000000"/>
            </w:tcBorders>
            <w:vAlign w:val="center"/>
          </w:tcPr>
          <w:p w:rsidR="00BB1C43" w:rsidRDefault="00040BBA">
            <w:pPr>
              <w:jc w:val="center"/>
              <w:rPr>
                <w:b/>
                <w:bCs/>
                <w:sz w:val="18"/>
                <w:szCs w:val="18"/>
              </w:rPr>
            </w:pPr>
            <w:r>
              <w:rPr>
                <w:b/>
                <w:bCs/>
                <w:sz w:val="18"/>
                <w:szCs w:val="18"/>
              </w:rPr>
              <w:t>Cena za zagospodarowanie odpadu [PLN/netto]</w:t>
            </w:r>
          </w:p>
        </w:tc>
      </w:tr>
      <w:tr w:rsidR="00BB1C43">
        <w:trPr>
          <w:trHeight w:val="567"/>
        </w:trPr>
        <w:tc>
          <w:tcPr>
            <w:tcW w:w="468" w:type="dxa"/>
            <w:tcBorders>
              <w:top w:val="single" w:sz="4" w:space="0" w:color="000000"/>
              <w:left w:val="single" w:sz="4" w:space="0" w:color="000000"/>
              <w:bottom w:val="single" w:sz="4" w:space="0" w:color="000000"/>
              <w:right w:val="single" w:sz="4" w:space="0" w:color="000000"/>
            </w:tcBorders>
            <w:vAlign w:val="center"/>
          </w:tcPr>
          <w:p w:rsidR="00BB1C43" w:rsidRDefault="00040BBA">
            <w:pPr>
              <w:jc w:val="center"/>
              <w:rPr>
                <w:sz w:val="18"/>
                <w:szCs w:val="18"/>
              </w:rPr>
            </w:pPr>
            <w:r>
              <w:rPr>
                <w:sz w:val="18"/>
                <w:szCs w:val="18"/>
              </w:rPr>
              <w:t>1.</w:t>
            </w:r>
          </w:p>
        </w:tc>
        <w:tc>
          <w:tcPr>
            <w:tcW w:w="1537" w:type="dxa"/>
            <w:tcBorders>
              <w:top w:val="single" w:sz="4" w:space="0" w:color="000000"/>
              <w:bottom w:val="single" w:sz="4" w:space="0" w:color="000000"/>
              <w:right w:val="single" w:sz="4" w:space="0" w:color="000000"/>
            </w:tcBorders>
            <w:vAlign w:val="center"/>
          </w:tcPr>
          <w:p w:rsidR="00BB1C43" w:rsidRDefault="00040BBA">
            <w:pPr>
              <w:jc w:val="center"/>
              <w:rPr>
                <w:sz w:val="18"/>
                <w:szCs w:val="18"/>
              </w:rPr>
            </w:pPr>
            <w:r>
              <w:rPr>
                <w:sz w:val="18"/>
                <w:szCs w:val="18"/>
              </w:rPr>
              <w:t>Kompost nieodpowiadający wymaganiom</w:t>
            </w:r>
          </w:p>
        </w:tc>
        <w:tc>
          <w:tcPr>
            <w:tcW w:w="1401" w:type="dxa"/>
            <w:tcBorders>
              <w:top w:val="single" w:sz="4" w:space="0" w:color="000000"/>
              <w:bottom w:val="single" w:sz="4" w:space="0" w:color="000000"/>
              <w:right w:val="single" w:sz="4" w:space="0" w:color="000000"/>
            </w:tcBorders>
            <w:vAlign w:val="center"/>
          </w:tcPr>
          <w:p w:rsidR="00BB1C43" w:rsidRDefault="00040BBA">
            <w:pPr>
              <w:jc w:val="center"/>
              <w:rPr>
                <w:sz w:val="18"/>
                <w:szCs w:val="18"/>
              </w:rPr>
            </w:pPr>
            <w:r>
              <w:rPr>
                <w:sz w:val="18"/>
                <w:szCs w:val="18"/>
              </w:rPr>
              <w:t>19 05 03</w:t>
            </w:r>
          </w:p>
        </w:tc>
        <w:tc>
          <w:tcPr>
            <w:tcW w:w="1261" w:type="dxa"/>
            <w:tcBorders>
              <w:top w:val="single" w:sz="4" w:space="0" w:color="000000"/>
              <w:bottom w:val="single" w:sz="4" w:space="0" w:color="000000"/>
              <w:right w:val="single" w:sz="4" w:space="0" w:color="000000"/>
            </w:tcBorders>
            <w:vAlign w:val="center"/>
          </w:tcPr>
          <w:p w:rsidR="00BB1C43" w:rsidRDefault="00040BBA">
            <w:pPr>
              <w:jc w:val="center"/>
              <w:rPr>
                <w:sz w:val="18"/>
                <w:szCs w:val="18"/>
              </w:rPr>
            </w:pPr>
            <w:r>
              <w:rPr>
                <w:color w:val="auto"/>
                <w:sz w:val="18"/>
                <w:szCs w:val="18"/>
              </w:rPr>
              <w:t>5 000</w:t>
            </w:r>
          </w:p>
        </w:tc>
        <w:tc>
          <w:tcPr>
            <w:tcW w:w="1322" w:type="dxa"/>
            <w:tcBorders>
              <w:top w:val="single" w:sz="4" w:space="0" w:color="000000"/>
              <w:bottom w:val="single" w:sz="4" w:space="0" w:color="000000"/>
              <w:right w:val="single" w:sz="4" w:space="0" w:color="000000"/>
            </w:tcBorders>
            <w:vAlign w:val="bottom"/>
          </w:tcPr>
          <w:p w:rsidR="00BB1C43" w:rsidRDefault="00BB1C43">
            <w:pPr>
              <w:rPr>
                <w:sz w:val="18"/>
                <w:szCs w:val="18"/>
              </w:rPr>
            </w:pPr>
          </w:p>
        </w:tc>
        <w:tc>
          <w:tcPr>
            <w:tcW w:w="1322" w:type="dxa"/>
            <w:tcBorders>
              <w:top w:val="single" w:sz="4" w:space="0" w:color="000000"/>
              <w:bottom w:val="single" w:sz="4" w:space="0" w:color="000000"/>
              <w:right w:val="single" w:sz="4" w:space="0" w:color="000000"/>
            </w:tcBorders>
            <w:vAlign w:val="bottom"/>
          </w:tcPr>
          <w:p w:rsidR="00BB1C43" w:rsidRDefault="00BB1C43">
            <w:pPr>
              <w:rPr>
                <w:sz w:val="18"/>
                <w:szCs w:val="18"/>
              </w:rPr>
            </w:pPr>
          </w:p>
        </w:tc>
        <w:tc>
          <w:tcPr>
            <w:tcW w:w="1862" w:type="dxa"/>
            <w:tcBorders>
              <w:top w:val="single" w:sz="4" w:space="0" w:color="000000"/>
              <w:bottom w:val="single" w:sz="4" w:space="0" w:color="000000"/>
              <w:right w:val="single" w:sz="4" w:space="0" w:color="000000"/>
            </w:tcBorders>
            <w:vAlign w:val="bottom"/>
          </w:tcPr>
          <w:p w:rsidR="00BB1C43" w:rsidRDefault="00BB1C43">
            <w:pPr>
              <w:rPr>
                <w:sz w:val="18"/>
                <w:szCs w:val="18"/>
              </w:rPr>
            </w:pPr>
          </w:p>
        </w:tc>
      </w:tr>
    </w:tbl>
    <w:p w:rsidR="00BB1C43" w:rsidRDefault="00BB1C43">
      <w:pPr>
        <w:rPr>
          <w:rFonts w:cs="Calibri"/>
          <w:sz w:val="18"/>
          <w:szCs w:val="18"/>
        </w:rPr>
      </w:pPr>
    </w:p>
    <w:p w:rsidR="00BB1C43" w:rsidRDefault="00BB1C43">
      <w:pPr>
        <w:rPr>
          <w:rFonts w:cs="Calibri"/>
          <w:sz w:val="18"/>
          <w:szCs w:val="18"/>
        </w:rPr>
      </w:pPr>
    </w:p>
    <w:p w:rsidR="00BB1C43" w:rsidRDefault="00040BBA">
      <w:pPr>
        <w:rPr>
          <w:rFonts w:cs="Calibri"/>
          <w:sz w:val="18"/>
          <w:szCs w:val="18"/>
        </w:rPr>
      </w:pPr>
      <w:r>
        <w:rPr>
          <w:rFonts w:cs="Calibri"/>
          <w:sz w:val="18"/>
          <w:szCs w:val="18"/>
        </w:rPr>
        <w:t xml:space="preserve">*Cena powinna być podana w formacie 0,00 zł. </w:t>
      </w:r>
      <w:proofErr w:type="gramStart"/>
      <w:r>
        <w:rPr>
          <w:rFonts w:cs="Calibri"/>
          <w:sz w:val="18"/>
          <w:szCs w:val="18"/>
        </w:rPr>
        <w:t>tj</w:t>
      </w:r>
      <w:proofErr w:type="gramEnd"/>
      <w:r>
        <w:rPr>
          <w:rFonts w:cs="Calibri"/>
          <w:sz w:val="18"/>
          <w:szCs w:val="18"/>
        </w:rPr>
        <w:t>. z dokładnością do dwóch miejsc po przecinku.</w:t>
      </w:r>
    </w:p>
    <w:p w:rsidR="00BB1C43" w:rsidRDefault="00040BBA">
      <w:pPr>
        <w:rPr>
          <w:rFonts w:cs="Calibri"/>
          <w:sz w:val="18"/>
          <w:szCs w:val="18"/>
        </w:rPr>
      </w:pPr>
      <w:r>
        <w:rPr>
          <w:rFonts w:cs="Calibri"/>
          <w:sz w:val="18"/>
          <w:szCs w:val="18"/>
        </w:rPr>
        <w:t>**Podatek VAT powinien zostać wyliczony zgodnie z obowiązującymi w dniu składania oferty przepisami</w:t>
      </w:r>
    </w:p>
    <w:p w:rsidR="00BB1C43" w:rsidRDefault="00BB1C43">
      <w:pPr>
        <w:tabs>
          <w:tab w:val="left" w:pos="0"/>
        </w:tabs>
        <w:ind w:right="57"/>
        <w:rPr>
          <w:rFonts w:cs="Calibri"/>
          <w:b/>
        </w:rPr>
      </w:pPr>
    </w:p>
    <w:p w:rsidR="00BB1C43" w:rsidRDefault="00BB1C43">
      <w:pPr>
        <w:spacing w:after="102" w:line="276" w:lineRule="auto"/>
        <w:ind w:right="-851"/>
        <w:rPr>
          <w:rFonts w:eastAsia="Times New Roman" w:cs="Calibri"/>
          <w:b/>
          <w:szCs w:val="20"/>
        </w:rPr>
      </w:pPr>
    </w:p>
    <w:p w:rsidR="00BB1C43" w:rsidRDefault="00BB1C43">
      <w:pPr>
        <w:spacing w:after="102" w:line="276" w:lineRule="auto"/>
        <w:ind w:right="-851"/>
        <w:rPr>
          <w:rFonts w:eastAsia="Times New Roman" w:cs="Calibri"/>
          <w:b/>
          <w:szCs w:val="20"/>
        </w:rPr>
      </w:pPr>
    </w:p>
    <w:p w:rsidR="00BB1C43" w:rsidRDefault="00040BBA">
      <w:pPr>
        <w:spacing w:after="102" w:line="276" w:lineRule="auto"/>
        <w:ind w:right="-851"/>
        <w:rPr>
          <w:rFonts w:eastAsia="Times New Roman" w:cs="Calibri"/>
          <w:b/>
          <w:szCs w:val="20"/>
        </w:rPr>
      </w:pPr>
      <w:r>
        <w:rPr>
          <w:rFonts w:eastAsia="Times New Roman" w:cs="Calibri"/>
          <w:b/>
          <w:szCs w:val="20"/>
        </w:rPr>
        <w:t>WYKONAWCA</w:t>
      </w:r>
      <w:r>
        <w:rPr>
          <w:rFonts w:eastAsia="Times New Roman" w:cs="Calibri"/>
          <w:b/>
          <w:szCs w:val="20"/>
        </w:rPr>
        <w:tab/>
      </w:r>
      <w:r>
        <w:rPr>
          <w:rFonts w:eastAsia="Times New Roman" w:cs="Calibri"/>
          <w:b/>
          <w:szCs w:val="20"/>
        </w:rPr>
        <w:tab/>
      </w:r>
      <w:r>
        <w:rPr>
          <w:rFonts w:eastAsia="Times New Roman" w:cs="Calibri"/>
          <w:b/>
          <w:szCs w:val="20"/>
        </w:rPr>
        <w:tab/>
      </w:r>
      <w:r>
        <w:rPr>
          <w:rFonts w:eastAsia="Times New Roman" w:cs="Calibri"/>
          <w:b/>
          <w:szCs w:val="20"/>
        </w:rPr>
        <w:tab/>
      </w:r>
      <w:r>
        <w:rPr>
          <w:rFonts w:eastAsia="Times New Roman" w:cs="Calibri"/>
          <w:b/>
          <w:szCs w:val="20"/>
        </w:rPr>
        <w:tab/>
      </w:r>
      <w:r>
        <w:rPr>
          <w:rFonts w:eastAsia="Times New Roman" w:cs="Calibri"/>
          <w:b/>
          <w:szCs w:val="20"/>
        </w:rPr>
        <w:tab/>
      </w:r>
      <w:r>
        <w:rPr>
          <w:rFonts w:eastAsia="Times New Roman" w:cs="Calibri"/>
          <w:b/>
          <w:szCs w:val="20"/>
        </w:rPr>
        <w:tab/>
      </w:r>
      <w:r>
        <w:rPr>
          <w:rFonts w:eastAsia="Times New Roman" w:cs="Calibri"/>
          <w:b/>
          <w:szCs w:val="20"/>
        </w:rPr>
        <w:tab/>
      </w:r>
      <w:r>
        <w:rPr>
          <w:rFonts w:eastAsia="Times New Roman" w:cs="Calibri"/>
          <w:b/>
          <w:szCs w:val="20"/>
        </w:rPr>
        <w:tab/>
        <w:t>ZAMAWIAJĄCY</w:t>
      </w:r>
    </w:p>
    <w:p w:rsidR="00BB1C43" w:rsidRDefault="00BB1C43">
      <w:pPr>
        <w:spacing w:after="103" w:line="276" w:lineRule="auto"/>
        <w:ind w:left="-142" w:right="-851"/>
        <w:rPr>
          <w:rFonts w:eastAsia="Times New Roman" w:cs="Calibri"/>
          <w:b/>
          <w:szCs w:val="20"/>
        </w:rPr>
      </w:pPr>
    </w:p>
    <w:p w:rsidR="00BB1C43" w:rsidRDefault="00040BBA">
      <w:pPr>
        <w:spacing w:after="103" w:line="276" w:lineRule="auto"/>
        <w:ind w:left="-142" w:right="-851"/>
        <w:rPr>
          <w:rFonts w:eastAsia="Times New Roman" w:cs="Calibri"/>
          <w:b/>
          <w:szCs w:val="20"/>
        </w:rPr>
      </w:pPr>
      <w:r>
        <w:rPr>
          <w:rFonts w:eastAsia="Times New Roman" w:cs="Calibri"/>
          <w:b/>
          <w:szCs w:val="20"/>
        </w:rPr>
        <w:t>…………………………………………..</w:t>
      </w:r>
      <w:r>
        <w:rPr>
          <w:rFonts w:eastAsia="Times New Roman" w:cs="Calibri"/>
          <w:b/>
          <w:szCs w:val="20"/>
        </w:rPr>
        <w:tab/>
      </w:r>
      <w:r>
        <w:rPr>
          <w:rFonts w:eastAsia="Times New Roman" w:cs="Calibri"/>
          <w:b/>
          <w:szCs w:val="20"/>
        </w:rPr>
        <w:tab/>
      </w:r>
      <w:r>
        <w:rPr>
          <w:rFonts w:eastAsia="Times New Roman" w:cs="Calibri"/>
          <w:b/>
          <w:szCs w:val="20"/>
        </w:rPr>
        <w:tab/>
      </w:r>
      <w:r>
        <w:rPr>
          <w:rFonts w:eastAsia="Times New Roman" w:cs="Calibri"/>
          <w:b/>
          <w:szCs w:val="20"/>
        </w:rPr>
        <w:tab/>
      </w:r>
      <w:r>
        <w:rPr>
          <w:rFonts w:eastAsia="Times New Roman" w:cs="Calibri"/>
          <w:b/>
          <w:szCs w:val="20"/>
        </w:rPr>
        <w:tab/>
      </w:r>
      <w:r>
        <w:rPr>
          <w:rFonts w:eastAsia="Times New Roman" w:cs="Calibri"/>
          <w:b/>
          <w:szCs w:val="20"/>
        </w:rPr>
        <w:tab/>
        <w:t>…………………………………………..</w:t>
      </w:r>
    </w:p>
    <w:p w:rsidR="00BB1C43" w:rsidRDefault="00BB1C43">
      <w:pPr>
        <w:spacing w:after="103" w:line="276" w:lineRule="auto"/>
        <w:ind w:left="-142" w:right="-851"/>
        <w:rPr>
          <w:rFonts w:eastAsia="Times New Roman" w:cs="Calibri"/>
          <w:b/>
          <w:szCs w:val="20"/>
        </w:rPr>
      </w:pPr>
    </w:p>
    <w:p w:rsidR="00BB1C43" w:rsidRDefault="00BB1C43">
      <w:pPr>
        <w:spacing w:after="58" w:line="276" w:lineRule="auto"/>
        <w:ind w:left="-142" w:right="-851"/>
        <w:rPr>
          <w:rFonts w:cs="Calibri"/>
        </w:rPr>
      </w:pPr>
    </w:p>
    <w:sectPr w:rsidR="00BB1C43">
      <w:footerReference w:type="default" r:id="rId11"/>
      <w:pgSz w:w="11906" w:h="16838"/>
      <w:pgMar w:top="1417" w:right="1417" w:bottom="1417" w:left="1417" w:header="0" w:footer="709" w:gutter="0"/>
      <w:cols w:space="708"/>
      <w:formProt w:val="0"/>
      <w:docGrid w:linePitch="600" w:charSpace="532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3B1" w:rsidRDefault="00D323B1">
      <w:r>
        <w:separator/>
      </w:r>
    </w:p>
  </w:endnote>
  <w:endnote w:type="continuationSeparator" w:id="0">
    <w:p w:rsidR="00D323B1" w:rsidRDefault="00D32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F">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OpenSymbo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OpenSymbol;Arial Unicode MS">
    <w:panose1 w:val="00000000000000000000"/>
    <w:charset w:val="00"/>
    <w:family w:val="roman"/>
    <w:notTrueType/>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Lucida Sans">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C43" w:rsidRDefault="00040BBA">
    <w:pPr>
      <w:pStyle w:val="Stopka"/>
      <w:rPr>
        <w:rFonts w:cs="Calibri"/>
        <w:sz w:val="16"/>
        <w:szCs w:val="16"/>
      </w:rPr>
    </w:pPr>
    <w:r>
      <w:rPr>
        <w:rFonts w:cs="Calibri"/>
        <w:sz w:val="16"/>
        <w:szCs w:val="16"/>
      </w:rPr>
      <w:t>Odbiór i zagospodarowanie kompostu nieodpowiadającego wymaganiom o kodzie 19 05 03 _Załącznik nr 5_Wzór umowy</w:t>
    </w:r>
    <w:r>
      <w:rPr>
        <w:rFonts w:cs="Calibri"/>
        <w:sz w:val="16"/>
        <w:szCs w:val="16"/>
      </w:rPr>
      <w:tab/>
      <w:t xml:space="preserve">Strona </w:t>
    </w:r>
    <w:r>
      <w:rPr>
        <w:rFonts w:cs="Calibri"/>
        <w:sz w:val="16"/>
        <w:szCs w:val="16"/>
      </w:rPr>
      <w:fldChar w:fldCharType="begin"/>
    </w:r>
    <w:r>
      <w:rPr>
        <w:rFonts w:cs="Calibri"/>
        <w:sz w:val="16"/>
        <w:szCs w:val="16"/>
      </w:rPr>
      <w:instrText xml:space="preserve"> PAGE </w:instrText>
    </w:r>
    <w:r>
      <w:rPr>
        <w:rFonts w:cs="Calibri"/>
        <w:sz w:val="16"/>
        <w:szCs w:val="16"/>
      </w:rPr>
      <w:fldChar w:fldCharType="separate"/>
    </w:r>
    <w:r w:rsidR="00F4029E">
      <w:rPr>
        <w:rFonts w:cs="Calibri"/>
        <w:noProof/>
        <w:sz w:val="16"/>
        <w:szCs w:val="16"/>
      </w:rPr>
      <w:t>1</w:t>
    </w:r>
    <w:r>
      <w:rPr>
        <w:rFonts w:cs="Calibri"/>
        <w:sz w:val="16"/>
        <w:szCs w:val="16"/>
      </w:rPr>
      <w:fldChar w:fldCharType="end"/>
    </w:r>
    <w:r>
      <w:rPr>
        <w:rFonts w:cs="Calibri"/>
        <w:sz w:val="16"/>
        <w:szCs w:val="16"/>
      </w:rPr>
      <w:t xml:space="preserve"> z </w:t>
    </w:r>
    <w:r>
      <w:rPr>
        <w:rFonts w:cs="Calibri"/>
        <w:sz w:val="16"/>
        <w:szCs w:val="16"/>
      </w:rPr>
      <w:fldChar w:fldCharType="begin"/>
    </w:r>
    <w:r>
      <w:rPr>
        <w:rFonts w:cs="Calibri"/>
        <w:sz w:val="16"/>
        <w:szCs w:val="16"/>
      </w:rPr>
      <w:instrText xml:space="preserve"> NUMPAGES </w:instrText>
    </w:r>
    <w:r>
      <w:rPr>
        <w:rFonts w:cs="Calibri"/>
        <w:sz w:val="16"/>
        <w:szCs w:val="16"/>
      </w:rPr>
      <w:fldChar w:fldCharType="separate"/>
    </w:r>
    <w:r w:rsidR="00F4029E">
      <w:rPr>
        <w:rFonts w:cs="Calibri"/>
        <w:noProof/>
        <w:sz w:val="16"/>
        <w:szCs w:val="16"/>
      </w:rPr>
      <w:t>12</w:t>
    </w:r>
    <w:r>
      <w:rPr>
        <w:rFonts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3B1" w:rsidRDefault="00D323B1">
      <w:r>
        <w:separator/>
      </w:r>
    </w:p>
  </w:footnote>
  <w:footnote w:type="continuationSeparator" w:id="0">
    <w:p w:rsidR="00D323B1" w:rsidRDefault="00D323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757B"/>
    <w:multiLevelType w:val="multilevel"/>
    <w:tmpl w:val="8D5A3046"/>
    <w:lvl w:ilvl="0">
      <w:start w:val="1"/>
      <w:numFmt w:val="decimal"/>
      <w:lvlText w:val="%1."/>
      <w:lvlJc w:val="left"/>
      <w:pPr>
        <w:tabs>
          <w:tab w:val="num" w:pos="567"/>
        </w:tabs>
        <w:ind w:left="567" w:hanging="567"/>
      </w:pPr>
    </w:lvl>
    <w:lvl w:ilvl="1">
      <w:start w:val="1"/>
      <w:numFmt w:val="decimal"/>
      <w:lvlText w:val="%2)"/>
      <w:lvlJc w:val="left"/>
      <w:pPr>
        <w:tabs>
          <w:tab w:val="num" w:pos="1134"/>
        </w:tabs>
        <w:ind w:left="1134" w:hanging="567"/>
      </w:pPr>
    </w:lvl>
    <w:lvl w:ilvl="2">
      <w:start w:val="1"/>
      <w:numFmt w:val="lowerLetter"/>
      <w:lvlText w:val="%3)"/>
      <w:lvlJc w:val="left"/>
      <w:pPr>
        <w:tabs>
          <w:tab w:val="num" w:pos="1701"/>
        </w:tabs>
        <w:ind w:left="1701" w:hanging="567"/>
      </w:pPr>
    </w:lvl>
    <w:lvl w:ilvl="3">
      <w:start w:val="1"/>
      <w:numFmt w:val="bullet"/>
      <w:lvlText w:val=""/>
      <w:lvlJc w:val="left"/>
      <w:pPr>
        <w:tabs>
          <w:tab w:val="num" w:pos="2268"/>
        </w:tabs>
        <w:ind w:left="2268" w:hanging="567"/>
      </w:pPr>
      <w:rPr>
        <w:rFonts w:ascii="Symbol" w:hAnsi="Symbol" w:cs="Symbol" w:hint="default"/>
      </w:rPr>
    </w:lvl>
    <w:lvl w:ilvl="4">
      <w:start w:val="1"/>
      <w:numFmt w:val="decimal"/>
      <w:lvlText w:val="%5."/>
      <w:lvlJc w:val="left"/>
      <w:pPr>
        <w:tabs>
          <w:tab w:val="num" w:pos="2342"/>
        </w:tabs>
        <w:ind w:left="2342" w:hanging="397"/>
      </w:pPr>
    </w:lvl>
    <w:lvl w:ilvl="5">
      <w:start w:val="1"/>
      <w:numFmt w:val="decimal"/>
      <w:lvlText w:val="%6."/>
      <w:lvlJc w:val="left"/>
      <w:pPr>
        <w:tabs>
          <w:tab w:val="num" w:pos="2738"/>
        </w:tabs>
        <w:ind w:left="2738" w:hanging="397"/>
      </w:pPr>
    </w:lvl>
    <w:lvl w:ilvl="6">
      <w:start w:val="1"/>
      <w:numFmt w:val="decimal"/>
      <w:lvlText w:val="%7."/>
      <w:lvlJc w:val="left"/>
      <w:pPr>
        <w:tabs>
          <w:tab w:val="num" w:pos="3135"/>
        </w:tabs>
        <w:ind w:left="3135" w:hanging="397"/>
      </w:pPr>
    </w:lvl>
    <w:lvl w:ilvl="7">
      <w:start w:val="1"/>
      <w:numFmt w:val="decimal"/>
      <w:lvlText w:val="%8."/>
      <w:lvlJc w:val="left"/>
      <w:pPr>
        <w:tabs>
          <w:tab w:val="num" w:pos="3532"/>
        </w:tabs>
        <w:ind w:left="3532" w:hanging="397"/>
      </w:pPr>
    </w:lvl>
    <w:lvl w:ilvl="8">
      <w:start w:val="1"/>
      <w:numFmt w:val="decimal"/>
      <w:lvlText w:val="%9."/>
      <w:lvlJc w:val="left"/>
      <w:pPr>
        <w:tabs>
          <w:tab w:val="num" w:pos="3929"/>
        </w:tabs>
        <w:ind w:left="3929" w:hanging="397"/>
      </w:pPr>
    </w:lvl>
  </w:abstractNum>
  <w:abstractNum w:abstractNumId="1">
    <w:nsid w:val="08DE4EF3"/>
    <w:multiLevelType w:val="multilevel"/>
    <w:tmpl w:val="1E52A5D4"/>
    <w:lvl w:ilvl="0">
      <w:start w:val="1"/>
      <w:numFmt w:val="decimal"/>
      <w:lvlText w:val="%1."/>
      <w:lvlJc w:val="left"/>
      <w:pPr>
        <w:tabs>
          <w:tab w:val="num" w:pos="567"/>
        </w:tabs>
        <w:ind w:left="567" w:hanging="567"/>
      </w:pPr>
    </w:lvl>
    <w:lvl w:ilvl="1">
      <w:start w:val="1"/>
      <w:numFmt w:val="lowerLetter"/>
      <w:lvlText w:val="%2)"/>
      <w:lvlJc w:val="left"/>
      <w:pPr>
        <w:tabs>
          <w:tab w:val="num" w:pos="927"/>
        </w:tabs>
        <w:ind w:left="927" w:hanging="360"/>
      </w:pPr>
    </w:lvl>
    <w:lvl w:ilvl="2">
      <w:start w:val="1"/>
      <w:numFmt w:val="lowerLetter"/>
      <w:lvlText w:val="%3)"/>
      <w:lvlJc w:val="left"/>
      <w:pPr>
        <w:tabs>
          <w:tab w:val="num" w:pos="1701"/>
        </w:tabs>
        <w:ind w:left="1701" w:hanging="567"/>
      </w:pPr>
    </w:lvl>
    <w:lvl w:ilvl="3">
      <w:start w:val="1"/>
      <w:numFmt w:val="bullet"/>
      <w:lvlText w:val=""/>
      <w:lvlJc w:val="left"/>
      <w:pPr>
        <w:tabs>
          <w:tab w:val="num" w:pos="2268"/>
        </w:tabs>
        <w:ind w:left="2268" w:hanging="567"/>
      </w:pPr>
      <w:rPr>
        <w:rFonts w:ascii="Symbol" w:hAnsi="Symbol" w:cs="Symbol" w:hint="default"/>
      </w:rPr>
    </w:lvl>
    <w:lvl w:ilvl="4">
      <w:start w:val="1"/>
      <w:numFmt w:val="decimal"/>
      <w:lvlText w:val="%5."/>
      <w:lvlJc w:val="left"/>
      <w:pPr>
        <w:tabs>
          <w:tab w:val="num" w:pos="2342"/>
        </w:tabs>
        <w:ind w:left="2342" w:hanging="397"/>
      </w:pPr>
    </w:lvl>
    <w:lvl w:ilvl="5">
      <w:start w:val="1"/>
      <w:numFmt w:val="decimal"/>
      <w:lvlText w:val="%6."/>
      <w:lvlJc w:val="left"/>
      <w:pPr>
        <w:tabs>
          <w:tab w:val="num" w:pos="2738"/>
        </w:tabs>
        <w:ind w:left="2738" w:hanging="397"/>
      </w:pPr>
    </w:lvl>
    <w:lvl w:ilvl="6">
      <w:start w:val="1"/>
      <w:numFmt w:val="decimal"/>
      <w:lvlText w:val="%7."/>
      <w:lvlJc w:val="left"/>
      <w:pPr>
        <w:tabs>
          <w:tab w:val="num" w:pos="3135"/>
        </w:tabs>
        <w:ind w:left="3135" w:hanging="397"/>
      </w:pPr>
    </w:lvl>
    <w:lvl w:ilvl="7">
      <w:start w:val="1"/>
      <w:numFmt w:val="decimal"/>
      <w:lvlText w:val="%8."/>
      <w:lvlJc w:val="left"/>
      <w:pPr>
        <w:tabs>
          <w:tab w:val="num" w:pos="3532"/>
        </w:tabs>
        <w:ind w:left="3532" w:hanging="397"/>
      </w:pPr>
    </w:lvl>
    <w:lvl w:ilvl="8">
      <w:start w:val="1"/>
      <w:numFmt w:val="decimal"/>
      <w:lvlText w:val="%9."/>
      <w:lvlJc w:val="left"/>
      <w:pPr>
        <w:tabs>
          <w:tab w:val="num" w:pos="3929"/>
        </w:tabs>
        <w:ind w:left="3929" w:hanging="397"/>
      </w:pPr>
    </w:lvl>
  </w:abstractNum>
  <w:abstractNum w:abstractNumId="2">
    <w:nsid w:val="0924483E"/>
    <w:multiLevelType w:val="multilevel"/>
    <w:tmpl w:val="6E1A54F0"/>
    <w:lvl w:ilvl="0">
      <w:start w:val="1"/>
      <w:numFmt w:val="decimal"/>
      <w:lvlText w:val="%1."/>
      <w:lvlJc w:val="left"/>
      <w:pPr>
        <w:tabs>
          <w:tab w:val="num" w:pos="567"/>
        </w:tabs>
        <w:ind w:left="567" w:hanging="567"/>
      </w:pPr>
    </w:lvl>
    <w:lvl w:ilvl="1">
      <w:start w:val="1"/>
      <w:numFmt w:val="lowerLetter"/>
      <w:lvlText w:val="%2)"/>
      <w:lvlJc w:val="left"/>
      <w:pPr>
        <w:tabs>
          <w:tab w:val="num" w:pos="927"/>
        </w:tabs>
        <w:ind w:left="927" w:hanging="360"/>
      </w:pPr>
    </w:lvl>
    <w:lvl w:ilvl="2">
      <w:start w:val="1"/>
      <w:numFmt w:val="lowerLetter"/>
      <w:lvlText w:val="%3)"/>
      <w:lvlJc w:val="left"/>
      <w:pPr>
        <w:tabs>
          <w:tab w:val="num" w:pos="1701"/>
        </w:tabs>
        <w:ind w:left="1701" w:hanging="567"/>
      </w:pPr>
    </w:lvl>
    <w:lvl w:ilvl="3">
      <w:start w:val="1"/>
      <w:numFmt w:val="bullet"/>
      <w:lvlText w:val=""/>
      <w:lvlJc w:val="left"/>
      <w:pPr>
        <w:tabs>
          <w:tab w:val="num" w:pos="2268"/>
        </w:tabs>
        <w:ind w:left="2268" w:hanging="567"/>
      </w:pPr>
      <w:rPr>
        <w:rFonts w:ascii="Symbol" w:hAnsi="Symbol" w:cs="Symbol" w:hint="default"/>
      </w:rPr>
    </w:lvl>
    <w:lvl w:ilvl="4">
      <w:start w:val="1"/>
      <w:numFmt w:val="decimal"/>
      <w:lvlText w:val="%5."/>
      <w:lvlJc w:val="left"/>
      <w:pPr>
        <w:tabs>
          <w:tab w:val="num" w:pos="2342"/>
        </w:tabs>
        <w:ind w:left="2342" w:hanging="397"/>
      </w:pPr>
    </w:lvl>
    <w:lvl w:ilvl="5">
      <w:start w:val="1"/>
      <w:numFmt w:val="decimal"/>
      <w:lvlText w:val="%6."/>
      <w:lvlJc w:val="left"/>
      <w:pPr>
        <w:tabs>
          <w:tab w:val="num" w:pos="2738"/>
        </w:tabs>
        <w:ind w:left="2738" w:hanging="397"/>
      </w:pPr>
    </w:lvl>
    <w:lvl w:ilvl="6">
      <w:start w:val="1"/>
      <w:numFmt w:val="decimal"/>
      <w:lvlText w:val="%7."/>
      <w:lvlJc w:val="left"/>
      <w:pPr>
        <w:tabs>
          <w:tab w:val="num" w:pos="3135"/>
        </w:tabs>
        <w:ind w:left="3135" w:hanging="397"/>
      </w:pPr>
    </w:lvl>
    <w:lvl w:ilvl="7">
      <w:start w:val="1"/>
      <w:numFmt w:val="decimal"/>
      <w:lvlText w:val="%8."/>
      <w:lvlJc w:val="left"/>
      <w:pPr>
        <w:tabs>
          <w:tab w:val="num" w:pos="3532"/>
        </w:tabs>
        <w:ind w:left="3532" w:hanging="397"/>
      </w:pPr>
    </w:lvl>
    <w:lvl w:ilvl="8">
      <w:start w:val="1"/>
      <w:numFmt w:val="decimal"/>
      <w:lvlText w:val="%9."/>
      <w:lvlJc w:val="left"/>
      <w:pPr>
        <w:tabs>
          <w:tab w:val="num" w:pos="3929"/>
        </w:tabs>
        <w:ind w:left="3929" w:hanging="397"/>
      </w:pPr>
    </w:lvl>
  </w:abstractNum>
  <w:abstractNum w:abstractNumId="3">
    <w:nsid w:val="1706792E"/>
    <w:multiLevelType w:val="multilevel"/>
    <w:tmpl w:val="4E4A027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4">
    <w:nsid w:val="19050C61"/>
    <w:multiLevelType w:val="multilevel"/>
    <w:tmpl w:val="2A161B7E"/>
    <w:lvl w:ilvl="0">
      <w:start w:val="1"/>
      <w:numFmt w:val="decimal"/>
      <w:lvlText w:val="%1."/>
      <w:lvlJc w:val="left"/>
      <w:pPr>
        <w:tabs>
          <w:tab w:val="num" w:pos="567"/>
        </w:tabs>
        <w:ind w:left="567" w:hanging="567"/>
      </w:pPr>
    </w:lvl>
    <w:lvl w:ilvl="1">
      <w:start w:val="1"/>
      <w:numFmt w:val="lowerLetter"/>
      <w:lvlText w:val="%2)"/>
      <w:lvlJc w:val="left"/>
      <w:pPr>
        <w:tabs>
          <w:tab w:val="num" w:pos="927"/>
        </w:tabs>
        <w:ind w:left="927" w:hanging="360"/>
      </w:pPr>
    </w:lvl>
    <w:lvl w:ilvl="2">
      <w:start w:val="1"/>
      <w:numFmt w:val="lowerLetter"/>
      <w:lvlText w:val="%3)"/>
      <w:lvlJc w:val="left"/>
      <w:pPr>
        <w:tabs>
          <w:tab w:val="num" w:pos="1701"/>
        </w:tabs>
        <w:ind w:left="1701" w:hanging="567"/>
      </w:pPr>
    </w:lvl>
    <w:lvl w:ilvl="3">
      <w:start w:val="1"/>
      <w:numFmt w:val="bullet"/>
      <w:lvlText w:val=""/>
      <w:lvlJc w:val="left"/>
      <w:pPr>
        <w:tabs>
          <w:tab w:val="num" w:pos="2268"/>
        </w:tabs>
        <w:ind w:left="2268" w:hanging="567"/>
      </w:pPr>
      <w:rPr>
        <w:rFonts w:ascii="Symbol" w:hAnsi="Symbol" w:cs="Symbol" w:hint="default"/>
      </w:rPr>
    </w:lvl>
    <w:lvl w:ilvl="4">
      <w:start w:val="1"/>
      <w:numFmt w:val="decimal"/>
      <w:lvlText w:val="%5."/>
      <w:lvlJc w:val="left"/>
      <w:pPr>
        <w:tabs>
          <w:tab w:val="num" w:pos="2342"/>
        </w:tabs>
        <w:ind w:left="2342" w:hanging="397"/>
      </w:pPr>
    </w:lvl>
    <w:lvl w:ilvl="5">
      <w:start w:val="1"/>
      <w:numFmt w:val="decimal"/>
      <w:lvlText w:val="%6."/>
      <w:lvlJc w:val="left"/>
      <w:pPr>
        <w:tabs>
          <w:tab w:val="num" w:pos="2738"/>
        </w:tabs>
        <w:ind w:left="2738" w:hanging="397"/>
      </w:pPr>
    </w:lvl>
    <w:lvl w:ilvl="6">
      <w:start w:val="1"/>
      <w:numFmt w:val="decimal"/>
      <w:lvlText w:val="%7."/>
      <w:lvlJc w:val="left"/>
      <w:pPr>
        <w:tabs>
          <w:tab w:val="num" w:pos="3135"/>
        </w:tabs>
        <w:ind w:left="3135" w:hanging="397"/>
      </w:pPr>
    </w:lvl>
    <w:lvl w:ilvl="7">
      <w:start w:val="1"/>
      <w:numFmt w:val="decimal"/>
      <w:lvlText w:val="%8."/>
      <w:lvlJc w:val="left"/>
      <w:pPr>
        <w:tabs>
          <w:tab w:val="num" w:pos="3532"/>
        </w:tabs>
        <w:ind w:left="3532" w:hanging="397"/>
      </w:pPr>
    </w:lvl>
    <w:lvl w:ilvl="8">
      <w:start w:val="1"/>
      <w:numFmt w:val="decimal"/>
      <w:lvlText w:val="%9."/>
      <w:lvlJc w:val="left"/>
      <w:pPr>
        <w:tabs>
          <w:tab w:val="num" w:pos="3929"/>
        </w:tabs>
        <w:ind w:left="3929" w:hanging="397"/>
      </w:pPr>
    </w:lvl>
  </w:abstractNum>
  <w:abstractNum w:abstractNumId="5">
    <w:nsid w:val="1A946469"/>
    <w:multiLevelType w:val="multilevel"/>
    <w:tmpl w:val="C2F22F4C"/>
    <w:lvl w:ilvl="0">
      <w:start w:val="1"/>
      <w:numFmt w:val="decimal"/>
      <w:lvlText w:val="%1."/>
      <w:lvlJc w:val="left"/>
      <w:pPr>
        <w:tabs>
          <w:tab w:val="num" w:pos="567"/>
        </w:tabs>
        <w:ind w:left="567" w:hanging="567"/>
      </w:pPr>
    </w:lvl>
    <w:lvl w:ilvl="1">
      <w:start w:val="1"/>
      <w:numFmt w:val="lowerLetter"/>
      <w:lvlText w:val="%2)"/>
      <w:lvlJc w:val="left"/>
      <w:pPr>
        <w:tabs>
          <w:tab w:val="num" w:pos="927"/>
        </w:tabs>
        <w:ind w:left="927" w:hanging="360"/>
      </w:pPr>
    </w:lvl>
    <w:lvl w:ilvl="2">
      <w:start w:val="1"/>
      <w:numFmt w:val="lowerLetter"/>
      <w:lvlText w:val="%3)"/>
      <w:lvlJc w:val="left"/>
      <w:pPr>
        <w:tabs>
          <w:tab w:val="num" w:pos="1701"/>
        </w:tabs>
        <w:ind w:left="1701" w:hanging="567"/>
      </w:pPr>
    </w:lvl>
    <w:lvl w:ilvl="3">
      <w:start w:val="1"/>
      <w:numFmt w:val="bullet"/>
      <w:lvlText w:val=""/>
      <w:lvlJc w:val="left"/>
      <w:pPr>
        <w:tabs>
          <w:tab w:val="num" w:pos="2268"/>
        </w:tabs>
        <w:ind w:left="2268" w:hanging="567"/>
      </w:pPr>
      <w:rPr>
        <w:rFonts w:ascii="Symbol" w:hAnsi="Symbol" w:cs="Symbol" w:hint="default"/>
      </w:rPr>
    </w:lvl>
    <w:lvl w:ilvl="4">
      <w:start w:val="1"/>
      <w:numFmt w:val="decimal"/>
      <w:lvlText w:val="%5."/>
      <w:lvlJc w:val="left"/>
      <w:pPr>
        <w:tabs>
          <w:tab w:val="num" w:pos="2342"/>
        </w:tabs>
        <w:ind w:left="2342" w:hanging="397"/>
      </w:pPr>
    </w:lvl>
    <w:lvl w:ilvl="5">
      <w:start w:val="1"/>
      <w:numFmt w:val="decimal"/>
      <w:lvlText w:val="%6."/>
      <w:lvlJc w:val="left"/>
      <w:pPr>
        <w:tabs>
          <w:tab w:val="num" w:pos="2738"/>
        </w:tabs>
        <w:ind w:left="2738" w:hanging="397"/>
      </w:pPr>
    </w:lvl>
    <w:lvl w:ilvl="6">
      <w:start w:val="1"/>
      <w:numFmt w:val="decimal"/>
      <w:lvlText w:val="%7."/>
      <w:lvlJc w:val="left"/>
      <w:pPr>
        <w:tabs>
          <w:tab w:val="num" w:pos="3135"/>
        </w:tabs>
        <w:ind w:left="3135" w:hanging="397"/>
      </w:pPr>
    </w:lvl>
    <w:lvl w:ilvl="7">
      <w:start w:val="1"/>
      <w:numFmt w:val="decimal"/>
      <w:lvlText w:val="%8."/>
      <w:lvlJc w:val="left"/>
      <w:pPr>
        <w:tabs>
          <w:tab w:val="num" w:pos="3532"/>
        </w:tabs>
        <w:ind w:left="3532" w:hanging="397"/>
      </w:pPr>
    </w:lvl>
    <w:lvl w:ilvl="8">
      <w:start w:val="1"/>
      <w:numFmt w:val="decimal"/>
      <w:lvlText w:val="%9."/>
      <w:lvlJc w:val="left"/>
      <w:pPr>
        <w:tabs>
          <w:tab w:val="num" w:pos="3929"/>
        </w:tabs>
        <w:ind w:left="3929" w:hanging="397"/>
      </w:pPr>
    </w:lvl>
  </w:abstractNum>
  <w:abstractNum w:abstractNumId="6">
    <w:nsid w:val="1D450491"/>
    <w:multiLevelType w:val="multilevel"/>
    <w:tmpl w:val="A7200BAC"/>
    <w:lvl w:ilvl="0">
      <w:start w:val="1"/>
      <w:numFmt w:val="decimal"/>
      <w:lvlText w:val="%1."/>
      <w:lvlJc w:val="left"/>
      <w:pPr>
        <w:tabs>
          <w:tab w:val="num" w:pos="567"/>
        </w:tabs>
        <w:ind w:left="567" w:hanging="567"/>
      </w:pPr>
      <w:rPr>
        <w:color w:val="auto"/>
      </w:rPr>
    </w:lvl>
    <w:lvl w:ilvl="1">
      <w:start w:val="1"/>
      <w:numFmt w:val="lowerLetter"/>
      <w:lvlText w:val="%2)"/>
      <w:lvlJc w:val="left"/>
      <w:pPr>
        <w:tabs>
          <w:tab w:val="num" w:pos="927"/>
        </w:tabs>
        <w:ind w:left="927" w:hanging="360"/>
      </w:pPr>
    </w:lvl>
    <w:lvl w:ilvl="2">
      <w:start w:val="1"/>
      <w:numFmt w:val="lowerLetter"/>
      <w:lvlText w:val="%3)"/>
      <w:lvlJc w:val="left"/>
      <w:pPr>
        <w:tabs>
          <w:tab w:val="num" w:pos="1701"/>
        </w:tabs>
        <w:ind w:left="1701" w:hanging="567"/>
      </w:pPr>
    </w:lvl>
    <w:lvl w:ilvl="3">
      <w:start w:val="1"/>
      <w:numFmt w:val="bullet"/>
      <w:lvlText w:val=""/>
      <w:lvlJc w:val="left"/>
      <w:pPr>
        <w:tabs>
          <w:tab w:val="num" w:pos="2268"/>
        </w:tabs>
        <w:ind w:left="2268" w:hanging="567"/>
      </w:pPr>
      <w:rPr>
        <w:rFonts w:ascii="Symbol" w:hAnsi="Symbol" w:cs="Symbol" w:hint="default"/>
      </w:rPr>
    </w:lvl>
    <w:lvl w:ilvl="4">
      <w:start w:val="1"/>
      <w:numFmt w:val="decimal"/>
      <w:lvlText w:val="%5."/>
      <w:lvlJc w:val="left"/>
      <w:pPr>
        <w:tabs>
          <w:tab w:val="num" w:pos="2342"/>
        </w:tabs>
        <w:ind w:left="2342" w:hanging="397"/>
      </w:pPr>
    </w:lvl>
    <w:lvl w:ilvl="5">
      <w:start w:val="1"/>
      <w:numFmt w:val="decimal"/>
      <w:lvlText w:val="%6."/>
      <w:lvlJc w:val="left"/>
      <w:pPr>
        <w:tabs>
          <w:tab w:val="num" w:pos="2738"/>
        </w:tabs>
        <w:ind w:left="2738" w:hanging="397"/>
      </w:pPr>
    </w:lvl>
    <w:lvl w:ilvl="6">
      <w:start w:val="1"/>
      <w:numFmt w:val="decimal"/>
      <w:lvlText w:val="%7."/>
      <w:lvlJc w:val="left"/>
      <w:pPr>
        <w:tabs>
          <w:tab w:val="num" w:pos="3135"/>
        </w:tabs>
        <w:ind w:left="3135" w:hanging="397"/>
      </w:pPr>
    </w:lvl>
    <w:lvl w:ilvl="7">
      <w:start w:val="1"/>
      <w:numFmt w:val="decimal"/>
      <w:lvlText w:val="%8."/>
      <w:lvlJc w:val="left"/>
      <w:pPr>
        <w:tabs>
          <w:tab w:val="num" w:pos="3532"/>
        </w:tabs>
        <w:ind w:left="3532" w:hanging="397"/>
      </w:pPr>
    </w:lvl>
    <w:lvl w:ilvl="8">
      <w:start w:val="1"/>
      <w:numFmt w:val="decimal"/>
      <w:lvlText w:val="%9."/>
      <w:lvlJc w:val="left"/>
      <w:pPr>
        <w:tabs>
          <w:tab w:val="num" w:pos="3929"/>
        </w:tabs>
        <w:ind w:left="3929" w:hanging="397"/>
      </w:pPr>
    </w:lvl>
  </w:abstractNum>
  <w:abstractNum w:abstractNumId="7">
    <w:nsid w:val="260558BD"/>
    <w:multiLevelType w:val="multilevel"/>
    <w:tmpl w:val="2A10F3DE"/>
    <w:lvl w:ilvl="0">
      <w:start w:val="1"/>
      <w:numFmt w:val="decimal"/>
      <w:lvlText w:val="%1."/>
      <w:lvlJc w:val="left"/>
      <w:pPr>
        <w:tabs>
          <w:tab w:val="num" w:pos="567"/>
        </w:tabs>
        <w:ind w:left="567" w:hanging="567"/>
      </w:pPr>
      <w:rPr>
        <w:rFonts w:ascii="Calibri" w:hAnsi="Calibri" w:cs="Calibri"/>
      </w:rPr>
    </w:lvl>
    <w:lvl w:ilvl="1">
      <w:start w:val="1"/>
      <w:numFmt w:val="bullet"/>
      <w:lvlText w:val=""/>
      <w:lvlJc w:val="left"/>
      <w:pPr>
        <w:tabs>
          <w:tab w:val="num" w:pos="927"/>
        </w:tabs>
        <w:ind w:left="927" w:hanging="360"/>
      </w:pPr>
      <w:rPr>
        <w:rFonts w:ascii="Symbol" w:hAnsi="Symbol" w:cs="Symbol" w:hint="default"/>
      </w:rPr>
    </w:lvl>
    <w:lvl w:ilvl="2">
      <w:start w:val="1"/>
      <w:numFmt w:val="lowerLetter"/>
      <w:lvlText w:val="%3)"/>
      <w:lvlJc w:val="left"/>
      <w:pPr>
        <w:tabs>
          <w:tab w:val="num" w:pos="1701"/>
        </w:tabs>
        <w:ind w:left="1701" w:hanging="567"/>
      </w:pPr>
    </w:lvl>
    <w:lvl w:ilvl="3">
      <w:start w:val="1"/>
      <w:numFmt w:val="bullet"/>
      <w:lvlText w:val=""/>
      <w:lvlJc w:val="left"/>
      <w:pPr>
        <w:tabs>
          <w:tab w:val="num" w:pos="2268"/>
        </w:tabs>
        <w:ind w:left="2268" w:hanging="567"/>
      </w:pPr>
      <w:rPr>
        <w:rFonts w:ascii="Symbol" w:hAnsi="Symbol" w:cs="Symbol" w:hint="default"/>
      </w:rPr>
    </w:lvl>
    <w:lvl w:ilvl="4">
      <w:start w:val="1"/>
      <w:numFmt w:val="decimal"/>
      <w:lvlText w:val="%5."/>
      <w:lvlJc w:val="left"/>
      <w:pPr>
        <w:tabs>
          <w:tab w:val="num" w:pos="2342"/>
        </w:tabs>
        <w:ind w:left="2342" w:hanging="397"/>
      </w:pPr>
    </w:lvl>
    <w:lvl w:ilvl="5">
      <w:start w:val="1"/>
      <w:numFmt w:val="decimal"/>
      <w:lvlText w:val="%6."/>
      <w:lvlJc w:val="left"/>
      <w:pPr>
        <w:tabs>
          <w:tab w:val="num" w:pos="2738"/>
        </w:tabs>
        <w:ind w:left="2738" w:hanging="397"/>
      </w:pPr>
    </w:lvl>
    <w:lvl w:ilvl="6">
      <w:start w:val="1"/>
      <w:numFmt w:val="decimal"/>
      <w:lvlText w:val="%7."/>
      <w:lvlJc w:val="left"/>
      <w:pPr>
        <w:tabs>
          <w:tab w:val="num" w:pos="3135"/>
        </w:tabs>
        <w:ind w:left="3135" w:hanging="397"/>
      </w:pPr>
    </w:lvl>
    <w:lvl w:ilvl="7">
      <w:start w:val="1"/>
      <w:numFmt w:val="decimal"/>
      <w:lvlText w:val="%8."/>
      <w:lvlJc w:val="left"/>
      <w:pPr>
        <w:tabs>
          <w:tab w:val="num" w:pos="3532"/>
        </w:tabs>
        <w:ind w:left="3532" w:hanging="397"/>
      </w:pPr>
    </w:lvl>
    <w:lvl w:ilvl="8">
      <w:start w:val="1"/>
      <w:numFmt w:val="decimal"/>
      <w:lvlText w:val="%9."/>
      <w:lvlJc w:val="left"/>
      <w:pPr>
        <w:tabs>
          <w:tab w:val="num" w:pos="3929"/>
        </w:tabs>
        <w:ind w:left="3929" w:hanging="397"/>
      </w:pPr>
    </w:lvl>
  </w:abstractNum>
  <w:abstractNum w:abstractNumId="8">
    <w:nsid w:val="268A2926"/>
    <w:multiLevelType w:val="multilevel"/>
    <w:tmpl w:val="BEA4533C"/>
    <w:lvl w:ilvl="0">
      <w:start w:val="1"/>
      <w:numFmt w:val="decimal"/>
      <w:lvlText w:val="%1."/>
      <w:lvlJc w:val="left"/>
      <w:pPr>
        <w:tabs>
          <w:tab w:val="num" w:pos="567"/>
        </w:tabs>
        <w:ind w:left="567" w:hanging="567"/>
      </w:pPr>
    </w:lvl>
    <w:lvl w:ilvl="1">
      <w:start w:val="1"/>
      <w:numFmt w:val="decimal"/>
      <w:lvlText w:val="%2)"/>
      <w:lvlJc w:val="left"/>
      <w:pPr>
        <w:tabs>
          <w:tab w:val="num" w:pos="1134"/>
        </w:tabs>
        <w:ind w:left="1134" w:hanging="567"/>
      </w:pPr>
    </w:lvl>
    <w:lvl w:ilvl="2">
      <w:start w:val="1"/>
      <w:numFmt w:val="lowerLetter"/>
      <w:lvlText w:val="%3)"/>
      <w:lvlJc w:val="left"/>
      <w:pPr>
        <w:tabs>
          <w:tab w:val="num" w:pos="1701"/>
        </w:tabs>
        <w:ind w:left="1701" w:hanging="567"/>
      </w:pPr>
    </w:lvl>
    <w:lvl w:ilvl="3">
      <w:start w:val="1"/>
      <w:numFmt w:val="bullet"/>
      <w:lvlText w:val=""/>
      <w:lvlJc w:val="left"/>
      <w:pPr>
        <w:tabs>
          <w:tab w:val="num" w:pos="2268"/>
        </w:tabs>
        <w:ind w:left="2268" w:hanging="567"/>
      </w:pPr>
      <w:rPr>
        <w:rFonts w:ascii="Symbol" w:hAnsi="Symbol" w:cs="Symbol" w:hint="default"/>
      </w:rPr>
    </w:lvl>
    <w:lvl w:ilvl="4">
      <w:start w:val="1"/>
      <w:numFmt w:val="decimal"/>
      <w:lvlText w:val="%5."/>
      <w:lvlJc w:val="left"/>
      <w:pPr>
        <w:tabs>
          <w:tab w:val="num" w:pos="2342"/>
        </w:tabs>
        <w:ind w:left="2342" w:hanging="397"/>
      </w:pPr>
    </w:lvl>
    <w:lvl w:ilvl="5">
      <w:start w:val="1"/>
      <w:numFmt w:val="decimal"/>
      <w:lvlText w:val="%6."/>
      <w:lvlJc w:val="left"/>
      <w:pPr>
        <w:tabs>
          <w:tab w:val="num" w:pos="2738"/>
        </w:tabs>
        <w:ind w:left="2738" w:hanging="397"/>
      </w:pPr>
    </w:lvl>
    <w:lvl w:ilvl="6">
      <w:start w:val="1"/>
      <w:numFmt w:val="decimal"/>
      <w:lvlText w:val="%7."/>
      <w:lvlJc w:val="left"/>
      <w:pPr>
        <w:tabs>
          <w:tab w:val="num" w:pos="3135"/>
        </w:tabs>
        <w:ind w:left="3135" w:hanging="397"/>
      </w:pPr>
    </w:lvl>
    <w:lvl w:ilvl="7">
      <w:start w:val="1"/>
      <w:numFmt w:val="decimal"/>
      <w:lvlText w:val="%8."/>
      <w:lvlJc w:val="left"/>
      <w:pPr>
        <w:tabs>
          <w:tab w:val="num" w:pos="3532"/>
        </w:tabs>
        <w:ind w:left="3532" w:hanging="397"/>
      </w:pPr>
    </w:lvl>
    <w:lvl w:ilvl="8">
      <w:start w:val="1"/>
      <w:numFmt w:val="decimal"/>
      <w:lvlText w:val="%9."/>
      <w:lvlJc w:val="left"/>
      <w:pPr>
        <w:tabs>
          <w:tab w:val="num" w:pos="3929"/>
        </w:tabs>
        <w:ind w:left="3929" w:hanging="397"/>
      </w:pPr>
    </w:lvl>
  </w:abstractNum>
  <w:abstractNum w:abstractNumId="9">
    <w:nsid w:val="2D8D3B52"/>
    <w:multiLevelType w:val="multilevel"/>
    <w:tmpl w:val="E7903D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32302123"/>
    <w:multiLevelType w:val="multilevel"/>
    <w:tmpl w:val="ECAC1A70"/>
    <w:lvl w:ilvl="0">
      <w:start w:val="1"/>
      <w:numFmt w:val="decimal"/>
      <w:lvlText w:val="%1."/>
      <w:lvlJc w:val="left"/>
      <w:pPr>
        <w:tabs>
          <w:tab w:val="num" w:pos="567"/>
        </w:tabs>
        <w:ind w:left="567" w:hanging="567"/>
      </w:pPr>
    </w:lvl>
    <w:lvl w:ilvl="1">
      <w:start w:val="1"/>
      <w:numFmt w:val="lowerLetter"/>
      <w:lvlText w:val="%2)"/>
      <w:lvlJc w:val="left"/>
      <w:pPr>
        <w:tabs>
          <w:tab w:val="num" w:pos="927"/>
        </w:tabs>
        <w:ind w:left="927" w:hanging="360"/>
      </w:pPr>
    </w:lvl>
    <w:lvl w:ilvl="2">
      <w:start w:val="1"/>
      <w:numFmt w:val="lowerLetter"/>
      <w:lvlText w:val="%3)"/>
      <w:lvlJc w:val="left"/>
      <w:pPr>
        <w:tabs>
          <w:tab w:val="num" w:pos="1701"/>
        </w:tabs>
        <w:ind w:left="1701" w:hanging="567"/>
      </w:pPr>
    </w:lvl>
    <w:lvl w:ilvl="3">
      <w:start w:val="1"/>
      <w:numFmt w:val="bullet"/>
      <w:lvlText w:val=""/>
      <w:lvlJc w:val="left"/>
      <w:pPr>
        <w:tabs>
          <w:tab w:val="num" w:pos="2268"/>
        </w:tabs>
        <w:ind w:left="2268" w:hanging="567"/>
      </w:pPr>
      <w:rPr>
        <w:rFonts w:ascii="Symbol" w:hAnsi="Symbol" w:cs="Symbol" w:hint="default"/>
      </w:rPr>
    </w:lvl>
    <w:lvl w:ilvl="4">
      <w:start w:val="1"/>
      <w:numFmt w:val="decimal"/>
      <w:lvlText w:val="%5."/>
      <w:lvlJc w:val="left"/>
      <w:pPr>
        <w:tabs>
          <w:tab w:val="num" w:pos="2342"/>
        </w:tabs>
        <w:ind w:left="2342" w:hanging="397"/>
      </w:pPr>
    </w:lvl>
    <w:lvl w:ilvl="5">
      <w:start w:val="1"/>
      <w:numFmt w:val="decimal"/>
      <w:lvlText w:val="%6."/>
      <w:lvlJc w:val="left"/>
      <w:pPr>
        <w:tabs>
          <w:tab w:val="num" w:pos="2738"/>
        </w:tabs>
        <w:ind w:left="2738" w:hanging="397"/>
      </w:pPr>
    </w:lvl>
    <w:lvl w:ilvl="6">
      <w:start w:val="1"/>
      <w:numFmt w:val="decimal"/>
      <w:lvlText w:val="%7."/>
      <w:lvlJc w:val="left"/>
      <w:pPr>
        <w:tabs>
          <w:tab w:val="num" w:pos="3135"/>
        </w:tabs>
        <w:ind w:left="3135" w:hanging="397"/>
      </w:pPr>
    </w:lvl>
    <w:lvl w:ilvl="7">
      <w:start w:val="1"/>
      <w:numFmt w:val="decimal"/>
      <w:lvlText w:val="%8."/>
      <w:lvlJc w:val="left"/>
      <w:pPr>
        <w:tabs>
          <w:tab w:val="num" w:pos="3532"/>
        </w:tabs>
        <w:ind w:left="3532" w:hanging="397"/>
      </w:pPr>
    </w:lvl>
    <w:lvl w:ilvl="8">
      <w:start w:val="1"/>
      <w:numFmt w:val="decimal"/>
      <w:lvlText w:val="%9."/>
      <w:lvlJc w:val="left"/>
      <w:pPr>
        <w:tabs>
          <w:tab w:val="num" w:pos="3929"/>
        </w:tabs>
        <w:ind w:left="3929" w:hanging="397"/>
      </w:pPr>
    </w:lvl>
  </w:abstractNum>
  <w:abstractNum w:abstractNumId="11">
    <w:nsid w:val="3D85498F"/>
    <w:multiLevelType w:val="multilevel"/>
    <w:tmpl w:val="78083F04"/>
    <w:lvl w:ilvl="0">
      <w:start w:val="1"/>
      <w:numFmt w:val="decimal"/>
      <w:lvlText w:val="%1."/>
      <w:lvlJc w:val="left"/>
      <w:pPr>
        <w:tabs>
          <w:tab w:val="num" w:pos="567"/>
        </w:tabs>
        <w:ind w:left="567" w:hanging="567"/>
      </w:pPr>
      <w:rPr>
        <w:color w:val="auto"/>
      </w:rPr>
    </w:lvl>
    <w:lvl w:ilvl="1">
      <w:start w:val="1"/>
      <w:numFmt w:val="decimal"/>
      <w:lvlText w:val="%2)"/>
      <w:lvlJc w:val="left"/>
      <w:pPr>
        <w:tabs>
          <w:tab w:val="num" w:pos="1134"/>
        </w:tabs>
        <w:ind w:left="1134" w:hanging="567"/>
      </w:pPr>
    </w:lvl>
    <w:lvl w:ilvl="2">
      <w:start w:val="1"/>
      <w:numFmt w:val="lowerLetter"/>
      <w:lvlText w:val="%3)"/>
      <w:lvlJc w:val="left"/>
      <w:pPr>
        <w:tabs>
          <w:tab w:val="num" w:pos="1701"/>
        </w:tabs>
        <w:ind w:left="1701" w:hanging="567"/>
      </w:pPr>
    </w:lvl>
    <w:lvl w:ilvl="3">
      <w:start w:val="1"/>
      <w:numFmt w:val="bullet"/>
      <w:lvlText w:val=""/>
      <w:lvlJc w:val="left"/>
      <w:pPr>
        <w:tabs>
          <w:tab w:val="num" w:pos="2268"/>
        </w:tabs>
        <w:ind w:left="2268" w:hanging="567"/>
      </w:pPr>
      <w:rPr>
        <w:rFonts w:ascii="Symbol" w:hAnsi="Symbol" w:cs="Symbol" w:hint="default"/>
      </w:rPr>
    </w:lvl>
    <w:lvl w:ilvl="4">
      <w:start w:val="1"/>
      <w:numFmt w:val="decimal"/>
      <w:lvlText w:val="%5."/>
      <w:lvlJc w:val="left"/>
      <w:pPr>
        <w:tabs>
          <w:tab w:val="num" w:pos="2342"/>
        </w:tabs>
        <w:ind w:left="2342" w:hanging="397"/>
      </w:pPr>
    </w:lvl>
    <w:lvl w:ilvl="5">
      <w:start w:val="1"/>
      <w:numFmt w:val="decimal"/>
      <w:lvlText w:val="%6."/>
      <w:lvlJc w:val="left"/>
      <w:pPr>
        <w:tabs>
          <w:tab w:val="num" w:pos="2738"/>
        </w:tabs>
        <w:ind w:left="2738" w:hanging="397"/>
      </w:pPr>
    </w:lvl>
    <w:lvl w:ilvl="6">
      <w:start w:val="1"/>
      <w:numFmt w:val="decimal"/>
      <w:lvlText w:val="%7."/>
      <w:lvlJc w:val="left"/>
      <w:pPr>
        <w:tabs>
          <w:tab w:val="num" w:pos="3135"/>
        </w:tabs>
        <w:ind w:left="3135" w:hanging="397"/>
      </w:pPr>
    </w:lvl>
    <w:lvl w:ilvl="7">
      <w:start w:val="1"/>
      <w:numFmt w:val="decimal"/>
      <w:lvlText w:val="%8."/>
      <w:lvlJc w:val="left"/>
      <w:pPr>
        <w:tabs>
          <w:tab w:val="num" w:pos="3532"/>
        </w:tabs>
        <w:ind w:left="3532" w:hanging="397"/>
      </w:pPr>
    </w:lvl>
    <w:lvl w:ilvl="8">
      <w:start w:val="1"/>
      <w:numFmt w:val="decimal"/>
      <w:lvlText w:val="%9."/>
      <w:lvlJc w:val="left"/>
      <w:pPr>
        <w:tabs>
          <w:tab w:val="num" w:pos="3929"/>
        </w:tabs>
        <w:ind w:left="3929" w:hanging="397"/>
      </w:pPr>
    </w:lvl>
  </w:abstractNum>
  <w:abstractNum w:abstractNumId="12">
    <w:nsid w:val="42AA4128"/>
    <w:multiLevelType w:val="multilevel"/>
    <w:tmpl w:val="BAACE614"/>
    <w:lvl w:ilvl="0">
      <w:start w:val="1"/>
      <w:numFmt w:val="none"/>
      <w:pStyle w:val="Nagwek1"/>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3">
    <w:nsid w:val="5E006DCA"/>
    <w:multiLevelType w:val="multilevel"/>
    <w:tmpl w:val="4F169238"/>
    <w:lvl w:ilvl="0">
      <w:start w:val="1"/>
      <w:numFmt w:val="decimal"/>
      <w:lvlText w:val="%1."/>
      <w:lvlJc w:val="left"/>
      <w:pPr>
        <w:tabs>
          <w:tab w:val="num" w:pos="567"/>
        </w:tabs>
        <w:ind w:left="567" w:hanging="567"/>
      </w:pPr>
    </w:lvl>
    <w:lvl w:ilvl="1">
      <w:start w:val="1"/>
      <w:numFmt w:val="lowerLetter"/>
      <w:lvlText w:val="%2)"/>
      <w:lvlJc w:val="left"/>
      <w:pPr>
        <w:tabs>
          <w:tab w:val="num" w:pos="927"/>
        </w:tabs>
        <w:ind w:left="927" w:hanging="360"/>
      </w:pPr>
    </w:lvl>
    <w:lvl w:ilvl="2">
      <w:start w:val="1"/>
      <w:numFmt w:val="lowerLetter"/>
      <w:lvlText w:val="%3)"/>
      <w:lvlJc w:val="left"/>
      <w:pPr>
        <w:tabs>
          <w:tab w:val="num" w:pos="1701"/>
        </w:tabs>
        <w:ind w:left="1701" w:hanging="567"/>
      </w:pPr>
    </w:lvl>
    <w:lvl w:ilvl="3">
      <w:start w:val="1"/>
      <w:numFmt w:val="bullet"/>
      <w:lvlText w:val=""/>
      <w:lvlJc w:val="left"/>
      <w:pPr>
        <w:tabs>
          <w:tab w:val="num" w:pos="2268"/>
        </w:tabs>
        <w:ind w:left="2268" w:hanging="567"/>
      </w:pPr>
      <w:rPr>
        <w:rFonts w:ascii="Symbol" w:hAnsi="Symbol" w:cs="Symbol" w:hint="default"/>
      </w:rPr>
    </w:lvl>
    <w:lvl w:ilvl="4">
      <w:start w:val="1"/>
      <w:numFmt w:val="decimal"/>
      <w:lvlText w:val="%5."/>
      <w:lvlJc w:val="left"/>
      <w:pPr>
        <w:tabs>
          <w:tab w:val="num" w:pos="2342"/>
        </w:tabs>
        <w:ind w:left="2342" w:hanging="397"/>
      </w:pPr>
    </w:lvl>
    <w:lvl w:ilvl="5">
      <w:start w:val="1"/>
      <w:numFmt w:val="decimal"/>
      <w:lvlText w:val="%6."/>
      <w:lvlJc w:val="left"/>
      <w:pPr>
        <w:tabs>
          <w:tab w:val="num" w:pos="2738"/>
        </w:tabs>
        <w:ind w:left="2738" w:hanging="397"/>
      </w:pPr>
    </w:lvl>
    <w:lvl w:ilvl="6">
      <w:start w:val="1"/>
      <w:numFmt w:val="decimal"/>
      <w:lvlText w:val="%7."/>
      <w:lvlJc w:val="left"/>
      <w:pPr>
        <w:tabs>
          <w:tab w:val="num" w:pos="3135"/>
        </w:tabs>
        <w:ind w:left="3135" w:hanging="397"/>
      </w:pPr>
    </w:lvl>
    <w:lvl w:ilvl="7">
      <w:start w:val="1"/>
      <w:numFmt w:val="decimal"/>
      <w:lvlText w:val="%8."/>
      <w:lvlJc w:val="left"/>
      <w:pPr>
        <w:tabs>
          <w:tab w:val="num" w:pos="3532"/>
        </w:tabs>
        <w:ind w:left="3532" w:hanging="397"/>
      </w:pPr>
    </w:lvl>
    <w:lvl w:ilvl="8">
      <w:start w:val="1"/>
      <w:numFmt w:val="decimal"/>
      <w:lvlText w:val="%9."/>
      <w:lvlJc w:val="left"/>
      <w:pPr>
        <w:tabs>
          <w:tab w:val="num" w:pos="3929"/>
        </w:tabs>
        <w:ind w:left="3929" w:hanging="397"/>
      </w:pPr>
    </w:lvl>
  </w:abstractNum>
  <w:abstractNum w:abstractNumId="14">
    <w:nsid w:val="6061299B"/>
    <w:multiLevelType w:val="multilevel"/>
    <w:tmpl w:val="93162BF2"/>
    <w:lvl w:ilvl="0">
      <w:start w:val="1"/>
      <w:numFmt w:val="decimal"/>
      <w:lvlText w:val="%1."/>
      <w:lvlJc w:val="left"/>
      <w:pPr>
        <w:tabs>
          <w:tab w:val="num" w:pos="567"/>
        </w:tabs>
        <w:ind w:left="567" w:hanging="567"/>
      </w:pPr>
      <w:rPr>
        <w:rFonts w:ascii="Calibri" w:hAnsi="Calibri" w:cs="Calibri"/>
      </w:rPr>
    </w:lvl>
    <w:lvl w:ilvl="1">
      <w:start w:val="1"/>
      <w:numFmt w:val="lowerLetter"/>
      <w:lvlText w:val="%2)"/>
      <w:lvlJc w:val="left"/>
      <w:pPr>
        <w:tabs>
          <w:tab w:val="num" w:pos="927"/>
        </w:tabs>
        <w:ind w:left="927" w:hanging="360"/>
      </w:pPr>
    </w:lvl>
    <w:lvl w:ilvl="2">
      <w:start w:val="1"/>
      <w:numFmt w:val="lowerLetter"/>
      <w:lvlText w:val="%3)"/>
      <w:lvlJc w:val="left"/>
      <w:pPr>
        <w:tabs>
          <w:tab w:val="num" w:pos="1701"/>
        </w:tabs>
        <w:ind w:left="1701" w:hanging="567"/>
      </w:pPr>
    </w:lvl>
    <w:lvl w:ilvl="3">
      <w:start w:val="1"/>
      <w:numFmt w:val="bullet"/>
      <w:lvlText w:val=""/>
      <w:lvlJc w:val="left"/>
      <w:pPr>
        <w:tabs>
          <w:tab w:val="num" w:pos="2268"/>
        </w:tabs>
        <w:ind w:left="2268" w:hanging="567"/>
      </w:pPr>
      <w:rPr>
        <w:rFonts w:ascii="Symbol" w:hAnsi="Symbol" w:cs="Symbol" w:hint="default"/>
      </w:rPr>
    </w:lvl>
    <w:lvl w:ilvl="4">
      <w:start w:val="1"/>
      <w:numFmt w:val="decimal"/>
      <w:lvlText w:val="%5."/>
      <w:lvlJc w:val="left"/>
      <w:pPr>
        <w:tabs>
          <w:tab w:val="num" w:pos="2342"/>
        </w:tabs>
        <w:ind w:left="2342" w:hanging="397"/>
      </w:pPr>
    </w:lvl>
    <w:lvl w:ilvl="5">
      <w:start w:val="1"/>
      <w:numFmt w:val="decimal"/>
      <w:lvlText w:val="%6."/>
      <w:lvlJc w:val="left"/>
      <w:pPr>
        <w:tabs>
          <w:tab w:val="num" w:pos="2738"/>
        </w:tabs>
        <w:ind w:left="2738" w:hanging="397"/>
      </w:pPr>
    </w:lvl>
    <w:lvl w:ilvl="6">
      <w:start w:val="1"/>
      <w:numFmt w:val="decimal"/>
      <w:lvlText w:val="%7."/>
      <w:lvlJc w:val="left"/>
      <w:pPr>
        <w:tabs>
          <w:tab w:val="num" w:pos="3135"/>
        </w:tabs>
        <w:ind w:left="3135" w:hanging="397"/>
      </w:pPr>
    </w:lvl>
    <w:lvl w:ilvl="7">
      <w:start w:val="1"/>
      <w:numFmt w:val="decimal"/>
      <w:lvlText w:val="%8."/>
      <w:lvlJc w:val="left"/>
      <w:pPr>
        <w:tabs>
          <w:tab w:val="num" w:pos="3532"/>
        </w:tabs>
        <w:ind w:left="3532" w:hanging="397"/>
      </w:pPr>
    </w:lvl>
    <w:lvl w:ilvl="8">
      <w:start w:val="1"/>
      <w:numFmt w:val="decimal"/>
      <w:lvlText w:val="%9."/>
      <w:lvlJc w:val="left"/>
      <w:pPr>
        <w:tabs>
          <w:tab w:val="num" w:pos="3929"/>
        </w:tabs>
        <w:ind w:left="3929" w:hanging="397"/>
      </w:pPr>
    </w:lvl>
  </w:abstractNum>
  <w:abstractNum w:abstractNumId="15">
    <w:nsid w:val="786163DF"/>
    <w:multiLevelType w:val="multilevel"/>
    <w:tmpl w:val="41D4F734"/>
    <w:lvl w:ilvl="0">
      <w:start w:val="2"/>
      <w:numFmt w:val="decimal"/>
      <w:lvlText w:val="%1"/>
      <w:lvlJc w:val="left"/>
      <w:pPr>
        <w:tabs>
          <w:tab w:val="num" w:pos="360"/>
        </w:tabs>
        <w:ind w:left="360" w:hanging="360"/>
      </w:pPr>
    </w:lvl>
    <w:lvl w:ilvl="1">
      <w:start w:val="1"/>
      <w:numFmt w:val="decimal"/>
      <w:lvlText w:val="%1.%2"/>
      <w:lvlJc w:val="left"/>
      <w:pPr>
        <w:tabs>
          <w:tab w:val="num" w:pos="927"/>
        </w:tabs>
        <w:ind w:left="927" w:hanging="360"/>
      </w:p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2988"/>
        </w:tabs>
        <w:ind w:left="2988" w:hanging="72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482"/>
        </w:tabs>
        <w:ind w:left="4482" w:hanging="108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5976"/>
        </w:tabs>
        <w:ind w:left="5976" w:hanging="1440"/>
      </w:pPr>
    </w:lvl>
  </w:abstractNum>
  <w:abstractNum w:abstractNumId="16">
    <w:nsid w:val="79626DD8"/>
    <w:multiLevelType w:val="multilevel"/>
    <w:tmpl w:val="78E0B286"/>
    <w:lvl w:ilvl="0">
      <w:start w:val="1"/>
      <w:numFmt w:val="decimal"/>
      <w:lvlText w:val="%1."/>
      <w:lvlJc w:val="left"/>
      <w:pPr>
        <w:tabs>
          <w:tab w:val="num" w:pos="567"/>
        </w:tabs>
        <w:ind w:left="567" w:hanging="567"/>
      </w:pPr>
    </w:lvl>
    <w:lvl w:ilvl="1">
      <w:start w:val="1"/>
      <w:numFmt w:val="lowerLetter"/>
      <w:lvlText w:val="%2)"/>
      <w:lvlJc w:val="left"/>
      <w:pPr>
        <w:tabs>
          <w:tab w:val="num" w:pos="927"/>
        </w:tabs>
        <w:ind w:left="927" w:hanging="360"/>
      </w:pPr>
    </w:lvl>
    <w:lvl w:ilvl="2">
      <w:start w:val="1"/>
      <w:numFmt w:val="lowerLetter"/>
      <w:lvlText w:val="%3)"/>
      <w:lvlJc w:val="left"/>
      <w:pPr>
        <w:tabs>
          <w:tab w:val="num" w:pos="1701"/>
        </w:tabs>
        <w:ind w:left="1701" w:hanging="567"/>
      </w:pPr>
    </w:lvl>
    <w:lvl w:ilvl="3">
      <w:start w:val="1"/>
      <w:numFmt w:val="bullet"/>
      <w:lvlText w:val=""/>
      <w:lvlJc w:val="left"/>
      <w:pPr>
        <w:tabs>
          <w:tab w:val="num" w:pos="2268"/>
        </w:tabs>
        <w:ind w:left="2268" w:hanging="567"/>
      </w:pPr>
      <w:rPr>
        <w:rFonts w:ascii="Symbol" w:hAnsi="Symbol" w:cs="Symbol" w:hint="default"/>
      </w:rPr>
    </w:lvl>
    <w:lvl w:ilvl="4">
      <w:start w:val="1"/>
      <w:numFmt w:val="decimal"/>
      <w:lvlText w:val="%5."/>
      <w:lvlJc w:val="left"/>
      <w:pPr>
        <w:tabs>
          <w:tab w:val="num" w:pos="2342"/>
        </w:tabs>
        <w:ind w:left="2342" w:hanging="397"/>
      </w:pPr>
    </w:lvl>
    <w:lvl w:ilvl="5">
      <w:start w:val="1"/>
      <w:numFmt w:val="decimal"/>
      <w:lvlText w:val="%6."/>
      <w:lvlJc w:val="left"/>
      <w:pPr>
        <w:tabs>
          <w:tab w:val="num" w:pos="2738"/>
        </w:tabs>
        <w:ind w:left="2738" w:hanging="397"/>
      </w:pPr>
    </w:lvl>
    <w:lvl w:ilvl="6">
      <w:start w:val="1"/>
      <w:numFmt w:val="decimal"/>
      <w:lvlText w:val="%7."/>
      <w:lvlJc w:val="left"/>
      <w:pPr>
        <w:tabs>
          <w:tab w:val="num" w:pos="3135"/>
        </w:tabs>
        <w:ind w:left="3135" w:hanging="397"/>
      </w:pPr>
    </w:lvl>
    <w:lvl w:ilvl="7">
      <w:start w:val="1"/>
      <w:numFmt w:val="decimal"/>
      <w:lvlText w:val="%8."/>
      <w:lvlJc w:val="left"/>
      <w:pPr>
        <w:tabs>
          <w:tab w:val="num" w:pos="3532"/>
        </w:tabs>
        <w:ind w:left="3532" w:hanging="397"/>
      </w:pPr>
    </w:lvl>
    <w:lvl w:ilvl="8">
      <w:start w:val="1"/>
      <w:numFmt w:val="decimal"/>
      <w:lvlText w:val="%9."/>
      <w:lvlJc w:val="left"/>
      <w:pPr>
        <w:tabs>
          <w:tab w:val="num" w:pos="3929"/>
        </w:tabs>
        <w:ind w:left="3929" w:hanging="397"/>
      </w:pPr>
    </w:lvl>
  </w:abstractNum>
  <w:num w:numId="1">
    <w:abstractNumId w:val="12"/>
  </w:num>
  <w:num w:numId="2">
    <w:abstractNumId w:val="8"/>
  </w:num>
  <w:num w:numId="3">
    <w:abstractNumId w:val="11"/>
  </w:num>
  <w:num w:numId="4">
    <w:abstractNumId w:val="0"/>
  </w:num>
  <w:num w:numId="5">
    <w:abstractNumId w:val="6"/>
  </w:num>
  <w:num w:numId="6">
    <w:abstractNumId w:val="2"/>
  </w:num>
  <w:num w:numId="7">
    <w:abstractNumId w:val="16"/>
  </w:num>
  <w:num w:numId="8">
    <w:abstractNumId w:val="5"/>
  </w:num>
  <w:num w:numId="9">
    <w:abstractNumId w:val="13"/>
  </w:num>
  <w:num w:numId="10">
    <w:abstractNumId w:val="15"/>
  </w:num>
  <w:num w:numId="11">
    <w:abstractNumId w:val="4"/>
  </w:num>
  <w:num w:numId="12">
    <w:abstractNumId w:val="1"/>
  </w:num>
  <w:num w:numId="13">
    <w:abstractNumId w:val="10"/>
  </w:num>
  <w:num w:numId="14">
    <w:abstractNumId w:val="14"/>
  </w:num>
  <w:num w:numId="15">
    <w:abstractNumId w:val="7"/>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B1C43"/>
    <w:rsid w:val="00040BBA"/>
    <w:rsid w:val="0007790C"/>
    <w:rsid w:val="001D6369"/>
    <w:rsid w:val="00344468"/>
    <w:rsid w:val="009C5911"/>
    <w:rsid w:val="00BB1C43"/>
    <w:rsid w:val="00D323B1"/>
    <w:rsid w:val="00F4029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F"/>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textAlignment w:val="baseline"/>
    </w:pPr>
    <w:rPr>
      <w:color w:val="000000"/>
    </w:rPr>
  </w:style>
  <w:style w:type="paragraph" w:styleId="Nagwek1">
    <w:name w:val="heading 1"/>
    <w:next w:val="Normalny"/>
    <w:qFormat/>
    <w:pPr>
      <w:keepNext/>
      <w:keepLines/>
      <w:numPr>
        <w:numId w:val="1"/>
      </w:numPr>
      <w:spacing w:after="297"/>
      <w:ind w:right="58"/>
      <w:jc w:val="center"/>
      <w:textAlignment w:val="baseline"/>
      <w:outlineLvl w:val="0"/>
    </w:pPr>
    <w:rPr>
      <w:rFonts w:ascii="Times New Roman" w:eastAsia="Times New Roman" w:hAnsi="Times New Roman" w:cs="Times New Roman"/>
      <w:b/>
      <w:color w:val="0070C0"/>
      <w:u w:val="single" w:color="0070C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qFormat/>
    <w:rPr>
      <w:rFonts w:ascii="Times New Roman" w:eastAsia="Times New Roman" w:hAnsi="Times New Roman" w:cs="Times New Roman"/>
      <w:b/>
      <w:color w:val="0070C0"/>
      <w:u w:val="single" w:color="0070C0"/>
      <w:lang w:eastAsia="pl-PL"/>
    </w:rPr>
  </w:style>
  <w:style w:type="character" w:customStyle="1" w:styleId="TekstdymkaZnak">
    <w:name w:val="Tekst dymka Znak"/>
    <w:basedOn w:val="Domylnaczcionkaakapitu"/>
    <w:qFormat/>
    <w:rPr>
      <w:rFonts w:ascii="Segoe UI" w:eastAsia="Segoe UI" w:hAnsi="Segoe UI" w:cs="Segoe UI"/>
      <w:sz w:val="18"/>
      <w:szCs w:val="18"/>
    </w:rPr>
  </w:style>
  <w:style w:type="character" w:styleId="Hipercze">
    <w:name w:val="Hyperlink"/>
    <w:basedOn w:val="Domylnaczcionkaakapitu"/>
    <w:qFormat/>
    <w:rPr>
      <w:color w:val="0563C1"/>
      <w:u w:val="single"/>
    </w:rPr>
  </w:style>
  <w:style w:type="character" w:styleId="Odwoaniedokomentarza">
    <w:name w:val="annotation reference"/>
    <w:basedOn w:val="Domylnaczcionkaakapitu"/>
    <w:qFormat/>
    <w:rPr>
      <w:sz w:val="16"/>
      <w:szCs w:val="16"/>
    </w:rPr>
  </w:style>
  <w:style w:type="character" w:customStyle="1" w:styleId="TekstkomentarzaZnak">
    <w:name w:val="Tekst komentarza Znak"/>
    <w:basedOn w:val="Domylnaczcionkaakapitu"/>
    <w:qFormat/>
    <w:rPr>
      <w:sz w:val="20"/>
      <w:szCs w:val="20"/>
    </w:rPr>
  </w:style>
  <w:style w:type="character" w:customStyle="1" w:styleId="TematkomentarzaZnak">
    <w:name w:val="Temat komentarza Znak"/>
    <w:basedOn w:val="TekstkomentarzaZnak"/>
    <w:qFormat/>
    <w:rPr>
      <w:b/>
      <w:bCs/>
      <w:sz w:val="20"/>
      <w:szCs w:val="20"/>
    </w:rPr>
  </w:style>
  <w:style w:type="character" w:customStyle="1" w:styleId="NagwekZnak">
    <w:name w:val="Nagłówek Znak"/>
    <w:basedOn w:val="Domylnaczcionkaakapitu"/>
    <w:qFormat/>
  </w:style>
  <w:style w:type="character" w:customStyle="1" w:styleId="StopkaZnak">
    <w:name w:val="Stopka Znak"/>
    <w:basedOn w:val="Domylnaczcionkaakapitu"/>
    <w:qFormat/>
  </w:style>
  <w:style w:type="character" w:styleId="Numerwiersza">
    <w:name w:val="line number"/>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character" w:customStyle="1" w:styleId="WW8Num20z0">
    <w:name w:val="WW8Num20z0"/>
    <w:qFormat/>
    <w:rPr>
      <w:rFonts w:cs="Tahoma"/>
      <w:sz w:val="20"/>
      <w:szCs w:val="22"/>
    </w:rPr>
  </w:style>
  <w:style w:type="character" w:customStyle="1" w:styleId="WW8Num20z3">
    <w:name w:val="WW8Num20z3"/>
    <w:qFormat/>
    <w:rPr>
      <w:rFonts w:ascii="Segoe UI" w:eastAsia="Segoe UI" w:hAnsi="Segoe UI" w:cs="OpenSymbol;Arial Unicode MS"/>
    </w:rPr>
  </w:style>
  <w:style w:type="character" w:customStyle="1" w:styleId="WW8Num13z0">
    <w:name w:val="WW8Num13z0"/>
    <w:qFormat/>
    <w:rPr>
      <w:rFonts w:cs="Tahoma"/>
      <w:sz w:val="20"/>
      <w:szCs w:val="22"/>
    </w:rPr>
  </w:style>
  <w:style w:type="character" w:customStyle="1" w:styleId="WW8Num13z3">
    <w:name w:val="WW8Num13z3"/>
    <w:qFormat/>
    <w:rPr>
      <w:rFonts w:ascii="Segoe UI" w:eastAsia="Segoe UI" w:hAnsi="Segoe UI" w:cs="OpenSymbol;Arial Unicode MS"/>
    </w:rPr>
  </w:style>
  <w:style w:type="character" w:customStyle="1" w:styleId="WW8Num11z0">
    <w:name w:val="WW8Num11z0"/>
    <w:qFormat/>
    <w:rPr>
      <w:rFonts w:cs="Tahoma"/>
      <w:sz w:val="20"/>
      <w:szCs w:val="22"/>
    </w:rPr>
  </w:style>
  <w:style w:type="character" w:customStyle="1" w:styleId="WW8Num11z3">
    <w:name w:val="WW8Num11z3"/>
    <w:qFormat/>
    <w:rPr>
      <w:rFonts w:ascii="Segoe UI" w:eastAsia="Segoe UI" w:hAnsi="Segoe UI" w:cs="OpenSymbol;Arial Unicode MS"/>
    </w:rPr>
  </w:style>
  <w:style w:type="character" w:customStyle="1" w:styleId="WW8Num4z0">
    <w:name w:val="WW8Num4z0"/>
    <w:qFormat/>
    <w:rPr>
      <w:rFonts w:cs="Tahoma"/>
      <w:sz w:val="20"/>
      <w:szCs w:val="22"/>
    </w:rPr>
  </w:style>
  <w:style w:type="character" w:customStyle="1" w:styleId="WW8Num4z3">
    <w:name w:val="WW8Num4z3"/>
    <w:qFormat/>
    <w:rPr>
      <w:rFonts w:ascii="Segoe UI" w:eastAsia="Segoe UI" w:hAnsi="Segoe UI" w:cs="OpenSymbol;Arial Unicode MS"/>
    </w:rPr>
  </w:style>
  <w:style w:type="character" w:customStyle="1" w:styleId="WW8Num15z0">
    <w:name w:val="WW8Num15z0"/>
    <w:qFormat/>
    <w:rPr>
      <w:rFonts w:cs="Tahoma"/>
      <w:sz w:val="20"/>
      <w:szCs w:val="22"/>
    </w:rPr>
  </w:style>
  <w:style w:type="character" w:customStyle="1" w:styleId="WW8Num15z3">
    <w:name w:val="WW8Num15z3"/>
    <w:qFormat/>
    <w:rPr>
      <w:rFonts w:ascii="Segoe UI" w:eastAsia="Segoe UI" w:hAnsi="Segoe UI" w:cs="OpenSymbol;Arial Unicode MS"/>
    </w:rPr>
  </w:style>
  <w:style w:type="character" w:customStyle="1" w:styleId="WW8Num16z0">
    <w:name w:val="WW8Num16z0"/>
    <w:qFormat/>
    <w:rPr>
      <w:rFonts w:cs="Tahoma"/>
      <w:sz w:val="20"/>
      <w:szCs w:val="20"/>
    </w:rPr>
  </w:style>
  <w:style w:type="character" w:customStyle="1" w:styleId="WW8Num16z3">
    <w:name w:val="WW8Num16z3"/>
    <w:qFormat/>
    <w:rPr>
      <w:rFonts w:ascii="Segoe UI" w:eastAsia="Segoe UI" w:hAnsi="Segoe UI" w:cs="OpenSymbol;Arial Unicode MS"/>
    </w:rPr>
  </w:style>
  <w:style w:type="character" w:customStyle="1" w:styleId="WW8Num14z0">
    <w:name w:val="WW8Num14z0"/>
    <w:qFormat/>
    <w:rPr>
      <w:rFonts w:cs="Tahoma"/>
      <w:sz w:val="20"/>
      <w:szCs w:val="22"/>
    </w:rPr>
  </w:style>
  <w:style w:type="character" w:customStyle="1" w:styleId="WW8Num14z3">
    <w:name w:val="WW8Num14z3"/>
    <w:qFormat/>
    <w:rPr>
      <w:rFonts w:ascii="Segoe UI" w:eastAsia="Segoe UI" w:hAnsi="Segoe UI" w:cs="OpenSymbol;Arial Unicode MS"/>
    </w:rPr>
  </w:style>
  <w:style w:type="character" w:customStyle="1" w:styleId="Nierozpoznanawzmianka">
    <w:name w:val="Nierozpoznana wzmianka"/>
    <w:basedOn w:val="Domylnaczcionkaakapitu"/>
    <w:qFormat/>
    <w:rPr>
      <w:color w:val="605E5C"/>
      <w:shd w:val="clear" w:color="auto" w:fill="E1DFDD"/>
    </w:rPr>
  </w:style>
  <w:style w:type="character" w:customStyle="1" w:styleId="TekstpodstawowyZnak">
    <w:name w:val="Tekst podstawowy Znak"/>
    <w:basedOn w:val="Domylnaczcionkaakapitu"/>
    <w:qFormat/>
    <w:rPr>
      <w:rFonts w:ascii="Times New Roman" w:eastAsia="Times New Roman" w:hAnsi="Times New Roman" w:cs="Times New Roman"/>
      <w:sz w:val="24"/>
      <w:szCs w:val="24"/>
      <w:lang w:eastAsia="pl-PL"/>
    </w:rPr>
  </w:style>
  <w:style w:type="character" w:customStyle="1" w:styleId="WWCharLFO1LVL4">
    <w:name w:val="WW_CharLFO1LVL4"/>
    <w:qFormat/>
    <w:rPr>
      <w:rFonts w:ascii="OpenSymbol" w:eastAsia="OpenSymbol" w:hAnsi="OpenSymbol" w:cs="OpenSymbol"/>
    </w:rPr>
  </w:style>
  <w:style w:type="character" w:customStyle="1" w:styleId="WWCharLFO3LVL1">
    <w:name w:val="WW_CharLFO3LVL1"/>
    <w:qFormat/>
    <w:rPr>
      <w:rFonts w:ascii="Times New Roman" w:hAnsi="Times New Roman" w:cs="Times New Roman"/>
      <w:b/>
      <w:bCs/>
      <w:i w:val="0"/>
      <w:strike w:val="0"/>
      <w:dstrike w:val="0"/>
      <w:color w:val="000000"/>
      <w:position w:val="0"/>
      <w:sz w:val="22"/>
      <w:szCs w:val="22"/>
      <w:u w:val="none"/>
      <w:shd w:val="clear" w:color="auto" w:fill="auto"/>
      <w:vertAlign w:val="baseline"/>
    </w:rPr>
  </w:style>
  <w:style w:type="character" w:customStyle="1" w:styleId="WWCharLFO3LVL2">
    <w:name w:val="WW_CharLFO3LVL2"/>
    <w:qFormat/>
    <w:rPr>
      <w:rFonts w:ascii="Tahoma" w:eastAsia="Times New Roman" w:hAnsi="Tahoma" w:cs="Tahoma"/>
      <w:b w:val="0"/>
      <w:i w:val="0"/>
      <w:strike w:val="0"/>
      <w:dstrike w:val="0"/>
      <w:color w:val="000000"/>
      <w:position w:val="0"/>
      <w:sz w:val="22"/>
      <w:szCs w:val="22"/>
      <w:u w:val="none"/>
      <w:shd w:val="clear" w:color="auto" w:fill="auto"/>
      <w:vertAlign w:val="baseline"/>
    </w:rPr>
  </w:style>
  <w:style w:type="character" w:customStyle="1" w:styleId="WWCharLFO3LVL3">
    <w:name w:val="WW_CharLFO3LVL3"/>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3LVL4">
    <w:name w:val="WW_CharLFO3LVL4"/>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3LVL5">
    <w:name w:val="WW_CharLFO3LVL5"/>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3LVL6">
    <w:name w:val="WW_CharLFO3LVL6"/>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3LVL7">
    <w:name w:val="WW_CharLFO3LVL7"/>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3LVL8">
    <w:name w:val="WW_CharLFO3LVL8"/>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3LVL9">
    <w:name w:val="WW_CharLFO3LVL9"/>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4LVL1">
    <w:name w:val="WW_CharLFO4LVL1"/>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4LVL2">
    <w:name w:val="WW_CharLFO4LVL2"/>
    <w:qFormat/>
    <w:rPr>
      <w:rFonts w:ascii="Tahoma" w:eastAsia="Times New Roman" w:hAnsi="Tahoma" w:cs="Tahoma"/>
      <w:b w:val="0"/>
      <w:i w:val="0"/>
      <w:strike w:val="0"/>
      <w:dstrike w:val="0"/>
      <w:color w:val="000000"/>
      <w:position w:val="0"/>
      <w:sz w:val="22"/>
      <w:szCs w:val="22"/>
      <w:u w:val="none"/>
      <w:shd w:val="clear" w:color="auto" w:fill="auto"/>
      <w:vertAlign w:val="baseline"/>
    </w:rPr>
  </w:style>
  <w:style w:type="character" w:customStyle="1" w:styleId="WWCharLFO4LVL3">
    <w:name w:val="WW_CharLFO4LVL3"/>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4LVL4">
    <w:name w:val="WW_CharLFO4LVL4"/>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4LVL5">
    <w:name w:val="WW_CharLFO4LVL5"/>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4LVL6">
    <w:name w:val="WW_CharLFO4LVL6"/>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4LVL7">
    <w:name w:val="WW_CharLFO4LVL7"/>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4LVL8">
    <w:name w:val="WW_CharLFO4LVL8"/>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4LVL9">
    <w:name w:val="WW_CharLFO4LVL9"/>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5LVL1">
    <w:name w:val="WW_CharLFO5LVL1"/>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5LVL2">
    <w:name w:val="WW_CharLFO5LVL2"/>
    <w:qFormat/>
    <w:rPr>
      <w:rFonts w:ascii="Tahoma" w:eastAsia="Times New Roman" w:hAnsi="Tahoma" w:cs="Tahoma"/>
      <w:b w:val="0"/>
      <w:i w:val="0"/>
      <w:strike w:val="0"/>
      <w:dstrike w:val="0"/>
      <w:color w:val="000000"/>
      <w:position w:val="0"/>
      <w:sz w:val="22"/>
      <w:szCs w:val="22"/>
      <w:u w:val="none"/>
      <w:shd w:val="clear" w:color="auto" w:fill="auto"/>
      <w:vertAlign w:val="baseline"/>
    </w:rPr>
  </w:style>
  <w:style w:type="character" w:customStyle="1" w:styleId="WWCharLFO5LVL3">
    <w:name w:val="WW_CharLFO5LVL3"/>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5LVL4">
    <w:name w:val="WW_CharLFO5LVL4"/>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5LVL5">
    <w:name w:val="WW_CharLFO5LVL5"/>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5LVL6">
    <w:name w:val="WW_CharLFO5LVL6"/>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5LVL7">
    <w:name w:val="WW_CharLFO5LVL7"/>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5LVL8">
    <w:name w:val="WW_CharLFO5LVL8"/>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5LVL9">
    <w:name w:val="WW_CharLFO5LVL9"/>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6LVL1">
    <w:name w:val="WW_CharLFO6LVL1"/>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6LVL2">
    <w:name w:val="WW_CharLFO6LVL2"/>
    <w:qFormat/>
    <w:rPr>
      <w:rFonts w:ascii="Tahoma" w:eastAsia="Times New Roman" w:hAnsi="Tahoma" w:cs="Tahoma"/>
      <w:b w:val="0"/>
      <w:i w:val="0"/>
      <w:strike w:val="0"/>
      <w:dstrike w:val="0"/>
      <w:color w:val="000000"/>
      <w:position w:val="0"/>
      <w:sz w:val="22"/>
      <w:szCs w:val="22"/>
      <w:u w:val="none"/>
      <w:shd w:val="clear" w:color="auto" w:fill="auto"/>
      <w:vertAlign w:val="baseline"/>
    </w:rPr>
  </w:style>
  <w:style w:type="character" w:customStyle="1" w:styleId="WWCharLFO6LVL3">
    <w:name w:val="WW_CharLFO6LVL3"/>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6LVL4">
    <w:name w:val="WW_CharLFO6LVL4"/>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6LVL5">
    <w:name w:val="WW_CharLFO6LVL5"/>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6LVL6">
    <w:name w:val="WW_CharLFO6LVL6"/>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6LVL7">
    <w:name w:val="WW_CharLFO6LVL7"/>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6LVL8">
    <w:name w:val="WW_CharLFO6LVL8"/>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6LVL9">
    <w:name w:val="WW_CharLFO6LVL9"/>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7LVL1">
    <w:name w:val="WW_CharLFO7LVL1"/>
    <w:qFormat/>
    <w:rPr>
      <w:rFonts w:ascii="Tahoma" w:eastAsia="Times New Roman" w:hAnsi="Tahoma" w:cs="Tahoma"/>
      <w:b w:val="0"/>
      <w:i w:val="0"/>
      <w:strike w:val="0"/>
      <w:dstrike w:val="0"/>
      <w:color w:val="000000"/>
      <w:position w:val="0"/>
      <w:sz w:val="22"/>
      <w:szCs w:val="22"/>
      <w:u w:val="none"/>
      <w:shd w:val="clear" w:color="auto" w:fill="auto"/>
      <w:vertAlign w:val="baseline"/>
    </w:rPr>
  </w:style>
  <w:style w:type="character" w:customStyle="1" w:styleId="WWCharLFO7LVL2">
    <w:name w:val="WW_CharLFO7LVL2"/>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7LVL3">
    <w:name w:val="WW_CharLFO7LVL3"/>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7LVL4">
    <w:name w:val="WW_CharLFO7LVL4"/>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7LVL5">
    <w:name w:val="WW_CharLFO7LVL5"/>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7LVL6">
    <w:name w:val="WW_CharLFO7LVL6"/>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7LVL7">
    <w:name w:val="WW_CharLFO7LVL7"/>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7LVL8">
    <w:name w:val="WW_CharLFO7LVL8"/>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7LVL9">
    <w:name w:val="WW_CharLFO7LVL9"/>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8LVL1">
    <w:name w:val="WW_CharLFO8LVL1"/>
    <w:qFormat/>
    <w:rPr>
      <w:rFonts w:ascii="Tahoma" w:eastAsia="Times New Roman" w:hAnsi="Tahoma" w:cs="Tahoma"/>
      <w:b w:val="0"/>
      <w:i w:val="0"/>
      <w:strike w:val="0"/>
      <w:dstrike w:val="0"/>
      <w:color w:val="000000"/>
      <w:position w:val="0"/>
      <w:sz w:val="22"/>
      <w:szCs w:val="22"/>
      <w:u w:val="none"/>
      <w:shd w:val="clear" w:color="auto" w:fill="auto"/>
      <w:vertAlign w:val="baseline"/>
    </w:rPr>
  </w:style>
  <w:style w:type="character" w:customStyle="1" w:styleId="WWCharLFO8LVL2">
    <w:name w:val="WW_CharLFO8LVL2"/>
    <w:qFormat/>
    <w:rPr>
      <w:rFonts w:ascii="Tahoma" w:eastAsia="Times New Roman" w:hAnsi="Tahoma" w:cs="Tahoma"/>
      <w:b w:val="0"/>
      <w:i w:val="0"/>
      <w:strike w:val="0"/>
      <w:dstrike w:val="0"/>
      <w:color w:val="000000"/>
      <w:position w:val="0"/>
      <w:sz w:val="22"/>
      <w:szCs w:val="22"/>
      <w:u w:val="none"/>
      <w:shd w:val="clear" w:color="auto" w:fill="auto"/>
      <w:vertAlign w:val="baseline"/>
    </w:rPr>
  </w:style>
  <w:style w:type="character" w:customStyle="1" w:styleId="WWCharLFO8LVL3">
    <w:name w:val="WW_CharLFO8LVL3"/>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8LVL4">
    <w:name w:val="WW_CharLFO8LVL4"/>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8LVL5">
    <w:name w:val="WW_CharLFO8LVL5"/>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8LVL6">
    <w:name w:val="WW_CharLFO8LVL6"/>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8LVL7">
    <w:name w:val="WW_CharLFO8LVL7"/>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8LVL8">
    <w:name w:val="WW_CharLFO8LVL8"/>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8LVL9">
    <w:name w:val="WW_CharLFO8LVL9"/>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9LVL1">
    <w:name w:val="WW_CharLFO9LVL1"/>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9LVL2">
    <w:name w:val="WW_CharLFO9LVL2"/>
    <w:qFormat/>
    <w:rPr>
      <w:rFonts w:ascii="Tahoma" w:eastAsia="Times New Roman" w:hAnsi="Tahoma" w:cs="Tahoma"/>
      <w:b w:val="0"/>
      <w:i w:val="0"/>
      <w:strike w:val="0"/>
      <w:dstrike w:val="0"/>
      <w:color w:val="000000"/>
      <w:position w:val="0"/>
      <w:sz w:val="22"/>
      <w:szCs w:val="22"/>
      <w:u w:val="none"/>
      <w:shd w:val="clear" w:color="auto" w:fill="auto"/>
      <w:vertAlign w:val="baseline"/>
    </w:rPr>
  </w:style>
  <w:style w:type="character" w:customStyle="1" w:styleId="WWCharLFO9LVL3">
    <w:name w:val="WW_CharLFO9LVL3"/>
    <w:qFormat/>
    <w:rPr>
      <w:rFonts w:ascii="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9LVL4">
    <w:name w:val="WW_CharLFO9LVL4"/>
    <w:qFormat/>
    <w:rPr>
      <w:rFonts w:ascii="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9LVL5">
    <w:name w:val="WW_CharLFO9LVL5"/>
    <w:qFormat/>
    <w:rPr>
      <w:rFonts w:ascii="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9LVL6">
    <w:name w:val="WW_CharLFO9LVL6"/>
    <w:qFormat/>
    <w:rPr>
      <w:rFonts w:ascii="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9LVL7">
    <w:name w:val="WW_CharLFO9LVL7"/>
    <w:qFormat/>
    <w:rPr>
      <w:rFonts w:ascii="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9LVL8">
    <w:name w:val="WW_CharLFO9LVL8"/>
    <w:qFormat/>
    <w:rPr>
      <w:rFonts w:ascii="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9LVL9">
    <w:name w:val="WW_CharLFO9LVL9"/>
    <w:qFormat/>
    <w:rPr>
      <w:rFonts w:ascii="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0LVL1">
    <w:name w:val="WW_CharLFO10LVL1"/>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0LVL2">
    <w:name w:val="WW_CharLFO10LVL2"/>
    <w:qFormat/>
    <w:rPr>
      <w:rFonts w:ascii="Tahoma" w:eastAsia="Times New Roman" w:hAnsi="Tahoma" w:cs="Tahoma"/>
      <w:b w:val="0"/>
      <w:i w:val="0"/>
      <w:strike w:val="0"/>
      <w:dstrike w:val="0"/>
      <w:color w:val="000000"/>
      <w:position w:val="0"/>
      <w:sz w:val="22"/>
      <w:szCs w:val="22"/>
      <w:u w:val="none"/>
      <w:shd w:val="clear" w:color="auto" w:fill="auto"/>
      <w:vertAlign w:val="baseline"/>
    </w:rPr>
  </w:style>
  <w:style w:type="character" w:customStyle="1" w:styleId="WWCharLFO10LVL3">
    <w:name w:val="WW_CharLFO10LVL3"/>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0LVL4">
    <w:name w:val="WW_CharLFO10LVL4"/>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0LVL5">
    <w:name w:val="WW_CharLFO10LVL5"/>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0LVL6">
    <w:name w:val="WW_CharLFO10LVL6"/>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0LVL7">
    <w:name w:val="WW_CharLFO10LVL7"/>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0LVL8">
    <w:name w:val="WW_CharLFO10LVL8"/>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0LVL9">
    <w:name w:val="WW_CharLFO10LVL9"/>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1LVL1">
    <w:name w:val="WW_CharLFO11LVL1"/>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1LVL2">
    <w:name w:val="WW_CharLFO11LVL2"/>
    <w:qFormat/>
    <w:rPr>
      <w:rFonts w:ascii="Tahoma" w:eastAsia="Times New Roman" w:hAnsi="Tahoma" w:cs="Tahoma"/>
      <w:b w:val="0"/>
      <w:i w:val="0"/>
      <w:strike w:val="0"/>
      <w:dstrike w:val="0"/>
      <w:color w:val="000000"/>
      <w:position w:val="0"/>
      <w:sz w:val="22"/>
      <w:szCs w:val="22"/>
      <w:u w:val="none"/>
      <w:shd w:val="clear" w:color="auto" w:fill="auto"/>
      <w:vertAlign w:val="baseline"/>
    </w:rPr>
  </w:style>
  <w:style w:type="character" w:customStyle="1" w:styleId="WWCharLFO11LVL3">
    <w:name w:val="WW_CharLFO11LVL3"/>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1LVL4">
    <w:name w:val="WW_CharLFO11LVL4"/>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1LVL5">
    <w:name w:val="WW_CharLFO11LVL5"/>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1LVL6">
    <w:name w:val="WW_CharLFO11LVL6"/>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1LVL7">
    <w:name w:val="WW_CharLFO11LVL7"/>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1LVL8">
    <w:name w:val="WW_CharLFO11LVL8"/>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1LVL9">
    <w:name w:val="WW_CharLFO11LVL9"/>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2LVL1">
    <w:name w:val="WW_CharLFO12LVL1"/>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2LVL2">
    <w:name w:val="WW_CharLFO12LVL2"/>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2LVL3">
    <w:name w:val="WW_CharLFO12LVL3"/>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2LVL4">
    <w:name w:val="WW_CharLFO12LVL4"/>
    <w:qFormat/>
    <w:rPr>
      <w:rFonts w:ascii="Tahoma" w:eastAsia="Times New Roman" w:hAnsi="Tahoma" w:cs="Tahoma"/>
      <w:b w:val="0"/>
      <w:i w:val="0"/>
      <w:strike w:val="0"/>
      <w:dstrike w:val="0"/>
      <w:color w:val="000000"/>
      <w:position w:val="0"/>
      <w:sz w:val="22"/>
      <w:szCs w:val="22"/>
      <w:u w:val="none"/>
      <w:shd w:val="clear" w:color="auto" w:fill="auto"/>
      <w:vertAlign w:val="baseline"/>
    </w:rPr>
  </w:style>
  <w:style w:type="character" w:customStyle="1" w:styleId="WWCharLFO12LVL5">
    <w:name w:val="WW_CharLFO12LVL5"/>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2LVL6">
    <w:name w:val="WW_CharLFO12LVL6"/>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2LVL7">
    <w:name w:val="WW_CharLFO12LVL7"/>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2LVL8">
    <w:name w:val="WW_CharLFO12LVL8"/>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2LVL9">
    <w:name w:val="WW_CharLFO12LVL9"/>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3LVL1">
    <w:name w:val="WW_CharLFO13LVL1"/>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3LVL2">
    <w:name w:val="WW_CharLFO13LVL2"/>
    <w:qFormat/>
    <w:rPr>
      <w:rFonts w:ascii="Tahoma" w:eastAsia="Times New Roman" w:hAnsi="Tahoma" w:cs="Tahoma"/>
      <w:b w:val="0"/>
      <w:i w:val="0"/>
      <w:strike w:val="0"/>
      <w:dstrike w:val="0"/>
      <w:color w:val="000000"/>
      <w:position w:val="0"/>
      <w:sz w:val="22"/>
      <w:szCs w:val="22"/>
      <w:u w:val="none"/>
      <w:shd w:val="clear" w:color="auto" w:fill="auto"/>
      <w:vertAlign w:val="baseline"/>
    </w:rPr>
  </w:style>
  <w:style w:type="character" w:customStyle="1" w:styleId="WWCharLFO13LVL3">
    <w:name w:val="WW_CharLFO13LVL3"/>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3LVL4">
    <w:name w:val="WW_CharLFO13LVL4"/>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3LVL5">
    <w:name w:val="WW_CharLFO13LVL5"/>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3LVL6">
    <w:name w:val="WW_CharLFO13LVL6"/>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3LVL7">
    <w:name w:val="WW_CharLFO13LVL7"/>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3LVL8">
    <w:name w:val="WW_CharLFO13LVL8"/>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3LVL9">
    <w:name w:val="WW_CharLFO13LVL9"/>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4LVL4">
    <w:name w:val="WW_CharLFO14LVL4"/>
    <w:qFormat/>
    <w:rPr>
      <w:rFonts w:ascii="Times New Roman" w:hAnsi="Times New Roman" w:cs="Symbol"/>
    </w:rPr>
  </w:style>
  <w:style w:type="character" w:customStyle="1" w:styleId="WWCharLFO16LVL4">
    <w:name w:val="WW_CharLFO16LVL4"/>
    <w:qFormat/>
    <w:rPr>
      <w:rFonts w:ascii="Times New Roman" w:hAnsi="Times New Roman" w:cs="Symbol"/>
    </w:rPr>
  </w:style>
  <w:style w:type="character" w:customStyle="1" w:styleId="WWCharLFO17LVL1">
    <w:name w:val="WW_CharLFO17LVL1"/>
    <w:qFormat/>
    <w:rPr>
      <w:rFonts w:cs="Tahoma"/>
      <w:sz w:val="20"/>
      <w:szCs w:val="22"/>
    </w:rPr>
  </w:style>
  <w:style w:type="character" w:customStyle="1" w:styleId="WWCharLFO17LVL2">
    <w:name w:val="WW_CharLFO17LVL2"/>
    <w:qFormat/>
    <w:rPr>
      <w:rFonts w:cs="Tahoma"/>
      <w:sz w:val="20"/>
      <w:szCs w:val="22"/>
    </w:rPr>
  </w:style>
  <w:style w:type="character" w:customStyle="1" w:styleId="WWCharLFO17LVL3">
    <w:name w:val="WW_CharLFO17LVL3"/>
    <w:qFormat/>
    <w:rPr>
      <w:rFonts w:cs="Tahoma"/>
      <w:sz w:val="20"/>
      <w:szCs w:val="22"/>
    </w:rPr>
  </w:style>
  <w:style w:type="character" w:customStyle="1" w:styleId="WWCharLFO17LVL4">
    <w:name w:val="WW_CharLFO17LVL4"/>
    <w:qFormat/>
    <w:rPr>
      <w:rFonts w:ascii="Segoe UI" w:hAnsi="Segoe UI" w:cs="OpenSymbol;Arial Unicode MS"/>
    </w:rPr>
  </w:style>
  <w:style w:type="character" w:customStyle="1" w:styleId="WWCharLFO17LVL5">
    <w:name w:val="WW_CharLFO17LVL5"/>
    <w:qFormat/>
    <w:rPr>
      <w:rFonts w:cs="Tahoma"/>
      <w:sz w:val="20"/>
      <w:szCs w:val="22"/>
    </w:rPr>
  </w:style>
  <w:style w:type="character" w:customStyle="1" w:styleId="WWCharLFO17LVL6">
    <w:name w:val="WW_CharLFO17LVL6"/>
    <w:qFormat/>
    <w:rPr>
      <w:rFonts w:cs="Tahoma"/>
      <w:sz w:val="20"/>
      <w:szCs w:val="22"/>
    </w:rPr>
  </w:style>
  <w:style w:type="character" w:customStyle="1" w:styleId="WWCharLFO17LVL7">
    <w:name w:val="WW_CharLFO17LVL7"/>
    <w:qFormat/>
    <w:rPr>
      <w:rFonts w:cs="Tahoma"/>
      <w:sz w:val="20"/>
      <w:szCs w:val="22"/>
    </w:rPr>
  </w:style>
  <w:style w:type="character" w:customStyle="1" w:styleId="WWCharLFO17LVL8">
    <w:name w:val="WW_CharLFO17LVL8"/>
    <w:qFormat/>
    <w:rPr>
      <w:rFonts w:cs="Tahoma"/>
      <w:sz w:val="20"/>
      <w:szCs w:val="22"/>
    </w:rPr>
  </w:style>
  <w:style w:type="character" w:customStyle="1" w:styleId="WWCharLFO17LVL9">
    <w:name w:val="WW_CharLFO17LVL9"/>
    <w:qFormat/>
    <w:rPr>
      <w:rFonts w:cs="Tahoma"/>
      <w:sz w:val="20"/>
      <w:szCs w:val="22"/>
    </w:rPr>
  </w:style>
  <w:style w:type="character" w:customStyle="1" w:styleId="WWCharLFO18LVL1">
    <w:name w:val="WW_CharLFO18LVL1"/>
    <w:qFormat/>
    <w:rPr>
      <w:rFonts w:cs="Tahoma"/>
      <w:sz w:val="20"/>
      <w:szCs w:val="22"/>
    </w:rPr>
  </w:style>
  <w:style w:type="character" w:customStyle="1" w:styleId="WWCharLFO18LVL2">
    <w:name w:val="WW_CharLFO18LVL2"/>
    <w:qFormat/>
    <w:rPr>
      <w:rFonts w:cs="Tahoma"/>
      <w:sz w:val="20"/>
      <w:szCs w:val="22"/>
    </w:rPr>
  </w:style>
  <w:style w:type="character" w:customStyle="1" w:styleId="WWCharLFO18LVL3">
    <w:name w:val="WW_CharLFO18LVL3"/>
    <w:qFormat/>
    <w:rPr>
      <w:rFonts w:cs="Tahoma"/>
      <w:sz w:val="20"/>
      <w:szCs w:val="22"/>
    </w:rPr>
  </w:style>
  <w:style w:type="character" w:customStyle="1" w:styleId="WWCharLFO18LVL4">
    <w:name w:val="WW_CharLFO18LVL4"/>
    <w:qFormat/>
    <w:rPr>
      <w:rFonts w:ascii="Segoe UI" w:hAnsi="Segoe UI" w:cs="OpenSymbol;Arial Unicode MS"/>
    </w:rPr>
  </w:style>
  <w:style w:type="character" w:customStyle="1" w:styleId="WWCharLFO18LVL5">
    <w:name w:val="WW_CharLFO18LVL5"/>
    <w:qFormat/>
    <w:rPr>
      <w:rFonts w:cs="Tahoma"/>
      <w:sz w:val="20"/>
      <w:szCs w:val="22"/>
    </w:rPr>
  </w:style>
  <w:style w:type="character" w:customStyle="1" w:styleId="WWCharLFO18LVL6">
    <w:name w:val="WW_CharLFO18LVL6"/>
    <w:qFormat/>
    <w:rPr>
      <w:rFonts w:cs="Tahoma"/>
      <w:sz w:val="20"/>
      <w:szCs w:val="22"/>
    </w:rPr>
  </w:style>
  <w:style w:type="character" w:customStyle="1" w:styleId="WWCharLFO18LVL7">
    <w:name w:val="WW_CharLFO18LVL7"/>
    <w:qFormat/>
    <w:rPr>
      <w:rFonts w:cs="Tahoma"/>
      <w:sz w:val="20"/>
      <w:szCs w:val="22"/>
    </w:rPr>
  </w:style>
  <w:style w:type="character" w:customStyle="1" w:styleId="WWCharLFO18LVL8">
    <w:name w:val="WW_CharLFO18LVL8"/>
    <w:qFormat/>
    <w:rPr>
      <w:rFonts w:cs="Tahoma"/>
      <w:sz w:val="20"/>
      <w:szCs w:val="22"/>
    </w:rPr>
  </w:style>
  <w:style w:type="character" w:customStyle="1" w:styleId="WWCharLFO18LVL9">
    <w:name w:val="WW_CharLFO18LVL9"/>
    <w:qFormat/>
    <w:rPr>
      <w:rFonts w:cs="Tahoma"/>
      <w:sz w:val="20"/>
      <w:szCs w:val="22"/>
    </w:rPr>
  </w:style>
  <w:style w:type="character" w:customStyle="1" w:styleId="WWCharLFO19LVL1">
    <w:name w:val="WW_CharLFO19LVL1"/>
    <w:qFormat/>
    <w:rPr>
      <w:rFonts w:cs="Tahoma"/>
      <w:sz w:val="20"/>
      <w:szCs w:val="22"/>
    </w:rPr>
  </w:style>
  <w:style w:type="character" w:customStyle="1" w:styleId="WWCharLFO19LVL2">
    <w:name w:val="WW_CharLFO19LVL2"/>
    <w:qFormat/>
    <w:rPr>
      <w:rFonts w:cs="Tahoma"/>
      <w:sz w:val="20"/>
      <w:szCs w:val="22"/>
    </w:rPr>
  </w:style>
  <w:style w:type="character" w:customStyle="1" w:styleId="WWCharLFO19LVL3">
    <w:name w:val="WW_CharLFO19LVL3"/>
    <w:qFormat/>
    <w:rPr>
      <w:rFonts w:cs="Tahoma"/>
      <w:sz w:val="20"/>
      <w:szCs w:val="22"/>
    </w:rPr>
  </w:style>
  <w:style w:type="character" w:customStyle="1" w:styleId="WWCharLFO19LVL4">
    <w:name w:val="WW_CharLFO19LVL4"/>
    <w:qFormat/>
    <w:rPr>
      <w:rFonts w:ascii="Segoe UI" w:hAnsi="Segoe UI" w:cs="OpenSymbol;Arial Unicode MS"/>
    </w:rPr>
  </w:style>
  <w:style w:type="character" w:customStyle="1" w:styleId="WWCharLFO19LVL5">
    <w:name w:val="WW_CharLFO19LVL5"/>
    <w:qFormat/>
    <w:rPr>
      <w:rFonts w:cs="Tahoma"/>
      <w:sz w:val="20"/>
      <w:szCs w:val="22"/>
    </w:rPr>
  </w:style>
  <w:style w:type="character" w:customStyle="1" w:styleId="WWCharLFO19LVL6">
    <w:name w:val="WW_CharLFO19LVL6"/>
    <w:qFormat/>
    <w:rPr>
      <w:rFonts w:cs="Tahoma"/>
      <w:sz w:val="20"/>
      <w:szCs w:val="22"/>
    </w:rPr>
  </w:style>
  <w:style w:type="character" w:customStyle="1" w:styleId="WWCharLFO19LVL7">
    <w:name w:val="WW_CharLFO19LVL7"/>
    <w:qFormat/>
    <w:rPr>
      <w:rFonts w:cs="Tahoma"/>
      <w:sz w:val="20"/>
      <w:szCs w:val="22"/>
    </w:rPr>
  </w:style>
  <w:style w:type="character" w:customStyle="1" w:styleId="WWCharLFO19LVL8">
    <w:name w:val="WW_CharLFO19LVL8"/>
    <w:qFormat/>
    <w:rPr>
      <w:rFonts w:cs="Tahoma"/>
      <w:sz w:val="20"/>
      <w:szCs w:val="22"/>
    </w:rPr>
  </w:style>
  <w:style w:type="character" w:customStyle="1" w:styleId="WWCharLFO19LVL9">
    <w:name w:val="WW_CharLFO19LVL9"/>
    <w:qFormat/>
    <w:rPr>
      <w:rFonts w:cs="Tahoma"/>
      <w:sz w:val="20"/>
      <w:szCs w:val="22"/>
    </w:rPr>
  </w:style>
  <w:style w:type="character" w:customStyle="1" w:styleId="WWCharLFO20LVL1">
    <w:name w:val="WW_CharLFO20LVL1"/>
    <w:qFormat/>
    <w:rPr>
      <w:rFonts w:cs="Tahoma"/>
      <w:sz w:val="20"/>
      <w:szCs w:val="22"/>
    </w:rPr>
  </w:style>
  <w:style w:type="character" w:customStyle="1" w:styleId="WWCharLFO20LVL2">
    <w:name w:val="WW_CharLFO20LVL2"/>
    <w:qFormat/>
    <w:rPr>
      <w:rFonts w:cs="Tahoma"/>
      <w:sz w:val="20"/>
      <w:szCs w:val="22"/>
    </w:rPr>
  </w:style>
  <w:style w:type="character" w:customStyle="1" w:styleId="WWCharLFO20LVL3">
    <w:name w:val="WW_CharLFO20LVL3"/>
    <w:qFormat/>
    <w:rPr>
      <w:rFonts w:cs="Tahoma"/>
      <w:sz w:val="20"/>
      <w:szCs w:val="22"/>
    </w:rPr>
  </w:style>
  <w:style w:type="character" w:customStyle="1" w:styleId="WWCharLFO20LVL4">
    <w:name w:val="WW_CharLFO20LVL4"/>
    <w:qFormat/>
    <w:rPr>
      <w:rFonts w:ascii="Segoe UI" w:hAnsi="Segoe UI" w:cs="OpenSymbol;Arial Unicode MS"/>
    </w:rPr>
  </w:style>
  <w:style w:type="character" w:customStyle="1" w:styleId="WWCharLFO20LVL5">
    <w:name w:val="WW_CharLFO20LVL5"/>
    <w:qFormat/>
    <w:rPr>
      <w:rFonts w:cs="Tahoma"/>
      <w:sz w:val="20"/>
      <w:szCs w:val="22"/>
    </w:rPr>
  </w:style>
  <w:style w:type="character" w:customStyle="1" w:styleId="WWCharLFO20LVL6">
    <w:name w:val="WW_CharLFO20LVL6"/>
    <w:qFormat/>
    <w:rPr>
      <w:rFonts w:cs="Tahoma"/>
      <w:sz w:val="20"/>
      <w:szCs w:val="22"/>
    </w:rPr>
  </w:style>
  <w:style w:type="character" w:customStyle="1" w:styleId="WWCharLFO20LVL7">
    <w:name w:val="WW_CharLFO20LVL7"/>
    <w:qFormat/>
    <w:rPr>
      <w:rFonts w:cs="Tahoma"/>
      <w:sz w:val="20"/>
      <w:szCs w:val="22"/>
    </w:rPr>
  </w:style>
  <w:style w:type="character" w:customStyle="1" w:styleId="WWCharLFO20LVL8">
    <w:name w:val="WW_CharLFO20LVL8"/>
    <w:qFormat/>
    <w:rPr>
      <w:rFonts w:cs="Tahoma"/>
      <w:sz w:val="20"/>
      <w:szCs w:val="22"/>
    </w:rPr>
  </w:style>
  <w:style w:type="character" w:customStyle="1" w:styleId="WWCharLFO20LVL9">
    <w:name w:val="WW_CharLFO20LVL9"/>
    <w:qFormat/>
    <w:rPr>
      <w:rFonts w:cs="Tahoma"/>
      <w:sz w:val="20"/>
      <w:szCs w:val="22"/>
    </w:rPr>
  </w:style>
  <w:style w:type="character" w:customStyle="1" w:styleId="WWCharLFO21LVL1">
    <w:name w:val="WW_CharLFO21LVL1"/>
    <w:qFormat/>
    <w:rPr>
      <w:rFonts w:cs="Tahoma"/>
      <w:sz w:val="20"/>
      <w:szCs w:val="20"/>
    </w:rPr>
  </w:style>
  <w:style w:type="character" w:customStyle="1" w:styleId="WWCharLFO21LVL2">
    <w:name w:val="WW_CharLFO21LVL2"/>
    <w:qFormat/>
    <w:rPr>
      <w:rFonts w:cs="Tahoma"/>
      <w:sz w:val="20"/>
      <w:szCs w:val="20"/>
    </w:rPr>
  </w:style>
  <w:style w:type="character" w:customStyle="1" w:styleId="WWCharLFO21LVL3">
    <w:name w:val="WW_CharLFO21LVL3"/>
    <w:qFormat/>
    <w:rPr>
      <w:rFonts w:cs="Tahoma"/>
      <w:sz w:val="20"/>
      <w:szCs w:val="20"/>
    </w:rPr>
  </w:style>
  <w:style w:type="character" w:customStyle="1" w:styleId="WWCharLFO21LVL4">
    <w:name w:val="WW_CharLFO21LVL4"/>
    <w:qFormat/>
    <w:rPr>
      <w:rFonts w:ascii="Segoe UI" w:hAnsi="Segoe UI" w:cs="OpenSymbol;Arial Unicode MS"/>
    </w:rPr>
  </w:style>
  <w:style w:type="character" w:customStyle="1" w:styleId="WWCharLFO21LVL5">
    <w:name w:val="WW_CharLFO21LVL5"/>
    <w:qFormat/>
    <w:rPr>
      <w:rFonts w:cs="Tahoma"/>
      <w:sz w:val="20"/>
      <w:szCs w:val="20"/>
    </w:rPr>
  </w:style>
  <w:style w:type="character" w:customStyle="1" w:styleId="WWCharLFO21LVL6">
    <w:name w:val="WW_CharLFO21LVL6"/>
    <w:qFormat/>
    <w:rPr>
      <w:rFonts w:cs="Tahoma"/>
      <w:sz w:val="20"/>
      <w:szCs w:val="20"/>
    </w:rPr>
  </w:style>
  <w:style w:type="character" w:customStyle="1" w:styleId="WWCharLFO21LVL7">
    <w:name w:val="WW_CharLFO21LVL7"/>
    <w:qFormat/>
    <w:rPr>
      <w:rFonts w:cs="Tahoma"/>
      <w:sz w:val="20"/>
      <w:szCs w:val="20"/>
    </w:rPr>
  </w:style>
  <w:style w:type="character" w:customStyle="1" w:styleId="WWCharLFO21LVL8">
    <w:name w:val="WW_CharLFO21LVL8"/>
    <w:qFormat/>
    <w:rPr>
      <w:rFonts w:cs="Tahoma"/>
      <w:sz w:val="20"/>
      <w:szCs w:val="20"/>
    </w:rPr>
  </w:style>
  <w:style w:type="character" w:customStyle="1" w:styleId="WWCharLFO21LVL9">
    <w:name w:val="WW_CharLFO21LVL9"/>
    <w:qFormat/>
    <w:rPr>
      <w:rFonts w:cs="Tahoma"/>
      <w:sz w:val="20"/>
      <w:szCs w:val="20"/>
    </w:rPr>
  </w:style>
  <w:style w:type="character" w:customStyle="1" w:styleId="WWCharLFO22LVL1">
    <w:name w:val="WW_CharLFO22LVL1"/>
    <w:qFormat/>
    <w:rPr>
      <w:rFonts w:cs="Tahoma"/>
      <w:sz w:val="20"/>
      <w:szCs w:val="22"/>
    </w:rPr>
  </w:style>
  <w:style w:type="character" w:customStyle="1" w:styleId="WWCharLFO22LVL2">
    <w:name w:val="WW_CharLFO22LVL2"/>
    <w:qFormat/>
    <w:rPr>
      <w:rFonts w:cs="Tahoma"/>
      <w:sz w:val="20"/>
      <w:szCs w:val="22"/>
    </w:rPr>
  </w:style>
  <w:style w:type="character" w:customStyle="1" w:styleId="WWCharLFO22LVL3">
    <w:name w:val="WW_CharLFO22LVL3"/>
    <w:qFormat/>
    <w:rPr>
      <w:rFonts w:cs="Tahoma"/>
      <w:sz w:val="20"/>
      <w:szCs w:val="22"/>
    </w:rPr>
  </w:style>
  <w:style w:type="character" w:customStyle="1" w:styleId="WWCharLFO22LVL4">
    <w:name w:val="WW_CharLFO22LVL4"/>
    <w:qFormat/>
    <w:rPr>
      <w:rFonts w:ascii="Segoe UI" w:hAnsi="Segoe UI" w:cs="OpenSymbol;Arial Unicode MS"/>
    </w:rPr>
  </w:style>
  <w:style w:type="character" w:customStyle="1" w:styleId="WWCharLFO22LVL5">
    <w:name w:val="WW_CharLFO22LVL5"/>
    <w:qFormat/>
    <w:rPr>
      <w:rFonts w:cs="Tahoma"/>
      <w:sz w:val="20"/>
      <w:szCs w:val="22"/>
    </w:rPr>
  </w:style>
  <w:style w:type="character" w:customStyle="1" w:styleId="WWCharLFO22LVL6">
    <w:name w:val="WW_CharLFO22LVL6"/>
    <w:qFormat/>
    <w:rPr>
      <w:rFonts w:cs="Tahoma"/>
      <w:sz w:val="20"/>
      <w:szCs w:val="22"/>
    </w:rPr>
  </w:style>
  <w:style w:type="character" w:customStyle="1" w:styleId="WWCharLFO22LVL7">
    <w:name w:val="WW_CharLFO22LVL7"/>
    <w:qFormat/>
    <w:rPr>
      <w:rFonts w:cs="Tahoma"/>
      <w:sz w:val="20"/>
      <w:szCs w:val="22"/>
    </w:rPr>
  </w:style>
  <w:style w:type="character" w:customStyle="1" w:styleId="WWCharLFO22LVL8">
    <w:name w:val="WW_CharLFO22LVL8"/>
    <w:qFormat/>
    <w:rPr>
      <w:rFonts w:cs="Tahoma"/>
      <w:sz w:val="20"/>
      <w:szCs w:val="22"/>
    </w:rPr>
  </w:style>
  <w:style w:type="character" w:customStyle="1" w:styleId="WWCharLFO22LVL9">
    <w:name w:val="WW_CharLFO22LVL9"/>
    <w:qFormat/>
    <w:rPr>
      <w:rFonts w:cs="Tahoma"/>
      <w:sz w:val="20"/>
      <w:szCs w:val="22"/>
    </w:rPr>
  </w:style>
  <w:style w:type="character" w:customStyle="1" w:styleId="WWCharLFO23LVL4">
    <w:name w:val="WW_CharLFO23LVL4"/>
    <w:qFormat/>
    <w:rPr>
      <w:rFonts w:ascii="OpenSymbol" w:eastAsia="OpenSymbol" w:hAnsi="OpenSymbol" w:cs="OpenSymbol"/>
    </w:rPr>
  </w:style>
  <w:style w:type="character" w:customStyle="1" w:styleId="WWCharLFO24LVL4">
    <w:name w:val="WW_CharLFO24LVL4"/>
    <w:qFormat/>
    <w:rPr>
      <w:rFonts w:ascii="OpenSymbol" w:eastAsia="OpenSymbol" w:hAnsi="OpenSymbol" w:cs="OpenSymbol"/>
    </w:rPr>
  </w:style>
  <w:style w:type="character" w:customStyle="1" w:styleId="WWCharLFO25LVL1">
    <w:name w:val="WW_CharLFO25LVL1"/>
    <w:qFormat/>
    <w:rPr>
      <w:rFonts w:ascii="Symbol" w:hAnsi="Symbol"/>
    </w:rPr>
  </w:style>
  <w:style w:type="character" w:customStyle="1" w:styleId="WWCharLFO25LVL2">
    <w:name w:val="WW_CharLFO25LVL2"/>
    <w:qFormat/>
    <w:rPr>
      <w:rFonts w:ascii="Courier New" w:hAnsi="Courier New" w:cs="Courier New"/>
    </w:rPr>
  </w:style>
  <w:style w:type="character" w:customStyle="1" w:styleId="WWCharLFO25LVL3">
    <w:name w:val="WW_CharLFO25LVL3"/>
    <w:qFormat/>
    <w:rPr>
      <w:rFonts w:ascii="Wingdings" w:hAnsi="Wingdings"/>
    </w:rPr>
  </w:style>
  <w:style w:type="character" w:customStyle="1" w:styleId="WWCharLFO25LVL4">
    <w:name w:val="WW_CharLFO25LVL4"/>
    <w:qFormat/>
    <w:rPr>
      <w:rFonts w:ascii="Symbol" w:hAnsi="Symbol"/>
    </w:rPr>
  </w:style>
  <w:style w:type="character" w:customStyle="1" w:styleId="WWCharLFO25LVL5">
    <w:name w:val="WW_CharLFO25LVL5"/>
    <w:qFormat/>
    <w:rPr>
      <w:rFonts w:ascii="Courier New" w:hAnsi="Courier New" w:cs="Courier New"/>
    </w:rPr>
  </w:style>
  <w:style w:type="character" w:customStyle="1" w:styleId="WWCharLFO25LVL6">
    <w:name w:val="WW_CharLFO25LVL6"/>
    <w:qFormat/>
    <w:rPr>
      <w:rFonts w:ascii="Wingdings" w:hAnsi="Wingdings"/>
    </w:rPr>
  </w:style>
  <w:style w:type="character" w:customStyle="1" w:styleId="WWCharLFO25LVL7">
    <w:name w:val="WW_CharLFO25LVL7"/>
    <w:qFormat/>
    <w:rPr>
      <w:rFonts w:ascii="Symbol" w:hAnsi="Symbol"/>
    </w:rPr>
  </w:style>
  <w:style w:type="character" w:customStyle="1" w:styleId="WWCharLFO25LVL8">
    <w:name w:val="WW_CharLFO25LVL8"/>
    <w:qFormat/>
    <w:rPr>
      <w:rFonts w:ascii="Courier New" w:hAnsi="Courier New" w:cs="Courier New"/>
    </w:rPr>
  </w:style>
  <w:style w:type="character" w:customStyle="1" w:styleId="WWCharLFO25LVL9">
    <w:name w:val="WW_CharLFO25LVL9"/>
    <w:qFormat/>
    <w:rPr>
      <w:rFonts w:ascii="Wingdings" w:hAnsi="Wingdings"/>
    </w:rPr>
  </w:style>
  <w:style w:type="character" w:customStyle="1" w:styleId="WWCharLFO26LVL4">
    <w:name w:val="WW_CharLFO26LVL4"/>
    <w:qFormat/>
    <w:rPr>
      <w:rFonts w:ascii="OpenSymbol" w:eastAsia="OpenSymbol" w:hAnsi="OpenSymbol" w:cs="OpenSymbol"/>
    </w:rPr>
  </w:style>
  <w:style w:type="character" w:customStyle="1" w:styleId="WWCharLFO27LVL4">
    <w:name w:val="WW_CharLFO27LVL4"/>
    <w:qFormat/>
    <w:rPr>
      <w:rFonts w:ascii="OpenSymbol" w:eastAsia="OpenSymbol" w:hAnsi="OpenSymbol" w:cs="OpenSymbol"/>
    </w:rPr>
  </w:style>
  <w:style w:type="character" w:customStyle="1" w:styleId="WWCharLFO28LVL4">
    <w:name w:val="WW_CharLFO28LVL4"/>
    <w:qFormat/>
    <w:rPr>
      <w:rFonts w:ascii="OpenSymbol" w:eastAsia="OpenSymbol" w:hAnsi="OpenSymbol" w:cs="OpenSymbol"/>
    </w:rPr>
  </w:style>
  <w:style w:type="character" w:customStyle="1" w:styleId="WWCharLFO29LVL4">
    <w:name w:val="WW_CharLFO29LVL4"/>
    <w:qFormat/>
    <w:rPr>
      <w:rFonts w:ascii="OpenSymbol" w:eastAsia="OpenSymbol" w:hAnsi="OpenSymbol" w:cs="OpenSymbol"/>
    </w:rPr>
  </w:style>
  <w:style w:type="character" w:customStyle="1" w:styleId="WWCharLFO30LVL4">
    <w:name w:val="WW_CharLFO30LVL4"/>
    <w:qFormat/>
    <w:rPr>
      <w:rFonts w:ascii="OpenSymbol" w:eastAsia="OpenSymbol" w:hAnsi="OpenSymbol" w:cs="OpenSymbol"/>
    </w:rPr>
  </w:style>
  <w:style w:type="character" w:customStyle="1" w:styleId="WWCharLFO32LVL4">
    <w:name w:val="WW_CharLFO32LVL4"/>
    <w:qFormat/>
    <w:rPr>
      <w:rFonts w:ascii="OpenSymbol" w:eastAsia="OpenSymbol" w:hAnsi="OpenSymbol" w:cs="OpenSymbol"/>
    </w:rPr>
  </w:style>
  <w:style w:type="character" w:customStyle="1" w:styleId="WWCharLFO33LVL4">
    <w:name w:val="WW_CharLFO33LVL4"/>
    <w:qFormat/>
    <w:rPr>
      <w:rFonts w:ascii="OpenSymbol" w:eastAsia="OpenSymbol" w:hAnsi="OpenSymbol" w:cs="OpenSymbol"/>
    </w:rPr>
  </w:style>
  <w:style w:type="character" w:customStyle="1" w:styleId="WWCharLFO34LVL4">
    <w:name w:val="WW_CharLFO34LVL4"/>
    <w:qFormat/>
    <w:rPr>
      <w:rFonts w:ascii="OpenSymbol" w:eastAsia="OpenSymbol" w:hAnsi="OpenSymbol" w:cs="OpenSymbol"/>
    </w:rPr>
  </w:style>
  <w:style w:type="character" w:customStyle="1" w:styleId="WWCharLFO35LVL1">
    <w:name w:val="WW_CharLFO35LVL1"/>
    <w:qFormat/>
    <w:rPr>
      <w:rFonts w:ascii="Calibri" w:hAnsi="Calibri" w:cs="Calibri"/>
    </w:rPr>
  </w:style>
  <w:style w:type="character" w:customStyle="1" w:styleId="WWCharLFO35LVL4">
    <w:name w:val="WW_CharLFO35LVL4"/>
    <w:qFormat/>
    <w:rPr>
      <w:rFonts w:ascii="OpenSymbol" w:eastAsia="OpenSymbol" w:hAnsi="OpenSymbol" w:cs="OpenSymbol"/>
    </w:rPr>
  </w:style>
  <w:style w:type="character" w:customStyle="1" w:styleId="WWCharLFO36LVL1">
    <w:name w:val="WW_CharLFO36LVL1"/>
    <w:qFormat/>
    <w:rPr>
      <w:rFonts w:ascii="Calibri" w:hAnsi="Calibri" w:cs="Calibri"/>
    </w:rPr>
  </w:style>
  <w:style w:type="character" w:customStyle="1" w:styleId="WWCharLFO36LVL2">
    <w:name w:val="WW_CharLFO36LVL2"/>
    <w:qFormat/>
    <w:rPr>
      <w:rFonts w:ascii="Symbol" w:hAnsi="Symbol"/>
    </w:rPr>
  </w:style>
  <w:style w:type="character" w:customStyle="1" w:styleId="WWCharLFO36LVL4">
    <w:name w:val="WW_CharLFO36LVL4"/>
    <w:qFormat/>
    <w:rPr>
      <w:rFonts w:ascii="OpenSymbol" w:eastAsia="OpenSymbol" w:hAnsi="OpenSymbol" w:cs="OpenSymbol"/>
    </w:rPr>
  </w:style>
  <w:style w:type="paragraph" w:styleId="Nagwek">
    <w:name w:val="header"/>
    <w:basedOn w:val="Gwkaistopka"/>
    <w:next w:val="Tekstpodstawowy"/>
    <w:pPr>
      <w:suppressLineNumbers/>
      <w:tabs>
        <w:tab w:val="center" w:pos="4819"/>
        <w:tab w:val="right" w:pos="9638"/>
      </w:tabs>
    </w:pPr>
  </w:style>
  <w:style w:type="paragraph" w:styleId="Tekstpodstawowy">
    <w:name w:val="Body Text"/>
    <w:basedOn w:val="Normalny"/>
    <w:qFormat/>
    <w:pPr>
      <w:widowControl/>
      <w:suppressAutoHyphens w:val="0"/>
      <w:spacing w:after="120"/>
      <w:textAlignment w:val="auto"/>
    </w:pPr>
    <w:rPr>
      <w:rFonts w:ascii="Times New Roman" w:eastAsia="Times New Roman" w:hAnsi="Times New Roman" w:cs="Times New Roman"/>
      <w:sz w:val="24"/>
      <w:szCs w:val="24"/>
      <w:lang w:eastAsia="pl-PL"/>
    </w:rPr>
  </w:style>
  <w:style w:type="paragraph" w:styleId="Lista">
    <w:name w:val="List"/>
    <w:basedOn w:val="Tekstpodstawowy"/>
    <w:pPr>
      <w:suppressAutoHyphens/>
    </w:pPr>
    <w:rPr>
      <w:rFonts w:ascii="Franklin Gothic Medium" w:eastAsia="Franklin Gothic Medium" w:hAnsi="Franklin Gothic Medium" w:cs="Lucida Sans"/>
      <w:sz w:val="22"/>
    </w:rPr>
  </w:style>
  <w:style w:type="paragraph" w:styleId="Legenda">
    <w:name w:val="caption"/>
    <w:basedOn w:val="Normalny"/>
    <w:qFormat/>
    <w:pPr>
      <w:suppressLineNumbers/>
      <w:spacing w:before="120" w:after="120"/>
    </w:pPr>
    <w:rPr>
      <w:rFonts w:ascii="Franklin Gothic Medium" w:eastAsia="Franklin Gothic Medium" w:hAnsi="Franklin Gothic Medium" w:cs="Lucida Sans"/>
      <w:i/>
      <w:iCs/>
      <w:szCs w:val="24"/>
    </w:rPr>
  </w:style>
  <w:style w:type="paragraph" w:customStyle="1" w:styleId="Indeks">
    <w:name w:val="Indeks"/>
    <w:basedOn w:val="Normalny"/>
    <w:qFormat/>
    <w:pPr>
      <w:suppressLineNumbers/>
    </w:pPr>
    <w:rPr>
      <w:rFonts w:ascii="Franklin Gothic Medium" w:eastAsia="Franklin Gothic Medium" w:hAnsi="Franklin Gothic Medium" w:cs="Lucida Sans"/>
    </w:rPr>
  </w:style>
  <w:style w:type="paragraph" w:customStyle="1" w:styleId="Gwkaistopka">
    <w:name w:val="Główka i stopka"/>
    <w:basedOn w:val="Normalny"/>
    <w:qFormat/>
  </w:style>
  <w:style w:type="paragraph" w:styleId="Tekstdymka">
    <w:name w:val="Balloon Text"/>
    <w:basedOn w:val="Normalny"/>
    <w:qFormat/>
    <w:rPr>
      <w:rFonts w:ascii="Segoe UI" w:eastAsia="Segoe UI" w:hAnsi="Segoe UI" w:cs="Segoe UI"/>
      <w:sz w:val="18"/>
      <w:szCs w:val="18"/>
    </w:rPr>
  </w:style>
  <w:style w:type="paragraph" w:customStyle="1" w:styleId="KRP">
    <w:name w:val="KRP"/>
    <w:basedOn w:val="Normalny"/>
    <w:qFormat/>
    <w:pPr>
      <w:spacing w:after="113"/>
      <w:ind w:firstLine="850"/>
    </w:pPr>
    <w:rPr>
      <w:rFonts w:eastAsia="Times New Roman" w:cs="Times New Roman"/>
      <w:kern w:val="2"/>
      <w:szCs w:val="24"/>
      <w:lang w:eastAsia="zh-CN"/>
    </w:rPr>
  </w:style>
  <w:style w:type="paragraph" w:customStyle="1" w:styleId="Domylny1">
    <w:name w:val="Domyślny1"/>
    <w:basedOn w:val="Normalny"/>
    <w:qFormat/>
    <w:rPr>
      <w:rFonts w:eastAsia="Times New Roman" w:cs="Times New Roman"/>
      <w:kern w:val="2"/>
      <w:lang w:eastAsia="zh-CN"/>
    </w:rPr>
  </w:style>
  <w:style w:type="paragraph" w:styleId="Akapitzlist">
    <w:name w:val="List Paragraph"/>
    <w:basedOn w:val="Normalny"/>
    <w:qFormat/>
    <w:pPr>
      <w:ind w:left="720"/>
    </w:pPr>
  </w:style>
  <w:style w:type="paragraph" w:styleId="Tekstkomentarza">
    <w:name w:val="annotation text"/>
    <w:basedOn w:val="Normalny"/>
    <w:qFormat/>
    <w:rPr>
      <w:szCs w:val="20"/>
    </w:rPr>
  </w:style>
  <w:style w:type="paragraph" w:styleId="Tematkomentarza">
    <w:name w:val="annotation subject"/>
    <w:basedOn w:val="Tekstkomentarza"/>
    <w:next w:val="Tekstkomentarza"/>
    <w:qFormat/>
    <w:rPr>
      <w:b/>
      <w:bCs/>
    </w:rPr>
  </w:style>
  <w:style w:type="paragraph" w:styleId="Poprawka">
    <w:name w:val="Revision"/>
    <w:qFormat/>
    <w:pPr>
      <w:textAlignment w:val="baseline"/>
    </w:pPr>
    <w:rPr>
      <w:color w:val="000000"/>
    </w:rPr>
  </w:style>
  <w:style w:type="paragraph" w:styleId="Stopka">
    <w:name w:val="footer"/>
    <w:basedOn w:val="Normalny"/>
    <w:pPr>
      <w:tabs>
        <w:tab w:val="center" w:pos="4536"/>
        <w:tab w:val="right" w:pos="9072"/>
      </w:tabs>
    </w:pPr>
  </w:style>
  <w:style w:type="paragraph" w:customStyle="1" w:styleId="KRPzwyky">
    <w:name w:val="KRP zwykły"/>
    <w:basedOn w:val="Normalny"/>
    <w:qFormat/>
    <w:pPr>
      <w:spacing w:after="113"/>
      <w:ind w:firstLine="850"/>
    </w:pPr>
  </w:style>
  <w:style w:type="paragraph" w:customStyle="1" w:styleId="Zawartotabeli">
    <w:name w:val="Zawartość tabeli"/>
    <w:basedOn w:val="Normalny"/>
    <w:qFormat/>
    <w:pPr>
      <w:suppressLineNumbers/>
    </w:pPr>
  </w:style>
  <w:style w:type="numbering" w:customStyle="1" w:styleId="Numeracja123">
    <w:name w:val="Numeracja 123"/>
    <w:qFormat/>
  </w:style>
  <w:style w:type="numbering" w:customStyle="1" w:styleId="WW8Num20">
    <w:name w:val="WW8Num20"/>
    <w:qFormat/>
  </w:style>
  <w:style w:type="numbering" w:customStyle="1" w:styleId="WW8Num13">
    <w:name w:val="WW8Num13"/>
    <w:qFormat/>
  </w:style>
  <w:style w:type="numbering" w:customStyle="1" w:styleId="WW8Num11">
    <w:name w:val="WW8Num11"/>
    <w:qFormat/>
  </w:style>
  <w:style w:type="numbering" w:customStyle="1" w:styleId="WW8Num4">
    <w:name w:val="WW8Num4"/>
    <w:qFormat/>
  </w:style>
  <w:style w:type="numbering" w:customStyle="1" w:styleId="WW8Num15">
    <w:name w:val="WW8Num15"/>
    <w:qFormat/>
  </w:style>
  <w:style w:type="numbering" w:customStyle="1" w:styleId="WW8Num16">
    <w:name w:val="WW8Num16"/>
    <w:qFormat/>
  </w:style>
  <w:style w:type="numbering" w:customStyle="1" w:styleId="WW8Num14">
    <w:name w:val="WW8Num14"/>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F"/>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textAlignment w:val="baseline"/>
    </w:pPr>
    <w:rPr>
      <w:color w:val="000000"/>
    </w:rPr>
  </w:style>
  <w:style w:type="paragraph" w:styleId="Nagwek1">
    <w:name w:val="heading 1"/>
    <w:next w:val="Normalny"/>
    <w:qFormat/>
    <w:pPr>
      <w:keepNext/>
      <w:keepLines/>
      <w:numPr>
        <w:numId w:val="1"/>
      </w:numPr>
      <w:spacing w:after="297"/>
      <w:ind w:right="58"/>
      <w:jc w:val="center"/>
      <w:textAlignment w:val="baseline"/>
      <w:outlineLvl w:val="0"/>
    </w:pPr>
    <w:rPr>
      <w:rFonts w:ascii="Times New Roman" w:eastAsia="Times New Roman" w:hAnsi="Times New Roman" w:cs="Times New Roman"/>
      <w:b/>
      <w:color w:val="0070C0"/>
      <w:u w:val="single" w:color="0070C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qFormat/>
    <w:rPr>
      <w:rFonts w:ascii="Times New Roman" w:eastAsia="Times New Roman" w:hAnsi="Times New Roman" w:cs="Times New Roman"/>
      <w:b/>
      <w:color w:val="0070C0"/>
      <w:u w:val="single" w:color="0070C0"/>
      <w:lang w:eastAsia="pl-PL"/>
    </w:rPr>
  </w:style>
  <w:style w:type="character" w:customStyle="1" w:styleId="TekstdymkaZnak">
    <w:name w:val="Tekst dymka Znak"/>
    <w:basedOn w:val="Domylnaczcionkaakapitu"/>
    <w:qFormat/>
    <w:rPr>
      <w:rFonts w:ascii="Segoe UI" w:eastAsia="Segoe UI" w:hAnsi="Segoe UI" w:cs="Segoe UI"/>
      <w:sz w:val="18"/>
      <w:szCs w:val="18"/>
    </w:rPr>
  </w:style>
  <w:style w:type="character" w:styleId="Hipercze">
    <w:name w:val="Hyperlink"/>
    <w:basedOn w:val="Domylnaczcionkaakapitu"/>
    <w:qFormat/>
    <w:rPr>
      <w:color w:val="0563C1"/>
      <w:u w:val="single"/>
    </w:rPr>
  </w:style>
  <w:style w:type="character" w:styleId="Odwoaniedokomentarza">
    <w:name w:val="annotation reference"/>
    <w:basedOn w:val="Domylnaczcionkaakapitu"/>
    <w:qFormat/>
    <w:rPr>
      <w:sz w:val="16"/>
      <w:szCs w:val="16"/>
    </w:rPr>
  </w:style>
  <w:style w:type="character" w:customStyle="1" w:styleId="TekstkomentarzaZnak">
    <w:name w:val="Tekst komentarza Znak"/>
    <w:basedOn w:val="Domylnaczcionkaakapitu"/>
    <w:qFormat/>
    <w:rPr>
      <w:sz w:val="20"/>
      <w:szCs w:val="20"/>
    </w:rPr>
  </w:style>
  <w:style w:type="character" w:customStyle="1" w:styleId="TematkomentarzaZnak">
    <w:name w:val="Temat komentarza Znak"/>
    <w:basedOn w:val="TekstkomentarzaZnak"/>
    <w:qFormat/>
    <w:rPr>
      <w:b/>
      <w:bCs/>
      <w:sz w:val="20"/>
      <w:szCs w:val="20"/>
    </w:rPr>
  </w:style>
  <w:style w:type="character" w:customStyle="1" w:styleId="NagwekZnak">
    <w:name w:val="Nagłówek Znak"/>
    <w:basedOn w:val="Domylnaczcionkaakapitu"/>
    <w:qFormat/>
  </w:style>
  <w:style w:type="character" w:customStyle="1" w:styleId="StopkaZnak">
    <w:name w:val="Stopka Znak"/>
    <w:basedOn w:val="Domylnaczcionkaakapitu"/>
    <w:qFormat/>
  </w:style>
  <w:style w:type="character" w:styleId="Numerwiersza">
    <w:name w:val="line number"/>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character" w:customStyle="1" w:styleId="WW8Num20z0">
    <w:name w:val="WW8Num20z0"/>
    <w:qFormat/>
    <w:rPr>
      <w:rFonts w:cs="Tahoma"/>
      <w:sz w:val="20"/>
      <w:szCs w:val="22"/>
    </w:rPr>
  </w:style>
  <w:style w:type="character" w:customStyle="1" w:styleId="WW8Num20z3">
    <w:name w:val="WW8Num20z3"/>
    <w:qFormat/>
    <w:rPr>
      <w:rFonts w:ascii="Segoe UI" w:eastAsia="Segoe UI" w:hAnsi="Segoe UI" w:cs="OpenSymbol;Arial Unicode MS"/>
    </w:rPr>
  </w:style>
  <w:style w:type="character" w:customStyle="1" w:styleId="WW8Num13z0">
    <w:name w:val="WW8Num13z0"/>
    <w:qFormat/>
    <w:rPr>
      <w:rFonts w:cs="Tahoma"/>
      <w:sz w:val="20"/>
      <w:szCs w:val="22"/>
    </w:rPr>
  </w:style>
  <w:style w:type="character" w:customStyle="1" w:styleId="WW8Num13z3">
    <w:name w:val="WW8Num13z3"/>
    <w:qFormat/>
    <w:rPr>
      <w:rFonts w:ascii="Segoe UI" w:eastAsia="Segoe UI" w:hAnsi="Segoe UI" w:cs="OpenSymbol;Arial Unicode MS"/>
    </w:rPr>
  </w:style>
  <w:style w:type="character" w:customStyle="1" w:styleId="WW8Num11z0">
    <w:name w:val="WW8Num11z0"/>
    <w:qFormat/>
    <w:rPr>
      <w:rFonts w:cs="Tahoma"/>
      <w:sz w:val="20"/>
      <w:szCs w:val="22"/>
    </w:rPr>
  </w:style>
  <w:style w:type="character" w:customStyle="1" w:styleId="WW8Num11z3">
    <w:name w:val="WW8Num11z3"/>
    <w:qFormat/>
    <w:rPr>
      <w:rFonts w:ascii="Segoe UI" w:eastAsia="Segoe UI" w:hAnsi="Segoe UI" w:cs="OpenSymbol;Arial Unicode MS"/>
    </w:rPr>
  </w:style>
  <w:style w:type="character" w:customStyle="1" w:styleId="WW8Num4z0">
    <w:name w:val="WW8Num4z0"/>
    <w:qFormat/>
    <w:rPr>
      <w:rFonts w:cs="Tahoma"/>
      <w:sz w:val="20"/>
      <w:szCs w:val="22"/>
    </w:rPr>
  </w:style>
  <w:style w:type="character" w:customStyle="1" w:styleId="WW8Num4z3">
    <w:name w:val="WW8Num4z3"/>
    <w:qFormat/>
    <w:rPr>
      <w:rFonts w:ascii="Segoe UI" w:eastAsia="Segoe UI" w:hAnsi="Segoe UI" w:cs="OpenSymbol;Arial Unicode MS"/>
    </w:rPr>
  </w:style>
  <w:style w:type="character" w:customStyle="1" w:styleId="WW8Num15z0">
    <w:name w:val="WW8Num15z0"/>
    <w:qFormat/>
    <w:rPr>
      <w:rFonts w:cs="Tahoma"/>
      <w:sz w:val="20"/>
      <w:szCs w:val="22"/>
    </w:rPr>
  </w:style>
  <w:style w:type="character" w:customStyle="1" w:styleId="WW8Num15z3">
    <w:name w:val="WW8Num15z3"/>
    <w:qFormat/>
    <w:rPr>
      <w:rFonts w:ascii="Segoe UI" w:eastAsia="Segoe UI" w:hAnsi="Segoe UI" w:cs="OpenSymbol;Arial Unicode MS"/>
    </w:rPr>
  </w:style>
  <w:style w:type="character" w:customStyle="1" w:styleId="WW8Num16z0">
    <w:name w:val="WW8Num16z0"/>
    <w:qFormat/>
    <w:rPr>
      <w:rFonts w:cs="Tahoma"/>
      <w:sz w:val="20"/>
      <w:szCs w:val="20"/>
    </w:rPr>
  </w:style>
  <w:style w:type="character" w:customStyle="1" w:styleId="WW8Num16z3">
    <w:name w:val="WW8Num16z3"/>
    <w:qFormat/>
    <w:rPr>
      <w:rFonts w:ascii="Segoe UI" w:eastAsia="Segoe UI" w:hAnsi="Segoe UI" w:cs="OpenSymbol;Arial Unicode MS"/>
    </w:rPr>
  </w:style>
  <w:style w:type="character" w:customStyle="1" w:styleId="WW8Num14z0">
    <w:name w:val="WW8Num14z0"/>
    <w:qFormat/>
    <w:rPr>
      <w:rFonts w:cs="Tahoma"/>
      <w:sz w:val="20"/>
      <w:szCs w:val="22"/>
    </w:rPr>
  </w:style>
  <w:style w:type="character" w:customStyle="1" w:styleId="WW8Num14z3">
    <w:name w:val="WW8Num14z3"/>
    <w:qFormat/>
    <w:rPr>
      <w:rFonts w:ascii="Segoe UI" w:eastAsia="Segoe UI" w:hAnsi="Segoe UI" w:cs="OpenSymbol;Arial Unicode MS"/>
    </w:rPr>
  </w:style>
  <w:style w:type="character" w:customStyle="1" w:styleId="Nierozpoznanawzmianka">
    <w:name w:val="Nierozpoznana wzmianka"/>
    <w:basedOn w:val="Domylnaczcionkaakapitu"/>
    <w:qFormat/>
    <w:rPr>
      <w:color w:val="605E5C"/>
      <w:shd w:val="clear" w:color="auto" w:fill="E1DFDD"/>
    </w:rPr>
  </w:style>
  <w:style w:type="character" w:customStyle="1" w:styleId="TekstpodstawowyZnak">
    <w:name w:val="Tekst podstawowy Znak"/>
    <w:basedOn w:val="Domylnaczcionkaakapitu"/>
    <w:qFormat/>
    <w:rPr>
      <w:rFonts w:ascii="Times New Roman" w:eastAsia="Times New Roman" w:hAnsi="Times New Roman" w:cs="Times New Roman"/>
      <w:sz w:val="24"/>
      <w:szCs w:val="24"/>
      <w:lang w:eastAsia="pl-PL"/>
    </w:rPr>
  </w:style>
  <w:style w:type="character" w:customStyle="1" w:styleId="WWCharLFO1LVL4">
    <w:name w:val="WW_CharLFO1LVL4"/>
    <w:qFormat/>
    <w:rPr>
      <w:rFonts w:ascii="OpenSymbol" w:eastAsia="OpenSymbol" w:hAnsi="OpenSymbol" w:cs="OpenSymbol"/>
    </w:rPr>
  </w:style>
  <w:style w:type="character" w:customStyle="1" w:styleId="WWCharLFO3LVL1">
    <w:name w:val="WW_CharLFO3LVL1"/>
    <w:qFormat/>
    <w:rPr>
      <w:rFonts w:ascii="Times New Roman" w:hAnsi="Times New Roman" w:cs="Times New Roman"/>
      <w:b/>
      <w:bCs/>
      <w:i w:val="0"/>
      <w:strike w:val="0"/>
      <w:dstrike w:val="0"/>
      <w:color w:val="000000"/>
      <w:position w:val="0"/>
      <w:sz w:val="22"/>
      <w:szCs w:val="22"/>
      <w:u w:val="none"/>
      <w:shd w:val="clear" w:color="auto" w:fill="auto"/>
      <w:vertAlign w:val="baseline"/>
    </w:rPr>
  </w:style>
  <w:style w:type="character" w:customStyle="1" w:styleId="WWCharLFO3LVL2">
    <w:name w:val="WW_CharLFO3LVL2"/>
    <w:qFormat/>
    <w:rPr>
      <w:rFonts w:ascii="Tahoma" w:eastAsia="Times New Roman" w:hAnsi="Tahoma" w:cs="Tahoma"/>
      <w:b w:val="0"/>
      <w:i w:val="0"/>
      <w:strike w:val="0"/>
      <w:dstrike w:val="0"/>
      <w:color w:val="000000"/>
      <w:position w:val="0"/>
      <w:sz w:val="22"/>
      <w:szCs w:val="22"/>
      <w:u w:val="none"/>
      <w:shd w:val="clear" w:color="auto" w:fill="auto"/>
      <w:vertAlign w:val="baseline"/>
    </w:rPr>
  </w:style>
  <w:style w:type="character" w:customStyle="1" w:styleId="WWCharLFO3LVL3">
    <w:name w:val="WW_CharLFO3LVL3"/>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3LVL4">
    <w:name w:val="WW_CharLFO3LVL4"/>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3LVL5">
    <w:name w:val="WW_CharLFO3LVL5"/>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3LVL6">
    <w:name w:val="WW_CharLFO3LVL6"/>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3LVL7">
    <w:name w:val="WW_CharLFO3LVL7"/>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3LVL8">
    <w:name w:val="WW_CharLFO3LVL8"/>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3LVL9">
    <w:name w:val="WW_CharLFO3LVL9"/>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4LVL1">
    <w:name w:val="WW_CharLFO4LVL1"/>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4LVL2">
    <w:name w:val="WW_CharLFO4LVL2"/>
    <w:qFormat/>
    <w:rPr>
      <w:rFonts w:ascii="Tahoma" w:eastAsia="Times New Roman" w:hAnsi="Tahoma" w:cs="Tahoma"/>
      <w:b w:val="0"/>
      <w:i w:val="0"/>
      <w:strike w:val="0"/>
      <w:dstrike w:val="0"/>
      <w:color w:val="000000"/>
      <w:position w:val="0"/>
      <w:sz w:val="22"/>
      <w:szCs w:val="22"/>
      <w:u w:val="none"/>
      <w:shd w:val="clear" w:color="auto" w:fill="auto"/>
      <w:vertAlign w:val="baseline"/>
    </w:rPr>
  </w:style>
  <w:style w:type="character" w:customStyle="1" w:styleId="WWCharLFO4LVL3">
    <w:name w:val="WW_CharLFO4LVL3"/>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4LVL4">
    <w:name w:val="WW_CharLFO4LVL4"/>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4LVL5">
    <w:name w:val="WW_CharLFO4LVL5"/>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4LVL6">
    <w:name w:val="WW_CharLFO4LVL6"/>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4LVL7">
    <w:name w:val="WW_CharLFO4LVL7"/>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4LVL8">
    <w:name w:val="WW_CharLFO4LVL8"/>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4LVL9">
    <w:name w:val="WW_CharLFO4LVL9"/>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5LVL1">
    <w:name w:val="WW_CharLFO5LVL1"/>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5LVL2">
    <w:name w:val="WW_CharLFO5LVL2"/>
    <w:qFormat/>
    <w:rPr>
      <w:rFonts w:ascii="Tahoma" w:eastAsia="Times New Roman" w:hAnsi="Tahoma" w:cs="Tahoma"/>
      <w:b w:val="0"/>
      <w:i w:val="0"/>
      <w:strike w:val="0"/>
      <w:dstrike w:val="0"/>
      <w:color w:val="000000"/>
      <w:position w:val="0"/>
      <w:sz w:val="22"/>
      <w:szCs w:val="22"/>
      <w:u w:val="none"/>
      <w:shd w:val="clear" w:color="auto" w:fill="auto"/>
      <w:vertAlign w:val="baseline"/>
    </w:rPr>
  </w:style>
  <w:style w:type="character" w:customStyle="1" w:styleId="WWCharLFO5LVL3">
    <w:name w:val="WW_CharLFO5LVL3"/>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5LVL4">
    <w:name w:val="WW_CharLFO5LVL4"/>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5LVL5">
    <w:name w:val="WW_CharLFO5LVL5"/>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5LVL6">
    <w:name w:val="WW_CharLFO5LVL6"/>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5LVL7">
    <w:name w:val="WW_CharLFO5LVL7"/>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5LVL8">
    <w:name w:val="WW_CharLFO5LVL8"/>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5LVL9">
    <w:name w:val="WW_CharLFO5LVL9"/>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6LVL1">
    <w:name w:val="WW_CharLFO6LVL1"/>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6LVL2">
    <w:name w:val="WW_CharLFO6LVL2"/>
    <w:qFormat/>
    <w:rPr>
      <w:rFonts w:ascii="Tahoma" w:eastAsia="Times New Roman" w:hAnsi="Tahoma" w:cs="Tahoma"/>
      <w:b w:val="0"/>
      <w:i w:val="0"/>
      <w:strike w:val="0"/>
      <w:dstrike w:val="0"/>
      <w:color w:val="000000"/>
      <w:position w:val="0"/>
      <w:sz w:val="22"/>
      <w:szCs w:val="22"/>
      <w:u w:val="none"/>
      <w:shd w:val="clear" w:color="auto" w:fill="auto"/>
      <w:vertAlign w:val="baseline"/>
    </w:rPr>
  </w:style>
  <w:style w:type="character" w:customStyle="1" w:styleId="WWCharLFO6LVL3">
    <w:name w:val="WW_CharLFO6LVL3"/>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6LVL4">
    <w:name w:val="WW_CharLFO6LVL4"/>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6LVL5">
    <w:name w:val="WW_CharLFO6LVL5"/>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6LVL6">
    <w:name w:val="WW_CharLFO6LVL6"/>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6LVL7">
    <w:name w:val="WW_CharLFO6LVL7"/>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6LVL8">
    <w:name w:val="WW_CharLFO6LVL8"/>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6LVL9">
    <w:name w:val="WW_CharLFO6LVL9"/>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7LVL1">
    <w:name w:val="WW_CharLFO7LVL1"/>
    <w:qFormat/>
    <w:rPr>
      <w:rFonts w:ascii="Tahoma" w:eastAsia="Times New Roman" w:hAnsi="Tahoma" w:cs="Tahoma"/>
      <w:b w:val="0"/>
      <w:i w:val="0"/>
      <w:strike w:val="0"/>
      <w:dstrike w:val="0"/>
      <w:color w:val="000000"/>
      <w:position w:val="0"/>
      <w:sz w:val="22"/>
      <w:szCs w:val="22"/>
      <w:u w:val="none"/>
      <w:shd w:val="clear" w:color="auto" w:fill="auto"/>
      <w:vertAlign w:val="baseline"/>
    </w:rPr>
  </w:style>
  <w:style w:type="character" w:customStyle="1" w:styleId="WWCharLFO7LVL2">
    <w:name w:val="WW_CharLFO7LVL2"/>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7LVL3">
    <w:name w:val="WW_CharLFO7LVL3"/>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7LVL4">
    <w:name w:val="WW_CharLFO7LVL4"/>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7LVL5">
    <w:name w:val="WW_CharLFO7LVL5"/>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7LVL6">
    <w:name w:val="WW_CharLFO7LVL6"/>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7LVL7">
    <w:name w:val="WW_CharLFO7LVL7"/>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7LVL8">
    <w:name w:val="WW_CharLFO7LVL8"/>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7LVL9">
    <w:name w:val="WW_CharLFO7LVL9"/>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8LVL1">
    <w:name w:val="WW_CharLFO8LVL1"/>
    <w:qFormat/>
    <w:rPr>
      <w:rFonts w:ascii="Tahoma" w:eastAsia="Times New Roman" w:hAnsi="Tahoma" w:cs="Tahoma"/>
      <w:b w:val="0"/>
      <w:i w:val="0"/>
      <w:strike w:val="0"/>
      <w:dstrike w:val="0"/>
      <w:color w:val="000000"/>
      <w:position w:val="0"/>
      <w:sz w:val="22"/>
      <w:szCs w:val="22"/>
      <w:u w:val="none"/>
      <w:shd w:val="clear" w:color="auto" w:fill="auto"/>
      <w:vertAlign w:val="baseline"/>
    </w:rPr>
  </w:style>
  <w:style w:type="character" w:customStyle="1" w:styleId="WWCharLFO8LVL2">
    <w:name w:val="WW_CharLFO8LVL2"/>
    <w:qFormat/>
    <w:rPr>
      <w:rFonts w:ascii="Tahoma" w:eastAsia="Times New Roman" w:hAnsi="Tahoma" w:cs="Tahoma"/>
      <w:b w:val="0"/>
      <w:i w:val="0"/>
      <w:strike w:val="0"/>
      <w:dstrike w:val="0"/>
      <w:color w:val="000000"/>
      <w:position w:val="0"/>
      <w:sz w:val="22"/>
      <w:szCs w:val="22"/>
      <w:u w:val="none"/>
      <w:shd w:val="clear" w:color="auto" w:fill="auto"/>
      <w:vertAlign w:val="baseline"/>
    </w:rPr>
  </w:style>
  <w:style w:type="character" w:customStyle="1" w:styleId="WWCharLFO8LVL3">
    <w:name w:val="WW_CharLFO8LVL3"/>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8LVL4">
    <w:name w:val="WW_CharLFO8LVL4"/>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8LVL5">
    <w:name w:val="WW_CharLFO8LVL5"/>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8LVL6">
    <w:name w:val="WW_CharLFO8LVL6"/>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8LVL7">
    <w:name w:val="WW_CharLFO8LVL7"/>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8LVL8">
    <w:name w:val="WW_CharLFO8LVL8"/>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8LVL9">
    <w:name w:val="WW_CharLFO8LVL9"/>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9LVL1">
    <w:name w:val="WW_CharLFO9LVL1"/>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9LVL2">
    <w:name w:val="WW_CharLFO9LVL2"/>
    <w:qFormat/>
    <w:rPr>
      <w:rFonts w:ascii="Tahoma" w:eastAsia="Times New Roman" w:hAnsi="Tahoma" w:cs="Tahoma"/>
      <w:b w:val="0"/>
      <w:i w:val="0"/>
      <w:strike w:val="0"/>
      <w:dstrike w:val="0"/>
      <w:color w:val="000000"/>
      <w:position w:val="0"/>
      <w:sz w:val="22"/>
      <w:szCs w:val="22"/>
      <w:u w:val="none"/>
      <w:shd w:val="clear" w:color="auto" w:fill="auto"/>
      <w:vertAlign w:val="baseline"/>
    </w:rPr>
  </w:style>
  <w:style w:type="character" w:customStyle="1" w:styleId="WWCharLFO9LVL3">
    <w:name w:val="WW_CharLFO9LVL3"/>
    <w:qFormat/>
    <w:rPr>
      <w:rFonts w:ascii="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9LVL4">
    <w:name w:val="WW_CharLFO9LVL4"/>
    <w:qFormat/>
    <w:rPr>
      <w:rFonts w:ascii="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9LVL5">
    <w:name w:val="WW_CharLFO9LVL5"/>
    <w:qFormat/>
    <w:rPr>
      <w:rFonts w:ascii="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9LVL6">
    <w:name w:val="WW_CharLFO9LVL6"/>
    <w:qFormat/>
    <w:rPr>
      <w:rFonts w:ascii="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9LVL7">
    <w:name w:val="WW_CharLFO9LVL7"/>
    <w:qFormat/>
    <w:rPr>
      <w:rFonts w:ascii="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9LVL8">
    <w:name w:val="WW_CharLFO9LVL8"/>
    <w:qFormat/>
    <w:rPr>
      <w:rFonts w:ascii="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9LVL9">
    <w:name w:val="WW_CharLFO9LVL9"/>
    <w:qFormat/>
    <w:rPr>
      <w:rFonts w:ascii="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0LVL1">
    <w:name w:val="WW_CharLFO10LVL1"/>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0LVL2">
    <w:name w:val="WW_CharLFO10LVL2"/>
    <w:qFormat/>
    <w:rPr>
      <w:rFonts w:ascii="Tahoma" w:eastAsia="Times New Roman" w:hAnsi="Tahoma" w:cs="Tahoma"/>
      <w:b w:val="0"/>
      <w:i w:val="0"/>
      <w:strike w:val="0"/>
      <w:dstrike w:val="0"/>
      <w:color w:val="000000"/>
      <w:position w:val="0"/>
      <w:sz w:val="22"/>
      <w:szCs w:val="22"/>
      <w:u w:val="none"/>
      <w:shd w:val="clear" w:color="auto" w:fill="auto"/>
      <w:vertAlign w:val="baseline"/>
    </w:rPr>
  </w:style>
  <w:style w:type="character" w:customStyle="1" w:styleId="WWCharLFO10LVL3">
    <w:name w:val="WW_CharLFO10LVL3"/>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0LVL4">
    <w:name w:val="WW_CharLFO10LVL4"/>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0LVL5">
    <w:name w:val="WW_CharLFO10LVL5"/>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0LVL6">
    <w:name w:val="WW_CharLFO10LVL6"/>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0LVL7">
    <w:name w:val="WW_CharLFO10LVL7"/>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0LVL8">
    <w:name w:val="WW_CharLFO10LVL8"/>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0LVL9">
    <w:name w:val="WW_CharLFO10LVL9"/>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1LVL1">
    <w:name w:val="WW_CharLFO11LVL1"/>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1LVL2">
    <w:name w:val="WW_CharLFO11LVL2"/>
    <w:qFormat/>
    <w:rPr>
      <w:rFonts w:ascii="Tahoma" w:eastAsia="Times New Roman" w:hAnsi="Tahoma" w:cs="Tahoma"/>
      <w:b w:val="0"/>
      <w:i w:val="0"/>
      <w:strike w:val="0"/>
      <w:dstrike w:val="0"/>
      <w:color w:val="000000"/>
      <w:position w:val="0"/>
      <w:sz w:val="22"/>
      <w:szCs w:val="22"/>
      <w:u w:val="none"/>
      <w:shd w:val="clear" w:color="auto" w:fill="auto"/>
      <w:vertAlign w:val="baseline"/>
    </w:rPr>
  </w:style>
  <w:style w:type="character" w:customStyle="1" w:styleId="WWCharLFO11LVL3">
    <w:name w:val="WW_CharLFO11LVL3"/>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1LVL4">
    <w:name w:val="WW_CharLFO11LVL4"/>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1LVL5">
    <w:name w:val="WW_CharLFO11LVL5"/>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1LVL6">
    <w:name w:val="WW_CharLFO11LVL6"/>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1LVL7">
    <w:name w:val="WW_CharLFO11LVL7"/>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1LVL8">
    <w:name w:val="WW_CharLFO11LVL8"/>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1LVL9">
    <w:name w:val="WW_CharLFO11LVL9"/>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2LVL1">
    <w:name w:val="WW_CharLFO12LVL1"/>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2LVL2">
    <w:name w:val="WW_CharLFO12LVL2"/>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2LVL3">
    <w:name w:val="WW_CharLFO12LVL3"/>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2LVL4">
    <w:name w:val="WW_CharLFO12LVL4"/>
    <w:qFormat/>
    <w:rPr>
      <w:rFonts w:ascii="Tahoma" w:eastAsia="Times New Roman" w:hAnsi="Tahoma" w:cs="Tahoma"/>
      <w:b w:val="0"/>
      <w:i w:val="0"/>
      <w:strike w:val="0"/>
      <w:dstrike w:val="0"/>
      <w:color w:val="000000"/>
      <w:position w:val="0"/>
      <w:sz w:val="22"/>
      <w:szCs w:val="22"/>
      <w:u w:val="none"/>
      <w:shd w:val="clear" w:color="auto" w:fill="auto"/>
      <w:vertAlign w:val="baseline"/>
    </w:rPr>
  </w:style>
  <w:style w:type="character" w:customStyle="1" w:styleId="WWCharLFO12LVL5">
    <w:name w:val="WW_CharLFO12LVL5"/>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2LVL6">
    <w:name w:val="WW_CharLFO12LVL6"/>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2LVL7">
    <w:name w:val="WW_CharLFO12LVL7"/>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2LVL8">
    <w:name w:val="WW_CharLFO12LVL8"/>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2LVL9">
    <w:name w:val="WW_CharLFO12LVL9"/>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3LVL1">
    <w:name w:val="WW_CharLFO13LVL1"/>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3LVL2">
    <w:name w:val="WW_CharLFO13LVL2"/>
    <w:qFormat/>
    <w:rPr>
      <w:rFonts w:ascii="Tahoma" w:eastAsia="Times New Roman" w:hAnsi="Tahoma" w:cs="Tahoma"/>
      <w:b w:val="0"/>
      <w:i w:val="0"/>
      <w:strike w:val="0"/>
      <w:dstrike w:val="0"/>
      <w:color w:val="000000"/>
      <w:position w:val="0"/>
      <w:sz w:val="22"/>
      <w:szCs w:val="22"/>
      <w:u w:val="none"/>
      <w:shd w:val="clear" w:color="auto" w:fill="auto"/>
      <w:vertAlign w:val="baseline"/>
    </w:rPr>
  </w:style>
  <w:style w:type="character" w:customStyle="1" w:styleId="WWCharLFO13LVL3">
    <w:name w:val="WW_CharLFO13LVL3"/>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3LVL4">
    <w:name w:val="WW_CharLFO13LVL4"/>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3LVL5">
    <w:name w:val="WW_CharLFO13LVL5"/>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3LVL6">
    <w:name w:val="WW_CharLFO13LVL6"/>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3LVL7">
    <w:name w:val="WW_CharLFO13LVL7"/>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3LVL8">
    <w:name w:val="WW_CharLFO13LVL8"/>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3LVL9">
    <w:name w:val="WW_CharLFO13LVL9"/>
    <w:qForma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CharLFO14LVL4">
    <w:name w:val="WW_CharLFO14LVL4"/>
    <w:qFormat/>
    <w:rPr>
      <w:rFonts w:ascii="Times New Roman" w:hAnsi="Times New Roman" w:cs="Symbol"/>
    </w:rPr>
  </w:style>
  <w:style w:type="character" w:customStyle="1" w:styleId="WWCharLFO16LVL4">
    <w:name w:val="WW_CharLFO16LVL4"/>
    <w:qFormat/>
    <w:rPr>
      <w:rFonts w:ascii="Times New Roman" w:hAnsi="Times New Roman" w:cs="Symbol"/>
    </w:rPr>
  </w:style>
  <w:style w:type="character" w:customStyle="1" w:styleId="WWCharLFO17LVL1">
    <w:name w:val="WW_CharLFO17LVL1"/>
    <w:qFormat/>
    <w:rPr>
      <w:rFonts w:cs="Tahoma"/>
      <w:sz w:val="20"/>
      <w:szCs w:val="22"/>
    </w:rPr>
  </w:style>
  <w:style w:type="character" w:customStyle="1" w:styleId="WWCharLFO17LVL2">
    <w:name w:val="WW_CharLFO17LVL2"/>
    <w:qFormat/>
    <w:rPr>
      <w:rFonts w:cs="Tahoma"/>
      <w:sz w:val="20"/>
      <w:szCs w:val="22"/>
    </w:rPr>
  </w:style>
  <w:style w:type="character" w:customStyle="1" w:styleId="WWCharLFO17LVL3">
    <w:name w:val="WW_CharLFO17LVL3"/>
    <w:qFormat/>
    <w:rPr>
      <w:rFonts w:cs="Tahoma"/>
      <w:sz w:val="20"/>
      <w:szCs w:val="22"/>
    </w:rPr>
  </w:style>
  <w:style w:type="character" w:customStyle="1" w:styleId="WWCharLFO17LVL4">
    <w:name w:val="WW_CharLFO17LVL4"/>
    <w:qFormat/>
    <w:rPr>
      <w:rFonts w:ascii="Segoe UI" w:hAnsi="Segoe UI" w:cs="OpenSymbol;Arial Unicode MS"/>
    </w:rPr>
  </w:style>
  <w:style w:type="character" w:customStyle="1" w:styleId="WWCharLFO17LVL5">
    <w:name w:val="WW_CharLFO17LVL5"/>
    <w:qFormat/>
    <w:rPr>
      <w:rFonts w:cs="Tahoma"/>
      <w:sz w:val="20"/>
      <w:szCs w:val="22"/>
    </w:rPr>
  </w:style>
  <w:style w:type="character" w:customStyle="1" w:styleId="WWCharLFO17LVL6">
    <w:name w:val="WW_CharLFO17LVL6"/>
    <w:qFormat/>
    <w:rPr>
      <w:rFonts w:cs="Tahoma"/>
      <w:sz w:val="20"/>
      <w:szCs w:val="22"/>
    </w:rPr>
  </w:style>
  <w:style w:type="character" w:customStyle="1" w:styleId="WWCharLFO17LVL7">
    <w:name w:val="WW_CharLFO17LVL7"/>
    <w:qFormat/>
    <w:rPr>
      <w:rFonts w:cs="Tahoma"/>
      <w:sz w:val="20"/>
      <w:szCs w:val="22"/>
    </w:rPr>
  </w:style>
  <w:style w:type="character" w:customStyle="1" w:styleId="WWCharLFO17LVL8">
    <w:name w:val="WW_CharLFO17LVL8"/>
    <w:qFormat/>
    <w:rPr>
      <w:rFonts w:cs="Tahoma"/>
      <w:sz w:val="20"/>
      <w:szCs w:val="22"/>
    </w:rPr>
  </w:style>
  <w:style w:type="character" w:customStyle="1" w:styleId="WWCharLFO17LVL9">
    <w:name w:val="WW_CharLFO17LVL9"/>
    <w:qFormat/>
    <w:rPr>
      <w:rFonts w:cs="Tahoma"/>
      <w:sz w:val="20"/>
      <w:szCs w:val="22"/>
    </w:rPr>
  </w:style>
  <w:style w:type="character" w:customStyle="1" w:styleId="WWCharLFO18LVL1">
    <w:name w:val="WW_CharLFO18LVL1"/>
    <w:qFormat/>
    <w:rPr>
      <w:rFonts w:cs="Tahoma"/>
      <w:sz w:val="20"/>
      <w:szCs w:val="22"/>
    </w:rPr>
  </w:style>
  <w:style w:type="character" w:customStyle="1" w:styleId="WWCharLFO18LVL2">
    <w:name w:val="WW_CharLFO18LVL2"/>
    <w:qFormat/>
    <w:rPr>
      <w:rFonts w:cs="Tahoma"/>
      <w:sz w:val="20"/>
      <w:szCs w:val="22"/>
    </w:rPr>
  </w:style>
  <w:style w:type="character" w:customStyle="1" w:styleId="WWCharLFO18LVL3">
    <w:name w:val="WW_CharLFO18LVL3"/>
    <w:qFormat/>
    <w:rPr>
      <w:rFonts w:cs="Tahoma"/>
      <w:sz w:val="20"/>
      <w:szCs w:val="22"/>
    </w:rPr>
  </w:style>
  <w:style w:type="character" w:customStyle="1" w:styleId="WWCharLFO18LVL4">
    <w:name w:val="WW_CharLFO18LVL4"/>
    <w:qFormat/>
    <w:rPr>
      <w:rFonts w:ascii="Segoe UI" w:hAnsi="Segoe UI" w:cs="OpenSymbol;Arial Unicode MS"/>
    </w:rPr>
  </w:style>
  <w:style w:type="character" w:customStyle="1" w:styleId="WWCharLFO18LVL5">
    <w:name w:val="WW_CharLFO18LVL5"/>
    <w:qFormat/>
    <w:rPr>
      <w:rFonts w:cs="Tahoma"/>
      <w:sz w:val="20"/>
      <w:szCs w:val="22"/>
    </w:rPr>
  </w:style>
  <w:style w:type="character" w:customStyle="1" w:styleId="WWCharLFO18LVL6">
    <w:name w:val="WW_CharLFO18LVL6"/>
    <w:qFormat/>
    <w:rPr>
      <w:rFonts w:cs="Tahoma"/>
      <w:sz w:val="20"/>
      <w:szCs w:val="22"/>
    </w:rPr>
  </w:style>
  <w:style w:type="character" w:customStyle="1" w:styleId="WWCharLFO18LVL7">
    <w:name w:val="WW_CharLFO18LVL7"/>
    <w:qFormat/>
    <w:rPr>
      <w:rFonts w:cs="Tahoma"/>
      <w:sz w:val="20"/>
      <w:szCs w:val="22"/>
    </w:rPr>
  </w:style>
  <w:style w:type="character" w:customStyle="1" w:styleId="WWCharLFO18LVL8">
    <w:name w:val="WW_CharLFO18LVL8"/>
    <w:qFormat/>
    <w:rPr>
      <w:rFonts w:cs="Tahoma"/>
      <w:sz w:val="20"/>
      <w:szCs w:val="22"/>
    </w:rPr>
  </w:style>
  <w:style w:type="character" w:customStyle="1" w:styleId="WWCharLFO18LVL9">
    <w:name w:val="WW_CharLFO18LVL9"/>
    <w:qFormat/>
    <w:rPr>
      <w:rFonts w:cs="Tahoma"/>
      <w:sz w:val="20"/>
      <w:szCs w:val="22"/>
    </w:rPr>
  </w:style>
  <w:style w:type="character" w:customStyle="1" w:styleId="WWCharLFO19LVL1">
    <w:name w:val="WW_CharLFO19LVL1"/>
    <w:qFormat/>
    <w:rPr>
      <w:rFonts w:cs="Tahoma"/>
      <w:sz w:val="20"/>
      <w:szCs w:val="22"/>
    </w:rPr>
  </w:style>
  <w:style w:type="character" w:customStyle="1" w:styleId="WWCharLFO19LVL2">
    <w:name w:val="WW_CharLFO19LVL2"/>
    <w:qFormat/>
    <w:rPr>
      <w:rFonts w:cs="Tahoma"/>
      <w:sz w:val="20"/>
      <w:szCs w:val="22"/>
    </w:rPr>
  </w:style>
  <w:style w:type="character" w:customStyle="1" w:styleId="WWCharLFO19LVL3">
    <w:name w:val="WW_CharLFO19LVL3"/>
    <w:qFormat/>
    <w:rPr>
      <w:rFonts w:cs="Tahoma"/>
      <w:sz w:val="20"/>
      <w:szCs w:val="22"/>
    </w:rPr>
  </w:style>
  <w:style w:type="character" w:customStyle="1" w:styleId="WWCharLFO19LVL4">
    <w:name w:val="WW_CharLFO19LVL4"/>
    <w:qFormat/>
    <w:rPr>
      <w:rFonts w:ascii="Segoe UI" w:hAnsi="Segoe UI" w:cs="OpenSymbol;Arial Unicode MS"/>
    </w:rPr>
  </w:style>
  <w:style w:type="character" w:customStyle="1" w:styleId="WWCharLFO19LVL5">
    <w:name w:val="WW_CharLFO19LVL5"/>
    <w:qFormat/>
    <w:rPr>
      <w:rFonts w:cs="Tahoma"/>
      <w:sz w:val="20"/>
      <w:szCs w:val="22"/>
    </w:rPr>
  </w:style>
  <w:style w:type="character" w:customStyle="1" w:styleId="WWCharLFO19LVL6">
    <w:name w:val="WW_CharLFO19LVL6"/>
    <w:qFormat/>
    <w:rPr>
      <w:rFonts w:cs="Tahoma"/>
      <w:sz w:val="20"/>
      <w:szCs w:val="22"/>
    </w:rPr>
  </w:style>
  <w:style w:type="character" w:customStyle="1" w:styleId="WWCharLFO19LVL7">
    <w:name w:val="WW_CharLFO19LVL7"/>
    <w:qFormat/>
    <w:rPr>
      <w:rFonts w:cs="Tahoma"/>
      <w:sz w:val="20"/>
      <w:szCs w:val="22"/>
    </w:rPr>
  </w:style>
  <w:style w:type="character" w:customStyle="1" w:styleId="WWCharLFO19LVL8">
    <w:name w:val="WW_CharLFO19LVL8"/>
    <w:qFormat/>
    <w:rPr>
      <w:rFonts w:cs="Tahoma"/>
      <w:sz w:val="20"/>
      <w:szCs w:val="22"/>
    </w:rPr>
  </w:style>
  <w:style w:type="character" w:customStyle="1" w:styleId="WWCharLFO19LVL9">
    <w:name w:val="WW_CharLFO19LVL9"/>
    <w:qFormat/>
    <w:rPr>
      <w:rFonts w:cs="Tahoma"/>
      <w:sz w:val="20"/>
      <w:szCs w:val="22"/>
    </w:rPr>
  </w:style>
  <w:style w:type="character" w:customStyle="1" w:styleId="WWCharLFO20LVL1">
    <w:name w:val="WW_CharLFO20LVL1"/>
    <w:qFormat/>
    <w:rPr>
      <w:rFonts w:cs="Tahoma"/>
      <w:sz w:val="20"/>
      <w:szCs w:val="22"/>
    </w:rPr>
  </w:style>
  <w:style w:type="character" w:customStyle="1" w:styleId="WWCharLFO20LVL2">
    <w:name w:val="WW_CharLFO20LVL2"/>
    <w:qFormat/>
    <w:rPr>
      <w:rFonts w:cs="Tahoma"/>
      <w:sz w:val="20"/>
      <w:szCs w:val="22"/>
    </w:rPr>
  </w:style>
  <w:style w:type="character" w:customStyle="1" w:styleId="WWCharLFO20LVL3">
    <w:name w:val="WW_CharLFO20LVL3"/>
    <w:qFormat/>
    <w:rPr>
      <w:rFonts w:cs="Tahoma"/>
      <w:sz w:val="20"/>
      <w:szCs w:val="22"/>
    </w:rPr>
  </w:style>
  <w:style w:type="character" w:customStyle="1" w:styleId="WWCharLFO20LVL4">
    <w:name w:val="WW_CharLFO20LVL4"/>
    <w:qFormat/>
    <w:rPr>
      <w:rFonts w:ascii="Segoe UI" w:hAnsi="Segoe UI" w:cs="OpenSymbol;Arial Unicode MS"/>
    </w:rPr>
  </w:style>
  <w:style w:type="character" w:customStyle="1" w:styleId="WWCharLFO20LVL5">
    <w:name w:val="WW_CharLFO20LVL5"/>
    <w:qFormat/>
    <w:rPr>
      <w:rFonts w:cs="Tahoma"/>
      <w:sz w:val="20"/>
      <w:szCs w:val="22"/>
    </w:rPr>
  </w:style>
  <w:style w:type="character" w:customStyle="1" w:styleId="WWCharLFO20LVL6">
    <w:name w:val="WW_CharLFO20LVL6"/>
    <w:qFormat/>
    <w:rPr>
      <w:rFonts w:cs="Tahoma"/>
      <w:sz w:val="20"/>
      <w:szCs w:val="22"/>
    </w:rPr>
  </w:style>
  <w:style w:type="character" w:customStyle="1" w:styleId="WWCharLFO20LVL7">
    <w:name w:val="WW_CharLFO20LVL7"/>
    <w:qFormat/>
    <w:rPr>
      <w:rFonts w:cs="Tahoma"/>
      <w:sz w:val="20"/>
      <w:szCs w:val="22"/>
    </w:rPr>
  </w:style>
  <w:style w:type="character" w:customStyle="1" w:styleId="WWCharLFO20LVL8">
    <w:name w:val="WW_CharLFO20LVL8"/>
    <w:qFormat/>
    <w:rPr>
      <w:rFonts w:cs="Tahoma"/>
      <w:sz w:val="20"/>
      <w:szCs w:val="22"/>
    </w:rPr>
  </w:style>
  <w:style w:type="character" w:customStyle="1" w:styleId="WWCharLFO20LVL9">
    <w:name w:val="WW_CharLFO20LVL9"/>
    <w:qFormat/>
    <w:rPr>
      <w:rFonts w:cs="Tahoma"/>
      <w:sz w:val="20"/>
      <w:szCs w:val="22"/>
    </w:rPr>
  </w:style>
  <w:style w:type="character" w:customStyle="1" w:styleId="WWCharLFO21LVL1">
    <w:name w:val="WW_CharLFO21LVL1"/>
    <w:qFormat/>
    <w:rPr>
      <w:rFonts w:cs="Tahoma"/>
      <w:sz w:val="20"/>
      <w:szCs w:val="20"/>
    </w:rPr>
  </w:style>
  <w:style w:type="character" w:customStyle="1" w:styleId="WWCharLFO21LVL2">
    <w:name w:val="WW_CharLFO21LVL2"/>
    <w:qFormat/>
    <w:rPr>
      <w:rFonts w:cs="Tahoma"/>
      <w:sz w:val="20"/>
      <w:szCs w:val="20"/>
    </w:rPr>
  </w:style>
  <w:style w:type="character" w:customStyle="1" w:styleId="WWCharLFO21LVL3">
    <w:name w:val="WW_CharLFO21LVL3"/>
    <w:qFormat/>
    <w:rPr>
      <w:rFonts w:cs="Tahoma"/>
      <w:sz w:val="20"/>
      <w:szCs w:val="20"/>
    </w:rPr>
  </w:style>
  <w:style w:type="character" w:customStyle="1" w:styleId="WWCharLFO21LVL4">
    <w:name w:val="WW_CharLFO21LVL4"/>
    <w:qFormat/>
    <w:rPr>
      <w:rFonts w:ascii="Segoe UI" w:hAnsi="Segoe UI" w:cs="OpenSymbol;Arial Unicode MS"/>
    </w:rPr>
  </w:style>
  <w:style w:type="character" w:customStyle="1" w:styleId="WWCharLFO21LVL5">
    <w:name w:val="WW_CharLFO21LVL5"/>
    <w:qFormat/>
    <w:rPr>
      <w:rFonts w:cs="Tahoma"/>
      <w:sz w:val="20"/>
      <w:szCs w:val="20"/>
    </w:rPr>
  </w:style>
  <w:style w:type="character" w:customStyle="1" w:styleId="WWCharLFO21LVL6">
    <w:name w:val="WW_CharLFO21LVL6"/>
    <w:qFormat/>
    <w:rPr>
      <w:rFonts w:cs="Tahoma"/>
      <w:sz w:val="20"/>
      <w:szCs w:val="20"/>
    </w:rPr>
  </w:style>
  <w:style w:type="character" w:customStyle="1" w:styleId="WWCharLFO21LVL7">
    <w:name w:val="WW_CharLFO21LVL7"/>
    <w:qFormat/>
    <w:rPr>
      <w:rFonts w:cs="Tahoma"/>
      <w:sz w:val="20"/>
      <w:szCs w:val="20"/>
    </w:rPr>
  </w:style>
  <w:style w:type="character" w:customStyle="1" w:styleId="WWCharLFO21LVL8">
    <w:name w:val="WW_CharLFO21LVL8"/>
    <w:qFormat/>
    <w:rPr>
      <w:rFonts w:cs="Tahoma"/>
      <w:sz w:val="20"/>
      <w:szCs w:val="20"/>
    </w:rPr>
  </w:style>
  <w:style w:type="character" w:customStyle="1" w:styleId="WWCharLFO21LVL9">
    <w:name w:val="WW_CharLFO21LVL9"/>
    <w:qFormat/>
    <w:rPr>
      <w:rFonts w:cs="Tahoma"/>
      <w:sz w:val="20"/>
      <w:szCs w:val="20"/>
    </w:rPr>
  </w:style>
  <w:style w:type="character" w:customStyle="1" w:styleId="WWCharLFO22LVL1">
    <w:name w:val="WW_CharLFO22LVL1"/>
    <w:qFormat/>
    <w:rPr>
      <w:rFonts w:cs="Tahoma"/>
      <w:sz w:val="20"/>
      <w:szCs w:val="22"/>
    </w:rPr>
  </w:style>
  <w:style w:type="character" w:customStyle="1" w:styleId="WWCharLFO22LVL2">
    <w:name w:val="WW_CharLFO22LVL2"/>
    <w:qFormat/>
    <w:rPr>
      <w:rFonts w:cs="Tahoma"/>
      <w:sz w:val="20"/>
      <w:szCs w:val="22"/>
    </w:rPr>
  </w:style>
  <w:style w:type="character" w:customStyle="1" w:styleId="WWCharLFO22LVL3">
    <w:name w:val="WW_CharLFO22LVL3"/>
    <w:qFormat/>
    <w:rPr>
      <w:rFonts w:cs="Tahoma"/>
      <w:sz w:val="20"/>
      <w:szCs w:val="22"/>
    </w:rPr>
  </w:style>
  <w:style w:type="character" w:customStyle="1" w:styleId="WWCharLFO22LVL4">
    <w:name w:val="WW_CharLFO22LVL4"/>
    <w:qFormat/>
    <w:rPr>
      <w:rFonts w:ascii="Segoe UI" w:hAnsi="Segoe UI" w:cs="OpenSymbol;Arial Unicode MS"/>
    </w:rPr>
  </w:style>
  <w:style w:type="character" w:customStyle="1" w:styleId="WWCharLFO22LVL5">
    <w:name w:val="WW_CharLFO22LVL5"/>
    <w:qFormat/>
    <w:rPr>
      <w:rFonts w:cs="Tahoma"/>
      <w:sz w:val="20"/>
      <w:szCs w:val="22"/>
    </w:rPr>
  </w:style>
  <w:style w:type="character" w:customStyle="1" w:styleId="WWCharLFO22LVL6">
    <w:name w:val="WW_CharLFO22LVL6"/>
    <w:qFormat/>
    <w:rPr>
      <w:rFonts w:cs="Tahoma"/>
      <w:sz w:val="20"/>
      <w:szCs w:val="22"/>
    </w:rPr>
  </w:style>
  <w:style w:type="character" w:customStyle="1" w:styleId="WWCharLFO22LVL7">
    <w:name w:val="WW_CharLFO22LVL7"/>
    <w:qFormat/>
    <w:rPr>
      <w:rFonts w:cs="Tahoma"/>
      <w:sz w:val="20"/>
      <w:szCs w:val="22"/>
    </w:rPr>
  </w:style>
  <w:style w:type="character" w:customStyle="1" w:styleId="WWCharLFO22LVL8">
    <w:name w:val="WW_CharLFO22LVL8"/>
    <w:qFormat/>
    <w:rPr>
      <w:rFonts w:cs="Tahoma"/>
      <w:sz w:val="20"/>
      <w:szCs w:val="22"/>
    </w:rPr>
  </w:style>
  <w:style w:type="character" w:customStyle="1" w:styleId="WWCharLFO22LVL9">
    <w:name w:val="WW_CharLFO22LVL9"/>
    <w:qFormat/>
    <w:rPr>
      <w:rFonts w:cs="Tahoma"/>
      <w:sz w:val="20"/>
      <w:szCs w:val="22"/>
    </w:rPr>
  </w:style>
  <w:style w:type="character" w:customStyle="1" w:styleId="WWCharLFO23LVL4">
    <w:name w:val="WW_CharLFO23LVL4"/>
    <w:qFormat/>
    <w:rPr>
      <w:rFonts w:ascii="OpenSymbol" w:eastAsia="OpenSymbol" w:hAnsi="OpenSymbol" w:cs="OpenSymbol"/>
    </w:rPr>
  </w:style>
  <w:style w:type="character" w:customStyle="1" w:styleId="WWCharLFO24LVL4">
    <w:name w:val="WW_CharLFO24LVL4"/>
    <w:qFormat/>
    <w:rPr>
      <w:rFonts w:ascii="OpenSymbol" w:eastAsia="OpenSymbol" w:hAnsi="OpenSymbol" w:cs="OpenSymbol"/>
    </w:rPr>
  </w:style>
  <w:style w:type="character" w:customStyle="1" w:styleId="WWCharLFO25LVL1">
    <w:name w:val="WW_CharLFO25LVL1"/>
    <w:qFormat/>
    <w:rPr>
      <w:rFonts w:ascii="Symbol" w:hAnsi="Symbol"/>
    </w:rPr>
  </w:style>
  <w:style w:type="character" w:customStyle="1" w:styleId="WWCharLFO25LVL2">
    <w:name w:val="WW_CharLFO25LVL2"/>
    <w:qFormat/>
    <w:rPr>
      <w:rFonts w:ascii="Courier New" w:hAnsi="Courier New" w:cs="Courier New"/>
    </w:rPr>
  </w:style>
  <w:style w:type="character" w:customStyle="1" w:styleId="WWCharLFO25LVL3">
    <w:name w:val="WW_CharLFO25LVL3"/>
    <w:qFormat/>
    <w:rPr>
      <w:rFonts w:ascii="Wingdings" w:hAnsi="Wingdings"/>
    </w:rPr>
  </w:style>
  <w:style w:type="character" w:customStyle="1" w:styleId="WWCharLFO25LVL4">
    <w:name w:val="WW_CharLFO25LVL4"/>
    <w:qFormat/>
    <w:rPr>
      <w:rFonts w:ascii="Symbol" w:hAnsi="Symbol"/>
    </w:rPr>
  </w:style>
  <w:style w:type="character" w:customStyle="1" w:styleId="WWCharLFO25LVL5">
    <w:name w:val="WW_CharLFO25LVL5"/>
    <w:qFormat/>
    <w:rPr>
      <w:rFonts w:ascii="Courier New" w:hAnsi="Courier New" w:cs="Courier New"/>
    </w:rPr>
  </w:style>
  <w:style w:type="character" w:customStyle="1" w:styleId="WWCharLFO25LVL6">
    <w:name w:val="WW_CharLFO25LVL6"/>
    <w:qFormat/>
    <w:rPr>
      <w:rFonts w:ascii="Wingdings" w:hAnsi="Wingdings"/>
    </w:rPr>
  </w:style>
  <w:style w:type="character" w:customStyle="1" w:styleId="WWCharLFO25LVL7">
    <w:name w:val="WW_CharLFO25LVL7"/>
    <w:qFormat/>
    <w:rPr>
      <w:rFonts w:ascii="Symbol" w:hAnsi="Symbol"/>
    </w:rPr>
  </w:style>
  <w:style w:type="character" w:customStyle="1" w:styleId="WWCharLFO25LVL8">
    <w:name w:val="WW_CharLFO25LVL8"/>
    <w:qFormat/>
    <w:rPr>
      <w:rFonts w:ascii="Courier New" w:hAnsi="Courier New" w:cs="Courier New"/>
    </w:rPr>
  </w:style>
  <w:style w:type="character" w:customStyle="1" w:styleId="WWCharLFO25LVL9">
    <w:name w:val="WW_CharLFO25LVL9"/>
    <w:qFormat/>
    <w:rPr>
      <w:rFonts w:ascii="Wingdings" w:hAnsi="Wingdings"/>
    </w:rPr>
  </w:style>
  <w:style w:type="character" w:customStyle="1" w:styleId="WWCharLFO26LVL4">
    <w:name w:val="WW_CharLFO26LVL4"/>
    <w:qFormat/>
    <w:rPr>
      <w:rFonts w:ascii="OpenSymbol" w:eastAsia="OpenSymbol" w:hAnsi="OpenSymbol" w:cs="OpenSymbol"/>
    </w:rPr>
  </w:style>
  <w:style w:type="character" w:customStyle="1" w:styleId="WWCharLFO27LVL4">
    <w:name w:val="WW_CharLFO27LVL4"/>
    <w:qFormat/>
    <w:rPr>
      <w:rFonts w:ascii="OpenSymbol" w:eastAsia="OpenSymbol" w:hAnsi="OpenSymbol" w:cs="OpenSymbol"/>
    </w:rPr>
  </w:style>
  <w:style w:type="character" w:customStyle="1" w:styleId="WWCharLFO28LVL4">
    <w:name w:val="WW_CharLFO28LVL4"/>
    <w:qFormat/>
    <w:rPr>
      <w:rFonts w:ascii="OpenSymbol" w:eastAsia="OpenSymbol" w:hAnsi="OpenSymbol" w:cs="OpenSymbol"/>
    </w:rPr>
  </w:style>
  <w:style w:type="character" w:customStyle="1" w:styleId="WWCharLFO29LVL4">
    <w:name w:val="WW_CharLFO29LVL4"/>
    <w:qFormat/>
    <w:rPr>
      <w:rFonts w:ascii="OpenSymbol" w:eastAsia="OpenSymbol" w:hAnsi="OpenSymbol" w:cs="OpenSymbol"/>
    </w:rPr>
  </w:style>
  <w:style w:type="character" w:customStyle="1" w:styleId="WWCharLFO30LVL4">
    <w:name w:val="WW_CharLFO30LVL4"/>
    <w:qFormat/>
    <w:rPr>
      <w:rFonts w:ascii="OpenSymbol" w:eastAsia="OpenSymbol" w:hAnsi="OpenSymbol" w:cs="OpenSymbol"/>
    </w:rPr>
  </w:style>
  <w:style w:type="character" w:customStyle="1" w:styleId="WWCharLFO32LVL4">
    <w:name w:val="WW_CharLFO32LVL4"/>
    <w:qFormat/>
    <w:rPr>
      <w:rFonts w:ascii="OpenSymbol" w:eastAsia="OpenSymbol" w:hAnsi="OpenSymbol" w:cs="OpenSymbol"/>
    </w:rPr>
  </w:style>
  <w:style w:type="character" w:customStyle="1" w:styleId="WWCharLFO33LVL4">
    <w:name w:val="WW_CharLFO33LVL4"/>
    <w:qFormat/>
    <w:rPr>
      <w:rFonts w:ascii="OpenSymbol" w:eastAsia="OpenSymbol" w:hAnsi="OpenSymbol" w:cs="OpenSymbol"/>
    </w:rPr>
  </w:style>
  <w:style w:type="character" w:customStyle="1" w:styleId="WWCharLFO34LVL4">
    <w:name w:val="WW_CharLFO34LVL4"/>
    <w:qFormat/>
    <w:rPr>
      <w:rFonts w:ascii="OpenSymbol" w:eastAsia="OpenSymbol" w:hAnsi="OpenSymbol" w:cs="OpenSymbol"/>
    </w:rPr>
  </w:style>
  <w:style w:type="character" w:customStyle="1" w:styleId="WWCharLFO35LVL1">
    <w:name w:val="WW_CharLFO35LVL1"/>
    <w:qFormat/>
    <w:rPr>
      <w:rFonts w:ascii="Calibri" w:hAnsi="Calibri" w:cs="Calibri"/>
    </w:rPr>
  </w:style>
  <w:style w:type="character" w:customStyle="1" w:styleId="WWCharLFO35LVL4">
    <w:name w:val="WW_CharLFO35LVL4"/>
    <w:qFormat/>
    <w:rPr>
      <w:rFonts w:ascii="OpenSymbol" w:eastAsia="OpenSymbol" w:hAnsi="OpenSymbol" w:cs="OpenSymbol"/>
    </w:rPr>
  </w:style>
  <w:style w:type="character" w:customStyle="1" w:styleId="WWCharLFO36LVL1">
    <w:name w:val="WW_CharLFO36LVL1"/>
    <w:qFormat/>
    <w:rPr>
      <w:rFonts w:ascii="Calibri" w:hAnsi="Calibri" w:cs="Calibri"/>
    </w:rPr>
  </w:style>
  <w:style w:type="character" w:customStyle="1" w:styleId="WWCharLFO36LVL2">
    <w:name w:val="WW_CharLFO36LVL2"/>
    <w:qFormat/>
    <w:rPr>
      <w:rFonts w:ascii="Symbol" w:hAnsi="Symbol"/>
    </w:rPr>
  </w:style>
  <w:style w:type="character" w:customStyle="1" w:styleId="WWCharLFO36LVL4">
    <w:name w:val="WW_CharLFO36LVL4"/>
    <w:qFormat/>
    <w:rPr>
      <w:rFonts w:ascii="OpenSymbol" w:eastAsia="OpenSymbol" w:hAnsi="OpenSymbol" w:cs="OpenSymbol"/>
    </w:rPr>
  </w:style>
  <w:style w:type="paragraph" w:styleId="Nagwek">
    <w:name w:val="header"/>
    <w:basedOn w:val="Gwkaistopka"/>
    <w:next w:val="Tekstpodstawowy"/>
    <w:pPr>
      <w:suppressLineNumbers/>
      <w:tabs>
        <w:tab w:val="center" w:pos="4819"/>
        <w:tab w:val="right" w:pos="9638"/>
      </w:tabs>
    </w:pPr>
  </w:style>
  <w:style w:type="paragraph" w:styleId="Tekstpodstawowy">
    <w:name w:val="Body Text"/>
    <w:basedOn w:val="Normalny"/>
    <w:qFormat/>
    <w:pPr>
      <w:widowControl/>
      <w:suppressAutoHyphens w:val="0"/>
      <w:spacing w:after="120"/>
      <w:textAlignment w:val="auto"/>
    </w:pPr>
    <w:rPr>
      <w:rFonts w:ascii="Times New Roman" w:eastAsia="Times New Roman" w:hAnsi="Times New Roman" w:cs="Times New Roman"/>
      <w:sz w:val="24"/>
      <w:szCs w:val="24"/>
      <w:lang w:eastAsia="pl-PL"/>
    </w:rPr>
  </w:style>
  <w:style w:type="paragraph" w:styleId="Lista">
    <w:name w:val="List"/>
    <w:basedOn w:val="Tekstpodstawowy"/>
    <w:pPr>
      <w:suppressAutoHyphens/>
    </w:pPr>
    <w:rPr>
      <w:rFonts w:ascii="Franklin Gothic Medium" w:eastAsia="Franklin Gothic Medium" w:hAnsi="Franklin Gothic Medium" w:cs="Lucida Sans"/>
      <w:sz w:val="22"/>
    </w:rPr>
  </w:style>
  <w:style w:type="paragraph" w:styleId="Legenda">
    <w:name w:val="caption"/>
    <w:basedOn w:val="Normalny"/>
    <w:qFormat/>
    <w:pPr>
      <w:suppressLineNumbers/>
      <w:spacing w:before="120" w:after="120"/>
    </w:pPr>
    <w:rPr>
      <w:rFonts w:ascii="Franklin Gothic Medium" w:eastAsia="Franklin Gothic Medium" w:hAnsi="Franklin Gothic Medium" w:cs="Lucida Sans"/>
      <w:i/>
      <w:iCs/>
      <w:szCs w:val="24"/>
    </w:rPr>
  </w:style>
  <w:style w:type="paragraph" w:customStyle="1" w:styleId="Indeks">
    <w:name w:val="Indeks"/>
    <w:basedOn w:val="Normalny"/>
    <w:qFormat/>
    <w:pPr>
      <w:suppressLineNumbers/>
    </w:pPr>
    <w:rPr>
      <w:rFonts w:ascii="Franklin Gothic Medium" w:eastAsia="Franklin Gothic Medium" w:hAnsi="Franklin Gothic Medium" w:cs="Lucida Sans"/>
    </w:rPr>
  </w:style>
  <w:style w:type="paragraph" w:customStyle="1" w:styleId="Gwkaistopka">
    <w:name w:val="Główka i stopka"/>
    <w:basedOn w:val="Normalny"/>
    <w:qFormat/>
  </w:style>
  <w:style w:type="paragraph" w:styleId="Tekstdymka">
    <w:name w:val="Balloon Text"/>
    <w:basedOn w:val="Normalny"/>
    <w:qFormat/>
    <w:rPr>
      <w:rFonts w:ascii="Segoe UI" w:eastAsia="Segoe UI" w:hAnsi="Segoe UI" w:cs="Segoe UI"/>
      <w:sz w:val="18"/>
      <w:szCs w:val="18"/>
    </w:rPr>
  </w:style>
  <w:style w:type="paragraph" w:customStyle="1" w:styleId="KRP">
    <w:name w:val="KRP"/>
    <w:basedOn w:val="Normalny"/>
    <w:qFormat/>
    <w:pPr>
      <w:spacing w:after="113"/>
      <w:ind w:firstLine="850"/>
    </w:pPr>
    <w:rPr>
      <w:rFonts w:eastAsia="Times New Roman" w:cs="Times New Roman"/>
      <w:kern w:val="2"/>
      <w:szCs w:val="24"/>
      <w:lang w:eastAsia="zh-CN"/>
    </w:rPr>
  </w:style>
  <w:style w:type="paragraph" w:customStyle="1" w:styleId="Domylny1">
    <w:name w:val="Domyślny1"/>
    <w:basedOn w:val="Normalny"/>
    <w:qFormat/>
    <w:rPr>
      <w:rFonts w:eastAsia="Times New Roman" w:cs="Times New Roman"/>
      <w:kern w:val="2"/>
      <w:lang w:eastAsia="zh-CN"/>
    </w:rPr>
  </w:style>
  <w:style w:type="paragraph" w:styleId="Akapitzlist">
    <w:name w:val="List Paragraph"/>
    <w:basedOn w:val="Normalny"/>
    <w:qFormat/>
    <w:pPr>
      <w:ind w:left="720"/>
    </w:pPr>
  </w:style>
  <w:style w:type="paragraph" w:styleId="Tekstkomentarza">
    <w:name w:val="annotation text"/>
    <w:basedOn w:val="Normalny"/>
    <w:qFormat/>
    <w:rPr>
      <w:szCs w:val="20"/>
    </w:rPr>
  </w:style>
  <w:style w:type="paragraph" w:styleId="Tematkomentarza">
    <w:name w:val="annotation subject"/>
    <w:basedOn w:val="Tekstkomentarza"/>
    <w:next w:val="Tekstkomentarza"/>
    <w:qFormat/>
    <w:rPr>
      <w:b/>
      <w:bCs/>
    </w:rPr>
  </w:style>
  <w:style w:type="paragraph" w:styleId="Poprawka">
    <w:name w:val="Revision"/>
    <w:qFormat/>
    <w:pPr>
      <w:textAlignment w:val="baseline"/>
    </w:pPr>
    <w:rPr>
      <w:color w:val="000000"/>
    </w:rPr>
  </w:style>
  <w:style w:type="paragraph" w:styleId="Stopka">
    <w:name w:val="footer"/>
    <w:basedOn w:val="Normalny"/>
    <w:pPr>
      <w:tabs>
        <w:tab w:val="center" w:pos="4536"/>
        <w:tab w:val="right" w:pos="9072"/>
      </w:tabs>
    </w:pPr>
  </w:style>
  <w:style w:type="paragraph" w:customStyle="1" w:styleId="KRPzwyky">
    <w:name w:val="KRP zwykły"/>
    <w:basedOn w:val="Normalny"/>
    <w:qFormat/>
    <w:pPr>
      <w:spacing w:after="113"/>
      <w:ind w:firstLine="850"/>
    </w:pPr>
  </w:style>
  <w:style w:type="paragraph" w:customStyle="1" w:styleId="Zawartotabeli">
    <w:name w:val="Zawartość tabeli"/>
    <w:basedOn w:val="Normalny"/>
    <w:qFormat/>
    <w:pPr>
      <w:suppressLineNumbers/>
    </w:pPr>
  </w:style>
  <w:style w:type="numbering" w:customStyle="1" w:styleId="Numeracja123">
    <w:name w:val="Numeracja 123"/>
    <w:qFormat/>
  </w:style>
  <w:style w:type="numbering" w:customStyle="1" w:styleId="WW8Num20">
    <w:name w:val="WW8Num20"/>
    <w:qFormat/>
  </w:style>
  <w:style w:type="numbering" w:customStyle="1" w:styleId="WW8Num13">
    <w:name w:val="WW8Num13"/>
    <w:qFormat/>
  </w:style>
  <w:style w:type="numbering" w:customStyle="1" w:styleId="WW8Num11">
    <w:name w:val="WW8Num11"/>
    <w:qFormat/>
  </w:style>
  <w:style w:type="numbering" w:customStyle="1" w:styleId="WW8Num4">
    <w:name w:val="WW8Num4"/>
    <w:qFormat/>
  </w:style>
  <w:style w:type="numbering" w:customStyle="1" w:styleId="WW8Num15">
    <w:name w:val="WW8Num15"/>
    <w:qFormat/>
  </w:style>
  <w:style w:type="numbering" w:customStyle="1" w:styleId="WW8Num16">
    <w:name w:val="WW8Num16"/>
    <w:qFormat/>
  </w:style>
  <w:style w:type="numbering" w:customStyle="1" w:styleId="WW8Num14">
    <w:name w:val="WW8Num1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j.malenczyk@bwikwodkan.pl" TargetMode="External"/><Relationship Id="rId4" Type="http://schemas.microsoft.com/office/2007/relationships/stylesWithEffects" Target="stylesWithEffects.xml"/><Relationship Id="rId9" Type="http://schemas.openxmlformats.org/officeDocument/2006/relationships/hyperlink" Target="mailto:sekretariatzzo@bwikwodk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CA6E1-81F2-4E4F-A1B8-54583CB29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12</Pages>
  <Words>4298</Words>
  <Characters>25794</Characters>
  <Application>Microsoft Office Word</Application>
  <DocSecurity>0</DocSecurity>
  <Lines>214</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Kozłowski</dc:creator>
  <dc:description/>
  <cp:lastModifiedBy>ola</cp:lastModifiedBy>
  <cp:revision>124</cp:revision>
  <cp:lastPrinted>2023-09-13T06:10:00Z</cp:lastPrinted>
  <dcterms:created xsi:type="dcterms:W3CDTF">2022-02-23T06:14:00Z</dcterms:created>
  <dcterms:modified xsi:type="dcterms:W3CDTF">2023-09-13T06:11:00Z</dcterms:modified>
  <dc:language>pl-PL</dc:language>
</cp:coreProperties>
</file>