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F7F52" w14:textId="4A5EEA40" w:rsidR="00B252C2" w:rsidRDefault="00B252C2" w:rsidP="00E61F6B">
      <w:pPr>
        <w:spacing w:line="360" w:lineRule="auto"/>
        <w:jc w:val="right"/>
        <w:rPr>
          <w:sz w:val="28"/>
          <w:szCs w:val="28"/>
        </w:rPr>
      </w:pPr>
      <w:r>
        <w:rPr>
          <w:sz w:val="28"/>
          <w:szCs w:val="28"/>
        </w:rPr>
        <w:t>Załącznik nr 2</w:t>
      </w:r>
    </w:p>
    <w:p w14:paraId="497D2411" w14:textId="55F04BF9" w:rsidR="00987FEB" w:rsidRPr="00B252C2" w:rsidRDefault="00987FEB" w:rsidP="00E61F6B">
      <w:pPr>
        <w:spacing w:line="360" w:lineRule="auto"/>
        <w:jc w:val="center"/>
        <w:rPr>
          <w:sz w:val="28"/>
          <w:szCs w:val="28"/>
        </w:rPr>
      </w:pPr>
      <w:r w:rsidRPr="00B252C2">
        <w:rPr>
          <w:sz w:val="28"/>
          <w:szCs w:val="28"/>
        </w:rPr>
        <w:t>Wymagania dla systemu zarządzania rozchodem  paliwa</w:t>
      </w:r>
    </w:p>
    <w:p w14:paraId="32481E78" w14:textId="77777777" w:rsidR="00987FEB" w:rsidRPr="00B252C2" w:rsidRDefault="00987FEB" w:rsidP="00E61F6B">
      <w:pPr>
        <w:spacing w:line="360" w:lineRule="auto"/>
        <w:rPr>
          <w:rFonts w:ascii="Arial" w:hAnsi="Arial" w:cs="Arial"/>
        </w:rPr>
      </w:pPr>
    </w:p>
    <w:p w14:paraId="30D23F62" w14:textId="716590B8" w:rsidR="00987FEB" w:rsidRPr="00B252C2" w:rsidRDefault="00987FEB" w:rsidP="00E61F6B">
      <w:pPr>
        <w:spacing w:line="360" w:lineRule="auto"/>
        <w:jc w:val="both"/>
        <w:rPr>
          <w:rFonts w:ascii="Arial" w:hAnsi="Arial" w:cs="Arial"/>
        </w:rPr>
      </w:pPr>
      <w:r w:rsidRPr="00B252C2">
        <w:rPr>
          <w:rFonts w:ascii="Arial" w:hAnsi="Arial" w:cs="Arial"/>
        </w:rPr>
        <w:t>Zarządzanie rozchodem paliwa</w:t>
      </w:r>
      <w:r w:rsidR="00B252C2">
        <w:rPr>
          <w:rFonts w:ascii="Arial" w:hAnsi="Arial" w:cs="Arial"/>
        </w:rPr>
        <w:t xml:space="preserve"> musi zapewniać</w:t>
      </w:r>
      <w:r w:rsidR="00E61F6B">
        <w:rPr>
          <w:rFonts w:ascii="Arial" w:hAnsi="Arial" w:cs="Arial"/>
        </w:rPr>
        <w:t>:</w:t>
      </w:r>
    </w:p>
    <w:p w14:paraId="2D04AF46" w14:textId="5204419E" w:rsidR="00987FEB" w:rsidRPr="00B252C2" w:rsidRDefault="00E61F6B" w:rsidP="00E61F6B">
      <w:pPr>
        <w:spacing w:line="360" w:lineRule="auto"/>
        <w:jc w:val="both"/>
        <w:rPr>
          <w:rFonts w:ascii="Arial" w:hAnsi="Arial" w:cs="Arial"/>
        </w:rPr>
      </w:pPr>
      <w:r>
        <w:rPr>
          <w:rFonts w:ascii="Arial" w:hAnsi="Arial" w:cs="Arial"/>
        </w:rPr>
        <w:t xml:space="preserve">- </w:t>
      </w:r>
      <w:r w:rsidR="00987FEB" w:rsidRPr="00B252C2">
        <w:rPr>
          <w:rFonts w:ascii="Arial" w:hAnsi="Arial" w:cs="Arial"/>
        </w:rPr>
        <w:t>Pełn</w:t>
      </w:r>
      <w:r>
        <w:rPr>
          <w:rFonts w:ascii="Arial" w:hAnsi="Arial" w:cs="Arial"/>
        </w:rPr>
        <w:t>ą</w:t>
      </w:r>
      <w:r w:rsidR="00987FEB" w:rsidRPr="00B252C2">
        <w:rPr>
          <w:rFonts w:ascii="Arial" w:hAnsi="Arial" w:cs="Arial"/>
        </w:rPr>
        <w:t xml:space="preserve"> kontrola nad gospodarką paliwową w Gminie Cegłów  od momentu dostawy do stacji wewnątrz zakładowej, aż po wykorzystanie paliwa przez środki transportu</w:t>
      </w:r>
      <w:r>
        <w:rPr>
          <w:rFonts w:ascii="Arial" w:hAnsi="Arial" w:cs="Arial"/>
        </w:rPr>
        <w:t>;</w:t>
      </w:r>
    </w:p>
    <w:p w14:paraId="27C4E686" w14:textId="19763FA5" w:rsidR="00987FEB" w:rsidRPr="00B252C2" w:rsidRDefault="00E61F6B" w:rsidP="00E61F6B">
      <w:pPr>
        <w:spacing w:line="360" w:lineRule="auto"/>
        <w:jc w:val="both"/>
        <w:rPr>
          <w:rFonts w:ascii="Arial" w:hAnsi="Arial" w:cs="Arial"/>
        </w:rPr>
      </w:pPr>
      <w:r>
        <w:rPr>
          <w:rFonts w:ascii="Arial" w:hAnsi="Arial" w:cs="Arial"/>
        </w:rPr>
        <w:t xml:space="preserve">- </w:t>
      </w:r>
      <w:r w:rsidR="00987FEB" w:rsidRPr="00B252C2">
        <w:rPr>
          <w:rFonts w:ascii="Arial" w:hAnsi="Arial" w:cs="Arial"/>
        </w:rPr>
        <w:t>Tryb samoobsługowy z nadawaniem indywidualnych uprawnień do poboru paliwa poszczególnym pracownikom, pojazdom i maszynom</w:t>
      </w:r>
      <w:r>
        <w:rPr>
          <w:rFonts w:ascii="Arial" w:hAnsi="Arial" w:cs="Arial"/>
        </w:rPr>
        <w:t>;</w:t>
      </w:r>
    </w:p>
    <w:p w14:paraId="47CC7134" w14:textId="5328E74A" w:rsidR="00987FEB" w:rsidRPr="00B252C2" w:rsidRDefault="00E61F6B" w:rsidP="00E61F6B">
      <w:pPr>
        <w:spacing w:line="360" w:lineRule="auto"/>
        <w:jc w:val="both"/>
        <w:rPr>
          <w:rFonts w:ascii="Arial" w:hAnsi="Arial" w:cs="Arial"/>
        </w:rPr>
      </w:pPr>
      <w:r>
        <w:rPr>
          <w:rFonts w:ascii="Arial" w:hAnsi="Arial" w:cs="Arial"/>
        </w:rPr>
        <w:t xml:space="preserve">- </w:t>
      </w:r>
      <w:r w:rsidR="00987FEB" w:rsidRPr="00B252C2">
        <w:rPr>
          <w:rFonts w:ascii="Arial" w:hAnsi="Arial" w:cs="Arial"/>
        </w:rPr>
        <w:t>Sprawdzanie na bieżąco poziomu zapełnienia magazynu, informacja o potrzebie uzupełnienia zapasów</w:t>
      </w:r>
      <w:r>
        <w:rPr>
          <w:rFonts w:ascii="Arial" w:hAnsi="Arial" w:cs="Arial"/>
        </w:rPr>
        <w:t>;</w:t>
      </w:r>
    </w:p>
    <w:p w14:paraId="66A0718F" w14:textId="62259D43" w:rsidR="00987FEB" w:rsidRPr="00B252C2" w:rsidRDefault="00E61F6B" w:rsidP="00E61F6B">
      <w:pPr>
        <w:spacing w:line="360" w:lineRule="auto"/>
        <w:jc w:val="both"/>
        <w:rPr>
          <w:rFonts w:ascii="Arial" w:hAnsi="Arial" w:cs="Arial"/>
        </w:rPr>
      </w:pPr>
      <w:r>
        <w:rPr>
          <w:rFonts w:ascii="Arial" w:hAnsi="Arial" w:cs="Arial"/>
        </w:rPr>
        <w:t>-</w:t>
      </w:r>
      <w:r w:rsidR="00987FEB" w:rsidRPr="00B252C2">
        <w:rPr>
          <w:rFonts w:ascii="Arial" w:hAnsi="Arial" w:cs="Arial"/>
        </w:rPr>
        <w:t>Bilans okresowo magazynu</w:t>
      </w:r>
      <w:r>
        <w:rPr>
          <w:rFonts w:ascii="Arial" w:hAnsi="Arial" w:cs="Arial"/>
        </w:rPr>
        <w:t>;</w:t>
      </w:r>
    </w:p>
    <w:p w14:paraId="34317143" w14:textId="6F0903AE" w:rsidR="00987FEB" w:rsidRPr="00B252C2" w:rsidRDefault="00E61F6B" w:rsidP="00E61F6B">
      <w:pPr>
        <w:spacing w:line="360" w:lineRule="auto"/>
        <w:jc w:val="both"/>
        <w:rPr>
          <w:rFonts w:ascii="Arial" w:hAnsi="Arial" w:cs="Arial"/>
        </w:rPr>
      </w:pPr>
      <w:r>
        <w:rPr>
          <w:rFonts w:ascii="Arial" w:hAnsi="Arial" w:cs="Arial"/>
        </w:rPr>
        <w:t xml:space="preserve">- </w:t>
      </w:r>
      <w:r w:rsidR="00987FEB" w:rsidRPr="00B252C2">
        <w:rPr>
          <w:rFonts w:ascii="Arial" w:hAnsi="Arial" w:cs="Arial"/>
        </w:rPr>
        <w:t>Funkcjonalność automatycznego raportu. Podsumowanie całego rozchodu z magazynu podzielonego pomiędzy pojazdy i pracowników, z informacją o średnim spalaniu i zgodności raportu z wprowadzonymi normami.</w:t>
      </w:r>
    </w:p>
    <w:p w14:paraId="574B9303" w14:textId="38F49257" w:rsidR="00987FEB" w:rsidRPr="00987FEB" w:rsidRDefault="00B252C2" w:rsidP="00E61F6B">
      <w:pPr>
        <w:spacing w:before="100" w:beforeAutospacing="1" w:after="100" w:afterAutospacing="1" w:line="360" w:lineRule="auto"/>
        <w:outlineLvl w:val="2"/>
        <w:rPr>
          <w:rFonts w:ascii="Arial" w:eastAsia="Times New Roman" w:hAnsi="Arial" w:cs="Arial"/>
          <w:b/>
          <w:bCs/>
          <w:lang w:eastAsia="pl-PL"/>
        </w:rPr>
      </w:pPr>
      <w:r w:rsidRPr="00B252C2">
        <w:rPr>
          <w:rFonts w:ascii="Arial" w:eastAsia="Times New Roman" w:hAnsi="Arial" w:cs="Arial"/>
          <w:b/>
          <w:bCs/>
          <w:lang w:eastAsia="pl-PL"/>
        </w:rPr>
        <w:t>S</w:t>
      </w:r>
      <w:r w:rsidR="00987FEB" w:rsidRPr="00987FEB">
        <w:rPr>
          <w:rFonts w:ascii="Arial" w:eastAsia="Times New Roman" w:hAnsi="Arial" w:cs="Arial"/>
          <w:b/>
          <w:bCs/>
          <w:lang w:eastAsia="pl-PL"/>
        </w:rPr>
        <w:t>amoobsługowość systemu</w:t>
      </w:r>
    </w:p>
    <w:p w14:paraId="6DA006CF" w14:textId="791DD74A" w:rsidR="00987FEB" w:rsidRPr="00987FEB" w:rsidRDefault="00987FEB" w:rsidP="00E61F6B">
      <w:pPr>
        <w:spacing w:before="100" w:beforeAutospacing="1" w:after="100" w:afterAutospacing="1" w:line="360" w:lineRule="auto"/>
        <w:jc w:val="both"/>
        <w:rPr>
          <w:rFonts w:ascii="Arial" w:eastAsia="Times New Roman" w:hAnsi="Arial" w:cs="Arial"/>
          <w:lang w:eastAsia="pl-PL"/>
        </w:rPr>
      </w:pPr>
      <w:r w:rsidRPr="00987FEB">
        <w:rPr>
          <w:rFonts w:ascii="Arial" w:eastAsia="Times New Roman" w:hAnsi="Arial" w:cs="Arial"/>
          <w:lang w:eastAsia="pl-PL"/>
        </w:rPr>
        <w:t xml:space="preserve">System </w:t>
      </w:r>
      <w:r w:rsidR="00B252C2" w:rsidRPr="00B252C2">
        <w:rPr>
          <w:rFonts w:ascii="Arial" w:eastAsia="Times New Roman" w:hAnsi="Arial" w:cs="Arial"/>
          <w:lang w:eastAsia="pl-PL"/>
        </w:rPr>
        <w:t>musi być</w:t>
      </w:r>
      <w:r w:rsidRPr="00987FEB">
        <w:rPr>
          <w:rFonts w:ascii="Arial" w:eastAsia="Times New Roman" w:hAnsi="Arial" w:cs="Arial"/>
          <w:lang w:eastAsia="pl-PL"/>
        </w:rPr>
        <w:t xml:space="preserve"> rozwiązaniem samoobsługowym, nie wymaga nadzoru, ani tworzenia papierowej dokumentacji rozchodu. Pobranie paliwa następuje standardowo po dwustopniowym procesie autoryzacji, podczas którego użytkownik loguje do systemu kartę przypisaną do tankowanego pojazdu, maszyny lub narzędzia oraz kartę imienną pracownika pobierającego paliwo. </w:t>
      </w:r>
      <w:r w:rsidR="00B252C2" w:rsidRPr="00B252C2">
        <w:rPr>
          <w:rFonts w:ascii="Arial" w:eastAsia="Times New Roman" w:hAnsi="Arial" w:cs="Arial"/>
          <w:lang w:eastAsia="pl-PL"/>
        </w:rPr>
        <w:t>T</w:t>
      </w:r>
      <w:r w:rsidRPr="00987FEB">
        <w:rPr>
          <w:rFonts w:ascii="Arial" w:eastAsia="Times New Roman" w:hAnsi="Arial" w:cs="Arial"/>
          <w:lang w:eastAsia="pl-PL"/>
        </w:rPr>
        <w:t xml:space="preserve">erminal </w:t>
      </w:r>
      <w:r w:rsidR="00B252C2" w:rsidRPr="00B252C2">
        <w:rPr>
          <w:rFonts w:ascii="Arial" w:eastAsia="Times New Roman" w:hAnsi="Arial" w:cs="Arial"/>
          <w:lang w:eastAsia="pl-PL"/>
        </w:rPr>
        <w:t>wymaga podanie</w:t>
      </w:r>
      <w:r w:rsidRPr="00987FEB">
        <w:rPr>
          <w:rFonts w:ascii="Arial" w:eastAsia="Times New Roman" w:hAnsi="Arial" w:cs="Arial"/>
          <w:lang w:eastAsia="pl-PL"/>
        </w:rPr>
        <w:t xml:space="preserve"> stan</w:t>
      </w:r>
      <w:r w:rsidR="00B252C2" w:rsidRPr="00B252C2">
        <w:rPr>
          <w:rFonts w:ascii="Arial" w:eastAsia="Times New Roman" w:hAnsi="Arial" w:cs="Arial"/>
          <w:lang w:eastAsia="pl-PL"/>
        </w:rPr>
        <w:t>u</w:t>
      </w:r>
      <w:r w:rsidRPr="00987FEB">
        <w:rPr>
          <w:rFonts w:ascii="Arial" w:eastAsia="Times New Roman" w:hAnsi="Arial" w:cs="Arial"/>
          <w:lang w:eastAsia="pl-PL"/>
        </w:rPr>
        <w:t xml:space="preserve"> licznika przebiegu lub motogodzin.</w:t>
      </w:r>
    </w:p>
    <w:p w14:paraId="30D44BA8" w14:textId="0B69B586" w:rsidR="00987FEB" w:rsidRPr="00987FEB" w:rsidRDefault="00987FEB" w:rsidP="00E61F6B">
      <w:pPr>
        <w:spacing w:before="100" w:beforeAutospacing="1" w:after="100" w:afterAutospacing="1" w:line="360" w:lineRule="auto"/>
        <w:jc w:val="both"/>
        <w:rPr>
          <w:rFonts w:ascii="Arial" w:eastAsia="Times New Roman" w:hAnsi="Arial" w:cs="Arial"/>
          <w:lang w:eastAsia="pl-PL"/>
        </w:rPr>
      </w:pPr>
      <w:r w:rsidRPr="00987FEB">
        <w:rPr>
          <w:rFonts w:ascii="Arial" w:eastAsia="Times New Roman" w:hAnsi="Arial" w:cs="Arial"/>
          <w:lang w:eastAsia="pl-PL"/>
        </w:rPr>
        <w:t xml:space="preserve">Prawidłowa autoryzacja odblokowuje pompę układu dystrybucji, a wydana ilość paliwa mierzona jest z użyciem skalibrowanego przepływomierza. Dane o wykonanym tankowaniu zawierają informacje o pojeździe, użytkowniku, czasie rozpoczęcia i zakończenia wydania, ilości wydanego paliwa, jak również o poziomie magazynu przez wydaniem i po wydaniu. Komplet danych przekazany jest automatycznie on-line do oprogramowania użytkownika przez sieć, </w:t>
      </w:r>
      <w:proofErr w:type="spellStart"/>
      <w:r w:rsidRPr="00987FEB">
        <w:rPr>
          <w:rFonts w:ascii="Arial" w:eastAsia="Times New Roman" w:hAnsi="Arial" w:cs="Arial"/>
          <w:lang w:eastAsia="pl-PL"/>
        </w:rPr>
        <w:t>WiFi</w:t>
      </w:r>
      <w:proofErr w:type="spellEnd"/>
      <w:r w:rsidRPr="00987FEB">
        <w:rPr>
          <w:rFonts w:ascii="Arial" w:eastAsia="Times New Roman" w:hAnsi="Arial" w:cs="Arial"/>
          <w:lang w:eastAsia="pl-PL"/>
        </w:rPr>
        <w:t xml:space="preserve"> </w:t>
      </w:r>
    </w:p>
    <w:p w14:paraId="5B6733D0" w14:textId="661BDCBE" w:rsidR="00987FEB" w:rsidRPr="00987FEB" w:rsidRDefault="00987FEB" w:rsidP="00E61F6B">
      <w:pPr>
        <w:spacing w:before="100" w:beforeAutospacing="1" w:after="100" w:afterAutospacing="1" w:line="360" w:lineRule="auto"/>
        <w:jc w:val="both"/>
        <w:rPr>
          <w:rFonts w:ascii="Arial" w:eastAsia="Times New Roman" w:hAnsi="Arial" w:cs="Arial"/>
          <w:lang w:eastAsia="pl-PL"/>
        </w:rPr>
      </w:pPr>
      <w:r w:rsidRPr="00987FEB">
        <w:rPr>
          <w:rFonts w:ascii="Arial" w:eastAsia="Times New Roman" w:hAnsi="Arial" w:cs="Arial"/>
          <w:lang w:eastAsia="pl-PL"/>
        </w:rPr>
        <w:t>Dane o każdym wydaniu dostępne są w historii magazynu, jak również w historii pojazdu. Niezależnie od punktu początkowego analizy danych, informacja o wydaniu zawsze zostanie zaprezentowana. Administrator mając stały dostęp do danych, może zdalnie zmienić uprawnienia przypisane pracownikom lub zablokować możliwość wydawania paliwa.</w:t>
      </w:r>
    </w:p>
    <w:p w14:paraId="572A8816" w14:textId="3A320C11" w:rsidR="00987FEB" w:rsidRDefault="00B252C2" w:rsidP="00E61F6B">
      <w:pPr>
        <w:spacing w:line="360" w:lineRule="auto"/>
        <w:jc w:val="both"/>
        <w:rPr>
          <w:rFonts w:ascii="Arial" w:hAnsi="Arial" w:cs="Arial"/>
        </w:rPr>
      </w:pPr>
      <w:r>
        <w:rPr>
          <w:rFonts w:ascii="Arial" w:hAnsi="Arial" w:cs="Arial"/>
        </w:rPr>
        <w:lastRenderedPageBreak/>
        <w:t>Liczba obsługiwanych pojazdów: do 20 pojazdów</w:t>
      </w:r>
    </w:p>
    <w:p w14:paraId="4FAEF39C" w14:textId="688947A5" w:rsidR="00B252C2" w:rsidRPr="00B252C2" w:rsidRDefault="00B252C2" w:rsidP="00E61F6B">
      <w:pPr>
        <w:spacing w:line="360" w:lineRule="auto"/>
        <w:jc w:val="both"/>
        <w:rPr>
          <w:rFonts w:ascii="Arial" w:hAnsi="Arial" w:cs="Arial"/>
        </w:rPr>
      </w:pPr>
      <w:r>
        <w:rPr>
          <w:rFonts w:ascii="Arial" w:hAnsi="Arial" w:cs="Arial"/>
        </w:rPr>
        <w:t>Liczna kart dla kierowców: do 30 kierowców</w:t>
      </w:r>
    </w:p>
    <w:sectPr w:rsidR="00B252C2" w:rsidRPr="00B25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EB"/>
    <w:rsid w:val="00987FEB"/>
    <w:rsid w:val="00B252C2"/>
    <w:rsid w:val="00C42DF9"/>
    <w:rsid w:val="00E61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7967"/>
  <w15:chartTrackingRefBased/>
  <w15:docId w15:val="{52C4BF73-9C61-4DB1-BF05-4504CF94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987FE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87FE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87F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6627">
      <w:bodyDiv w:val="1"/>
      <w:marLeft w:val="0"/>
      <w:marRight w:val="0"/>
      <w:marTop w:val="0"/>
      <w:marBottom w:val="0"/>
      <w:divBdr>
        <w:top w:val="none" w:sz="0" w:space="0" w:color="auto"/>
        <w:left w:val="none" w:sz="0" w:space="0" w:color="auto"/>
        <w:bottom w:val="none" w:sz="0" w:space="0" w:color="auto"/>
        <w:right w:val="none" w:sz="0" w:space="0" w:color="auto"/>
      </w:divBdr>
      <w:divsChild>
        <w:div w:id="884369668">
          <w:marLeft w:val="0"/>
          <w:marRight w:val="0"/>
          <w:marTop w:val="0"/>
          <w:marBottom w:val="0"/>
          <w:divBdr>
            <w:top w:val="none" w:sz="0" w:space="0" w:color="auto"/>
            <w:left w:val="none" w:sz="0" w:space="0" w:color="auto"/>
            <w:bottom w:val="none" w:sz="0" w:space="0" w:color="auto"/>
            <w:right w:val="none" w:sz="0" w:space="0" w:color="auto"/>
          </w:divBdr>
        </w:div>
        <w:div w:id="1591232881">
          <w:marLeft w:val="0"/>
          <w:marRight w:val="0"/>
          <w:marTop w:val="0"/>
          <w:marBottom w:val="0"/>
          <w:divBdr>
            <w:top w:val="none" w:sz="0" w:space="0" w:color="auto"/>
            <w:left w:val="none" w:sz="0" w:space="0" w:color="auto"/>
            <w:bottom w:val="none" w:sz="0" w:space="0" w:color="auto"/>
            <w:right w:val="none" w:sz="0" w:space="0" w:color="auto"/>
          </w:divBdr>
          <w:divsChild>
            <w:div w:id="839582305">
              <w:marLeft w:val="0"/>
              <w:marRight w:val="0"/>
              <w:marTop w:val="0"/>
              <w:marBottom w:val="0"/>
              <w:divBdr>
                <w:top w:val="none" w:sz="0" w:space="0" w:color="auto"/>
                <w:left w:val="none" w:sz="0" w:space="0" w:color="auto"/>
                <w:bottom w:val="none" w:sz="0" w:space="0" w:color="auto"/>
                <w:right w:val="none" w:sz="0" w:space="0" w:color="auto"/>
              </w:divBdr>
              <w:divsChild>
                <w:div w:id="1844469603">
                  <w:marLeft w:val="0"/>
                  <w:marRight w:val="0"/>
                  <w:marTop w:val="0"/>
                  <w:marBottom w:val="0"/>
                  <w:divBdr>
                    <w:top w:val="none" w:sz="0" w:space="0" w:color="auto"/>
                    <w:left w:val="none" w:sz="0" w:space="0" w:color="auto"/>
                    <w:bottom w:val="none" w:sz="0" w:space="0" w:color="auto"/>
                    <w:right w:val="none" w:sz="0" w:space="0" w:color="auto"/>
                  </w:divBdr>
                </w:div>
                <w:div w:id="590940822">
                  <w:marLeft w:val="0"/>
                  <w:marRight w:val="0"/>
                  <w:marTop w:val="0"/>
                  <w:marBottom w:val="0"/>
                  <w:divBdr>
                    <w:top w:val="none" w:sz="0" w:space="0" w:color="auto"/>
                    <w:left w:val="none" w:sz="0" w:space="0" w:color="auto"/>
                    <w:bottom w:val="none" w:sz="0" w:space="0" w:color="auto"/>
                    <w:right w:val="none" w:sz="0" w:space="0" w:color="auto"/>
                  </w:divBdr>
                  <w:divsChild>
                    <w:div w:id="18402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39300">
      <w:bodyDiv w:val="1"/>
      <w:marLeft w:val="0"/>
      <w:marRight w:val="0"/>
      <w:marTop w:val="0"/>
      <w:marBottom w:val="0"/>
      <w:divBdr>
        <w:top w:val="none" w:sz="0" w:space="0" w:color="auto"/>
        <w:left w:val="none" w:sz="0" w:space="0" w:color="auto"/>
        <w:bottom w:val="none" w:sz="0" w:space="0" w:color="auto"/>
        <w:right w:val="none" w:sz="0" w:space="0" w:color="auto"/>
      </w:divBdr>
      <w:divsChild>
        <w:div w:id="747263611">
          <w:marLeft w:val="0"/>
          <w:marRight w:val="0"/>
          <w:marTop w:val="0"/>
          <w:marBottom w:val="0"/>
          <w:divBdr>
            <w:top w:val="none" w:sz="0" w:space="0" w:color="auto"/>
            <w:left w:val="none" w:sz="0" w:space="0" w:color="auto"/>
            <w:bottom w:val="none" w:sz="0" w:space="0" w:color="auto"/>
            <w:right w:val="none" w:sz="0" w:space="0" w:color="auto"/>
          </w:divBdr>
        </w:div>
      </w:divsChild>
    </w:div>
    <w:div w:id="1220364383">
      <w:bodyDiv w:val="1"/>
      <w:marLeft w:val="0"/>
      <w:marRight w:val="0"/>
      <w:marTop w:val="0"/>
      <w:marBottom w:val="0"/>
      <w:divBdr>
        <w:top w:val="none" w:sz="0" w:space="0" w:color="auto"/>
        <w:left w:val="none" w:sz="0" w:space="0" w:color="auto"/>
        <w:bottom w:val="none" w:sz="0" w:space="0" w:color="auto"/>
        <w:right w:val="none" w:sz="0" w:space="0" w:color="auto"/>
      </w:divBdr>
      <w:divsChild>
        <w:div w:id="37439953">
          <w:marLeft w:val="0"/>
          <w:marRight w:val="0"/>
          <w:marTop w:val="0"/>
          <w:marBottom w:val="0"/>
          <w:divBdr>
            <w:top w:val="none" w:sz="0" w:space="0" w:color="auto"/>
            <w:left w:val="none" w:sz="0" w:space="0" w:color="auto"/>
            <w:bottom w:val="none" w:sz="0" w:space="0" w:color="auto"/>
            <w:right w:val="none" w:sz="0" w:space="0" w:color="auto"/>
          </w:divBdr>
        </w:div>
        <w:div w:id="2111659366">
          <w:marLeft w:val="0"/>
          <w:marRight w:val="0"/>
          <w:marTop w:val="0"/>
          <w:marBottom w:val="0"/>
          <w:divBdr>
            <w:top w:val="none" w:sz="0" w:space="0" w:color="auto"/>
            <w:left w:val="none" w:sz="0" w:space="0" w:color="auto"/>
            <w:bottom w:val="none" w:sz="0" w:space="0" w:color="auto"/>
            <w:right w:val="none" w:sz="0" w:space="0" w:color="auto"/>
          </w:divBdr>
          <w:divsChild>
            <w:div w:id="1301349120">
              <w:marLeft w:val="0"/>
              <w:marRight w:val="0"/>
              <w:marTop w:val="0"/>
              <w:marBottom w:val="0"/>
              <w:divBdr>
                <w:top w:val="none" w:sz="0" w:space="0" w:color="auto"/>
                <w:left w:val="none" w:sz="0" w:space="0" w:color="auto"/>
                <w:bottom w:val="none" w:sz="0" w:space="0" w:color="auto"/>
                <w:right w:val="none" w:sz="0" w:space="0" w:color="auto"/>
              </w:divBdr>
              <w:divsChild>
                <w:div w:id="1808820573">
                  <w:marLeft w:val="0"/>
                  <w:marRight w:val="0"/>
                  <w:marTop w:val="0"/>
                  <w:marBottom w:val="0"/>
                  <w:divBdr>
                    <w:top w:val="none" w:sz="0" w:space="0" w:color="auto"/>
                    <w:left w:val="none" w:sz="0" w:space="0" w:color="auto"/>
                    <w:bottom w:val="none" w:sz="0" w:space="0" w:color="auto"/>
                    <w:right w:val="none" w:sz="0" w:space="0" w:color="auto"/>
                  </w:divBdr>
                </w:div>
              </w:divsChild>
            </w:div>
            <w:div w:id="1100376772">
              <w:marLeft w:val="0"/>
              <w:marRight w:val="0"/>
              <w:marTop w:val="0"/>
              <w:marBottom w:val="0"/>
              <w:divBdr>
                <w:top w:val="none" w:sz="0" w:space="0" w:color="auto"/>
                <w:left w:val="none" w:sz="0" w:space="0" w:color="auto"/>
                <w:bottom w:val="none" w:sz="0" w:space="0" w:color="auto"/>
                <w:right w:val="none" w:sz="0" w:space="0" w:color="auto"/>
              </w:divBdr>
              <w:divsChild>
                <w:div w:id="814377608">
                  <w:marLeft w:val="0"/>
                  <w:marRight w:val="0"/>
                  <w:marTop w:val="0"/>
                  <w:marBottom w:val="0"/>
                  <w:divBdr>
                    <w:top w:val="none" w:sz="0" w:space="0" w:color="auto"/>
                    <w:left w:val="none" w:sz="0" w:space="0" w:color="auto"/>
                    <w:bottom w:val="none" w:sz="0" w:space="0" w:color="auto"/>
                    <w:right w:val="none" w:sz="0" w:space="0" w:color="auto"/>
                  </w:divBdr>
                </w:div>
                <w:div w:id="2134210643">
                  <w:marLeft w:val="0"/>
                  <w:marRight w:val="0"/>
                  <w:marTop w:val="0"/>
                  <w:marBottom w:val="0"/>
                  <w:divBdr>
                    <w:top w:val="none" w:sz="0" w:space="0" w:color="auto"/>
                    <w:left w:val="none" w:sz="0" w:space="0" w:color="auto"/>
                    <w:bottom w:val="none" w:sz="0" w:space="0" w:color="auto"/>
                    <w:right w:val="none" w:sz="0" w:space="0" w:color="auto"/>
                  </w:divBdr>
                  <w:divsChild>
                    <w:div w:id="2012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290</Words>
  <Characters>1741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Uchman</dc:creator>
  <cp:keywords/>
  <dc:description/>
  <cp:lastModifiedBy>Agnieszka Płochocka</cp:lastModifiedBy>
  <cp:revision>2</cp:revision>
  <dcterms:created xsi:type="dcterms:W3CDTF">2024-05-07T21:12:00Z</dcterms:created>
  <dcterms:modified xsi:type="dcterms:W3CDTF">2024-05-08T11:24:00Z</dcterms:modified>
</cp:coreProperties>
</file>