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AA" w:rsidRPr="00A23D78" w:rsidRDefault="009F29AA" w:rsidP="009F29AA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23D78">
        <w:rPr>
          <w:rFonts w:ascii="Times New Roman" w:hAnsi="Times New Roman"/>
          <w:b/>
        </w:rPr>
        <w:t>Załącznik nr 3 do SWZ</w:t>
      </w:r>
    </w:p>
    <w:p w:rsidR="009F29AA" w:rsidRPr="0075694C" w:rsidRDefault="009F29AA" w:rsidP="009F29A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F29AA" w:rsidRPr="0075694C" w:rsidRDefault="009F29AA" w:rsidP="009F2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0"/>
        <w:gridCol w:w="4366"/>
        <w:gridCol w:w="1559"/>
        <w:gridCol w:w="2013"/>
        <w:gridCol w:w="1276"/>
      </w:tblGrid>
      <w:tr w:rsidR="009F29AA" w:rsidRPr="0075694C" w:rsidTr="00996F59">
        <w:trPr>
          <w:trHeight w:val="66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9F29AA" w:rsidRPr="0075694C" w:rsidTr="00996F59">
        <w:trPr>
          <w:trHeight w:val="66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91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60274" w:rsidRDefault="009F29AA" w:rsidP="008F5D72">
            <w:pPr>
              <w:pStyle w:val="Stopka"/>
              <w:rPr>
                <w:rFonts w:ascii="Times New Roman" w:hAnsi="Times New Roman"/>
                <w:b/>
                <w:bCs/>
              </w:rPr>
            </w:pPr>
            <w:r w:rsidRPr="00760274">
              <w:rPr>
                <w:rFonts w:ascii="Times New Roman" w:hAnsi="Times New Roman"/>
                <w:b/>
                <w:bCs/>
              </w:rPr>
              <w:t>W pełni automatyczny ciśnieniomierz naramienny – 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903916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9AA" w:rsidRPr="0075694C" w:rsidTr="00996F59">
        <w:trPr>
          <w:trHeight w:val="666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9AA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Typ:………………………………………………………………….</w:t>
            </w:r>
          </w:p>
          <w:p w:rsidR="009F29AA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Producent:…………………………………………………………...</w:t>
            </w:r>
          </w:p>
          <w:p w:rsidR="009F29AA" w:rsidRPr="009E20DF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produkcji………………………………………………………..</w:t>
            </w:r>
          </w:p>
        </w:tc>
      </w:tr>
      <w:tr w:rsidR="009F29AA" w:rsidRPr="0075694C" w:rsidTr="00996F59">
        <w:trPr>
          <w:trHeight w:val="53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4F443F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Metoda pomiaru: oscylometryczna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pomiarowy: </w:t>
            </w:r>
          </w:p>
          <w:p w:rsidR="009F29AA" w:rsidRPr="003B0920" w:rsidRDefault="009F29AA" w:rsidP="009F29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Ciśnienie minimum:30-280 </w:t>
            </w: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mmHg</w:t>
            </w:r>
          </w:p>
          <w:p w:rsidR="009F29AA" w:rsidRPr="003B0920" w:rsidRDefault="009F29AA" w:rsidP="009F29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Tętno minimum: 40-180 uderzeń/min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279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Dokładność pomiaru ciśnienia: maksimum ±3mmHg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Dokładność pomiaru częstości tętna: nie gorsza niż ±5 uderzeń/min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Funkcja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wykrywania arytmii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Wskaźnik prawidłowego założenia mankietu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7A0F2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TAK=2,5</w:t>
            </w:r>
            <w:r w:rsidR="009F29AA"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pkt</w:t>
            </w:r>
          </w:p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>NIE=0 pkt</w:t>
            </w: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Czujnik ruchu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7A0F2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TAK=2,5</w:t>
            </w:r>
            <w:r w:rsidR="009F29AA"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pkt</w:t>
            </w:r>
          </w:p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>NIE=0 pkt</w:t>
            </w: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7A0F2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Czytelny,</w:t>
            </w:r>
            <w:r w:rsidR="009F29AA"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cyfrowy wyświetlacz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parametrów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Pamięć urządzenia pozwalająca na zapisanie minimum 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wyników badań dla minimum dwóch użytkowników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Pamięć pozwalająca zapisać każde dodatkowe 20 wyników badań powyżej 100 – dodatkowe 2 pkt (max 10 pkt – 200 wyników)</w:t>
            </w: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Zasilanie: </w:t>
            </w:r>
          </w:p>
          <w:p w:rsidR="009F29AA" w:rsidRPr="003B0920" w:rsidRDefault="009F29AA" w:rsidP="009F2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Sieciowe: 230V, 50Hz (w zestawie zasilacz)</w:t>
            </w:r>
          </w:p>
          <w:p w:rsidR="009F29AA" w:rsidRPr="003B0920" w:rsidRDefault="009F29AA" w:rsidP="009F2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Bateryjne(AA)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W zestawie z każdym ciśnieniomierzem: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Mankiet -22-42cm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Komplet baterii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Zasilacz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Etui</w:t>
            </w:r>
          </w:p>
          <w:p w:rsidR="009F29AA" w:rsidRPr="003B0920" w:rsidRDefault="009F29AA" w:rsidP="008F5D7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Logotypy</w:t>
            </w:r>
          </w:p>
          <w:p w:rsidR="009F29AA" w:rsidRPr="00760274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Każdy z ciśnieniomierzy powinien być oznaczony logotypem wymaganym przez Zamawiającego (zał. </w:t>
            </w:r>
            <w:r w:rsidR="002F557A">
              <w:rPr>
                <w:rFonts w:ascii="Times New Roman" w:hAnsi="Times New Roman"/>
                <w:color w:val="000000"/>
                <w:sz w:val="24"/>
                <w:szCs w:val="24"/>
              </w:rPr>
              <w:t>6 do SWZ</w:t>
            </w: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Logotypu nie wolno dzielić, powinien być </w:t>
            </w:r>
            <w:r w:rsidRPr="0076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widoczny i naniesiony w jednej linii</w:t>
            </w:r>
          </w:p>
          <w:p w:rsidR="009F29AA" w:rsidRPr="007E10B9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>Logotyp naniesiony może być na mankiet ciśnieniomierza oraz na samo urządzenie – w miejscu widocznym i wyeksponowanym</w:t>
            </w:r>
          </w:p>
          <w:p w:rsidR="009F29AA" w:rsidRPr="007E10B9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>Logotyp naniesiony musi być w sposób trwały, bez możliwości przypadkowego zdrapania czy zerwania (Zamawiający nie dopuszcza rozwiązań typu: naklejka)</w:t>
            </w:r>
          </w:p>
          <w:p w:rsidR="009F29AA" w:rsidRPr="007E10B9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związku z naniesieniem logotypu ciśnieniomierz, mankiet ani żaden z elementów wchodzących w skład  zestawu nie mogą ulec uszkodzeniu ani utracić gwarancji.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TAK</w:t>
            </w: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 xml:space="preserve">Okres gwarancji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urządzenia 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A3DB9">
              <w:rPr>
                <w:rFonts w:ascii="Times New Roman" w:hAnsi="Times New Roman"/>
                <w:sz w:val="24"/>
                <w:szCs w:val="24"/>
              </w:rPr>
              <w:t>erwi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gwarancyjny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nazwę i adres firmy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zgłoszeń: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490" w:type="dxa"/>
            <w:gridSpan w:val="6"/>
          </w:tcPr>
          <w:p w:rsidR="009F29AA" w:rsidRPr="0075694C" w:rsidRDefault="009F29AA" w:rsidP="008F5D72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57A" w:rsidRPr="002F557A" w:rsidRDefault="002F557A" w:rsidP="002F557A">
            <w:pPr>
              <w:spacing w:line="288" w:lineRule="auto"/>
              <w:jc w:val="both"/>
              <w:rPr>
                <w:rFonts w:cs="Calibri"/>
                <w:color w:val="FF0000"/>
              </w:rPr>
            </w:pPr>
            <w:r w:rsidRPr="002F55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*Wymaga się aby nadruk na urządzeniu składał się z wszystkich 4 szt. logotypów- zgodnie z załącznikiem nr 6 do SWZ. </w:t>
            </w:r>
            <w:r w:rsidRPr="002F557A">
              <w:rPr>
                <w:rFonts w:cs="Calibri"/>
                <w:color w:val="FF0000"/>
              </w:rPr>
              <w:t xml:space="preserve"> </w:t>
            </w: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75694C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9F29AA" w:rsidRPr="0075694C" w:rsidRDefault="000E27B4" w:rsidP="008F5D72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 xml:space="preserve">                                    </w:t>
            </w:r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9F29AA" w:rsidRPr="0075694C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="009F29AA"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9F29AA" w:rsidRPr="0075694C" w:rsidRDefault="000E27B4" w:rsidP="008F5D72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bookmarkStart w:id="0" w:name="_GoBack"/>
            <w:bookmarkEnd w:id="0"/>
            <w:r w:rsidR="009F29AA" w:rsidRPr="0075694C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29AA" w:rsidRPr="0075694C" w:rsidRDefault="009F29AA" w:rsidP="009F29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29AA" w:rsidRDefault="009F29AA" w:rsidP="009F29AA">
      <w:pPr>
        <w:rPr>
          <w:rFonts w:ascii="Times New Roman" w:hAnsi="Times New Roman"/>
        </w:rPr>
      </w:pPr>
    </w:p>
    <w:p w:rsidR="009F29AA" w:rsidRPr="0075694C" w:rsidRDefault="009F29AA" w:rsidP="009F2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A1ED3" w:rsidRDefault="00DA1ED3"/>
    <w:sectPr w:rsidR="00DA1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76" w:rsidRDefault="00A82476" w:rsidP="00343832">
      <w:pPr>
        <w:spacing w:after="0" w:line="240" w:lineRule="auto"/>
      </w:pPr>
      <w:r>
        <w:separator/>
      </w:r>
    </w:p>
  </w:endnote>
  <w:endnote w:type="continuationSeparator" w:id="0">
    <w:p w:rsidR="00A82476" w:rsidRDefault="00A82476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A0" w:rsidRDefault="00663F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ABE" wp14:editId="1C77F3A0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000" cy="540000"/>
              <wp:effectExtent l="0" t="0" r="317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0A0" w:rsidRPr="00E600A0" w:rsidRDefault="00E600A0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E600A0" w:rsidRPr="00E600A0" w:rsidRDefault="00E600A0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 w:rsidR="001A32A8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BA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" stroked="f">
              <v:textbox>
                <w:txbxContent>
                  <w:p w:rsidR="00E600A0" w:rsidRPr="00E600A0" w:rsidRDefault="00E600A0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E600A0" w:rsidRPr="00E600A0" w:rsidRDefault="00E600A0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 w:rsidR="001A32A8"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06CFC">
      <w:rPr>
        <w:noProof/>
      </w:rPr>
      <w:drawing>
        <wp:anchor distT="0" distB="0" distL="114300" distR="114300" simplePos="0" relativeHeight="251660288" behindDoc="0" locked="0" layoutInCell="1" allowOverlap="1" wp14:anchorId="30B1E8AE" wp14:editId="343823AB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CFC">
      <w:rPr>
        <w:noProof/>
      </w:rPr>
      <w:drawing>
        <wp:anchor distT="0" distB="0" distL="114300" distR="114300" simplePos="0" relativeHeight="251661312" behindDoc="0" locked="0" layoutInCell="1" allowOverlap="1" wp14:anchorId="68BD2365" wp14:editId="3B03D673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00A0" w:rsidRDefault="00E600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76" w:rsidRDefault="00A82476" w:rsidP="00343832">
      <w:pPr>
        <w:spacing w:after="0" w:line="240" w:lineRule="auto"/>
      </w:pPr>
      <w:r>
        <w:separator/>
      </w:r>
    </w:p>
  </w:footnote>
  <w:footnote w:type="continuationSeparator" w:id="0">
    <w:p w:rsidR="00A82476" w:rsidRDefault="00A82476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A0" w:rsidRDefault="00E600A0" w:rsidP="00343832">
    <w:pPr>
      <w:pStyle w:val="Nagwek"/>
      <w:jc w:val="center"/>
      <w:rPr>
        <w:noProof/>
      </w:rPr>
    </w:pPr>
  </w:p>
  <w:p w:rsidR="00343832" w:rsidRPr="00343832" w:rsidRDefault="00C158A6" w:rsidP="0034383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174D"/>
    <w:multiLevelType w:val="hybridMultilevel"/>
    <w:tmpl w:val="5704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E23"/>
    <w:multiLevelType w:val="hybridMultilevel"/>
    <w:tmpl w:val="A2A6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7DB5"/>
    <w:multiLevelType w:val="hybridMultilevel"/>
    <w:tmpl w:val="4344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33E"/>
    <w:multiLevelType w:val="hybridMultilevel"/>
    <w:tmpl w:val="2A5A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C41E6"/>
    <w:rsid w:val="000E27B4"/>
    <w:rsid w:val="0016272E"/>
    <w:rsid w:val="001A32A8"/>
    <w:rsid w:val="001E658D"/>
    <w:rsid w:val="00275519"/>
    <w:rsid w:val="002B4926"/>
    <w:rsid w:val="002C0A38"/>
    <w:rsid w:val="002E09B2"/>
    <w:rsid w:val="002F557A"/>
    <w:rsid w:val="0031772F"/>
    <w:rsid w:val="00343832"/>
    <w:rsid w:val="00370024"/>
    <w:rsid w:val="00475472"/>
    <w:rsid w:val="004F6E60"/>
    <w:rsid w:val="005021FF"/>
    <w:rsid w:val="00523AF2"/>
    <w:rsid w:val="00663F88"/>
    <w:rsid w:val="00721D5D"/>
    <w:rsid w:val="00760274"/>
    <w:rsid w:val="007947DB"/>
    <w:rsid w:val="007A0F2A"/>
    <w:rsid w:val="0082163E"/>
    <w:rsid w:val="00850048"/>
    <w:rsid w:val="008E01AC"/>
    <w:rsid w:val="00902D8A"/>
    <w:rsid w:val="00996F59"/>
    <w:rsid w:val="009F29AA"/>
    <w:rsid w:val="00A06CFC"/>
    <w:rsid w:val="00A23D78"/>
    <w:rsid w:val="00A5383D"/>
    <w:rsid w:val="00A82476"/>
    <w:rsid w:val="00C158A6"/>
    <w:rsid w:val="00DA1ED3"/>
    <w:rsid w:val="00E3019D"/>
    <w:rsid w:val="00E442D2"/>
    <w:rsid w:val="00E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6C9B1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9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9AA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Tekstdymka">
    <w:name w:val="Balloon Text"/>
    <w:basedOn w:val="Normalny"/>
    <w:link w:val="TekstdymkaZnak"/>
    <w:uiPriority w:val="99"/>
    <w:semiHidden/>
    <w:unhideWhenUsed/>
    <w:rsid w:val="009F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F29AA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F29A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F29A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29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DC92-3D0D-4975-96F3-FCBD5F7D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AE4FC-5666-40AF-9C4E-988F12444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0CA58-9C7B-4DAC-BB9E-81E152AC6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92D63-E615-4D4A-B61D-4E64AA3C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Paulina Kowalska</cp:lastModifiedBy>
  <cp:revision>4</cp:revision>
  <cp:lastPrinted>2022-01-05T12:05:00Z</cp:lastPrinted>
  <dcterms:created xsi:type="dcterms:W3CDTF">2022-01-24T10:35:00Z</dcterms:created>
  <dcterms:modified xsi:type="dcterms:W3CDTF">2022-01-24T10:46:00Z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