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EF8" w:rsidRPr="003054B2" w:rsidRDefault="00983EF8" w:rsidP="00983EF8">
      <w:pPr>
        <w:spacing w:after="0" w:line="360" w:lineRule="auto"/>
        <w:jc w:val="right"/>
        <w:rPr>
          <w:rFonts w:ascii="Calibri" w:eastAsia="Times New Roman" w:hAnsi="Calibri" w:cs="Times New Roman"/>
          <w:b/>
          <w:sz w:val="24"/>
          <w:szCs w:val="24"/>
        </w:rPr>
      </w:pPr>
      <w:bookmarkStart w:id="0" w:name="_GoBack"/>
      <w:bookmarkEnd w:id="0"/>
    </w:p>
    <w:p w:rsidR="00983EF8" w:rsidRPr="003054B2" w:rsidRDefault="00983EF8" w:rsidP="00983EF8">
      <w:pPr>
        <w:spacing w:after="0" w:line="360" w:lineRule="auto"/>
        <w:jc w:val="right"/>
        <w:rPr>
          <w:rFonts w:ascii="Calibri" w:eastAsia="Times New Roman" w:hAnsi="Calibri" w:cs="Times New Roman"/>
          <w:b/>
          <w:sz w:val="24"/>
          <w:szCs w:val="24"/>
        </w:rPr>
      </w:pPr>
      <w:r w:rsidRPr="003054B2">
        <w:rPr>
          <w:rFonts w:ascii="Calibri" w:eastAsia="Times New Roman" w:hAnsi="Calibri" w:cs="Times New Roman"/>
          <w:b/>
          <w:sz w:val="24"/>
          <w:szCs w:val="24"/>
        </w:rPr>
        <w:t>Załącznik nr 5</w:t>
      </w:r>
    </w:p>
    <w:p w:rsidR="00983EF8" w:rsidRPr="003054B2" w:rsidRDefault="00983EF8" w:rsidP="00983EF8">
      <w:pPr>
        <w:spacing w:after="0" w:line="360" w:lineRule="auto"/>
        <w:jc w:val="center"/>
        <w:rPr>
          <w:rFonts w:ascii="Calibri" w:eastAsia="Times New Roman" w:hAnsi="Calibri" w:cs="Times New Roman"/>
          <w:b/>
          <w:sz w:val="24"/>
          <w:szCs w:val="24"/>
        </w:rPr>
      </w:pPr>
      <w:r w:rsidRPr="003054B2">
        <w:rPr>
          <w:rFonts w:ascii="Calibri" w:eastAsia="Times New Roman" w:hAnsi="Calibri" w:cs="Times New Roman"/>
          <w:b/>
          <w:sz w:val="24"/>
          <w:szCs w:val="24"/>
        </w:rPr>
        <w:t>Projekt umowy</w:t>
      </w:r>
    </w:p>
    <w:p w:rsidR="00983EF8" w:rsidRPr="003054B2" w:rsidRDefault="00983EF8" w:rsidP="00983EF8">
      <w:pPr>
        <w:spacing w:after="0" w:line="360" w:lineRule="auto"/>
        <w:jc w:val="center"/>
        <w:rPr>
          <w:rFonts w:ascii="Calibri" w:eastAsia="Times New Roman" w:hAnsi="Calibri" w:cs="Times New Roman"/>
          <w:b/>
          <w:sz w:val="24"/>
          <w:szCs w:val="24"/>
        </w:rPr>
      </w:pPr>
    </w:p>
    <w:p w:rsidR="00983EF8" w:rsidRPr="003054B2" w:rsidRDefault="00983EF8" w:rsidP="00983EF8">
      <w:pPr>
        <w:spacing w:after="0" w:line="360" w:lineRule="auto"/>
        <w:jc w:val="center"/>
        <w:rPr>
          <w:rFonts w:ascii="Calibri" w:eastAsia="Times New Roman" w:hAnsi="Calibri" w:cs="Times New Roman"/>
          <w:b/>
          <w:sz w:val="24"/>
          <w:szCs w:val="24"/>
        </w:rPr>
      </w:pPr>
      <w:r w:rsidRPr="003054B2">
        <w:rPr>
          <w:rFonts w:ascii="Calibri" w:eastAsia="Times New Roman" w:hAnsi="Calibri" w:cs="Times New Roman"/>
          <w:b/>
          <w:sz w:val="24"/>
          <w:szCs w:val="24"/>
        </w:rPr>
        <w:t>Umowa nr ………………………..</w:t>
      </w:r>
    </w:p>
    <w:p w:rsidR="00983EF8" w:rsidRPr="003054B2" w:rsidRDefault="00983EF8" w:rsidP="00983EF8">
      <w:pPr>
        <w:spacing w:after="0" w:line="360" w:lineRule="auto"/>
        <w:jc w:val="center"/>
        <w:rPr>
          <w:rFonts w:ascii="Calibri" w:eastAsia="Times New Roman" w:hAnsi="Calibri" w:cs="Times New Roman"/>
          <w:bCs/>
          <w:sz w:val="24"/>
          <w:szCs w:val="24"/>
        </w:rPr>
      </w:pPr>
      <w:r w:rsidRPr="003054B2">
        <w:rPr>
          <w:rFonts w:ascii="Calibri" w:eastAsia="Times New Roman" w:hAnsi="Calibri" w:cs="Times New Roman"/>
          <w:bCs/>
          <w:sz w:val="24"/>
          <w:szCs w:val="24"/>
        </w:rPr>
        <w:t>na budowę sieci kanalizacji sanitarnej we Wschowie (dalej Umowa)</w:t>
      </w:r>
    </w:p>
    <w:p w:rsidR="00983EF8" w:rsidRPr="003054B2" w:rsidRDefault="00983EF8" w:rsidP="00983EF8">
      <w:pPr>
        <w:spacing w:after="0" w:line="360" w:lineRule="auto"/>
        <w:rPr>
          <w:rFonts w:ascii="Calibri" w:eastAsia="Times New Roman" w:hAnsi="Calibri" w:cs="Times New Roman"/>
          <w:bCs/>
          <w:sz w:val="24"/>
          <w:szCs w:val="24"/>
        </w:rPr>
      </w:pPr>
    </w:p>
    <w:p w:rsidR="00983EF8" w:rsidRPr="003054B2" w:rsidRDefault="00983EF8" w:rsidP="00983EF8">
      <w:pPr>
        <w:spacing w:after="0" w:line="360" w:lineRule="auto"/>
        <w:rPr>
          <w:rFonts w:ascii="Calibri" w:eastAsia="Times New Roman" w:hAnsi="Calibri" w:cs="Times New Roman"/>
          <w:bCs/>
          <w:sz w:val="24"/>
          <w:szCs w:val="24"/>
        </w:rPr>
      </w:pPr>
      <w:r w:rsidRPr="003054B2">
        <w:rPr>
          <w:rFonts w:ascii="Calibri" w:eastAsia="Times New Roman" w:hAnsi="Calibri" w:cs="Times New Roman"/>
          <w:bCs/>
          <w:sz w:val="24"/>
          <w:szCs w:val="24"/>
        </w:rPr>
        <w:t>zawarta w dniu ………….….. 2021 r. pomiędzy :</w:t>
      </w:r>
    </w:p>
    <w:p w:rsidR="00983EF8" w:rsidRPr="003054B2" w:rsidRDefault="00983EF8" w:rsidP="00983EF8">
      <w:pPr>
        <w:spacing w:after="0" w:line="360" w:lineRule="auto"/>
        <w:jc w:val="both"/>
        <w:rPr>
          <w:rFonts w:ascii="Calibri" w:eastAsia="Times New Roman" w:hAnsi="Calibri" w:cs="Times New Roman"/>
          <w:b/>
          <w:sz w:val="24"/>
          <w:szCs w:val="24"/>
        </w:rPr>
      </w:pPr>
    </w:p>
    <w:p w:rsidR="00983EF8" w:rsidRPr="003054B2" w:rsidRDefault="00983EF8" w:rsidP="00983EF8">
      <w:pPr>
        <w:spacing w:after="0" w:line="360" w:lineRule="auto"/>
        <w:jc w:val="both"/>
        <w:rPr>
          <w:rFonts w:ascii="Calibri" w:eastAsia="Times New Roman" w:hAnsi="Calibri" w:cs="Times New Roman"/>
          <w:bCs/>
          <w:sz w:val="24"/>
          <w:szCs w:val="24"/>
        </w:rPr>
      </w:pPr>
      <w:r w:rsidRPr="003054B2">
        <w:rPr>
          <w:rFonts w:ascii="Calibri" w:eastAsia="Times New Roman" w:hAnsi="Calibri" w:cs="Times New Roman"/>
          <w:b/>
          <w:sz w:val="24"/>
          <w:szCs w:val="24"/>
        </w:rPr>
        <w:t xml:space="preserve">Spółką Komunalną Wschowa Sp. z o.o., </w:t>
      </w:r>
      <w:r w:rsidRPr="003054B2">
        <w:rPr>
          <w:rFonts w:ascii="Calibri" w:eastAsia="Times New Roman" w:hAnsi="Calibri" w:cs="Times New Roman"/>
          <w:bCs/>
          <w:sz w:val="24"/>
          <w:szCs w:val="24"/>
        </w:rPr>
        <w:t>z siedzibą we Wschowie przy ul. Daszyńskiego 10             (kod pocztowy: 67-400) zarejestrowaną w Sadzie Rejonowym w Zielonej Górze VIII Wydział Gospodarczy Krajowego Rejestru Sądowego pod nr KRS 0000170632, kapitał zakładowy                    8 475 515,00  zł; NIP 925-19-34-779, REGON 978050124,</w:t>
      </w:r>
    </w:p>
    <w:p w:rsidR="00983EF8" w:rsidRPr="003054B2" w:rsidRDefault="00983EF8" w:rsidP="00983EF8">
      <w:pPr>
        <w:spacing w:after="0" w:line="360" w:lineRule="auto"/>
        <w:jc w:val="both"/>
        <w:rPr>
          <w:rFonts w:ascii="Calibri" w:eastAsia="Times New Roman" w:hAnsi="Calibri" w:cs="Times New Roman"/>
          <w:bCs/>
          <w:sz w:val="24"/>
          <w:szCs w:val="24"/>
        </w:rPr>
      </w:pPr>
      <w:r w:rsidRPr="003054B2">
        <w:rPr>
          <w:rFonts w:ascii="Calibri" w:eastAsia="Times New Roman" w:hAnsi="Calibri" w:cs="Times New Roman"/>
          <w:bCs/>
          <w:sz w:val="24"/>
          <w:szCs w:val="24"/>
        </w:rPr>
        <w:t>reprezentowaną przez:</w:t>
      </w:r>
    </w:p>
    <w:p w:rsidR="00983EF8" w:rsidRPr="003054B2" w:rsidRDefault="00983EF8" w:rsidP="00983EF8">
      <w:pPr>
        <w:spacing w:after="0" w:line="360" w:lineRule="auto"/>
        <w:jc w:val="both"/>
        <w:rPr>
          <w:rFonts w:ascii="Calibri" w:eastAsia="Times New Roman" w:hAnsi="Calibri" w:cs="Times New Roman"/>
          <w:bCs/>
          <w:sz w:val="24"/>
          <w:szCs w:val="24"/>
        </w:rPr>
      </w:pPr>
      <w:r w:rsidRPr="003054B2">
        <w:rPr>
          <w:rFonts w:ascii="Calibri" w:eastAsia="Times New Roman" w:hAnsi="Calibri" w:cs="Times New Roman"/>
          <w:bCs/>
          <w:sz w:val="24"/>
          <w:szCs w:val="24"/>
        </w:rPr>
        <w:t>pana Krzysztofa Kołodziejczyka – Prezesa Zarządu</w:t>
      </w:r>
    </w:p>
    <w:p w:rsidR="00983EF8" w:rsidRPr="003054B2" w:rsidRDefault="00983EF8" w:rsidP="00983EF8">
      <w:pPr>
        <w:spacing w:after="0" w:line="360" w:lineRule="auto"/>
        <w:jc w:val="both"/>
        <w:rPr>
          <w:rFonts w:ascii="Calibri" w:eastAsia="Times New Roman" w:hAnsi="Calibri" w:cs="Times New Roman"/>
          <w:b/>
          <w:sz w:val="24"/>
          <w:szCs w:val="24"/>
        </w:rPr>
      </w:pPr>
      <w:r w:rsidRPr="003054B2">
        <w:rPr>
          <w:rFonts w:ascii="Calibri" w:eastAsia="Times New Roman" w:hAnsi="Calibri" w:cs="Times New Roman"/>
          <w:bCs/>
          <w:sz w:val="24"/>
          <w:szCs w:val="24"/>
        </w:rPr>
        <w:t xml:space="preserve">zwaną dalej w treści Umowy </w:t>
      </w:r>
      <w:r w:rsidRPr="003054B2">
        <w:rPr>
          <w:rFonts w:ascii="Calibri" w:eastAsia="Times New Roman" w:hAnsi="Calibri" w:cs="Times New Roman"/>
          <w:b/>
          <w:sz w:val="24"/>
          <w:szCs w:val="24"/>
        </w:rPr>
        <w:t>„Zamawiającym”</w:t>
      </w:r>
    </w:p>
    <w:p w:rsidR="00983EF8" w:rsidRPr="003054B2" w:rsidRDefault="00983EF8" w:rsidP="00983EF8">
      <w:pPr>
        <w:spacing w:after="0" w:line="360" w:lineRule="auto"/>
        <w:jc w:val="both"/>
        <w:rPr>
          <w:rFonts w:ascii="Calibri" w:eastAsia="Times New Roman" w:hAnsi="Calibri" w:cs="Times New Roman"/>
          <w:bCs/>
          <w:sz w:val="24"/>
          <w:szCs w:val="24"/>
        </w:rPr>
      </w:pPr>
      <w:r w:rsidRPr="003054B2">
        <w:rPr>
          <w:rFonts w:ascii="Calibri" w:eastAsia="Times New Roman" w:hAnsi="Calibri" w:cs="Times New Roman"/>
          <w:bCs/>
          <w:sz w:val="24"/>
          <w:szCs w:val="24"/>
        </w:rPr>
        <w:t xml:space="preserve">a </w:t>
      </w:r>
    </w:p>
    <w:p w:rsidR="00983EF8" w:rsidRPr="003054B2" w:rsidRDefault="00983EF8" w:rsidP="00983EF8">
      <w:pPr>
        <w:spacing w:after="0" w:line="360" w:lineRule="auto"/>
        <w:jc w:val="both"/>
        <w:rPr>
          <w:rFonts w:ascii="Calibri" w:eastAsia="Times New Roman" w:hAnsi="Calibri" w:cs="Times New Roman"/>
          <w:bCs/>
          <w:sz w:val="24"/>
          <w:szCs w:val="24"/>
        </w:rPr>
      </w:pPr>
      <w:r w:rsidRPr="003054B2">
        <w:rPr>
          <w:rFonts w:ascii="Calibri" w:eastAsia="Times New Roman" w:hAnsi="Calibri" w:cs="Times New Roman"/>
          <w:bCs/>
          <w:sz w:val="24"/>
          <w:szCs w:val="24"/>
        </w:rPr>
        <w:t xml:space="preserve">……………………………………… z siedzibą w ……………………….………………………… </w:t>
      </w:r>
    </w:p>
    <w:p w:rsidR="00983EF8" w:rsidRPr="003054B2" w:rsidRDefault="00983EF8" w:rsidP="00983EF8">
      <w:pPr>
        <w:spacing w:after="0" w:line="360" w:lineRule="auto"/>
        <w:jc w:val="both"/>
        <w:rPr>
          <w:rFonts w:ascii="Calibri" w:eastAsia="Times New Roman" w:hAnsi="Calibri" w:cs="Times New Roman"/>
          <w:bCs/>
          <w:sz w:val="24"/>
          <w:szCs w:val="24"/>
        </w:rPr>
      </w:pPr>
      <w:r w:rsidRPr="003054B2">
        <w:rPr>
          <w:rFonts w:ascii="Calibri" w:eastAsia="Times New Roman" w:hAnsi="Calibri" w:cs="Times New Roman"/>
          <w:bCs/>
          <w:sz w:val="24"/>
          <w:szCs w:val="24"/>
        </w:rPr>
        <w:t>NIP …………………….…., REGON ………………………. zarejestrowaną/</w:t>
      </w:r>
      <w:proofErr w:type="spellStart"/>
      <w:r w:rsidRPr="003054B2">
        <w:rPr>
          <w:rFonts w:ascii="Calibri" w:eastAsia="Times New Roman" w:hAnsi="Calibri" w:cs="Times New Roman"/>
          <w:bCs/>
          <w:sz w:val="24"/>
          <w:szCs w:val="24"/>
        </w:rPr>
        <w:t>ym</w:t>
      </w:r>
      <w:proofErr w:type="spellEnd"/>
      <w:r w:rsidRPr="003054B2">
        <w:rPr>
          <w:rFonts w:ascii="Calibri" w:eastAsia="Times New Roman" w:hAnsi="Calibri" w:cs="Times New Roman"/>
          <w:bCs/>
          <w:sz w:val="24"/>
          <w:szCs w:val="24"/>
        </w:rPr>
        <w:t xml:space="preserve"> w …………………………… pod nr KRS ……………………………. kapitał zakładowy ………………………………………………..</w:t>
      </w:r>
    </w:p>
    <w:p w:rsidR="00983EF8" w:rsidRPr="003054B2" w:rsidRDefault="00983EF8" w:rsidP="00983EF8">
      <w:pPr>
        <w:spacing w:after="0" w:line="360" w:lineRule="auto"/>
        <w:jc w:val="both"/>
        <w:rPr>
          <w:rFonts w:ascii="Calibri" w:eastAsia="Times New Roman" w:hAnsi="Calibri" w:cs="Times New Roman"/>
          <w:bCs/>
          <w:sz w:val="24"/>
          <w:szCs w:val="24"/>
        </w:rPr>
      </w:pPr>
      <w:r w:rsidRPr="003054B2">
        <w:rPr>
          <w:rFonts w:ascii="Calibri" w:eastAsia="Times New Roman" w:hAnsi="Calibri" w:cs="Times New Roman"/>
          <w:bCs/>
          <w:sz w:val="24"/>
          <w:szCs w:val="24"/>
        </w:rPr>
        <w:t>reprezentowaną/</w:t>
      </w:r>
      <w:proofErr w:type="spellStart"/>
      <w:r w:rsidRPr="003054B2">
        <w:rPr>
          <w:rFonts w:ascii="Calibri" w:eastAsia="Times New Roman" w:hAnsi="Calibri" w:cs="Times New Roman"/>
          <w:bCs/>
          <w:sz w:val="24"/>
          <w:szCs w:val="24"/>
        </w:rPr>
        <w:t>ym</w:t>
      </w:r>
      <w:proofErr w:type="spellEnd"/>
      <w:r w:rsidRPr="003054B2">
        <w:rPr>
          <w:rFonts w:ascii="Calibri" w:eastAsia="Times New Roman" w:hAnsi="Calibri" w:cs="Times New Roman"/>
          <w:bCs/>
          <w:sz w:val="24"/>
          <w:szCs w:val="24"/>
        </w:rPr>
        <w:t xml:space="preserve"> przez:</w:t>
      </w:r>
    </w:p>
    <w:p w:rsidR="00983EF8" w:rsidRPr="003054B2" w:rsidRDefault="00983EF8" w:rsidP="00983EF8">
      <w:pPr>
        <w:spacing w:after="0" w:line="360" w:lineRule="auto"/>
        <w:jc w:val="both"/>
        <w:rPr>
          <w:rFonts w:ascii="Calibri" w:eastAsia="Times New Roman" w:hAnsi="Calibri" w:cs="Times New Roman"/>
          <w:bCs/>
          <w:sz w:val="24"/>
          <w:szCs w:val="24"/>
        </w:rPr>
      </w:pPr>
      <w:r w:rsidRPr="003054B2">
        <w:rPr>
          <w:rFonts w:ascii="Calibri" w:eastAsia="Times New Roman" w:hAnsi="Calibri" w:cs="Times New Roman"/>
          <w:bCs/>
          <w:sz w:val="24"/>
          <w:szCs w:val="24"/>
        </w:rPr>
        <w:t>………………………………. – ………………….</w:t>
      </w:r>
    </w:p>
    <w:p w:rsidR="00983EF8" w:rsidRPr="003054B2" w:rsidRDefault="00983EF8" w:rsidP="00983EF8">
      <w:pPr>
        <w:spacing w:after="0" w:line="360" w:lineRule="auto"/>
        <w:jc w:val="both"/>
        <w:rPr>
          <w:rFonts w:ascii="Calibri" w:eastAsia="Times New Roman" w:hAnsi="Calibri" w:cs="Times New Roman"/>
          <w:b/>
          <w:sz w:val="24"/>
          <w:szCs w:val="24"/>
        </w:rPr>
      </w:pPr>
      <w:r w:rsidRPr="003054B2">
        <w:rPr>
          <w:rFonts w:ascii="Calibri" w:eastAsia="Times New Roman" w:hAnsi="Calibri" w:cs="Times New Roman"/>
          <w:bCs/>
          <w:sz w:val="24"/>
          <w:szCs w:val="24"/>
        </w:rPr>
        <w:t>zwaną/</w:t>
      </w:r>
      <w:proofErr w:type="spellStart"/>
      <w:r w:rsidRPr="003054B2">
        <w:rPr>
          <w:rFonts w:ascii="Calibri" w:eastAsia="Times New Roman" w:hAnsi="Calibri" w:cs="Times New Roman"/>
          <w:bCs/>
          <w:sz w:val="24"/>
          <w:szCs w:val="24"/>
        </w:rPr>
        <w:t>ym</w:t>
      </w:r>
      <w:proofErr w:type="spellEnd"/>
      <w:r w:rsidRPr="003054B2">
        <w:rPr>
          <w:rFonts w:ascii="Calibri" w:eastAsia="Times New Roman" w:hAnsi="Calibri" w:cs="Times New Roman"/>
          <w:bCs/>
          <w:sz w:val="24"/>
          <w:szCs w:val="24"/>
        </w:rPr>
        <w:t xml:space="preserve"> dalej w treści Umowy</w:t>
      </w:r>
      <w:r w:rsidRPr="003054B2">
        <w:rPr>
          <w:rFonts w:ascii="Calibri" w:eastAsia="Times New Roman" w:hAnsi="Calibri" w:cs="Times New Roman"/>
          <w:b/>
          <w:sz w:val="24"/>
          <w:szCs w:val="24"/>
        </w:rPr>
        <w:t xml:space="preserve"> „Wykonawcą”</w:t>
      </w:r>
    </w:p>
    <w:p w:rsidR="00983EF8" w:rsidRPr="003054B2" w:rsidRDefault="00983EF8" w:rsidP="00983EF8">
      <w:pPr>
        <w:spacing w:after="0" w:line="360" w:lineRule="auto"/>
        <w:jc w:val="both"/>
        <w:rPr>
          <w:rFonts w:ascii="Calibri" w:eastAsia="Times New Roman" w:hAnsi="Calibri" w:cs="Times New Roman"/>
          <w:b/>
          <w:sz w:val="24"/>
          <w:szCs w:val="24"/>
        </w:rPr>
      </w:pPr>
    </w:p>
    <w:p w:rsidR="00983EF8" w:rsidRPr="003054B2" w:rsidRDefault="00983EF8" w:rsidP="00983EF8">
      <w:pPr>
        <w:spacing w:after="0" w:line="360" w:lineRule="auto"/>
        <w:jc w:val="center"/>
        <w:rPr>
          <w:rFonts w:ascii="Calibri" w:eastAsia="Times New Roman" w:hAnsi="Calibri" w:cs="Times New Roman"/>
          <w:b/>
          <w:sz w:val="24"/>
          <w:szCs w:val="24"/>
        </w:rPr>
      </w:pPr>
      <w:r w:rsidRPr="003054B2">
        <w:rPr>
          <w:rFonts w:ascii="Calibri" w:eastAsia="Times New Roman" w:hAnsi="Calibri" w:cs="Times New Roman"/>
          <w:b/>
          <w:sz w:val="24"/>
          <w:szCs w:val="24"/>
        </w:rPr>
        <w:t>Preambuła</w:t>
      </w:r>
    </w:p>
    <w:p w:rsidR="00983EF8" w:rsidRPr="003054B2" w:rsidRDefault="00983EF8" w:rsidP="00983EF8">
      <w:pPr>
        <w:spacing w:after="0"/>
        <w:jc w:val="both"/>
        <w:rPr>
          <w:rFonts w:ascii="Calibri" w:eastAsia="Times New Roman" w:hAnsi="Calibri" w:cs="Times New Roman"/>
          <w:bCs/>
          <w:i/>
          <w:iCs/>
          <w:sz w:val="24"/>
          <w:szCs w:val="24"/>
        </w:rPr>
      </w:pPr>
      <w:r w:rsidRPr="003054B2">
        <w:rPr>
          <w:rFonts w:ascii="Calibri" w:eastAsia="Times New Roman" w:hAnsi="Calibri" w:cs="Times New Roman"/>
          <w:bCs/>
          <w:sz w:val="24"/>
          <w:szCs w:val="24"/>
        </w:rPr>
        <w:t>Niniejszą umowę zawarto na podstawie przeprowadzonego postępowania w trybie przetargu nieograniczonego,  w oparciu  o „</w:t>
      </w:r>
      <w:r w:rsidRPr="003054B2">
        <w:rPr>
          <w:rFonts w:ascii="Calibri" w:eastAsia="Times New Roman" w:hAnsi="Calibri" w:cs="Times New Roman"/>
          <w:bCs/>
          <w:i/>
          <w:iCs/>
          <w:sz w:val="24"/>
          <w:szCs w:val="24"/>
        </w:rPr>
        <w:t>Regulamin</w:t>
      </w:r>
      <w:r w:rsidRPr="003054B2">
        <w:rPr>
          <w:i/>
          <w:iCs/>
        </w:rPr>
        <w:t xml:space="preserve"> </w:t>
      </w:r>
      <w:r w:rsidRPr="003054B2">
        <w:rPr>
          <w:rFonts w:ascii="Calibri" w:eastAsia="Times New Roman" w:hAnsi="Calibri" w:cs="Times New Roman"/>
          <w:bCs/>
          <w:i/>
          <w:iCs/>
          <w:sz w:val="24"/>
          <w:szCs w:val="24"/>
        </w:rPr>
        <w:t>udzielania zamówień publicznych, do których nie mają zastosowania przepisy ustawy Prawo zamówień publicznych w Spółce Komunalnej                Wschowa Sp. z o.o.”.</w:t>
      </w:r>
    </w:p>
    <w:p w:rsidR="00983EF8" w:rsidRPr="003054B2" w:rsidRDefault="00983EF8" w:rsidP="00983EF8">
      <w:pPr>
        <w:spacing w:after="0"/>
        <w:jc w:val="both"/>
        <w:rPr>
          <w:rFonts w:ascii="Calibri" w:eastAsia="Times New Roman" w:hAnsi="Calibri" w:cs="Times New Roman"/>
          <w:bCs/>
          <w:i/>
          <w:iCs/>
          <w:sz w:val="24"/>
          <w:szCs w:val="24"/>
        </w:rPr>
      </w:pPr>
    </w:p>
    <w:p w:rsidR="00983EF8" w:rsidRPr="003054B2" w:rsidRDefault="00983EF8" w:rsidP="00983EF8">
      <w:pPr>
        <w:spacing w:after="0"/>
        <w:jc w:val="center"/>
        <w:rPr>
          <w:rFonts w:ascii="Calibri" w:eastAsia="Times New Roman" w:hAnsi="Calibri" w:cs="Times New Roman"/>
          <w:b/>
          <w:sz w:val="24"/>
          <w:szCs w:val="24"/>
        </w:rPr>
      </w:pPr>
      <w:r w:rsidRPr="003054B2">
        <w:rPr>
          <w:rFonts w:ascii="Calibri" w:eastAsia="Times New Roman" w:hAnsi="Calibri" w:cs="Times New Roman"/>
          <w:b/>
          <w:sz w:val="24"/>
          <w:szCs w:val="24"/>
        </w:rPr>
        <w:t>§ 1</w:t>
      </w:r>
    </w:p>
    <w:p w:rsidR="00983EF8" w:rsidRPr="003054B2" w:rsidRDefault="00983EF8" w:rsidP="00983EF8">
      <w:pPr>
        <w:spacing w:after="0"/>
        <w:jc w:val="center"/>
        <w:rPr>
          <w:rFonts w:ascii="Calibri" w:eastAsia="Times New Roman" w:hAnsi="Calibri" w:cs="Times New Roman"/>
          <w:b/>
          <w:sz w:val="24"/>
          <w:szCs w:val="24"/>
        </w:rPr>
      </w:pPr>
      <w:r w:rsidRPr="003054B2">
        <w:rPr>
          <w:rFonts w:ascii="Calibri" w:eastAsia="Times New Roman" w:hAnsi="Calibri" w:cs="Times New Roman"/>
          <w:b/>
          <w:sz w:val="24"/>
          <w:szCs w:val="24"/>
        </w:rPr>
        <w:t>Przedmiot Umowy</w:t>
      </w:r>
    </w:p>
    <w:p w:rsidR="00983EF8" w:rsidRPr="003054B2" w:rsidRDefault="00983EF8" w:rsidP="00983EF8">
      <w:pPr>
        <w:numPr>
          <w:ilvl w:val="0"/>
          <w:numId w:val="1"/>
        </w:numPr>
        <w:autoSpaceDE w:val="0"/>
        <w:autoSpaceDN w:val="0"/>
        <w:adjustRightInd w:val="0"/>
        <w:spacing w:after="0"/>
        <w:jc w:val="both"/>
        <w:rPr>
          <w:rFonts w:ascii="Calibri" w:eastAsia="Times New Roman" w:hAnsi="Calibri" w:cs="Times New Roman"/>
          <w:b/>
          <w:sz w:val="24"/>
          <w:szCs w:val="24"/>
        </w:rPr>
      </w:pPr>
      <w:r w:rsidRPr="003054B2">
        <w:rPr>
          <w:rFonts w:ascii="Calibri" w:eastAsia="Times New Roman" w:hAnsi="Calibri" w:cs="Times New Roman"/>
          <w:sz w:val="24"/>
          <w:szCs w:val="24"/>
        </w:rPr>
        <w:t>Przedmiotem niniejszej umowy jest</w:t>
      </w:r>
      <w:bookmarkStart w:id="1" w:name="_Hlk17195359"/>
      <w:r w:rsidRPr="003054B2">
        <w:rPr>
          <w:rFonts w:ascii="Calibri" w:eastAsia="Times New Roman" w:hAnsi="Calibri" w:cs="Times New Roman"/>
          <w:sz w:val="24"/>
          <w:szCs w:val="24"/>
        </w:rPr>
        <w:t xml:space="preserve"> budowa sieci kanalizacji sanitarnej, grawitacyjnej                 o długości 256 m, odprowadzającej ścieki z istniejącego budynku wielorodzinnego przy             Al. PCK 10 we Wschowie na działkach nr 1918/3, 1918/12, 1919/2 i 1921 zgodnie z Projektem budowlanym.</w:t>
      </w:r>
      <w:bookmarkEnd w:id="1"/>
    </w:p>
    <w:p w:rsidR="00983EF8" w:rsidRPr="003054B2" w:rsidRDefault="00983EF8" w:rsidP="00983EF8">
      <w:pPr>
        <w:numPr>
          <w:ilvl w:val="0"/>
          <w:numId w:val="1"/>
        </w:numPr>
        <w:autoSpaceDE w:val="0"/>
        <w:autoSpaceDN w:val="0"/>
        <w:adjustRightInd w:val="0"/>
        <w:spacing w:after="0"/>
        <w:jc w:val="both"/>
        <w:rPr>
          <w:rFonts w:ascii="Calibri" w:eastAsia="Times New Roman" w:hAnsi="Calibri" w:cs="Times New Roman"/>
          <w:b/>
          <w:sz w:val="24"/>
          <w:szCs w:val="24"/>
        </w:rPr>
      </w:pPr>
      <w:r w:rsidRPr="003054B2">
        <w:rPr>
          <w:rFonts w:ascii="Calibri" w:eastAsia="Times New Roman" w:hAnsi="Calibri" w:cs="Times New Roman"/>
          <w:sz w:val="24"/>
          <w:szCs w:val="24"/>
        </w:rPr>
        <w:lastRenderedPageBreak/>
        <w:t>Szczegółowy zakres i warunki realizacji zamówienia ujęte zostały w WZ, ofercie Wykonawcy      z dnia …………………. oraz dokumentacji projektowej, stanowiącej integralną część niniejszej Umowy.</w:t>
      </w:r>
    </w:p>
    <w:p w:rsidR="00983EF8" w:rsidRPr="003054B2" w:rsidRDefault="00983EF8" w:rsidP="00983EF8">
      <w:pPr>
        <w:spacing w:after="0" w:line="360" w:lineRule="auto"/>
        <w:jc w:val="center"/>
        <w:rPr>
          <w:rFonts w:ascii="Calibri" w:eastAsia="Times New Roman" w:hAnsi="Calibri" w:cs="Times New Roman"/>
          <w:b/>
          <w:sz w:val="24"/>
          <w:szCs w:val="24"/>
        </w:rPr>
      </w:pPr>
      <w:r w:rsidRPr="003054B2">
        <w:rPr>
          <w:rFonts w:ascii="Calibri" w:eastAsia="Times New Roman" w:hAnsi="Calibri" w:cs="Times New Roman"/>
          <w:b/>
          <w:sz w:val="24"/>
          <w:szCs w:val="24"/>
        </w:rPr>
        <w:t>§ 2</w:t>
      </w:r>
    </w:p>
    <w:p w:rsidR="00983EF8" w:rsidRPr="003054B2" w:rsidRDefault="00983EF8" w:rsidP="00983EF8">
      <w:pPr>
        <w:spacing w:after="0" w:line="360" w:lineRule="auto"/>
        <w:ind w:left="426" w:hanging="426"/>
        <w:jc w:val="center"/>
        <w:rPr>
          <w:rFonts w:ascii="Calibri" w:eastAsia="Times New Roman" w:hAnsi="Calibri" w:cs="Times New Roman"/>
          <w:b/>
          <w:sz w:val="24"/>
          <w:szCs w:val="24"/>
        </w:rPr>
      </w:pPr>
      <w:r w:rsidRPr="003054B2">
        <w:rPr>
          <w:rFonts w:ascii="Calibri" w:eastAsia="Times New Roman" w:hAnsi="Calibri" w:cs="Times New Roman"/>
          <w:b/>
          <w:sz w:val="24"/>
          <w:szCs w:val="24"/>
        </w:rPr>
        <w:t>Termin realizacji</w:t>
      </w:r>
    </w:p>
    <w:p w:rsidR="00983EF8" w:rsidRPr="003054B2" w:rsidRDefault="00983EF8" w:rsidP="00983EF8">
      <w:pPr>
        <w:numPr>
          <w:ilvl w:val="0"/>
          <w:numId w:val="2"/>
        </w:numPr>
        <w:spacing w:after="0"/>
        <w:ind w:left="426" w:hanging="426"/>
        <w:rPr>
          <w:rFonts w:ascii="Calibri" w:eastAsia="Times New Roman" w:hAnsi="Calibri" w:cs="Times New Roman"/>
          <w:bCs/>
          <w:sz w:val="24"/>
          <w:szCs w:val="24"/>
        </w:rPr>
      </w:pPr>
      <w:r w:rsidRPr="003054B2">
        <w:rPr>
          <w:rFonts w:ascii="Calibri" w:eastAsia="Times New Roman" w:hAnsi="Calibri" w:cs="Times New Roman"/>
          <w:bCs/>
          <w:sz w:val="24"/>
          <w:szCs w:val="24"/>
        </w:rPr>
        <w:t>Terminy dotyczące realizacji przedmiotu umowy ustala się na:</w:t>
      </w:r>
    </w:p>
    <w:p w:rsidR="00983EF8" w:rsidRPr="003054B2" w:rsidRDefault="00232A26" w:rsidP="00983EF8">
      <w:pPr>
        <w:numPr>
          <w:ilvl w:val="0"/>
          <w:numId w:val="27"/>
        </w:numPr>
        <w:spacing w:after="0"/>
        <w:ind w:hanging="294"/>
        <w:rPr>
          <w:rFonts w:ascii="Calibri" w:eastAsia="Times New Roman" w:hAnsi="Calibri" w:cs="Times New Roman"/>
          <w:bCs/>
          <w:sz w:val="24"/>
          <w:szCs w:val="24"/>
        </w:rPr>
      </w:pPr>
      <w:r w:rsidRPr="003054B2">
        <w:rPr>
          <w:rFonts w:ascii="Calibri" w:eastAsia="Times New Roman" w:hAnsi="Calibri" w:cs="Times New Roman"/>
          <w:bCs/>
          <w:sz w:val="24"/>
          <w:szCs w:val="24"/>
        </w:rPr>
        <w:t>termin prz</w:t>
      </w:r>
      <w:r w:rsidRPr="003054B2">
        <w:rPr>
          <w:rFonts w:ascii="Calibri" w:eastAsia="Times New Roman" w:hAnsi="Calibri" w:cs="Times New Roman"/>
          <w:bCs/>
          <w:sz w:val="24"/>
          <w:szCs w:val="24"/>
        </w:rPr>
        <w:t>ekazania placu budowy:  w ciągu</w:t>
      </w:r>
      <w:r w:rsidRPr="003054B2">
        <w:rPr>
          <w:rFonts w:ascii="Calibri" w:eastAsia="Times New Roman" w:hAnsi="Calibri" w:cs="Times New Roman"/>
          <w:bCs/>
          <w:sz w:val="24"/>
          <w:szCs w:val="24"/>
        </w:rPr>
        <w:t xml:space="preserve"> 7 dni od zawarcia umowy,</w:t>
      </w:r>
    </w:p>
    <w:p w:rsidR="003054B2" w:rsidRPr="003054B2" w:rsidRDefault="00232A26" w:rsidP="00983EF8">
      <w:pPr>
        <w:numPr>
          <w:ilvl w:val="0"/>
          <w:numId w:val="27"/>
        </w:numPr>
        <w:spacing w:after="0"/>
        <w:ind w:hanging="294"/>
        <w:rPr>
          <w:rFonts w:ascii="Calibri" w:eastAsia="Times New Roman" w:hAnsi="Calibri" w:cs="Times New Roman"/>
          <w:bCs/>
          <w:sz w:val="24"/>
          <w:szCs w:val="24"/>
        </w:rPr>
      </w:pPr>
      <w:r w:rsidRPr="003054B2">
        <w:rPr>
          <w:rFonts w:ascii="Calibri" w:eastAsia="Times New Roman" w:hAnsi="Calibri" w:cs="Times New Roman"/>
          <w:bCs/>
          <w:sz w:val="24"/>
          <w:szCs w:val="24"/>
        </w:rPr>
        <w:t xml:space="preserve">termin </w:t>
      </w:r>
      <w:r w:rsidRPr="003054B2">
        <w:rPr>
          <w:rFonts w:ascii="Calibri" w:eastAsia="Times New Roman" w:hAnsi="Calibri" w:cs="Times New Roman"/>
          <w:bCs/>
          <w:sz w:val="24"/>
          <w:szCs w:val="24"/>
        </w:rPr>
        <w:t>zakończenia realizacji:</w:t>
      </w:r>
    </w:p>
    <w:p w:rsidR="00983EF8" w:rsidRPr="003054B2" w:rsidRDefault="00232A26" w:rsidP="00983EF8">
      <w:pPr>
        <w:numPr>
          <w:ilvl w:val="0"/>
          <w:numId w:val="28"/>
        </w:numPr>
        <w:spacing w:after="0"/>
        <w:ind w:left="993" w:hanging="284"/>
        <w:rPr>
          <w:rFonts w:ascii="Calibri" w:eastAsia="Times New Roman" w:hAnsi="Calibri" w:cs="Times New Roman"/>
          <w:bCs/>
          <w:sz w:val="24"/>
          <w:szCs w:val="24"/>
        </w:rPr>
      </w:pPr>
      <w:r w:rsidRPr="003054B2">
        <w:rPr>
          <w:rFonts w:ascii="Calibri" w:eastAsia="Times New Roman" w:hAnsi="Calibri" w:cs="Times New Roman"/>
          <w:bCs/>
          <w:sz w:val="24"/>
          <w:szCs w:val="24"/>
        </w:rPr>
        <w:t>do 3 miesięcy od dnia zawarcia umowy – wykonanie i odbiór całości robót budowlanych,</w:t>
      </w:r>
    </w:p>
    <w:p w:rsidR="003054B2" w:rsidRPr="003054B2" w:rsidRDefault="00232A26" w:rsidP="00983EF8">
      <w:pPr>
        <w:numPr>
          <w:ilvl w:val="0"/>
          <w:numId w:val="28"/>
        </w:numPr>
        <w:spacing w:after="0"/>
        <w:ind w:left="993" w:hanging="284"/>
        <w:jc w:val="both"/>
        <w:rPr>
          <w:rFonts w:ascii="Calibri" w:eastAsia="Times New Roman" w:hAnsi="Calibri" w:cs="Times New Roman"/>
          <w:bCs/>
          <w:sz w:val="24"/>
          <w:szCs w:val="24"/>
        </w:rPr>
      </w:pPr>
      <w:r w:rsidRPr="003054B2">
        <w:rPr>
          <w:rFonts w:ascii="Calibri" w:eastAsia="Times New Roman" w:hAnsi="Calibri" w:cs="Times New Roman"/>
          <w:bCs/>
          <w:sz w:val="24"/>
          <w:szCs w:val="24"/>
        </w:rPr>
        <w:t>do 5 miesięcy od dnia zawarcia umowy - sporządzen</w:t>
      </w:r>
      <w:r w:rsidR="00983EF8" w:rsidRPr="003054B2">
        <w:rPr>
          <w:rFonts w:ascii="Calibri" w:eastAsia="Times New Roman" w:hAnsi="Calibri" w:cs="Times New Roman"/>
          <w:bCs/>
          <w:sz w:val="24"/>
          <w:szCs w:val="24"/>
        </w:rPr>
        <w:t xml:space="preserve">ie kompletnej dokumentacji </w:t>
      </w:r>
      <w:r w:rsidRPr="003054B2">
        <w:rPr>
          <w:rFonts w:ascii="Calibri" w:eastAsia="Times New Roman" w:hAnsi="Calibri" w:cs="Times New Roman"/>
          <w:bCs/>
          <w:sz w:val="24"/>
          <w:szCs w:val="24"/>
        </w:rPr>
        <w:t>powykonawczej i odbiór końcowy.</w:t>
      </w:r>
    </w:p>
    <w:p w:rsidR="00983EF8" w:rsidRPr="003054B2" w:rsidRDefault="00983EF8" w:rsidP="00983EF8">
      <w:pPr>
        <w:numPr>
          <w:ilvl w:val="0"/>
          <w:numId w:val="2"/>
        </w:numPr>
        <w:spacing w:after="0"/>
        <w:ind w:left="426" w:hanging="426"/>
        <w:jc w:val="both"/>
        <w:rPr>
          <w:rFonts w:ascii="Calibri" w:eastAsia="Times New Roman" w:hAnsi="Calibri" w:cs="Times New Roman"/>
          <w:bCs/>
          <w:sz w:val="24"/>
          <w:szCs w:val="24"/>
        </w:rPr>
      </w:pPr>
      <w:r w:rsidRPr="003054B2">
        <w:rPr>
          <w:rFonts w:ascii="Calibri" w:eastAsia="Times New Roman" w:hAnsi="Calibri" w:cs="Times New Roman"/>
          <w:bCs/>
          <w:sz w:val="24"/>
          <w:szCs w:val="24"/>
        </w:rPr>
        <w:t>Przez zakończenie realizacji przedmiotu umowy rozumie się dokonanie odbioru końcowego bez wad i usterek.</w:t>
      </w:r>
    </w:p>
    <w:p w:rsidR="00983EF8" w:rsidRPr="003054B2" w:rsidRDefault="00983EF8" w:rsidP="00983EF8">
      <w:pPr>
        <w:numPr>
          <w:ilvl w:val="0"/>
          <w:numId w:val="2"/>
        </w:numPr>
        <w:spacing w:after="0"/>
        <w:ind w:left="426" w:hanging="426"/>
        <w:jc w:val="both"/>
        <w:rPr>
          <w:rFonts w:ascii="Calibri" w:eastAsia="Times New Roman" w:hAnsi="Calibri" w:cs="Times New Roman"/>
          <w:bCs/>
          <w:sz w:val="24"/>
          <w:szCs w:val="24"/>
        </w:rPr>
      </w:pPr>
      <w:r w:rsidRPr="003054B2">
        <w:rPr>
          <w:rFonts w:ascii="Calibri" w:eastAsia="Times New Roman" w:hAnsi="Calibri" w:cs="Times New Roman"/>
          <w:bCs/>
          <w:sz w:val="24"/>
          <w:szCs w:val="24"/>
        </w:rPr>
        <w:t>Wykonawca potwierdza, że przed podpisaniem niniejszej umowy, przy zachowaniu najwyższej staranności zapoznał się z dokumentacją i przedmiarami robót oraz dokonał wizji lokalnej terenu budowy, a także poznał istniejący stan faktyczny.</w:t>
      </w:r>
    </w:p>
    <w:p w:rsidR="00983EF8" w:rsidRPr="003054B2" w:rsidRDefault="00983EF8" w:rsidP="00983EF8">
      <w:pPr>
        <w:numPr>
          <w:ilvl w:val="0"/>
          <w:numId w:val="2"/>
        </w:numPr>
        <w:spacing w:after="0"/>
        <w:ind w:left="426" w:hanging="426"/>
        <w:jc w:val="both"/>
        <w:rPr>
          <w:rFonts w:ascii="Calibri" w:eastAsia="Times New Roman" w:hAnsi="Calibri" w:cs="Times New Roman"/>
          <w:bCs/>
          <w:sz w:val="24"/>
          <w:szCs w:val="24"/>
        </w:rPr>
      </w:pPr>
      <w:r w:rsidRPr="003054B2">
        <w:rPr>
          <w:rFonts w:ascii="Calibri" w:eastAsia="Times New Roman" w:hAnsi="Calibri" w:cs="Times New Roman"/>
          <w:bCs/>
          <w:sz w:val="24"/>
          <w:szCs w:val="24"/>
        </w:rPr>
        <w:t>Wykonawca oświadcza, że nie zgłasza żadnych uwag i zastrzeżeń co do warunków panujących w miejscu wykonania umowy, w szczególności mogących mieć wpływ na zakres prac, wysokość wynagrodzenia lub terminy wykonania, a także posiada odpowiednie doświadczenie, zaplecze materialne, finansowe oraz wykwalifikowany personel wymagane do należytego i terminowego wykonania Umowy.</w:t>
      </w:r>
    </w:p>
    <w:p w:rsidR="00983EF8" w:rsidRPr="003054B2" w:rsidRDefault="00983EF8" w:rsidP="00983EF8">
      <w:pPr>
        <w:numPr>
          <w:ilvl w:val="0"/>
          <w:numId w:val="2"/>
        </w:numPr>
        <w:spacing w:after="0"/>
        <w:ind w:left="426" w:hanging="426"/>
        <w:jc w:val="both"/>
        <w:rPr>
          <w:rFonts w:ascii="Calibri" w:eastAsia="Times New Roman" w:hAnsi="Calibri" w:cs="Times New Roman"/>
          <w:bCs/>
          <w:sz w:val="24"/>
          <w:szCs w:val="24"/>
        </w:rPr>
      </w:pPr>
      <w:r w:rsidRPr="003054B2">
        <w:rPr>
          <w:rFonts w:ascii="Calibri" w:eastAsia="Times New Roman" w:hAnsi="Calibri" w:cs="Times New Roman"/>
          <w:bCs/>
          <w:sz w:val="24"/>
          <w:szCs w:val="24"/>
        </w:rPr>
        <w:t>Wykonawca zobowiązany jest informować Zamawiającego o wszelkich zauważonych lub jego zdaniem prawdopodobnych przeszkodach w terminowej realizacji Umowy, niezwłocznie,         nie później niż w terminie 2 dni od wystąpienia przeszkód, pod rygorem utraty prawa                    do powoływania tych okoliczności, dla uzasadnienia swoich roszczeń.</w:t>
      </w:r>
    </w:p>
    <w:p w:rsidR="00983EF8" w:rsidRPr="003054B2" w:rsidRDefault="00983EF8" w:rsidP="00983EF8">
      <w:pPr>
        <w:spacing w:after="0"/>
        <w:ind w:left="720"/>
        <w:jc w:val="both"/>
        <w:rPr>
          <w:rFonts w:ascii="Calibri" w:eastAsia="Times New Roman" w:hAnsi="Calibri" w:cs="Times New Roman"/>
          <w:bCs/>
          <w:sz w:val="24"/>
          <w:szCs w:val="24"/>
        </w:rPr>
      </w:pPr>
    </w:p>
    <w:p w:rsidR="00983EF8" w:rsidRPr="003054B2" w:rsidRDefault="00983EF8" w:rsidP="00983EF8">
      <w:pPr>
        <w:spacing w:after="0" w:line="360" w:lineRule="auto"/>
        <w:jc w:val="center"/>
        <w:rPr>
          <w:rFonts w:ascii="Calibri" w:eastAsia="Times New Roman" w:hAnsi="Calibri" w:cs="Times New Roman"/>
          <w:b/>
          <w:sz w:val="24"/>
          <w:szCs w:val="24"/>
        </w:rPr>
      </w:pPr>
      <w:r w:rsidRPr="003054B2">
        <w:rPr>
          <w:rFonts w:ascii="Calibri" w:eastAsia="Times New Roman" w:hAnsi="Calibri" w:cs="Times New Roman"/>
          <w:b/>
          <w:sz w:val="24"/>
          <w:szCs w:val="24"/>
        </w:rPr>
        <w:t>§ 3</w:t>
      </w:r>
    </w:p>
    <w:p w:rsidR="00983EF8" w:rsidRPr="003054B2" w:rsidRDefault="00983EF8" w:rsidP="00983EF8">
      <w:pPr>
        <w:widowControl w:val="0"/>
        <w:autoSpaceDE w:val="0"/>
        <w:autoSpaceDN w:val="0"/>
        <w:adjustRightInd w:val="0"/>
        <w:jc w:val="center"/>
        <w:rPr>
          <w:rFonts w:ascii="Calibri" w:eastAsia="Times New Roman" w:hAnsi="Calibri" w:cs="Times New Roman"/>
          <w:b/>
          <w:bCs/>
          <w:color w:val="000000"/>
          <w:lang w:eastAsia="pl-PL"/>
        </w:rPr>
      </w:pPr>
      <w:r w:rsidRPr="003054B2">
        <w:rPr>
          <w:rFonts w:ascii="Calibri" w:eastAsia="Times New Roman" w:hAnsi="Calibri" w:cs="Times New Roman"/>
          <w:b/>
          <w:bCs/>
          <w:color w:val="000000"/>
          <w:lang w:eastAsia="pl-PL"/>
        </w:rPr>
        <w:t>Obowiązki Zamawiającego</w:t>
      </w:r>
    </w:p>
    <w:p w:rsidR="00983EF8" w:rsidRPr="003054B2" w:rsidRDefault="00983EF8" w:rsidP="00983EF8">
      <w:pPr>
        <w:numPr>
          <w:ilvl w:val="0"/>
          <w:numId w:val="4"/>
        </w:numPr>
        <w:autoSpaceDE w:val="0"/>
        <w:autoSpaceDN w:val="0"/>
        <w:adjustRightInd w:val="0"/>
        <w:spacing w:after="0"/>
        <w:ind w:left="426" w:hanging="426"/>
        <w:jc w:val="both"/>
        <w:rPr>
          <w:rFonts w:ascii="Calibri" w:eastAsia="Times New Roman" w:hAnsi="Calibri" w:cs="Times New Roman"/>
          <w:lang w:eastAsia="pl-PL"/>
        </w:rPr>
      </w:pPr>
      <w:r w:rsidRPr="003054B2">
        <w:rPr>
          <w:rFonts w:ascii="Calibri" w:eastAsia="Times New Roman" w:hAnsi="Calibri" w:cs="Times New Roman"/>
          <w:lang w:eastAsia="pl-PL"/>
        </w:rPr>
        <w:t>Zamawiający w terminie 7 dni od  podpisania umowy przekaże Wykonawcy plac budowy.</w:t>
      </w:r>
    </w:p>
    <w:p w:rsidR="00983EF8" w:rsidRPr="003054B2" w:rsidRDefault="00983EF8" w:rsidP="00983EF8">
      <w:pPr>
        <w:numPr>
          <w:ilvl w:val="0"/>
          <w:numId w:val="4"/>
        </w:numPr>
        <w:autoSpaceDE w:val="0"/>
        <w:autoSpaceDN w:val="0"/>
        <w:adjustRightInd w:val="0"/>
        <w:spacing w:after="0"/>
        <w:ind w:left="426" w:hanging="426"/>
        <w:jc w:val="both"/>
        <w:rPr>
          <w:rFonts w:ascii="Calibri" w:eastAsia="Times New Roman" w:hAnsi="Calibri" w:cs="Times New Roman"/>
          <w:lang w:eastAsia="pl-PL"/>
        </w:rPr>
      </w:pPr>
      <w:r w:rsidRPr="003054B2">
        <w:rPr>
          <w:rFonts w:ascii="Calibri" w:eastAsia="Times New Roman" w:hAnsi="Calibri" w:cs="Times New Roman"/>
          <w:lang w:eastAsia="pl-PL"/>
        </w:rPr>
        <w:t xml:space="preserve">Do obowiązków Zamawiającego należy także: </w:t>
      </w:r>
    </w:p>
    <w:p w:rsidR="00983EF8" w:rsidRPr="003054B2" w:rsidRDefault="00983EF8" w:rsidP="00983EF8">
      <w:pPr>
        <w:widowControl w:val="0"/>
        <w:numPr>
          <w:ilvl w:val="0"/>
          <w:numId w:val="3"/>
        </w:numPr>
        <w:tabs>
          <w:tab w:val="left" w:pos="360"/>
          <w:tab w:val="left" w:pos="993"/>
        </w:tabs>
        <w:autoSpaceDE w:val="0"/>
        <w:autoSpaceDN w:val="0"/>
        <w:adjustRightInd w:val="0"/>
        <w:spacing w:after="0"/>
        <w:jc w:val="both"/>
        <w:rPr>
          <w:rFonts w:ascii="Calibri" w:eastAsia="Times New Roman" w:hAnsi="Calibri" w:cs="Times New Roman"/>
          <w:highlight w:val="white"/>
          <w:lang w:eastAsia="pl-PL"/>
        </w:rPr>
      </w:pPr>
      <w:r w:rsidRPr="003054B2">
        <w:rPr>
          <w:rFonts w:ascii="Calibri" w:eastAsia="Times New Roman" w:hAnsi="Calibri" w:cs="Times New Roman"/>
          <w:lang w:eastAsia="pl-PL"/>
        </w:rPr>
        <w:t>dokonywanie odbiorów robót zanikowych oraz końcowego odbioru robót,</w:t>
      </w:r>
    </w:p>
    <w:p w:rsidR="00983EF8" w:rsidRPr="003054B2" w:rsidRDefault="00983EF8" w:rsidP="00983EF8">
      <w:pPr>
        <w:widowControl w:val="0"/>
        <w:numPr>
          <w:ilvl w:val="0"/>
          <w:numId w:val="3"/>
        </w:numPr>
        <w:tabs>
          <w:tab w:val="left" w:pos="360"/>
          <w:tab w:val="left" w:pos="993"/>
        </w:tabs>
        <w:autoSpaceDE w:val="0"/>
        <w:autoSpaceDN w:val="0"/>
        <w:adjustRightInd w:val="0"/>
        <w:spacing w:after="0"/>
        <w:jc w:val="both"/>
        <w:rPr>
          <w:rFonts w:ascii="Calibri" w:eastAsia="Times New Roman" w:hAnsi="Calibri" w:cs="Times New Roman"/>
          <w:b/>
          <w:i/>
          <w:highlight w:val="white"/>
          <w:lang w:eastAsia="pl-PL"/>
        </w:rPr>
      </w:pPr>
      <w:r w:rsidRPr="003054B2">
        <w:rPr>
          <w:rFonts w:ascii="Calibri" w:eastAsia="Times New Roman" w:hAnsi="Calibri" w:cs="Times New Roman"/>
          <w:lang w:eastAsia="pl-PL"/>
        </w:rPr>
        <w:t>zapłata należnego Wykonawcy wynagrodzenia w ustalonym  terminie,</w:t>
      </w:r>
    </w:p>
    <w:p w:rsidR="00983EF8" w:rsidRPr="003054B2" w:rsidRDefault="00983EF8" w:rsidP="00983EF8">
      <w:pPr>
        <w:widowControl w:val="0"/>
        <w:numPr>
          <w:ilvl w:val="0"/>
          <w:numId w:val="3"/>
        </w:numPr>
        <w:tabs>
          <w:tab w:val="left" w:pos="360"/>
          <w:tab w:val="left" w:pos="993"/>
        </w:tabs>
        <w:autoSpaceDE w:val="0"/>
        <w:autoSpaceDN w:val="0"/>
        <w:adjustRightInd w:val="0"/>
        <w:spacing w:after="0"/>
        <w:jc w:val="both"/>
        <w:rPr>
          <w:rFonts w:ascii="Calibri" w:eastAsia="Times New Roman" w:hAnsi="Calibri" w:cs="Times New Roman"/>
          <w:highlight w:val="white"/>
          <w:lang w:eastAsia="pl-PL"/>
        </w:rPr>
      </w:pPr>
      <w:r w:rsidRPr="003054B2">
        <w:rPr>
          <w:rFonts w:ascii="Calibri" w:eastAsia="Arial Unicode MS" w:hAnsi="Calibri" w:cs="Times New Roman"/>
          <w:highlight w:val="white"/>
          <w:lang w:eastAsia="pl-PL"/>
        </w:rPr>
        <w:t>zapewnienie nadzoru inwestorskiego, przez cały czas realizacji przedmiotu umowy.</w:t>
      </w:r>
    </w:p>
    <w:p w:rsidR="00983EF8" w:rsidRPr="003054B2" w:rsidRDefault="00983EF8" w:rsidP="00983EF8">
      <w:pPr>
        <w:spacing w:after="0" w:line="360" w:lineRule="auto"/>
        <w:ind w:hanging="360"/>
        <w:jc w:val="both"/>
        <w:rPr>
          <w:rFonts w:ascii="Calibri" w:eastAsia="Times New Roman" w:hAnsi="Calibri" w:cs="Times New Roman"/>
          <w:bCs/>
          <w:sz w:val="24"/>
          <w:szCs w:val="24"/>
        </w:rPr>
      </w:pPr>
    </w:p>
    <w:p w:rsidR="00983EF8" w:rsidRPr="003054B2" w:rsidRDefault="00983EF8" w:rsidP="00983EF8">
      <w:pPr>
        <w:spacing w:after="0" w:line="360" w:lineRule="auto"/>
        <w:jc w:val="center"/>
        <w:rPr>
          <w:rFonts w:ascii="Calibri" w:eastAsia="Times New Roman" w:hAnsi="Calibri" w:cs="Times New Roman"/>
          <w:b/>
          <w:sz w:val="24"/>
          <w:szCs w:val="24"/>
        </w:rPr>
      </w:pPr>
      <w:r w:rsidRPr="003054B2">
        <w:rPr>
          <w:rFonts w:ascii="Calibri" w:eastAsia="Times New Roman" w:hAnsi="Calibri" w:cs="Times New Roman"/>
          <w:b/>
          <w:sz w:val="24"/>
          <w:szCs w:val="24"/>
        </w:rPr>
        <w:t>§ 4</w:t>
      </w:r>
    </w:p>
    <w:p w:rsidR="00983EF8" w:rsidRPr="003054B2" w:rsidRDefault="00983EF8" w:rsidP="00983EF8">
      <w:pPr>
        <w:widowControl w:val="0"/>
        <w:autoSpaceDE w:val="0"/>
        <w:autoSpaceDN w:val="0"/>
        <w:adjustRightInd w:val="0"/>
        <w:spacing w:after="0"/>
        <w:jc w:val="center"/>
        <w:rPr>
          <w:rFonts w:ascii="Calibri" w:eastAsia="Times New Roman" w:hAnsi="Calibri" w:cs="Times New Roman"/>
          <w:b/>
          <w:bCs/>
          <w:color w:val="000000"/>
          <w:sz w:val="24"/>
          <w:szCs w:val="24"/>
          <w:lang w:eastAsia="pl-PL"/>
        </w:rPr>
      </w:pPr>
      <w:r w:rsidRPr="003054B2">
        <w:rPr>
          <w:rFonts w:ascii="Calibri" w:eastAsia="Times New Roman" w:hAnsi="Calibri" w:cs="Times New Roman"/>
          <w:b/>
          <w:bCs/>
          <w:color w:val="000000"/>
          <w:sz w:val="24"/>
          <w:szCs w:val="24"/>
          <w:lang w:eastAsia="pl-PL"/>
        </w:rPr>
        <w:t>Obowiązki Wykonawcy</w:t>
      </w:r>
    </w:p>
    <w:p w:rsidR="00983EF8" w:rsidRPr="003054B2" w:rsidRDefault="00983EF8" w:rsidP="00983EF8">
      <w:pPr>
        <w:widowControl w:val="0"/>
        <w:numPr>
          <w:ilvl w:val="0"/>
          <w:numId w:val="6"/>
        </w:numPr>
        <w:autoSpaceDE w:val="0"/>
        <w:autoSpaceDN w:val="0"/>
        <w:adjustRightInd w:val="0"/>
        <w:spacing w:after="0"/>
        <w:jc w:val="both"/>
        <w:rPr>
          <w:rFonts w:ascii="Calibri" w:eastAsia="Times New Roman" w:hAnsi="Calibri" w:cs="Times New Roman"/>
          <w:b/>
          <w:bCs/>
          <w:color w:val="000000"/>
          <w:sz w:val="24"/>
          <w:szCs w:val="24"/>
          <w:lang w:eastAsia="pl-PL"/>
        </w:rPr>
      </w:pPr>
      <w:r w:rsidRPr="003054B2">
        <w:rPr>
          <w:rFonts w:ascii="Calibri" w:eastAsia="Times New Roman" w:hAnsi="Calibri" w:cs="Times New Roman"/>
          <w:sz w:val="24"/>
          <w:szCs w:val="24"/>
          <w:lang w:eastAsia="pl-PL"/>
        </w:rPr>
        <w:t xml:space="preserve">Wykonawca ponosi, aż do chwili odbioru końcowego, odpowiedzialność na zasadach ryzyka        za szkody wynikłe na przekazanym terenie w związku z prowadzonymi robotami. W związku </w:t>
      </w:r>
      <w:r w:rsidRPr="003054B2">
        <w:rPr>
          <w:rFonts w:ascii="Calibri" w:eastAsia="Times New Roman" w:hAnsi="Calibri" w:cs="Times New Roman"/>
          <w:sz w:val="24"/>
          <w:szCs w:val="24"/>
          <w:lang w:eastAsia="pl-PL"/>
        </w:rPr>
        <w:br/>
        <w:t>z powyższym poniesie wszelkie koszty z tytułu wyrządzonych szkód powstałych w trakcie wykonywania robót budowlanych.</w:t>
      </w:r>
    </w:p>
    <w:p w:rsidR="00983EF8" w:rsidRPr="003054B2" w:rsidRDefault="00983EF8" w:rsidP="00983EF8">
      <w:pPr>
        <w:numPr>
          <w:ilvl w:val="0"/>
          <w:numId w:val="6"/>
        </w:numPr>
        <w:autoSpaceDE w:val="0"/>
        <w:autoSpaceDN w:val="0"/>
        <w:adjustRightInd w:val="0"/>
        <w:spacing w:after="0"/>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Do obowiązków Wykonawcy należy:</w:t>
      </w:r>
    </w:p>
    <w:p w:rsidR="00983EF8" w:rsidRPr="003054B2" w:rsidRDefault="00983EF8" w:rsidP="00983EF8">
      <w:pPr>
        <w:widowControl w:val="0"/>
        <w:numPr>
          <w:ilvl w:val="0"/>
          <w:numId w:val="5"/>
        </w:numPr>
        <w:autoSpaceDE w:val="0"/>
        <w:autoSpaceDN w:val="0"/>
        <w:adjustRightInd w:val="0"/>
        <w:spacing w:after="0"/>
        <w:jc w:val="both"/>
        <w:rPr>
          <w:rFonts w:ascii="Calibri" w:eastAsia="Arial Unicode MS" w:hAnsi="Calibri" w:cs="Times New Roman"/>
          <w:sz w:val="24"/>
          <w:szCs w:val="24"/>
          <w:highlight w:val="white"/>
          <w:lang w:eastAsia="pl-PL"/>
        </w:rPr>
      </w:pPr>
      <w:r w:rsidRPr="003054B2">
        <w:rPr>
          <w:rFonts w:ascii="Calibri" w:eastAsia="Arial Unicode MS" w:hAnsi="Calibri" w:cs="Times New Roman"/>
          <w:sz w:val="24"/>
          <w:szCs w:val="24"/>
          <w:highlight w:val="white"/>
          <w:lang w:eastAsia="pl-PL"/>
        </w:rPr>
        <w:t xml:space="preserve">protokolarne przyjęcie terenu budowy w terminie, o którym mowa w  §2 ust.1, litera a; </w:t>
      </w:r>
    </w:p>
    <w:p w:rsidR="00983EF8" w:rsidRPr="003054B2" w:rsidRDefault="00983EF8" w:rsidP="00983EF8">
      <w:pPr>
        <w:widowControl w:val="0"/>
        <w:numPr>
          <w:ilvl w:val="0"/>
          <w:numId w:val="5"/>
        </w:numPr>
        <w:autoSpaceDE w:val="0"/>
        <w:autoSpaceDN w:val="0"/>
        <w:adjustRightInd w:val="0"/>
        <w:spacing w:after="0"/>
        <w:jc w:val="both"/>
        <w:rPr>
          <w:rFonts w:ascii="Calibri" w:eastAsia="Arial Unicode MS" w:hAnsi="Calibri" w:cs="Times New Roman"/>
          <w:sz w:val="24"/>
          <w:szCs w:val="24"/>
          <w:highlight w:val="white"/>
          <w:lang w:eastAsia="pl-PL"/>
        </w:rPr>
      </w:pPr>
      <w:r w:rsidRPr="003054B2">
        <w:rPr>
          <w:rFonts w:ascii="Calibri" w:eastAsia="Arial Unicode MS" w:hAnsi="Calibri" w:cs="Times New Roman"/>
          <w:sz w:val="24"/>
          <w:szCs w:val="24"/>
          <w:highlight w:val="white"/>
          <w:lang w:eastAsia="pl-PL"/>
        </w:rPr>
        <w:t xml:space="preserve">organizacja robót w sposób zapewniający swobodną komunikację i bezpieczeństwo             </w:t>
      </w:r>
      <w:r w:rsidRPr="003054B2">
        <w:rPr>
          <w:rFonts w:ascii="Calibri" w:eastAsia="Arial Unicode MS" w:hAnsi="Calibri" w:cs="Times New Roman"/>
          <w:sz w:val="24"/>
          <w:szCs w:val="24"/>
          <w:highlight w:val="white"/>
          <w:lang w:eastAsia="pl-PL"/>
        </w:rPr>
        <w:lastRenderedPageBreak/>
        <w:t>w obrębie wykonywanych robót, przestrzeganie przepisów BHP,</w:t>
      </w:r>
    </w:p>
    <w:p w:rsidR="00983EF8" w:rsidRPr="003054B2" w:rsidRDefault="00983EF8" w:rsidP="00983EF8">
      <w:pPr>
        <w:widowControl w:val="0"/>
        <w:numPr>
          <w:ilvl w:val="0"/>
          <w:numId w:val="5"/>
        </w:numPr>
        <w:autoSpaceDE w:val="0"/>
        <w:autoSpaceDN w:val="0"/>
        <w:adjustRightInd w:val="0"/>
        <w:spacing w:after="0"/>
        <w:jc w:val="both"/>
        <w:rPr>
          <w:rFonts w:ascii="Calibri" w:eastAsia="Arial Unicode MS" w:hAnsi="Calibri" w:cs="Times New Roman"/>
          <w:sz w:val="24"/>
          <w:szCs w:val="24"/>
          <w:highlight w:val="white"/>
          <w:lang w:eastAsia="pl-PL"/>
        </w:rPr>
      </w:pPr>
      <w:r w:rsidRPr="003054B2">
        <w:rPr>
          <w:rFonts w:ascii="Calibri" w:eastAsia="Arial Unicode MS" w:hAnsi="Calibri" w:cs="Times New Roman"/>
          <w:sz w:val="24"/>
          <w:szCs w:val="24"/>
          <w:highlight w:val="white"/>
          <w:lang w:eastAsia="pl-PL"/>
        </w:rPr>
        <w:t>zapewnienie sprawowania kierownictwa robót, aż do odbioru końcowego przedmiotu umowy,</w:t>
      </w:r>
    </w:p>
    <w:p w:rsidR="00983EF8" w:rsidRPr="003054B2" w:rsidRDefault="00983EF8" w:rsidP="00983EF8">
      <w:pPr>
        <w:widowControl w:val="0"/>
        <w:numPr>
          <w:ilvl w:val="0"/>
          <w:numId w:val="5"/>
        </w:numPr>
        <w:autoSpaceDE w:val="0"/>
        <w:autoSpaceDN w:val="0"/>
        <w:adjustRightInd w:val="0"/>
        <w:spacing w:after="0"/>
        <w:jc w:val="both"/>
        <w:rPr>
          <w:rFonts w:ascii="Calibri" w:eastAsia="Arial Unicode MS" w:hAnsi="Calibri" w:cs="Times New Roman"/>
          <w:sz w:val="24"/>
          <w:szCs w:val="24"/>
          <w:highlight w:val="white"/>
          <w:lang w:eastAsia="pl-PL"/>
        </w:rPr>
      </w:pPr>
      <w:r w:rsidRPr="003054B2">
        <w:rPr>
          <w:rFonts w:ascii="Calibri" w:eastAsia="Arial Unicode MS" w:hAnsi="Calibri" w:cs="Times New Roman"/>
          <w:sz w:val="24"/>
          <w:szCs w:val="24"/>
          <w:highlight w:val="white"/>
          <w:lang w:eastAsia="pl-PL"/>
        </w:rPr>
        <w:t>wykonanie wszelkich czynności niezbędnych do prawidłowego wykonania inwestycji,         w tym w szczególności do poniesienia wszelkich kosztów związanych z przygotowaniem      i realizacją inwestycji,</w:t>
      </w:r>
    </w:p>
    <w:p w:rsidR="00983EF8" w:rsidRPr="003054B2" w:rsidRDefault="00983EF8" w:rsidP="00983EF8">
      <w:pPr>
        <w:widowControl w:val="0"/>
        <w:numPr>
          <w:ilvl w:val="0"/>
          <w:numId w:val="5"/>
        </w:numPr>
        <w:autoSpaceDE w:val="0"/>
        <w:autoSpaceDN w:val="0"/>
        <w:adjustRightInd w:val="0"/>
        <w:spacing w:after="0"/>
        <w:jc w:val="both"/>
        <w:rPr>
          <w:rFonts w:ascii="Calibri" w:eastAsia="Arial Unicode MS" w:hAnsi="Calibri" w:cs="Times New Roman"/>
          <w:sz w:val="24"/>
          <w:szCs w:val="24"/>
          <w:highlight w:val="white"/>
          <w:lang w:eastAsia="pl-PL"/>
        </w:rPr>
      </w:pPr>
      <w:r w:rsidRPr="003054B2">
        <w:rPr>
          <w:rFonts w:ascii="Calibri" w:eastAsia="Arial Unicode MS" w:hAnsi="Calibri" w:cs="Times New Roman"/>
          <w:sz w:val="24"/>
          <w:szCs w:val="24"/>
          <w:highlight w:val="white"/>
          <w:lang w:eastAsia="pl-PL"/>
        </w:rPr>
        <w:t>bieżącego odbierania robót wykonanych przez podwykonawców i dalszych podwykonawców,</w:t>
      </w:r>
    </w:p>
    <w:p w:rsidR="00983EF8" w:rsidRPr="003054B2" w:rsidRDefault="00983EF8" w:rsidP="00983EF8">
      <w:pPr>
        <w:widowControl w:val="0"/>
        <w:numPr>
          <w:ilvl w:val="0"/>
          <w:numId w:val="5"/>
        </w:numPr>
        <w:autoSpaceDE w:val="0"/>
        <w:autoSpaceDN w:val="0"/>
        <w:adjustRightInd w:val="0"/>
        <w:spacing w:after="0"/>
        <w:jc w:val="both"/>
        <w:rPr>
          <w:rFonts w:ascii="Calibri" w:eastAsia="Arial Unicode MS" w:hAnsi="Calibri" w:cs="Times New Roman"/>
          <w:sz w:val="24"/>
          <w:szCs w:val="24"/>
          <w:highlight w:val="white"/>
          <w:lang w:eastAsia="pl-PL"/>
        </w:rPr>
      </w:pPr>
      <w:r w:rsidRPr="003054B2">
        <w:rPr>
          <w:rFonts w:ascii="Calibri" w:eastAsia="Arial Unicode MS" w:hAnsi="Calibri" w:cs="Times New Roman"/>
          <w:sz w:val="24"/>
          <w:szCs w:val="24"/>
          <w:highlight w:val="white"/>
          <w:lang w:eastAsia="pl-PL"/>
        </w:rPr>
        <w:t>utrzymanie porządku, ochrona mienia znajdującego się na terenie budowy, zapewnienie dozoru terenu,</w:t>
      </w:r>
    </w:p>
    <w:p w:rsidR="00983EF8" w:rsidRPr="003054B2" w:rsidRDefault="00983EF8" w:rsidP="00983EF8">
      <w:pPr>
        <w:widowControl w:val="0"/>
        <w:numPr>
          <w:ilvl w:val="0"/>
          <w:numId w:val="5"/>
        </w:numPr>
        <w:autoSpaceDE w:val="0"/>
        <w:autoSpaceDN w:val="0"/>
        <w:adjustRightInd w:val="0"/>
        <w:spacing w:after="0"/>
        <w:jc w:val="both"/>
        <w:rPr>
          <w:rFonts w:ascii="Calibri" w:eastAsia="Arial Unicode MS" w:hAnsi="Calibri" w:cs="Times New Roman"/>
          <w:sz w:val="24"/>
          <w:szCs w:val="24"/>
          <w:highlight w:val="white"/>
          <w:lang w:eastAsia="pl-PL"/>
        </w:rPr>
      </w:pPr>
      <w:r w:rsidRPr="003054B2">
        <w:rPr>
          <w:rFonts w:ascii="Calibri" w:eastAsia="Arial Unicode MS" w:hAnsi="Calibri" w:cs="Times New Roman"/>
          <w:sz w:val="24"/>
          <w:szCs w:val="24"/>
          <w:lang w:eastAsia="pl-PL"/>
        </w:rPr>
        <w:t>zgłaszanie Zamawiającemu robót zanikających, ulegających zakryciu - w przypadku niedopełnienia obowiązku zgłoszenia robót zanikających lub ulegających zakryciu Wykonawca zobowiązany jest na żądanie Zamawiającego odkryć roboty lub wykonać otwory niezbędne do zbadania robót, a następnie przywrócić roboty do stanu poprzedniego,</w:t>
      </w:r>
    </w:p>
    <w:p w:rsidR="00983EF8" w:rsidRPr="003054B2" w:rsidRDefault="00983EF8" w:rsidP="00983EF8">
      <w:pPr>
        <w:widowControl w:val="0"/>
        <w:numPr>
          <w:ilvl w:val="0"/>
          <w:numId w:val="5"/>
        </w:numPr>
        <w:autoSpaceDE w:val="0"/>
        <w:autoSpaceDN w:val="0"/>
        <w:adjustRightInd w:val="0"/>
        <w:spacing w:after="0"/>
        <w:jc w:val="both"/>
        <w:rPr>
          <w:rFonts w:ascii="Calibri" w:eastAsia="Arial Unicode MS" w:hAnsi="Calibri" w:cs="Times New Roman"/>
          <w:sz w:val="24"/>
          <w:szCs w:val="24"/>
          <w:highlight w:val="white"/>
          <w:lang w:eastAsia="pl-PL"/>
        </w:rPr>
      </w:pPr>
      <w:r w:rsidRPr="003054B2">
        <w:rPr>
          <w:rFonts w:ascii="Calibri" w:eastAsia="Arial Unicode MS" w:hAnsi="Calibri" w:cs="Times New Roman"/>
          <w:sz w:val="24"/>
          <w:szCs w:val="24"/>
          <w:highlight w:val="white"/>
          <w:lang w:eastAsia="pl-PL"/>
        </w:rPr>
        <w:t>wykonanie przedmiotu umowy zgodnie z przepisami prawa budowlanego, warunkami technicznymi, normami, zasadami wiedzy technicznej oraz uwzględniając przepisy                     o ochronie środowiska,</w:t>
      </w:r>
    </w:p>
    <w:p w:rsidR="00983EF8" w:rsidRPr="003054B2" w:rsidRDefault="00983EF8" w:rsidP="00983EF8">
      <w:pPr>
        <w:widowControl w:val="0"/>
        <w:numPr>
          <w:ilvl w:val="0"/>
          <w:numId w:val="5"/>
        </w:numPr>
        <w:autoSpaceDE w:val="0"/>
        <w:autoSpaceDN w:val="0"/>
        <w:adjustRightInd w:val="0"/>
        <w:spacing w:after="0"/>
        <w:jc w:val="both"/>
        <w:rPr>
          <w:rFonts w:ascii="Calibri" w:eastAsia="Arial Unicode MS" w:hAnsi="Calibri" w:cs="Times New Roman"/>
          <w:sz w:val="24"/>
          <w:szCs w:val="24"/>
          <w:highlight w:val="white"/>
          <w:lang w:eastAsia="pl-PL"/>
        </w:rPr>
      </w:pPr>
      <w:r w:rsidRPr="003054B2">
        <w:rPr>
          <w:rFonts w:ascii="Calibri" w:eastAsia="Arial Unicode MS" w:hAnsi="Calibri" w:cs="Times New Roman"/>
          <w:sz w:val="24"/>
          <w:szCs w:val="24"/>
          <w:lang w:eastAsia="pl-PL"/>
        </w:rPr>
        <w:t>sporządzenie kompletnej dokumentacji powykonawczej,</w:t>
      </w:r>
    </w:p>
    <w:p w:rsidR="003054B2" w:rsidRPr="003054B2" w:rsidRDefault="00232A26" w:rsidP="00983EF8">
      <w:pPr>
        <w:widowControl w:val="0"/>
        <w:numPr>
          <w:ilvl w:val="0"/>
          <w:numId w:val="5"/>
        </w:numPr>
        <w:autoSpaceDE w:val="0"/>
        <w:autoSpaceDN w:val="0"/>
        <w:adjustRightInd w:val="0"/>
        <w:spacing w:after="0"/>
        <w:ind w:hanging="502"/>
        <w:jc w:val="both"/>
        <w:rPr>
          <w:rFonts w:ascii="Calibri" w:eastAsia="Arial Unicode MS" w:hAnsi="Calibri" w:cs="Times New Roman"/>
          <w:sz w:val="24"/>
          <w:szCs w:val="24"/>
          <w:highlight w:val="white"/>
          <w:lang w:eastAsia="pl-PL"/>
        </w:rPr>
      </w:pPr>
      <w:r w:rsidRPr="003054B2">
        <w:rPr>
          <w:rFonts w:eastAsia="Arial Unicode MS"/>
          <w:sz w:val="24"/>
          <w:szCs w:val="24"/>
          <w:lang w:eastAsia="pl-PL"/>
        </w:rPr>
        <w:t xml:space="preserve">zgłoszenie robót będących przedmiotem umowy do odbioru Zamawiającemu </w:t>
      </w:r>
      <w:r w:rsidRPr="003054B2">
        <w:rPr>
          <w:rFonts w:eastAsia="Arial Unicode MS"/>
          <w:sz w:val="24"/>
          <w:szCs w:val="24"/>
          <w:lang w:eastAsia="pl-PL"/>
        </w:rPr>
        <w:t>oraz niezwłocznie po dokonaniu odbioru końcowego, w imieniu Zamawiającego, zawiadomienie o zakończeniu budowy Powiatowego Inspektora Nadzoru Budowlanego       i uzyskanie zaświadczenia o braku podstaw do wniesienia sprzeciwu do zgłoszenia,</w:t>
      </w:r>
    </w:p>
    <w:p w:rsidR="00983EF8" w:rsidRPr="003054B2" w:rsidRDefault="00983EF8" w:rsidP="00983EF8">
      <w:pPr>
        <w:widowControl w:val="0"/>
        <w:numPr>
          <w:ilvl w:val="0"/>
          <w:numId w:val="5"/>
        </w:numPr>
        <w:autoSpaceDE w:val="0"/>
        <w:autoSpaceDN w:val="0"/>
        <w:adjustRightInd w:val="0"/>
        <w:spacing w:after="0"/>
        <w:ind w:hanging="502"/>
        <w:jc w:val="both"/>
        <w:rPr>
          <w:rFonts w:ascii="Calibri" w:eastAsia="Arial Unicode MS" w:hAnsi="Calibri" w:cs="Times New Roman"/>
          <w:sz w:val="24"/>
          <w:szCs w:val="24"/>
          <w:highlight w:val="white"/>
          <w:lang w:eastAsia="pl-PL"/>
        </w:rPr>
      </w:pPr>
      <w:r w:rsidRPr="003054B2">
        <w:rPr>
          <w:rFonts w:ascii="Calibri" w:eastAsia="Arial Unicode MS" w:hAnsi="Calibri" w:cs="Times New Roman"/>
          <w:color w:val="000000"/>
          <w:sz w:val="24"/>
          <w:szCs w:val="24"/>
          <w:lang w:eastAsia="pl-PL"/>
        </w:rPr>
        <w:t>wykonawca winien wykazać, że jest ubezpieczony od odpowiedzialności cywilnej                 w zakresie prowadzonej działalności związanej z przedmiotem zamówienia na kwotę,         co najmniej 100 000,00 zł</w:t>
      </w:r>
      <w:r w:rsidRPr="003054B2">
        <w:rPr>
          <w:rFonts w:ascii="Calibri" w:eastAsia="Arial Unicode MS" w:hAnsi="Calibri" w:cs="Times New Roman"/>
          <w:b/>
          <w:color w:val="000000"/>
          <w:sz w:val="24"/>
          <w:szCs w:val="24"/>
          <w:lang w:eastAsia="pl-PL"/>
        </w:rPr>
        <w:t xml:space="preserve">, </w:t>
      </w:r>
      <w:r w:rsidRPr="003054B2">
        <w:rPr>
          <w:rFonts w:ascii="Calibri" w:eastAsia="Arial Unicode MS" w:hAnsi="Calibri" w:cs="Times New Roman"/>
          <w:color w:val="000000"/>
          <w:sz w:val="24"/>
          <w:szCs w:val="24"/>
          <w:lang w:eastAsia="pl-PL"/>
        </w:rPr>
        <w:t>na cały okres wykonywania przedmiotu umowy aż do podpisania protokołu odbioru końcowego przedmiotu umowy, z rozszerzeniem                    o odpowiedzialność cywilną za szkody wyrządzone przez podwykonawców (jeżeli Wykonawca będzie korzystał  z Podwykonawców),</w:t>
      </w:r>
      <w:r w:rsidRPr="003054B2">
        <w:rPr>
          <w:rFonts w:ascii="Calibri" w:eastAsia="Arial Unicode MS" w:hAnsi="Calibri" w:cs="Times New Roman"/>
          <w:sz w:val="24"/>
          <w:szCs w:val="24"/>
          <w:lang w:eastAsia="pl-PL"/>
        </w:rPr>
        <w:t xml:space="preserve"> </w:t>
      </w:r>
      <w:r w:rsidRPr="003054B2">
        <w:rPr>
          <w:rFonts w:ascii="Calibri" w:eastAsia="Arial Unicode MS" w:hAnsi="Calibri" w:cs="Times New Roman"/>
          <w:color w:val="000000"/>
          <w:sz w:val="24"/>
          <w:szCs w:val="24"/>
          <w:lang w:eastAsia="pl-PL"/>
        </w:rPr>
        <w:t>w przypadku braku dostarczenia ubezpieczenia nie ma możliwości rozpoczęcia robót,</w:t>
      </w:r>
    </w:p>
    <w:p w:rsidR="00983EF8" w:rsidRPr="003054B2" w:rsidRDefault="00983EF8" w:rsidP="00983EF8">
      <w:pPr>
        <w:widowControl w:val="0"/>
        <w:numPr>
          <w:ilvl w:val="0"/>
          <w:numId w:val="5"/>
        </w:numPr>
        <w:autoSpaceDE w:val="0"/>
        <w:autoSpaceDN w:val="0"/>
        <w:adjustRightInd w:val="0"/>
        <w:spacing w:after="0"/>
        <w:ind w:hanging="502"/>
        <w:jc w:val="both"/>
        <w:rPr>
          <w:rFonts w:ascii="Calibri" w:eastAsia="Arial Unicode MS" w:hAnsi="Calibri" w:cs="Times New Roman"/>
          <w:sz w:val="24"/>
          <w:szCs w:val="24"/>
          <w:highlight w:val="white"/>
          <w:lang w:eastAsia="pl-PL"/>
        </w:rPr>
      </w:pPr>
      <w:r w:rsidRPr="003054B2">
        <w:rPr>
          <w:rFonts w:ascii="Calibri" w:eastAsia="Arial Unicode MS" w:hAnsi="Calibri" w:cs="Times New Roman"/>
          <w:sz w:val="24"/>
          <w:szCs w:val="24"/>
          <w:highlight w:val="white"/>
          <w:lang w:eastAsia="pl-PL"/>
        </w:rPr>
        <w:t>umożliwienie Zamawiającemu w każdym czasie przeprowadzenia kontroli terenu budowy                         w tym postępu w realizacji robót, stosowanych w ich toku materiałów oraz wszelkich okoliczności dotyczących bezpośredniej realizacji przedmiotu umowy, udział w naradach budowy,</w:t>
      </w:r>
    </w:p>
    <w:p w:rsidR="00983EF8" w:rsidRPr="003054B2" w:rsidRDefault="00983EF8" w:rsidP="00983EF8">
      <w:pPr>
        <w:widowControl w:val="0"/>
        <w:numPr>
          <w:ilvl w:val="0"/>
          <w:numId w:val="5"/>
        </w:numPr>
        <w:autoSpaceDE w:val="0"/>
        <w:autoSpaceDN w:val="0"/>
        <w:adjustRightInd w:val="0"/>
        <w:spacing w:after="0"/>
        <w:ind w:hanging="502"/>
        <w:jc w:val="both"/>
        <w:rPr>
          <w:rFonts w:ascii="Calibri" w:eastAsia="Arial Unicode MS" w:hAnsi="Calibri" w:cs="Times New Roman"/>
          <w:color w:val="000000"/>
          <w:sz w:val="24"/>
          <w:szCs w:val="24"/>
          <w:lang w:eastAsia="pl-PL"/>
        </w:rPr>
      </w:pPr>
      <w:r w:rsidRPr="003054B2">
        <w:rPr>
          <w:rFonts w:ascii="Calibri" w:eastAsia="Arial Unicode MS" w:hAnsi="Calibri" w:cs="Times New Roman"/>
          <w:color w:val="000000"/>
          <w:sz w:val="24"/>
          <w:szCs w:val="24"/>
          <w:highlight w:val="white"/>
          <w:lang w:eastAsia="pl-PL"/>
        </w:rPr>
        <w:t>uporządkowanie terenu budowy do dnia zgłoszenia gotowości do odbioru i przekazanie go Zamawiającemu w terminie odbioru końcowego robót</w:t>
      </w:r>
      <w:r w:rsidRPr="003054B2">
        <w:rPr>
          <w:rFonts w:ascii="Calibri" w:eastAsia="Arial Unicode MS" w:hAnsi="Calibri" w:cs="Times New Roman"/>
          <w:color w:val="000000"/>
          <w:sz w:val="24"/>
          <w:szCs w:val="24"/>
          <w:lang w:eastAsia="pl-PL"/>
        </w:rPr>
        <w:t>,</w:t>
      </w:r>
    </w:p>
    <w:p w:rsidR="00983EF8" w:rsidRPr="003054B2" w:rsidRDefault="00983EF8" w:rsidP="00983EF8">
      <w:pPr>
        <w:numPr>
          <w:ilvl w:val="0"/>
          <w:numId w:val="6"/>
        </w:numPr>
        <w:spacing w:after="0"/>
        <w:jc w:val="both"/>
        <w:rPr>
          <w:rFonts w:ascii="Calibri" w:eastAsia="Times New Roman" w:hAnsi="Calibri" w:cs="Times New Roman"/>
          <w:bCs/>
          <w:sz w:val="24"/>
          <w:szCs w:val="24"/>
          <w:lang w:eastAsia="pl-PL"/>
        </w:rPr>
      </w:pPr>
      <w:r w:rsidRPr="003054B2">
        <w:rPr>
          <w:rFonts w:ascii="Calibri" w:eastAsia="Times New Roman" w:hAnsi="Calibri" w:cs="Times New Roman"/>
          <w:sz w:val="24"/>
          <w:szCs w:val="24"/>
          <w:lang w:eastAsia="pl-PL"/>
        </w:rPr>
        <w:t xml:space="preserve">Jeżeli w dokumentacji dotyczącej przedmiotu zamówienia zostały wskazane nazwy producentów produktów lub rozwiązań, wskazania znaków towarowych, patentów lub pochodzenia, normy, źródła pochodzenia lub szczególnego procesu, który charakteryzuje produkty i usługi dostarczane przez konkretnego Wykonawcę, Zamawiający dopuszcza rozwiązania równoważne pod względem parametrów technicznych, użytkowych oraz eksploatacyjnych, pod warunkiem, że zapewnią one uzyskanie parametrów nie gorszych niż wskazane, po zaakceptowaniu tych rozwiązań przez Projektanta i Zamawiającego. </w:t>
      </w:r>
      <w:r w:rsidRPr="003054B2">
        <w:rPr>
          <w:rFonts w:ascii="Calibri" w:eastAsia="Times New Roman" w:hAnsi="Calibri" w:cs="Times New Roman"/>
          <w:bCs/>
          <w:sz w:val="24"/>
          <w:szCs w:val="24"/>
          <w:lang w:eastAsia="pl-PL"/>
        </w:rPr>
        <w:t>Wykonawca jest zobowiązany wykazać, że materiały równoważne spełniają te wymagania.</w:t>
      </w:r>
    </w:p>
    <w:p w:rsidR="00983EF8" w:rsidRPr="003054B2" w:rsidRDefault="00983EF8" w:rsidP="00983EF8">
      <w:pPr>
        <w:spacing w:after="0"/>
        <w:ind w:left="360"/>
        <w:jc w:val="both"/>
        <w:rPr>
          <w:rFonts w:ascii="Calibri" w:eastAsia="Times New Roman" w:hAnsi="Calibri" w:cs="Times New Roman"/>
          <w:bCs/>
          <w:sz w:val="24"/>
          <w:szCs w:val="24"/>
          <w:lang w:eastAsia="pl-PL"/>
        </w:rPr>
      </w:pPr>
      <w:r w:rsidRPr="003054B2">
        <w:rPr>
          <w:rFonts w:ascii="Calibri" w:eastAsia="Times New Roman" w:hAnsi="Calibri" w:cs="Times New Roman"/>
          <w:bCs/>
          <w:sz w:val="24"/>
          <w:szCs w:val="24"/>
          <w:lang w:eastAsia="pl-PL"/>
        </w:rPr>
        <w:lastRenderedPageBreak/>
        <w:t>Wykonawca zapewni w trakcie wykonywania inwestycji: środki, maszyny i urządzenia oraz wykwalifikowany personel, w tym posiadający  niezbędne dla zrealizowania robót uprawnienia do wykonywania funkcji technicznych w budownictwie we wszystkich specjalnościach zgodnie z odpowiednimi przepisami prawa – w zakresie niezbędnym do wykonania inwestycji, przez cały okres realizacji zadania ( w tym zapewni ciągłą obecność niezbędnych osób nadzoru). Jeśli do prawidłowej i pełnej realizacji przedmiotu umowy konieczny będzie dodatkowy wykwalifikowany personel, Wykonawca zatrudni takie osoby na własny koszt.</w:t>
      </w:r>
    </w:p>
    <w:p w:rsidR="00983EF8" w:rsidRPr="003054B2" w:rsidRDefault="00983EF8" w:rsidP="00983EF8">
      <w:pPr>
        <w:spacing w:after="0"/>
        <w:jc w:val="both"/>
        <w:rPr>
          <w:rFonts w:ascii="Calibri" w:eastAsia="Times New Roman" w:hAnsi="Calibri" w:cs="Times New Roman"/>
          <w:bCs/>
          <w:sz w:val="24"/>
          <w:szCs w:val="24"/>
        </w:rPr>
      </w:pPr>
    </w:p>
    <w:p w:rsidR="00983EF8" w:rsidRPr="003054B2" w:rsidRDefault="00983EF8" w:rsidP="00983EF8">
      <w:pPr>
        <w:spacing w:after="0"/>
        <w:jc w:val="center"/>
        <w:rPr>
          <w:rFonts w:ascii="Calibri" w:eastAsia="Times New Roman" w:hAnsi="Calibri" w:cs="Times New Roman"/>
          <w:b/>
          <w:sz w:val="24"/>
          <w:szCs w:val="24"/>
        </w:rPr>
      </w:pPr>
      <w:r w:rsidRPr="003054B2">
        <w:rPr>
          <w:rFonts w:ascii="Calibri" w:eastAsia="Times New Roman" w:hAnsi="Calibri" w:cs="Times New Roman"/>
          <w:b/>
          <w:sz w:val="24"/>
          <w:szCs w:val="24"/>
        </w:rPr>
        <w:t>§ 5</w:t>
      </w:r>
    </w:p>
    <w:p w:rsidR="00983EF8" w:rsidRPr="003054B2" w:rsidRDefault="00983EF8" w:rsidP="00983EF8">
      <w:pPr>
        <w:spacing w:after="0"/>
        <w:ind w:left="426" w:hanging="426"/>
        <w:jc w:val="center"/>
        <w:rPr>
          <w:rFonts w:ascii="Calibri" w:eastAsia="Times New Roman" w:hAnsi="Calibri" w:cs="Times New Roman"/>
          <w:b/>
          <w:sz w:val="24"/>
          <w:szCs w:val="24"/>
        </w:rPr>
      </w:pPr>
      <w:r w:rsidRPr="003054B2">
        <w:rPr>
          <w:rFonts w:ascii="Calibri" w:eastAsia="Times New Roman" w:hAnsi="Calibri" w:cs="Times New Roman"/>
          <w:b/>
          <w:sz w:val="24"/>
          <w:szCs w:val="24"/>
        </w:rPr>
        <w:t>Odbiór robót</w:t>
      </w:r>
    </w:p>
    <w:p w:rsidR="00983EF8" w:rsidRPr="003054B2" w:rsidRDefault="00983EF8" w:rsidP="00983EF8">
      <w:pPr>
        <w:numPr>
          <w:ilvl w:val="0"/>
          <w:numId w:val="7"/>
        </w:numPr>
        <w:spacing w:after="0"/>
        <w:ind w:left="426" w:hanging="426"/>
        <w:jc w:val="both"/>
        <w:rPr>
          <w:rFonts w:ascii="Calibri" w:eastAsia="Times New Roman" w:hAnsi="Calibri" w:cs="Times New Roman"/>
          <w:bCs/>
          <w:sz w:val="24"/>
          <w:szCs w:val="24"/>
        </w:rPr>
      </w:pPr>
      <w:r w:rsidRPr="003054B2">
        <w:rPr>
          <w:rFonts w:ascii="Calibri" w:eastAsia="Times New Roman" w:hAnsi="Calibri" w:cs="Times New Roman"/>
          <w:bCs/>
          <w:sz w:val="24"/>
          <w:szCs w:val="24"/>
        </w:rPr>
        <w:t>Przedmiotem odbioru są roboty budowlane stanowiące przedmiot zamówienia wykonane zgodnie z dokumentacją przy zastosowaniu wymaganych przepisów.</w:t>
      </w:r>
    </w:p>
    <w:p w:rsidR="00983EF8" w:rsidRPr="003054B2" w:rsidRDefault="00983EF8" w:rsidP="00983EF8">
      <w:pPr>
        <w:numPr>
          <w:ilvl w:val="0"/>
          <w:numId w:val="7"/>
        </w:numPr>
        <w:spacing w:after="0"/>
        <w:ind w:left="426" w:hanging="426"/>
        <w:jc w:val="both"/>
        <w:rPr>
          <w:rFonts w:ascii="Calibri" w:eastAsia="Times New Roman" w:hAnsi="Calibri" w:cs="Times New Roman"/>
          <w:bCs/>
          <w:sz w:val="24"/>
          <w:szCs w:val="24"/>
        </w:rPr>
      </w:pPr>
      <w:r w:rsidRPr="003054B2">
        <w:rPr>
          <w:rFonts w:ascii="Calibri" w:eastAsia="Times New Roman" w:hAnsi="Calibri" w:cs="Times New Roman"/>
          <w:bCs/>
          <w:sz w:val="24"/>
          <w:szCs w:val="24"/>
        </w:rPr>
        <w:t>W odbiorze, o których mowa w ust.1 uczestniczą: przedstawiciele Zamawiającego, przedstawiciele Wykonawcy (kierownik budowy) oraz Inspektor Nadzoru Inwestorskiego.</w:t>
      </w:r>
    </w:p>
    <w:p w:rsidR="00983EF8" w:rsidRPr="003054B2" w:rsidRDefault="00983EF8" w:rsidP="00983EF8">
      <w:pPr>
        <w:numPr>
          <w:ilvl w:val="0"/>
          <w:numId w:val="7"/>
        </w:numPr>
        <w:spacing w:after="0"/>
        <w:ind w:left="426" w:hanging="426"/>
        <w:jc w:val="both"/>
        <w:rPr>
          <w:rFonts w:ascii="Calibri" w:eastAsia="Times New Roman" w:hAnsi="Calibri" w:cs="Times New Roman"/>
          <w:bCs/>
          <w:sz w:val="24"/>
          <w:szCs w:val="24"/>
        </w:rPr>
      </w:pPr>
      <w:r w:rsidRPr="003054B2">
        <w:rPr>
          <w:rFonts w:ascii="Calibri" w:eastAsia="Times New Roman" w:hAnsi="Calibri" w:cs="Times New Roman"/>
          <w:bCs/>
          <w:sz w:val="24"/>
          <w:szCs w:val="24"/>
        </w:rPr>
        <w:t>Odbiór, o których mowa w ust.1 zostanie rozpoczęty w terminie do 7 dni od daty pisemnego zawiadomienia przez Wykonawcę o gotowości do odbioru. Osiągnięcie gotowości do odbioru zatwierdza Inspektor Nadzoru Inwestorskiego.</w:t>
      </w:r>
    </w:p>
    <w:p w:rsidR="00983EF8" w:rsidRPr="003054B2" w:rsidRDefault="00983EF8" w:rsidP="00983EF8">
      <w:pPr>
        <w:numPr>
          <w:ilvl w:val="0"/>
          <w:numId w:val="7"/>
        </w:numPr>
        <w:spacing w:after="0"/>
        <w:ind w:left="426" w:hanging="426"/>
        <w:jc w:val="both"/>
        <w:rPr>
          <w:rFonts w:ascii="Calibri" w:eastAsia="Times New Roman" w:hAnsi="Calibri" w:cs="Times New Roman"/>
          <w:bCs/>
          <w:sz w:val="24"/>
          <w:szCs w:val="24"/>
        </w:rPr>
      </w:pPr>
      <w:r w:rsidRPr="003054B2">
        <w:rPr>
          <w:rFonts w:ascii="Calibri" w:eastAsia="Times New Roman" w:hAnsi="Calibri" w:cs="Times New Roman"/>
          <w:bCs/>
          <w:sz w:val="24"/>
          <w:szCs w:val="24"/>
        </w:rPr>
        <w:t>W dniu zawiadomienia o gotowości do odbioru  końcowego Wykonawca złoży w siedzibie  Zamawiającego komplet dokumentów pozwalających na ocenę prawidłowego wykonania przedmiotu odbioru, a w szczególności przekaże:</w:t>
      </w:r>
    </w:p>
    <w:p w:rsidR="00983EF8" w:rsidRPr="003054B2" w:rsidRDefault="00983EF8" w:rsidP="00983EF8">
      <w:pPr>
        <w:spacing w:after="0"/>
        <w:ind w:left="709" w:hanging="283"/>
        <w:jc w:val="both"/>
        <w:rPr>
          <w:rFonts w:ascii="Calibri" w:eastAsia="Times New Roman" w:hAnsi="Calibri" w:cs="Times New Roman"/>
          <w:bCs/>
          <w:sz w:val="24"/>
          <w:szCs w:val="24"/>
        </w:rPr>
      </w:pPr>
      <w:r w:rsidRPr="003054B2">
        <w:rPr>
          <w:rFonts w:ascii="Calibri" w:eastAsia="Times New Roman" w:hAnsi="Calibri" w:cs="Times New Roman"/>
          <w:bCs/>
          <w:sz w:val="24"/>
          <w:szCs w:val="24"/>
        </w:rPr>
        <w:t>1)</w:t>
      </w:r>
      <w:r w:rsidRPr="003054B2">
        <w:rPr>
          <w:rFonts w:ascii="Calibri" w:eastAsia="Times New Roman" w:hAnsi="Calibri" w:cs="Times New Roman"/>
          <w:bCs/>
          <w:sz w:val="24"/>
          <w:szCs w:val="24"/>
        </w:rPr>
        <w:tab/>
        <w:t xml:space="preserve">kosztorys powykonawczy </w:t>
      </w:r>
    </w:p>
    <w:p w:rsidR="00983EF8" w:rsidRPr="003054B2" w:rsidRDefault="00983EF8" w:rsidP="00983EF8">
      <w:pPr>
        <w:spacing w:after="0"/>
        <w:ind w:left="709" w:hanging="283"/>
        <w:jc w:val="both"/>
        <w:rPr>
          <w:rFonts w:ascii="Calibri" w:eastAsia="Times New Roman" w:hAnsi="Calibri" w:cs="Times New Roman"/>
          <w:bCs/>
          <w:sz w:val="24"/>
          <w:szCs w:val="24"/>
        </w:rPr>
      </w:pPr>
      <w:r w:rsidRPr="003054B2">
        <w:rPr>
          <w:rFonts w:ascii="Calibri" w:eastAsia="Times New Roman" w:hAnsi="Calibri" w:cs="Times New Roman"/>
          <w:bCs/>
          <w:sz w:val="24"/>
          <w:szCs w:val="24"/>
        </w:rPr>
        <w:t>2)</w:t>
      </w:r>
      <w:r w:rsidRPr="003054B2">
        <w:rPr>
          <w:rFonts w:ascii="Calibri" w:eastAsia="Times New Roman" w:hAnsi="Calibri" w:cs="Times New Roman"/>
          <w:bCs/>
          <w:sz w:val="24"/>
          <w:szCs w:val="24"/>
        </w:rPr>
        <w:tab/>
        <w:t>gwarancję,</w:t>
      </w:r>
    </w:p>
    <w:p w:rsidR="00983EF8" w:rsidRPr="003054B2" w:rsidRDefault="00983EF8" w:rsidP="00983EF8">
      <w:pPr>
        <w:spacing w:after="0"/>
        <w:ind w:left="709" w:hanging="283"/>
        <w:jc w:val="both"/>
        <w:rPr>
          <w:rFonts w:ascii="Calibri" w:eastAsia="Times New Roman" w:hAnsi="Calibri" w:cs="Times New Roman"/>
          <w:bCs/>
          <w:sz w:val="24"/>
          <w:szCs w:val="24"/>
        </w:rPr>
      </w:pPr>
      <w:r w:rsidRPr="003054B2">
        <w:rPr>
          <w:rFonts w:ascii="Calibri" w:eastAsia="Times New Roman" w:hAnsi="Calibri" w:cs="Times New Roman"/>
          <w:bCs/>
          <w:sz w:val="24"/>
          <w:szCs w:val="24"/>
        </w:rPr>
        <w:t>3)</w:t>
      </w:r>
      <w:r w:rsidRPr="003054B2">
        <w:rPr>
          <w:rFonts w:ascii="Calibri" w:eastAsia="Times New Roman" w:hAnsi="Calibri" w:cs="Times New Roman"/>
          <w:bCs/>
          <w:sz w:val="24"/>
          <w:szCs w:val="24"/>
        </w:rPr>
        <w:tab/>
        <w:t>atesty i certyfikaty jakości, deklaracje</w:t>
      </w:r>
    </w:p>
    <w:p w:rsidR="00983EF8" w:rsidRPr="003054B2" w:rsidRDefault="00983EF8" w:rsidP="00983EF8">
      <w:pPr>
        <w:spacing w:after="0"/>
        <w:ind w:left="709" w:hanging="283"/>
        <w:jc w:val="both"/>
        <w:rPr>
          <w:rFonts w:ascii="Calibri" w:eastAsia="Times New Roman" w:hAnsi="Calibri" w:cs="Times New Roman"/>
          <w:bCs/>
          <w:sz w:val="24"/>
          <w:szCs w:val="24"/>
        </w:rPr>
      </w:pPr>
      <w:r w:rsidRPr="003054B2">
        <w:rPr>
          <w:rFonts w:ascii="Calibri" w:eastAsia="Times New Roman" w:hAnsi="Calibri" w:cs="Times New Roman"/>
          <w:bCs/>
          <w:sz w:val="24"/>
          <w:szCs w:val="24"/>
        </w:rPr>
        <w:t>4)</w:t>
      </w:r>
      <w:r w:rsidRPr="003054B2">
        <w:rPr>
          <w:rFonts w:ascii="Calibri" w:eastAsia="Times New Roman" w:hAnsi="Calibri" w:cs="Times New Roman"/>
          <w:bCs/>
          <w:sz w:val="24"/>
          <w:szCs w:val="24"/>
        </w:rPr>
        <w:tab/>
        <w:t>protokoły badań i sprawdzeń</w:t>
      </w:r>
    </w:p>
    <w:p w:rsidR="00983EF8" w:rsidRPr="003054B2" w:rsidRDefault="00983EF8" w:rsidP="00983EF8">
      <w:pPr>
        <w:spacing w:after="0"/>
        <w:ind w:left="709" w:hanging="283"/>
        <w:jc w:val="both"/>
        <w:rPr>
          <w:rFonts w:ascii="Calibri" w:eastAsia="Times New Roman" w:hAnsi="Calibri" w:cs="Times New Roman"/>
          <w:bCs/>
          <w:sz w:val="24"/>
          <w:szCs w:val="24"/>
        </w:rPr>
      </w:pPr>
      <w:r w:rsidRPr="003054B2">
        <w:rPr>
          <w:rFonts w:ascii="Calibri" w:eastAsia="Times New Roman" w:hAnsi="Calibri" w:cs="Times New Roman"/>
          <w:bCs/>
          <w:sz w:val="24"/>
          <w:szCs w:val="24"/>
        </w:rPr>
        <w:t>5) oświadczenie kierownika budowy :</w:t>
      </w:r>
    </w:p>
    <w:p w:rsidR="00983EF8" w:rsidRPr="003054B2" w:rsidRDefault="00983EF8" w:rsidP="00983EF8">
      <w:pPr>
        <w:numPr>
          <w:ilvl w:val="0"/>
          <w:numId w:val="8"/>
        </w:numPr>
        <w:spacing w:after="0"/>
        <w:ind w:left="993" w:hanging="284"/>
        <w:jc w:val="both"/>
        <w:rPr>
          <w:rFonts w:ascii="Calibri" w:eastAsia="Times New Roman" w:hAnsi="Calibri" w:cs="Times New Roman"/>
          <w:bCs/>
          <w:sz w:val="24"/>
          <w:szCs w:val="24"/>
        </w:rPr>
      </w:pPr>
      <w:r w:rsidRPr="003054B2">
        <w:rPr>
          <w:rFonts w:ascii="Calibri" w:eastAsia="Times New Roman" w:hAnsi="Calibri" w:cs="Times New Roman"/>
          <w:bCs/>
          <w:sz w:val="24"/>
          <w:szCs w:val="24"/>
        </w:rPr>
        <w:t>zgodności wykonanych robót budowlanych z dokumentacją techniczną,</w:t>
      </w:r>
    </w:p>
    <w:p w:rsidR="00983EF8" w:rsidRPr="003054B2" w:rsidRDefault="00983EF8" w:rsidP="00983EF8">
      <w:pPr>
        <w:numPr>
          <w:ilvl w:val="0"/>
          <w:numId w:val="8"/>
        </w:numPr>
        <w:spacing w:after="0"/>
        <w:ind w:left="993" w:hanging="284"/>
        <w:jc w:val="both"/>
        <w:rPr>
          <w:rFonts w:ascii="Calibri" w:eastAsia="Times New Roman" w:hAnsi="Calibri" w:cs="Times New Roman"/>
          <w:bCs/>
          <w:sz w:val="24"/>
          <w:szCs w:val="24"/>
        </w:rPr>
      </w:pPr>
      <w:r w:rsidRPr="003054B2">
        <w:rPr>
          <w:rFonts w:ascii="Calibri" w:eastAsia="Times New Roman" w:hAnsi="Calibri" w:cs="Times New Roman"/>
          <w:bCs/>
          <w:sz w:val="24"/>
          <w:szCs w:val="24"/>
        </w:rPr>
        <w:t>o doprowadzeniu do należytego stanu i porządku terenu budowy i terenów przyległych,</w:t>
      </w:r>
    </w:p>
    <w:p w:rsidR="00983EF8" w:rsidRPr="003054B2" w:rsidRDefault="00983EF8" w:rsidP="00983EF8">
      <w:pPr>
        <w:spacing w:after="0"/>
        <w:ind w:left="709" w:hanging="283"/>
        <w:jc w:val="both"/>
        <w:rPr>
          <w:rFonts w:ascii="Calibri" w:eastAsia="Times New Roman" w:hAnsi="Calibri" w:cs="Times New Roman"/>
          <w:bCs/>
          <w:sz w:val="24"/>
          <w:szCs w:val="24"/>
        </w:rPr>
      </w:pPr>
      <w:r w:rsidRPr="003054B2">
        <w:rPr>
          <w:rFonts w:ascii="Calibri" w:eastAsia="Times New Roman" w:hAnsi="Calibri" w:cs="Times New Roman"/>
          <w:bCs/>
          <w:sz w:val="24"/>
          <w:szCs w:val="24"/>
        </w:rPr>
        <w:t>6)</w:t>
      </w:r>
      <w:r w:rsidRPr="003054B2">
        <w:rPr>
          <w:rFonts w:ascii="Calibri" w:eastAsia="Times New Roman" w:hAnsi="Calibri" w:cs="Times New Roman"/>
          <w:bCs/>
          <w:sz w:val="24"/>
          <w:szCs w:val="24"/>
        </w:rPr>
        <w:tab/>
        <w:t>pozostałe dokumenty dotyczące przedmiotu umowy, w tym dane dotyczące konfiguracji urządzeń, o ile dotyczy.</w:t>
      </w:r>
    </w:p>
    <w:p w:rsidR="00983EF8" w:rsidRPr="003054B2" w:rsidRDefault="00983EF8" w:rsidP="00983EF8">
      <w:pPr>
        <w:numPr>
          <w:ilvl w:val="0"/>
          <w:numId w:val="9"/>
        </w:numPr>
        <w:spacing w:after="0"/>
        <w:ind w:left="426" w:hanging="426"/>
        <w:jc w:val="both"/>
        <w:rPr>
          <w:rFonts w:ascii="Calibri" w:eastAsia="Times New Roman" w:hAnsi="Calibri" w:cs="Times New Roman"/>
          <w:bCs/>
          <w:sz w:val="24"/>
          <w:szCs w:val="24"/>
        </w:rPr>
      </w:pPr>
      <w:r w:rsidRPr="003054B2">
        <w:rPr>
          <w:rFonts w:ascii="Calibri" w:eastAsia="Times New Roman" w:hAnsi="Calibri" w:cs="Times New Roman"/>
          <w:bCs/>
          <w:sz w:val="24"/>
          <w:szCs w:val="24"/>
        </w:rPr>
        <w:t>Jeżeli w toku czynności odbioru zostanie stwierdzone, że przedmiot nie osiągnął gotowości      do odbioru z powodu nie zakończenia robót, stwierdzenia wad, nie wywiązania                         się z obowiązków, lub dokumenty złożone przez Wykonawcę nie będą kompletne, Zamawiający odmówi odbioru i naliczone zostaną kary. Po usunięciu wad lub usterek, Wykonawca ponownie zgłasza gotowość do dokonania odbioru Przedmiotu Umowy.</w:t>
      </w:r>
    </w:p>
    <w:p w:rsidR="00983EF8" w:rsidRPr="003054B2" w:rsidRDefault="00983EF8" w:rsidP="00983EF8">
      <w:pPr>
        <w:numPr>
          <w:ilvl w:val="0"/>
          <w:numId w:val="9"/>
        </w:numPr>
        <w:spacing w:after="0"/>
        <w:ind w:left="426" w:hanging="426"/>
        <w:jc w:val="both"/>
        <w:rPr>
          <w:rFonts w:ascii="Calibri" w:eastAsia="Times New Roman" w:hAnsi="Calibri" w:cs="Times New Roman"/>
          <w:bCs/>
          <w:sz w:val="24"/>
          <w:szCs w:val="24"/>
        </w:rPr>
      </w:pPr>
      <w:r w:rsidRPr="003054B2">
        <w:rPr>
          <w:rFonts w:ascii="Calibri" w:eastAsia="Times New Roman" w:hAnsi="Calibri" w:cs="Times New Roman"/>
          <w:bCs/>
          <w:sz w:val="24"/>
          <w:szCs w:val="24"/>
        </w:rPr>
        <w:t>Z czynności odbioru sporządza się protokół, który zawierać będzie ustalenia poczynione           w toku odbioru. Odbiór końcowy jest dokonany po złożeniu stosownego oświadczenia przez Zamawiającego w protokole odbioru lub po potwierdzeniu w w/w protokole usunięcia wszystkich wad stwierdzonych w tym odbiorze. Spisany przez strony protokół odbioru winien być bezusterkowy.</w:t>
      </w:r>
    </w:p>
    <w:p w:rsidR="00983EF8" w:rsidRPr="003054B2" w:rsidRDefault="00983EF8" w:rsidP="00983EF8">
      <w:pPr>
        <w:spacing w:after="0"/>
        <w:jc w:val="center"/>
        <w:rPr>
          <w:rFonts w:ascii="Calibri" w:eastAsia="Times New Roman" w:hAnsi="Calibri" w:cs="Times New Roman"/>
          <w:b/>
          <w:sz w:val="24"/>
          <w:szCs w:val="24"/>
        </w:rPr>
      </w:pPr>
      <w:r w:rsidRPr="003054B2">
        <w:rPr>
          <w:rFonts w:ascii="Calibri" w:eastAsia="Times New Roman" w:hAnsi="Calibri" w:cs="Times New Roman"/>
          <w:b/>
          <w:sz w:val="24"/>
          <w:szCs w:val="24"/>
        </w:rPr>
        <w:t>§ 6</w:t>
      </w:r>
    </w:p>
    <w:p w:rsidR="00983EF8" w:rsidRPr="003054B2" w:rsidRDefault="00983EF8" w:rsidP="00983EF8">
      <w:pPr>
        <w:widowControl w:val="0"/>
        <w:autoSpaceDE w:val="0"/>
        <w:autoSpaceDN w:val="0"/>
        <w:adjustRightInd w:val="0"/>
        <w:spacing w:after="0"/>
        <w:jc w:val="center"/>
        <w:rPr>
          <w:rFonts w:ascii="Calibri" w:eastAsia="Arial Unicode MS" w:hAnsi="Calibri" w:cs="Times New Roman"/>
          <w:b/>
          <w:bCs/>
          <w:sz w:val="24"/>
          <w:szCs w:val="24"/>
          <w:lang w:eastAsia="pl-PL"/>
        </w:rPr>
      </w:pPr>
      <w:r w:rsidRPr="003054B2">
        <w:rPr>
          <w:rFonts w:ascii="Calibri" w:eastAsia="Arial Unicode MS" w:hAnsi="Calibri" w:cs="Times New Roman"/>
          <w:b/>
          <w:bCs/>
          <w:sz w:val="24"/>
          <w:szCs w:val="24"/>
          <w:lang w:eastAsia="pl-PL"/>
        </w:rPr>
        <w:t>Wynagrodzenie i sposób rozliczeń</w:t>
      </w:r>
    </w:p>
    <w:p w:rsidR="00983EF8" w:rsidRPr="003054B2" w:rsidRDefault="00983EF8" w:rsidP="00983EF8">
      <w:pPr>
        <w:numPr>
          <w:ilvl w:val="0"/>
          <w:numId w:val="10"/>
        </w:numPr>
        <w:autoSpaceDE w:val="0"/>
        <w:autoSpaceDN w:val="0"/>
        <w:adjustRightInd w:val="0"/>
        <w:spacing w:after="0"/>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Zamawiający zapłaci Wykonawcy wynagrodzenie ryczałtowe w wysokości …………….</w:t>
      </w:r>
      <w:r w:rsidRPr="003054B2">
        <w:rPr>
          <w:rFonts w:ascii="Calibri" w:eastAsia="Times New Roman" w:hAnsi="Calibri" w:cs="Times New Roman"/>
          <w:b/>
          <w:sz w:val="24"/>
          <w:szCs w:val="24"/>
          <w:lang w:eastAsia="pl-PL"/>
        </w:rPr>
        <w:t xml:space="preserve">zł brutto </w:t>
      </w:r>
      <w:r w:rsidRPr="003054B2">
        <w:rPr>
          <w:rFonts w:ascii="Calibri" w:eastAsia="Times New Roman" w:hAnsi="Calibri" w:cs="Times New Roman"/>
          <w:sz w:val="24"/>
          <w:szCs w:val="24"/>
          <w:lang w:eastAsia="pl-PL"/>
        </w:rPr>
        <w:t>(słownie brutto:…………………………………………….zł…/100) w tym:</w:t>
      </w:r>
    </w:p>
    <w:p w:rsidR="00983EF8" w:rsidRPr="003054B2" w:rsidRDefault="00983EF8" w:rsidP="00983EF8">
      <w:pPr>
        <w:autoSpaceDE w:val="0"/>
        <w:autoSpaceDN w:val="0"/>
        <w:adjustRightInd w:val="0"/>
        <w:spacing w:after="0"/>
        <w:ind w:left="397"/>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 xml:space="preserve"> podatek VAT 23% w kwocie </w:t>
      </w:r>
      <w:r w:rsidRPr="003054B2">
        <w:rPr>
          <w:rFonts w:ascii="Calibri" w:eastAsia="Times New Roman" w:hAnsi="Calibri" w:cs="Times New Roman"/>
          <w:b/>
          <w:sz w:val="24"/>
          <w:szCs w:val="24"/>
          <w:lang w:eastAsia="pl-PL"/>
        </w:rPr>
        <w:t>…………………</w:t>
      </w:r>
      <w:r w:rsidRPr="003054B2">
        <w:rPr>
          <w:rFonts w:ascii="Calibri" w:eastAsia="Times New Roman" w:hAnsi="Calibri" w:cs="Times New Roman"/>
          <w:sz w:val="24"/>
          <w:szCs w:val="24"/>
          <w:lang w:eastAsia="pl-PL"/>
        </w:rPr>
        <w:t>zł</w:t>
      </w:r>
    </w:p>
    <w:p w:rsidR="00983EF8" w:rsidRPr="003054B2" w:rsidRDefault="00983EF8" w:rsidP="00983EF8">
      <w:pPr>
        <w:autoSpaceDE w:val="0"/>
        <w:autoSpaceDN w:val="0"/>
        <w:adjustRightInd w:val="0"/>
        <w:spacing w:after="0"/>
        <w:ind w:left="397"/>
        <w:jc w:val="both"/>
        <w:rPr>
          <w:rFonts w:ascii="Calibri" w:eastAsia="Times New Roman" w:hAnsi="Calibri" w:cs="Times New Roman"/>
          <w:sz w:val="24"/>
          <w:szCs w:val="24"/>
          <w:lang w:eastAsia="pl-PL"/>
        </w:rPr>
      </w:pPr>
      <w:r w:rsidRPr="003054B2">
        <w:rPr>
          <w:rFonts w:ascii="Calibri" w:eastAsia="Times New Roman" w:hAnsi="Calibri" w:cs="Times New Roman"/>
          <w:b/>
          <w:sz w:val="24"/>
          <w:szCs w:val="24"/>
          <w:lang w:eastAsia="pl-PL"/>
        </w:rPr>
        <w:t>kwota netto………….zł (</w:t>
      </w:r>
      <w:r w:rsidRPr="003054B2">
        <w:rPr>
          <w:rFonts w:ascii="Calibri" w:eastAsia="Times New Roman" w:hAnsi="Calibri" w:cs="Times New Roman"/>
          <w:sz w:val="24"/>
          <w:szCs w:val="24"/>
          <w:lang w:eastAsia="pl-PL"/>
        </w:rPr>
        <w:t>słownie:…………………………… zł…./100).</w:t>
      </w:r>
    </w:p>
    <w:p w:rsidR="00983EF8" w:rsidRPr="003054B2" w:rsidRDefault="00983EF8" w:rsidP="00983EF8">
      <w:pPr>
        <w:widowControl w:val="0"/>
        <w:numPr>
          <w:ilvl w:val="0"/>
          <w:numId w:val="10"/>
        </w:numPr>
        <w:tabs>
          <w:tab w:val="left" w:pos="426"/>
        </w:tabs>
        <w:autoSpaceDE w:val="0"/>
        <w:autoSpaceDN w:val="0"/>
        <w:adjustRightInd w:val="0"/>
        <w:spacing w:after="0"/>
        <w:jc w:val="both"/>
        <w:rPr>
          <w:rFonts w:ascii="Calibri" w:eastAsia="Arial Unicode MS" w:hAnsi="Calibri" w:cs="Times New Roman"/>
          <w:sz w:val="24"/>
          <w:szCs w:val="24"/>
          <w:lang w:eastAsia="pl-PL"/>
        </w:rPr>
      </w:pPr>
      <w:r w:rsidRPr="003054B2">
        <w:rPr>
          <w:rFonts w:ascii="Calibri" w:eastAsia="Arial Unicode MS" w:hAnsi="Calibri" w:cs="Times New Roman"/>
          <w:sz w:val="24"/>
          <w:szCs w:val="24"/>
          <w:lang w:eastAsia="pl-PL"/>
        </w:rPr>
        <w:lastRenderedPageBreak/>
        <w:t>Wynagrodzenie określone w ust. 1 winno zawierać wszystkie elementy robót i czynności niezbędne do zrealizowania przedmiotu zamówienia.</w:t>
      </w:r>
    </w:p>
    <w:p w:rsidR="00983EF8" w:rsidRPr="003054B2" w:rsidRDefault="00983EF8" w:rsidP="00983EF8">
      <w:pPr>
        <w:numPr>
          <w:ilvl w:val="0"/>
          <w:numId w:val="10"/>
        </w:numPr>
        <w:autoSpaceDE w:val="0"/>
        <w:autoSpaceDN w:val="0"/>
        <w:adjustRightInd w:val="0"/>
        <w:spacing w:after="0"/>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Podstawą do wystawienia przez Wykonawcę faktury stanowić będzie protokół odbioru określający wykaz wykonanych robót, podpisany bez wad i usterek.</w:t>
      </w:r>
    </w:p>
    <w:p w:rsidR="00983EF8" w:rsidRPr="003054B2" w:rsidRDefault="00983EF8" w:rsidP="00983EF8">
      <w:pPr>
        <w:numPr>
          <w:ilvl w:val="0"/>
          <w:numId w:val="10"/>
        </w:numPr>
        <w:autoSpaceDE w:val="0"/>
        <w:autoSpaceDN w:val="0"/>
        <w:adjustRightInd w:val="0"/>
        <w:spacing w:after="0"/>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 xml:space="preserve">Zapłata wynagrodzenia nastąpi w terminie 30 dni od daty przedłożenia Zamawiającemu prawidłowo wystawionej faktury wraz z protokołem odbioru. </w:t>
      </w:r>
    </w:p>
    <w:p w:rsidR="00983EF8" w:rsidRPr="003054B2" w:rsidRDefault="00983EF8" w:rsidP="00983EF8">
      <w:pPr>
        <w:numPr>
          <w:ilvl w:val="0"/>
          <w:numId w:val="10"/>
        </w:numPr>
        <w:autoSpaceDE w:val="0"/>
        <w:autoSpaceDN w:val="0"/>
        <w:adjustRightInd w:val="0"/>
        <w:spacing w:after="0"/>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 xml:space="preserve">Wykonawca jest uprawniony </w:t>
      </w:r>
      <w:r w:rsidRPr="003054B2">
        <w:rPr>
          <w:rFonts w:ascii="Calibri" w:eastAsia="Calibri" w:hAnsi="Calibri" w:cs="Times New Roman"/>
          <w:sz w:val="24"/>
          <w:szCs w:val="24"/>
          <w:lang w:eastAsia="pl-PL"/>
        </w:rPr>
        <w:t xml:space="preserve">do wysyłania ustrukturyzowanych faktur elektronicznych,              o których mowa w </w:t>
      </w:r>
      <w:r w:rsidRPr="003054B2">
        <w:rPr>
          <w:rFonts w:ascii="Calibri" w:eastAsia="Times New Roman" w:hAnsi="Calibri" w:cs="Times New Roman"/>
          <w:sz w:val="24"/>
          <w:szCs w:val="24"/>
          <w:lang w:eastAsia="pl-PL"/>
        </w:rPr>
        <w:t xml:space="preserve">ustawie z dnia 9 listopada 2018 r. o elektronicznym fakturowaniu                  w zamówieniach publicznych, koncesjach na roboty budowlane lub usługi o partnerstwie </w:t>
      </w:r>
      <w:proofErr w:type="spellStart"/>
      <w:r w:rsidRPr="003054B2">
        <w:rPr>
          <w:rFonts w:ascii="Calibri" w:eastAsia="Times New Roman" w:hAnsi="Calibri" w:cs="Times New Roman"/>
          <w:sz w:val="24"/>
          <w:szCs w:val="24"/>
          <w:lang w:eastAsia="pl-PL"/>
        </w:rPr>
        <w:t>publiczno</w:t>
      </w:r>
      <w:proofErr w:type="spellEnd"/>
      <w:r w:rsidRPr="003054B2">
        <w:rPr>
          <w:rFonts w:ascii="Calibri" w:eastAsia="Times New Roman" w:hAnsi="Calibri" w:cs="Times New Roman"/>
          <w:sz w:val="24"/>
          <w:szCs w:val="24"/>
          <w:lang w:eastAsia="pl-PL"/>
        </w:rPr>
        <w:t xml:space="preserve"> – prywatnym, </w:t>
      </w:r>
      <w:r w:rsidRPr="003054B2">
        <w:rPr>
          <w:rFonts w:ascii="Calibri" w:eastAsia="Calibri" w:hAnsi="Calibri" w:cs="Times New Roman"/>
          <w:sz w:val="24"/>
          <w:szCs w:val="24"/>
          <w:lang w:eastAsia="pl-PL"/>
        </w:rPr>
        <w:t>za</w:t>
      </w:r>
      <w:r w:rsidRPr="003054B2">
        <w:rPr>
          <w:rFonts w:ascii="Calibri" w:eastAsia="Times New Roman" w:hAnsi="Calibri" w:cs="Times New Roman"/>
          <w:sz w:val="24"/>
          <w:szCs w:val="24"/>
          <w:lang w:eastAsia="pl-PL"/>
        </w:rPr>
        <w:t xml:space="preserve"> </w:t>
      </w:r>
      <w:r w:rsidRPr="003054B2">
        <w:rPr>
          <w:rFonts w:ascii="Calibri" w:eastAsia="Calibri" w:hAnsi="Calibri" w:cs="Times New Roman"/>
          <w:sz w:val="24"/>
          <w:szCs w:val="24"/>
          <w:lang w:eastAsia="pl-PL"/>
        </w:rPr>
        <w:t>pośrednictwem platformy</w:t>
      </w:r>
      <w:r w:rsidRPr="003054B2">
        <w:rPr>
          <w:rFonts w:ascii="Calibri" w:eastAsia="Times New Roman" w:hAnsi="Calibri" w:cs="Times New Roman"/>
          <w:sz w:val="24"/>
          <w:szCs w:val="24"/>
          <w:lang w:eastAsia="pl-PL"/>
        </w:rPr>
        <w:t>.</w:t>
      </w:r>
    </w:p>
    <w:p w:rsidR="00983EF8" w:rsidRPr="003054B2" w:rsidRDefault="00983EF8" w:rsidP="00983EF8">
      <w:pPr>
        <w:numPr>
          <w:ilvl w:val="0"/>
          <w:numId w:val="10"/>
        </w:numPr>
        <w:autoSpaceDE w:val="0"/>
        <w:autoSpaceDN w:val="0"/>
        <w:adjustRightInd w:val="0"/>
        <w:spacing w:after="0"/>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Termin płatności ustala się na dzień obciążenia rachunku bankowego Zamawiającego.</w:t>
      </w:r>
    </w:p>
    <w:p w:rsidR="00983EF8" w:rsidRPr="003054B2" w:rsidRDefault="00983EF8" w:rsidP="00983EF8">
      <w:pPr>
        <w:numPr>
          <w:ilvl w:val="0"/>
          <w:numId w:val="10"/>
        </w:numPr>
        <w:autoSpaceDE w:val="0"/>
        <w:autoSpaceDN w:val="0"/>
        <w:adjustRightInd w:val="0"/>
        <w:spacing w:after="0"/>
        <w:jc w:val="both"/>
        <w:rPr>
          <w:rFonts w:ascii="Calibri" w:eastAsia="Times New Roman" w:hAnsi="Calibri" w:cs="Times New Roman"/>
          <w:sz w:val="24"/>
          <w:szCs w:val="24"/>
          <w:lang w:eastAsia="pl-PL"/>
        </w:rPr>
      </w:pPr>
      <w:r w:rsidRPr="003054B2">
        <w:rPr>
          <w:rFonts w:ascii="Calibri" w:eastAsia="Arial Unicode MS" w:hAnsi="Calibri" w:cs="Times New Roman"/>
          <w:color w:val="000000"/>
          <w:sz w:val="24"/>
          <w:szCs w:val="24"/>
          <w:lang w:eastAsia="pl-PL"/>
        </w:rPr>
        <w:t>Zapłata wynagrodzenia należnego Wykonawcy dokonana będzie na rachunek bankowy wskazany na fakturze lub na konto podwykonawcy w przypadku zawarcia umowy cesji.</w:t>
      </w:r>
    </w:p>
    <w:p w:rsidR="00983EF8" w:rsidRPr="003054B2" w:rsidRDefault="00983EF8" w:rsidP="00983EF8">
      <w:pPr>
        <w:widowControl w:val="0"/>
        <w:numPr>
          <w:ilvl w:val="0"/>
          <w:numId w:val="10"/>
        </w:numPr>
        <w:overflowPunct w:val="0"/>
        <w:autoSpaceDE w:val="0"/>
        <w:autoSpaceDN w:val="0"/>
        <w:adjustRightInd w:val="0"/>
        <w:spacing w:after="0"/>
        <w:jc w:val="both"/>
        <w:rPr>
          <w:rFonts w:ascii="Calibri" w:eastAsia="Times New Roman" w:hAnsi="Calibri" w:cs="Times New Roman"/>
          <w:sz w:val="24"/>
          <w:szCs w:val="24"/>
        </w:rPr>
      </w:pPr>
      <w:r w:rsidRPr="003054B2">
        <w:rPr>
          <w:rFonts w:ascii="Calibri" w:eastAsia="Times New Roman" w:hAnsi="Calibri" w:cs="Times New Roman"/>
          <w:sz w:val="24"/>
          <w:szCs w:val="24"/>
        </w:rPr>
        <w:t>Zamawiający informuje, że identyfikatorem PEPPOL/adresem PEF Zamawiającego, niezbędnym do wystawienia ustrukturyzowanej faktury elektronicznej jest NIP Zamawiającego: 9251934779.</w:t>
      </w:r>
    </w:p>
    <w:p w:rsidR="00983EF8" w:rsidRPr="003054B2" w:rsidRDefault="00983EF8" w:rsidP="00983EF8">
      <w:pPr>
        <w:numPr>
          <w:ilvl w:val="0"/>
          <w:numId w:val="10"/>
        </w:numPr>
        <w:spacing w:after="0"/>
        <w:ind w:hanging="539"/>
        <w:contextualSpacing/>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 xml:space="preserve">Termin zapłaty wynagrodzenia podwykonawcy lub dalszemu podwykonawcy przewidziany      w umowie o podwykonawstwo wynosi 21 dni od dnia doręczenia wykonawcy, podwykonawcy lub dalszemu podwykonawcy faktury lub rachunku, potwierdzających wykonanie zleconej podwykonawcy lub dalszemu podwykonawcy dostawy, usługi lub roboty budowlanej. </w:t>
      </w:r>
    </w:p>
    <w:p w:rsidR="00983EF8" w:rsidRPr="003054B2" w:rsidRDefault="00983EF8" w:rsidP="00983EF8">
      <w:pPr>
        <w:numPr>
          <w:ilvl w:val="0"/>
          <w:numId w:val="10"/>
        </w:numPr>
        <w:spacing w:after="0"/>
        <w:ind w:hanging="539"/>
        <w:contextualSpacing/>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Za dzień zapłaty strony uznają dzień obciążenia rachunku bankowego Zamawiającego.</w:t>
      </w:r>
    </w:p>
    <w:p w:rsidR="00983EF8" w:rsidRPr="003054B2" w:rsidRDefault="00983EF8" w:rsidP="00983EF8">
      <w:pPr>
        <w:numPr>
          <w:ilvl w:val="0"/>
          <w:numId w:val="10"/>
        </w:numPr>
        <w:spacing w:after="0"/>
        <w:ind w:hanging="539"/>
        <w:contextualSpacing/>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Zamawiający oświadcza, że jest czynnym podatnikiem podatku od towarów i usług.</w:t>
      </w:r>
    </w:p>
    <w:p w:rsidR="00983EF8" w:rsidRPr="003054B2" w:rsidRDefault="00983EF8" w:rsidP="00983EF8">
      <w:pPr>
        <w:numPr>
          <w:ilvl w:val="0"/>
          <w:numId w:val="10"/>
        </w:numPr>
        <w:spacing w:after="0"/>
        <w:ind w:hanging="539"/>
        <w:contextualSpacing/>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Wykonawca oświadcza, że jest czynnym podatnikiem podatku od towarów i usług.</w:t>
      </w:r>
    </w:p>
    <w:p w:rsidR="00983EF8" w:rsidRPr="003054B2" w:rsidRDefault="00983EF8" w:rsidP="00983EF8">
      <w:pPr>
        <w:spacing w:after="0"/>
        <w:rPr>
          <w:rFonts w:ascii="Calibri" w:eastAsia="Times New Roman" w:hAnsi="Calibri" w:cs="Times New Roman"/>
          <w:b/>
          <w:sz w:val="24"/>
          <w:szCs w:val="24"/>
        </w:rPr>
      </w:pPr>
    </w:p>
    <w:p w:rsidR="00983EF8" w:rsidRPr="003054B2" w:rsidRDefault="00983EF8" w:rsidP="00983EF8">
      <w:pPr>
        <w:spacing w:after="0"/>
        <w:jc w:val="center"/>
        <w:rPr>
          <w:rFonts w:ascii="Calibri" w:eastAsia="Times New Roman" w:hAnsi="Calibri" w:cs="Times New Roman"/>
          <w:b/>
          <w:sz w:val="24"/>
          <w:szCs w:val="24"/>
        </w:rPr>
      </w:pPr>
      <w:r w:rsidRPr="003054B2">
        <w:rPr>
          <w:rFonts w:ascii="Calibri" w:eastAsia="Times New Roman" w:hAnsi="Calibri" w:cs="Times New Roman"/>
          <w:b/>
          <w:sz w:val="24"/>
          <w:szCs w:val="24"/>
        </w:rPr>
        <w:t>§ 7</w:t>
      </w:r>
    </w:p>
    <w:p w:rsidR="00983EF8" w:rsidRPr="003054B2" w:rsidRDefault="00983EF8" w:rsidP="00983EF8">
      <w:pPr>
        <w:spacing w:after="0"/>
        <w:jc w:val="center"/>
        <w:rPr>
          <w:rFonts w:ascii="Calibri" w:eastAsia="Times New Roman" w:hAnsi="Calibri" w:cs="Times New Roman"/>
          <w:b/>
          <w:sz w:val="24"/>
          <w:szCs w:val="24"/>
        </w:rPr>
      </w:pPr>
      <w:r w:rsidRPr="003054B2">
        <w:rPr>
          <w:rFonts w:ascii="Calibri" w:eastAsia="Times New Roman" w:hAnsi="Calibri" w:cs="Times New Roman"/>
          <w:b/>
          <w:sz w:val="24"/>
          <w:szCs w:val="24"/>
        </w:rPr>
        <w:t>Realizacja umowy</w:t>
      </w:r>
    </w:p>
    <w:p w:rsidR="00983EF8" w:rsidRPr="003054B2" w:rsidRDefault="00983EF8" w:rsidP="00983EF8">
      <w:pPr>
        <w:widowControl w:val="0"/>
        <w:numPr>
          <w:ilvl w:val="0"/>
          <w:numId w:val="24"/>
        </w:numPr>
        <w:tabs>
          <w:tab w:val="left" w:pos="360"/>
        </w:tabs>
        <w:autoSpaceDE w:val="0"/>
        <w:autoSpaceDN w:val="0"/>
        <w:adjustRightInd w:val="0"/>
        <w:spacing w:after="0"/>
        <w:jc w:val="both"/>
        <w:rPr>
          <w:rFonts w:ascii="Calibri" w:eastAsia="Arial Unicode MS" w:hAnsi="Calibri" w:cs="Times New Roman"/>
          <w:color w:val="000000"/>
          <w:sz w:val="24"/>
          <w:szCs w:val="24"/>
          <w:lang w:eastAsia="pl-PL"/>
        </w:rPr>
      </w:pPr>
      <w:r w:rsidRPr="003054B2">
        <w:rPr>
          <w:rFonts w:ascii="Calibri" w:eastAsia="Arial Unicode MS" w:hAnsi="Calibri" w:cs="Times New Roman"/>
          <w:color w:val="000000"/>
          <w:sz w:val="24"/>
          <w:szCs w:val="24"/>
          <w:lang w:eastAsia="pl-PL"/>
        </w:rPr>
        <w:t>Osoby upoważnione do kontaktów:</w:t>
      </w:r>
    </w:p>
    <w:p w:rsidR="00983EF8" w:rsidRPr="003054B2" w:rsidRDefault="00983EF8" w:rsidP="00983EF8">
      <w:pPr>
        <w:widowControl w:val="0"/>
        <w:numPr>
          <w:ilvl w:val="0"/>
          <w:numId w:val="25"/>
        </w:numPr>
        <w:autoSpaceDE w:val="0"/>
        <w:autoSpaceDN w:val="0"/>
        <w:adjustRightInd w:val="0"/>
        <w:spacing w:after="0"/>
        <w:ind w:left="709" w:hanging="283"/>
        <w:rPr>
          <w:rFonts w:ascii="Calibri" w:eastAsia="Arial Unicode MS" w:hAnsi="Calibri" w:cs="Times New Roman"/>
          <w:sz w:val="24"/>
          <w:szCs w:val="24"/>
          <w:lang w:eastAsia="pl-PL"/>
        </w:rPr>
      </w:pPr>
      <w:r w:rsidRPr="003054B2">
        <w:rPr>
          <w:rFonts w:ascii="Calibri" w:eastAsia="Arial Unicode MS" w:hAnsi="Calibri" w:cs="Times New Roman"/>
          <w:sz w:val="24"/>
          <w:szCs w:val="24"/>
          <w:lang w:eastAsia="pl-PL"/>
        </w:rPr>
        <w:t>ze strony Zamawiającego: …………………………………………………………..</w:t>
      </w:r>
    </w:p>
    <w:p w:rsidR="00983EF8" w:rsidRPr="003054B2" w:rsidRDefault="00983EF8" w:rsidP="00983EF8">
      <w:pPr>
        <w:widowControl w:val="0"/>
        <w:autoSpaceDE w:val="0"/>
        <w:autoSpaceDN w:val="0"/>
        <w:adjustRightInd w:val="0"/>
        <w:spacing w:after="0"/>
        <w:ind w:left="709"/>
        <w:rPr>
          <w:rFonts w:ascii="Calibri" w:eastAsia="Arial Unicode MS" w:hAnsi="Calibri" w:cs="Times New Roman"/>
          <w:sz w:val="24"/>
          <w:szCs w:val="24"/>
          <w:lang w:eastAsia="pl-PL"/>
        </w:rPr>
      </w:pPr>
      <w:r w:rsidRPr="003054B2">
        <w:rPr>
          <w:rFonts w:ascii="Calibri" w:eastAsia="Arial Unicode MS" w:hAnsi="Calibri" w:cs="Times New Roman"/>
          <w:sz w:val="24"/>
          <w:szCs w:val="24"/>
          <w:lang w:eastAsia="pl-PL"/>
        </w:rPr>
        <w:t>z którymi należy kontaktować się na następujące numery i adresy:</w:t>
      </w:r>
    </w:p>
    <w:p w:rsidR="00983EF8" w:rsidRPr="003054B2" w:rsidRDefault="00983EF8" w:rsidP="00983EF8">
      <w:pPr>
        <w:widowControl w:val="0"/>
        <w:numPr>
          <w:ilvl w:val="0"/>
          <w:numId w:val="26"/>
        </w:numPr>
        <w:autoSpaceDE w:val="0"/>
        <w:autoSpaceDN w:val="0"/>
        <w:adjustRightInd w:val="0"/>
        <w:spacing w:after="0"/>
        <w:ind w:left="993" w:hanging="284"/>
        <w:rPr>
          <w:rFonts w:ascii="Calibri" w:eastAsia="Arial Unicode MS" w:hAnsi="Calibri" w:cs="Times New Roman"/>
          <w:sz w:val="24"/>
          <w:szCs w:val="24"/>
          <w:lang w:eastAsia="pl-PL"/>
        </w:rPr>
      </w:pPr>
      <w:r w:rsidRPr="003054B2">
        <w:rPr>
          <w:rFonts w:ascii="Calibri" w:eastAsia="Arial Unicode MS" w:hAnsi="Calibri" w:cs="Times New Roman"/>
          <w:sz w:val="24"/>
          <w:szCs w:val="24"/>
          <w:lang w:eastAsia="pl-PL"/>
        </w:rPr>
        <w:t>numery telefonów ………………………………………….</w:t>
      </w:r>
    </w:p>
    <w:p w:rsidR="00983EF8" w:rsidRPr="003054B2" w:rsidRDefault="00983EF8" w:rsidP="00983EF8">
      <w:pPr>
        <w:widowControl w:val="0"/>
        <w:numPr>
          <w:ilvl w:val="0"/>
          <w:numId w:val="26"/>
        </w:numPr>
        <w:autoSpaceDE w:val="0"/>
        <w:autoSpaceDN w:val="0"/>
        <w:adjustRightInd w:val="0"/>
        <w:spacing w:after="0"/>
        <w:ind w:left="993" w:hanging="284"/>
        <w:rPr>
          <w:rFonts w:ascii="Calibri" w:eastAsia="Arial Unicode MS" w:hAnsi="Calibri" w:cs="Times New Roman"/>
          <w:sz w:val="24"/>
          <w:szCs w:val="24"/>
          <w:lang w:eastAsia="pl-PL"/>
        </w:rPr>
      </w:pPr>
      <w:r w:rsidRPr="003054B2">
        <w:rPr>
          <w:rFonts w:ascii="Calibri" w:eastAsia="Arial Unicode MS" w:hAnsi="Calibri" w:cs="Times New Roman"/>
          <w:sz w:val="24"/>
          <w:szCs w:val="24"/>
          <w:lang w:eastAsia="pl-PL"/>
        </w:rPr>
        <w:t>adresy e-mail:………………………………</w:t>
      </w:r>
    </w:p>
    <w:p w:rsidR="00983EF8" w:rsidRPr="003054B2" w:rsidRDefault="00983EF8" w:rsidP="00983EF8">
      <w:pPr>
        <w:widowControl w:val="0"/>
        <w:numPr>
          <w:ilvl w:val="0"/>
          <w:numId w:val="26"/>
        </w:numPr>
        <w:autoSpaceDE w:val="0"/>
        <w:autoSpaceDN w:val="0"/>
        <w:adjustRightInd w:val="0"/>
        <w:spacing w:after="0"/>
        <w:ind w:left="993" w:hanging="284"/>
        <w:rPr>
          <w:rFonts w:ascii="Calibri" w:eastAsia="Arial Unicode MS" w:hAnsi="Calibri" w:cs="Times New Roman"/>
          <w:sz w:val="24"/>
          <w:szCs w:val="24"/>
          <w:lang w:eastAsia="pl-PL"/>
        </w:rPr>
      </w:pPr>
      <w:r w:rsidRPr="003054B2">
        <w:rPr>
          <w:rFonts w:ascii="Calibri" w:eastAsia="Arial Unicode MS" w:hAnsi="Calibri" w:cs="Times New Roman"/>
          <w:sz w:val="24"/>
          <w:szCs w:val="24"/>
          <w:lang w:eastAsia="pl-PL"/>
        </w:rPr>
        <w:t>adres do korespondencji:……………………………</w:t>
      </w:r>
    </w:p>
    <w:p w:rsidR="00983EF8" w:rsidRPr="003054B2" w:rsidRDefault="00983EF8" w:rsidP="00983EF8">
      <w:pPr>
        <w:widowControl w:val="0"/>
        <w:numPr>
          <w:ilvl w:val="0"/>
          <w:numId w:val="25"/>
        </w:numPr>
        <w:tabs>
          <w:tab w:val="num" w:pos="709"/>
        </w:tabs>
        <w:autoSpaceDE w:val="0"/>
        <w:autoSpaceDN w:val="0"/>
        <w:adjustRightInd w:val="0"/>
        <w:spacing w:after="0"/>
        <w:ind w:hanging="654"/>
        <w:rPr>
          <w:rFonts w:ascii="Calibri" w:eastAsia="Arial Unicode MS" w:hAnsi="Calibri" w:cs="Times New Roman"/>
          <w:sz w:val="24"/>
          <w:szCs w:val="24"/>
          <w:lang w:eastAsia="pl-PL"/>
        </w:rPr>
      </w:pPr>
      <w:r w:rsidRPr="003054B2">
        <w:rPr>
          <w:rFonts w:ascii="Calibri" w:eastAsia="Arial Unicode MS" w:hAnsi="Calibri" w:cs="Times New Roman"/>
          <w:sz w:val="24"/>
          <w:szCs w:val="24"/>
          <w:lang w:eastAsia="pl-PL"/>
        </w:rPr>
        <w:t>ze strony Wykonawcy: ………………………………………………………….......</w:t>
      </w:r>
    </w:p>
    <w:p w:rsidR="00983EF8" w:rsidRPr="003054B2" w:rsidRDefault="00983EF8" w:rsidP="00983EF8">
      <w:pPr>
        <w:widowControl w:val="0"/>
        <w:autoSpaceDE w:val="0"/>
        <w:autoSpaceDN w:val="0"/>
        <w:adjustRightInd w:val="0"/>
        <w:spacing w:after="0"/>
        <w:ind w:left="709"/>
        <w:rPr>
          <w:rFonts w:ascii="Calibri" w:eastAsia="Arial Unicode MS" w:hAnsi="Calibri" w:cs="Times New Roman"/>
          <w:sz w:val="24"/>
          <w:szCs w:val="24"/>
          <w:lang w:eastAsia="pl-PL"/>
        </w:rPr>
      </w:pPr>
      <w:r w:rsidRPr="003054B2">
        <w:rPr>
          <w:rFonts w:ascii="Calibri" w:eastAsia="Arial Unicode MS" w:hAnsi="Calibri" w:cs="Times New Roman"/>
          <w:sz w:val="24"/>
          <w:szCs w:val="24"/>
          <w:lang w:eastAsia="pl-PL"/>
        </w:rPr>
        <w:t>z którymi należy kontaktować się na następujące numery i adresy:</w:t>
      </w:r>
    </w:p>
    <w:p w:rsidR="00983EF8" w:rsidRPr="003054B2" w:rsidRDefault="00983EF8" w:rsidP="00983EF8">
      <w:pPr>
        <w:widowControl w:val="0"/>
        <w:numPr>
          <w:ilvl w:val="0"/>
          <w:numId w:val="26"/>
        </w:numPr>
        <w:autoSpaceDE w:val="0"/>
        <w:autoSpaceDN w:val="0"/>
        <w:adjustRightInd w:val="0"/>
        <w:spacing w:after="0"/>
        <w:ind w:left="993" w:hanging="284"/>
        <w:rPr>
          <w:rFonts w:ascii="Calibri" w:eastAsia="Arial Unicode MS" w:hAnsi="Calibri" w:cs="Times New Roman"/>
          <w:sz w:val="24"/>
          <w:szCs w:val="24"/>
          <w:lang w:eastAsia="pl-PL"/>
        </w:rPr>
      </w:pPr>
      <w:r w:rsidRPr="003054B2">
        <w:rPr>
          <w:rFonts w:ascii="Calibri" w:eastAsia="Arial Unicode MS" w:hAnsi="Calibri" w:cs="Times New Roman"/>
          <w:sz w:val="24"/>
          <w:szCs w:val="24"/>
          <w:lang w:eastAsia="pl-PL"/>
        </w:rPr>
        <w:t>numery telefonów ………………………………………….</w:t>
      </w:r>
    </w:p>
    <w:p w:rsidR="00983EF8" w:rsidRPr="003054B2" w:rsidRDefault="00983EF8" w:rsidP="00983EF8">
      <w:pPr>
        <w:widowControl w:val="0"/>
        <w:numPr>
          <w:ilvl w:val="0"/>
          <w:numId w:val="26"/>
        </w:numPr>
        <w:autoSpaceDE w:val="0"/>
        <w:autoSpaceDN w:val="0"/>
        <w:adjustRightInd w:val="0"/>
        <w:spacing w:after="0"/>
        <w:ind w:left="993" w:hanging="284"/>
        <w:rPr>
          <w:rFonts w:ascii="Calibri" w:eastAsia="Arial Unicode MS" w:hAnsi="Calibri" w:cs="Times New Roman"/>
          <w:sz w:val="24"/>
          <w:szCs w:val="24"/>
          <w:lang w:eastAsia="pl-PL"/>
        </w:rPr>
      </w:pPr>
      <w:r w:rsidRPr="003054B2">
        <w:rPr>
          <w:rFonts w:ascii="Calibri" w:eastAsia="Arial Unicode MS" w:hAnsi="Calibri" w:cs="Times New Roman"/>
          <w:sz w:val="24"/>
          <w:szCs w:val="24"/>
          <w:lang w:eastAsia="pl-PL"/>
        </w:rPr>
        <w:t>adresy e-mail:………………………………………………</w:t>
      </w:r>
    </w:p>
    <w:p w:rsidR="00983EF8" w:rsidRPr="003054B2" w:rsidRDefault="00983EF8" w:rsidP="00983EF8">
      <w:pPr>
        <w:widowControl w:val="0"/>
        <w:numPr>
          <w:ilvl w:val="0"/>
          <w:numId w:val="26"/>
        </w:numPr>
        <w:autoSpaceDE w:val="0"/>
        <w:autoSpaceDN w:val="0"/>
        <w:adjustRightInd w:val="0"/>
        <w:spacing w:after="0"/>
        <w:ind w:left="993" w:hanging="284"/>
        <w:rPr>
          <w:rFonts w:ascii="Calibri" w:eastAsia="Arial Unicode MS" w:hAnsi="Calibri" w:cs="Times New Roman"/>
          <w:sz w:val="24"/>
          <w:szCs w:val="24"/>
          <w:lang w:eastAsia="pl-PL"/>
        </w:rPr>
      </w:pPr>
      <w:r w:rsidRPr="003054B2">
        <w:rPr>
          <w:rFonts w:ascii="Calibri" w:eastAsia="Arial Unicode MS" w:hAnsi="Calibri" w:cs="Times New Roman"/>
          <w:sz w:val="24"/>
          <w:szCs w:val="24"/>
          <w:lang w:eastAsia="pl-PL"/>
        </w:rPr>
        <w:t>adres do korespondencji:…………………………………..</w:t>
      </w:r>
    </w:p>
    <w:p w:rsidR="00983EF8" w:rsidRPr="003054B2" w:rsidRDefault="00983EF8" w:rsidP="00983EF8">
      <w:pPr>
        <w:widowControl w:val="0"/>
        <w:numPr>
          <w:ilvl w:val="0"/>
          <w:numId w:val="24"/>
        </w:numPr>
        <w:tabs>
          <w:tab w:val="left" w:pos="360"/>
        </w:tabs>
        <w:autoSpaceDE w:val="0"/>
        <w:autoSpaceDN w:val="0"/>
        <w:adjustRightInd w:val="0"/>
        <w:spacing w:after="0"/>
        <w:jc w:val="both"/>
        <w:rPr>
          <w:rFonts w:ascii="Calibri" w:eastAsia="Arial Unicode MS" w:hAnsi="Calibri" w:cs="Times New Roman"/>
          <w:color w:val="000000"/>
          <w:sz w:val="24"/>
          <w:szCs w:val="24"/>
          <w:lang w:eastAsia="pl-PL"/>
        </w:rPr>
      </w:pPr>
      <w:r w:rsidRPr="003054B2">
        <w:rPr>
          <w:rFonts w:ascii="Calibri" w:eastAsia="Arial Unicode MS" w:hAnsi="Calibri" w:cs="Times New Roman"/>
          <w:color w:val="000000"/>
          <w:sz w:val="24"/>
          <w:szCs w:val="24"/>
          <w:lang w:eastAsia="pl-PL"/>
        </w:rPr>
        <w:t>Zmiana danych kontaktowych nie stanowi zmiany umowy, ale wymaga powiadomienia drugiej strony w formie pisemnej</w:t>
      </w:r>
    </w:p>
    <w:p w:rsidR="00983EF8" w:rsidRPr="003054B2" w:rsidRDefault="00983EF8" w:rsidP="00983EF8">
      <w:pPr>
        <w:spacing w:after="0"/>
        <w:jc w:val="center"/>
        <w:rPr>
          <w:rFonts w:ascii="Calibri" w:eastAsia="Times New Roman" w:hAnsi="Calibri" w:cs="Times New Roman"/>
          <w:b/>
          <w:sz w:val="24"/>
          <w:szCs w:val="24"/>
        </w:rPr>
      </w:pPr>
    </w:p>
    <w:p w:rsidR="00983EF8" w:rsidRPr="003054B2" w:rsidRDefault="00983EF8" w:rsidP="00983EF8">
      <w:pPr>
        <w:spacing w:after="0"/>
        <w:jc w:val="center"/>
        <w:rPr>
          <w:rFonts w:ascii="Calibri" w:eastAsia="Times New Roman" w:hAnsi="Calibri" w:cs="Times New Roman"/>
          <w:b/>
          <w:sz w:val="24"/>
          <w:szCs w:val="24"/>
        </w:rPr>
      </w:pPr>
      <w:r w:rsidRPr="003054B2">
        <w:rPr>
          <w:rFonts w:ascii="Calibri" w:eastAsia="Times New Roman" w:hAnsi="Calibri" w:cs="Times New Roman"/>
          <w:b/>
          <w:sz w:val="24"/>
          <w:szCs w:val="24"/>
        </w:rPr>
        <w:t>§ 8</w:t>
      </w:r>
    </w:p>
    <w:p w:rsidR="00983EF8" w:rsidRPr="003054B2" w:rsidRDefault="00983EF8" w:rsidP="00983EF8">
      <w:pPr>
        <w:widowControl w:val="0"/>
        <w:autoSpaceDE w:val="0"/>
        <w:autoSpaceDN w:val="0"/>
        <w:adjustRightInd w:val="0"/>
        <w:spacing w:after="0"/>
        <w:jc w:val="center"/>
        <w:rPr>
          <w:rFonts w:ascii="Calibri" w:eastAsia="Arial Unicode MS" w:hAnsi="Calibri" w:cs="Times New Roman"/>
          <w:b/>
          <w:bCs/>
          <w:color w:val="000000"/>
          <w:sz w:val="24"/>
          <w:szCs w:val="24"/>
          <w:lang w:eastAsia="pl-PL"/>
        </w:rPr>
      </w:pPr>
      <w:r w:rsidRPr="003054B2">
        <w:rPr>
          <w:rFonts w:ascii="Calibri" w:eastAsia="Arial Unicode MS" w:hAnsi="Calibri" w:cs="Times New Roman"/>
          <w:b/>
          <w:bCs/>
          <w:color w:val="000000"/>
          <w:sz w:val="24"/>
          <w:szCs w:val="24"/>
          <w:lang w:eastAsia="pl-PL"/>
        </w:rPr>
        <w:t>Rękojmia za wady, gwarancja i zastępcze usuwanie wad</w:t>
      </w:r>
    </w:p>
    <w:p w:rsidR="00983EF8" w:rsidRPr="003054B2" w:rsidRDefault="00983EF8" w:rsidP="00983EF8">
      <w:pPr>
        <w:widowControl w:val="0"/>
        <w:numPr>
          <w:ilvl w:val="0"/>
          <w:numId w:val="11"/>
        </w:numPr>
        <w:tabs>
          <w:tab w:val="left" w:pos="426"/>
        </w:tabs>
        <w:autoSpaceDE w:val="0"/>
        <w:autoSpaceDN w:val="0"/>
        <w:adjustRightInd w:val="0"/>
        <w:spacing w:after="0"/>
        <w:ind w:left="426" w:hanging="426"/>
        <w:jc w:val="both"/>
        <w:rPr>
          <w:rFonts w:ascii="Calibri" w:eastAsia="Arial Unicode MS" w:hAnsi="Calibri" w:cs="Times New Roman"/>
          <w:color w:val="000000"/>
          <w:sz w:val="24"/>
          <w:szCs w:val="24"/>
          <w:lang w:eastAsia="pl-PL"/>
        </w:rPr>
      </w:pPr>
      <w:r w:rsidRPr="003054B2">
        <w:rPr>
          <w:rFonts w:ascii="Calibri" w:eastAsia="Arial Unicode MS" w:hAnsi="Calibri" w:cs="Times New Roman"/>
          <w:color w:val="000000"/>
          <w:sz w:val="24"/>
          <w:szCs w:val="24"/>
          <w:lang w:eastAsia="pl-PL"/>
        </w:rPr>
        <w:t>Wykonawca udziela Zamawiającemu gwarancji jakości na roboty stanowiące przedmiot umowy.</w:t>
      </w:r>
    </w:p>
    <w:p w:rsidR="00983EF8" w:rsidRPr="003054B2" w:rsidRDefault="00983EF8" w:rsidP="00983EF8">
      <w:pPr>
        <w:widowControl w:val="0"/>
        <w:numPr>
          <w:ilvl w:val="0"/>
          <w:numId w:val="11"/>
        </w:numPr>
        <w:tabs>
          <w:tab w:val="left" w:pos="426"/>
        </w:tabs>
        <w:autoSpaceDE w:val="0"/>
        <w:autoSpaceDN w:val="0"/>
        <w:adjustRightInd w:val="0"/>
        <w:spacing w:after="0"/>
        <w:ind w:left="426" w:hanging="426"/>
        <w:jc w:val="both"/>
        <w:rPr>
          <w:rFonts w:ascii="Calibri" w:eastAsia="Arial Unicode MS" w:hAnsi="Calibri" w:cs="Times New Roman"/>
          <w:color w:val="000000"/>
          <w:sz w:val="24"/>
          <w:szCs w:val="24"/>
          <w:lang w:eastAsia="pl-PL"/>
        </w:rPr>
      </w:pPr>
      <w:r w:rsidRPr="003054B2">
        <w:rPr>
          <w:rFonts w:ascii="Calibri" w:eastAsia="Arial Unicode MS" w:hAnsi="Calibri" w:cs="Times New Roman"/>
          <w:color w:val="000000"/>
          <w:sz w:val="24"/>
          <w:szCs w:val="24"/>
          <w:lang w:eastAsia="pl-PL"/>
        </w:rPr>
        <w:t>Termin gwarancji na wykonane roboty</w:t>
      </w:r>
      <w:r w:rsidRPr="003054B2">
        <w:rPr>
          <w:rFonts w:ascii="Calibri" w:eastAsia="Times New Roman" w:hAnsi="Calibri" w:cs="Times New Roman"/>
          <w:sz w:val="24"/>
          <w:szCs w:val="24"/>
          <w:lang w:eastAsia="pl-PL"/>
        </w:rPr>
        <w:t xml:space="preserve"> ustala się na </w:t>
      </w:r>
      <w:r w:rsidRPr="003054B2">
        <w:rPr>
          <w:rFonts w:ascii="Calibri" w:eastAsia="Times New Roman" w:hAnsi="Calibri" w:cs="Times New Roman"/>
          <w:b/>
          <w:sz w:val="24"/>
          <w:szCs w:val="24"/>
          <w:lang w:eastAsia="pl-PL"/>
        </w:rPr>
        <w:t>36 miesięcy</w:t>
      </w:r>
      <w:r w:rsidRPr="003054B2">
        <w:rPr>
          <w:rFonts w:ascii="Calibri" w:eastAsia="Times New Roman" w:hAnsi="Calibri" w:cs="Times New Roman"/>
          <w:sz w:val="24"/>
          <w:szCs w:val="24"/>
          <w:lang w:eastAsia="pl-PL"/>
        </w:rPr>
        <w:t>.</w:t>
      </w:r>
      <w:r w:rsidRPr="003054B2">
        <w:rPr>
          <w:rFonts w:ascii="Calibri" w:eastAsia="Times New Roman" w:hAnsi="Calibri" w:cs="Times New Roman"/>
          <w:sz w:val="24"/>
          <w:szCs w:val="24"/>
          <w:lang w:eastAsia="pl-PL"/>
        </w:rPr>
        <w:tab/>
      </w:r>
      <w:r w:rsidRPr="003054B2">
        <w:rPr>
          <w:rFonts w:ascii="Calibri" w:eastAsia="Times New Roman" w:hAnsi="Calibri" w:cs="Times New Roman"/>
          <w:sz w:val="24"/>
          <w:szCs w:val="24"/>
          <w:lang w:eastAsia="pl-PL"/>
        </w:rPr>
        <w:br/>
      </w:r>
      <w:r w:rsidRPr="003054B2">
        <w:rPr>
          <w:rFonts w:ascii="Calibri" w:eastAsia="Arial Unicode MS" w:hAnsi="Calibri" w:cs="Times New Roman"/>
          <w:color w:val="000000"/>
          <w:sz w:val="24"/>
          <w:szCs w:val="24"/>
          <w:lang w:eastAsia="pl-PL"/>
        </w:rPr>
        <w:lastRenderedPageBreak/>
        <w:t>Gwarancja rozpoczyna swój bieg od daty odbioru końcowego od Wykonawcy przedmiotu umowy.</w:t>
      </w:r>
    </w:p>
    <w:p w:rsidR="00983EF8" w:rsidRPr="003054B2" w:rsidRDefault="00983EF8" w:rsidP="00983EF8">
      <w:pPr>
        <w:widowControl w:val="0"/>
        <w:numPr>
          <w:ilvl w:val="0"/>
          <w:numId w:val="11"/>
        </w:numPr>
        <w:tabs>
          <w:tab w:val="left" w:pos="426"/>
        </w:tabs>
        <w:autoSpaceDE w:val="0"/>
        <w:autoSpaceDN w:val="0"/>
        <w:adjustRightInd w:val="0"/>
        <w:spacing w:after="0"/>
        <w:ind w:left="426" w:hanging="426"/>
        <w:jc w:val="both"/>
        <w:rPr>
          <w:rFonts w:ascii="Calibri" w:eastAsia="Arial Unicode MS" w:hAnsi="Calibri" w:cs="Times New Roman"/>
          <w:color w:val="000000"/>
          <w:sz w:val="24"/>
          <w:szCs w:val="24"/>
          <w:lang w:eastAsia="pl-PL"/>
        </w:rPr>
      </w:pPr>
      <w:r w:rsidRPr="003054B2">
        <w:rPr>
          <w:rFonts w:ascii="Calibri" w:eastAsia="Arial Unicode MS" w:hAnsi="Calibri" w:cs="Times New Roman"/>
          <w:sz w:val="24"/>
          <w:szCs w:val="24"/>
          <w:lang w:eastAsia="pl-PL"/>
        </w:rPr>
        <w:t>Wykonawca jest odpowiedzialny z tytułu rękojmi za wady przedmiotu umowy istniejące            w czasie dokonywania czynności odbioru oraz za wady powstałe po odbiorze, lecz z przyczyn tkwiących w wykonanym przedmiocie umowy przez okres 36 miesięcy od daty protokolarnego odbioru robót, co oznacza że, okres rękojmi jest równy terminowi gwarancji.</w:t>
      </w:r>
    </w:p>
    <w:p w:rsidR="00983EF8" w:rsidRPr="003054B2" w:rsidRDefault="00983EF8" w:rsidP="00983EF8">
      <w:pPr>
        <w:widowControl w:val="0"/>
        <w:numPr>
          <w:ilvl w:val="0"/>
          <w:numId w:val="11"/>
        </w:numPr>
        <w:tabs>
          <w:tab w:val="left" w:pos="426"/>
        </w:tabs>
        <w:autoSpaceDE w:val="0"/>
        <w:autoSpaceDN w:val="0"/>
        <w:adjustRightInd w:val="0"/>
        <w:spacing w:after="0"/>
        <w:ind w:left="426" w:hanging="426"/>
        <w:jc w:val="both"/>
        <w:rPr>
          <w:rFonts w:ascii="Calibri" w:eastAsia="Arial Unicode MS" w:hAnsi="Calibri" w:cs="Times New Roman"/>
          <w:color w:val="000000"/>
          <w:sz w:val="24"/>
          <w:szCs w:val="24"/>
          <w:lang w:eastAsia="pl-PL"/>
        </w:rPr>
      </w:pPr>
      <w:r w:rsidRPr="003054B2">
        <w:rPr>
          <w:rFonts w:ascii="Calibri" w:eastAsia="Arial Unicode MS" w:hAnsi="Calibri" w:cs="Times New Roman"/>
          <w:color w:val="000000"/>
          <w:sz w:val="24"/>
          <w:szCs w:val="24"/>
          <w:lang w:eastAsia="pl-PL"/>
        </w:rPr>
        <w:t>W razie stwierdzenia w toku czynności odbioru istnienia wady nadającej się do usunięcia Zamawiający odmówi odbioru do czasu usunięcia wady.</w:t>
      </w:r>
    </w:p>
    <w:p w:rsidR="00983EF8" w:rsidRPr="003054B2" w:rsidRDefault="00983EF8" w:rsidP="00983EF8">
      <w:pPr>
        <w:widowControl w:val="0"/>
        <w:numPr>
          <w:ilvl w:val="0"/>
          <w:numId w:val="11"/>
        </w:numPr>
        <w:tabs>
          <w:tab w:val="left" w:pos="426"/>
        </w:tabs>
        <w:autoSpaceDE w:val="0"/>
        <w:autoSpaceDN w:val="0"/>
        <w:adjustRightInd w:val="0"/>
        <w:spacing w:after="0"/>
        <w:ind w:left="426" w:hanging="426"/>
        <w:jc w:val="both"/>
        <w:rPr>
          <w:rFonts w:ascii="Calibri" w:eastAsia="Arial Unicode MS" w:hAnsi="Calibri" w:cs="Times New Roman"/>
          <w:color w:val="000000"/>
          <w:sz w:val="24"/>
          <w:szCs w:val="24"/>
          <w:lang w:eastAsia="pl-PL"/>
        </w:rPr>
      </w:pPr>
      <w:r w:rsidRPr="003054B2">
        <w:rPr>
          <w:rFonts w:ascii="Calibri" w:eastAsia="Arial Unicode MS" w:hAnsi="Calibri" w:cs="Times New Roman"/>
          <w:color w:val="000000"/>
          <w:sz w:val="24"/>
          <w:szCs w:val="24"/>
          <w:lang w:eastAsia="pl-PL"/>
        </w:rPr>
        <w:t>W razie stwierdzenia wad, usterek po dokonaniu odbioru końcowego Wykonawca                     po wezwaniu przez Zamawiającego przystąpi do ich usunięcia w terminie do 7 dni od dnia otrzymania wezwania.</w:t>
      </w:r>
    </w:p>
    <w:p w:rsidR="00983EF8" w:rsidRPr="003054B2" w:rsidRDefault="00983EF8" w:rsidP="00983EF8">
      <w:pPr>
        <w:widowControl w:val="0"/>
        <w:numPr>
          <w:ilvl w:val="0"/>
          <w:numId w:val="11"/>
        </w:numPr>
        <w:tabs>
          <w:tab w:val="left" w:pos="426"/>
        </w:tabs>
        <w:autoSpaceDE w:val="0"/>
        <w:autoSpaceDN w:val="0"/>
        <w:adjustRightInd w:val="0"/>
        <w:spacing w:after="0"/>
        <w:ind w:left="426" w:hanging="426"/>
        <w:jc w:val="both"/>
        <w:rPr>
          <w:rFonts w:ascii="Calibri" w:eastAsia="Arial Unicode MS" w:hAnsi="Calibri" w:cs="Times New Roman"/>
          <w:color w:val="000000"/>
          <w:sz w:val="24"/>
          <w:szCs w:val="24"/>
          <w:lang w:eastAsia="pl-PL"/>
        </w:rPr>
      </w:pPr>
      <w:r w:rsidRPr="003054B2">
        <w:rPr>
          <w:rFonts w:ascii="Calibri" w:eastAsia="Arial Unicode MS" w:hAnsi="Calibri" w:cs="Times New Roman"/>
          <w:color w:val="000000"/>
          <w:sz w:val="24"/>
          <w:szCs w:val="24"/>
          <w:lang w:eastAsia="pl-PL"/>
        </w:rPr>
        <w:t>W przypadku nie wywiązania się Wykonawcy z terminu określonego w ust.5, Zamawiający będzie uprawniony do usunięcia wad i usterek na koszt Wykonawcy (wykonanie zastępcze) bez utraty rękojmi i gwarancji na wykonany przedmiot umowy. Wykonanie zastępcze nie stoi         na przeszkodzie do naliczenia kar umownych do dnia usunięcia usterek przez Zamawiającego lub podmiot, któremu to zleci.</w:t>
      </w:r>
    </w:p>
    <w:p w:rsidR="00983EF8" w:rsidRPr="003054B2" w:rsidRDefault="00983EF8" w:rsidP="00983EF8">
      <w:pPr>
        <w:widowControl w:val="0"/>
        <w:numPr>
          <w:ilvl w:val="0"/>
          <w:numId w:val="11"/>
        </w:numPr>
        <w:tabs>
          <w:tab w:val="left" w:pos="426"/>
        </w:tabs>
        <w:autoSpaceDE w:val="0"/>
        <w:autoSpaceDN w:val="0"/>
        <w:adjustRightInd w:val="0"/>
        <w:spacing w:after="0"/>
        <w:ind w:left="426" w:hanging="426"/>
        <w:jc w:val="both"/>
        <w:rPr>
          <w:rFonts w:ascii="Calibri" w:eastAsia="Arial Unicode MS" w:hAnsi="Calibri" w:cs="Times New Roman"/>
          <w:color w:val="000000"/>
          <w:sz w:val="24"/>
          <w:szCs w:val="24"/>
          <w:lang w:val="en-US" w:eastAsia="pl-PL"/>
        </w:rPr>
      </w:pPr>
      <w:r w:rsidRPr="003054B2">
        <w:rPr>
          <w:rFonts w:ascii="Calibri" w:eastAsia="Arial Unicode MS" w:hAnsi="Calibri" w:cs="Times New Roman"/>
          <w:color w:val="000000"/>
          <w:sz w:val="24"/>
          <w:szCs w:val="24"/>
          <w:lang w:eastAsia="pl-PL"/>
        </w:rPr>
        <w:t>Zamawiający wyznacza ostateczny odbiór robót, w ostatnim kwartale terminu gwarancji</w:t>
      </w:r>
      <w:r w:rsidRPr="003054B2">
        <w:rPr>
          <w:rFonts w:ascii="Calibri" w:eastAsia="Arial Unicode MS" w:hAnsi="Calibri" w:cs="Times New Roman"/>
          <w:color w:val="000000"/>
          <w:sz w:val="24"/>
          <w:szCs w:val="24"/>
          <w:lang w:val="en-US" w:eastAsia="pl-PL"/>
        </w:rPr>
        <w:t>.</w:t>
      </w:r>
    </w:p>
    <w:p w:rsidR="00983EF8" w:rsidRPr="003054B2" w:rsidRDefault="00983EF8" w:rsidP="00983EF8">
      <w:pPr>
        <w:spacing w:after="0"/>
        <w:rPr>
          <w:rFonts w:ascii="Calibri" w:eastAsia="Times New Roman" w:hAnsi="Calibri" w:cs="Times New Roman"/>
          <w:b/>
          <w:sz w:val="24"/>
          <w:szCs w:val="24"/>
        </w:rPr>
      </w:pPr>
    </w:p>
    <w:p w:rsidR="00983EF8" w:rsidRPr="003054B2" w:rsidRDefault="00983EF8" w:rsidP="00983EF8">
      <w:pPr>
        <w:spacing w:after="0"/>
        <w:jc w:val="center"/>
        <w:rPr>
          <w:rFonts w:ascii="Calibri" w:eastAsia="Times New Roman" w:hAnsi="Calibri" w:cs="Times New Roman"/>
          <w:b/>
          <w:sz w:val="24"/>
          <w:szCs w:val="24"/>
        </w:rPr>
      </w:pPr>
      <w:r w:rsidRPr="003054B2">
        <w:rPr>
          <w:rFonts w:ascii="Calibri" w:eastAsia="Times New Roman" w:hAnsi="Calibri" w:cs="Times New Roman"/>
          <w:b/>
          <w:sz w:val="24"/>
          <w:szCs w:val="24"/>
        </w:rPr>
        <w:t>§ 9</w:t>
      </w:r>
    </w:p>
    <w:p w:rsidR="00983EF8" w:rsidRPr="003054B2" w:rsidRDefault="00983EF8" w:rsidP="00983EF8">
      <w:pPr>
        <w:shd w:val="clear" w:color="auto" w:fill="FFFFFF"/>
        <w:autoSpaceDE w:val="0"/>
        <w:autoSpaceDN w:val="0"/>
        <w:adjustRightInd w:val="0"/>
        <w:spacing w:after="0"/>
        <w:jc w:val="center"/>
        <w:rPr>
          <w:rFonts w:ascii="Calibri" w:eastAsia="Times New Roman" w:hAnsi="Calibri" w:cs="Times New Roman"/>
          <w:b/>
          <w:color w:val="000000"/>
          <w:sz w:val="24"/>
          <w:szCs w:val="24"/>
          <w:lang w:eastAsia="pl-PL"/>
        </w:rPr>
      </w:pPr>
      <w:r w:rsidRPr="003054B2">
        <w:rPr>
          <w:rFonts w:ascii="Calibri" w:eastAsia="Times New Roman" w:hAnsi="Calibri" w:cs="Times New Roman"/>
          <w:b/>
          <w:color w:val="000000"/>
          <w:sz w:val="24"/>
          <w:szCs w:val="24"/>
          <w:lang w:eastAsia="pl-PL"/>
        </w:rPr>
        <w:t>Podwykonawstwo</w:t>
      </w:r>
    </w:p>
    <w:p w:rsidR="00983EF8" w:rsidRPr="003054B2" w:rsidRDefault="00983EF8" w:rsidP="00983EF8">
      <w:pPr>
        <w:numPr>
          <w:ilvl w:val="0"/>
          <w:numId w:val="14"/>
        </w:numPr>
        <w:spacing w:after="0"/>
        <w:ind w:left="426" w:hanging="426"/>
        <w:jc w:val="both"/>
        <w:rPr>
          <w:rFonts w:ascii="Calibri" w:eastAsia="Times New Roman" w:hAnsi="Calibri" w:cs="Times New Roman"/>
          <w:bCs/>
          <w:sz w:val="24"/>
          <w:szCs w:val="24"/>
        </w:rPr>
      </w:pPr>
      <w:r w:rsidRPr="003054B2">
        <w:rPr>
          <w:rFonts w:ascii="Calibri" w:eastAsia="Times New Roman" w:hAnsi="Calibri" w:cs="Times New Roman"/>
          <w:bCs/>
          <w:sz w:val="24"/>
          <w:szCs w:val="24"/>
        </w:rPr>
        <w:t xml:space="preserve">Zamawiający dopuszcza możliwość zlecenia części usług osobom trzecim (podwykonawcom).  </w:t>
      </w:r>
    </w:p>
    <w:p w:rsidR="00983EF8" w:rsidRPr="003054B2" w:rsidRDefault="00983EF8" w:rsidP="00983EF8">
      <w:pPr>
        <w:numPr>
          <w:ilvl w:val="0"/>
          <w:numId w:val="14"/>
        </w:numPr>
        <w:spacing w:after="0"/>
        <w:ind w:left="426" w:hanging="426"/>
        <w:jc w:val="both"/>
        <w:rPr>
          <w:rFonts w:ascii="Calibri" w:eastAsia="Times New Roman" w:hAnsi="Calibri" w:cs="Times New Roman"/>
          <w:bCs/>
          <w:sz w:val="24"/>
          <w:szCs w:val="24"/>
        </w:rPr>
      </w:pPr>
      <w:r w:rsidRPr="003054B2">
        <w:rPr>
          <w:rFonts w:ascii="Calibri" w:eastAsia="Times New Roman" w:hAnsi="Calibri" w:cs="Times New Roman"/>
          <w:bCs/>
          <w:sz w:val="24"/>
          <w:szCs w:val="24"/>
        </w:rPr>
        <w:t>W przypadku, gdy oferta Wykonawcy nie zawiera wskazania części, którą na etapie realizacji zamówienia zamierza on powierzyć podwykonawcy, Zamawiający uzna, że Wykonawca deklaruje samodzielne realizowanie zamówienia (jeżeli dotyczy).</w:t>
      </w:r>
    </w:p>
    <w:p w:rsidR="00983EF8" w:rsidRPr="003054B2" w:rsidRDefault="00983EF8" w:rsidP="00983EF8">
      <w:pPr>
        <w:numPr>
          <w:ilvl w:val="0"/>
          <w:numId w:val="14"/>
        </w:numPr>
        <w:spacing w:after="0"/>
        <w:ind w:left="426" w:hanging="426"/>
        <w:jc w:val="both"/>
        <w:rPr>
          <w:rFonts w:ascii="Calibri" w:eastAsia="Times New Roman" w:hAnsi="Calibri" w:cs="Times New Roman"/>
          <w:bCs/>
          <w:sz w:val="24"/>
          <w:szCs w:val="24"/>
        </w:rPr>
      </w:pPr>
      <w:r w:rsidRPr="003054B2">
        <w:rPr>
          <w:rFonts w:ascii="Calibri" w:eastAsia="Times New Roman" w:hAnsi="Calibri" w:cs="Times New Roman"/>
          <w:bCs/>
          <w:sz w:val="24"/>
          <w:szCs w:val="24"/>
        </w:rPr>
        <w:t xml:space="preserve">(jeżeli dotyczy) Zgodnie z ofertą Wykonawcy, przy realizacji zamówienia będzie brał udział  podwykonawca, na którego zasoby Wykonawca powoływał się w celu spełnienia warunków udziału w postępowaniu: </w:t>
      </w:r>
    </w:p>
    <w:p w:rsidR="00983EF8" w:rsidRPr="003054B2" w:rsidRDefault="00983EF8" w:rsidP="00983EF8">
      <w:pPr>
        <w:spacing w:after="0"/>
        <w:ind w:left="426" w:hanging="426"/>
        <w:jc w:val="both"/>
        <w:rPr>
          <w:rFonts w:ascii="Calibri" w:eastAsia="Times New Roman" w:hAnsi="Calibri" w:cs="Times New Roman"/>
          <w:bCs/>
          <w:sz w:val="24"/>
          <w:szCs w:val="24"/>
        </w:rPr>
      </w:pPr>
      <w:r w:rsidRPr="003054B2">
        <w:rPr>
          <w:rFonts w:ascii="Calibri" w:eastAsia="Times New Roman" w:hAnsi="Calibri" w:cs="Times New Roman"/>
          <w:bCs/>
          <w:sz w:val="24"/>
          <w:szCs w:val="24"/>
        </w:rPr>
        <w:t xml:space="preserve">      </w:t>
      </w:r>
      <w:r w:rsidRPr="003054B2">
        <w:rPr>
          <w:rFonts w:ascii="Calibri" w:eastAsia="Times New Roman" w:hAnsi="Calibri" w:cs="Times New Roman"/>
          <w:bCs/>
          <w:sz w:val="24"/>
          <w:szCs w:val="24"/>
        </w:rPr>
        <w:tab/>
        <w:t>……………………………………………………………………………………………</w:t>
      </w:r>
    </w:p>
    <w:p w:rsidR="00983EF8" w:rsidRPr="003054B2" w:rsidRDefault="00983EF8" w:rsidP="00983EF8">
      <w:pPr>
        <w:numPr>
          <w:ilvl w:val="0"/>
          <w:numId w:val="14"/>
        </w:numPr>
        <w:spacing w:after="0"/>
        <w:ind w:left="426" w:hanging="426"/>
        <w:jc w:val="both"/>
        <w:rPr>
          <w:rFonts w:ascii="Calibri" w:eastAsia="Times New Roman" w:hAnsi="Calibri" w:cs="Times New Roman"/>
          <w:bCs/>
          <w:sz w:val="24"/>
          <w:szCs w:val="24"/>
        </w:rPr>
      </w:pPr>
      <w:r w:rsidRPr="003054B2">
        <w:rPr>
          <w:rFonts w:ascii="Calibri" w:eastAsia="Times New Roman" w:hAnsi="Calibri" w:cs="Times New Roman"/>
          <w:bCs/>
          <w:sz w:val="24"/>
          <w:szCs w:val="24"/>
        </w:rPr>
        <w:t>Dopuszcza się zmianę lub rezygnację z podwykonawcy, o którym mowa powyżej, pod warunkiem wykazania Zamawiającemu, iż proponowany podwykonawca lub Wykonawca samodzielnie spełnia warunki udziału w postępowaniu w stopniu nie mniejszym niż wymagany w trakcie postępowania o udzielenie zamówienia.</w:t>
      </w:r>
    </w:p>
    <w:p w:rsidR="00983EF8" w:rsidRPr="003054B2" w:rsidRDefault="00983EF8" w:rsidP="00983EF8">
      <w:pPr>
        <w:numPr>
          <w:ilvl w:val="0"/>
          <w:numId w:val="14"/>
        </w:numPr>
        <w:spacing w:after="0"/>
        <w:ind w:left="426" w:hanging="426"/>
        <w:jc w:val="both"/>
        <w:rPr>
          <w:rFonts w:ascii="Calibri" w:eastAsia="Times New Roman" w:hAnsi="Calibri" w:cs="Times New Roman"/>
          <w:bCs/>
          <w:sz w:val="24"/>
          <w:szCs w:val="24"/>
        </w:rPr>
      </w:pPr>
      <w:r w:rsidRPr="003054B2">
        <w:rPr>
          <w:rFonts w:ascii="Calibri" w:eastAsia="Times New Roman" w:hAnsi="Calibri" w:cs="Times New Roman"/>
          <w:bCs/>
          <w:sz w:val="24"/>
          <w:szCs w:val="24"/>
        </w:rPr>
        <w:t>Wykonawca odpowiada za działania i zaniechania podwykonawców jak za własne.</w:t>
      </w:r>
    </w:p>
    <w:p w:rsidR="00983EF8" w:rsidRPr="003054B2" w:rsidRDefault="00983EF8" w:rsidP="00983EF8">
      <w:pPr>
        <w:numPr>
          <w:ilvl w:val="0"/>
          <w:numId w:val="14"/>
        </w:numPr>
        <w:spacing w:after="0"/>
        <w:ind w:left="426" w:hanging="426"/>
        <w:jc w:val="both"/>
        <w:rPr>
          <w:rFonts w:ascii="Calibri" w:eastAsia="Times New Roman" w:hAnsi="Calibri" w:cs="Times New Roman"/>
          <w:bCs/>
          <w:sz w:val="24"/>
          <w:szCs w:val="24"/>
        </w:rPr>
      </w:pPr>
      <w:r w:rsidRPr="003054B2">
        <w:rPr>
          <w:rFonts w:ascii="Calibri" w:eastAsia="Times New Roman" w:hAnsi="Calibri" w:cs="Times New Roman"/>
          <w:bCs/>
          <w:sz w:val="24"/>
          <w:szCs w:val="24"/>
        </w:rPr>
        <w:t>Jeżeli zdolności techniczne lub zawodowe lub sytuacja ekonomiczna lub finansowa, podwykonawcy nie potwierdzają spełnienia przez wykonawcę warunków udziału                      w postępowaniu lub zachodzą wobec tych podmiotów podstawy wykluczenia, zamawiający zażąda, aby wykonawca w terminie określonym przez zamawiającego:</w:t>
      </w:r>
    </w:p>
    <w:p w:rsidR="00983EF8" w:rsidRPr="003054B2" w:rsidRDefault="00983EF8" w:rsidP="00983EF8">
      <w:pPr>
        <w:spacing w:after="0"/>
        <w:ind w:left="709" w:hanging="283"/>
        <w:jc w:val="both"/>
        <w:rPr>
          <w:rFonts w:ascii="Calibri" w:eastAsia="Times New Roman" w:hAnsi="Calibri" w:cs="Times New Roman"/>
          <w:bCs/>
          <w:sz w:val="24"/>
          <w:szCs w:val="24"/>
        </w:rPr>
      </w:pPr>
      <w:r w:rsidRPr="003054B2">
        <w:rPr>
          <w:rFonts w:ascii="Calibri" w:eastAsia="Times New Roman" w:hAnsi="Calibri" w:cs="Times New Roman"/>
          <w:bCs/>
          <w:sz w:val="24"/>
          <w:szCs w:val="24"/>
        </w:rPr>
        <w:t>a)</w:t>
      </w:r>
      <w:r w:rsidRPr="003054B2">
        <w:rPr>
          <w:rFonts w:ascii="Calibri" w:eastAsia="Times New Roman" w:hAnsi="Calibri" w:cs="Times New Roman"/>
          <w:bCs/>
          <w:sz w:val="24"/>
          <w:szCs w:val="24"/>
        </w:rPr>
        <w:tab/>
        <w:t xml:space="preserve">zastąpił ten podmiot innym podmiotem lub podmiotami; </w:t>
      </w:r>
    </w:p>
    <w:p w:rsidR="00983EF8" w:rsidRPr="003054B2" w:rsidRDefault="00983EF8" w:rsidP="00983EF8">
      <w:pPr>
        <w:spacing w:after="0"/>
        <w:ind w:left="709" w:hanging="283"/>
        <w:jc w:val="both"/>
        <w:rPr>
          <w:rFonts w:ascii="Calibri" w:eastAsia="Times New Roman" w:hAnsi="Calibri" w:cs="Times New Roman"/>
          <w:bCs/>
          <w:sz w:val="24"/>
          <w:szCs w:val="24"/>
        </w:rPr>
      </w:pPr>
      <w:r w:rsidRPr="003054B2">
        <w:rPr>
          <w:rFonts w:ascii="Calibri" w:eastAsia="Times New Roman" w:hAnsi="Calibri" w:cs="Times New Roman"/>
          <w:bCs/>
          <w:sz w:val="24"/>
          <w:szCs w:val="24"/>
        </w:rPr>
        <w:t>b)</w:t>
      </w:r>
      <w:r w:rsidRPr="003054B2">
        <w:rPr>
          <w:rFonts w:ascii="Calibri" w:eastAsia="Times New Roman" w:hAnsi="Calibri" w:cs="Times New Roman"/>
          <w:bCs/>
          <w:sz w:val="24"/>
          <w:szCs w:val="24"/>
        </w:rPr>
        <w:tab/>
        <w:t>zobowiązał się do osobistego wykonania odpowiedniej części zamówienia, jeżeli wykaże zdolności techniczne lub zawodowe lub sytuację finansową lub ekonomiczną.</w:t>
      </w:r>
    </w:p>
    <w:p w:rsidR="00983EF8" w:rsidRPr="003054B2" w:rsidRDefault="00983EF8" w:rsidP="00983EF8">
      <w:pPr>
        <w:spacing w:after="0" w:line="360" w:lineRule="auto"/>
        <w:ind w:left="426" w:hanging="426"/>
        <w:jc w:val="both"/>
        <w:rPr>
          <w:rFonts w:ascii="Calibri" w:eastAsia="Times New Roman" w:hAnsi="Calibri" w:cs="Times New Roman"/>
          <w:bCs/>
          <w:sz w:val="24"/>
          <w:szCs w:val="24"/>
        </w:rPr>
      </w:pPr>
    </w:p>
    <w:p w:rsidR="00983EF8" w:rsidRPr="003054B2" w:rsidRDefault="00983EF8" w:rsidP="00983EF8">
      <w:pPr>
        <w:spacing w:after="0" w:line="360" w:lineRule="auto"/>
        <w:jc w:val="center"/>
        <w:rPr>
          <w:rFonts w:ascii="Calibri" w:eastAsia="Times New Roman" w:hAnsi="Calibri" w:cs="Times New Roman"/>
          <w:b/>
          <w:sz w:val="24"/>
          <w:szCs w:val="24"/>
        </w:rPr>
      </w:pPr>
      <w:r w:rsidRPr="003054B2">
        <w:rPr>
          <w:rFonts w:ascii="Calibri" w:eastAsia="Times New Roman" w:hAnsi="Calibri" w:cs="Times New Roman"/>
          <w:b/>
          <w:sz w:val="24"/>
          <w:szCs w:val="24"/>
        </w:rPr>
        <w:t>§ 10</w:t>
      </w:r>
    </w:p>
    <w:p w:rsidR="00983EF8" w:rsidRPr="003054B2" w:rsidRDefault="00983EF8" w:rsidP="00983EF8">
      <w:pPr>
        <w:widowControl w:val="0"/>
        <w:autoSpaceDE w:val="0"/>
        <w:autoSpaceDN w:val="0"/>
        <w:adjustRightInd w:val="0"/>
        <w:spacing w:after="0"/>
        <w:jc w:val="center"/>
        <w:rPr>
          <w:rFonts w:ascii="Calibri" w:eastAsia="Arial Unicode MS" w:hAnsi="Calibri" w:cs="Times New Roman"/>
          <w:b/>
          <w:bCs/>
          <w:color w:val="000000"/>
          <w:sz w:val="24"/>
          <w:szCs w:val="24"/>
          <w:lang w:eastAsia="pl-PL"/>
        </w:rPr>
      </w:pPr>
      <w:r w:rsidRPr="003054B2">
        <w:rPr>
          <w:rFonts w:ascii="Calibri" w:eastAsia="Arial Unicode MS" w:hAnsi="Calibri" w:cs="Times New Roman"/>
          <w:b/>
          <w:bCs/>
          <w:color w:val="000000"/>
          <w:sz w:val="24"/>
          <w:szCs w:val="24"/>
          <w:lang w:eastAsia="pl-PL"/>
        </w:rPr>
        <w:t>Odstąpienie od umowy</w:t>
      </w:r>
    </w:p>
    <w:p w:rsidR="00983EF8" w:rsidRPr="003054B2" w:rsidRDefault="00983EF8" w:rsidP="00983EF8">
      <w:pPr>
        <w:widowControl w:val="0"/>
        <w:numPr>
          <w:ilvl w:val="0"/>
          <w:numId w:val="15"/>
        </w:numPr>
        <w:autoSpaceDE w:val="0"/>
        <w:autoSpaceDN w:val="0"/>
        <w:adjustRightInd w:val="0"/>
        <w:spacing w:after="0"/>
        <w:ind w:left="426" w:hanging="426"/>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 xml:space="preserve">Zamawiający może odstąpić od umowy w terminie 30 dni od powzięcia wiadomości                     </w:t>
      </w:r>
      <w:r w:rsidRPr="003054B2">
        <w:rPr>
          <w:rFonts w:ascii="Calibri" w:eastAsia="Times New Roman" w:hAnsi="Calibri" w:cs="Times New Roman"/>
          <w:sz w:val="24"/>
          <w:szCs w:val="24"/>
          <w:lang w:eastAsia="pl-PL"/>
        </w:rPr>
        <w:lastRenderedPageBreak/>
        <w:t>o wystąpieniu istotnej zmiany okoliczności powodującej, że wykonanie umowy nie leży              w interesie publicznym, czego nie można było przewidzieć w chwili zawarcia umowy.  W takim przypadku Wykonawcy przysługuje wynagrodzenie należne z tytułu wykonania części umowy potwierdzonej wpisem w protokole odbioru.</w:t>
      </w:r>
    </w:p>
    <w:p w:rsidR="00983EF8" w:rsidRPr="003054B2" w:rsidRDefault="00983EF8" w:rsidP="00983EF8">
      <w:pPr>
        <w:widowControl w:val="0"/>
        <w:numPr>
          <w:ilvl w:val="0"/>
          <w:numId w:val="15"/>
        </w:numPr>
        <w:autoSpaceDE w:val="0"/>
        <w:autoSpaceDN w:val="0"/>
        <w:adjustRightInd w:val="0"/>
        <w:spacing w:after="0"/>
        <w:ind w:left="426" w:hanging="426"/>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Strony postanawiają, iż oprócz przypadków wymienionych w Kodeksie Cywilnym  Zamawiającemu przysługuje prawo odstąpienia od niniejszej umowy w następujących przypadkach:</w:t>
      </w:r>
    </w:p>
    <w:p w:rsidR="00983EF8" w:rsidRPr="003054B2" w:rsidRDefault="00983EF8" w:rsidP="00983EF8">
      <w:pPr>
        <w:widowControl w:val="0"/>
        <w:numPr>
          <w:ilvl w:val="0"/>
          <w:numId w:val="12"/>
        </w:numPr>
        <w:tabs>
          <w:tab w:val="num" w:pos="709"/>
        </w:tabs>
        <w:autoSpaceDE w:val="0"/>
        <w:autoSpaceDN w:val="0"/>
        <w:adjustRightInd w:val="0"/>
        <w:spacing w:after="0"/>
        <w:ind w:left="709" w:hanging="283"/>
        <w:jc w:val="both"/>
        <w:rPr>
          <w:rFonts w:ascii="Calibri" w:eastAsia="Times New Roman" w:hAnsi="Calibri" w:cs="Times New Roman"/>
          <w:sz w:val="24"/>
          <w:szCs w:val="24"/>
          <w:lang w:eastAsia="pl-PL"/>
        </w:rPr>
      </w:pPr>
      <w:r w:rsidRPr="003054B2">
        <w:rPr>
          <w:rFonts w:ascii="Calibri" w:eastAsia="Arial Unicode MS" w:hAnsi="Calibri" w:cs="Times New Roman"/>
          <w:color w:val="000000"/>
          <w:sz w:val="24"/>
          <w:szCs w:val="24"/>
          <w:lang w:eastAsia="pl-PL"/>
        </w:rPr>
        <w:t>Wykonawca bez uzasadnienia nie rozpoczął realizacji przedmiotu umowy i nie podejmuje  jej pomimo upływu 7 dni od pisemnego wezwania przez Zamawiającego,</w:t>
      </w:r>
    </w:p>
    <w:p w:rsidR="00983EF8" w:rsidRPr="003054B2" w:rsidRDefault="00983EF8" w:rsidP="00983EF8">
      <w:pPr>
        <w:widowControl w:val="0"/>
        <w:numPr>
          <w:ilvl w:val="0"/>
          <w:numId w:val="12"/>
        </w:numPr>
        <w:tabs>
          <w:tab w:val="num" w:pos="709"/>
        </w:tabs>
        <w:autoSpaceDE w:val="0"/>
        <w:autoSpaceDN w:val="0"/>
        <w:adjustRightInd w:val="0"/>
        <w:spacing w:after="0"/>
        <w:ind w:left="709" w:hanging="283"/>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Wykonawca przerwał całkowicie realizację robót bez uzasadnienia i nie realizuje ich przez okres 7 dni od pisemnego wezwania przez Zamawiającego,</w:t>
      </w:r>
    </w:p>
    <w:p w:rsidR="00983EF8" w:rsidRPr="003054B2" w:rsidRDefault="00983EF8" w:rsidP="00983EF8">
      <w:pPr>
        <w:widowControl w:val="0"/>
        <w:numPr>
          <w:ilvl w:val="0"/>
          <w:numId w:val="12"/>
        </w:numPr>
        <w:tabs>
          <w:tab w:val="num" w:pos="709"/>
        </w:tabs>
        <w:autoSpaceDE w:val="0"/>
        <w:autoSpaceDN w:val="0"/>
        <w:adjustRightInd w:val="0"/>
        <w:spacing w:after="0"/>
        <w:ind w:left="709" w:hanging="283"/>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Wykonawca popada w opóźnienie z wykonaniem Przedmiotu Umowy tak dalece,                     że wykonanie Przedmiotu Umowy w terminach określonych Umową jest obiektywnie niemożliwe,</w:t>
      </w:r>
    </w:p>
    <w:p w:rsidR="00983EF8" w:rsidRPr="003054B2" w:rsidRDefault="00983EF8" w:rsidP="00983EF8">
      <w:pPr>
        <w:widowControl w:val="0"/>
        <w:numPr>
          <w:ilvl w:val="0"/>
          <w:numId w:val="12"/>
        </w:numPr>
        <w:tabs>
          <w:tab w:val="num" w:pos="709"/>
        </w:tabs>
        <w:autoSpaceDE w:val="0"/>
        <w:autoSpaceDN w:val="0"/>
        <w:adjustRightInd w:val="0"/>
        <w:spacing w:after="0"/>
        <w:ind w:left="709" w:hanging="283"/>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Wykonawca nie realizuje zamówienia zgodnie z umową, ofertą i dokumentacją techniczną,</w:t>
      </w:r>
    </w:p>
    <w:p w:rsidR="00983EF8" w:rsidRPr="003054B2" w:rsidRDefault="00983EF8" w:rsidP="00983EF8">
      <w:pPr>
        <w:widowControl w:val="0"/>
        <w:numPr>
          <w:ilvl w:val="0"/>
          <w:numId w:val="12"/>
        </w:numPr>
        <w:tabs>
          <w:tab w:val="num" w:pos="709"/>
        </w:tabs>
        <w:autoSpaceDE w:val="0"/>
        <w:autoSpaceDN w:val="0"/>
        <w:adjustRightInd w:val="0"/>
        <w:spacing w:after="0"/>
        <w:ind w:left="709" w:hanging="283"/>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zostanie wydany nakaz zajęcia majątku Wykonawcy, lub ogłoszono jego upadłość.</w:t>
      </w:r>
    </w:p>
    <w:p w:rsidR="00983EF8" w:rsidRPr="003054B2" w:rsidRDefault="00983EF8" w:rsidP="00983EF8">
      <w:pPr>
        <w:widowControl w:val="0"/>
        <w:numPr>
          <w:ilvl w:val="0"/>
          <w:numId w:val="15"/>
        </w:numPr>
        <w:autoSpaceDE w:val="0"/>
        <w:autoSpaceDN w:val="0"/>
        <w:adjustRightInd w:val="0"/>
        <w:spacing w:after="0"/>
        <w:ind w:left="426" w:hanging="426"/>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Pod rygorem nieważności, odstąpienie od umowy winno nastąpić w formie oświadczenia pisemnego zawierającego  uzasadnienie i podstawę. Oświadczenie o odstąpieniu strona może złożyć w terminie 30 dni od dnia powstania okoliczności będących podstawą do jego złożenia.</w:t>
      </w:r>
    </w:p>
    <w:p w:rsidR="00983EF8" w:rsidRPr="003054B2" w:rsidRDefault="00983EF8" w:rsidP="00983EF8">
      <w:pPr>
        <w:widowControl w:val="0"/>
        <w:numPr>
          <w:ilvl w:val="0"/>
          <w:numId w:val="15"/>
        </w:numPr>
        <w:autoSpaceDE w:val="0"/>
        <w:autoSpaceDN w:val="0"/>
        <w:adjustRightInd w:val="0"/>
        <w:spacing w:after="0"/>
        <w:ind w:left="426" w:hanging="426"/>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W razie odstąpienia od umowy Wykonawca przy udziale Zamawiającego sporządzi protokół inwentaryzacji robót na dzień odstąpienia oraz:</w:t>
      </w:r>
    </w:p>
    <w:p w:rsidR="00983EF8" w:rsidRPr="003054B2" w:rsidRDefault="00983EF8" w:rsidP="00983EF8">
      <w:pPr>
        <w:widowControl w:val="0"/>
        <w:numPr>
          <w:ilvl w:val="0"/>
          <w:numId w:val="13"/>
        </w:numPr>
        <w:tabs>
          <w:tab w:val="num" w:pos="709"/>
        </w:tabs>
        <w:autoSpaceDE w:val="0"/>
        <w:autoSpaceDN w:val="0"/>
        <w:adjustRightInd w:val="0"/>
        <w:spacing w:after="0"/>
        <w:ind w:left="709" w:hanging="283"/>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zabezpieczy przerwane roboty w zakresie wzajemnie uzgodnionym,</w:t>
      </w:r>
      <w:r w:rsidRPr="003054B2">
        <w:rPr>
          <w:rFonts w:ascii="Calibri" w:eastAsia="Times New Roman" w:hAnsi="Calibri" w:cs="Times New Roman"/>
          <w:sz w:val="24"/>
          <w:szCs w:val="24"/>
          <w:lang w:eastAsia="pl-PL"/>
        </w:rPr>
        <w:tab/>
      </w:r>
    </w:p>
    <w:p w:rsidR="00983EF8" w:rsidRPr="003054B2" w:rsidRDefault="00983EF8" w:rsidP="00983EF8">
      <w:pPr>
        <w:widowControl w:val="0"/>
        <w:numPr>
          <w:ilvl w:val="0"/>
          <w:numId w:val="13"/>
        </w:numPr>
        <w:tabs>
          <w:tab w:val="num" w:pos="709"/>
        </w:tabs>
        <w:autoSpaceDE w:val="0"/>
        <w:autoSpaceDN w:val="0"/>
        <w:adjustRightInd w:val="0"/>
        <w:spacing w:after="0"/>
        <w:ind w:left="709" w:hanging="283"/>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rozliczy się z pobranej dokumentacji roboczej,</w:t>
      </w:r>
    </w:p>
    <w:p w:rsidR="00983EF8" w:rsidRPr="003054B2" w:rsidRDefault="00983EF8" w:rsidP="00983EF8">
      <w:pPr>
        <w:widowControl w:val="0"/>
        <w:numPr>
          <w:ilvl w:val="0"/>
          <w:numId w:val="13"/>
        </w:numPr>
        <w:tabs>
          <w:tab w:val="num" w:pos="709"/>
        </w:tabs>
        <w:autoSpaceDE w:val="0"/>
        <w:autoSpaceDN w:val="0"/>
        <w:adjustRightInd w:val="0"/>
        <w:spacing w:after="0"/>
        <w:ind w:left="709" w:hanging="283"/>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na podstawie dokonanej inwentaryzacji Wykonawca przedstawia Zamawiającemu rozliczenie wykonanych robót, stanowiące (po akceptacji Zamawiającego) podstawę            do wystawienia przez Wykonawcę odpowiedniej faktury,</w:t>
      </w:r>
    </w:p>
    <w:p w:rsidR="00983EF8" w:rsidRPr="003054B2" w:rsidRDefault="00983EF8" w:rsidP="00983EF8">
      <w:pPr>
        <w:widowControl w:val="0"/>
        <w:numPr>
          <w:ilvl w:val="0"/>
          <w:numId w:val="13"/>
        </w:numPr>
        <w:tabs>
          <w:tab w:val="num" w:pos="709"/>
        </w:tabs>
        <w:autoSpaceDE w:val="0"/>
        <w:autoSpaceDN w:val="0"/>
        <w:adjustRightInd w:val="0"/>
        <w:spacing w:after="0"/>
        <w:ind w:left="709" w:hanging="283"/>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koszty uzasadnione związane z odstąpieniem od umowy ponosi strona, której działanie stanowiło przyczynę odstąpienia od umowy.</w:t>
      </w:r>
    </w:p>
    <w:p w:rsidR="00983EF8" w:rsidRPr="003054B2" w:rsidRDefault="00983EF8" w:rsidP="00983EF8">
      <w:pPr>
        <w:widowControl w:val="0"/>
        <w:numPr>
          <w:ilvl w:val="0"/>
          <w:numId w:val="15"/>
        </w:numPr>
        <w:autoSpaceDE w:val="0"/>
        <w:autoSpaceDN w:val="0"/>
        <w:adjustRightInd w:val="0"/>
        <w:spacing w:after="0"/>
        <w:ind w:left="426" w:hanging="426"/>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Zamawiający zastrzega sobie prawo dochodzenia roszczeń z tytułu poniesionych strat i utraconych korzyści w wypadku odstąpienia od Umowy z przyczyn leżących po stronie Wykonawcy.</w:t>
      </w:r>
    </w:p>
    <w:p w:rsidR="00983EF8" w:rsidRPr="003054B2" w:rsidRDefault="00983EF8" w:rsidP="00983EF8">
      <w:pPr>
        <w:widowControl w:val="0"/>
        <w:numPr>
          <w:ilvl w:val="0"/>
          <w:numId w:val="15"/>
        </w:numPr>
        <w:autoSpaceDE w:val="0"/>
        <w:autoSpaceDN w:val="0"/>
        <w:adjustRightInd w:val="0"/>
        <w:spacing w:after="0"/>
        <w:ind w:left="426" w:hanging="426"/>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Przerwanie lub zawieszenie realizacji przedmiotu umowy jest dopuszczalne tylko w przypadku pisemnych decyzji uprawnionych podmiotów i wymaga to sporządzenia protokołu                   na tą okoliczność oraz określenia nowego terminu realizacji przedmiotu zamówienia, poprzez aneks podpisany przez strony umowy.</w:t>
      </w:r>
    </w:p>
    <w:p w:rsidR="00983EF8" w:rsidRPr="003054B2" w:rsidRDefault="00983EF8" w:rsidP="00983EF8">
      <w:pPr>
        <w:widowControl w:val="0"/>
        <w:numPr>
          <w:ilvl w:val="0"/>
          <w:numId w:val="15"/>
        </w:numPr>
        <w:autoSpaceDE w:val="0"/>
        <w:autoSpaceDN w:val="0"/>
        <w:adjustRightInd w:val="0"/>
        <w:spacing w:after="0"/>
        <w:ind w:left="426" w:hanging="426"/>
        <w:jc w:val="both"/>
        <w:rPr>
          <w:rFonts w:ascii="Calibri" w:eastAsia="Times New Roman" w:hAnsi="Calibri" w:cs="Times New Roman"/>
          <w:sz w:val="24"/>
          <w:szCs w:val="24"/>
          <w:lang w:eastAsia="pl-PL"/>
        </w:rPr>
      </w:pPr>
      <w:r w:rsidRPr="003054B2">
        <w:rPr>
          <w:rFonts w:ascii="Calibri" w:eastAsia="Times New Roman" w:hAnsi="Calibri" w:cs="Times New Roman"/>
          <w:snapToGrid w:val="0"/>
          <w:sz w:val="24"/>
          <w:szCs w:val="24"/>
          <w:lang w:eastAsia="pl-PL"/>
        </w:rPr>
        <w:t>W przypadku nieuzasadnionego nie przejęcia placu budowy przez Wykonawcę                             w wyznaczonym przez Zamawiającego terminie Zamawiający ma prawo odstąpić od umowy       z przyczyn zależnych od Wykonawcy i naliczyć kary umowne w wysokości 10 % wynagrodzenia umownego brutto.</w:t>
      </w:r>
    </w:p>
    <w:p w:rsidR="00983EF8" w:rsidRPr="003054B2" w:rsidRDefault="00983EF8" w:rsidP="00983EF8">
      <w:pPr>
        <w:spacing w:after="0" w:line="360" w:lineRule="auto"/>
        <w:jc w:val="center"/>
        <w:rPr>
          <w:rFonts w:ascii="Calibri" w:eastAsia="Times New Roman" w:hAnsi="Calibri" w:cs="Times New Roman"/>
          <w:b/>
          <w:sz w:val="24"/>
          <w:szCs w:val="24"/>
        </w:rPr>
      </w:pPr>
      <w:r w:rsidRPr="003054B2">
        <w:rPr>
          <w:rFonts w:ascii="Calibri" w:eastAsia="Times New Roman" w:hAnsi="Calibri" w:cs="Times New Roman"/>
          <w:b/>
          <w:sz w:val="24"/>
          <w:szCs w:val="24"/>
        </w:rPr>
        <w:t>§ 11</w:t>
      </w:r>
    </w:p>
    <w:p w:rsidR="00983EF8" w:rsidRPr="003054B2" w:rsidRDefault="00983EF8" w:rsidP="00983EF8">
      <w:pPr>
        <w:widowControl w:val="0"/>
        <w:autoSpaceDE w:val="0"/>
        <w:autoSpaceDN w:val="0"/>
        <w:adjustRightInd w:val="0"/>
        <w:spacing w:after="0" w:line="240" w:lineRule="auto"/>
        <w:jc w:val="center"/>
        <w:rPr>
          <w:rFonts w:ascii="Calibri" w:eastAsia="Arial Unicode MS" w:hAnsi="Calibri" w:cs="Times New Roman"/>
          <w:b/>
          <w:bCs/>
          <w:color w:val="000000"/>
          <w:lang w:eastAsia="pl-PL"/>
        </w:rPr>
      </w:pPr>
      <w:r w:rsidRPr="003054B2">
        <w:rPr>
          <w:rFonts w:ascii="Calibri" w:eastAsia="Arial Unicode MS" w:hAnsi="Calibri" w:cs="Times New Roman"/>
          <w:b/>
          <w:bCs/>
          <w:color w:val="000000"/>
          <w:lang w:eastAsia="pl-PL"/>
        </w:rPr>
        <w:t>Kary umowne</w:t>
      </w:r>
    </w:p>
    <w:p w:rsidR="00983EF8" w:rsidRPr="003054B2" w:rsidRDefault="00983EF8" w:rsidP="00983EF8">
      <w:pPr>
        <w:numPr>
          <w:ilvl w:val="3"/>
          <w:numId w:val="1"/>
        </w:numPr>
        <w:tabs>
          <w:tab w:val="left" w:pos="9000"/>
        </w:tabs>
        <w:spacing w:after="0"/>
        <w:ind w:left="426" w:right="74" w:hanging="426"/>
        <w:jc w:val="both"/>
        <w:rPr>
          <w:rFonts w:ascii="Calibri" w:eastAsia="Times New Roman" w:hAnsi="Calibri" w:cs="Times New Roman"/>
          <w:snapToGrid w:val="0"/>
          <w:sz w:val="24"/>
          <w:szCs w:val="24"/>
          <w:lang w:eastAsia="pl-PL"/>
        </w:rPr>
      </w:pPr>
      <w:r w:rsidRPr="003054B2">
        <w:rPr>
          <w:rFonts w:ascii="Calibri" w:eastAsia="Times New Roman" w:hAnsi="Calibri" w:cs="Times New Roman"/>
          <w:b/>
          <w:snapToGrid w:val="0"/>
          <w:sz w:val="24"/>
          <w:szCs w:val="24"/>
          <w:lang w:eastAsia="pl-PL"/>
        </w:rPr>
        <w:t>Wykonawca zapłaci Zamawiającemu kary umowne:</w:t>
      </w:r>
    </w:p>
    <w:p w:rsidR="00983EF8" w:rsidRPr="003054B2" w:rsidRDefault="00983EF8" w:rsidP="00983EF8">
      <w:pPr>
        <w:numPr>
          <w:ilvl w:val="0"/>
          <w:numId w:val="16"/>
        </w:numPr>
        <w:tabs>
          <w:tab w:val="left" w:pos="9000"/>
        </w:tabs>
        <w:spacing w:after="0"/>
        <w:ind w:right="72" w:hanging="274"/>
        <w:jc w:val="both"/>
        <w:rPr>
          <w:rFonts w:ascii="Calibri" w:eastAsia="Times New Roman" w:hAnsi="Calibri" w:cs="Times New Roman"/>
          <w:snapToGrid w:val="0"/>
          <w:sz w:val="24"/>
          <w:szCs w:val="24"/>
          <w:lang w:eastAsia="pl-PL"/>
        </w:rPr>
      </w:pPr>
      <w:r w:rsidRPr="003054B2">
        <w:rPr>
          <w:rFonts w:ascii="Calibri" w:eastAsia="Times New Roman" w:hAnsi="Calibri" w:cs="Times New Roman"/>
          <w:snapToGrid w:val="0"/>
          <w:sz w:val="24"/>
          <w:szCs w:val="24"/>
          <w:lang w:eastAsia="pl-PL"/>
        </w:rPr>
        <w:t>za opóźnienie w wykonaniu przedmiotu umowy w wysokości 1 % wynagrodzenia brutto ustalonego w § 6 ust. 1 za każdy dzień opóźnienia;</w:t>
      </w:r>
    </w:p>
    <w:p w:rsidR="00983EF8" w:rsidRPr="003054B2" w:rsidRDefault="00983EF8" w:rsidP="00983EF8">
      <w:pPr>
        <w:numPr>
          <w:ilvl w:val="0"/>
          <w:numId w:val="16"/>
        </w:numPr>
        <w:tabs>
          <w:tab w:val="left" w:pos="9000"/>
        </w:tabs>
        <w:spacing w:after="0"/>
        <w:ind w:left="709" w:right="72" w:hanging="283"/>
        <w:jc w:val="both"/>
        <w:rPr>
          <w:rFonts w:ascii="Calibri" w:eastAsia="Times New Roman" w:hAnsi="Calibri" w:cs="Times New Roman"/>
          <w:snapToGrid w:val="0"/>
          <w:sz w:val="24"/>
          <w:szCs w:val="24"/>
          <w:lang w:eastAsia="pl-PL"/>
        </w:rPr>
      </w:pPr>
      <w:r w:rsidRPr="003054B2">
        <w:rPr>
          <w:rFonts w:ascii="Calibri" w:eastAsia="Times New Roman" w:hAnsi="Calibri" w:cs="Times New Roman"/>
          <w:snapToGrid w:val="0"/>
          <w:sz w:val="24"/>
          <w:szCs w:val="24"/>
          <w:lang w:eastAsia="pl-PL"/>
        </w:rPr>
        <w:lastRenderedPageBreak/>
        <w:t>za opóźnienie w wykonaniu przedmiotu umowy spowodowane tylko i wyłącznie brakiem dokumentów odbiorowych tj. dokumentów niezbędnych do zgłoszenia zakończenia robót, Zamawiający naliczy kary umowne Wykonawcy w wysokości 500 zł za każdy dzień opóźnienia w przekazaniu Zamawiającemu dokumentów odbiorowych;</w:t>
      </w:r>
    </w:p>
    <w:p w:rsidR="00983EF8" w:rsidRPr="003054B2" w:rsidRDefault="00983EF8" w:rsidP="00983EF8">
      <w:pPr>
        <w:numPr>
          <w:ilvl w:val="0"/>
          <w:numId w:val="16"/>
        </w:numPr>
        <w:tabs>
          <w:tab w:val="left" w:pos="9000"/>
        </w:tabs>
        <w:spacing w:after="0"/>
        <w:ind w:left="709" w:right="72" w:hanging="283"/>
        <w:jc w:val="both"/>
        <w:rPr>
          <w:rFonts w:ascii="Calibri" w:eastAsia="Times New Roman" w:hAnsi="Calibri" w:cs="Times New Roman"/>
          <w:snapToGrid w:val="0"/>
          <w:sz w:val="24"/>
          <w:szCs w:val="24"/>
          <w:lang w:eastAsia="pl-PL"/>
        </w:rPr>
      </w:pPr>
      <w:r w:rsidRPr="003054B2">
        <w:rPr>
          <w:rFonts w:ascii="Calibri" w:eastAsia="Times New Roman" w:hAnsi="Calibri" w:cs="Times New Roman"/>
          <w:snapToGrid w:val="0"/>
          <w:sz w:val="24"/>
          <w:szCs w:val="24"/>
          <w:lang w:eastAsia="pl-PL"/>
        </w:rPr>
        <w:t xml:space="preserve">za opóźnienie w usunięciu wad stwierdzonych w okresie gwarancji i rękojmi </w:t>
      </w:r>
      <w:r w:rsidRPr="003054B2">
        <w:rPr>
          <w:rFonts w:ascii="Calibri" w:eastAsia="Times New Roman" w:hAnsi="Calibri" w:cs="Times New Roman"/>
          <w:snapToGrid w:val="0"/>
          <w:sz w:val="24"/>
          <w:szCs w:val="24"/>
          <w:lang w:eastAsia="pl-PL"/>
        </w:rPr>
        <w:br/>
        <w:t>w wysokości 500 zł za każdy dzień opóźnienia liczony od dnia wyznaczonego na usunięcie wad do dnia usunięcia wad przez Wykonawcę lub Zamawiającego w zależności                   od uzgodnień;</w:t>
      </w:r>
    </w:p>
    <w:p w:rsidR="00983EF8" w:rsidRPr="003054B2" w:rsidRDefault="00983EF8" w:rsidP="00983EF8">
      <w:pPr>
        <w:numPr>
          <w:ilvl w:val="0"/>
          <w:numId w:val="16"/>
        </w:numPr>
        <w:tabs>
          <w:tab w:val="left" w:pos="9000"/>
        </w:tabs>
        <w:spacing w:after="0"/>
        <w:ind w:left="709" w:right="72" w:hanging="283"/>
        <w:jc w:val="both"/>
        <w:rPr>
          <w:rFonts w:ascii="Calibri" w:eastAsia="Times New Roman" w:hAnsi="Calibri" w:cs="Times New Roman"/>
          <w:snapToGrid w:val="0"/>
          <w:sz w:val="24"/>
          <w:szCs w:val="24"/>
          <w:lang w:eastAsia="pl-PL"/>
        </w:rPr>
      </w:pPr>
      <w:r w:rsidRPr="003054B2">
        <w:rPr>
          <w:rFonts w:ascii="Calibri" w:eastAsia="Times New Roman" w:hAnsi="Calibri" w:cs="Times New Roman"/>
          <w:snapToGrid w:val="0"/>
          <w:sz w:val="24"/>
          <w:szCs w:val="24"/>
          <w:lang w:eastAsia="pl-PL"/>
        </w:rPr>
        <w:t>za spowodowanie z przyczyn zależnych od Wykonawcy nieuzasadnionej przerwy                   w realizacji robót stwierdzonej przez Inspektora Nadzoru, w wysokości 500 zł za każdy dzień przerwy;</w:t>
      </w:r>
    </w:p>
    <w:p w:rsidR="00983EF8" w:rsidRPr="003054B2" w:rsidRDefault="00983EF8" w:rsidP="00983EF8">
      <w:pPr>
        <w:numPr>
          <w:ilvl w:val="0"/>
          <w:numId w:val="16"/>
        </w:numPr>
        <w:tabs>
          <w:tab w:val="left" w:pos="9000"/>
        </w:tabs>
        <w:spacing w:after="0"/>
        <w:ind w:left="709" w:right="72" w:hanging="283"/>
        <w:jc w:val="both"/>
        <w:rPr>
          <w:rFonts w:ascii="Calibri" w:eastAsia="Times New Roman" w:hAnsi="Calibri" w:cs="Times New Roman"/>
          <w:snapToGrid w:val="0"/>
          <w:sz w:val="24"/>
          <w:szCs w:val="24"/>
          <w:lang w:eastAsia="pl-PL"/>
        </w:rPr>
      </w:pPr>
      <w:r w:rsidRPr="003054B2">
        <w:rPr>
          <w:rFonts w:ascii="Calibri" w:eastAsia="Times New Roman" w:hAnsi="Calibri" w:cs="Times New Roman"/>
          <w:snapToGrid w:val="0"/>
          <w:sz w:val="24"/>
          <w:szCs w:val="24"/>
          <w:lang w:eastAsia="pl-PL"/>
        </w:rPr>
        <w:t>za odstąpienie od umowy lub wypowiedzenie umowy przez Zamawiającego z przyczyn,      za które ponosi odpowiedzialność Wykonawca w wysokości 10% wynagrodzenia umownego;</w:t>
      </w:r>
    </w:p>
    <w:p w:rsidR="00983EF8" w:rsidRPr="003054B2" w:rsidRDefault="00983EF8" w:rsidP="00983EF8">
      <w:pPr>
        <w:numPr>
          <w:ilvl w:val="0"/>
          <w:numId w:val="16"/>
        </w:numPr>
        <w:tabs>
          <w:tab w:val="left" w:pos="9000"/>
        </w:tabs>
        <w:spacing w:after="0"/>
        <w:ind w:left="709" w:right="72" w:hanging="283"/>
        <w:jc w:val="both"/>
        <w:rPr>
          <w:rFonts w:ascii="Calibri" w:eastAsia="Times New Roman" w:hAnsi="Calibri" w:cs="Times New Roman"/>
          <w:snapToGrid w:val="0"/>
          <w:sz w:val="24"/>
          <w:szCs w:val="24"/>
          <w:lang w:eastAsia="pl-PL"/>
        </w:rPr>
      </w:pPr>
      <w:r w:rsidRPr="003054B2">
        <w:rPr>
          <w:rFonts w:ascii="Calibri" w:eastAsia="Times New Roman" w:hAnsi="Calibri" w:cs="Times New Roman"/>
          <w:snapToGrid w:val="0"/>
          <w:sz w:val="24"/>
          <w:szCs w:val="24"/>
          <w:lang w:eastAsia="pl-PL"/>
        </w:rPr>
        <w:t>za opóźnienie w przedłożeniu (w przypadku wygaśnięcia podczas realizacji inwestycji) kopii dokumentu ubezpieczenia wraz z dowodem zapłaty -oryginał do wglądu – 200 zł za każdy dzień opóźnienia;</w:t>
      </w:r>
    </w:p>
    <w:p w:rsidR="00983EF8" w:rsidRPr="003054B2" w:rsidRDefault="00983EF8" w:rsidP="00983EF8">
      <w:pPr>
        <w:numPr>
          <w:ilvl w:val="0"/>
          <w:numId w:val="16"/>
        </w:numPr>
        <w:tabs>
          <w:tab w:val="left" w:pos="9000"/>
        </w:tabs>
        <w:spacing w:after="0"/>
        <w:ind w:left="709" w:right="72" w:hanging="283"/>
        <w:jc w:val="both"/>
        <w:rPr>
          <w:rFonts w:ascii="Calibri" w:eastAsia="Times New Roman" w:hAnsi="Calibri" w:cs="Times New Roman"/>
          <w:snapToGrid w:val="0"/>
          <w:sz w:val="24"/>
          <w:szCs w:val="24"/>
          <w:lang w:eastAsia="pl-PL"/>
        </w:rPr>
      </w:pPr>
      <w:r w:rsidRPr="003054B2">
        <w:rPr>
          <w:rFonts w:ascii="Calibri" w:eastAsia="Times New Roman" w:hAnsi="Calibri" w:cs="Times New Roman"/>
          <w:sz w:val="24"/>
          <w:szCs w:val="24"/>
          <w:lang w:eastAsia="pl-PL"/>
        </w:rPr>
        <w:t>w przypadku braku zapłaty lub nieterminowej zapłaty wynagrodzenia należnego podwykonawcom lub dalszym podwykonawcom - 0,05 % wynagrodzenia brutto określonego w zaakceptowanej umowie z podwykonawcą i/lub z dalszym podwykonawcą za każdy dzień opóźnienia;</w:t>
      </w:r>
    </w:p>
    <w:p w:rsidR="00983EF8" w:rsidRPr="003054B2" w:rsidRDefault="00983EF8" w:rsidP="00983EF8">
      <w:pPr>
        <w:numPr>
          <w:ilvl w:val="0"/>
          <w:numId w:val="16"/>
        </w:numPr>
        <w:tabs>
          <w:tab w:val="left" w:pos="9000"/>
        </w:tabs>
        <w:spacing w:after="0"/>
        <w:ind w:left="709" w:right="72" w:hanging="283"/>
        <w:jc w:val="both"/>
        <w:rPr>
          <w:rFonts w:ascii="Calibri" w:eastAsia="Times New Roman" w:hAnsi="Calibri" w:cs="Times New Roman"/>
          <w:snapToGrid w:val="0"/>
          <w:sz w:val="24"/>
          <w:szCs w:val="24"/>
          <w:lang w:eastAsia="pl-PL"/>
        </w:rPr>
      </w:pPr>
      <w:r w:rsidRPr="003054B2">
        <w:rPr>
          <w:rFonts w:ascii="Calibri" w:eastAsia="Times New Roman" w:hAnsi="Calibri" w:cs="Times New Roman"/>
          <w:sz w:val="24"/>
          <w:szCs w:val="24"/>
          <w:lang w:eastAsia="pl-PL"/>
        </w:rPr>
        <w:t xml:space="preserve"> nieprzedłożenia poświadczonej za zgodność z oryginałem kopii umowy                                   o podwykonawstwo lub jej zmiany – 500 zł za każdy taki przypadek;</w:t>
      </w:r>
    </w:p>
    <w:p w:rsidR="00983EF8" w:rsidRPr="003054B2" w:rsidRDefault="00983EF8" w:rsidP="00983EF8">
      <w:pPr>
        <w:numPr>
          <w:ilvl w:val="0"/>
          <w:numId w:val="16"/>
        </w:numPr>
        <w:tabs>
          <w:tab w:val="left" w:pos="9000"/>
        </w:tabs>
        <w:spacing w:after="0"/>
        <w:ind w:left="709" w:right="72" w:hanging="283"/>
        <w:jc w:val="both"/>
        <w:rPr>
          <w:rFonts w:ascii="Calibri" w:eastAsia="Times New Roman" w:hAnsi="Calibri" w:cs="Times New Roman"/>
          <w:snapToGrid w:val="0"/>
          <w:sz w:val="24"/>
          <w:szCs w:val="24"/>
          <w:lang w:eastAsia="pl-PL"/>
        </w:rPr>
      </w:pPr>
      <w:r w:rsidRPr="003054B2">
        <w:rPr>
          <w:rFonts w:ascii="Calibri" w:eastAsia="Times New Roman" w:hAnsi="Calibri" w:cs="Times New Roman"/>
          <w:sz w:val="24"/>
          <w:szCs w:val="24"/>
          <w:lang w:eastAsia="pl-PL"/>
        </w:rPr>
        <w:t xml:space="preserve"> nieprzedłożenie do zaakceptowania projektu umowy o podwykonawstwo, której przedmiotem są roboty budowlane, lub projektu jej zmiany – 1000 zł za każdy taki przypadek</w:t>
      </w:r>
      <w:r w:rsidRPr="003054B2">
        <w:rPr>
          <w:rFonts w:ascii="Calibri" w:eastAsia="Times New Roman" w:hAnsi="Calibri" w:cs="Times New Roman"/>
          <w:snapToGrid w:val="0"/>
          <w:sz w:val="24"/>
          <w:szCs w:val="24"/>
          <w:lang w:eastAsia="pl-PL"/>
        </w:rPr>
        <w:t>;</w:t>
      </w:r>
    </w:p>
    <w:p w:rsidR="00983EF8" w:rsidRPr="003054B2" w:rsidRDefault="00983EF8" w:rsidP="00983EF8">
      <w:pPr>
        <w:numPr>
          <w:ilvl w:val="0"/>
          <w:numId w:val="16"/>
        </w:numPr>
        <w:tabs>
          <w:tab w:val="left" w:pos="9000"/>
        </w:tabs>
        <w:spacing w:after="0"/>
        <w:ind w:left="709" w:right="72" w:hanging="425"/>
        <w:jc w:val="both"/>
        <w:rPr>
          <w:rFonts w:ascii="Calibri" w:eastAsia="Times New Roman" w:hAnsi="Calibri" w:cs="Times New Roman"/>
          <w:snapToGrid w:val="0"/>
          <w:sz w:val="24"/>
          <w:szCs w:val="24"/>
          <w:lang w:eastAsia="pl-PL"/>
        </w:rPr>
      </w:pPr>
      <w:r w:rsidRPr="003054B2">
        <w:rPr>
          <w:rFonts w:ascii="Calibri" w:eastAsia="Times New Roman" w:hAnsi="Calibri" w:cs="Times New Roman"/>
          <w:sz w:val="24"/>
          <w:szCs w:val="24"/>
          <w:lang w:eastAsia="pl-PL"/>
        </w:rPr>
        <w:t>w przypadku nie wywiązania się z obowiązku uzyskania zgody Zamawiającego                      na zatrudnienie tego podwykonawcy, a jednocześnie stwierdzenie faktu kontynuacji prac przez tego podwykonawcę, Zamawiający zastrzega sobie prawo do odstąpienia od umowy   z przyczyn, za które ponosi odpowiedzialność Wykonawca</w:t>
      </w:r>
      <w:r w:rsidRPr="003054B2">
        <w:rPr>
          <w:rFonts w:ascii="Calibri" w:eastAsia="Times New Roman" w:hAnsi="Calibri" w:cs="Times New Roman"/>
          <w:snapToGrid w:val="0"/>
          <w:sz w:val="24"/>
          <w:szCs w:val="24"/>
          <w:lang w:eastAsia="pl-PL"/>
        </w:rPr>
        <w:t xml:space="preserve"> na zasadach jak w § 10 umowy</w:t>
      </w:r>
      <w:r w:rsidRPr="003054B2">
        <w:rPr>
          <w:rFonts w:ascii="Calibri" w:eastAsia="Times New Roman" w:hAnsi="Calibri" w:cs="Times New Roman"/>
          <w:sz w:val="24"/>
          <w:szCs w:val="24"/>
          <w:lang w:eastAsia="pl-PL"/>
        </w:rPr>
        <w:t xml:space="preserve">. W tym przypadku stosuje się karę jak w </w:t>
      </w:r>
      <w:r w:rsidRPr="003054B2">
        <w:rPr>
          <w:rFonts w:ascii="Calibri" w:eastAsia="Arial Unicode MS" w:hAnsi="Calibri" w:cs="Times New Roman"/>
          <w:bCs/>
          <w:sz w:val="24"/>
          <w:szCs w:val="24"/>
          <w:lang w:eastAsia="pl-PL"/>
        </w:rPr>
        <w:t xml:space="preserve">§10 ust. 7. </w:t>
      </w:r>
      <w:r w:rsidRPr="003054B2">
        <w:rPr>
          <w:rFonts w:ascii="Calibri" w:eastAsia="Times New Roman" w:hAnsi="Calibri" w:cs="Times New Roman"/>
          <w:sz w:val="24"/>
          <w:szCs w:val="24"/>
          <w:lang w:eastAsia="pl-PL"/>
        </w:rPr>
        <w:t xml:space="preserve"> </w:t>
      </w:r>
    </w:p>
    <w:p w:rsidR="00983EF8" w:rsidRPr="003054B2" w:rsidRDefault="00983EF8" w:rsidP="00983EF8">
      <w:pPr>
        <w:numPr>
          <w:ilvl w:val="0"/>
          <w:numId w:val="17"/>
        </w:numPr>
        <w:spacing w:after="0"/>
        <w:ind w:left="426" w:hanging="426"/>
        <w:jc w:val="both"/>
        <w:rPr>
          <w:rFonts w:ascii="Calibri" w:eastAsia="Times New Roman" w:hAnsi="Calibri" w:cs="Times New Roman"/>
          <w:b/>
          <w:snapToGrid w:val="0"/>
          <w:sz w:val="24"/>
          <w:szCs w:val="24"/>
          <w:lang w:eastAsia="pl-PL"/>
        </w:rPr>
      </w:pPr>
      <w:r w:rsidRPr="003054B2">
        <w:rPr>
          <w:rFonts w:ascii="Calibri" w:eastAsia="Times New Roman" w:hAnsi="Calibri" w:cs="Times New Roman"/>
          <w:b/>
          <w:snapToGrid w:val="0"/>
          <w:sz w:val="24"/>
          <w:szCs w:val="24"/>
          <w:lang w:eastAsia="pl-PL"/>
        </w:rPr>
        <w:t>Zamawiający zapłaci Wykonawcy kary umowne:</w:t>
      </w:r>
    </w:p>
    <w:p w:rsidR="00983EF8" w:rsidRPr="003054B2" w:rsidRDefault="00983EF8" w:rsidP="00983EF8">
      <w:pPr>
        <w:numPr>
          <w:ilvl w:val="0"/>
          <w:numId w:val="18"/>
        </w:numPr>
        <w:spacing w:after="0"/>
        <w:jc w:val="both"/>
        <w:rPr>
          <w:rFonts w:ascii="Calibri" w:eastAsia="Times New Roman" w:hAnsi="Calibri" w:cs="Times New Roman"/>
          <w:snapToGrid w:val="0"/>
          <w:sz w:val="24"/>
          <w:szCs w:val="24"/>
          <w:lang w:eastAsia="pl-PL"/>
        </w:rPr>
      </w:pPr>
      <w:r w:rsidRPr="003054B2">
        <w:rPr>
          <w:rFonts w:ascii="Calibri" w:eastAsia="Times New Roman" w:hAnsi="Calibri" w:cs="Times New Roman"/>
          <w:snapToGrid w:val="0"/>
          <w:sz w:val="24"/>
          <w:szCs w:val="24"/>
          <w:lang w:eastAsia="pl-PL"/>
        </w:rPr>
        <w:t>z tytułu odstąpienia od umowy z winy Zamawiającego w wysokości 10 % wynagrodzenia umownego;</w:t>
      </w:r>
    </w:p>
    <w:p w:rsidR="00983EF8" w:rsidRPr="003054B2" w:rsidRDefault="00983EF8" w:rsidP="00983EF8">
      <w:pPr>
        <w:numPr>
          <w:ilvl w:val="0"/>
          <w:numId w:val="18"/>
        </w:numPr>
        <w:spacing w:after="0"/>
        <w:jc w:val="both"/>
        <w:rPr>
          <w:rFonts w:ascii="Calibri" w:eastAsia="Times New Roman" w:hAnsi="Calibri" w:cs="Times New Roman"/>
          <w:snapToGrid w:val="0"/>
          <w:sz w:val="24"/>
          <w:szCs w:val="24"/>
          <w:lang w:eastAsia="pl-PL"/>
        </w:rPr>
      </w:pPr>
      <w:r w:rsidRPr="003054B2">
        <w:rPr>
          <w:rFonts w:ascii="Calibri" w:eastAsia="Times New Roman" w:hAnsi="Calibri" w:cs="Times New Roman"/>
          <w:snapToGrid w:val="0"/>
          <w:sz w:val="24"/>
          <w:szCs w:val="24"/>
          <w:lang w:eastAsia="pl-PL"/>
        </w:rPr>
        <w:t xml:space="preserve">w przypadku zwłoki w przekazaniu terenu budowy 0,1 % wynagrodzenia umownego          za  każdy dzień zwłoki. </w:t>
      </w:r>
    </w:p>
    <w:p w:rsidR="00983EF8" w:rsidRPr="003054B2" w:rsidRDefault="00983EF8" w:rsidP="00983EF8">
      <w:pPr>
        <w:numPr>
          <w:ilvl w:val="0"/>
          <w:numId w:val="17"/>
        </w:numPr>
        <w:spacing w:after="0"/>
        <w:ind w:left="426" w:hanging="426"/>
        <w:jc w:val="both"/>
        <w:rPr>
          <w:rFonts w:ascii="Calibri" w:eastAsia="Times New Roman" w:hAnsi="Calibri" w:cs="Times New Roman"/>
          <w:snapToGrid w:val="0"/>
          <w:sz w:val="24"/>
          <w:szCs w:val="24"/>
          <w:lang w:eastAsia="pl-PL"/>
        </w:rPr>
      </w:pPr>
      <w:r w:rsidRPr="003054B2">
        <w:rPr>
          <w:rFonts w:ascii="Calibri" w:eastAsia="Times New Roman" w:hAnsi="Calibri" w:cs="Times New Roman"/>
          <w:snapToGrid w:val="0"/>
          <w:sz w:val="24"/>
          <w:szCs w:val="24"/>
          <w:lang w:eastAsia="pl-PL"/>
        </w:rPr>
        <w:t>Zamawiający zastrzega sobie prawo do sumowania kar.</w:t>
      </w:r>
    </w:p>
    <w:p w:rsidR="00983EF8" w:rsidRPr="003054B2" w:rsidRDefault="00983EF8" w:rsidP="00983EF8">
      <w:pPr>
        <w:numPr>
          <w:ilvl w:val="0"/>
          <w:numId w:val="17"/>
        </w:numPr>
        <w:spacing w:after="0"/>
        <w:ind w:left="426" w:hanging="426"/>
        <w:jc w:val="both"/>
        <w:rPr>
          <w:rFonts w:ascii="Calibri" w:eastAsia="Times New Roman" w:hAnsi="Calibri" w:cs="Times New Roman"/>
          <w:snapToGrid w:val="0"/>
          <w:sz w:val="24"/>
          <w:szCs w:val="24"/>
          <w:lang w:eastAsia="pl-PL"/>
        </w:rPr>
      </w:pPr>
      <w:r w:rsidRPr="003054B2">
        <w:rPr>
          <w:rFonts w:ascii="Calibri" w:eastAsia="Times New Roman" w:hAnsi="Calibri" w:cs="Times New Roman"/>
          <w:snapToGrid w:val="0"/>
          <w:sz w:val="24"/>
          <w:szCs w:val="24"/>
          <w:lang w:eastAsia="pl-PL"/>
        </w:rPr>
        <w:t>Wynagrodzenie umowne, o którym mowa powyżej, to wynagrodzenie brutto i określa               je § 6 ust. 1 niniejszej umowy.</w:t>
      </w:r>
    </w:p>
    <w:p w:rsidR="00983EF8" w:rsidRPr="003054B2" w:rsidRDefault="00983EF8" w:rsidP="00983EF8">
      <w:pPr>
        <w:numPr>
          <w:ilvl w:val="0"/>
          <w:numId w:val="17"/>
        </w:numPr>
        <w:spacing w:after="0"/>
        <w:ind w:left="426" w:hanging="426"/>
        <w:jc w:val="both"/>
        <w:rPr>
          <w:rFonts w:ascii="Calibri" w:eastAsia="Times New Roman" w:hAnsi="Calibri" w:cs="Times New Roman"/>
          <w:snapToGrid w:val="0"/>
          <w:sz w:val="24"/>
          <w:szCs w:val="24"/>
          <w:lang w:eastAsia="pl-PL"/>
        </w:rPr>
      </w:pPr>
      <w:r w:rsidRPr="003054B2">
        <w:rPr>
          <w:rFonts w:ascii="Calibri" w:eastAsia="Times New Roman" w:hAnsi="Calibri" w:cs="Times New Roman"/>
          <w:snapToGrid w:val="0"/>
          <w:sz w:val="24"/>
          <w:szCs w:val="24"/>
          <w:lang w:eastAsia="pl-PL"/>
        </w:rPr>
        <w:t>Strony zastrzegają sobie prawo dochodzenia odszkodowania uzupełniającego przenoszącego wysokość zastrzeżonych kar umownych.</w:t>
      </w:r>
    </w:p>
    <w:p w:rsidR="00983EF8" w:rsidRPr="003054B2" w:rsidRDefault="00983EF8" w:rsidP="00983EF8">
      <w:pPr>
        <w:numPr>
          <w:ilvl w:val="0"/>
          <w:numId w:val="17"/>
        </w:numPr>
        <w:spacing w:after="0"/>
        <w:ind w:left="426" w:hanging="426"/>
        <w:jc w:val="both"/>
        <w:rPr>
          <w:rFonts w:ascii="Calibri" w:eastAsia="Times New Roman" w:hAnsi="Calibri" w:cs="Times New Roman"/>
          <w:snapToGrid w:val="0"/>
          <w:sz w:val="24"/>
          <w:szCs w:val="24"/>
          <w:lang w:eastAsia="pl-PL"/>
        </w:rPr>
      </w:pPr>
      <w:r w:rsidRPr="003054B2">
        <w:rPr>
          <w:rFonts w:ascii="Calibri" w:eastAsia="Times New Roman" w:hAnsi="Calibri" w:cs="Times New Roman"/>
          <w:snapToGrid w:val="0"/>
          <w:sz w:val="24"/>
          <w:szCs w:val="24"/>
          <w:lang w:eastAsia="pl-PL"/>
        </w:rPr>
        <w:t>Zamawiający zastrzega sobie prawo potrącenia kar umownych z jakichkolwiek wierzytelności Wykonawcy wobec Zamawiającego, w tym z tytułu wynagrodzenia, bez potrzeby uprzedniego wzywania do zapłaty. W takim przypadku przyjmuje się, że wierzytelność Zamawiającego          o zapłatę kary stała się wymagalna z dniem potrącenia.</w:t>
      </w:r>
    </w:p>
    <w:p w:rsidR="00983EF8" w:rsidRPr="003054B2" w:rsidRDefault="00983EF8" w:rsidP="00983EF8">
      <w:pPr>
        <w:spacing w:after="0"/>
        <w:ind w:left="426" w:hanging="426"/>
        <w:jc w:val="center"/>
        <w:rPr>
          <w:rFonts w:ascii="Calibri" w:eastAsia="Times New Roman" w:hAnsi="Calibri" w:cs="Times New Roman"/>
          <w:b/>
          <w:sz w:val="24"/>
          <w:szCs w:val="24"/>
        </w:rPr>
      </w:pPr>
    </w:p>
    <w:p w:rsidR="00983EF8" w:rsidRPr="003054B2" w:rsidRDefault="00983EF8" w:rsidP="00983EF8">
      <w:pPr>
        <w:spacing w:after="0" w:line="360" w:lineRule="auto"/>
        <w:jc w:val="center"/>
        <w:rPr>
          <w:rFonts w:ascii="Calibri" w:eastAsia="Times New Roman" w:hAnsi="Calibri" w:cs="Times New Roman"/>
          <w:b/>
          <w:sz w:val="24"/>
          <w:szCs w:val="24"/>
        </w:rPr>
      </w:pPr>
      <w:r w:rsidRPr="003054B2">
        <w:rPr>
          <w:rFonts w:ascii="Calibri" w:eastAsia="Times New Roman" w:hAnsi="Calibri" w:cs="Times New Roman"/>
          <w:b/>
          <w:sz w:val="24"/>
          <w:szCs w:val="24"/>
        </w:rPr>
        <w:t>§ 12</w:t>
      </w:r>
    </w:p>
    <w:p w:rsidR="00983EF8" w:rsidRPr="003054B2" w:rsidRDefault="00983EF8" w:rsidP="00983EF8">
      <w:pPr>
        <w:spacing w:after="0" w:line="360" w:lineRule="auto"/>
        <w:jc w:val="center"/>
        <w:rPr>
          <w:rFonts w:ascii="Calibri" w:eastAsia="Times New Roman" w:hAnsi="Calibri" w:cs="Times New Roman"/>
          <w:b/>
          <w:sz w:val="24"/>
          <w:szCs w:val="24"/>
        </w:rPr>
      </w:pPr>
      <w:r w:rsidRPr="003054B2">
        <w:rPr>
          <w:rFonts w:ascii="Calibri" w:eastAsia="Times New Roman" w:hAnsi="Calibri" w:cs="Times New Roman"/>
          <w:b/>
          <w:sz w:val="24"/>
          <w:szCs w:val="24"/>
        </w:rPr>
        <w:t>Zmiana Umowy</w:t>
      </w:r>
    </w:p>
    <w:p w:rsidR="00983EF8" w:rsidRPr="003054B2" w:rsidRDefault="00983EF8" w:rsidP="00983EF8">
      <w:pPr>
        <w:numPr>
          <w:ilvl w:val="0"/>
          <w:numId w:val="19"/>
        </w:numPr>
        <w:tabs>
          <w:tab w:val="center" w:pos="-3828"/>
        </w:tabs>
        <w:suppressAutoHyphens/>
        <w:spacing w:after="0"/>
        <w:ind w:left="426" w:hanging="426"/>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Zmiana postanowień zawartej umowy może nastąpić za zgodą obu Stron wyrażoną  na piśmie pod rygorem nieważności.</w:t>
      </w:r>
    </w:p>
    <w:p w:rsidR="00983EF8" w:rsidRPr="003054B2" w:rsidRDefault="00983EF8" w:rsidP="00983EF8">
      <w:pPr>
        <w:numPr>
          <w:ilvl w:val="0"/>
          <w:numId w:val="19"/>
        </w:numPr>
        <w:tabs>
          <w:tab w:val="center" w:pos="-3828"/>
        </w:tabs>
        <w:suppressAutoHyphens/>
        <w:spacing w:after="0"/>
        <w:ind w:left="426" w:hanging="426"/>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Zamawiający przewiduje możliwość dokonania istotnych zmian postanowień umowy                                   w następujących przypadkach:</w:t>
      </w:r>
    </w:p>
    <w:p w:rsidR="00983EF8" w:rsidRPr="003054B2" w:rsidRDefault="00983EF8" w:rsidP="00983EF8">
      <w:pPr>
        <w:numPr>
          <w:ilvl w:val="0"/>
          <w:numId w:val="20"/>
        </w:numPr>
        <w:tabs>
          <w:tab w:val="center" w:pos="-3828"/>
        </w:tabs>
        <w:suppressAutoHyphens/>
        <w:spacing w:after="0"/>
        <w:ind w:left="709" w:hanging="283"/>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gdy nastąpi zmiana powszechnie obowiązujących przepisów prawa w zakresie mającym wpływ na realizację umowy - w takim przypadku zmianie mogą ulec te zapisy umowy,          na które zmiana przepisów miała wpływ;</w:t>
      </w:r>
    </w:p>
    <w:p w:rsidR="00983EF8" w:rsidRPr="003054B2" w:rsidRDefault="00983EF8" w:rsidP="00983EF8">
      <w:pPr>
        <w:numPr>
          <w:ilvl w:val="0"/>
          <w:numId w:val="20"/>
        </w:numPr>
        <w:tabs>
          <w:tab w:val="center" w:pos="-3828"/>
        </w:tabs>
        <w:suppressAutoHyphens/>
        <w:spacing w:after="0"/>
        <w:ind w:left="709" w:hanging="283"/>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nastąpi zmiana stawki VAT - w takim przypadku zmianie ulegnie kwota brutto wynagrodzenia, a kwota netto pozostanie bez zmian;</w:t>
      </w:r>
    </w:p>
    <w:p w:rsidR="00983EF8" w:rsidRPr="003054B2" w:rsidRDefault="00983EF8" w:rsidP="00983EF8">
      <w:pPr>
        <w:numPr>
          <w:ilvl w:val="0"/>
          <w:numId w:val="20"/>
        </w:numPr>
        <w:tabs>
          <w:tab w:val="center" w:pos="-3828"/>
        </w:tabs>
        <w:suppressAutoHyphens/>
        <w:spacing w:after="0"/>
        <w:ind w:left="709" w:hanging="283"/>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zmiana terminu wykonania umowy jest dopuszczalna, gdy zaistnieją okoliczności niezależne od Stron, uniemożliwiające terminowe wykonanie umowy, w tym wystąpienie siły wyższej; za siłę wyższą uznaje się okoliczności o charakterze zewnętrznym, mające nadzwyczajny charakter, nie dające się przewidzieć, oraz którym nie można zapobiec, w szczególności      są to zdarzenia o charakterze katastrof przyrodniczych (np. powodzie, huragany, trzęsienia ziemi) lub nadzwyczajne zaburzenia życia zbiorowego (wojna, stan wyjątkowy, ogłoszenie stanu klęski żywiołowej). Nie uznaje się za siłę wyższą strajku, wzrostu cen materiałów, wyrobów, urządzeń lub usług;</w:t>
      </w:r>
    </w:p>
    <w:p w:rsidR="00983EF8" w:rsidRPr="003054B2" w:rsidRDefault="00983EF8" w:rsidP="00983EF8">
      <w:pPr>
        <w:numPr>
          <w:ilvl w:val="0"/>
          <w:numId w:val="20"/>
        </w:numPr>
        <w:tabs>
          <w:tab w:val="center" w:pos="-3828"/>
        </w:tabs>
        <w:suppressAutoHyphens/>
        <w:spacing w:after="0"/>
        <w:ind w:left="709" w:hanging="283"/>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w związku z wystąpieniem epidemii, w tym również COVID-19 - w takim przypadku może ulec zmianie termin wykonania inwestycji;</w:t>
      </w:r>
    </w:p>
    <w:p w:rsidR="00983EF8" w:rsidRPr="003054B2" w:rsidRDefault="00983EF8" w:rsidP="00983EF8">
      <w:pPr>
        <w:numPr>
          <w:ilvl w:val="0"/>
          <w:numId w:val="20"/>
        </w:numPr>
        <w:tabs>
          <w:tab w:val="center" w:pos="-3828"/>
        </w:tabs>
        <w:suppressAutoHyphens/>
        <w:spacing w:after="0"/>
        <w:ind w:left="709" w:hanging="283"/>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nastąpi utrudnienie możliwości wykonywania inwestycji z winy Zamawiającego - w takim przypadku może ulec zmianie termin wykonania inwestycji.</w:t>
      </w:r>
    </w:p>
    <w:p w:rsidR="00983EF8" w:rsidRPr="003054B2" w:rsidRDefault="00983EF8" w:rsidP="00983EF8">
      <w:pPr>
        <w:numPr>
          <w:ilvl w:val="0"/>
          <w:numId w:val="22"/>
        </w:numPr>
        <w:spacing w:after="0"/>
        <w:ind w:left="426" w:hanging="426"/>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Zmiana terminu wykonania przedmiotu umowy o czas opóźnienia może nastąpić, jeżeli takie opóźnienie jest lub będzie miało wpływ na wykonanie Przedmiotu Umowy w przypadku zawieszenia robót przez Organy Nadzoru Budowlanego z przyczyn niezależnych                         od Wykonawcy.</w:t>
      </w:r>
    </w:p>
    <w:p w:rsidR="00983EF8" w:rsidRPr="003054B2" w:rsidRDefault="00983EF8" w:rsidP="00983EF8">
      <w:pPr>
        <w:numPr>
          <w:ilvl w:val="0"/>
          <w:numId w:val="22"/>
        </w:numPr>
        <w:spacing w:after="0"/>
        <w:ind w:left="426" w:hanging="426"/>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 xml:space="preserve">Zmiana terminu wykonania, ilości robót i wartości Przedmiotu Umowy może nastąpić                  w przypadku konieczności wykonania ewentualnych robót zamiennych, zamówień dodatkowych. </w:t>
      </w:r>
      <w:r w:rsidRPr="003054B2">
        <w:rPr>
          <w:rFonts w:ascii="Calibri" w:eastAsia="Arial Unicode MS" w:hAnsi="Calibri" w:cs="Times New Roman"/>
          <w:sz w:val="24"/>
          <w:szCs w:val="24"/>
          <w:lang w:eastAsia="pl-PL"/>
        </w:rPr>
        <w:t>Jeżeli konieczność robót dodatkowych wynika z błędów lub zaniedbań Wykonawcy, prace takie zostaną wykonane przez Wykonawcę bez dodatkowego wynagrodzenia, w terminach wynikających z niniejszej Umowy.</w:t>
      </w:r>
    </w:p>
    <w:p w:rsidR="00983EF8" w:rsidRPr="003054B2" w:rsidRDefault="00983EF8" w:rsidP="00983EF8">
      <w:pPr>
        <w:numPr>
          <w:ilvl w:val="0"/>
          <w:numId w:val="22"/>
        </w:numPr>
        <w:spacing w:after="0"/>
        <w:ind w:left="426" w:hanging="426"/>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Zmiana postanowień zawartej umowy może nastąpić również, jeżeli powstanie konieczność zrealizowania Przedmiotu Umowy przy zastosowaniu innych rozwiązań technicznych /technologicznych niż wskazane w dokumentacji w szczególności:</w:t>
      </w:r>
    </w:p>
    <w:p w:rsidR="00983EF8" w:rsidRPr="003054B2" w:rsidRDefault="00983EF8" w:rsidP="00983EF8">
      <w:pPr>
        <w:numPr>
          <w:ilvl w:val="0"/>
          <w:numId w:val="21"/>
        </w:numPr>
        <w:tabs>
          <w:tab w:val="left" w:pos="1701"/>
        </w:tabs>
        <w:spacing w:after="0"/>
        <w:ind w:left="709" w:hanging="283"/>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w sytuacji, gdyby zastosowanie przewidzianych  rozwiązań  groziło niewykonaniem  lub wadliwym wykonaniem Przedmiotu Umowy,</w:t>
      </w:r>
    </w:p>
    <w:p w:rsidR="00983EF8" w:rsidRPr="003054B2" w:rsidRDefault="00983EF8" w:rsidP="00983EF8">
      <w:pPr>
        <w:numPr>
          <w:ilvl w:val="0"/>
          <w:numId w:val="21"/>
        </w:numPr>
        <w:tabs>
          <w:tab w:val="left" w:pos="1701"/>
        </w:tabs>
        <w:spacing w:after="0"/>
        <w:ind w:left="709" w:hanging="283"/>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w przypadku konieczności zrealizowania  Przedmiotu Umowy przy  zastosowaniu innych  rozwiązań  technicznych/technologicznych  niż wskazane w Dokumentacji Projektowej                          w sytuacji, jeżeli rozwiązania te będą miały znaczący wpływ na obniżenie kosztów eksploatacji, poprawy bezpieczeństwa, które ze względu na postęp techniczno-technologiczny nie były znane w okresie opracowywania Dokumentacji,</w:t>
      </w:r>
    </w:p>
    <w:p w:rsidR="00983EF8" w:rsidRPr="003054B2" w:rsidRDefault="00983EF8" w:rsidP="00983EF8">
      <w:pPr>
        <w:numPr>
          <w:ilvl w:val="0"/>
          <w:numId w:val="21"/>
        </w:numPr>
        <w:tabs>
          <w:tab w:val="left" w:pos="1701"/>
        </w:tabs>
        <w:spacing w:after="0"/>
        <w:ind w:left="709" w:hanging="283"/>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lastRenderedPageBreak/>
        <w:t>konieczności zrealizowania Przedmiotu Umowy przy zastosowaniu innych rozwiązań technicznych lub materiałowych ze względu na zmiany obowiązującego  prawa.</w:t>
      </w:r>
    </w:p>
    <w:p w:rsidR="00983EF8" w:rsidRPr="003054B2" w:rsidRDefault="00983EF8" w:rsidP="00983EF8">
      <w:pPr>
        <w:numPr>
          <w:ilvl w:val="0"/>
          <w:numId w:val="23"/>
        </w:numPr>
        <w:tabs>
          <w:tab w:val="num" w:pos="1701"/>
        </w:tabs>
        <w:spacing w:after="0"/>
        <w:ind w:left="426" w:hanging="426"/>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Zmiana dotycząca wynagrodzenia może nastąpić w przypadku gdy łączna wartość zmian jest mniejsza od 15 % wartości zamówienia określonej pierwotnie w umowie.</w:t>
      </w:r>
    </w:p>
    <w:p w:rsidR="00983EF8" w:rsidRPr="003054B2" w:rsidRDefault="00983EF8" w:rsidP="00983EF8">
      <w:pPr>
        <w:numPr>
          <w:ilvl w:val="0"/>
          <w:numId w:val="23"/>
        </w:numPr>
        <w:tabs>
          <w:tab w:val="num" w:pos="1701"/>
        </w:tabs>
        <w:spacing w:after="0"/>
        <w:ind w:left="426" w:hanging="426"/>
        <w:jc w:val="both"/>
        <w:rPr>
          <w:rFonts w:ascii="Calibri" w:eastAsia="Times New Roman" w:hAnsi="Calibri" w:cs="Times New Roman"/>
          <w:sz w:val="24"/>
          <w:szCs w:val="24"/>
          <w:lang w:val="en-US" w:eastAsia="pl-PL"/>
        </w:rPr>
      </w:pPr>
      <w:r w:rsidRPr="003054B2">
        <w:rPr>
          <w:rFonts w:ascii="Calibri" w:eastAsia="Times New Roman" w:hAnsi="Calibri" w:cs="Times New Roman"/>
          <w:sz w:val="24"/>
          <w:szCs w:val="24"/>
          <w:lang w:eastAsia="pl-PL"/>
        </w:rPr>
        <w:t>Zmiana dotycząca wynagrodzenia może nastąpić w przypadku wystąpienia robót zaniechanych, obniżenie proporcjonalne do wartości robót nie wykonanych w umowie wycenionych na podstawie kosztorysu ofertowego, który ma charakter pomocniczy</w:t>
      </w:r>
      <w:r w:rsidRPr="003054B2">
        <w:rPr>
          <w:rFonts w:ascii="Calibri" w:eastAsia="Times New Roman" w:hAnsi="Calibri" w:cs="Times New Roman"/>
          <w:sz w:val="24"/>
          <w:szCs w:val="24"/>
          <w:lang w:val="en-US" w:eastAsia="pl-PL"/>
        </w:rPr>
        <w:t>.</w:t>
      </w:r>
    </w:p>
    <w:p w:rsidR="00983EF8" w:rsidRPr="003054B2" w:rsidRDefault="00983EF8" w:rsidP="00983EF8">
      <w:pPr>
        <w:numPr>
          <w:ilvl w:val="0"/>
          <w:numId w:val="15"/>
        </w:numPr>
        <w:tabs>
          <w:tab w:val="num" w:pos="1701"/>
        </w:tabs>
        <w:spacing w:after="0"/>
        <w:ind w:left="426" w:hanging="426"/>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Zmiana terminu może nastąpić w przypadku wstrzymania robót przez Inspektora Nadzoru        ze względu na warunki atmosferyczne.</w:t>
      </w:r>
    </w:p>
    <w:p w:rsidR="00983EF8" w:rsidRPr="003054B2" w:rsidRDefault="00983EF8" w:rsidP="00983EF8">
      <w:pPr>
        <w:numPr>
          <w:ilvl w:val="0"/>
          <w:numId w:val="15"/>
        </w:numPr>
        <w:tabs>
          <w:tab w:val="num" w:pos="1701"/>
        </w:tabs>
        <w:spacing w:after="0"/>
        <w:ind w:left="426" w:hanging="426"/>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 xml:space="preserve">Zmiana Umowy nastąpić może z inicjatywy Zamawiającego albo Wykonawcy poprzez przedstawienie drugiej stronie propozycji zmian w formie pisemnej, które powinny zawierać: </w:t>
      </w:r>
    </w:p>
    <w:p w:rsidR="00983EF8" w:rsidRPr="003054B2" w:rsidRDefault="00983EF8" w:rsidP="00983EF8">
      <w:pPr>
        <w:spacing w:after="0"/>
        <w:ind w:firstLine="426"/>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1)  opis zmiany,</w:t>
      </w:r>
    </w:p>
    <w:p w:rsidR="00983EF8" w:rsidRPr="003054B2" w:rsidRDefault="00983EF8" w:rsidP="00983EF8">
      <w:pPr>
        <w:spacing w:after="0"/>
        <w:ind w:firstLine="426"/>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2)  uzasadnienie zmiany,</w:t>
      </w:r>
    </w:p>
    <w:p w:rsidR="00983EF8" w:rsidRPr="003054B2" w:rsidRDefault="00983EF8" w:rsidP="00983EF8">
      <w:pPr>
        <w:spacing w:after="0"/>
        <w:ind w:firstLine="426"/>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3)  koszt zmiany oraz jego wpływ na wysokość wynagrodzenia,</w:t>
      </w:r>
    </w:p>
    <w:p w:rsidR="00983EF8" w:rsidRPr="003054B2" w:rsidRDefault="00983EF8" w:rsidP="00983EF8">
      <w:pPr>
        <w:spacing w:after="0"/>
        <w:ind w:firstLine="426"/>
        <w:jc w:val="both"/>
        <w:rPr>
          <w:rFonts w:ascii="Calibri" w:eastAsia="Times New Roman" w:hAnsi="Calibri" w:cs="Times New Roman"/>
          <w:sz w:val="24"/>
          <w:szCs w:val="24"/>
          <w:lang w:eastAsia="pl-PL"/>
        </w:rPr>
      </w:pPr>
      <w:r w:rsidRPr="003054B2">
        <w:rPr>
          <w:rFonts w:ascii="Calibri" w:eastAsia="Times New Roman" w:hAnsi="Calibri" w:cs="Times New Roman"/>
          <w:sz w:val="24"/>
          <w:szCs w:val="24"/>
          <w:lang w:eastAsia="pl-PL"/>
        </w:rPr>
        <w:t>4)  czas wykonania zmiany oraz wpływ zmiany na termin zakończenia umowy.</w:t>
      </w:r>
    </w:p>
    <w:p w:rsidR="00983EF8" w:rsidRPr="003054B2" w:rsidRDefault="00983EF8" w:rsidP="00983EF8">
      <w:pPr>
        <w:spacing w:after="0" w:line="360" w:lineRule="auto"/>
        <w:jc w:val="center"/>
        <w:rPr>
          <w:rFonts w:ascii="Calibri" w:eastAsia="Times New Roman" w:hAnsi="Calibri" w:cs="Times New Roman"/>
          <w:sz w:val="24"/>
          <w:szCs w:val="24"/>
          <w:lang w:eastAsia="pl-PL"/>
        </w:rPr>
      </w:pPr>
    </w:p>
    <w:p w:rsidR="00983EF8" w:rsidRPr="003054B2" w:rsidRDefault="00983EF8" w:rsidP="00983EF8">
      <w:pPr>
        <w:spacing w:after="0" w:line="360" w:lineRule="auto"/>
        <w:jc w:val="center"/>
        <w:rPr>
          <w:rFonts w:ascii="Calibri" w:eastAsia="Times New Roman" w:hAnsi="Calibri" w:cs="Times New Roman"/>
          <w:b/>
          <w:sz w:val="24"/>
          <w:szCs w:val="24"/>
        </w:rPr>
      </w:pPr>
      <w:r w:rsidRPr="003054B2">
        <w:rPr>
          <w:rFonts w:ascii="Calibri" w:eastAsia="Times New Roman" w:hAnsi="Calibri" w:cs="Times New Roman"/>
          <w:b/>
          <w:sz w:val="24"/>
          <w:szCs w:val="24"/>
        </w:rPr>
        <w:t>§ 13</w:t>
      </w:r>
    </w:p>
    <w:p w:rsidR="00983EF8" w:rsidRPr="003054B2" w:rsidRDefault="00983EF8" w:rsidP="00983EF8">
      <w:pPr>
        <w:spacing w:after="0" w:line="360" w:lineRule="auto"/>
        <w:jc w:val="center"/>
        <w:rPr>
          <w:rFonts w:ascii="Calibri" w:eastAsia="Times New Roman" w:hAnsi="Calibri" w:cs="Times New Roman"/>
          <w:b/>
          <w:sz w:val="24"/>
          <w:szCs w:val="24"/>
        </w:rPr>
      </w:pPr>
      <w:r w:rsidRPr="003054B2">
        <w:rPr>
          <w:rFonts w:ascii="Calibri" w:eastAsia="Times New Roman" w:hAnsi="Calibri" w:cs="Times New Roman"/>
          <w:b/>
          <w:sz w:val="24"/>
          <w:szCs w:val="24"/>
        </w:rPr>
        <w:t>Postanowienia końcowe</w:t>
      </w:r>
    </w:p>
    <w:p w:rsidR="00983EF8" w:rsidRPr="003054B2" w:rsidRDefault="00983EF8" w:rsidP="00983EF8">
      <w:pPr>
        <w:spacing w:after="0"/>
        <w:ind w:left="426" w:hanging="426"/>
        <w:jc w:val="both"/>
        <w:rPr>
          <w:rFonts w:ascii="Calibri" w:eastAsia="Times New Roman" w:hAnsi="Calibri" w:cs="Times New Roman"/>
          <w:bCs/>
          <w:sz w:val="24"/>
          <w:szCs w:val="24"/>
        </w:rPr>
      </w:pPr>
      <w:r w:rsidRPr="003054B2">
        <w:rPr>
          <w:rFonts w:ascii="Calibri" w:eastAsia="Times New Roman" w:hAnsi="Calibri" w:cs="Times New Roman"/>
          <w:bCs/>
          <w:sz w:val="24"/>
          <w:szCs w:val="24"/>
        </w:rPr>
        <w:t>1.</w:t>
      </w:r>
      <w:r w:rsidRPr="003054B2">
        <w:rPr>
          <w:rFonts w:ascii="Calibri" w:eastAsia="Times New Roman" w:hAnsi="Calibri" w:cs="Times New Roman"/>
          <w:bCs/>
          <w:sz w:val="24"/>
          <w:szCs w:val="24"/>
        </w:rPr>
        <w:tab/>
        <w:t xml:space="preserve">W sprawach nieuregulowanych niniejszą umową będą miały zastosowanie odpowiednie przepisy ustawy prawa polskiego, Kodeksu cywilnego oraz inne powszechnie obowiązujące przepisy prawa. </w:t>
      </w:r>
    </w:p>
    <w:p w:rsidR="00983EF8" w:rsidRPr="003054B2" w:rsidRDefault="00983EF8" w:rsidP="00983EF8">
      <w:pPr>
        <w:spacing w:after="0"/>
        <w:ind w:left="426" w:hanging="426"/>
        <w:jc w:val="both"/>
        <w:rPr>
          <w:rFonts w:ascii="Calibri" w:eastAsia="Times New Roman" w:hAnsi="Calibri" w:cs="Times New Roman"/>
          <w:bCs/>
          <w:sz w:val="24"/>
          <w:szCs w:val="24"/>
        </w:rPr>
      </w:pPr>
      <w:r w:rsidRPr="003054B2">
        <w:rPr>
          <w:rFonts w:ascii="Calibri" w:eastAsia="Times New Roman" w:hAnsi="Calibri" w:cs="Times New Roman"/>
          <w:bCs/>
          <w:sz w:val="24"/>
          <w:szCs w:val="24"/>
        </w:rPr>
        <w:t>2.</w:t>
      </w:r>
      <w:r w:rsidRPr="003054B2">
        <w:rPr>
          <w:rFonts w:ascii="Calibri" w:eastAsia="Times New Roman" w:hAnsi="Calibri" w:cs="Times New Roman"/>
          <w:bCs/>
          <w:sz w:val="24"/>
          <w:szCs w:val="24"/>
        </w:rPr>
        <w:tab/>
        <w:t>W przypadku braku możliwości polubownego rozstrzygnięcia sporu dotyczącego wykonania postanowień Umowy, właściwym do rozstrzygania jest Sąd właściwy dla siedziby Zamawiającego.</w:t>
      </w:r>
    </w:p>
    <w:p w:rsidR="00983EF8" w:rsidRPr="003054B2" w:rsidRDefault="00983EF8" w:rsidP="00983EF8">
      <w:pPr>
        <w:spacing w:after="0"/>
        <w:ind w:left="426" w:hanging="426"/>
        <w:jc w:val="both"/>
        <w:rPr>
          <w:rFonts w:ascii="Calibri" w:eastAsia="Times New Roman" w:hAnsi="Calibri" w:cs="Times New Roman"/>
          <w:bCs/>
          <w:sz w:val="24"/>
          <w:szCs w:val="24"/>
        </w:rPr>
      </w:pPr>
      <w:r w:rsidRPr="003054B2">
        <w:rPr>
          <w:rFonts w:ascii="Calibri" w:eastAsia="Times New Roman" w:hAnsi="Calibri" w:cs="Times New Roman"/>
          <w:bCs/>
          <w:sz w:val="24"/>
          <w:szCs w:val="24"/>
        </w:rPr>
        <w:t>3.</w:t>
      </w:r>
      <w:r w:rsidRPr="003054B2">
        <w:rPr>
          <w:rFonts w:ascii="Calibri" w:eastAsia="Times New Roman" w:hAnsi="Calibri" w:cs="Times New Roman"/>
          <w:bCs/>
          <w:sz w:val="24"/>
          <w:szCs w:val="24"/>
        </w:rPr>
        <w:tab/>
        <w:t>Umowę sporządzono w dwóch jednobrzmiących egzemplarzach, po jednym dla każdej              ze stron.</w:t>
      </w:r>
    </w:p>
    <w:p w:rsidR="00983EF8" w:rsidRPr="003054B2" w:rsidRDefault="00983EF8" w:rsidP="00983EF8">
      <w:pPr>
        <w:spacing w:after="0" w:line="360" w:lineRule="auto"/>
        <w:jc w:val="both"/>
        <w:rPr>
          <w:rFonts w:ascii="Calibri" w:eastAsia="Times New Roman" w:hAnsi="Calibri" w:cs="Times New Roman"/>
          <w:bCs/>
          <w:sz w:val="24"/>
          <w:szCs w:val="24"/>
        </w:rPr>
      </w:pPr>
    </w:p>
    <w:p w:rsidR="00983EF8" w:rsidRPr="003054B2" w:rsidRDefault="00983EF8" w:rsidP="00983EF8">
      <w:pPr>
        <w:spacing w:after="0" w:line="360" w:lineRule="auto"/>
        <w:jc w:val="both"/>
        <w:rPr>
          <w:rFonts w:ascii="Calibri" w:eastAsia="Times New Roman" w:hAnsi="Calibri" w:cs="Times New Roman"/>
          <w:bCs/>
          <w:sz w:val="24"/>
          <w:szCs w:val="24"/>
        </w:rPr>
      </w:pPr>
      <w:r w:rsidRPr="003054B2">
        <w:rPr>
          <w:rFonts w:ascii="Calibri" w:eastAsia="Times New Roman" w:hAnsi="Calibri" w:cs="Times New Roman"/>
          <w:bCs/>
          <w:sz w:val="24"/>
          <w:szCs w:val="24"/>
        </w:rPr>
        <w:t>_______________________                                                         _______________________</w:t>
      </w:r>
    </w:p>
    <w:p w:rsidR="00983EF8" w:rsidRPr="003054B2" w:rsidRDefault="00983EF8" w:rsidP="00983EF8">
      <w:pPr>
        <w:spacing w:after="0" w:line="360" w:lineRule="auto"/>
        <w:jc w:val="both"/>
        <w:rPr>
          <w:rFonts w:ascii="Calibri" w:eastAsia="Times New Roman" w:hAnsi="Calibri" w:cs="Times New Roman"/>
          <w:bCs/>
          <w:sz w:val="24"/>
          <w:szCs w:val="24"/>
        </w:rPr>
      </w:pPr>
      <w:r w:rsidRPr="003054B2">
        <w:rPr>
          <w:rFonts w:ascii="Calibri" w:eastAsia="Times New Roman" w:hAnsi="Calibri" w:cs="Times New Roman"/>
          <w:bCs/>
          <w:sz w:val="24"/>
          <w:szCs w:val="24"/>
        </w:rPr>
        <w:t xml:space="preserve">      ZAMAWIAJĄCY                                                                            WYKONAWCA</w:t>
      </w:r>
    </w:p>
    <w:p w:rsidR="00983EF8" w:rsidRPr="003054B2" w:rsidRDefault="00983EF8" w:rsidP="00983EF8">
      <w:pPr>
        <w:rPr>
          <w:rFonts w:ascii="Calibri" w:hAnsi="Calibri"/>
        </w:rPr>
      </w:pPr>
    </w:p>
    <w:p w:rsidR="00983EF8" w:rsidRDefault="00983EF8" w:rsidP="00983EF8"/>
    <w:p w:rsidR="00983EF8" w:rsidRDefault="00983EF8" w:rsidP="00983EF8"/>
    <w:p w:rsidR="00813E5D" w:rsidRDefault="00232A26"/>
    <w:sectPr w:rsidR="00813E5D" w:rsidSect="00983EF8">
      <w:headerReference w:type="default" r:id="rId8"/>
      <w:footerReference w:type="default" r:id="rId9"/>
      <w:pgSz w:w="11900" w:h="16840" w:code="9"/>
      <w:pgMar w:top="705" w:right="1120" w:bottom="436" w:left="1140" w:header="426" w:footer="0" w:gutter="0"/>
      <w:cols w:space="720" w:equalWidth="0">
        <w:col w:w="9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A26" w:rsidRDefault="00232A26" w:rsidP="00983EF8">
      <w:pPr>
        <w:spacing w:after="0" w:line="240" w:lineRule="auto"/>
      </w:pPr>
      <w:r>
        <w:separator/>
      </w:r>
    </w:p>
  </w:endnote>
  <w:endnote w:type="continuationSeparator" w:id="0">
    <w:p w:rsidR="00232A26" w:rsidRDefault="00232A26" w:rsidP="00983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401510"/>
      <w:docPartObj>
        <w:docPartGallery w:val="Page Numbers (Bottom of Page)"/>
        <w:docPartUnique/>
      </w:docPartObj>
    </w:sdtPr>
    <w:sdtContent>
      <w:p w:rsidR="00983EF8" w:rsidRDefault="00983EF8">
        <w:pPr>
          <w:pStyle w:val="Stopka"/>
          <w:jc w:val="right"/>
        </w:pPr>
        <w:r>
          <w:fldChar w:fldCharType="begin"/>
        </w:r>
        <w:r>
          <w:instrText>PAGE   \* MERGEFORMAT</w:instrText>
        </w:r>
        <w:r>
          <w:fldChar w:fldCharType="separate"/>
        </w:r>
        <w:r>
          <w:rPr>
            <w:noProof/>
          </w:rPr>
          <w:t>1</w:t>
        </w:r>
        <w:r>
          <w:fldChar w:fldCharType="end"/>
        </w:r>
        <w:r>
          <w:t>/10</w:t>
        </w:r>
      </w:p>
    </w:sdtContent>
  </w:sdt>
  <w:p w:rsidR="00983EF8" w:rsidRDefault="00983E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A26" w:rsidRDefault="00232A26" w:rsidP="00983EF8">
      <w:pPr>
        <w:spacing w:after="0" w:line="240" w:lineRule="auto"/>
      </w:pPr>
      <w:r>
        <w:separator/>
      </w:r>
    </w:p>
  </w:footnote>
  <w:footnote w:type="continuationSeparator" w:id="0">
    <w:p w:rsidR="00232A26" w:rsidRDefault="00232A26" w:rsidP="00983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F8" w:rsidRPr="00983EF8" w:rsidRDefault="00983EF8" w:rsidP="00983EF8">
    <w:pPr>
      <w:tabs>
        <w:tab w:val="center" w:pos="4536"/>
        <w:tab w:val="right" w:pos="9072"/>
      </w:tabs>
      <w:spacing w:after="0" w:line="240" w:lineRule="auto"/>
      <w:ind w:right="-425"/>
      <w:rPr>
        <w:rFonts w:ascii="Calibri" w:eastAsia="Times New Roman" w:hAnsi="Calibri" w:cs="Times New Roman"/>
        <w:b/>
        <w:sz w:val="16"/>
      </w:rPr>
    </w:pPr>
    <w:r w:rsidRPr="00983EF8">
      <w:rPr>
        <w:rFonts w:ascii="Calibri" w:eastAsia="Times New Roman" w:hAnsi="Calibri" w:cs="Times New Roman"/>
        <w:b/>
        <w:sz w:val="16"/>
      </w:rPr>
      <w:t>Budowa sieci kanalizacyjnej dla budynku wielorodzinnego przy Al. PCK 10 we Wschowie</w:t>
    </w:r>
  </w:p>
  <w:p w:rsidR="00983EF8" w:rsidRPr="00983EF8" w:rsidRDefault="00983EF8" w:rsidP="00983EF8">
    <w:pPr>
      <w:tabs>
        <w:tab w:val="center" w:pos="4536"/>
        <w:tab w:val="right" w:pos="9072"/>
      </w:tabs>
      <w:spacing w:after="0" w:line="240" w:lineRule="auto"/>
      <w:ind w:right="-425"/>
      <w:rPr>
        <w:rFonts w:ascii="Calibri" w:eastAsia="Times New Roman" w:hAnsi="Calibri" w:cs="Times New Roman"/>
        <w:b/>
        <w:color w:val="FF0000"/>
        <w:sz w:val="16"/>
      </w:rPr>
    </w:pPr>
    <w:r w:rsidRPr="00983EF8">
      <w:rPr>
        <w:rFonts w:ascii="Calibri" w:eastAsia="Times New Roman" w:hAnsi="Calibri" w:cs="Times New Roman"/>
        <w:b/>
        <w:color w:val="FF0000"/>
        <w:sz w:val="16"/>
      </w:rPr>
      <w:t>ZP.SPN.1.2021</w:t>
    </w:r>
  </w:p>
  <w:p w:rsidR="00983EF8" w:rsidRDefault="00983E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949"/>
    <w:multiLevelType w:val="hybridMultilevel"/>
    <w:tmpl w:val="0AF6EAD0"/>
    <w:lvl w:ilvl="0" w:tplc="E9D2CFF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443AD3"/>
    <w:multiLevelType w:val="hybridMultilevel"/>
    <w:tmpl w:val="3320B9F2"/>
    <w:lvl w:ilvl="0" w:tplc="1AB4CB4A">
      <w:start w:val="1"/>
      <w:numFmt w:val="lowerLetter"/>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nsid w:val="06CC7459"/>
    <w:multiLevelType w:val="hybridMultilevel"/>
    <w:tmpl w:val="2C50502C"/>
    <w:lvl w:ilvl="0" w:tplc="41DC1114">
      <w:start w:val="1"/>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164537"/>
    <w:multiLevelType w:val="hybridMultilevel"/>
    <w:tmpl w:val="2304C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0F2014"/>
    <w:multiLevelType w:val="hybridMultilevel"/>
    <w:tmpl w:val="A0848174"/>
    <w:lvl w:ilvl="0" w:tplc="9372E36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04846C4"/>
    <w:multiLevelType w:val="hybridMultilevel"/>
    <w:tmpl w:val="4BD00292"/>
    <w:lvl w:ilvl="0" w:tplc="05BC50A8">
      <w:start w:val="3"/>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9039FE"/>
    <w:multiLevelType w:val="hybridMultilevel"/>
    <w:tmpl w:val="2BBAC7A0"/>
    <w:lvl w:ilvl="0" w:tplc="D4880BD6">
      <w:start w:val="1"/>
      <w:numFmt w:val="decimal"/>
      <w:lvlText w:val="%1."/>
      <w:lvlJc w:val="left"/>
      <w:pPr>
        <w:tabs>
          <w:tab w:val="num" w:pos="397"/>
        </w:tabs>
        <w:ind w:left="397" w:hanging="397"/>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3A43BD4"/>
    <w:multiLevelType w:val="hybridMultilevel"/>
    <w:tmpl w:val="8E5A8D2C"/>
    <w:lvl w:ilvl="0" w:tplc="4358E138">
      <w:start w:val="1"/>
      <w:numFmt w:val="decimal"/>
      <w:lvlText w:val="%1."/>
      <w:lvlJc w:val="left"/>
      <w:pPr>
        <w:ind w:left="8015" w:hanging="360"/>
      </w:pPr>
      <w:rPr>
        <w:rFonts w:hint="default"/>
        <w:b w:val="0"/>
        <w:bCs w:val="0"/>
      </w:rPr>
    </w:lvl>
    <w:lvl w:ilvl="1" w:tplc="04150019" w:tentative="1">
      <w:start w:val="1"/>
      <w:numFmt w:val="lowerLetter"/>
      <w:lvlText w:val="%2."/>
      <w:lvlJc w:val="left"/>
      <w:pPr>
        <w:ind w:left="6575" w:hanging="360"/>
      </w:pPr>
    </w:lvl>
    <w:lvl w:ilvl="2" w:tplc="0415001B" w:tentative="1">
      <w:start w:val="1"/>
      <w:numFmt w:val="lowerRoman"/>
      <w:lvlText w:val="%3."/>
      <w:lvlJc w:val="right"/>
      <w:pPr>
        <w:ind w:left="7295" w:hanging="180"/>
      </w:pPr>
    </w:lvl>
    <w:lvl w:ilvl="3" w:tplc="0415000F" w:tentative="1">
      <w:start w:val="1"/>
      <w:numFmt w:val="decimal"/>
      <w:lvlText w:val="%4."/>
      <w:lvlJc w:val="left"/>
      <w:pPr>
        <w:ind w:left="8015" w:hanging="360"/>
      </w:pPr>
    </w:lvl>
    <w:lvl w:ilvl="4" w:tplc="04150019" w:tentative="1">
      <w:start w:val="1"/>
      <w:numFmt w:val="lowerLetter"/>
      <w:lvlText w:val="%5."/>
      <w:lvlJc w:val="left"/>
      <w:pPr>
        <w:ind w:left="8735" w:hanging="360"/>
      </w:pPr>
    </w:lvl>
    <w:lvl w:ilvl="5" w:tplc="0415001B" w:tentative="1">
      <w:start w:val="1"/>
      <w:numFmt w:val="lowerRoman"/>
      <w:lvlText w:val="%6."/>
      <w:lvlJc w:val="right"/>
      <w:pPr>
        <w:ind w:left="9455" w:hanging="180"/>
      </w:pPr>
    </w:lvl>
    <w:lvl w:ilvl="6" w:tplc="0415000F" w:tentative="1">
      <w:start w:val="1"/>
      <w:numFmt w:val="decimal"/>
      <w:lvlText w:val="%7."/>
      <w:lvlJc w:val="left"/>
      <w:pPr>
        <w:ind w:left="10175" w:hanging="360"/>
      </w:pPr>
    </w:lvl>
    <w:lvl w:ilvl="7" w:tplc="04150019" w:tentative="1">
      <w:start w:val="1"/>
      <w:numFmt w:val="lowerLetter"/>
      <w:lvlText w:val="%8."/>
      <w:lvlJc w:val="left"/>
      <w:pPr>
        <w:ind w:left="10895" w:hanging="360"/>
      </w:pPr>
    </w:lvl>
    <w:lvl w:ilvl="8" w:tplc="0415001B" w:tentative="1">
      <w:start w:val="1"/>
      <w:numFmt w:val="lowerRoman"/>
      <w:lvlText w:val="%9."/>
      <w:lvlJc w:val="right"/>
      <w:pPr>
        <w:ind w:left="11615" w:hanging="180"/>
      </w:pPr>
    </w:lvl>
  </w:abstractNum>
  <w:abstractNum w:abstractNumId="8">
    <w:nsid w:val="188549C4"/>
    <w:multiLevelType w:val="hybridMultilevel"/>
    <w:tmpl w:val="B38470E0"/>
    <w:lvl w:ilvl="0" w:tplc="AAF291D4">
      <w:start w:val="1"/>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5C49FF"/>
    <w:multiLevelType w:val="hybridMultilevel"/>
    <w:tmpl w:val="CE74A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A0B2B55"/>
    <w:multiLevelType w:val="hybridMultilevel"/>
    <w:tmpl w:val="86E6B6CC"/>
    <w:lvl w:ilvl="0" w:tplc="2578C764">
      <w:start w:val="5"/>
      <w:numFmt w:val="decimal"/>
      <w:lvlText w:val="%1."/>
      <w:lvlJc w:val="left"/>
      <w:pPr>
        <w:ind w:left="1429"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C8180D"/>
    <w:multiLevelType w:val="hybridMultilevel"/>
    <w:tmpl w:val="1ACA0AD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30B26B43"/>
    <w:multiLevelType w:val="hybridMultilevel"/>
    <w:tmpl w:val="F0766470"/>
    <w:lvl w:ilvl="0" w:tplc="04150011">
      <w:start w:val="1"/>
      <w:numFmt w:val="decimal"/>
      <w:lvlText w:val="%1)"/>
      <w:lvlJc w:val="left"/>
      <w:pPr>
        <w:tabs>
          <w:tab w:val="num" w:pos="1433"/>
        </w:tabs>
        <w:ind w:left="1433" w:hanging="360"/>
      </w:pPr>
      <w:rPr>
        <w:b w:val="0"/>
      </w:rPr>
    </w:lvl>
    <w:lvl w:ilvl="1" w:tplc="04150019">
      <w:start w:val="1"/>
      <w:numFmt w:val="lowerLetter"/>
      <w:lvlText w:val="%2."/>
      <w:lvlJc w:val="left"/>
      <w:pPr>
        <w:tabs>
          <w:tab w:val="num" w:pos="2153"/>
        </w:tabs>
        <w:ind w:left="2153" w:hanging="360"/>
      </w:pPr>
    </w:lvl>
    <w:lvl w:ilvl="2" w:tplc="0415001B" w:tentative="1">
      <w:start w:val="1"/>
      <w:numFmt w:val="lowerRoman"/>
      <w:lvlText w:val="%3."/>
      <w:lvlJc w:val="right"/>
      <w:pPr>
        <w:tabs>
          <w:tab w:val="num" w:pos="2873"/>
        </w:tabs>
        <w:ind w:left="2873" w:hanging="180"/>
      </w:pPr>
    </w:lvl>
    <w:lvl w:ilvl="3" w:tplc="0415000F" w:tentative="1">
      <w:start w:val="1"/>
      <w:numFmt w:val="decimal"/>
      <w:lvlText w:val="%4."/>
      <w:lvlJc w:val="left"/>
      <w:pPr>
        <w:tabs>
          <w:tab w:val="num" w:pos="3593"/>
        </w:tabs>
        <w:ind w:left="3593" w:hanging="360"/>
      </w:pPr>
    </w:lvl>
    <w:lvl w:ilvl="4" w:tplc="04150019" w:tentative="1">
      <w:start w:val="1"/>
      <w:numFmt w:val="lowerLetter"/>
      <w:lvlText w:val="%5."/>
      <w:lvlJc w:val="left"/>
      <w:pPr>
        <w:tabs>
          <w:tab w:val="num" w:pos="4313"/>
        </w:tabs>
        <w:ind w:left="4313" w:hanging="360"/>
      </w:pPr>
    </w:lvl>
    <w:lvl w:ilvl="5" w:tplc="0415001B" w:tentative="1">
      <w:start w:val="1"/>
      <w:numFmt w:val="lowerRoman"/>
      <w:lvlText w:val="%6."/>
      <w:lvlJc w:val="right"/>
      <w:pPr>
        <w:tabs>
          <w:tab w:val="num" w:pos="5033"/>
        </w:tabs>
        <w:ind w:left="5033" w:hanging="180"/>
      </w:pPr>
    </w:lvl>
    <w:lvl w:ilvl="6" w:tplc="0415000F" w:tentative="1">
      <w:start w:val="1"/>
      <w:numFmt w:val="decimal"/>
      <w:lvlText w:val="%7."/>
      <w:lvlJc w:val="left"/>
      <w:pPr>
        <w:tabs>
          <w:tab w:val="num" w:pos="5753"/>
        </w:tabs>
        <w:ind w:left="5753" w:hanging="360"/>
      </w:pPr>
    </w:lvl>
    <w:lvl w:ilvl="7" w:tplc="04150019" w:tentative="1">
      <w:start w:val="1"/>
      <w:numFmt w:val="lowerLetter"/>
      <w:lvlText w:val="%8."/>
      <w:lvlJc w:val="left"/>
      <w:pPr>
        <w:tabs>
          <w:tab w:val="num" w:pos="6473"/>
        </w:tabs>
        <w:ind w:left="6473" w:hanging="360"/>
      </w:pPr>
    </w:lvl>
    <w:lvl w:ilvl="8" w:tplc="0415001B" w:tentative="1">
      <w:start w:val="1"/>
      <w:numFmt w:val="lowerRoman"/>
      <w:lvlText w:val="%9."/>
      <w:lvlJc w:val="right"/>
      <w:pPr>
        <w:tabs>
          <w:tab w:val="num" w:pos="7193"/>
        </w:tabs>
        <w:ind w:left="7193" w:hanging="180"/>
      </w:pPr>
    </w:lvl>
  </w:abstractNum>
  <w:abstractNum w:abstractNumId="13">
    <w:nsid w:val="312D3F97"/>
    <w:multiLevelType w:val="hybridMultilevel"/>
    <w:tmpl w:val="9CD2BEE2"/>
    <w:lvl w:ilvl="0" w:tplc="B486F16C">
      <w:start w:val="1"/>
      <w:numFmt w:val="decimal"/>
      <w:lvlText w:val="%1."/>
      <w:lvlJc w:val="left"/>
      <w:pPr>
        <w:tabs>
          <w:tab w:val="num" w:pos="397"/>
        </w:tabs>
        <w:ind w:left="397" w:hanging="397"/>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5A8C0E20">
      <w:start w:val="1"/>
      <w:numFmt w:val="decimal"/>
      <w:lvlText w:val="%4."/>
      <w:lvlJc w:val="left"/>
      <w:pPr>
        <w:tabs>
          <w:tab w:val="num" w:pos="2880"/>
        </w:tabs>
        <w:ind w:left="2880" w:hanging="360"/>
      </w:pPr>
      <w:rPr>
        <w:b w:val="0"/>
        <w:b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3811831"/>
    <w:multiLevelType w:val="hybridMultilevel"/>
    <w:tmpl w:val="8DC09B50"/>
    <w:lvl w:ilvl="0" w:tplc="D754294C">
      <w:start w:val="1"/>
      <w:numFmt w:val="decimal"/>
      <w:lvlText w:val="%1)"/>
      <w:lvlJc w:val="left"/>
      <w:pPr>
        <w:tabs>
          <w:tab w:val="num" w:pos="786"/>
        </w:tabs>
        <w:ind w:left="786" w:hanging="360"/>
      </w:pPr>
      <w:rPr>
        <w:rFonts w:hint="default"/>
        <w:b w:val="0"/>
      </w:rPr>
    </w:lvl>
    <w:lvl w:ilvl="1" w:tplc="DB50130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0681992"/>
    <w:multiLevelType w:val="hybridMultilevel"/>
    <w:tmpl w:val="DE921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5A5A89"/>
    <w:multiLevelType w:val="hybridMultilevel"/>
    <w:tmpl w:val="C33EAE9C"/>
    <w:lvl w:ilvl="0" w:tplc="28627CAC">
      <w:start w:val="6"/>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BA392A"/>
    <w:multiLevelType w:val="hybridMultilevel"/>
    <w:tmpl w:val="25AA75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56250AC4"/>
    <w:multiLevelType w:val="hybridMultilevel"/>
    <w:tmpl w:val="7E3E7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880015A"/>
    <w:multiLevelType w:val="hybridMultilevel"/>
    <w:tmpl w:val="D3169270"/>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0">
    <w:nsid w:val="58D70ABB"/>
    <w:multiLevelType w:val="hybridMultilevel"/>
    <w:tmpl w:val="EBEC3B50"/>
    <w:lvl w:ilvl="0" w:tplc="DD84916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DB6490"/>
    <w:multiLevelType w:val="hybridMultilevel"/>
    <w:tmpl w:val="91F4A578"/>
    <w:lvl w:ilvl="0" w:tplc="04150011">
      <w:start w:val="1"/>
      <w:numFmt w:val="decimal"/>
      <w:lvlText w:val="%1)"/>
      <w:lvlJc w:val="left"/>
      <w:pPr>
        <w:tabs>
          <w:tab w:val="num" w:pos="786"/>
        </w:tabs>
        <w:ind w:left="786" w:hanging="360"/>
      </w:pPr>
      <w:rPr>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2">
    <w:nsid w:val="612F0B97"/>
    <w:multiLevelType w:val="hybridMultilevel"/>
    <w:tmpl w:val="5D6C609A"/>
    <w:lvl w:ilvl="0" w:tplc="7DD4A16E">
      <w:start w:val="1"/>
      <w:numFmt w:val="decimal"/>
      <w:lvlText w:val="%1."/>
      <w:lvlJc w:val="left"/>
      <w:pPr>
        <w:tabs>
          <w:tab w:val="num" w:pos="397"/>
        </w:tabs>
        <w:ind w:left="397" w:hanging="397"/>
      </w:pPr>
      <w:rPr>
        <w:rFonts w:hint="default"/>
        <w:b w:val="0"/>
        <w:bCs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3766BFA"/>
    <w:multiLevelType w:val="hybridMultilevel"/>
    <w:tmpl w:val="54966810"/>
    <w:lvl w:ilvl="0" w:tplc="A48C326A">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5DA17C6"/>
    <w:multiLevelType w:val="hybridMultilevel"/>
    <w:tmpl w:val="7C0067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7476CAD"/>
    <w:multiLevelType w:val="hybridMultilevel"/>
    <w:tmpl w:val="718C71B0"/>
    <w:lvl w:ilvl="0" w:tplc="F6000B84">
      <w:start w:val="1"/>
      <w:numFmt w:val="lowerLetter"/>
      <w:lvlText w:val="%1)"/>
      <w:lvlJc w:val="left"/>
      <w:pPr>
        <w:tabs>
          <w:tab w:val="num" w:pos="786"/>
        </w:tabs>
        <w:ind w:left="786" w:hanging="360"/>
      </w:pPr>
      <w:rPr>
        <w:rFonts w:hint="default"/>
        <w:b w:val="0"/>
        <w:i w:val="0"/>
      </w:rPr>
    </w:lvl>
    <w:lvl w:ilvl="1" w:tplc="43741E42">
      <w:start w:val="5"/>
      <w:numFmt w:val="decimal"/>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6">
    <w:nsid w:val="6B3D605D"/>
    <w:multiLevelType w:val="hybridMultilevel"/>
    <w:tmpl w:val="68226E20"/>
    <w:lvl w:ilvl="0" w:tplc="1D547DB4">
      <w:start w:val="2"/>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1AD3C12"/>
    <w:multiLevelType w:val="hybridMultilevel"/>
    <w:tmpl w:val="0C046FEC"/>
    <w:lvl w:ilvl="0" w:tplc="15AEFD6A">
      <w:start w:val="1"/>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5"/>
  </w:num>
  <w:num w:numId="4">
    <w:abstractNumId w:val="6"/>
  </w:num>
  <w:num w:numId="5">
    <w:abstractNumId w:val="14"/>
  </w:num>
  <w:num w:numId="6">
    <w:abstractNumId w:val="23"/>
  </w:num>
  <w:num w:numId="7">
    <w:abstractNumId w:val="0"/>
  </w:num>
  <w:num w:numId="8">
    <w:abstractNumId w:val="17"/>
  </w:num>
  <w:num w:numId="9">
    <w:abstractNumId w:val="10"/>
  </w:num>
  <w:num w:numId="10">
    <w:abstractNumId w:val="22"/>
  </w:num>
  <w:num w:numId="11">
    <w:abstractNumId w:val="7"/>
  </w:num>
  <w:num w:numId="12">
    <w:abstractNumId w:val="21"/>
  </w:num>
  <w:num w:numId="13">
    <w:abstractNumId w:val="12"/>
  </w:num>
  <w:num w:numId="14">
    <w:abstractNumId w:val="8"/>
  </w:num>
  <w:num w:numId="15">
    <w:abstractNumId w:val="2"/>
  </w:num>
  <w:num w:numId="16">
    <w:abstractNumId w:val="19"/>
  </w:num>
  <w:num w:numId="17">
    <w:abstractNumId w:val="26"/>
  </w:num>
  <w:num w:numId="18">
    <w:abstractNumId w:val="18"/>
  </w:num>
  <w:num w:numId="19">
    <w:abstractNumId w:val="27"/>
  </w:num>
  <w:num w:numId="20">
    <w:abstractNumId w:val="9"/>
  </w:num>
  <w:num w:numId="21">
    <w:abstractNumId w:val="24"/>
  </w:num>
  <w:num w:numId="22">
    <w:abstractNumId w:val="5"/>
  </w:num>
  <w:num w:numId="23">
    <w:abstractNumId w:val="16"/>
  </w:num>
  <w:num w:numId="24">
    <w:abstractNumId w:val="4"/>
  </w:num>
  <w:num w:numId="25">
    <w:abstractNumId w:val="1"/>
  </w:num>
  <w:num w:numId="26">
    <w:abstractNumId w:val="3"/>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F8"/>
    <w:rsid w:val="00073870"/>
    <w:rsid w:val="001C60A1"/>
    <w:rsid w:val="00232A26"/>
    <w:rsid w:val="00446FBD"/>
    <w:rsid w:val="006B20C1"/>
    <w:rsid w:val="00983EF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E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83E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3EF8"/>
  </w:style>
  <w:style w:type="paragraph" w:styleId="Stopka">
    <w:name w:val="footer"/>
    <w:basedOn w:val="Normalny"/>
    <w:link w:val="StopkaZnak"/>
    <w:uiPriority w:val="99"/>
    <w:unhideWhenUsed/>
    <w:rsid w:val="00983E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3E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E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83E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3EF8"/>
  </w:style>
  <w:style w:type="paragraph" w:styleId="Stopka">
    <w:name w:val="footer"/>
    <w:basedOn w:val="Normalny"/>
    <w:link w:val="StopkaZnak"/>
    <w:uiPriority w:val="99"/>
    <w:unhideWhenUsed/>
    <w:rsid w:val="00983E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3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3707</Words>
  <Characters>22244</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Jurek</dc:creator>
  <cp:lastModifiedBy>Beata Jurek</cp:lastModifiedBy>
  <cp:revision>1</cp:revision>
  <dcterms:created xsi:type="dcterms:W3CDTF">2021-08-13T12:47:00Z</dcterms:created>
  <dcterms:modified xsi:type="dcterms:W3CDTF">2021-08-13T12:55:00Z</dcterms:modified>
</cp:coreProperties>
</file>