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E75" w14:textId="047B662B" w:rsidR="00073CB1" w:rsidRPr="00C47608" w:rsidRDefault="00073CB1" w:rsidP="00F94A72">
      <w:pPr>
        <w:spacing w:after="0" w:line="240" w:lineRule="auto"/>
        <w:ind w:left="567" w:right="204" w:hanging="567"/>
        <w:jc w:val="center"/>
        <w:rPr>
          <w:rFonts w:eastAsia="Times New Roman" w:cstheme="minorHAnsi"/>
          <w:b/>
          <w:bCs/>
          <w:sz w:val="36"/>
          <w:szCs w:val="36"/>
          <w:lang w:eastAsia="pl-PL"/>
        </w:rPr>
      </w:pPr>
      <w:r w:rsidRPr="00C47608">
        <w:rPr>
          <w:rFonts w:eastAsia="Times New Roman" w:cstheme="minorHAnsi"/>
          <w:b/>
          <w:bCs/>
          <w:sz w:val="36"/>
          <w:szCs w:val="36"/>
          <w:lang w:eastAsia="pl-PL"/>
        </w:rPr>
        <w:t>POWIAT GŁOGOWSKI</w:t>
      </w:r>
    </w:p>
    <w:p w14:paraId="00CC93DB" w14:textId="6064E825"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ul. Sikorskiego 21, 67-200 Głogów</w:t>
      </w:r>
    </w:p>
    <w:p w14:paraId="4DB1F009" w14:textId="77777777" w:rsidR="00073CB1" w:rsidRPr="00C47608" w:rsidRDefault="00073CB1" w:rsidP="00DE42B3">
      <w:pPr>
        <w:spacing w:after="0" w:line="240" w:lineRule="auto"/>
        <w:ind w:left="284" w:right="204" w:hanging="284"/>
        <w:jc w:val="right"/>
        <w:rPr>
          <w:rFonts w:eastAsia="Times New Roman" w:cstheme="minorHAnsi"/>
          <w:sz w:val="36"/>
          <w:szCs w:val="36"/>
          <w:lang w:eastAsia="pl-PL"/>
        </w:rPr>
      </w:pPr>
    </w:p>
    <w:p w14:paraId="231A40FF" w14:textId="77777777" w:rsidR="00073CB1" w:rsidRPr="00C47608" w:rsidRDefault="00073CB1" w:rsidP="00AC508A">
      <w:pPr>
        <w:spacing w:after="0" w:line="240" w:lineRule="auto"/>
        <w:ind w:right="204"/>
        <w:rPr>
          <w:rFonts w:eastAsia="Times New Roman" w:cstheme="minorHAnsi"/>
          <w:sz w:val="24"/>
          <w:szCs w:val="24"/>
          <w:lang w:eastAsia="pl-PL"/>
        </w:rPr>
      </w:pPr>
    </w:p>
    <w:p w14:paraId="5CCE281F" w14:textId="6ECA93C7" w:rsidR="00073CB1" w:rsidRPr="00C47608"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47608">
        <w:rPr>
          <w:rFonts w:eastAsia="Times New Roman" w:cstheme="minorHAnsi"/>
          <w:b/>
          <w:bCs/>
          <w:sz w:val="36"/>
          <w:szCs w:val="32"/>
          <w:lang w:eastAsia="pl-PL"/>
        </w:rPr>
        <w:t>SPECYFIKACJA WARUNKÓW ZAMÓWIENIA</w:t>
      </w:r>
    </w:p>
    <w:p w14:paraId="6BE6200D" w14:textId="77777777" w:rsidR="00073CB1" w:rsidRPr="00C47608" w:rsidRDefault="00073CB1" w:rsidP="00073CB1">
      <w:pPr>
        <w:spacing w:after="0" w:line="240" w:lineRule="auto"/>
        <w:ind w:left="284" w:right="204" w:hanging="284"/>
        <w:jc w:val="both"/>
        <w:rPr>
          <w:rFonts w:eastAsia="Times New Roman" w:cstheme="minorHAnsi"/>
          <w:sz w:val="24"/>
          <w:szCs w:val="24"/>
          <w:lang w:eastAsia="pl-PL"/>
        </w:rPr>
      </w:pPr>
    </w:p>
    <w:p w14:paraId="7EC96544" w14:textId="77777777" w:rsidR="00763C2B" w:rsidRDefault="00763C2B" w:rsidP="00763C2B">
      <w:pPr>
        <w:spacing w:after="0" w:line="240" w:lineRule="auto"/>
        <w:ind w:right="204"/>
        <w:jc w:val="center"/>
        <w:rPr>
          <w:rFonts w:eastAsia="Times New Roman" w:cstheme="minorHAnsi"/>
          <w:sz w:val="28"/>
          <w:szCs w:val="28"/>
          <w:lang w:eastAsia="pl-PL"/>
        </w:rPr>
      </w:pPr>
    </w:p>
    <w:p w14:paraId="0F3ED6AB" w14:textId="77777777" w:rsidR="00763C2B" w:rsidRPr="00CB721A" w:rsidRDefault="00763C2B" w:rsidP="00763C2B">
      <w:pPr>
        <w:spacing w:after="0" w:line="240" w:lineRule="auto"/>
        <w:ind w:right="204"/>
        <w:jc w:val="center"/>
        <w:rPr>
          <w:rFonts w:eastAsia="Times New Roman" w:cstheme="minorHAnsi"/>
          <w:sz w:val="28"/>
          <w:szCs w:val="28"/>
          <w:lang w:eastAsia="pl-PL"/>
        </w:rPr>
      </w:pPr>
    </w:p>
    <w:p w14:paraId="36158130" w14:textId="399F7ED1" w:rsidR="00E959AF" w:rsidRPr="00C47608" w:rsidRDefault="00E959AF" w:rsidP="00E959AF">
      <w:pPr>
        <w:spacing w:after="0" w:line="240" w:lineRule="auto"/>
        <w:ind w:right="204"/>
        <w:jc w:val="center"/>
        <w:rPr>
          <w:rFonts w:eastAsia="Times New Roman" w:cstheme="minorHAnsi"/>
          <w:sz w:val="28"/>
          <w:szCs w:val="28"/>
          <w:lang w:eastAsia="pl-PL"/>
        </w:rPr>
      </w:pPr>
      <w:bookmarkStart w:id="0" w:name="_Hlk121294406"/>
      <w:bookmarkStart w:id="1" w:name="_Hlk85698669"/>
      <w:r w:rsidRPr="00C47608">
        <w:rPr>
          <w:rFonts w:eastAsia="Times New Roman" w:cstheme="minorHAnsi"/>
          <w:sz w:val="28"/>
          <w:szCs w:val="28"/>
          <w:lang w:eastAsia="pl-PL"/>
        </w:rPr>
        <w:t xml:space="preserve">Postępowanie o udzielenie zamówienia publicznego, prowadzonego zgodnie z przepisami ustawy z dnia 11 września 2019r. – Prawo zamówień publicznych </w:t>
      </w:r>
      <w:r>
        <w:rPr>
          <w:rFonts w:eastAsia="Times New Roman" w:cstheme="minorHAnsi"/>
          <w:sz w:val="28"/>
          <w:szCs w:val="28"/>
          <w:lang w:eastAsia="pl-PL"/>
        </w:rPr>
        <w:br/>
      </w:r>
      <w:r w:rsidRPr="00C47608">
        <w:rPr>
          <w:rFonts w:eastAsia="Times New Roman" w:cstheme="minorHAnsi"/>
          <w:sz w:val="28"/>
          <w:szCs w:val="28"/>
          <w:lang w:eastAsia="pl-PL"/>
        </w:rPr>
        <w:t>(</w:t>
      </w:r>
      <w:proofErr w:type="spellStart"/>
      <w:r>
        <w:rPr>
          <w:rFonts w:eastAsia="Times New Roman" w:cstheme="minorHAnsi"/>
          <w:sz w:val="28"/>
          <w:szCs w:val="28"/>
          <w:lang w:eastAsia="pl-PL"/>
        </w:rPr>
        <w:t>t.j</w:t>
      </w:r>
      <w:proofErr w:type="spellEnd"/>
      <w:r>
        <w:rPr>
          <w:rFonts w:eastAsia="Times New Roman" w:cstheme="minorHAnsi"/>
          <w:sz w:val="28"/>
          <w:szCs w:val="28"/>
          <w:lang w:eastAsia="pl-PL"/>
        </w:rPr>
        <w:t>. Dz.U. z 2023r. poz. 1605</w:t>
      </w:r>
      <w:r w:rsidR="000C621E">
        <w:rPr>
          <w:rFonts w:eastAsia="Times New Roman" w:cstheme="minorHAnsi"/>
          <w:sz w:val="28"/>
          <w:szCs w:val="28"/>
          <w:lang w:eastAsia="pl-PL"/>
        </w:rPr>
        <w:t xml:space="preserve"> ze zm.</w:t>
      </w:r>
      <w:r w:rsidRPr="00C47608">
        <w:rPr>
          <w:rFonts w:eastAsia="Times New Roman" w:cstheme="minorHAnsi"/>
          <w:sz w:val="28"/>
          <w:szCs w:val="28"/>
          <w:lang w:eastAsia="pl-PL"/>
        </w:rPr>
        <w:t>)</w:t>
      </w:r>
    </w:p>
    <w:bookmarkEnd w:id="0"/>
    <w:p w14:paraId="7209F22A" w14:textId="77777777" w:rsidR="00E959AF" w:rsidRPr="00C47608" w:rsidRDefault="00E959AF" w:rsidP="00E959AF">
      <w:pPr>
        <w:spacing w:after="0" w:line="240" w:lineRule="auto"/>
        <w:ind w:right="204"/>
        <w:jc w:val="both"/>
        <w:rPr>
          <w:rFonts w:eastAsia="Times New Roman" w:cstheme="minorHAnsi"/>
          <w:sz w:val="28"/>
          <w:szCs w:val="28"/>
          <w:lang w:eastAsia="pl-PL"/>
        </w:rPr>
      </w:pPr>
    </w:p>
    <w:p w14:paraId="029C2C66" w14:textId="77777777" w:rsidR="00E959AF" w:rsidRPr="00C47608" w:rsidRDefault="00E959AF" w:rsidP="00E959AF">
      <w:pPr>
        <w:spacing w:after="0" w:line="240" w:lineRule="auto"/>
        <w:ind w:right="204"/>
        <w:jc w:val="both"/>
        <w:rPr>
          <w:rFonts w:eastAsia="Times New Roman" w:cstheme="minorHAnsi"/>
          <w:sz w:val="28"/>
          <w:szCs w:val="28"/>
          <w:lang w:eastAsia="pl-PL"/>
        </w:rPr>
      </w:pPr>
    </w:p>
    <w:p w14:paraId="79288121" w14:textId="77777777" w:rsidR="00F33E6B" w:rsidRDefault="00F33E6B" w:rsidP="00F33E6B">
      <w:pPr>
        <w:pStyle w:val="Tekstpodstawowywcity2"/>
        <w:tabs>
          <w:tab w:val="num" w:pos="426"/>
        </w:tabs>
        <w:spacing w:after="0" w:line="276" w:lineRule="auto"/>
        <w:ind w:left="425"/>
        <w:jc w:val="center"/>
        <w:rPr>
          <w:rFonts w:ascii="Calibri" w:eastAsia="Times New Roman" w:hAnsi="Calibri" w:cs="Times New Roman"/>
          <w:b/>
          <w:sz w:val="28"/>
          <w:szCs w:val="28"/>
          <w:lang w:eastAsia="pl-PL"/>
        </w:rPr>
      </w:pPr>
      <w:r w:rsidRPr="0042578B">
        <w:rPr>
          <w:rFonts w:eastAsia="Times New Roman" w:cstheme="minorHAnsi"/>
          <w:b/>
          <w:sz w:val="28"/>
          <w:szCs w:val="28"/>
          <w:lang w:eastAsia="pl-PL"/>
        </w:rPr>
        <w:t xml:space="preserve">Kompleksowe dostarczanie paliwa gazowego </w:t>
      </w:r>
      <w:r>
        <w:rPr>
          <w:rFonts w:eastAsia="Times New Roman" w:cstheme="minorHAnsi"/>
          <w:b/>
          <w:sz w:val="28"/>
          <w:szCs w:val="28"/>
          <w:lang w:eastAsia="pl-PL"/>
        </w:rPr>
        <w:br/>
      </w:r>
      <w:r w:rsidRPr="0042578B">
        <w:rPr>
          <w:rFonts w:ascii="Calibri" w:eastAsia="Times New Roman" w:hAnsi="Calibri" w:cs="Times New Roman"/>
          <w:b/>
          <w:sz w:val="28"/>
          <w:szCs w:val="28"/>
          <w:lang w:eastAsia="pl-PL"/>
        </w:rPr>
        <w:t>do nieruchomości położonej przy ul. Piaskowej 1 w Głogowie</w:t>
      </w:r>
      <w:r>
        <w:rPr>
          <w:rFonts w:ascii="Calibri" w:eastAsia="Times New Roman" w:hAnsi="Calibri" w:cs="Times New Roman"/>
          <w:b/>
          <w:sz w:val="28"/>
          <w:szCs w:val="28"/>
          <w:lang w:eastAsia="pl-PL"/>
        </w:rPr>
        <w:t>,</w:t>
      </w:r>
    </w:p>
    <w:p w14:paraId="78BE266C" w14:textId="6CE06FA8" w:rsidR="00763C2B" w:rsidRPr="00F33E6B" w:rsidRDefault="00F33E6B" w:rsidP="00F33E6B">
      <w:pPr>
        <w:pStyle w:val="Tekstpodstawowywcity2"/>
        <w:tabs>
          <w:tab w:val="num" w:pos="426"/>
        </w:tabs>
        <w:spacing w:after="0" w:line="276" w:lineRule="auto"/>
        <w:ind w:left="425"/>
        <w:jc w:val="center"/>
        <w:rPr>
          <w:rFonts w:ascii="Calibri" w:eastAsia="Times New Roman" w:hAnsi="Calibri" w:cs="Times New Roman"/>
          <w:b/>
          <w:bCs/>
          <w:sz w:val="36"/>
          <w:szCs w:val="36"/>
          <w:lang w:eastAsia="pl-PL"/>
        </w:rPr>
      </w:pPr>
      <w:r w:rsidRPr="00F33E6B">
        <w:rPr>
          <w:rFonts w:eastAsia="ArialMT" w:cstheme="minorHAnsi"/>
          <w:b/>
          <w:bCs/>
          <w:sz w:val="28"/>
          <w:szCs w:val="28"/>
        </w:rPr>
        <w:t>w okresie 12 miesięcy od daty zawarcia umowy</w:t>
      </w:r>
    </w:p>
    <w:p w14:paraId="31D5084D" w14:textId="77777777" w:rsidR="00763C2B" w:rsidRDefault="00763C2B" w:rsidP="00763C2B">
      <w:pPr>
        <w:suppressAutoHyphens/>
        <w:spacing w:after="0" w:line="276" w:lineRule="auto"/>
        <w:jc w:val="center"/>
        <w:rPr>
          <w:rFonts w:eastAsia="Times New Roman" w:cstheme="minorHAnsi"/>
          <w:b/>
          <w:color w:val="000000"/>
          <w:sz w:val="28"/>
          <w:szCs w:val="28"/>
          <w:lang w:eastAsia="ar-SA"/>
        </w:rPr>
      </w:pPr>
    </w:p>
    <w:bookmarkEnd w:id="1"/>
    <w:p w14:paraId="54AC509B" w14:textId="77777777" w:rsidR="00763C2B" w:rsidRPr="00CB721A" w:rsidRDefault="00763C2B" w:rsidP="00763C2B">
      <w:pPr>
        <w:tabs>
          <w:tab w:val="decimal" w:leader="dot" w:pos="9072"/>
        </w:tabs>
        <w:spacing w:after="0" w:line="240" w:lineRule="auto"/>
        <w:rPr>
          <w:rFonts w:cstheme="minorHAnsi"/>
          <w:sz w:val="16"/>
          <w:szCs w:val="16"/>
        </w:rPr>
      </w:pPr>
    </w:p>
    <w:p w14:paraId="40BD604A" w14:textId="142CBE2B" w:rsidR="00606CA5" w:rsidRPr="004F33BC" w:rsidRDefault="00606CA5" w:rsidP="00606CA5">
      <w:pPr>
        <w:spacing w:after="0" w:line="240" w:lineRule="auto"/>
        <w:ind w:right="204"/>
        <w:rPr>
          <w:rFonts w:eastAsia="Times New Roman" w:cstheme="minorHAnsi"/>
          <w:sz w:val="28"/>
          <w:szCs w:val="28"/>
          <w:lang w:eastAsia="pl-PL"/>
        </w:rPr>
      </w:pPr>
      <w:r w:rsidRPr="004F33BC">
        <w:rPr>
          <w:rFonts w:eastAsia="Times New Roman" w:cstheme="minorHAnsi"/>
          <w:lang w:eastAsia="pl-PL"/>
        </w:rPr>
        <w:t xml:space="preserve">Postępowanie </w:t>
      </w:r>
      <w:r>
        <w:rPr>
          <w:rFonts w:eastAsia="Times New Roman" w:cstheme="minorHAnsi"/>
          <w:lang w:eastAsia="pl-PL"/>
        </w:rPr>
        <w:t xml:space="preserve">prowadzone jest </w:t>
      </w:r>
      <w:r>
        <w:rPr>
          <w:rFonts w:eastAsia="Times New Roman" w:cstheme="minorHAnsi"/>
          <w:sz w:val="24"/>
          <w:szCs w:val="24"/>
          <w:lang w:eastAsia="pl-PL"/>
        </w:rPr>
        <w:t xml:space="preserve">w </w:t>
      </w:r>
      <w:r w:rsidRPr="00CB721A">
        <w:rPr>
          <w:rFonts w:cstheme="minorHAnsi"/>
        </w:rPr>
        <w:t>tryb</w:t>
      </w:r>
      <w:r>
        <w:rPr>
          <w:rFonts w:cstheme="minorHAnsi"/>
        </w:rPr>
        <w:t>ie</w:t>
      </w:r>
      <w:r w:rsidRPr="00CB721A">
        <w:rPr>
          <w:rFonts w:cstheme="minorHAnsi"/>
        </w:rPr>
        <w:t xml:space="preserve"> podstawowy</w:t>
      </w:r>
      <w:r>
        <w:rPr>
          <w:rFonts w:cstheme="minorHAnsi"/>
        </w:rPr>
        <w:t>m</w:t>
      </w:r>
      <w:r w:rsidRPr="00CB721A">
        <w:rPr>
          <w:rFonts w:cstheme="minorHAnsi"/>
        </w:rPr>
        <w:t xml:space="preserve"> bez negocjacji</w:t>
      </w:r>
    </w:p>
    <w:p w14:paraId="2EF7611A" w14:textId="77777777" w:rsidR="00EB501A" w:rsidRDefault="00EB501A" w:rsidP="007772F0">
      <w:pPr>
        <w:tabs>
          <w:tab w:val="decimal" w:leader="dot" w:pos="9072"/>
        </w:tabs>
        <w:spacing w:after="0" w:line="240" w:lineRule="auto"/>
        <w:rPr>
          <w:rFonts w:cstheme="minorHAnsi"/>
        </w:rPr>
      </w:pPr>
    </w:p>
    <w:p w14:paraId="4D795889" w14:textId="77777777" w:rsidR="00EB501A" w:rsidRDefault="00EB501A" w:rsidP="00073CB1">
      <w:pPr>
        <w:tabs>
          <w:tab w:val="decimal" w:leader="dot" w:pos="9072"/>
        </w:tabs>
        <w:spacing w:after="0" w:line="240" w:lineRule="auto"/>
        <w:jc w:val="center"/>
        <w:rPr>
          <w:rFonts w:cstheme="minorHAnsi"/>
        </w:rPr>
      </w:pPr>
    </w:p>
    <w:p w14:paraId="7E8DC47E" w14:textId="135D8D17" w:rsidR="00073CB1" w:rsidRPr="00EB501A" w:rsidRDefault="00073CB1" w:rsidP="00073CB1">
      <w:pPr>
        <w:tabs>
          <w:tab w:val="decimal" w:leader="dot" w:pos="9072"/>
        </w:tabs>
        <w:spacing w:after="0" w:line="240" w:lineRule="auto"/>
        <w:jc w:val="center"/>
        <w:rPr>
          <w:rFonts w:cstheme="minorHAnsi"/>
          <w:sz w:val="24"/>
          <w:szCs w:val="24"/>
        </w:rPr>
      </w:pPr>
      <w:r w:rsidRPr="00EB501A">
        <w:rPr>
          <w:rFonts w:cstheme="minorHAnsi"/>
          <w:sz w:val="24"/>
          <w:szCs w:val="24"/>
        </w:rPr>
        <w:t xml:space="preserve">Nr postępowania: </w:t>
      </w:r>
      <w:r w:rsidR="00571887" w:rsidRPr="00EB501A">
        <w:rPr>
          <w:rFonts w:cstheme="minorHAnsi"/>
          <w:b/>
          <w:bCs/>
          <w:sz w:val="24"/>
          <w:szCs w:val="24"/>
        </w:rPr>
        <w:t>RZ.272.</w:t>
      </w:r>
      <w:r w:rsidR="00F33E6B">
        <w:rPr>
          <w:rFonts w:cstheme="minorHAnsi"/>
          <w:b/>
          <w:bCs/>
          <w:sz w:val="24"/>
          <w:szCs w:val="24"/>
        </w:rPr>
        <w:t>01.2024</w:t>
      </w:r>
    </w:p>
    <w:p w14:paraId="224C3637" w14:textId="77777777" w:rsidR="00123E1D" w:rsidRPr="00C47608" w:rsidRDefault="00123E1D" w:rsidP="00805771">
      <w:pPr>
        <w:tabs>
          <w:tab w:val="decimal" w:leader="dot" w:pos="9072"/>
        </w:tabs>
        <w:spacing w:after="0" w:line="240" w:lineRule="auto"/>
        <w:rPr>
          <w:rFonts w:cstheme="minorHAnsi"/>
        </w:rPr>
      </w:pPr>
    </w:p>
    <w:p w14:paraId="03E469F6" w14:textId="77777777" w:rsidR="008605E1" w:rsidRDefault="008605E1" w:rsidP="008605E1">
      <w:pPr>
        <w:tabs>
          <w:tab w:val="center" w:pos="7088"/>
        </w:tabs>
        <w:spacing w:after="0" w:line="240" w:lineRule="auto"/>
        <w:jc w:val="both"/>
        <w:rPr>
          <w:rFonts w:cstheme="minorHAnsi"/>
        </w:rPr>
      </w:pPr>
    </w:p>
    <w:p w14:paraId="5D55FD8E" w14:textId="77777777" w:rsidR="008605E1" w:rsidRDefault="008605E1" w:rsidP="008605E1">
      <w:pPr>
        <w:tabs>
          <w:tab w:val="center" w:pos="7088"/>
        </w:tabs>
        <w:spacing w:after="0" w:line="240" w:lineRule="auto"/>
        <w:jc w:val="both"/>
        <w:rPr>
          <w:rFonts w:cstheme="minorHAnsi"/>
        </w:rPr>
      </w:pPr>
    </w:p>
    <w:p w14:paraId="20612017" w14:textId="10763519" w:rsidR="00EB501A" w:rsidRPr="008605E1" w:rsidRDefault="008605E1" w:rsidP="008605E1">
      <w:pPr>
        <w:tabs>
          <w:tab w:val="center" w:pos="7088"/>
        </w:tabs>
        <w:spacing w:after="0" w:line="240" w:lineRule="auto"/>
        <w:jc w:val="both"/>
        <w:rPr>
          <w:rFonts w:cstheme="minorHAnsi"/>
          <w:b/>
          <w:bCs/>
        </w:rPr>
      </w:pPr>
      <w:r>
        <w:rPr>
          <w:rFonts w:cstheme="minorHAnsi"/>
        </w:rPr>
        <w:tab/>
      </w:r>
      <w:r w:rsidRPr="008605E1">
        <w:rPr>
          <w:rFonts w:cstheme="minorHAnsi"/>
          <w:b/>
          <w:bCs/>
        </w:rPr>
        <w:t>STAROSTA</w:t>
      </w:r>
    </w:p>
    <w:p w14:paraId="1F4B775D" w14:textId="3AA70B6D" w:rsidR="008605E1" w:rsidRPr="008605E1" w:rsidRDefault="008605E1" w:rsidP="008605E1">
      <w:pPr>
        <w:tabs>
          <w:tab w:val="center" w:pos="7088"/>
        </w:tabs>
        <w:spacing w:after="0" w:line="240" w:lineRule="auto"/>
        <w:jc w:val="both"/>
        <w:rPr>
          <w:rFonts w:cstheme="minorHAnsi"/>
          <w:b/>
          <w:bCs/>
        </w:rPr>
      </w:pPr>
      <w:r w:rsidRPr="008605E1">
        <w:rPr>
          <w:rFonts w:cstheme="minorHAnsi"/>
          <w:b/>
          <w:bCs/>
        </w:rPr>
        <w:tab/>
        <w:t>(-)</w:t>
      </w:r>
    </w:p>
    <w:p w14:paraId="1886EE26" w14:textId="3C01A1F6" w:rsidR="00E95A61" w:rsidRPr="008605E1" w:rsidRDefault="007772F0" w:rsidP="008605E1">
      <w:pPr>
        <w:tabs>
          <w:tab w:val="left" w:pos="5103"/>
          <w:tab w:val="center" w:pos="7088"/>
          <w:tab w:val="decimal" w:leader="dot" w:pos="9072"/>
        </w:tabs>
        <w:spacing w:after="0" w:line="240" w:lineRule="auto"/>
        <w:jc w:val="both"/>
        <w:rPr>
          <w:rFonts w:cstheme="minorHAnsi"/>
          <w:b/>
          <w:bCs/>
        </w:rPr>
      </w:pPr>
      <w:r w:rsidRPr="008605E1">
        <w:rPr>
          <w:rFonts w:cstheme="minorHAnsi"/>
          <w:b/>
          <w:bCs/>
        </w:rPr>
        <w:tab/>
      </w:r>
      <w:r w:rsidR="008605E1" w:rsidRPr="008605E1">
        <w:rPr>
          <w:rFonts w:cstheme="minorHAnsi"/>
          <w:b/>
          <w:bCs/>
        </w:rPr>
        <w:tab/>
        <w:t xml:space="preserve">Jarosław </w:t>
      </w:r>
      <w:proofErr w:type="spellStart"/>
      <w:r w:rsidR="008605E1" w:rsidRPr="008605E1">
        <w:rPr>
          <w:rFonts w:cstheme="minorHAnsi"/>
          <w:b/>
          <w:bCs/>
        </w:rPr>
        <w:t>Dudkowiak</w:t>
      </w:r>
      <w:proofErr w:type="spellEnd"/>
    </w:p>
    <w:p w14:paraId="5111442A" w14:textId="77777777" w:rsidR="00A21463" w:rsidRDefault="00073CB1" w:rsidP="00A21463">
      <w:pPr>
        <w:tabs>
          <w:tab w:val="left" w:pos="5103"/>
          <w:tab w:val="decimal" w:leader="dot" w:pos="9072"/>
        </w:tabs>
        <w:spacing w:after="0" w:line="240" w:lineRule="auto"/>
        <w:jc w:val="both"/>
        <w:rPr>
          <w:rFonts w:cstheme="minorHAnsi"/>
        </w:rPr>
      </w:pPr>
      <w:r w:rsidRPr="00C47608">
        <w:rPr>
          <w:rFonts w:cstheme="minorHAnsi"/>
        </w:rPr>
        <w:tab/>
      </w:r>
      <w:r w:rsidR="00A21463">
        <w:rPr>
          <w:rFonts w:cstheme="minorHAnsi"/>
        </w:rPr>
        <w:tab/>
      </w:r>
    </w:p>
    <w:p w14:paraId="1438B86B" w14:textId="6BDD9363" w:rsidR="00F05078" w:rsidRDefault="00A21463" w:rsidP="00A21463">
      <w:pPr>
        <w:tabs>
          <w:tab w:val="left" w:pos="5103"/>
          <w:tab w:val="center" w:pos="7088"/>
          <w:tab w:val="decimal" w:leader="dot" w:pos="9072"/>
        </w:tabs>
        <w:spacing w:after="0" w:line="240" w:lineRule="auto"/>
        <w:jc w:val="both"/>
        <w:rPr>
          <w:rFonts w:cstheme="minorHAnsi"/>
        </w:rPr>
      </w:pPr>
      <w:r>
        <w:rPr>
          <w:rFonts w:cstheme="minorHAnsi"/>
        </w:rPr>
        <w:tab/>
      </w:r>
      <w:r>
        <w:rPr>
          <w:rFonts w:cstheme="minorHAnsi"/>
        </w:rPr>
        <w:tab/>
      </w:r>
      <w:r w:rsidR="00073CB1" w:rsidRPr="00C47608">
        <w:rPr>
          <w:rFonts w:cstheme="minorHAnsi"/>
        </w:rPr>
        <w:t>ZATWIERDZAM</w:t>
      </w:r>
    </w:p>
    <w:p w14:paraId="4D50287A" w14:textId="77777777" w:rsidR="008605E1" w:rsidRDefault="008605E1" w:rsidP="00073CB1">
      <w:pPr>
        <w:tabs>
          <w:tab w:val="left" w:pos="5103"/>
          <w:tab w:val="center" w:pos="7088"/>
          <w:tab w:val="decimal" w:leader="dot" w:pos="9072"/>
        </w:tabs>
        <w:spacing w:after="0" w:line="240" w:lineRule="auto"/>
        <w:jc w:val="both"/>
        <w:rPr>
          <w:rFonts w:cstheme="minorHAnsi"/>
        </w:rPr>
      </w:pPr>
    </w:p>
    <w:p w14:paraId="3B06F9EC" w14:textId="25AF334F"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Opracowała:</w:t>
      </w:r>
    </w:p>
    <w:p w14:paraId="60BD2465" w14:textId="61F9F4A6" w:rsidR="009B76F4" w:rsidRDefault="00606CA5" w:rsidP="009B76F4">
      <w:pPr>
        <w:tabs>
          <w:tab w:val="left" w:pos="5103"/>
          <w:tab w:val="center" w:pos="7088"/>
          <w:tab w:val="decimal" w:leader="dot" w:pos="9072"/>
        </w:tabs>
        <w:spacing w:after="0" w:line="240" w:lineRule="auto"/>
        <w:jc w:val="both"/>
        <w:rPr>
          <w:rFonts w:cstheme="minorHAnsi"/>
        </w:rPr>
      </w:pPr>
      <w:r>
        <w:rPr>
          <w:rFonts w:cstheme="minorHAnsi"/>
        </w:rPr>
        <w:t>Agnieszka Krawczyk</w:t>
      </w:r>
    </w:p>
    <w:p w14:paraId="5A2782FC" w14:textId="38D8DFB4" w:rsidR="00EB501A" w:rsidRDefault="00EB501A" w:rsidP="009B76F4">
      <w:pPr>
        <w:tabs>
          <w:tab w:val="left" w:pos="5103"/>
          <w:tab w:val="center" w:pos="7088"/>
          <w:tab w:val="decimal" w:leader="dot" w:pos="9072"/>
        </w:tabs>
        <w:spacing w:after="0" w:line="240" w:lineRule="auto"/>
        <w:jc w:val="both"/>
        <w:rPr>
          <w:rFonts w:cstheme="minorHAnsi"/>
        </w:rPr>
      </w:pPr>
    </w:p>
    <w:p w14:paraId="735E8F0A" w14:textId="648C7268" w:rsidR="00EB501A" w:rsidRDefault="00EB501A" w:rsidP="009B76F4">
      <w:pPr>
        <w:tabs>
          <w:tab w:val="left" w:pos="5103"/>
          <w:tab w:val="center" w:pos="7088"/>
          <w:tab w:val="decimal" w:leader="dot" w:pos="9072"/>
        </w:tabs>
        <w:spacing w:after="0" w:line="240" w:lineRule="auto"/>
        <w:jc w:val="both"/>
        <w:rPr>
          <w:rFonts w:cstheme="minorHAnsi"/>
        </w:rPr>
      </w:pPr>
    </w:p>
    <w:p w14:paraId="7B0DF57E" w14:textId="32518311" w:rsidR="00C522FE" w:rsidRDefault="00C522FE" w:rsidP="009B76F4">
      <w:pPr>
        <w:tabs>
          <w:tab w:val="left" w:pos="5103"/>
          <w:tab w:val="center" w:pos="7088"/>
          <w:tab w:val="decimal" w:leader="dot" w:pos="9072"/>
        </w:tabs>
        <w:spacing w:after="0" w:line="240" w:lineRule="auto"/>
        <w:jc w:val="both"/>
        <w:rPr>
          <w:rFonts w:cstheme="minorHAnsi"/>
        </w:rPr>
      </w:pPr>
    </w:p>
    <w:p w14:paraId="71D393B9" w14:textId="77777777" w:rsidR="00353D6C" w:rsidRDefault="00353D6C" w:rsidP="009B76F4">
      <w:pPr>
        <w:tabs>
          <w:tab w:val="left" w:pos="5103"/>
          <w:tab w:val="center" w:pos="7088"/>
          <w:tab w:val="decimal" w:leader="dot" w:pos="9072"/>
        </w:tabs>
        <w:spacing w:after="0" w:line="240" w:lineRule="auto"/>
        <w:jc w:val="both"/>
        <w:rPr>
          <w:rFonts w:cstheme="minorHAnsi"/>
        </w:rPr>
      </w:pPr>
    </w:p>
    <w:p w14:paraId="44E363CE" w14:textId="77777777" w:rsidR="00353D6C" w:rsidRDefault="00353D6C" w:rsidP="009B76F4">
      <w:pPr>
        <w:tabs>
          <w:tab w:val="left" w:pos="5103"/>
          <w:tab w:val="center" w:pos="7088"/>
          <w:tab w:val="decimal" w:leader="dot" w:pos="9072"/>
        </w:tabs>
        <w:spacing w:after="0" w:line="240" w:lineRule="auto"/>
        <w:jc w:val="both"/>
        <w:rPr>
          <w:rFonts w:cstheme="minorHAnsi"/>
        </w:rPr>
      </w:pPr>
    </w:p>
    <w:p w14:paraId="7C1DE629" w14:textId="77777777" w:rsidR="00E95A61" w:rsidRDefault="00E95A61" w:rsidP="009B76F4">
      <w:pPr>
        <w:tabs>
          <w:tab w:val="left" w:pos="5103"/>
          <w:tab w:val="center" w:pos="7088"/>
          <w:tab w:val="decimal" w:leader="dot" w:pos="9072"/>
        </w:tabs>
        <w:spacing w:after="0" w:line="240" w:lineRule="auto"/>
        <w:jc w:val="both"/>
        <w:rPr>
          <w:rFonts w:cstheme="minorHAnsi"/>
        </w:rPr>
      </w:pPr>
    </w:p>
    <w:p w14:paraId="0C9C8962" w14:textId="77777777" w:rsidR="000F1545" w:rsidRDefault="000F1545" w:rsidP="009B76F4">
      <w:pPr>
        <w:tabs>
          <w:tab w:val="left" w:pos="5103"/>
          <w:tab w:val="center" w:pos="7088"/>
          <w:tab w:val="decimal" w:leader="dot" w:pos="9072"/>
        </w:tabs>
        <w:spacing w:after="0" w:line="240" w:lineRule="auto"/>
        <w:jc w:val="both"/>
        <w:rPr>
          <w:rFonts w:cstheme="minorHAnsi"/>
        </w:rPr>
      </w:pPr>
    </w:p>
    <w:p w14:paraId="342034AC" w14:textId="77777777" w:rsidR="000F1545" w:rsidRDefault="000F1545" w:rsidP="009B76F4">
      <w:pPr>
        <w:tabs>
          <w:tab w:val="left" w:pos="5103"/>
          <w:tab w:val="center" w:pos="7088"/>
          <w:tab w:val="decimal" w:leader="dot" w:pos="9072"/>
        </w:tabs>
        <w:spacing w:after="0" w:line="240" w:lineRule="auto"/>
        <w:jc w:val="both"/>
        <w:rPr>
          <w:rFonts w:cstheme="minorHAnsi"/>
        </w:rPr>
      </w:pPr>
    </w:p>
    <w:p w14:paraId="305DDA8E" w14:textId="77777777" w:rsidR="000F1545" w:rsidRDefault="000F1545" w:rsidP="009B76F4">
      <w:pPr>
        <w:tabs>
          <w:tab w:val="left" w:pos="5103"/>
          <w:tab w:val="center" w:pos="7088"/>
          <w:tab w:val="decimal" w:leader="dot" w:pos="9072"/>
        </w:tabs>
        <w:spacing w:after="0" w:line="240" w:lineRule="auto"/>
        <w:jc w:val="both"/>
        <w:rPr>
          <w:rFonts w:cstheme="minorHAnsi"/>
        </w:rPr>
      </w:pPr>
    </w:p>
    <w:p w14:paraId="6E25AFA2" w14:textId="77777777" w:rsidR="000F1545" w:rsidRDefault="000F1545" w:rsidP="009B76F4">
      <w:pPr>
        <w:tabs>
          <w:tab w:val="left" w:pos="5103"/>
          <w:tab w:val="center" w:pos="7088"/>
          <w:tab w:val="decimal" w:leader="dot" w:pos="9072"/>
        </w:tabs>
        <w:spacing w:after="0" w:line="240" w:lineRule="auto"/>
        <w:jc w:val="both"/>
        <w:rPr>
          <w:rFonts w:cstheme="minorHAnsi"/>
        </w:rPr>
      </w:pPr>
    </w:p>
    <w:p w14:paraId="755A818E" w14:textId="77777777" w:rsidR="00F33E6B" w:rsidRDefault="00F33E6B" w:rsidP="009B76F4">
      <w:pPr>
        <w:tabs>
          <w:tab w:val="left" w:pos="5103"/>
          <w:tab w:val="center" w:pos="7088"/>
          <w:tab w:val="decimal" w:leader="dot" w:pos="9072"/>
        </w:tabs>
        <w:spacing w:after="0" w:line="240" w:lineRule="auto"/>
        <w:jc w:val="both"/>
        <w:rPr>
          <w:rFonts w:cstheme="minorHAnsi"/>
        </w:rPr>
      </w:pPr>
    </w:p>
    <w:p w14:paraId="7058447B" w14:textId="193A6EC3" w:rsidR="00DA5FD4" w:rsidRDefault="00073CB1" w:rsidP="00720553">
      <w:pPr>
        <w:tabs>
          <w:tab w:val="left" w:pos="5103"/>
          <w:tab w:val="center" w:pos="7088"/>
          <w:tab w:val="decimal" w:leader="dot" w:pos="9072"/>
        </w:tabs>
        <w:spacing w:after="0" w:line="240" w:lineRule="auto"/>
        <w:jc w:val="center"/>
        <w:rPr>
          <w:rFonts w:cstheme="minorHAnsi"/>
        </w:rPr>
      </w:pPr>
      <w:r w:rsidRPr="00C47608">
        <w:rPr>
          <w:rFonts w:cstheme="minorHAnsi"/>
        </w:rPr>
        <w:t xml:space="preserve">Głogów, </w:t>
      </w:r>
      <w:r w:rsidR="00F33E6B">
        <w:rPr>
          <w:rFonts w:cstheme="minorHAnsi"/>
        </w:rPr>
        <w:t>4 stycznia 2024r</w:t>
      </w:r>
      <w:r w:rsidR="00F105B6" w:rsidRPr="00C47608">
        <w:rPr>
          <w:rFonts w:cstheme="minorHAnsi"/>
        </w:rPr>
        <w:t>.</w:t>
      </w:r>
    </w:p>
    <w:p w14:paraId="4BB69736" w14:textId="77777777" w:rsidR="00F33E6B" w:rsidRPr="00C47608" w:rsidRDefault="00F33E6B" w:rsidP="00720553">
      <w:pPr>
        <w:tabs>
          <w:tab w:val="left" w:pos="5103"/>
          <w:tab w:val="center" w:pos="7088"/>
          <w:tab w:val="decimal" w:leader="dot" w:pos="9072"/>
        </w:tabs>
        <w:spacing w:after="0" w:line="240" w:lineRule="auto"/>
        <w:jc w:val="center"/>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47608" w:rsidRDefault="00736ED1" w:rsidP="00454D96">
            <w:pPr>
              <w:pStyle w:val="Akapitzlist"/>
              <w:numPr>
                <w:ilvl w:val="0"/>
                <w:numId w:val="38"/>
              </w:numPr>
              <w:ind w:left="164" w:hanging="142"/>
              <w:jc w:val="both"/>
              <w:rPr>
                <w:rFonts w:cstheme="minorHAnsi"/>
                <w:b/>
                <w:bCs/>
              </w:rPr>
            </w:pPr>
            <w:r w:rsidRPr="00C47608">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C47608" w:rsidRDefault="00736ED1" w:rsidP="00736ED1">
      <w:pPr>
        <w:spacing w:after="0" w:line="240" w:lineRule="auto"/>
        <w:jc w:val="both"/>
        <w:rPr>
          <w:rFonts w:cstheme="minorHAnsi"/>
        </w:rPr>
      </w:pPr>
    </w:p>
    <w:p w14:paraId="2303CC30" w14:textId="77777777" w:rsidR="00736ED1" w:rsidRPr="00C47608" w:rsidRDefault="00736ED1" w:rsidP="00736ED1">
      <w:pPr>
        <w:spacing w:after="0" w:line="240" w:lineRule="auto"/>
        <w:ind w:right="204"/>
        <w:rPr>
          <w:rFonts w:eastAsia="Times New Roman" w:cstheme="minorHAnsi"/>
          <w:b/>
          <w:bCs/>
          <w:iCs/>
          <w:lang w:val="x-none" w:eastAsia="pl-PL"/>
        </w:rPr>
      </w:pPr>
      <w:r w:rsidRPr="00C47608">
        <w:rPr>
          <w:rFonts w:eastAsia="Times New Roman" w:cstheme="minorHAnsi"/>
          <w:b/>
          <w:bCs/>
          <w:iCs/>
          <w:lang w:val="x-none" w:eastAsia="pl-PL"/>
        </w:rPr>
        <w:t>POWIAT GŁOGOWSKI reprezentowany przez Zarząd Powiatu Głogowskiego</w:t>
      </w:r>
    </w:p>
    <w:p w14:paraId="63BD1BA9" w14:textId="77777777" w:rsidR="00736ED1" w:rsidRPr="00C47608" w:rsidRDefault="00736ED1" w:rsidP="00736ED1">
      <w:pPr>
        <w:spacing w:after="0" w:line="240" w:lineRule="auto"/>
        <w:ind w:right="204"/>
        <w:rPr>
          <w:rFonts w:eastAsia="Times New Roman" w:cstheme="minorHAnsi"/>
          <w:b/>
          <w:bCs/>
          <w:lang w:val="x-none" w:eastAsia="pl-PL"/>
        </w:rPr>
      </w:pPr>
      <w:r w:rsidRPr="00C47608">
        <w:rPr>
          <w:rFonts w:eastAsia="Times New Roman" w:cstheme="minorHAnsi"/>
          <w:b/>
          <w:bCs/>
          <w:lang w:val="x-none" w:eastAsia="pl-PL"/>
        </w:rPr>
        <w:t>67-200 GŁOGÓW, UL. SIKORSKIEGO 21</w:t>
      </w:r>
    </w:p>
    <w:p w14:paraId="68DB1482" w14:textId="77777777" w:rsidR="00736ED1" w:rsidRPr="00C47608"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47608" w:rsidRDefault="00736ED1" w:rsidP="00736ED1">
      <w:pPr>
        <w:spacing w:after="0" w:line="240" w:lineRule="auto"/>
        <w:ind w:right="204"/>
        <w:jc w:val="both"/>
        <w:rPr>
          <w:rFonts w:eastAsia="Times New Roman" w:cstheme="minorHAnsi"/>
          <w:lang w:val="x-none" w:eastAsia="pl-PL"/>
        </w:rPr>
      </w:pPr>
      <w:r w:rsidRPr="00C47608">
        <w:rPr>
          <w:rFonts w:eastAsia="Times New Roman" w:cstheme="minorHAnsi"/>
          <w:lang w:val="x-none" w:eastAsia="pl-PL"/>
        </w:rPr>
        <w:t>tel. (76) 7282801, fax. (76) 7282817, 816</w:t>
      </w:r>
    </w:p>
    <w:p w14:paraId="43DEE88F"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email: starostwo@powiat.glogow.pl</w:t>
      </w:r>
    </w:p>
    <w:p w14:paraId="598C8A78"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REGON 390647216 NIP 693-21-30-595</w:t>
      </w:r>
    </w:p>
    <w:p w14:paraId="50CFC075" w14:textId="77777777" w:rsidR="00F545FE" w:rsidRPr="00C17620" w:rsidRDefault="00F545FE" w:rsidP="00736ED1">
      <w:pPr>
        <w:spacing w:after="0" w:line="240" w:lineRule="auto"/>
        <w:ind w:right="204"/>
        <w:jc w:val="both"/>
        <w:rPr>
          <w:rFonts w:eastAsia="Times New Roman" w:cstheme="minorHAnsi"/>
          <w:lang w:val="en-US" w:eastAsia="pl-PL"/>
        </w:rPr>
      </w:pPr>
    </w:p>
    <w:p w14:paraId="44EE9E68" w14:textId="2D20725A" w:rsidR="00736ED1" w:rsidRPr="00C47608" w:rsidRDefault="00736ED1" w:rsidP="00736ED1">
      <w:pPr>
        <w:spacing w:after="0" w:line="240" w:lineRule="auto"/>
        <w:ind w:right="204"/>
        <w:jc w:val="both"/>
        <w:rPr>
          <w:rFonts w:eastAsia="Times New Roman" w:cstheme="minorHAnsi"/>
          <w:lang w:eastAsia="pl-PL"/>
        </w:rPr>
      </w:pPr>
      <w:r w:rsidRPr="00C47608">
        <w:rPr>
          <w:rFonts w:eastAsia="Times New Roman" w:cstheme="minorHAnsi"/>
          <w:lang w:eastAsia="pl-PL"/>
        </w:rPr>
        <w:t xml:space="preserve">Adres strony internetowej </w:t>
      </w:r>
      <w:r w:rsidR="00F545FE" w:rsidRPr="00C47608">
        <w:rPr>
          <w:rFonts w:eastAsia="Times New Roman" w:cstheme="minorHAnsi"/>
          <w:lang w:eastAsia="pl-PL"/>
        </w:rPr>
        <w:t>Zamawiającego</w:t>
      </w:r>
      <w:r w:rsidRPr="00C47608">
        <w:rPr>
          <w:rFonts w:eastAsia="Times New Roman" w:cstheme="minorHAnsi"/>
          <w:lang w:eastAsia="pl-PL"/>
        </w:rPr>
        <w:t>: www.powiat.glogow.pl</w:t>
      </w:r>
    </w:p>
    <w:p w14:paraId="7FA8F33C" w14:textId="77777777" w:rsidR="00736ED1" w:rsidRPr="00C17620" w:rsidRDefault="00736ED1" w:rsidP="00736ED1">
      <w:pPr>
        <w:spacing w:after="0" w:line="240" w:lineRule="auto"/>
        <w:ind w:right="204"/>
        <w:jc w:val="both"/>
        <w:rPr>
          <w:rFonts w:eastAsia="Times New Roman" w:cstheme="minorHAnsi"/>
          <w:lang w:eastAsia="pl-PL"/>
        </w:rPr>
      </w:pPr>
    </w:p>
    <w:p w14:paraId="338B2FD1" w14:textId="77777777" w:rsidR="00F105B6" w:rsidRPr="00C47608" w:rsidRDefault="00736ED1" w:rsidP="00F105B6">
      <w:pPr>
        <w:spacing w:after="0" w:line="240" w:lineRule="auto"/>
        <w:ind w:right="204"/>
        <w:jc w:val="both"/>
        <w:rPr>
          <w:rFonts w:eastAsia="Times New Roman" w:cstheme="minorHAnsi"/>
          <w:lang w:eastAsia="pl-PL"/>
        </w:rPr>
      </w:pPr>
      <w:r w:rsidRPr="00C47608">
        <w:rPr>
          <w:rFonts w:eastAsia="Times New Roman" w:cstheme="minorHAnsi"/>
          <w:lang w:eastAsia="pl-PL"/>
        </w:rPr>
        <w:t>Adres strony internetowej prowadzonego postępowania:</w:t>
      </w:r>
    </w:p>
    <w:p w14:paraId="78C75542" w14:textId="6206A23F" w:rsidR="00594528" w:rsidRPr="00C47608" w:rsidRDefault="00F105B6" w:rsidP="00F105B6">
      <w:pPr>
        <w:spacing w:after="0" w:line="240" w:lineRule="auto"/>
        <w:ind w:right="204"/>
        <w:jc w:val="both"/>
        <w:rPr>
          <w:rFonts w:eastAsia="Times New Roman" w:cstheme="minorHAnsi"/>
          <w:b/>
          <w:bCs/>
          <w:lang w:eastAsia="pl-PL"/>
        </w:rPr>
      </w:pPr>
      <w:r w:rsidRPr="00C47608">
        <w:rPr>
          <w:rFonts w:eastAsia="Times New Roman" w:cstheme="minorHAnsi"/>
          <w:b/>
          <w:bCs/>
          <w:lang w:eastAsia="pl-PL"/>
        </w:rPr>
        <w:t>https://platformazakupowa.pl/pn/powiat.glogow</w:t>
      </w:r>
    </w:p>
    <w:p w14:paraId="430E7920" w14:textId="77777777" w:rsidR="00594528" w:rsidRPr="00C47608"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47608" w:rsidRDefault="00594528" w:rsidP="00454D96">
            <w:pPr>
              <w:pStyle w:val="Akapitzlist"/>
              <w:numPr>
                <w:ilvl w:val="0"/>
                <w:numId w:val="38"/>
              </w:numPr>
              <w:ind w:left="306" w:hanging="284"/>
              <w:jc w:val="both"/>
              <w:rPr>
                <w:rFonts w:cstheme="minorHAnsi"/>
                <w:b/>
                <w:bCs/>
                <w:caps/>
              </w:rPr>
            </w:pPr>
            <w:r w:rsidRPr="00C47608">
              <w:rPr>
                <w:rFonts w:cstheme="minorHAnsi"/>
                <w:b/>
                <w:bCs/>
                <w:caps/>
                <w:sz w:val="24"/>
                <w:szCs w:val="24"/>
              </w:rPr>
              <w:t xml:space="preserve">Adres strony internetowej, na której udostępniane będą zmiany i wyjaśnienia treści SWZ oraz inne dokumenty zamówienia bezpośrednio związane </w:t>
            </w:r>
            <w:r w:rsidR="00B00988" w:rsidRPr="00C47608">
              <w:rPr>
                <w:rFonts w:cstheme="minorHAnsi"/>
                <w:b/>
                <w:bCs/>
                <w:caps/>
                <w:sz w:val="24"/>
                <w:szCs w:val="24"/>
              </w:rPr>
              <w:br/>
            </w:r>
            <w:r w:rsidRPr="00C47608">
              <w:rPr>
                <w:rFonts w:cstheme="minorHAnsi"/>
                <w:b/>
                <w:bCs/>
                <w:caps/>
                <w:sz w:val="24"/>
                <w:szCs w:val="24"/>
              </w:rPr>
              <w:t>z postępowaniem o udzielenie zamówienia</w:t>
            </w:r>
          </w:p>
        </w:tc>
      </w:tr>
    </w:tbl>
    <w:p w14:paraId="0B0A673A" w14:textId="77777777" w:rsidR="00594528" w:rsidRPr="00C47608" w:rsidRDefault="00594528" w:rsidP="00594528">
      <w:pPr>
        <w:spacing w:after="0" w:line="240" w:lineRule="auto"/>
        <w:jc w:val="both"/>
        <w:rPr>
          <w:rFonts w:cstheme="minorHAnsi"/>
        </w:rPr>
      </w:pPr>
    </w:p>
    <w:p w14:paraId="4B80BCDB" w14:textId="5175FE32" w:rsidR="00EE0312" w:rsidRPr="00C47608" w:rsidRDefault="00594528" w:rsidP="00736ED1">
      <w:pPr>
        <w:spacing w:after="0" w:line="240" w:lineRule="auto"/>
        <w:jc w:val="both"/>
        <w:rPr>
          <w:rFonts w:cstheme="minorHAnsi"/>
        </w:rPr>
      </w:pPr>
      <w:r w:rsidRPr="00C47608">
        <w:rPr>
          <w:rFonts w:cstheme="minorHAnsi"/>
        </w:rPr>
        <w:t xml:space="preserve">Zmiany i wyjaśnienia treści SWZ oraz inne dokumenty zamówienia bezpośrednio związane </w:t>
      </w:r>
      <w:r w:rsidR="00B00988" w:rsidRPr="00C47608">
        <w:rPr>
          <w:rFonts w:cstheme="minorHAnsi"/>
        </w:rPr>
        <w:br/>
      </w:r>
      <w:r w:rsidRPr="00C47608">
        <w:rPr>
          <w:rFonts w:cstheme="minorHAnsi"/>
        </w:rPr>
        <w:t xml:space="preserve">z postępowaniem o udzielenie zamówienia będą udostępniane na stronie internetowej: </w:t>
      </w:r>
      <w:r w:rsidR="00F105B6" w:rsidRPr="00C47608">
        <w:rPr>
          <w:rFonts w:cstheme="minorHAnsi"/>
          <w:b/>
          <w:bCs/>
        </w:rPr>
        <w:t>https://platformazakupowa.pl/pn/powiat.glogow</w:t>
      </w:r>
    </w:p>
    <w:p w14:paraId="01CE38FE" w14:textId="77777777" w:rsidR="00F105B6" w:rsidRPr="00C47608"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C47608" w:rsidRDefault="00715F31" w:rsidP="00454D96">
            <w:pPr>
              <w:pStyle w:val="Akapitzlist"/>
              <w:numPr>
                <w:ilvl w:val="0"/>
                <w:numId w:val="38"/>
              </w:numPr>
              <w:ind w:left="306" w:hanging="284"/>
              <w:jc w:val="both"/>
              <w:rPr>
                <w:rFonts w:cstheme="minorHAnsi"/>
                <w:b/>
                <w:bCs/>
              </w:rPr>
            </w:pPr>
            <w:bookmarkStart w:id="2" w:name="_Hlk62720602"/>
            <w:r w:rsidRPr="00C47608">
              <w:rPr>
                <w:rFonts w:cstheme="minorHAnsi"/>
                <w:b/>
                <w:bCs/>
                <w:sz w:val="24"/>
                <w:szCs w:val="24"/>
              </w:rPr>
              <w:t>OCHRONA DANYCH OSOBOWYCH</w:t>
            </w:r>
          </w:p>
        </w:tc>
      </w:tr>
    </w:tbl>
    <w:p w14:paraId="667C9441" w14:textId="4EC21AC5" w:rsidR="00715F31" w:rsidRPr="00C47608" w:rsidRDefault="00715F31" w:rsidP="00715F31">
      <w:pPr>
        <w:spacing w:after="0" w:line="240" w:lineRule="auto"/>
        <w:jc w:val="both"/>
        <w:rPr>
          <w:rFonts w:cstheme="minorHAnsi"/>
        </w:rPr>
      </w:pPr>
    </w:p>
    <w:p w14:paraId="10FA0348" w14:textId="77777777" w:rsidR="00B6326B" w:rsidRPr="00B6326B" w:rsidRDefault="00B6326B" w:rsidP="00B6326B">
      <w:pPr>
        <w:suppressAutoHyphens/>
        <w:autoSpaceDN w:val="0"/>
        <w:spacing w:after="283" w:line="240" w:lineRule="auto"/>
        <w:jc w:val="both"/>
        <w:textAlignment w:val="baseline"/>
        <w:rPr>
          <w:rFonts w:eastAsia="Andale Sans UI" w:cstheme="minorHAnsi"/>
          <w:i/>
          <w:iCs/>
          <w:noProof/>
          <w:kern w:val="3"/>
          <w:lang w:bidi="en-US"/>
        </w:rPr>
      </w:pPr>
      <w:r w:rsidRPr="00B6326B">
        <w:rPr>
          <w:rFonts w:eastAsia="Andale Sans UI" w:cstheme="minorHAns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B6326B">
        <w:rPr>
          <w:rFonts w:eastAsia="Andale Sans UI" w:cstheme="minorHAnsi"/>
          <w:i/>
          <w:noProof/>
          <w:kern w:val="3"/>
          <w:lang w:bidi="en-US"/>
        </w:rPr>
        <w:t xml:space="preserve"> (RODO), informujemy że:</w:t>
      </w:r>
    </w:p>
    <w:p w14:paraId="625CA81D" w14:textId="77777777" w:rsidR="00B6326B" w:rsidRPr="00B6326B" w:rsidRDefault="00B6326B" w:rsidP="00454D96">
      <w:pPr>
        <w:numPr>
          <w:ilvl w:val="0"/>
          <w:numId w:val="41"/>
        </w:numPr>
        <w:suppressAutoHyphens/>
        <w:autoSpaceDN w:val="0"/>
        <w:spacing w:after="120" w:line="240" w:lineRule="auto"/>
        <w:ind w:left="357" w:hanging="357"/>
        <w:jc w:val="both"/>
        <w:textAlignment w:val="baseline"/>
        <w:rPr>
          <w:rFonts w:eastAsia="Andale Sans UI" w:cstheme="minorHAnsi"/>
          <w:noProof/>
          <w:kern w:val="3"/>
          <w:lang w:bidi="en-US"/>
        </w:rPr>
      </w:pPr>
      <w:r w:rsidRPr="00B6326B">
        <w:rPr>
          <w:rFonts w:eastAsia="Andale Sans UI" w:cstheme="minorHAnsi"/>
          <w:noProof/>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17AA3AE7" w14:textId="77777777" w:rsidR="00B6326B" w:rsidRPr="00B6326B" w:rsidRDefault="00B6326B" w:rsidP="00454D96">
      <w:pPr>
        <w:numPr>
          <w:ilvl w:val="0"/>
          <w:numId w:val="41"/>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W sprawach związanych z Pani/Pana danymi osobowymi proszę kontaktować się z Inspektorem Ochrony Danych (IOD): e-mail: </w:t>
      </w:r>
      <w:hyperlink r:id="rId8" w:history="1">
        <w:r w:rsidRPr="00B6326B">
          <w:rPr>
            <w:rFonts w:eastAsia="Andale Sans UI" w:cstheme="minorHAnsi"/>
            <w:noProof/>
            <w:color w:val="0563C1" w:themeColor="hyperlink"/>
            <w:kern w:val="3"/>
            <w:u w:val="single"/>
            <w:lang w:bidi="en-US"/>
          </w:rPr>
          <w:t>iod@powiat.glogow.pl</w:t>
        </w:r>
      </w:hyperlink>
      <w:r w:rsidRPr="00B6326B">
        <w:rPr>
          <w:rFonts w:eastAsia="Andale Sans UI" w:cstheme="minorHAnsi"/>
          <w:noProof/>
          <w:kern w:val="3"/>
          <w:lang w:bidi="en-US"/>
        </w:rPr>
        <w:t xml:space="preserve"> tel. 509 737 586</w:t>
      </w:r>
    </w:p>
    <w:p w14:paraId="78A265A3" w14:textId="77777777" w:rsidR="00B6326B" w:rsidRPr="00B6326B" w:rsidRDefault="00B6326B" w:rsidP="00454D96">
      <w:pPr>
        <w:numPr>
          <w:ilvl w:val="0"/>
          <w:numId w:val="41"/>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0922277D" w14:textId="77777777" w:rsidR="00B6326B" w:rsidRPr="00B6326B" w:rsidRDefault="00B6326B" w:rsidP="00454D96">
      <w:pPr>
        <w:numPr>
          <w:ilvl w:val="0"/>
          <w:numId w:val="41"/>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Podstawą przetwarzania danych osobowych jest:</w:t>
      </w:r>
    </w:p>
    <w:p w14:paraId="7E5190E4" w14:textId="77777777" w:rsidR="00B6326B" w:rsidRPr="00B6326B" w:rsidRDefault="00B6326B" w:rsidP="00454D96">
      <w:pPr>
        <w:numPr>
          <w:ilvl w:val="1"/>
          <w:numId w:val="41"/>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Ustawa z dnia 11 września 2019 r. Prawo zamówień publicznych.</w:t>
      </w:r>
    </w:p>
    <w:p w14:paraId="1A307AA9" w14:textId="77777777" w:rsidR="00B6326B" w:rsidRPr="00B6326B" w:rsidRDefault="00B6326B" w:rsidP="00454D96">
      <w:pPr>
        <w:numPr>
          <w:ilvl w:val="1"/>
          <w:numId w:val="41"/>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27 sierpnia 2009 r. o finansach publicznych.</w:t>
      </w:r>
    </w:p>
    <w:p w14:paraId="50DE5460" w14:textId="77777777" w:rsidR="00B6326B" w:rsidRPr="00B6326B" w:rsidRDefault="00B6326B" w:rsidP="00454D96">
      <w:pPr>
        <w:numPr>
          <w:ilvl w:val="1"/>
          <w:numId w:val="41"/>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14 lipca 1983 r. o narodowym zasobie archiwalnym i archiwach.</w:t>
      </w:r>
    </w:p>
    <w:p w14:paraId="7C57BC71" w14:textId="77777777" w:rsidR="00B6326B" w:rsidRPr="00B6326B" w:rsidRDefault="00B6326B" w:rsidP="00454D96">
      <w:pPr>
        <w:numPr>
          <w:ilvl w:val="1"/>
          <w:numId w:val="41"/>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art. 6 pkt.1 lit. c RODO - przetwarzanie jest niezbędne do wypełnienia obowiązku prawnego ciążącego na administratorze.</w:t>
      </w:r>
    </w:p>
    <w:p w14:paraId="4CE52586" w14:textId="77777777" w:rsidR="00B6326B" w:rsidRPr="00B6326B" w:rsidRDefault="00B6326B" w:rsidP="00454D96">
      <w:pPr>
        <w:numPr>
          <w:ilvl w:val="1"/>
          <w:numId w:val="41"/>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Art. 6 pkt.1 lit.b RODO - </w:t>
      </w:r>
      <w:r w:rsidRPr="00B6326B">
        <w:rPr>
          <w:rFonts w:cstheme="minorHAns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0DDD63DE" w14:textId="77777777" w:rsidR="00B6326B" w:rsidRPr="00B6326B" w:rsidRDefault="00B6326B" w:rsidP="00454D96">
      <w:pPr>
        <w:numPr>
          <w:ilvl w:val="0"/>
          <w:numId w:val="41"/>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lastRenderedPageBreak/>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014CFB7E" w14:textId="77777777" w:rsidR="00B6326B" w:rsidRPr="00B6326B" w:rsidRDefault="00B6326B" w:rsidP="00454D96">
      <w:pPr>
        <w:numPr>
          <w:ilvl w:val="0"/>
          <w:numId w:val="41"/>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Pani/Pana dane osobowe będą przetwarzane przez okres niezbędny do realizacji celu przetwarzania, po tym czasie będą przetwarzane przez okres wymagany przez odrębne przepisy obowiązującego prawa.</w:t>
      </w:r>
    </w:p>
    <w:p w14:paraId="0158BAF6" w14:textId="77777777" w:rsidR="00B6326B" w:rsidRPr="00B6326B" w:rsidRDefault="00B6326B" w:rsidP="00454D96">
      <w:pPr>
        <w:numPr>
          <w:ilvl w:val="0"/>
          <w:numId w:val="41"/>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Posiada Pani/Pan prawo:</w:t>
      </w:r>
    </w:p>
    <w:p w14:paraId="44092CF6" w14:textId="77777777" w:rsidR="00B6326B" w:rsidRPr="00B6326B" w:rsidRDefault="00B6326B" w:rsidP="00454D96">
      <w:pPr>
        <w:numPr>
          <w:ilvl w:val="1"/>
          <w:numId w:val="41"/>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F0EA42F" w14:textId="77777777" w:rsidR="00B6326B" w:rsidRPr="00B6326B" w:rsidRDefault="00B6326B" w:rsidP="00454D96">
      <w:pPr>
        <w:numPr>
          <w:ilvl w:val="1"/>
          <w:numId w:val="41"/>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5FBD5CE3" w14:textId="77777777" w:rsidR="00B6326B" w:rsidRPr="00B6326B" w:rsidRDefault="00B6326B" w:rsidP="00454D96">
      <w:pPr>
        <w:numPr>
          <w:ilvl w:val="1"/>
          <w:numId w:val="41"/>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usunięcia danych w przypadku, gdy dane osobowe nie są już niezbędne do celów, w których zostały zebrane lub w inny sposób przetwarzane.</w:t>
      </w:r>
    </w:p>
    <w:p w14:paraId="7EA16B0B" w14:textId="77777777" w:rsidR="00B6326B" w:rsidRPr="00B6326B" w:rsidRDefault="00B6326B" w:rsidP="00454D96">
      <w:pPr>
        <w:numPr>
          <w:ilvl w:val="1"/>
          <w:numId w:val="41"/>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11948B7F" w14:textId="77777777" w:rsidR="00B6326B" w:rsidRPr="00B6326B" w:rsidRDefault="00B6326B" w:rsidP="00454D96">
      <w:pPr>
        <w:numPr>
          <w:ilvl w:val="0"/>
          <w:numId w:val="41"/>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Ma Pani/Pan prawo do wniesienia skargi do organu nadzorczego. W Polsce jest nim Prezes Urzędu Ochrony Danych Osobowych ul. Stawki 2, 00-913 Warszawa.</w:t>
      </w:r>
    </w:p>
    <w:p w14:paraId="0AB83C6A" w14:textId="77777777" w:rsidR="00B6326B" w:rsidRPr="00B6326B" w:rsidRDefault="00B6326B" w:rsidP="00454D96">
      <w:pPr>
        <w:numPr>
          <w:ilvl w:val="0"/>
          <w:numId w:val="41"/>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Pani/Pana dane osobowe nie będą poddawane zautomatyzowanemu podejmowaniu decyzji, w tym również profilowaniu.</w:t>
      </w:r>
    </w:p>
    <w:p w14:paraId="58F2679A" w14:textId="77777777" w:rsidR="00B6326B" w:rsidRPr="00B6326B" w:rsidRDefault="00B6326B" w:rsidP="00454D96">
      <w:pPr>
        <w:numPr>
          <w:ilvl w:val="0"/>
          <w:numId w:val="41"/>
        </w:numPr>
        <w:suppressAutoHyphens/>
        <w:autoSpaceDN w:val="0"/>
        <w:spacing w:after="120" w:line="240" w:lineRule="auto"/>
        <w:ind w:left="357" w:hanging="357"/>
        <w:jc w:val="both"/>
        <w:textAlignment w:val="baseline"/>
        <w:rPr>
          <w:rFonts w:eastAsia="Andale Sans UI" w:cstheme="minorHAnsi"/>
          <w:noProof/>
          <w:kern w:val="3"/>
          <w:lang w:val="en-US" w:bidi="en-US"/>
        </w:rPr>
      </w:pPr>
      <w:r w:rsidRPr="00B6326B">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667D6884" w14:textId="77777777" w:rsidR="00B6326B" w:rsidRPr="00B6326B" w:rsidRDefault="00B6326B" w:rsidP="00454D96">
      <w:pPr>
        <w:numPr>
          <w:ilvl w:val="0"/>
          <w:numId w:val="41"/>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Podanie danych osobowych jest wymogiem ustawowym określonym w przepisach ustawy PZP, związanych z udziałem w postępowaniu o udzielenie zamówienia publicznego.</w:t>
      </w:r>
    </w:p>
    <w:p w14:paraId="4E247063" w14:textId="7717B192" w:rsidR="009B76F4" w:rsidRPr="00FA0434" w:rsidRDefault="00B6326B" w:rsidP="00454D96">
      <w:pPr>
        <w:numPr>
          <w:ilvl w:val="0"/>
          <w:numId w:val="41"/>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Konsekwencją niepodania danych osobowych będzie brak możliwości udziału w postępowaniu o udzielenie zamówienia publicznego.</w:t>
      </w:r>
    </w:p>
    <w:p w14:paraId="26287899" w14:textId="77777777" w:rsidR="00FA0434" w:rsidRPr="009B76F4" w:rsidRDefault="00FA0434" w:rsidP="00FA0434">
      <w:pPr>
        <w:suppressAutoHyphens/>
        <w:autoSpaceDN w:val="0"/>
        <w:spacing w:after="120" w:line="240" w:lineRule="auto"/>
        <w:jc w:val="both"/>
        <w:textAlignment w:val="baseline"/>
        <w:rPr>
          <w:rFonts w:eastAsia="Andale Sans UI" w:cstheme="minorHAnsi"/>
          <w:iCs/>
          <w:noProof/>
          <w:kern w:val="3"/>
          <w:lang w:bidi="en-US"/>
        </w:rPr>
      </w:pPr>
    </w:p>
    <w:tbl>
      <w:tblPr>
        <w:tblStyle w:val="Tabela-Siatka"/>
        <w:tblW w:w="10065" w:type="dxa"/>
        <w:jc w:val="center"/>
        <w:tblLook w:val="04A0" w:firstRow="1" w:lastRow="0" w:firstColumn="1" w:lastColumn="0" w:noHBand="0" w:noVBand="1"/>
      </w:tblPr>
      <w:tblGrid>
        <w:gridCol w:w="10065"/>
      </w:tblGrid>
      <w:tr w:rsidR="00C47608" w:rsidRPr="00C47608"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47608" w:rsidRDefault="00EE0312" w:rsidP="00454D96">
            <w:pPr>
              <w:pStyle w:val="Akapitzlist"/>
              <w:numPr>
                <w:ilvl w:val="0"/>
                <w:numId w:val="38"/>
              </w:numPr>
              <w:ind w:left="306" w:hanging="306"/>
              <w:jc w:val="both"/>
              <w:rPr>
                <w:rFonts w:cstheme="minorHAnsi"/>
                <w:b/>
                <w:bCs/>
              </w:rPr>
            </w:pPr>
            <w:r w:rsidRPr="00C47608">
              <w:rPr>
                <w:rFonts w:cstheme="minorHAnsi"/>
                <w:b/>
                <w:bCs/>
                <w:sz w:val="24"/>
                <w:szCs w:val="24"/>
              </w:rPr>
              <w:t>TRYB UDZIELENIA ZAMÓWIENIA ORAZ INFORMACJA</w:t>
            </w:r>
            <w:r w:rsidR="00B65075" w:rsidRPr="00C47608">
              <w:rPr>
                <w:rFonts w:cstheme="minorHAnsi"/>
                <w:b/>
                <w:bCs/>
                <w:sz w:val="24"/>
                <w:szCs w:val="24"/>
              </w:rPr>
              <w:t>, CZY ZAMAWIAJĄCY PRZEWIDUJE WYBÓR NAJKORZYSTNIEJSZEJ OFERTY Z MOŻLIWOŚCIĄ PROWADZENIA NEGOCJACJI</w:t>
            </w:r>
          </w:p>
        </w:tc>
      </w:tr>
      <w:bookmarkEnd w:id="2"/>
    </w:tbl>
    <w:p w14:paraId="02B3F2BA" w14:textId="77777777" w:rsidR="00EE0312" w:rsidRPr="00C47608" w:rsidRDefault="00EE0312" w:rsidP="00EE0312">
      <w:pPr>
        <w:spacing w:after="0" w:line="240" w:lineRule="auto"/>
        <w:jc w:val="both"/>
        <w:rPr>
          <w:rFonts w:cstheme="minorHAnsi"/>
        </w:rPr>
      </w:pPr>
    </w:p>
    <w:p w14:paraId="0034CC96" w14:textId="3D5B013C" w:rsidR="00FD0EA1" w:rsidRPr="00C47608" w:rsidRDefault="00EE0312"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Postępowanie o udzielenie zamówienia publicznego prowadzone jest </w:t>
      </w:r>
      <w:r w:rsidR="00B65075" w:rsidRPr="00C47608">
        <w:rPr>
          <w:rFonts w:cstheme="minorHAnsi"/>
        </w:rPr>
        <w:t>w trybie podstawowym</w:t>
      </w:r>
      <w:r w:rsidR="0024781B">
        <w:rPr>
          <w:rFonts w:cstheme="minorHAnsi"/>
        </w:rPr>
        <w:t xml:space="preserve"> bez możliwości prowadzenia negocjacji złożonych ofert</w:t>
      </w:r>
      <w:r w:rsidR="00B65075" w:rsidRPr="00C47608">
        <w:rPr>
          <w:rFonts w:cstheme="minorHAnsi"/>
        </w:rPr>
        <w:t xml:space="preserve">, </w:t>
      </w:r>
      <w:r w:rsidR="0024781B">
        <w:rPr>
          <w:rFonts w:cstheme="minorHAnsi"/>
        </w:rPr>
        <w:t>czyli w trybie, o którym mowa w</w:t>
      </w:r>
      <w:r w:rsidR="00B65075" w:rsidRPr="00C47608">
        <w:rPr>
          <w:rFonts w:cstheme="minorHAnsi"/>
        </w:rPr>
        <w:t xml:space="preserve"> art. 275 pkt 1</w:t>
      </w:r>
      <w:r w:rsidR="003B09AE">
        <w:rPr>
          <w:rFonts w:cstheme="minorHAnsi"/>
        </w:rPr>
        <w:t xml:space="preserve"> ustawy</w:t>
      </w:r>
      <w:r w:rsidR="00B65075" w:rsidRPr="00C47608">
        <w:rPr>
          <w:rFonts w:cstheme="minorHAnsi"/>
        </w:rPr>
        <w:t xml:space="preserve"> z dnia 11 września 2019r. Prawo zamówień publicznych (</w:t>
      </w:r>
      <w:proofErr w:type="spellStart"/>
      <w:r w:rsidR="00CB3134">
        <w:rPr>
          <w:rFonts w:cstheme="minorHAnsi"/>
        </w:rPr>
        <w:t>t.j</w:t>
      </w:r>
      <w:proofErr w:type="spellEnd"/>
      <w:r w:rsidR="00CB3134">
        <w:rPr>
          <w:rFonts w:cstheme="minorHAnsi"/>
        </w:rPr>
        <w:t xml:space="preserve">. </w:t>
      </w:r>
      <w:r w:rsidR="00B65075" w:rsidRPr="00C47608">
        <w:rPr>
          <w:rFonts w:cstheme="minorHAnsi"/>
        </w:rPr>
        <w:t xml:space="preserve">Dz.U. z </w:t>
      </w:r>
      <w:r w:rsidR="00CB3134">
        <w:rPr>
          <w:rFonts w:cstheme="minorHAnsi"/>
        </w:rPr>
        <w:t>20</w:t>
      </w:r>
      <w:r w:rsidR="002C109F">
        <w:rPr>
          <w:rFonts w:cstheme="minorHAnsi"/>
        </w:rPr>
        <w:t>23</w:t>
      </w:r>
      <w:r w:rsidR="00CB3134">
        <w:rPr>
          <w:rFonts w:cstheme="minorHAnsi"/>
        </w:rPr>
        <w:t xml:space="preserve">r. </w:t>
      </w:r>
      <w:r w:rsidR="009B76F4">
        <w:rPr>
          <w:rFonts w:cstheme="minorHAnsi"/>
        </w:rPr>
        <w:t xml:space="preserve">z </w:t>
      </w:r>
      <w:r w:rsidR="00CB3134">
        <w:rPr>
          <w:rFonts w:cstheme="minorHAnsi"/>
        </w:rPr>
        <w:t xml:space="preserve">poz. </w:t>
      </w:r>
      <w:r w:rsidR="002C109F">
        <w:rPr>
          <w:rFonts w:cstheme="minorHAnsi"/>
        </w:rPr>
        <w:t>1605</w:t>
      </w:r>
      <w:r w:rsidR="00791832">
        <w:rPr>
          <w:rFonts w:cstheme="minorHAnsi"/>
        </w:rPr>
        <w:t xml:space="preserve"> ze zm.</w:t>
      </w:r>
      <w:r w:rsidR="00B65075" w:rsidRPr="00C47608">
        <w:rPr>
          <w:rFonts w:cstheme="minorHAnsi"/>
        </w:rPr>
        <w:t>), zwanej dalej „</w:t>
      </w:r>
      <w:proofErr w:type="spellStart"/>
      <w:r w:rsidR="00B65075" w:rsidRPr="00C47608">
        <w:rPr>
          <w:rFonts w:cstheme="minorHAnsi"/>
        </w:rPr>
        <w:t>Pzp</w:t>
      </w:r>
      <w:proofErr w:type="spellEnd"/>
      <w:r w:rsidR="00B65075" w:rsidRPr="00C47608">
        <w:rPr>
          <w:rFonts w:cstheme="minorHAnsi"/>
        </w:rPr>
        <w:t>”</w:t>
      </w:r>
      <w:r w:rsidR="00CC4191">
        <w:rPr>
          <w:rFonts w:cstheme="minorHAnsi"/>
        </w:rPr>
        <w:t xml:space="preserve">, aktów wykonawczych do ustawy </w:t>
      </w:r>
      <w:proofErr w:type="spellStart"/>
      <w:r w:rsidR="00CC4191">
        <w:rPr>
          <w:rFonts w:cstheme="minorHAnsi"/>
        </w:rPr>
        <w:t>Pzp</w:t>
      </w:r>
      <w:proofErr w:type="spellEnd"/>
      <w:r w:rsidR="00CC4191">
        <w:rPr>
          <w:rFonts w:cstheme="minorHAnsi"/>
        </w:rPr>
        <w:t xml:space="preserve"> </w:t>
      </w:r>
      <w:r w:rsidR="001011D8" w:rsidRPr="00C47608">
        <w:rPr>
          <w:rFonts w:cstheme="minorHAnsi"/>
        </w:rPr>
        <w:t>oraz niniejszej Specyfikacji Warunków Zamówienia, zwan</w:t>
      </w:r>
      <w:r w:rsidR="00186610" w:rsidRPr="00C47608">
        <w:rPr>
          <w:rFonts w:cstheme="minorHAnsi"/>
        </w:rPr>
        <w:t>ej</w:t>
      </w:r>
      <w:r w:rsidR="001011D8" w:rsidRPr="00C47608">
        <w:rPr>
          <w:rFonts w:cstheme="minorHAnsi"/>
        </w:rPr>
        <w:t xml:space="preserve"> dalej SWZ.</w:t>
      </w:r>
      <w:r w:rsidR="0024781B">
        <w:rPr>
          <w:rFonts w:cstheme="minorHAnsi"/>
        </w:rPr>
        <w:t xml:space="preserve"> W związku z tym Zamawiający nie przewiduje wyboru najkorzystniejszej oferty z możliwością prowadzenia negocjacji.</w:t>
      </w:r>
    </w:p>
    <w:p w14:paraId="7576DEA5" w14:textId="09D3B330" w:rsidR="00DD7AFD" w:rsidRPr="00763C2B" w:rsidRDefault="00763C2B" w:rsidP="00763C2B">
      <w:pPr>
        <w:pStyle w:val="Akapitzlist"/>
        <w:numPr>
          <w:ilvl w:val="0"/>
          <w:numId w:val="15"/>
        </w:numPr>
        <w:spacing w:after="0" w:line="276" w:lineRule="auto"/>
        <w:ind w:left="284" w:hanging="284"/>
        <w:jc w:val="both"/>
        <w:rPr>
          <w:rFonts w:cstheme="minorHAnsi"/>
        </w:rPr>
      </w:pPr>
      <w:r w:rsidRPr="00C47608">
        <w:rPr>
          <w:rFonts w:cstheme="minorHAnsi"/>
        </w:rPr>
        <w:t xml:space="preserve">Szacunkowa wartość przedmiotowego zamówienia </w:t>
      </w:r>
      <w:r>
        <w:rPr>
          <w:rFonts w:cstheme="minorHAnsi"/>
        </w:rPr>
        <w:t xml:space="preserve">jest mniejsza niż wyrażona w złotych równowartość kwoty </w:t>
      </w:r>
      <w:r w:rsidR="00996982">
        <w:rPr>
          <w:rFonts w:cstheme="minorHAnsi"/>
        </w:rPr>
        <w:t>2</w:t>
      </w:r>
      <w:r w:rsidR="00F33E6B">
        <w:rPr>
          <w:rFonts w:cstheme="minorHAnsi"/>
        </w:rPr>
        <w:t>21</w:t>
      </w:r>
      <w:r>
        <w:rPr>
          <w:rFonts w:cstheme="minorHAnsi"/>
        </w:rPr>
        <w:t> 000 euro.</w:t>
      </w:r>
    </w:p>
    <w:p w14:paraId="32DFC073" w14:textId="77777777" w:rsidR="00ED3CB6" w:rsidRDefault="00DD7AFD" w:rsidP="00ED3CB6">
      <w:pPr>
        <w:pStyle w:val="Akapitzlist"/>
        <w:numPr>
          <w:ilvl w:val="0"/>
          <w:numId w:val="15"/>
        </w:numPr>
        <w:spacing w:after="0" w:line="276" w:lineRule="auto"/>
        <w:ind w:left="284" w:hanging="284"/>
        <w:jc w:val="both"/>
        <w:rPr>
          <w:rFonts w:cstheme="minorHAnsi"/>
        </w:rPr>
      </w:pPr>
      <w:r w:rsidRPr="00C47608">
        <w:rPr>
          <w:rFonts w:cstheme="minorHAnsi"/>
        </w:rPr>
        <w:t>Zamawiający nie przewiduje</w:t>
      </w:r>
      <w:r w:rsidR="00FF58A3">
        <w:rPr>
          <w:rFonts w:cstheme="minorHAnsi"/>
        </w:rPr>
        <w:t xml:space="preserve"> wyboru najkorzystniejszej oferty z zastosowaniem</w:t>
      </w:r>
      <w:r w:rsidRPr="00C47608">
        <w:rPr>
          <w:rFonts w:cstheme="minorHAnsi"/>
        </w:rPr>
        <w:t xml:space="preserve"> aukcji elektronicznej.</w:t>
      </w:r>
    </w:p>
    <w:p w14:paraId="5D0AF402" w14:textId="3A97B3FF"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złożenia oferty w postaci katalogów.</w:t>
      </w:r>
    </w:p>
    <w:p w14:paraId="6E5966FE" w14:textId="6A33475C"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lastRenderedPageBreak/>
        <w:t>Zamawiający nie dopuszcza składania ofert wariantowych.</w:t>
      </w:r>
    </w:p>
    <w:p w14:paraId="65C21958" w14:textId="515507B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prowadzi postępowania w celu zawarcia umowy ramowej.</w:t>
      </w:r>
    </w:p>
    <w:p w14:paraId="4614FE52" w14:textId="1A6A85A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Zamawiający nie zastrzega możliwości ubiegania się o udzielenie zamówienia wyłącznie przez Wykonawców, o których mowa w art. 94 ustawy </w:t>
      </w:r>
      <w:proofErr w:type="spellStart"/>
      <w:r w:rsidRPr="00C47608">
        <w:rPr>
          <w:rFonts w:cstheme="minorHAnsi"/>
        </w:rPr>
        <w:t>Pzp</w:t>
      </w:r>
      <w:proofErr w:type="spellEnd"/>
      <w:r w:rsidRPr="00C47608">
        <w:rPr>
          <w:rFonts w:cstheme="minorHAnsi"/>
        </w:rPr>
        <w:t>.</w:t>
      </w:r>
    </w:p>
    <w:p w14:paraId="03953155" w14:textId="044184C4"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Zamawiający nie określa dodatkowych wymagań związanych z zatrudnianiem osób, o których mowa w art. 96 ust. 2 pkt 2 ustawy </w:t>
      </w:r>
      <w:proofErr w:type="spellStart"/>
      <w:r w:rsidRPr="00C47608">
        <w:rPr>
          <w:rFonts w:cstheme="minorHAnsi"/>
        </w:rPr>
        <w:t>Pzp</w:t>
      </w:r>
      <w:proofErr w:type="spellEnd"/>
      <w:r w:rsidRPr="00C47608">
        <w:rPr>
          <w:rFonts w:cstheme="minorHAnsi"/>
        </w:rPr>
        <w:t>.</w:t>
      </w:r>
    </w:p>
    <w:p w14:paraId="608F0182" w14:textId="6D9EFED2" w:rsidR="00972D7B" w:rsidRPr="00C47608"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zwrotu kosztów udziału w postępowaniu.</w:t>
      </w:r>
    </w:p>
    <w:p w14:paraId="1A1E3E05" w14:textId="4946D294" w:rsidR="00972D7B"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rozliczenia w walutach obcych.</w:t>
      </w:r>
    </w:p>
    <w:p w14:paraId="126EE72D" w14:textId="05F1ADF9" w:rsidR="00C522FE" w:rsidRPr="007D1476" w:rsidRDefault="00C522FE" w:rsidP="007D1476">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C47608" w:rsidRDefault="00B65075" w:rsidP="00454D96">
            <w:pPr>
              <w:pStyle w:val="Akapitzlist"/>
              <w:numPr>
                <w:ilvl w:val="0"/>
                <w:numId w:val="38"/>
              </w:numPr>
              <w:ind w:left="306" w:hanging="306"/>
              <w:jc w:val="both"/>
              <w:rPr>
                <w:rFonts w:cstheme="minorHAnsi"/>
                <w:b/>
                <w:bCs/>
              </w:rPr>
            </w:pPr>
            <w:r w:rsidRPr="00C47608">
              <w:rPr>
                <w:rFonts w:cstheme="minorHAnsi"/>
                <w:b/>
                <w:bCs/>
                <w:sz w:val="24"/>
                <w:szCs w:val="24"/>
              </w:rPr>
              <w:t>OPIS PRZEDMIOTU ZAMÓWIENIA</w:t>
            </w:r>
          </w:p>
        </w:tc>
      </w:tr>
    </w:tbl>
    <w:p w14:paraId="516DE4FA" w14:textId="77777777" w:rsidR="0003343B" w:rsidRDefault="0003343B" w:rsidP="0003343B">
      <w:pPr>
        <w:tabs>
          <w:tab w:val="decimal" w:leader="dot" w:pos="9072"/>
        </w:tabs>
        <w:spacing w:after="0" w:line="240" w:lineRule="auto"/>
        <w:rPr>
          <w:rFonts w:eastAsia="Times New Roman" w:cstheme="minorHAnsi"/>
          <w:lang w:eastAsia="pl-PL"/>
        </w:rPr>
      </w:pPr>
    </w:p>
    <w:p w14:paraId="314D1F95" w14:textId="77777777" w:rsidR="00F33E6B" w:rsidRPr="007E405D" w:rsidRDefault="00F33E6B" w:rsidP="00F33E6B">
      <w:pPr>
        <w:pStyle w:val="Akapitzlist"/>
        <w:numPr>
          <w:ilvl w:val="1"/>
          <w:numId w:val="60"/>
        </w:numPr>
        <w:tabs>
          <w:tab w:val="decimal" w:leader="dot" w:pos="10206"/>
        </w:tabs>
        <w:spacing w:after="0" w:line="276" w:lineRule="auto"/>
        <w:ind w:left="284" w:hanging="284"/>
        <w:jc w:val="both"/>
        <w:rPr>
          <w:rFonts w:eastAsia="Times New Roman" w:cstheme="minorHAnsi"/>
          <w:b/>
          <w:lang w:eastAsia="pl-PL"/>
        </w:rPr>
      </w:pPr>
      <w:r>
        <w:rPr>
          <w:rFonts w:eastAsia="Times New Roman" w:cstheme="minorHAnsi"/>
          <w:b/>
          <w:lang w:eastAsia="pl-PL"/>
        </w:rPr>
        <w:t>Przedmiot zamówienia:</w:t>
      </w:r>
    </w:p>
    <w:p w14:paraId="76C15671" w14:textId="7272D2D2" w:rsidR="00F33E6B" w:rsidRDefault="00F33E6B" w:rsidP="00F33E6B">
      <w:pPr>
        <w:pStyle w:val="Akapitzlist"/>
        <w:numPr>
          <w:ilvl w:val="2"/>
          <w:numId w:val="60"/>
        </w:numPr>
        <w:tabs>
          <w:tab w:val="decimal" w:leader="dot" w:pos="10206"/>
        </w:tabs>
        <w:spacing w:after="0" w:line="276" w:lineRule="auto"/>
        <w:ind w:left="567" w:hanging="283"/>
        <w:jc w:val="both"/>
        <w:rPr>
          <w:rFonts w:eastAsia="Times New Roman" w:cstheme="minorHAnsi"/>
          <w:b/>
          <w:lang w:eastAsia="pl-PL"/>
        </w:rPr>
      </w:pPr>
      <w:r w:rsidRPr="00D235B2">
        <w:rPr>
          <w:rFonts w:ascii="Calibri" w:hAnsi="Calibri" w:cs="Calibri"/>
        </w:rPr>
        <w:t xml:space="preserve">Przedmiotem zamówienia jest: </w:t>
      </w:r>
      <w:r w:rsidRPr="00D235B2">
        <w:rPr>
          <w:rFonts w:eastAsia="Times New Roman" w:cstheme="minorHAnsi"/>
          <w:b/>
          <w:lang w:eastAsia="pl-PL"/>
        </w:rPr>
        <w:t xml:space="preserve">Kompleksowe dostarczanie gazu ziemnego zaazotowanego </w:t>
      </w:r>
      <w:proofErr w:type="spellStart"/>
      <w:r w:rsidRPr="00D235B2">
        <w:rPr>
          <w:rFonts w:eastAsia="Times New Roman" w:cstheme="minorHAnsi"/>
          <w:b/>
          <w:lang w:eastAsia="pl-PL"/>
        </w:rPr>
        <w:t>Lw</w:t>
      </w:r>
      <w:proofErr w:type="spellEnd"/>
      <w:r w:rsidRPr="00D235B2">
        <w:rPr>
          <w:rFonts w:eastAsia="Times New Roman" w:cstheme="minorHAnsi"/>
          <w:b/>
          <w:lang w:eastAsia="pl-PL"/>
        </w:rPr>
        <w:t xml:space="preserve"> przy ciśnieniu nie niższym niż ciśnienie określone w warunkach technicznych przyłączenia wydanych przez Operatora</w:t>
      </w:r>
      <w:r w:rsidR="00CF3A4B">
        <w:rPr>
          <w:rFonts w:eastAsia="Times New Roman" w:cstheme="minorHAnsi"/>
          <w:b/>
          <w:lang w:eastAsia="pl-PL"/>
        </w:rPr>
        <w:t>, obejmując</w:t>
      </w:r>
      <w:r w:rsidR="00DE69AE">
        <w:rPr>
          <w:rFonts w:eastAsia="Times New Roman" w:cstheme="minorHAnsi"/>
          <w:b/>
          <w:lang w:eastAsia="pl-PL"/>
        </w:rPr>
        <w:t>e</w:t>
      </w:r>
      <w:r w:rsidR="00CF3A4B">
        <w:rPr>
          <w:rFonts w:eastAsia="Times New Roman" w:cstheme="minorHAnsi"/>
          <w:b/>
          <w:lang w:eastAsia="pl-PL"/>
        </w:rPr>
        <w:t xml:space="preserve"> dostawę gazu i świadczenie usług dystrybucji,</w:t>
      </w:r>
      <w:r w:rsidRPr="00D235B2">
        <w:rPr>
          <w:rFonts w:eastAsia="Times New Roman" w:cstheme="minorHAnsi"/>
          <w:b/>
          <w:lang w:eastAsia="pl-PL"/>
        </w:rPr>
        <w:t xml:space="preserve"> do instalacji znajdującej się w obiekcie przy ul. Piaskowej 1 w Głogowie</w:t>
      </w:r>
      <w:r>
        <w:rPr>
          <w:rFonts w:eastAsia="Times New Roman" w:cstheme="minorHAnsi"/>
          <w:b/>
          <w:lang w:eastAsia="pl-PL"/>
        </w:rPr>
        <w:t>.</w:t>
      </w:r>
    </w:p>
    <w:p w14:paraId="2026D9FF" w14:textId="77777777" w:rsidR="00CF3A4B" w:rsidRPr="00D235B2" w:rsidRDefault="00CF3A4B" w:rsidP="00CF3A4B">
      <w:pPr>
        <w:pStyle w:val="Akapitzlist"/>
        <w:tabs>
          <w:tab w:val="decimal" w:leader="dot" w:pos="10206"/>
        </w:tabs>
        <w:spacing w:after="0" w:line="276" w:lineRule="auto"/>
        <w:ind w:left="567"/>
        <w:jc w:val="both"/>
        <w:rPr>
          <w:rFonts w:eastAsia="Times New Roman" w:cstheme="minorHAnsi"/>
          <w:b/>
          <w:lang w:eastAsia="pl-PL"/>
        </w:rPr>
      </w:pPr>
    </w:p>
    <w:p w14:paraId="721E198B" w14:textId="77777777" w:rsidR="00F33E6B" w:rsidRPr="008A16E0" w:rsidRDefault="00F33E6B" w:rsidP="00F33E6B">
      <w:pPr>
        <w:pStyle w:val="Akapitzlist"/>
        <w:numPr>
          <w:ilvl w:val="2"/>
          <w:numId w:val="60"/>
        </w:numPr>
        <w:tabs>
          <w:tab w:val="decimal" w:leader="dot" w:pos="10206"/>
        </w:tabs>
        <w:spacing w:after="0" w:line="276" w:lineRule="auto"/>
        <w:ind w:left="567" w:hanging="283"/>
        <w:jc w:val="both"/>
        <w:rPr>
          <w:rFonts w:eastAsia="Times New Roman" w:cstheme="minorHAnsi"/>
          <w:b/>
          <w:lang w:eastAsia="pl-PL"/>
        </w:rPr>
      </w:pPr>
      <w:r w:rsidRPr="008A16E0">
        <w:rPr>
          <w:rFonts w:eastAsia="Calibri" w:cstheme="minorHAnsi"/>
        </w:rPr>
        <w:t xml:space="preserve">Dane dotyczące Obiektu, w tym zamówienie ilości </w:t>
      </w:r>
      <w:r>
        <w:rPr>
          <w:rFonts w:eastAsia="Calibri" w:cstheme="minorHAnsi"/>
        </w:rPr>
        <w:t>p</w:t>
      </w:r>
      <w:r w:rsidRPr="008A16E0">
        <w:rPr>
          <w:rFonts w:eastAsia="Calibri" w:cstheme="minorHAnsi"/>
        </w:rPr>
        <w:t xml:space="preserve">aliwa gazowego i </w:t>
      </w:r>
      <w:r>
        <w:rPr>
          <w:rFonts w:eastAsia="Calibri" w:cstheme="minorHAnsi"/>
        </w:rPr>
        <w:t>m</w:t>
      </w:r>
      <w:r w:rsidRPr="008A16E0">
        <w:rPr>
          <w:rFonts w:eastAsia="Calibri" w:cstheme="minorHAnsi"/>
        </w:rPr>
        <w:t>ocy umownej</w:t>
      </w:r>
      <w:r>
        <w:rPr>
          <w:rFonts w:eastAsia="Calibri" w:cstheme="minorHAnsi"/>
        </w:rPr>
        <w:t>:</w:t>
      </w:r>
    </w:p>
    <w:tbl>
      <w:tblPr>
        <w:tblW w:w="10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0"/>
        <w:gridCol w:w="2210"/>
        <w:gridCol w:w="1701"/>
        <w:gridCol w:w="1276"/>
        <w:gridCol w:w="1206"/>
        <w:gridCol w:w="1276"/>
        <w:gridCol w:w="2268"/>
      </w:tblGrid>
      <w:tr w:rsidR="00F33E6B" w:rsidRPr="00C03801" w14:paraId="21404026" w14:textId="77777777" w:rsidTr="005A7DDB">
        <w:trPr>
          <w:trHeight w:val="609"/>
          <w:jc w:val="center"/>
        </w:trPr>
        <w:tc>
          <w:tcPr>
            <w:tcW w:w="620" w:type="dxa"/>
            <w:shd w:val="clear" w:color="000000" w:fill="D9D9D9"/>
            <w:noWrap/>
            <w:vAlign w:val="center"/>
            <w:hideMark/>
          </w:tcPr>
          <w:p w14:paraId="07C6EA4D" w14:textId="77777777" w:rsidR="00F33E6B" w:rsidRPr="00DF01F4" w:rsidRDefault="00F33E6B" w:rsidP="005A7DDB">
            <w:pPr>
              <w:spacing w:after="0" w:line="240" w:lineRule="auto"/>
              <w:jc w:val="center"/>
              <w:rPr>
                <w:rFonts w:cstheme="minorHAnsi"/>
                <w:sz w:val="18"/>
                <w:szCs w:val="18"/>
              </w:rPr>
            </w:pPr>
            <w:r w:rsidRPr="00DF01F4">
              <w:rPr>
                <w:rFonts w:cstheme="minorHAnsi"/>
                <w:sz w:val="18"/>
                <w:szCs w:val="18"/>
              </w:rPr>
              <w:t>L.p.</w:t>
            </w:r>
          </w:p>
        </w:tc>
        <w:tc>
          <w:tcPr>
            <w:tcW w:w="2210" w:type="dxa"/>
            <w:shd w:val="clear" w:color="000000" w:fill="D9D9D9"/>
            <w:noWrap/>
            <w:vAlign w:val="center"/>
            <w:hideMark/>
          </w:tcPr>
          <w:p w14:paraId="751748BD" w14:textId="77777777" w:rsidR="00F33E6B" w:rsidRPr="00DF01F4" w:rsidRDefault="00F33E6B" w:rsidP="005A7DDB">
            <w:pPr>
              <w:spacing w:after="0" w:line="240" w:lineRule="auto"/>
              <w:jc w:val="center"/>
              <w:rPr>
                <w:rFonts w:cstheme="minorHAnsi"/>
                <w:sz w:val="18"/>
                <w:szCs w:val="18"/>
              </w:rPr>
            </w:pPr>
            <w:r w:rsidRPr="00DF01F4">
              <w:rPr>
                <w:rFonts w:cstheme="minorHAnsi"/>
                <w:sz w:val="18"/>
                <w:szCs w:val="18"/>
              </w:rPr>
              <w:t>Nr punktu poboru</w:t>
            </w:r>
          </w:p>
        </w:tc>
        <w:tc>
          <w:tcPr>
            <w:tcW w:w="1701" w:type="dxa"/>
            <w:shd w:val="clear" w:color="000000" w:fill="D9D9D9"/>
            <w:noWrap/>
            <w:vAlign w:val="center"/>
            <w:hideMark/>
          </w:tcPr>
          <w:p w14:paraId="194E606A" w14:textId="77777777" w:rsidR="00F33E6B" w:rsidRPr="00DF01F4" w:rsidRDefault="00F33E6B" w:rsidP="005A7DDB">
            <w:pPr>
              <w:spacing w:after="0" w:line="240" w:lineRule="auto"/>
              <w:jc w:val="center"/>
              <w:rPr>
                <w:rFonts w:cstheme="minorHAnsi"/>
                <w:sz w:val="18"/>
                <w:szCs w:val="18"/>
              </w:rPr>
            </w:pPr>
            <w:r w:rsidRPr="00DF01F4">
              <w:rPr>
                <w:rFonts w:cstheme="minorHAnsi"/>
                <w:sz w:val="18"/>
                <w:szCs w:val="18"/>
              </w:rPr>
              <w:t>Adres obiektu</w:t>
            </w:r>
          </w:p>
        </w:tc>
        <w:tc>
          <w:tcPr>
            <w:tcW w:w="1276" w:type="dxa"/>
            <w:shd w:val="clear" w:color="000000" w:fill="D9D9D9"/>
            <w:vAlign w:val="center"/>
            <w:hideMark/>
          </w:tcPr>
          <w:p w14:paraId="6ED58FC2" w14:textId="77777777" w:rsidR="00F33E6B" w:rsidRPr="00DF01F4" w:rsidRDefault="00F33E6B" w:rsidP="005A7DDB">
            <w:pPr>
              <w:spacing w:after="0" w:line="240" w:lineRule="auto"/>
              <w:jc w:val="center"/>
              <w:rPr>
                <w:rFonts w:cstheme="minorHAnsi"/>
                <w:sz w:val="18"/>
                <w:szCs w:val="18"/>
              </w:rPr>
            </w:pPr>
            <w:r w:rsidRPr="00DF01F4">
              <w:rPr>
                <w:rFonts w:cstheme="minorHAnsi"/>
                <w:sz w:val="18"/>
                <w:szCs w:val="18"/>
              </w:rPr>
              <w:t>Moc umowna</w:t>
            </w:r>
          </w:p>
        </w:tc>
        <w:tc>
          <w:tcPr>
            <w:tcW w:w="1206" w:type="dxa"/>
            <w:shd w:val="clear" w:color="000000" w:fill="D9D9D9"/>
            <w:vAlign w:val="center"/>
            <w:hideMark/>
          </w:tcPr>
          <w:p w14:paraId="11F8E9BC" w14:textId="77777777" w:rsidR="00F33E6B" w:rsidRPr="00DF01F4" w:rsidRDefault="00F33E6B" w:rsidP="005A7DDB">
            <w:pPr>
              <w:spacing w:after="0" w:line="240" w:lineRule="auto"/>
              <w:jc w:val="center"/>
              <w:rPr>
                <w:rFonts w:cstheme="minorHAnsi"/>
                <w:sz w:val="18"/>
                <w:szCs w:val="18"/>
              </w:rPr>
            </w:pPr>
            <w:r w:rsidRPr="00DF01F4">
              <w:rPr>
                <w:rFonts w:cstheme="minorHAnsi"/>
                <w:sz w:val="18"/>
                <w:szCs w:val="18"/>
              </w:rPr>
              <w:t>Grupa Taryfowa (Cennikowa) Sprzedawcy</w:t>
            </w:r>
          </w:p>
        </w:tc>
        <w:tc>
          <w:tcPr>
            <w:tcW w:w="1276" w:type="dxa"/>
            <w:shd w:val="clear" w:color="000000" w:fill="D9D9D9"/>
            <w:vAlign w:val="center"/>
            <w:hideMark/>
          </w:tcPr>
          <w:p w14:paraId="152B8646" w14:textId="77777777" w:rsidR="00F33E6B" w:rsidRPr="00DF01F4" w:rsidRDefault="00F33E6B" w:rsidP="005A7DDB">
            <w:pPr>
              <w:spacing w:after="0" w:line="240" w:lineRule="auto"/>
              <w:jc w:val="center"/>
              <w:rPr>
                <w:rFonts w:cstheme="minorHAnsi"/>
                <w:sz w:val="18"/>
                <w:szCs w:val="18"/>
              </w:rPr>
            </w:pPr>
            <w:r w:rsidRPr="00DF01F4">
              <w:rPr>
                <w:rFonts w:cstheme="minorHAnsi"/>
                <w:sz w:val="18"/>
                <w:szCs w:val="18"/>
              </w:rPr>
              <w:t>Rodzaj Paliwa gazowego</w:t>
            </w:r>
          </w:p>
        </w:tc>
        <w:tc>
          <w:tcPr>
            <w:tcW w:w="2268" w:type="dxa"/>
            <w:shd w:val="clear" w:color="000000" w:fill="D9D9D9"/>
            <w:vAlign w:val="center"/>
            <w:hideMark/>
          </w:tcPr>
          <w:p w14:paraId="41CAEF04" w14:textId="77777777" w:rsidR="00F33E6B" w:rsidRPr="00DF01F4" w:rsidRDefault="00F33E6B" w:rsidP="005A7DDB">
            <w:pPr>
              <w:spacing w:after="0" w:line="240" w:lineRule="auto"/>
              <w:jc w:val="center"/>
              <w:rPr>
                <w:rFonts w:cstheme="minorHAnsi"/>
                <w:sz w:val="18"/>
                <w:szCs w:val="18"/>
              </w:rPr>
            </w:pPr>
            <w:r w:rsidRPr="00DF01F4">
              <w:rPr>
                <w:rFonts w:cstheme="minorHAnsi"/>
                <w:sz w:val="18"/>
                <w:szCs w:val="18"/>
              </w:rPr>
              <w:t>Grupa taryfowa OSD</w:t>
            </w:r>
          </w:p>
        </w:tc>
      </w:tr>
      <w:tr w:rsidR="00F33E6B" w:rsidRPr="00CC4ECF" w14:paraId="54864D58" w14:textId="77777777" w:rsidTr="005A7DDB">
        <w:trPr>
          <w:trHeight w:val="567"/>
          <w:jc w:val="center"/>
        </w:trPr>
        <w:tc>
          <w:tcPr>
            <w:tcW w:w="620" w:type="dxa"/>
            <w:shd w:val="clear" w:color="auto" w:fill="auto"/>
            <w:noWrap/>
            <w:vAlign w:val="center"/>
            <w:hideMark/>
          </w:tcPr>
          <w:p w14:paraId="38E9C786" w14:textId="77777777" w:rsidR="00F33E6B" w:rsidRPr="00DF01F4" w:rsidRDefault="00F33E6B" w:rsidP="00F33E6B">
            <w:pPr>
              <w:pStyle w:val="Akapitzlist"/>
              <w:widowControl w:val="0"/>
              <w:numPr>
                <w:ilvl w:val="0"/>
                <w:numId w:val="61"/>
              </w:numPr>
              <w:autoSpaceDE w:val="0"/>
              <w:autoSpaceDN w:val="0"/>
              <w:adjustRightInd w:val="0"/>
              <w:spacing w:after="0" w:line="240" w:lineRule="auto"/>
              <w:contextualSpacing w:val="0"/>
              <w:jc w:val="center"/>
              <w:rPr>
                <w:rFonts w:cstheme="minorHAnsi"/>
                <w:sz w:val="18"/>
                <w:szCs w:val="18"/>
              </w:rPr>
            </w:pPr>
          </w:p>
        </w:tc>
        <w:tc>
          <w:tcPr>
            <w:tcW w:w="2210" w:type="dxa"/>
            <w:shd w:val="clear" w:color="auto" w:fill="auto"/>
            <w:noWrap/>
            <w:vAlign w:val="center"/>
            <w:hideMark/>
          </w:tcPr>
          <w:p w14:paraId="7B9831B9" w14:textId="77777777" w:rsidR="00F33E6B" w:rsidRPr="00DF01F4" w:rsidRDefault="00F33E6B" w:rsidP="005A7DDB">
            <w:pPr>
              <w:spacing w:after="0" w:line="240" w:lineRule="auto"/>
              <w:jc w:val="center"/>
              <w:rPr>
                <w:rFonts w:ascii="Calibri" w:hAnsi="Calibri" w:cs="Calibri"/>
                <w:color w:val="000000"/>
                <w:sz w:val="18"/>
                <w:szCs w:val="18"/>
              </w:rPr>
            </w:pPr>
            <w:r w:rsidRPr="00DF01F4">
              <w:rPr>
                <w:rFonts w:ascii="Calibri" w:hAnsi="Calibri" w:cs="Calibri"/>
                <w:color w:val="000000"/>
                <w:sz w:val="18"/>
                <w:szCs w:val="18"/>
              </w:rPr>
              <w:t>8018590365500019069123</w:t>
            </w:r>
          </w:p>
          <w:p w14:paraId="18B88271" w14:textId="77777777" w:rsidR="00F33E6B" w:rsidRPr="00DF01F4" w:rsidRDefault="00F33E6B" w:rsidP="005A7DDB">
            <w:pPr>
              <w:spacing w:after="0" w:line="240" w:lineRule="auto"/>
              <w:jc w:val="center"/>
              <w:rPr>
                <w:rFonts w:cstheme="minorHAnsi"/>
                <w:sz w:val="18"/>
                <w:szCs w:val="18"/>
              </w:rPr>
            </w:pPr>
          </w:p>
        </w:tc>
        <w:tc>
          <w:tcPr>
            <w:tcW w:w="1701" w:type="dxa"/>
            <w:shd w:val="clear" w:color="auto" w:fill="auto"/>
            <w:noWrap/>
            <w:vAlign w:val="center"/>
            <w:hideMark/>
          </w:tcPr>
          <w:p w14:paraId="7970E2D1" w14:textId="77777777" w:rsidR="00F33E6B" w:rsidRPr="00DF01F4" w:rsidRDefault="00F33E6B" w:rsidP="005A7DDB">
            <w:pPr>
              <w:spacing w:after="0" w:line="240" w:lineRule="auto"/>
              <w:jc w:val="center"/>
              <w:rPr>
                <w:rFonts w:ascii="Calibri" w:hAnsi="Calibri" w:cs="Calibri"/>
                <w:color w:val="000000"/>
                <w:sz w:val="18"/>
                <w:szCs w:val="18"/>
              </w:rPr>
            </w:pPr>
            <w:r w:rsidRPr="00DF01F4">
              <w:rPr>
                <w:rFonts w:ascii="Calibri" w:hAnsi="Calibri" w:cs="Calibri"/>
                <w:color w:val="000000"/>
                <w:sz w:val="18"/>
                <w:szCs w:val="18"/>
              </w:rPr>
              <w:t xml:space="preserve">ul. Piaskowa 1, </w:t>
            </w:r>
            <w:r w:rsidRPr="00DF01F4">
              <w:rPr>
                <w:rFonts w:ascii="Calibri" w:hAnsi="Calibri" w:cs="Calibri"/>
                <w:color w:val="000000"/>
                <w:sz w:val="18"/>
                <w:szCs w:val="18"/>
              </w:rPr>
              <w:br/>
              <w:t>67-200 Głogów</w:t>
            </w:r>
          </w:p>
          <w:p w14:paraId="7ABA6DD9" w14:textId="77777777" w:rsidR="00F33E6B" w:rsidRPr="00DF01F4" w:rsidRDefault="00F33E6B" w:rsidP="005A7DDB">
            <w:pPr>
              <w:spacing w:after="0" w:line="240" w:lineRule="auto"/>
              <w:jc w:val="center"/>
              <w:rPr>
                <w:rFonts w:cstheme="minorHAnsi"/>
                <w:sz w:val="18"/>
                <w:szCs w:val="18"/>
              </w:rPr>
            </w:pPr>
          </w:p>
        </w:tc>
        <w:tc>
          <w:tcPr>
            <w:tcW w:w="1276" w:type="dxa"/>
            <w:shd w:val="clear" w:color="auto" w:fill="auto"/>
            <w:noWrap/>
            <w:vAlign w:val="center"/>
            <w:hideMark/>
          </w:tcPr>
          <w:p w14:paraId="5D151CD6" w14:textId="77777777" w:rsidR="00F33E6B" w:rsidRPr="00DF01F4" w:rsidRDefault="00F33E6B" w:rsidP="005A7DDB">
            <w:pPr>
              <w:spacing w:after="0" w:line="240" w:lineRule="auto"/>
              <w:jc w:val="center"/>
              <w:rPr>
                <w:rFonts w:cstheme="minorHAnsi"/>
                <w:sz w:val="18"/>
                <w:szCs w:val="18"/>
              </w:rPr>
            </w:pPr>
            <w:r w:rsidRPr="00DF01F4">
              <w:rPr>
                <w:rFonts w:cstheme="minorHAnsi"/>
                <w:sz w:val="18"/>
                <w:szCs w:val="18"/>
              </w:rPr>
              <w:t>273 kWh/h</w:t>
            </w:r>
          </w:p>
        </w:tc>
        <w:tc>
          <w:tcPr>
            <w:tcW w:w="1206" w:type="dxa"/>
            <w:shd w:val="clear" w:color="auto" w:fill="auto"/>
            <w:noWrap/>
            <w:vAlign w:val="center"/>
            <w:hideMark/>
          </w:tcPr>
          <w:p w14:paraId="0E001317" w14:textId="77777777" w:rsidR="00F33E6B" w:rsidRPr="00DF01F4" w:rsidRDefault="00F33E6B" w:rsidP="005A7DDB">
            <w:pPr>
              <w:spacing w:after="0" w:line="240" w:lineRule="auto"/>
              <w:jc w:val="center"/>
              <w:rPr>
                <w:rFonts w:cstheme="minorHAnsi"/>
                <w:sz w:val="18"/>
                <w:szCs w:val="18"/>
              </w:rPr>
            </w:pPr>
            <w:r w:rsidRPr="00DF01F4">
              <w:rPr>
                <w:rFonts w:cstheme="minorHAnsi"/>
                <w:sz w:val="18"/>
                <w:szCs w:val="18"/>
              </w:rPr>
              <w:t>BS-5</w:t>
            </w:r>
          </w:p>
        </w:tc>
        <w:tc>
          <w:tcPr>
            <w:tcW w:w="1276" w:type="dxa"/>
            <w:shd w:val="clear" w:color="auto" w:fill="auto"/>
            <w:vAlign w:val="center"/>
            <w:hideMark/>
          </w:tcPr>
          <w:p w14:paraId="33E90890" w14:textId="77777777" w:rsidR="00F33E6B" w:rsidRPr="00DF01F4" w:rsidRDefault="00F33E6B" w:rsidP="005A7DDB">
            <w:pPr>
              <w:spacing w:after="0" w:line="240" w:lineRule="auto"/>
              <w:jc w:val="center"/>
              <w:rPr>
                <w:rFonts w:cstheme="minorHAnsi"/>
                <w:sz w:val="18"/>
                <w:szCs w:val="18"/>
              </w:rPr>
            </w:pPr>
            <w:r w:rsidRPr="00DF01F4">
              <w:rPr>
                <w:rFonts w:cstheme="minorHAnsi"/>
                <w:b/>
                <w:sz w:val="18"/>
                <w:szCs w:val="18"/>
              </w:rPr>
              <w:t xml:space="preserve">E </w:t>
            </w:r>
            <w:r w:rsidRPr="00DF01F4">
              <w:rPr>
                <w:rFonts w:cstheme="minorHAnsi"/>
                <w:sz w:val="18"/>
                <w:szCs w:val="18"/>
              </w:rPr>
              <w:t>(GZ50)</w:t>
            </w:r>
          </w:p>
        </w:tc>
        <w:tc>
          <w:tcPr>
            <w:tcW w:w="2268" w:type="dxa"/>
            <w:shd w:val="clear" w:color="auto" w:fill="auto"/>
            <w:vAlign w:val="center"/>
            <w:hideMark/>
          </w:tcPr>
          <w:p w14:paraId="0DFA406D" w14:textId="77777777" w:rsidR="00F33E6B" w:rsidRPr="00DF01F4" w:rsidRDefault="00F33E6B" w:rsidP="005A7DDB">
            <w:pPr>
              <w:spacing w:after="0" w:line="240" w:lineRule="auto"/>
              <w:jc w:val="center"/>
              <w:rPr>
                <w:rFonts w:cstheme="minorHAnsi"/>
                <w:sz w:val="18"/>
                <w:szCs w:val="18"/>
              </w:rPr>
            </w:pPr>
            <w:r w:rsidRPr="00DF01F4">
              <w:rPr>
                <w:rFonts w:cstheme="minorHAnsi"/>
                <w:sz w:val="18"/>
                <w:szCs w:val="18"/>
              </w:rPr>
              <w:t>Lw-5.1_WR</w:t>
            </w:r>
          </w:p>
        </w:tc>
      </w:tr>
    </w:tbl>
    <w:p w14:paraId="3F520834" w14:textId="77777777" w:rsidR="00F33E6B" w:rsidRPr="00DF01F4" w:rsidRDefault="00F33E6B" w:rsidP="00F33E6B">
      <w:pPr>
        <w:pStyle w:val="Akapitzlist"/>
        <w:tabs>
          <w:tab w:val="decimal" w:leader="dot" w:pos="10206"/>
        </w:tabs>
        <w:spacing w:after="0" w:line="276" w:lineRule="auto"/>
        <w:ind w:left="567"/>
        <w:jc w:val="both"/>
        <w:rPr>
          <w:rFonts w:eastAsia="Times New Roman" w:cstheme="minorHAnsi"/>
          <w:b/>
          <w:lang w:eastAsia="pl-PL"/>
        </w:rPr>
      </w:pPr>
    </w:p>
    <w:p w14:paraId="3FF79557" w14:textId="77777777" w:rsidR="00F33E6B" w:rsidRPr="00F33E6B" w:rsidRDefault="00F33E6B" w:rsidP="00F33E6B">
      <w:pPr>
        <w:pStyle w:val="Akapitzlist"/>
        <w:numPr>
          <w:ilvl w:val="2"/>
          <w:numId w:val="60"/>
        </w:numPr>
        <w:tabs>
          <w:tab w:val="decimal" w:leader="dot" w:pos="10206"/>
        </w:tabs>
        <w:spacing w:after="0" w:line="276" w:lineRule="auto"/>
        <w:ind w:left="567" w:hanging="283"/>
        <w:jc w:val="both"/>
        <w:rPr>
          <w:rFonts w:eastAsia="Times New Roman" w:cstheme="minorHAnsi"/>
          <w:b/>
          <w:lang w:eastAsia="pl-PL"/>
        </w:rPr>
      </w:pPr>
      <w:r w:rsidRPr="007E405D">
        <w:rPr>
          <w:rFonts w:ascii="Calibri" w:hAnsi="Calibri" w:cs="Calibri"/>
        </w:rPr>
        <w:t xml:space="preserve">Szacowany wolumen w okresie </w:t>
      </w:r>
      <w:r w:rsidRPr="00181DB6">
        <w:rPr>
          <w:rFonts w:ascii="Calibri" w:hAnsi="Calibri" w:cs="Calibri"/>
          <w:u w:val="single"/>
        </w:rPr>
        <w:t>12 miesięcy</w:t>
      </w:r>
      <w:r w:rsidRPr="00181DB6">
        <w:rPr>
          <w:rFonts w:ascii="Calibri" w:hAnsi="Calibri" w:cs="Calibri"/>
          <w:b/>
        </w:rPr>
        <w:t xml:space="preserve"> </w:t>
      </w:r>
      <w:r w:rsidRPr="007E405D">
        <w:rPr>
          <w:rFonts w:ascii="Calibri" w:hAnsi="Calibri" w:cs="Calibri"/>
        </w:rPr>
        <w:t xml:space="preserve">wynosi </w:t>
      </w:r>
      <w:r w:rsidRPr="007E405D">
        <w:rPr>
          <w:rFonts w:ascii="Calibri" w:hAnsi="Calibri" w:cs="Calibri"/>
          <w:b/>
          <w:bCs/>
          <w:color w:val="000000"/>
        </w:rPr>
        <w:t>400 000,00 k</w:t>
      </w:r>
      <w:r w:rsidRPr="007E405D">
        <w:rPr>
          <w:rFonts w:ascii="Calibri" w:hAnsi="Calibri" w:cs="Calibri"/>
          <w:b/>
          <w:lang w:eastAsia="ar-SA"/>
        </w:rPr>
        <w:t>Wh</w:t>
      </w:r>
      <w:r w:rsidRPr="007E405D">
        <w:rPr>
          <w:rFonts w:ascii="Calibri" w:hAnsi="Calibri" w:cs="Calibri"/>
          <w:lang w:eastAsia="ar-SA"/>
        </w:rPr>
        <w:t>.</w:t>
      </w:r>
    </w:p>
    <w:p w14:paraId="22786920" w14:textId="007C69E8" w:rsidR="00F33E6B" w:rsidRPr="00F33E6B" w:rsidRDefault="00F33E6B" w:rsidP="00F33E6B">
      <w:pPr>
        <w:pStyle w:val="Akapitzlist"/>
        <w:tabs>
          <w:tab w:val="decimal" w:leader="dot" w:pos="10206"/>
        </w:tabs>
        <w:spacing w:after="0" w:line="276" w:lineRule="auto"/>
        <w:ind w:left="567"/>
        <w:jc w:val="both"/>
        <w:rPr>
          <w:rFonts w:eastAsia="Times New Roman" w:cstheme="minorHAnsi"/>
          <w:b/>
          <w:lang w:eastAsia="pl-PL"/>
        </w:rPr>
      </w:pPr>
      <w:r w:rsidRPr="007E405D">
        <w:rPr>
          <w:rFonts w:ascii="Calibri" w:hAnsi="Calibri" w:cs="Calibri"/>
          <w:lang w:eastAsia="ar-SA"/>
        </w:rPr>
        <w:t xml:space="preserve"> </w:t>
      </w:r>
    </w:p>
    <w:p w14:paraId="14D8E1D6" w14:textId="77777777" w:rsidR="000C291E" w:rsidRPr="000C291E" w:rsidRDefault="00F33E6B" w:rsidP="000C291E">
      <w:pPr>
        <w:pStyle w:val="Akapitzlist"/>
        <w:numPr>
          <w:ilvl w:val="2"/>
          <w:numId w:val="60"/>
        </w:numPr>
        <w:tabs>
          <w:tab w:val="decimal" w:leader="dot" w:pos="10206"/>
        </w:tabs>
        <w:spacing w:after="0" w:line="276" w:lineRule="auto"/>
        <w:ind w:left="567" w:hanging="283"/>
        <w:jc w:val="both"/>
        <w:rPr>
          <w:rFonts w:eastAsia="Times New Roman" w:cstheme="minorHAnsi"/>
          <w:b/>
          <w:lang w:eastAsia="pl-PL"/>
        </w:rPr>
      </w:pPr>
      <w:r w:rsidRPr="000C291E">
        <w:rPr>
          <w:rFonts w:ascii="Calibri" w:hAnsi="Calibri" w:cs="Calibri"/>
          <w:lang w:eastAsia="ar-SA"/>
        </w:rPr>
        <w:t xml:space="preserve">Szacowana łączna ilość paliwa gazowego jest wartością szacunkową i może ulec zmianie ze względu na warunki atmosferyczne. </w:t>
      </w:r>
      <w:r w:rsidR="000C291E" w:rsidRPr="000C291E">
        <w:rPr>
          <w:rFonts w:ascii="Calibri" w:hAnsi="Calibri" w:cs="Calibri"/>
          <w:lang w:eastAsia="ar-SA"/>
        </w:rPr>
        <w:t xml:space="preserve">Podana ilość paliwa jest wartością szacowaną na podstawie dotychczasowego zużycia. </w:t>
      </w:r>
      <w:r w:rsidRPr="000C291E">
        <w:rPr>
          <w:rFonts w:ascii="Calibri" w:hAnsi="Calibri" w:cs="Calibri"/>
          <w:lang w:eastAsia="ar-SA"/>
        </w:rPr>
        <w:t xml:space="preserve">W przypadku różnicy między zużyciem szacowanym a faktycznym, wykonawca nie będzie z tego tytułu dochodził roszczeń finansowych innych niż te wynikające z ilości zużytego paliwa gazowego. </w:t>
      </w:r>
    </w:p>
    <w:p w14:paraId="5F5C8031" w14:textId="77777777" w:rsidR="000C291E" w:rsidRPr="000C291E" w:rsidRDefault="000C291E" w:rsidP="000C291E">
      <w:pPr>
        <w:pStyle w:val="Akapitzlist"/>
        <w:rPr>
          <w:rFonts w:ascii="Times New Roman" w:hAnsi="Times New Roman" w:cs="Times New Roman"/>
          <w:color w:val="000000"/>
          <w:sz w:val="23"/>
          <w:szCs w:val="23"/>
        </w:rPr>
      </w:pPr>
    </w:p>
    <w:p w14:paraId="3D212CAB" w14:textId="31500C8A" w:rsidR="000C291E" w:rsidRPr="007904CD" w:rsidRDefault="000C291E" w:rsidP="000C291E">
      <w:pPr>
        <w:pStyle w:val="Akapitzlist"/>
        <w:numPr>
          <w:ilvl w:val="2"/>
          <w:numId w:val="60"/>
        </w:numPr>
        <w:tabs>
          <w:tab w:val="decimal" w:leader="dot" w:pos="10206"/>
        </w:tabs>
        <w:spacing w:after="0" w:line="276" w:lineRule="auto"/>
        <w:ind w:left="567" w:hanging="283"/>
        <w:jc w:val="both"/>
        <w:rPr>
          <w:rFonts w:eastAsia="Times New Roman" w:cstheme="minorHAnsi"/>
          <w:b/>
          <w:bCs/>
          <w:sz w:val="20"/>
          <w:szCs w:val="20"/>
          <w:lang w:eastAsia="pl-PL"/>
        </w:rPr>
      </w:pPr>
      <w:r w:rsidRPr="007904CD">
        <w:rPr>
          <w:rFonts w:cstheme="minorHAnsi"/>
          <w:b/>
          <w:bCs/>
          <w:color w:val="000000"/>
        </w:rPr>
        <w:t>Wykonawca zobowiązany będzie do zapewnienia standardów jakościowych obsługi Zamawiającego zgodnie z obowiązującymi w tym zakresie przepisami prawa energetycznego, w szczególności z Rozdziałem 8 Rozporządzenia Ministra Gospodarki z dnia 2 lipca 2010 r. w sprawie szczegółowych warunków funkcjonowania systemu gazowego (</w:t>
      </w:r>
      <w:proofErr w:type="spellStart"/>
      <w:r w:rsidRPr="007904CD">
        <w:rPr>
          <w:rFonts w:cstheme="minorHAnsi"/>
          <w:b/>
          <w:bCs/>
          <w:color w:val="000000"/>
        </w:rPr>
        <w:t>t.j</w:t>
      </w:r>
      <w:proofErr w:type="spellEnd"/>
      <w:r w:rsidRPr="007904CD">
        <w:rPr>
          <w:rFonts w:cstheme="minorHAnsi"/>
          <w:b/>
          <w:bCs/>
          <w:color w:val="000000"/>
        </w:rPr>
        <w:t xml:space="preserve">. Dz. U. z 2018 r. poz. 1158 ze zm.), w którym określone zostały parametry jakościowe paliw gazowych, standardy jakościowe obsługi odbiorców oraz sposób załatwiania reklamacji. Wykonawca zobowiązany będzie zapewnić ciągłość dostaw bez jakichkolwiek przerw w dostawach i posiadać rezerwę gwarantującą ciągłość dostaw. </w:t>
      </w:r>
    </w:p>
    <w:p w14:paraId="3CBB77E9" w14:textId="77777777" w:rsidR="000C291E" w:rsidRPr="000C291E" w:rsidRDefault="000C291E" w:rsidP="000C291E">
      <w:pPr>
        <w:pStyle w:val="Akapitzlist"/>
        <w:rPr>
          <w:rFonts w:ascii="Calibri" w:hAnsi="Calibri" w:cs="Calibri"/>
        </w:rPr>
      </w:pPr>
    </w:p>
    <w:p w14:paraId="0ACD63E9" w14:textId="3C6656EA" w:rsidR="00F33E6B" w:rsidRPr="00860D28" w:rsidRDefault="00F33E6B" w:rsidP="00F33E6B">
      <w:pPr>
        <w:pStyle w:val="Akapitzlist"/>
        <w:numPr>
          <w:ilvl w:val="2"/>
          <w:numId w:val="60"/>
        </w:numPr>
        <w:tabs>
          <w:tab w:val="decimal" w:leader="dot" w:pos="10206"/>
        </w:tabs>
        <w:spacing w:after="0" w:line="276" w:lineRule="auto"/>
        <w:ind w:left="567" w:hanging="283"/>
        <w:jc w:val="both"/>
        <w:rPr>
          <w:rFonts w:eastAsia="Times New Roman" w:cstheme="minorHAnsi"/>
          <w:b/>
          <w:lang w:eastAsia="pl-PL"/>
        </w:rPr>
      </w:pPr>
      <w:r w:rsidRPr="007E405D">
        <w:rPr>
          <w:rFonts w:ascii="Calibri" w:hAnsi="Calibri" w:cs="Calibri"/>
        </w:rPr>
        <w:t>Szczegółowy opis przedmiotu zamówienia został zawarty w </w:t>
      </w:r>
      <w:r w:rsidRPr="007E405D">
        <w:rPr>
          <w:rFonts w:ascii="Calibri" w:hAnsi="Calibri" w:cs="Calibri"/>
          <w:u w:val="single"/>
        </w:rPr>
        <w:t xml:space="preserve">Załączniku nr </w:t>
      </w:r>
      <w:r>
        <w:rPr>
          <w:rFonts w:ascii="Calibri" w:hAnsi="Calibri" w:cs="Calibri"/>
          <w:u w:val="single"/>
        </w:rPr>
        <w:t>1b</w:t>
      </w:r>
      <w:r w:rsidRPr="007E405D">
        <w:rPr>
          <w:rFonts w:ascii="Calibri" w:hAnsi="Calibri" w:cs="Calibri"/>
          <w:u w:val="single"/>
        </w:rPr>
        <w:t xml:space="preserve"> do SWZ</w:t>
      </w:r>
      <w:r>
        <w:rPr>
          <w:rFonts w:ascii="Calibri" w:hAnsi="Calibri" w:cs="Calibri"/>
        </w:rPr>
        <w:t>.</w:t>
      </w:r>
    </w:p>
    <w:p w14:paraId="047E8996" w14:textId="77777777" w:rsidR="00F33E6B" w:rsidRPr="00860D28" w:rsidRDefault="00F33E6B" w:rsidP="00F33E6B">
      <w:pPr>
        <w:tabs>
          <w:tab w:val="decimal" w:leader="dot" w:pos="10206"/>
        </w:tabs>
        <w:spacing w:after="0" w:line="276" w:lineRule="auto"/>
        <w:jc w:val="both"/>
        <w:rPr>
          <w:rFonts w:eastAsia="Times New Roman" w:cstheme="minorHAnsi"/>
          <w:b/>
          <w:lang w:eastAsia="pl-PL"/>
        </w:rPr>
      </w:pPr>
    </w:p>
    <w:p w14:paraId="0570EBDB" w14:textId="77777777" w:rsidR="00F33E6B" w:rsidRPr="006973B7" w:rsidRDefault="00F33E6B" w:rsidP="00F33E6B">
      <w:pPr>
        <w:pStyle w:val="Akapitzlist"/>
        <w:numPr>
          <w:ilvl w:val="2"/>
          <w:numId w:val="60"/>
        </w:numPr>
        <w:autoSpaceDE w:val="0"/>
        <w:autoSpaceDN w:val="0"/>
        <w:adjustRightInd w:val="0"/>
        <w:spacing w:after="0" w:line="276" w:lineRule="auto"/>
        <w:ind w:left="567" w:hanging="283"/>
        <w:jc w:val="both"/>
        <w:rPr>
          <w:rFonts w:cstheme="minorHAnsi"/>
        </w:rPr>
      </w:pPr>
      <w:r w:rsidRPr="006973B7">
        <w:rPr>
          <w:rFonts w:eastAsia="Times New Roman" w:cstheme="minorHAnsi"/>
          <w:lang w:eastAsia="pl-PL"/>
        </w:rPr>
        <w:t xml:space="preserve">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w:t>
      </w:r>
      <w:proofErr w:type="spellStart"/>
      <w:r w:rsidRPr="006973B7">
        <w:rPr>
          <w:rFonts w:eastAsia="Times New Roman" w:cstheme="minorHAnsi"/>
          <w:lang w:eastAsia="pl-PL"/>
        </w:rPr>
        <w:t>Pzp</w:t>
      </w:r>
      <w:proofErr w:type="spellEnd"/>
      <w:r w:rsidRPr="006973B7">
        <w:rPr>
          <w:rFonts w:eastAsia="Times New Roman" w:cstheme="minorHAnsi"/>
          <w:lang w:eastAsia="pl-PL"/>
        </w:rPr>
        <w:t>.</w:t>
      </w:r>
    </w:p>
    <w:p w14:paraId="5814D20D" w14:textId="77777777" w:rsidR="00F33E6B" w:rsidRPr="0041457F" w:rsidRDefault="00F33E6B" w:rsidP="00F33E6B">
      <w:pPr>
        <w:pStyle w:val="Akapitzlist"/>
        <w:spacing w:after="0" w:line="276" w:lineRule="auto"/>
        <w:ind w:left="360"/>
        <w:jc w:val="both"/>
        <w:rPr>
          <w:rFonts w:cstheme="minorHAnsi"/>
        </w:rPr>
      </w:pPr>
    </w:p>
    <w:p w14:paraId="31CB1DFB" w14:textId="77777777" w:rsidR="00F33E6B" w:rsidRPr="003D001A" w:rsidRDefault="00F33E6B" w:rsidP="00F33E6B">
      <w:pPr>
        <w:pStyle w:val="Akapitzlist"/>
        <w:numPr>
          <w:ilvl w:val="0"/>
          <w:numId w:val="60"/>
        </w:numPr>
        <w:tabs>
          <w:tab w:val="clear" w:pos="720"/>
          <w:tab w:val="num" w:pos="284"/>
        </w:tabs>
        <w:spacing w:after="0" w:line="276" w:lineRule="auto"/>
        <w:ind w:hanging="720"/>
        <w:jc w:val="both"/>
        <w:rPr>
          <w:rFonts w:cstheme="minorHAnsi"/>
        </w:rPr>
      </w:pPr>
      <w:r w:rsidRPr="00AA1D3D">
        <w:rPr>
          <w:rFonts w:cstheme="minorHAnsi"/>
          <w:b/>
          <w:bCs/>
        </w:rPr>
        <w:t>Nazwy i kody zamówienia według Wspólnego Słownika Zamówień (CPV):</w:t>
      </w:r>
    </w:p>
    <w:p w14:paraId="5849F72E" w14:textId="77777777" w:rsidR="00F33E6B" w:rsidRPr="000C291E" w:rsidRDefault="00F33E6B" w:rsidP="00F33E6B">
      <w:pPr>
        <w:pStyle w:val="Akapitzlist"/>
        <w:tabs>
          <w:tab w:val="decimal" w:leader="dot" w:pos="9072"/>
        </w:tabs>
        <w:spacing w:after="0" w:line="240" w:lineRule="auto"/>
        <w:ind w:left="284"/>
        <w:jc w:val="both"/>
        <w:rPr>
          <w:rFonts w:eastAsia="Times New Roman" w:cstheme="minorHAnsi"/>
          <w:lang w:eastAsia="pl-PL"/>
        </w:rPr>
      </w:pPr>
      <w:r w:rsidRPr="000C291E">
        <w:rPr>
          <w:rFonts w:eastAsia="Times New Roman" w:cstheme="minorHAnsi"/>
          <w:lang w:eastAsia="pl-PL"/>
        </w:rPr>
        <w:t>09123000 – 7 – gaz ziemny;</w:t>
      </w:r>
    </w:p>
    <w:p w14:paraId="289C871D" w14:textId="77777777" w:rsidR="00F33E6B" w:rsidRPr="000C291E" w:rsidRDefault="00F33E6B" w:rsidP="00F33E6B">
      <w:pPr>
        <w:pStyle w:val="Akapitzlist"/>
        <w:tabs>
          <w:tab w:val="decimal" w:leader="dot" w:pos="9072"/>
        </w:tabs>
        <w:spacing w:after="0" w:line="240" w:lineRule="auto"/>
        <w:ind w:left="284"/>
        <w:jc w:val="both"/>
        <w:rPr>
          <w:rFonts w:cstheme="minorHAnsi"/>
          <w:b/>
          <w:bCs/>
          <w:sz w:val="24"/>
          <w:szCs w:val="24"/>
        </w:rPr>
      </w:pPr>
      <w:r w:rsidRPr="000C291E">
        <w:rPr>
          <w:rFonts w:eastAsia="Times New Roman" w:cstheme="minorHAnsi"/>
          <w:lang w:eastAsia="pl-PL"/>
        </w:rPr>
        <w:t>65210000 – 8 – przesył gazu.</w:t>
      </w:r>
    </w:p>
    <w:p w14:paraId="17F8307D" w14:textId="77777777" w:rsidR="00F33E6B" w:rsidRPr="000C000B" w:rsidRDefault="00F33E6B" w:rsidP="00F33E6B">
      <w:pPr>
        <w:tabs>
          <w:tab w:val="decimal" w:leader="dot" w:pos="9072"/>
        </w:tabs>
        <w:spacing w:after="0" w:line="240" w:lineRule="auto"/>
        <w:jc w:val="both"/>
        <w:rPr>
          <w:rFonts w:cstheme="minorHAnsi"/>
        </w:rPr>
      </w:pPr>
    </w:p>
    <w:p w14:paraId="2768F3CB" w14:textId="77777777" w:rsidR="00F33E6B" w:rsidRPr="00075A52" w:rsidRDefault="00F33E6B" w:rsidP="00F33E6B">
      <w:pPr>
        <w:pStyle w:val="Akapitzlist"/>
        <w:numPr>
          <w:ilvl w:val="0"/>
          <w:numId w:val="60"/>
        </w:numPr>
        <w:tabs>
          <w:tab w:val="clear" w:pos="720"/>
          <w:tab w:val="num" w:pos="284"/>
          <w:tab w:val="decimal" w:leader="dot" w:pos="9072"/>
        </w:tabs>
        <w:spacing w:after="0" w:line="240" w:lineRule="auto"/>
        <w:ind w:left="284" w:hanging="284"/>
        <w:jc w:val="both"/>
        <w:rPr>
          <w:rFonts w:cstheme="minorHAnsi"/>
          <w:b/>
          <w:bCs/>
        </w:rPr>
      </w:pPr>
      <w:r w:rsidRPr="001E6B4E">
        <w:rPr>
          <w:rFonts w:cstheme="minorHAnsi"/>
        </w:rPr>
        <w:t>Zamawiający nie przewiduje obowiązku odbycia przez Wykonawcę wizji lokalnej oraz sprawdzenia przez Wykonawcę dokumentów niezbędnych do realizacji zamówienia</w:t>
      </w:r>
      <w:r>
        <w:rPr>
          <w:rFonts w:cstheme="minorHAnsi"/>
        </w:rPr>
        <w:t xml:space="preserve"> dostępnych na miejscu u Zamawiającego. </w:t>
      </w:r>
    </w:p>
    <w:p w14:paraId="005D780F" w14:textId="77777777" w:rsidR="00F33E6B" w:rsidRPr="00075A52" w:rsidRDefault="00F33E6B" w:rsidP="00F33E6B">
      <w:pPr>
        <w:pStyle w:val="Akapitzlist"/>
        <w:tabs>
          <w:tab w:val="decimal" w:leader="dot" w:pos="9072"/>
        </w:tabs>
        <w:spacing w:after="0" w:line="240" w:lineRule="auto"/>
        <w:ind w:left="284"/>
        <w:jc w:val="both"/>
        <w:rPr>
          <w:rFonts w:cstheme="minorHAnsi"/>
          <w:b/>
          <w:bCs/>
        </w:rPr>
      </w:pPr>
    </w:p>
    <w:p w14:paraId="33629BD0" w14:textId="4C498BDE" w:rsidR="00F33E6B" w:rsidRPr="00F33E6B" w:rsidRDefault="00F33E6B" w:rsidP="00F33E6B">
      <w:pPr>
        <w:pStyle w:val="Akapitzlist"/>
        <w:numPr>
          <w:ilvl w:val="0"/>
          <w:numId w:val="60"/>
        </w:numPr>
        <w:tabs>
          <w:tab w:val="clear" w:pos="720"/>
          <w:tab w:val="num" w:pos="284"/>
          <w:tab w:val="decimal" w:leader="dot" w:pos="9072"/>
        </w:tabs>
        <w:spacing w:after="0" w:line="240" w:lineRule="auto"/>
        <w:ind w:left="284" w:hanging="284"/>
        <w:jc w:val="both"/>
        <w:rPr>
          <w:rFonts w:cstheme="minorHAnsi"/>
          <w:b/>
          <w:bCs/>
        </w:rPr>
      </w:pPr>
      <w:r w:rsidRPr="00075A52">
        <w:rPr>
          <w:rFonts w:eastAsia="Times New Roman" w:cstheme="minorHAnsi"/>
          <w:lang w:eastAsia="pl-PL"/>
        </w:rPr>
        <w:t xml:space="preserve">Zamawiający nie określa  wymagań dotyczących zatrudnienia wynikających z art. 95 ust. 1 ustawy </w:t>
      </w:r>
      <w:proofErr w:type="spellStart"/>
      <w:r w:rsidRPr="00075A52">
        <w:rPr>
          <w:rFonts w:eastAsia="Times New Roman" w:cstheme="minorHAnsi"/>
          <w:lang w:eastAsia="pl-PL"/>
        </w:rPr>
        <w:t>Pzp</w:t>
      </w:r>
      <w:proofErr w:type="spellEnd"/>
      <w:r w:rsidRPr="00075A52">
        <w:rPr>
          <w:rFonts w:eastAsia="Times New Roman" w:cstheme="minorHAnsi"/>
          <w:lang w:eastAsia="pl-PL"/>
        </w:rPr>
        <w:t>.</w:t>
      </w:r>
    </w:p>
    <w:p w14:paraId="69004B55" w14:textId="77777777" w:rsidR="00F33E6B" w:rsidRPr="00F33E6B" w:rsidRDefault="00F33E6B" w:rsidP="00F33E6B">
      <w:pPr>
        <w:pStyle w:val="Akapitzlist"/>
        <w:rPr>
          <w:rFonts w:eastAsia="Times New Roman" w:cstheme="minorHAnsi"/>
          <w:b/>
          <w:lang w:eastAsia="pl-PL"/>
        </w:rPr>
      </w:pPr>
    </w:p>
    <w:p w14:paraId="770E95A4" w14:textId="11F5C426" w:rsidR="00763C2B" w:rsidRPr="00F33E6B" w:rsidRDefault="00763C2B" w:rsidP="00F33E6B">
      <w:pPr>
        <w:pStyle w:val="Akapitzlist"/>
        <w:numPr>
          <w:ilvl w:val="0"/>
          <w:numId w:val="60"/>
        </w:numPr>
        <w:tabs>
          <w:tab w:val="clear" w:pos="720"/>
          <w:tab w:val="num" w:pos="284"/>
          <w:tab w:val="decimal" w:leader="dot" w:pos="9072"/>
        </w:tabs>
        <w:spacing w:after="0" w:line="240" w:lineRule="auto"/>
        <w:ind w:left="284" w:hanging="284"/>
        <w:jc w:val="both"/>
        <w:rPr>
          <w:rFonts w:cstheme="minorHAnsi"/>
          <w:b/>
          <w:bCs/>
        </w:rPr>
      </w:pPr>
      <w:r w:rsidRPr="00F33E6B">
        <w:rPr>
          <w:rFonts w:eastAsia="Times New Roman" w:cstheme="minorHAnsi"/>
          <w:b/>
          <w:lang w:eastAsia="pl-PL"/>
        </w:rPr>
        <w:t>Zamawiając</w:t>
      </w:r>
      <w:r w:rsidR="00F33E6B">
        <w:rPr>
          <w:rFonts w:eastAsia="Times New Roman" w:cstheme="minorHAnsi"/>
          <w:b/>
          <w:lang w:eastAsia="pl-PL"/>
        </w:rPr>
        <w:t>y</w:t>
      </w:r>
      <w:r w:rsidRPr="00F33E6B">
        <w:rPr>
          <w:rFonts w:eastAsia="Times New Roman" w:cstheme="minorHAnsi"/>
          <w:b/>
          <w:lang w:eastAsia="pl-PL"/>
        </w:rPr>
        <w:t xml:space="preserve"> nie przewiduje możliwości składania ofert częściowych.</w:t>
      </w:r>
    </w:p>
    <w:p w14:paraId="058FA98C" w14:textId="77777777" w:rsidR="00763C2B" w:rsidRPr="00AB0249" w:rsidRDefault="00763C2B" w:rsidP="00763C2B">
      <w:pPr>
        <w:pStyle w:val="Akapitzlist"/>
        <w:spacing w:after="0" w:line="276" w:lineRule="auto"/>
        <w:ind w:left="360"/>
        <w:jc w:val="both"/>
        <w:rPr>
          <w:rFonts w:cstheme="minorHAnsi"/>
          <w:b/>
        </w:rPr>
      </w:pPr>
    </w:p>
    <w:p w14:paraId="7EE1522F" w14:textId="77777777" w:rsidR="00F33E6B" w:rsidRDefault="00763C2B" w:rsidP="00F33E6B">
      <w:pPr>
        <w:pStyle w:val="Akapitzlist"/>
        <w:spacing w:after="0" w:line="276" w:lineRule="auto"/>
        <w:ind w:left="360"/>
        <w:jc w:val="both"/>
        <w:rPr>
          <w:rFonts w:cstheme="minorHAnsi"/>
          <w:i/>
          <w:iCs/>
          <w:color w:val="000000"/>
        </w:rPr>
      </w:pPr>
      <w:r w:rsidRPr="00AB0249">
        <w:rPr>
          <w:rFonts w:cstheme="minorHAnsi"/>
          <w:i/>
          <w:iCs/>
          <w:color w:val="000000"/>
        </w:rPr>
        <w:t xml:space="preserve">Zamawiający nie dokonuje podziału zamówienia na części. Tym samym zamawiający nie dopuszcza składania ofert częściowych, o których mowa w art. 7 pkt 15 ustawy </w:t>
      </w:r>
      <w:proofErr w:type="spellStart"/>
      <w:r w:rsidRPr="00AB0249">
        <w:rPr>
          <w:rFonts w:cstheme="minorHAnsi"/>
          <w:i/>
          <w:iCs/>
          <w:color w:val="000000"/>
        </w:rPr>
        <w:t>Pzp</w:t>
      </w:r>
      <w:proofErr w:type="spellEnd"/>
      <w:r w:rsidRPr="00AB0249">
        <w:rPr>
          <w:rFonts w:cstheme="minorHAnsi"/>
          <w:i/>
          <w:iCs/>
          <w:color w:val="000000"/>
        </w:rPr>
        <w:t>.</w:t>
      </w:r>
    </w:p>
    <w:p w14:paraId="12C52756" w14:textId="77777777" w:rsidR="00F33E6B" w:rsidRDefault="00F33E6B" w:rsidP="00F33E6B">
      <w:pPr>
        <w:pStyle w:val="Akapitzlist"/>
        <w:spacing w:after="0" w:line="276" w:lineRule="auto"/>
        <w:ind w:left="360"/>
        <w:jc w:val="both"/>
        <w:rPr>
          <w:rFonts w:cstheme="minorHAnsi"/>
          <w:i/>
          <w:iCs/>
          <w:color w:val="000000"/>
        </w:rPr>
      </w:pPr>
    </w:p>
    <w:p w14:paraId="615537D2" w14:textId="77777777" w:rsidR="00F33E6B" w:rsidRDefault="00763C2B" w:rsidP="00F33E6B">
      <w:pPr>
        <w:pStyle w:val="Akapitzlist"/>
        <w:spacing w:after="0" w:line="276" w:lineRule="auto"/>
        <w:ind w:left="360"/>
        <w:jc w:val="both"/>
        <w:rPr>
          <w:rFonts w:cstheme="minorHAnsi"/>
          <w:b/>
          <w:bCs/>
          <w:i/>
          <w:iCs/>
          <w:color w:val="000000"/>
        </w:rPr>
      </w:pPr>
      <w:r w:rsidRPr="00F33E6B">
        <w:rPr>
          <w:rFonts w:cstheme="minorHAnsi"/>
          <w:b/>
          <w:bCs/>
          <w:i/>
          <w:iCs/>
          <w:color w:val="000000"/>
        </w:rPr>
        <w:t xml:space="preserve">Powody niedokonania podziału: </w:t>
      </w:r>
    </w:p>
    <w:p w14:paraId="750138D7" w14:textId="023624A7" w:rsidR="000023C6" w:rsidRPr="00F33E6B" w:rsidRDefault="00F33E6B" w:rsidP="00F33E6B">
      <w:pPr>
        <w:pStyle w:val="Akapitzlist"/>
        <w:spacing w:after="0" w:line="276" w:lineRule="auto"/>
        <w:ind w:left="360"/>
        <w:jc w:val="both"/>
        <w:rPr>
          <w:rFonts w:cstheme="minorHAnsi"/>
          <w:i/>
          <w:iCs/>
          <w:color w:val="000000"/>
        </w:rPr>
      </w:pPr>
      <w:r w:rsidRPr="00F33E6B">
        <w:rPr>
          <w:rFonts w:cstheme="minorHAnsi"/>
          <w:b/>
          <w:bCs/>
          <w:i/>
          <w:iCs/>
        </w:rPr>
        <w:t xml:space="preserve">Przedmiot zamówienia nie został podzielony na części z uwagi na fakt, iż jest on jednorodny pod względem funkcjonalnym oraz będzie dostarczany do jednego punktu poboru w jednym obiekcie Zamawiającego. Mając to na uwadze podział zamówienia na części nie jest możliwy ze względów technicznych. </w:t>
      </w:r>
    </w:p>
    <w:p w14:paraId="4ED1B56F" w14:textId="77777777" w:rsidR="00763C2B" w:rsidRPr="0061539D" w:rsidRDefault="00763C2B" w:rsidP="00763C2B">
      <w:pPr>
        <w:pStyle w:val="Akapitzlist"/>
        <w:tabs>
          <w:tab w:val="decimal" w:leader="dot" w:pos="9072"/>
        </w:tabs>
        <w:spacing w:after="0" w:line="240" w:lineRule="auto"/>
        <w:ind w:left="284"/>
        <w:jc w:val="both"/>
        <w:rPr>
          <w:rFonts w:cstheme="minorHAnsi"/>
        </w:rPr>
      </w:pPr>
    </w:p>
    <w:p w14:paraId="5697142A" w14:textId="77777777" w:rsidR="00893642" w:rsidRDefault="00FE2698" w:rsidP="00454D96">
      <w:pPr>
        <w:pStyle w:val="Akapitzlist"/>
        <w:numPr>
          <w:ilvl w:val="0"/>
          <w:numId w:val="49"/>
        </w:numPr>
        <w:tabs>
          <w:tab w:val="clear" w:pos="1495"/>
          <w:tab w:val="left" w:pos="143"/>
          <w:tab w:val="num" w:pos="284"/>
        </w:tabs>
        <w:spacing w:after="0" w:line="276" w:lineRule="auto"/>
        <w:ind w:left="284" w:hanging="284"/>
        <w:jc w:val="both"/>
        <w:rPr>
          <w:rFonts w:eastAsia="Times New Roman" w:cstheme="minorHAnsi"/>
          <w:lang w:eastAsia="pl-PL"/>
        </w:rPr>
      </w:pPr>
      <w:r w:rsidRPr="00893642">
        <w:rPr>
          <w:rFonts w:eastAsia="Times New Roman" w:cstheme="minorHAnsi"/>
          <w:lang w:eastAsia="pl-PL"/>
        </w:rPr>
        <w:t xml:space="preserve">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w:t>
      </w:r>
      <w:proofErr w:type="spellStart"/>
      <w:r w:rsidRPr="00893642">
        <w:rPr>
          <w:rFonts w:eastAsia="Times New Roman" w:cstheme="minorHAnsi"/>
          <w:lang w:eastAsia="pl-PL"/>
        </w:rPr>
        <w:t>Pzp</w:t>
      </w:r>
      <w:proofErr w:type="spellEnd"/>
      <w:r w:rsidRPr="00893642">
        <w:rPr>
          <w:rFonts w:eastAsia="Times New Roman" w:cstheme="minorHAnsi"/>
          <w:lang w:eastAsia="pl-PL"/>
        </w:rPr>
        <w:t>.</w:t>
      </w:r>
    </w:p>
    <w:p w14:paraId="4569AF7F" w14:textId="77777777" w:rsidR="005F3DD7" w:rsidRPr="005F3DD7" w:rsidRDefault="005F3DD7" w:rsidP="00E7731F">
      <w:pPr>
        <w:spacing w:after="0" w:line="276" w:lineRule="auto"/>
        <w:ind w:right="-1"/>
        <w:jc w:val="both"/>
        <w:rPr>
          <w:rFonts w:eastAsia="Times New Roman" w:cstheme="minorHAnsi"/>
          <w:bCs/>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AC388D8" w14:textId="77777777" w:rsidTr="00EC6141">
        <w:trPr>
          <w:trHeight w:val="580"/>
          <w:jc w:val="center"/>
        </w:trPr>
        <w:tc>
          <w:tcPr>
            <w:tcW w:w="10065" w:type="dxa"/>
            <w:shd w:val="clear" w:color="auto" w:fill="D9D9D9" w:themeFill="background1" w:themeFillShade="D9"/>
            <w:vAlign w:val="center"/>
          </w:tcPr>
          <w:p w14:paraId="4DA33F63" w14:textId="77C9D9EC" w:rsidR="00B65075" w:rsidRPr="00DD3115" w:rsidRDefault="00B65075" w:rsidP="00454D96">
            <w:pPr>
              <w:pStyle w:val="Akapitzlist"/>
              <w:numPr>
                <w:ilvl w:val="0"/>
                <w:numId w:val="38"/>
              </w:numPr>
              <w:ind w:left="306" w:hanging="284"/>
              <w:jc w:val="both"/>
              <w:rPr>
                <w:rFonts w:cstheme="minorHAnsi"/>
                <w:b/>
                <w:bCs/>
              </w:rPr>
            </w:pPr>
            <w:r w:rsidRPr="00DD3115">
              <w:rPr>
                <w:rFonts w:cstheme="minorHAnsi"/>
                <w:b/>
                <w:bCs/>
                <w:sz w:val="24"/>
                <w:szCs w:val="24"/>
              </w:rPr>
              <w:t>TERMIN WYKONANIA ZAMÓWIENIA</w:t>
            </w:r>
          </w:p>
        </w:tc>
      </w:tr>
    </w:tbl>
    <w:p w14:paraId="655C18C3" w14:textId="76F26A5F" w:rsidR="00B65075" w:rsidRPr="00C47608" w:rsidRDefault="00B65075" w:rsidP="00B65075">
      <w:pPr>
        <w:tabs>
          <w:tab w:val="decimal" w:leader="dot" w:pos="9072"/>
        </w:tabs>
        <w:spacing w:after="0" w:line="240" w:lineRule="auto"/>
        <w:jc w:val="both"/>
        <w:rPr>
          <w:rFonts w:cstheme="minorHAnsi"/>
        </w:rPr>
      </w:pPr>
    </w:p>
    <w:p w14:paraId="4CE7B918" w14:textId="554BA300" w:rsidR="00B65075" w:rsidRPr="00C47608" w:rsidRDefault="00B65075" w:rsidP="00051AC8">
      <w:pPr>
        <w:pStyle w:val="Akapitzlist"/>
        <w:numPr>
          <w:ilvl w:val="0"/>
          <w:numId w:val="17"/>
        </w:numPr>
        <w:tabs>
          <w:tab w:val="decimal" w:leader="dot" w:pos="9072"/>
        </w:tabs>
        <w:spacing w:after="120" w:line="276" w:lineRule="auto"/>
        <w:ind w:left="284" w:hanging="284"/>
        <w:jc w:val="both"/>
        <w:rPr>
          <w:rFonts w:cstheme="minorHAnsi"/>
        </w:rPr>
      </w:pPr>
      <w:r w:rsidRPr="00C47608">
        <w:rPr>
          <w:rFonts w:cstheme="minorHAnsi"/>
        </w:rPr>
        <w:t>Wykonawca zobowiązany jest zrealizować przedmiot zamówienia</w:t>
      </w:r>
      <w:r w:rsidR="00E21C17">
        <w:rPr>
          <w:rFonts w:cstheme="minorHAnsi"/>
        </w:rPr>
        <w:t xml:space="preserve"> </w:t>
      </w:r>
      <w:r w:rsidRPr="00C47608">
        <w:rPr>
          <w:rFonts w:cstheme="minorHAnsi"/>
        </w:rPr>
        <w:t>w terminie</w:t>
      </w:r>
      <w:r w:rsidR="00B77F4B" w:rsidRPr="00C47608">
        <w:rPr>
          <w:rFonts w:cstheme="minorHAnsi"/>
        </w:rPr>
        <w:t>:</w:t>
      </w:r>
    </w:p>
    <w:p w14:paraId="0563EAD2" w14:textId="6935F4B4" w:rsidR="002E2D32" w:rsidRDefault="002E2D32" w:rsidP="00454D96">
      <w:pPr>
        <w:pStyle w:val="Akapitzlist"/>
        <w:numPr>
          <w:ilvl w:val="0"/>
          <w:numId w:val="50"/>
        </w:numPr>
        <w:tabs>
          <w:tab w:val="decimal" w:leader="dot" w:pos="9072"/>
        </w:tabs>
        <w:spacing w:after="120" w:line="276" w:lineRule="auto"/>
        <w:jc w:val="both"/>
        <w:rPr>
          <w:rFonts w:cstheme="minorHAnsi"/>
          <w:b/>
          <w:bCs/>
        </w:rPr>
      </w:pPr>
      <w:r w:rsidRPr="00682954">
        <w:rPr>
          <w:rFonts w:cstheme="minorHAnsi"/>
        </w:rPr>
        <w:t xml:space="preserve">Rozpoczęcie: </w:t>
      </w:r>
      <w:r w:rsidR="00E7731F">
        <w:rPr>
          <w:rFonts w:cstheme="minorHAnsi"/>
          <w:b/>
          <w:bCs/>
        </w:rPr>
        <w:t>od dnia udzielenia zamówienia</w:t>
      </w:r>
    </w:p>
    <w:p w14:paraId="65341E7A" w14:textId="093F2F95" w:rsidR="002E2D32" w:rsidRPr="00F33E6B" w:rsidRDefault="002E2D32" w:rsidP="00454D96">
      <w:pPr>
        <w:pStyle w:val="Akapitzlist"/>
        <w:numPr>
          <w:ilvl w:val="0"/>
          <w:numId w:val="50"/>
        </w:numPr>
        <w:tabs>
          <w:tab w:val="decimal" w:leader="dot" w:pos="9072"/>
        </w:tabs>
        <w:spacing w:after="120" w:line="276" w:lineRule="auto"/>
        <w:jc w:val="both"/>
        <w:rPr>
          <w:rFonts w:cstheme="minorHAnsi"/>
        </w:rPr>
      </w:pPr>
      <w:r w:rsidRPr="00CB721A">
        <w:rPr>
          <w:rFonts w:cstheme="minorHAnsi"/>
        </w:rPr>
        <w:t xml:space="preserve">Zakończenie: </w:t>
      </w:r>
      <w:r w:rsidR="00F33E6B">
        <w:rPr>
          <w:rFonts w:cstheme="minorHAnsi"/>
          <w:b/>
          <w:bCs/>
        </w:rPr>
        <w:t>12 miesięcy</w:t>
      </w:r>
      <w:r w:rsidR="00BB6CAF">
        <w:rPr>
          <w:rFonts w:cstheme="minorHAnsi"/>
          <w:b/>
          <w:bCs/>
        </w:rPr>
        <w:t xml:space="preserve"> od dnia udzielenia zamówienia</w:t>
      </w:r>
      <w:r w:rsidR="00F33E6B">
        <w:rPr>
          <w:rFonts w:cstheme="minorHAnsi"/>
          <w:b/>
          <w:bCs/>
        </w:rPr>
        <w:t>.</w:t>
      </w:r>
    </w:p>
    <w:p w14:paraId="03A568A9" w14:textId="77777777" w:rsidR="00F33E6B" w:rsidRDefault="00F33E6B" w:rsidP="00F33E6B">
      <w:pPr>
        <w:pStyle w:val="Akapitzlist"/>
        <w:tabs>
          <w:tab w:val="decimal" w:leader="dot" w:pos="9072"/>
        </w:tabs>
        <w:spacing w:after="120" w:line="276" w:lineRule="auto"/>
        <w:jc w:val="both"/>
        <w:rPr>
          <w:rFonts w:cstheme="minorHAnsi"/>
        </w:rPr>
      </w:pPr>
    </w:p>
    <w:p w14:paraId="5E90506B" w14:textId="6EAD8AF9" w:rsidR="00DE42B3" w:rsidRPr="002E2D32" w:rsidRDefault="00E80098" w:rsidP="002E2D32">
      <w:pPr>
        <w:pStyle w:val="Akapitzlist"/>
        <w:numPr>
          <w:ilvl w:val="0"/>
          <w:numId w:val="17"/>
        </w:numPr>
        <w:tabs>
          <w:tab w:val="left" w:pos="1560"/>
        </w:tabs>
        <w:spacing w:after="0" w:line="276" w:lineRule="auto"/>
        <w:ind w:left="284" w:hanging="284"/>
        <w:jc w:val="both"/>
        <w:rPr>
          <w:rFonts w:cstheme="minorHAnsi"/>
        </w:rPr>
      </w:pPr>
      <w:r w:rsidRPr="002E2D32">
        <w:rPr>
          <w:rFonts w:cstheme="minorHAnsi"/>
        </w:rPr>
        <w:t xml:space="preserve">Szczegółowe wymagania dotyczące terminu wykonania zamówienia uregulowane zostały </w:t>
      </w:r>
      <w:r w:rsidR="002E2D32">
        <w:rPr>
          <w:rFonts w:cstheme="minorHAnsi"/>
        </w:rPr>
        <w:t>w istotnych postanowieniach, które zostaną wprowadzone do treści zawieranej umowy – załącznik nr 2 do SWZ.</w:t>
      </w:r>
    </w:p>
    <w:p w14:paraId="6069A04C" w14:textId="77777777" w:rsidR="00CC20F0" w:rsidRPr="00ED3CB6" w:rsidRDefault="00CC20F0" w:rsidP="00ED3CB6">
      <w:pPr>
        <w:tabs>
          <w:tab w:val="decimal" w:leader="dot" w:pos="10206"/>
        </w:tabs>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C47608" w:rsidRDefault="00B77F4B" w:rsidP="00454D96">
            <w:pPr>
              <w:pStyle w:val="Akapitzlist"/>
              <w:numPr>
                <w:ilvl w:val="0"/>
                <w:numId w:val="38"/>
              </w:numPr>
              <w:ind w:left="447" w:hanging="425"/>
              <w:jc w:val="both"/>
              <w:rPr>
                <w:rFonts w:cstheme="minorHAnsi"/>
                <w:b/>
                <w:bCs/>
              </w:rPr>
            </w:pPr>
            <w:r w:rsidRPr="00C47608">
              <w:rPr>
                <w:rFonts w:cstheme="minorHAnsi"/>
                <w:b/>
                <w:bCs/>
                <w:sz w:val="24"/>
                <w:szCs w:val="24"/>
              </w:rPr>
              <w:t>PODSTAWY WYKLUCZENIA</w:t>
            </w:r>
            <w:r w:rsidR="0031186C" w:rsidRPr="00C47608">
              <w:rPr>
                <w:rFonts w:cstheme="minorHAnsi"/>
                <w:b/>
                <w:bCs/>
                <w:sz w:val="24"/>
                <w:szCs w:val="24"/>
              </w:rPr>
              <w:t xml:space="preserve"> Z POSTĘPOWANIA</w:t>
            </w:r>
          </w:p>
        </w:tc>
      </w:tr>
    </w:tbl>
    <w:p w14:paraId="29F67F78" w14:textId="77777777" w:rsidR="00B77F4B" w:rsidRPr="00C47608" w:rsidRDefault="00B77F4B" w:rsidP="00B77F4B">
      <w:pPr>
        <w:tabs>
          <w:tab w:val="decimal" w:leader="dot" w:pos="9072"/>
        </w:tabs>
        <w:spacing w:after="0" w:line="240" w:lineRule="auto"/>
        <w:jc w:val="both"/>
        <w:rPr>
          <w:rFonts w:cstheme="minorHAnsi"/>
        </w:rPr>
      </w:pPr>
    </w:p>
    <w:p w14:paraId="6B08D35E" w14:textId="55E59303" w:rsidR="00B77F4B" w:rsidRPr="00C47608" w:rsidRDefault="00B77F4B" w:rsidP="00051AC8">
      <w:pPr>
        <w:pStyle w:val="Akapitzlist"/>
        <w:numPr>
          <w:ilvl w:val="0"/>
          <w:numId w:val="20"/>
        </w:numPr>
        <w:spacing w:after="0" w:line="276" w:lineRule="auto"/>
        <w:ind w:left="284" w:hanging="284"/>
        <w:rPr>
          <w:rFonts w:eastAsia="Times New Roman" w:cstheme="minorHAnsi"/>
          <w:lang w:eastAsia="pl-PL"/>
        </w:rPr>
      </w:pPr>
      <w:r w:rsidRPr="00C47608">
        <w:rPr>
          <w:rFonts w:eastAsia="Times New Roman" w:cstheme="minorHAnsi"/>
          <w:lang w:eastAsia="pl-PL"/>
        </w:rPr>
        <w:t>Z</w:t>
      </w:r>
      <w:r w:rsidR="00DA5FD4">
        <w:rPr>
          <w:rFonts w:eastAsia="Times New Roman" w:cstheme="minorHAnsi"/>
          <w:lang w:eastAsia="pl-PL"/>
        </w:rPr>
        <w:t xml:space="preserve"> </w:t>
      </w:r>
      <w:r w:rsidRPr="00C47608">
        <w:rPr>
          <w:rFonts w:eastAsia="Times New Roman" w:cstheme="minorHAnsi"/>
          <w:lang w:eastAsia="pl-PL"/>
        </w:rPr>
        <w:t>postępowania o udzielenie zamówienia wyklucza się wykonawc</w:t>
      </w:r>
      <w:r w:rsidR="0031186C" w:rsidRPr="00C47608">
        <w:rPr>
          <w:rFonts w:eastAsia="Times New Roman" w:cstheme="minorHAnsi"/>
          <w:lang w:eastAsia="pl-PL"/>
        </w:rPr>
        <w:t>ów, w stosunku do których zachodzi którakolwiek z okoliczności wskazanych</w:t>
      </w:r>
      <w:r w:rsidRPr="00C47608">
        <w:rPr>
          <w:rFonts w:eastAsia="Times New Roman" w:cstheme="minorHAnsi"/>
          <w:lang w:eastAsia="pl-PL"/>
        </w:rPr>
        <w:t>:</w:t>
      </w:r>
    </w:p>
    <w:p w14:paraId="68D07992" w14:textId="21ADDA7B" w:rsidR="00A75555" w:rsidRPr="008562E6" w:rsidRDefault="0031186C" w:rsidP="008562E6">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108 ust. 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493A8F4D" w14:textId="5FBC1DC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109 ust. 1 pkt 4, 5, 7 </w:t>
      </w:r>
      <w:r w:rsidR="00A8147E" w:rsidRPr="00C47608">
        <w:rPr>
          <w:rFonts w:eastAsia="Times New Roman" w:cstheme="minorHAnsi"/>
          <w:lang w:eastAsia="pl-PL"/>
        </w:rPr>
        <w:t xml:space="preserve">i 8 </w:t>
      </w:r>
      <w:r w:rsidRPr="00C47608">
        <w:rPr>
          <w:rFonts w:eastAsia="Times New Roman" w:cstheme="minorHAnsi"/>
          <w:lang w:eastAsia="pl-PL"/>
        </w:rPr>
        <w:t xml:space="preserve">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 tj.:</w:t>
      </w:r>
    </w:p>
    <w:p w14:paraId="6569DA89" w14:textId="3B620B88"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4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28F198DB" w14:textId="1E3DF9E4"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sposób zawiniony poważnie naruszył obowiązki zawodowe, co podważa jego uczciwość, w szczególności gdy wykonawca w wyniku zamierzonego działania lub rażącego niedbalstwa nie </w:t>
      </w:r>
      <w:r w:rsidRPr="00C47608">
        <w:rPr>
          <w:rFonts w:eastAsia="Times New Roman" w:cstheme="minorHAnsi"/>
          <w:lang w:eastAsia="pl-PL"/>
        </w:rPr>
        <w:lastRenderedPageBreak/>
        <w:t>wykonał lub nienależycie wykonał zamówienie, co zamawiający jest w stanie wykazać za pomocą stosownych dowodów</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5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p>
    <w:p w14:paraId="5781D04A" w14:textId="5A5149B3" w:rsidR="0031186C" w:rsidRPr="00C47608" w:rsidRDefault="0031186C"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7</w:t>
      </w:r>
      <w:r w:rsidR="009F3BD2" w:rsidRPr="00C47608">
        <w:rPr>
          <w:rFonts w:eastAsia="Times New Roman" w:cstheme="minorHAnsi"/>
          <w:b/>
          <w:bCs/>
          <w:lang w:eastAsia="pl-PL"/>
        </w:rPr>
        <w:t xml:space="preserve">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p>
    <w:p w14:paraId="5E9C8CF2" w14:textId="08196C2A" w:rsidR="000C33F9" w:rsidRPr="00C400FE" w:rsidRDefault="000C33F9"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wyniku zamierzonego działania lub rażącego niedbalstwa wprowadził Zamawiającego w błąd przy przedstawianiu </w:t>
      </w:r>
      <w:r w:rsidR="00062447" w:rsidRPr="00C47608">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3" w:name="_Hlk69731694"/>
      <w:r w:rsidR="00062447" w:rsidRPr="00C47608">
        <w:rPr>
          <w:rFonts w:eastAsia="Times New Roman" w:cstheme="minorHAnsi"/>
          <w:b/>
          <w:bCs/>
          <w:lang w:eastAsia="pl-PL"/>
        </w:rPr>
        <w:t xml:space="preserve">(art. 109 ust. 1 pkt 8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bookmarkEnd w:id="3"/>
    </w:p>
    <w:p w14:paraId="75E581F1" w14:textId="77777777" w:rsidR="00C400FE" w:rsidRPr="004B668E" w:rsidRDefault="00C400FE" w:rsidP="00C400FE">
      <w:pPr>
        <w:pStyle w:val="Akapitzlist"/>
        <w:numPr>
          <w:ilvl w:val="0"/>
          <w:numId w:val="18"/>
        </w:numPr>
        <w:tabs>
          <w:tab w:val="left" w:pos="284"/>
          <w:tab w:val="left" w:pos="1276"/>
        </w:tabs>
        <w:spacing w:after="0" w:line="276" w:lineRule="auto"/>
        <w:jc w:val="both"/>
        <w:rPr>
          <w:rFonts w:eastAsia="Times New Roman" w:cstheme="minorHAnsi"/>
          <w:u w:val="single"/>
          <w:lang w:eastAsia="pl-PL"/>
        </w:rPr>
      </w:pPr>
      <w:r w:rsidRPr="004B668E">
        <w:rPr>
          <w:rFonts w:eastAsia="Times New Roman" w:cstheme="minorHAnsi"/>
          <w:b/>
          <w:bCs/>
          <w:u w:val="single"/>
          <w:lang w:eastAsia="pl-PL"/>
        </w:rPr>
        <w:t>w art. 7 ust. 1</w:t>
      </w:r>
      <w:r w:rsidRPr="004B668E">
        <w:rPr>
          <w:rFonts w:eastAsia="Times New Roman" w:cstheme="minorHAnsi"/>
          <w:u w:val="single"/>
          <w:lang w:eastAsia="pl-PL"/>
        </w:rPr>
        <w:t xml:space="preserve"> </w:t>
      </w:r>
      <w:r w:rsidRPr="004B668E">
        <w:rPr>
          <w:rFonts w:eastAsia="Times New Roman" w:cstheme="minorHAnsi"/>
          <w:b/>
          <w:bCs/>
          <w:u w:val="single"/>
          <w:lang w:eastAsia="pl-PL"/>
        </w:rPr>
        <w:t>ustawy z dnia 13 kwietnia 2022r. o szczególnych rozwiązaniach w zakresie przeciwdziałania wspieraniu agresji na Ukrainę oraz służące ochronie bezpieczeństwa narodowego</w:t>
      </w:r>
      <w:r w:rsidRPr="004B668E">
        <w:rPr>
          <w:rFonts w:eastAsia="Times New Roman" w:cstheme="minorHAnsi"/>
          <w:u w:val="single"/>
          <w:lang w:eastAsia="pl-PL"/>
        </w:rPr>
        <w:t xml:space="preserve">, zwanej dalej ustawą o szczególnych rozwiązaniach, z postępowania o udzielenie zamówienia publicznego lub konkursu prowadzonego </w:t>
      </w:r>
      <w:r w:rsidRPr="004B668E">
        <w:rPr>
          <w:rFonts w:eastAsia="Times New Roman" w:cstheme="minorHAnsi"/>
          <w:i/>
          <w:iCs/>
          <w:u w:val="single"/>
          <w:lang w:eastAsia="pl-PL"/>
        </w:rPr>
        <w:t>na</w:t>
      </w:r>
      <w:r w:rsidRPr="004B668E">
        <w:rPr>
          <w:rFonts w:eastAsia="Times New Roman" w:cstheme="minorHAnsi"/>
          <w:u w:val="single"/>
          <w:lang w:eastAsia="pl-PL"/>
        </w:rPr>
        <w:t xml:space="preserve"> podstawie </w:t>
      </w:r>
      <w:hyperlink r:id="rId9" w:anchor="/document/18903829?cm=DOCUMENT" w:history="1">
        <w:r w:rsidRPr="004B668E">
          <w:rPr>
            <w:rFonts w:eastAsia="Times New Roman" w:cstheme="minorHAnsi"/>
            <w:i/>
            <w:iCs/>
            <w:u w:val="single"/>
            <w:lang w:eastAsia="pl-PL"/>
          </w:rPr>
          <w:t>ustawy</w:t>
        </w:r>
      </w:hyperlink>
      <w:r w:rsidRPr="004B668E">
        <w:rPr>
          <w:rFonts w:eastAsia="Times New Roman" w:cstheme="minorHAnsi"/>
          <w:u w:val="single"/>
          <w:lang w:eastAsia="pl-PL"/>
        </w:rPr>
        <w:t xml:space="preserve"> z dnia 11 września 2019 r. - Prawo zamówień publicznych wyklucza się:</w:t>
      </w:r>
    </w:p>
    <w:p w14:paraId="00B6F7AF" w14:textId="77777777" w:rsidR="00C400FE" w:rsidRPr="00EC16B0" w:rsidRDefault="00C400FE" w:rsidP="00454D96">
      <w:pPr>
        <w:pStyle w:val="Akapitzlist"/>
        <w:numPr>
          <w:ilvl w:val="1"/>
          <w:numId w:val="38"/>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wymienionego w wykazach określonych w </w:t>
      </w:r>
      <w:hyperlink r:id="rId10"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1"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wpisanego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w:t>
      </w:r>
    </w:p>
    <w:p w14:paraId="0648B53E" w14:textId="22F0D13D" w:rsidR="00C400FE" w:rsidRPr="00EC16B0" w:rsidRDefault="00C400FE" w:rsidP="00454D96">
      <w:pPr>
        <w:pStyle w:val="Akapitzlist"/>
        <w:numPr>
          <w:ilvl w:val="1"/>
          <w:numId w:val="38"/>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beneficjentem rzeczywistym w rozumieniu </w:t>
      </w:r>
      <w:hyperlink r:id="rId12" w:anchor="/document/18708093?cm=DOCUMENT" w:history="1">
        <w:r w:rsidRPr="00EC16B0">
          <w:rPr>
            <w:rFonts w:eastAsia="Times New Roman" w:cstheme="minorHAnsi"/>
            <w:i/>
            <w:iCs/>
            <w:lang w:eastAsia="pl-PL"/>
          </w:rPr>
          <w:t>ustawy</w:t>
        </w:r>
      </w:hyperlink>
      <w:r w:rsidRPr="00EC16B0">
        <w:rPr>
          <w:rFonts w:eastAsia="Times New Roman" w:cstheme="minorHAnsi"/>
          <w:lang w:eastAsia="pl-PL"/>
        </w:rPr>
        <w:t xml:space="preserve"> z dnia 1 marca 2018 r. o </w:t>
      </w:r>
      <w:r w:rsidRPr="00EC16B0">
        <w:rPr>
          <w:rFonts w:eastAsia="Times New Roman" w:cstheme="minorHAnsi"/>
          <w:i/>
          <w:iCs/>
          <w:lang w:eastAsia="pl-PL"/>
        </w:rPr>
        <w:t>przeciwdziałaniu</w:t>
      </w:r>
      <w:r w:rsidRPr="00EC16B0">
        <w:rPr>
          <w:rFonts w:eastAsia="Times New Roman" w:cstheme="minorHAnsi"/>
          <w:lang w:eastAsia="pl-PL"/>
        </w:rPr>
        <w:t xml:space="preserve"> praniu pieniędzy oraz finansowaniu terroryzmu (</w:t>
      </w:r>
      <w:proofErr w:type="spellStart"/>
      <w:r w:rsidR="005E341B">
        <w:rPr>
          <w:rFonts w:eastAsia="Times New Roman" w:cstheme="minorHAnsi"/>
          <w:lang w:eastAsia="pl-PL"/>
        </w:rPr>
        <w:t>t.j</w:t>
      </w:r>
      <w:proofErr w:type="spellEnd"/>
      <w:r w:rsidR="005E341B">
        <w:rPr>
          <w:rFonts w:eastAsia="Times New Roman" w:cstheme="minorHAnsi"/>
          <w:lang w:eastAsia="pl-PL"/>
        </w:rPr>
        <w:t xml:space="preserve">. </w:t>
      </w:r>
      <w:r w:rsidRPr="00EC16B0">
        <w:rPr>
          <w:rFonts w:eastAsia="Times New Roman" w:cstheme="minorHAnsi"/>
          <w:lang w:eastAsia="pl-PL"/>
        </w:rPr>
        <w:t>Dz. U. z 20</w:t>
      </w:r>
      <w:r w:rsidR="005E341B">
        <w:rPr>
          <w:rFonts w:eastAsia="Times New Roman" w:cstheme="minorHAnsi"/>
          <w:lang w:eastAsia="pl-PL"/>
        </w:rPr>
        <w:t>23</w:t>
      </w:r>
      <w:r w:rsidRPr="00EC16B0">
        <w:rPr>
          <w:rFonts w:eastAsia="Times New Roman" w:cstheme="minorHAnsi"/>
          <w:lang w:eastAsia="pl-PL"/>
        </w:rPr>
        <w:t xml:space="preserve"> r. poz</w:t>
      </w:r>
      <w:r w:rsidR="005E341B">
        <w:rPr>
          <w:rFonts w:eastAsia="Times New Roman" w:cstheme="minorHAnsi"/>
          <w:lang w:eastAsia="pl-PL"/>
        </w:rPr>
        <w:t>. 1124</w:t>
      </w:r>
      <w:r w:rsidRPr="00EC16B0">
        <w:rPr>
          <w:rFonts w:eastAsia="Times New Roman" w:cstheme="minorHAnsi"/>
          <w:lang w:eastAsia="pl-PL"/>
        </w:rPr>
        <w:t xml:space="preserve">) jest osoba wymieniona w wykazach określonych w </w:t>
      </w:r>
      <w:hyperlink r:id="rId13"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4"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wpisana </w:t>
      </w:r>
      <w:r w:rsidRPr="00EC16B0">
        <w:rPr>
          <w:rFonts w:eastAsia="Times New Roman" w:cstheme="minorHAnsi"/>
          <w:i/>
          <w:iCs/>
          <w:lang w:eastAsia="pl-PL"/>
        </w:rPr>
        <w:t>na</w:t>
      </w:r>
      <w:r w:rsidRPr="00EC16B0">
        <w:rPr>
          <w:rFonts w:eastAsia="Times New Roman" w:cstheme="minorHAnsi"/>
          <w:lang w:eastAsia="pl-PL"/>
        </w:rPr>
        <w:t xml:space="preserve"> listę lub będąca takim beneficjentem rzeczywistym od dnia 24 lutego 2022 r., o ile została wpisana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52573051" w14:textId="3E8940E4" w:rsidR="00C400FE" w:rsidRPr="00FD2EFC" w:rsidRDefault="00C400FE" w:rsidP="00454D96">
      <w:pPr>
        <w:pStyle w:val="Akapitzlist"/>
        <w:numPr>
          <w:ilvl w:val="1"/>
          <w:numId w:val="38"/>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jednostką dominującą w rozumieniu </w:t>
      </w:r>
      <w:hyperlink r:id="rId15" w:anchor="/document/16796295?unitId=art(3)ust(1)pkt(37)&amp;cm=DOCUMENT" w:history="1">
        <w:r w:rsidRPr="00EC16B0">
          <w:rPr>
            <w:rFonts w:eastAsia="Times New Roman" w:cstheme="minorHAnsi"/>
            <w:lang w:eastAsia="pl-PL"/>
          </w:rPr>
          <w:t>art. 3 ust. 1 pkt 37</w:t>
        </w:r>
      </w:hyperlink>
      <w:r w:rsidRPr="00EC16B0">
        <w:rPr>
          <w:rFonts w:eastAsia="Times New Roman" w:cstheme="minorHAnsi"/>
          <w:lang w:eastAsia="pl-PL"/>
        </w:rPr>
        <w:t xml:space="preserve"> </w:t>
      </w:r>
      <w:r w:rsidRPr="00EC16B0">
        <w:rPr>
          <w:rFonts w:eastAsia="Times New Roman" w:cstheme="minorHAnsi"/>
          <w:i/>
          <w:iCs/>
          <w:lang w:eastAsia="pl-PL"/>
        </w:rPr>
        <w:t>ustawy</w:t>
      </w:r>
      <w:r w:rsidRPr="00EC16B0">
        <w:rPr>
          <w:rFonts w:eastAsia="Times New Roman" w:cstheme="minorHAnsi"/>
          <w:lang w:eastAsia="pl-PL"/>
        </w:rPr>
        <w:t xml:space="preserve"> z dnia 29 września 1994 r. o rachunkowości (</w:t>
      </w:r>
      <w:proofErr w:type="spellStart"/>
      <w:r w:rsidR="005E341B">
        <w:rPr>
          <w:rFonts w:eastAsia="Times New Roman" w:cstheme="minorHAnsi"/>
          <w:lang w:eastAsia="pl-PL"/>
        </w:rPr>
        <w:t>t.j</w:t>
      </w:r>
      <w:proofErr w:type="spellEnd"/>
      <w:r w:rsidR="005E341B">
        <w:rPr>
          <w:rFonts w:eastAsia="Times New Roman" w:cstheme="minorHAnsi"/>
          <w:lang w:eastAsia="pl-PL"/>
        </w:rPr>
        <w:t xml:space="preserve">. </w:t>
      </w:r>
      <w:r w:rsidRPr="00EC16B0">
        <w:rPr>
          <w:rFonts w:eastAsia="Times New Roman" w:cstheme="minorHAnsi"/>
          <w:lang w:eastAsia="pl-PL"/>
        </w:rPr>
        <w:t>Dz. U. z 20</w:t>
      </w:r>
      <w:r w:rsidR="005E341B">
        <w:rPr>
          <w:rFonts w:eastAsia="Times New Roman" w:cstheme="minorHAnsi"/>
          <w:lang w:eastAsia="pl-PL"/>
        </w:rPr>
        <w:t>23</w:t>
      </w:r>
      <w:r w:rsidRPr="00EC16B0">
        <w:rPr>
          <w:rFonts w:eastAsia="Times New Roman" w:cstheme="minorHAnsi"/>
          <w:lang w:eastAsia="pl-PL"/>
        </w:rPr>
        <w:t xml:space="preserve">r. poz. </w:t>
      </w:r>
      <w:r w:rsidR="005E341B">
        <w:rPr>
          <w:rFonts w:eastAsia="Times New Roman" w:cstheme="minorHAnsi"/>
          <w:lang w:eastAsia="pl-PL"/>
        </w:rPr>
        <w:t>120</w:t>
      </w:r>
      <w:r w:rsidRPr="00EC16B0">
        <w:rPr>
          <w:rFonts w:eastAsia="Times New Roman" w:cstheme="minorHAnsi"/>
          <w:lang w:eastAsia="pl-PL"/>
        </w:rPr>
        <w:t xml:space="preserve">) jest podmiot wymieniony w wykazach określonych w </w:t>
      </w:r>
      <w:hyperlink r:id="rId16"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7"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wpisany </w:t>
      </w:r>
      <w:r w:rsidRPr="00EC16B0">
        <w:rPr>
          <w:rFonts w:eastAsia="Times New Roman" w:cstheme="minorHAnsi"/>
          <w:i/>
          <w:iCs/>
          <w:lang w:eastAsia="pl-PL"/>
        </w:rPr>
        <w:t>na</w:t>
      </w:r>
      <w:r w:rsidRPr="00EC16B0">
        <w:rPr>
          <w:rFonts w:eastAsia="Times New Roman" w:cstheme="minorHAnsi"/>
          <w:lang w:eastAsia="pl-PL"/>
        </w:rPr>
        <w:t xml:space="preserve"> listę lub będący taką jednostką dominującą od dnia 24 lutego 2022 r., o ile został wpisany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4B750213" w14:textId="3DD26A2B" w:rsidR="0097368D" w:rsidRPr="00F33E6B" w:rsidRDefault="00FD1396" w:rsidP="00F33E6B">
      <w:pPr>
        <w:pStyle w:val="Akapitzlist"/>
        <w:numPr>
          <w:ilvl w:val="0"/>
          <w:numId w:val="20"/>
        </w:numPr>
        <w:tabs>
          <w:tab w:val="left" w:pos="284"/>
          <w:tab w:val="left" w:pos="1276"/>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Wykluczenie Wykonawcy następuje zgodnie z art. 111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625415B2" w14:textId="77777777" w:rsidR="0097368D" w:rsidRPr="00C47608" w:rsidRDefault="0097368D" w:rsidP="00805BC9">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47608" w:rsidRDefault="00DE04F5" w:rsidP="00454D96">
            <w:pPr>
              <w:pStyle w:val="Akapitzlist"/>
              <w:numPr>
                <w:ilvl w:val="0"/>
                <w:numId w:val="38"/>
              </w:numPr>
              <w:ind w:left="447" w:hanging="425"/>
              <w:jc w:val="both"/>
              <w:rPr>
                <w:rFonts w:cstheme="minorHAnsi"/>
                <w:b/>
                <w:bCs/>
              </w:rPr>
            </w:pPr>
            <w:r w:rsidRPr="00C47608">
              <w:rPr>
                <w:rFonts w:cstheme="minorHAnsi"/>
                <w:b/>
                <w:bCs/>
                <w:sz w:val="24"/>
                <w:szCs w:val="24"/>
              </w:rPr>
              <w:t>INFORMACJA O WARUNKACH UDZIAŁU W POSTĘPOWANIU</w:t>
            </w:r>
          </w:p>
        </w:tc>
      </w:tr>
    </w:tbl>
    <w:p w14:paraId="2EB0AE74" w14:textId="77777777" w:rsidR="00DE04F5" w:rsidRPr="00C47608" w:rsidRDefault="00DE04F5" w:rsidP="00DE04F5">
      <w:pPr>
        <w:tabs>
          <w:tab w:val="decimal" w:leader="dot" w:pos="9072"/>
        </w:tabs>
        <w:spacing w:after="0" w:line="240" w:lineRule="auto"/>
        <w:jc w:val="both"/>
        <w:rPr>
          <w:rFonts w:cstheme="minorHAnsi"/>
        </w:rPr>
      </w:pPr>
    </w:p>
    <w:p w14:paraId="6C62512D" w14:textId="6CBE1606"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253EC693" w14:textId="77777777" w:rsidR="00BB6CAF" w:rsidRPr="00C47608" w:rsidRDefault="00BB6CAF" w:rsidP="00C07DFB">
      <w:pPr>
        <w:autoSpaceDE w:val="0"/>
        <w:autoSpaceDN w:val="0"/>
        <w:spacing w:after="0" w:line="276" w:lineRule="auto"/>
        <w:jc w:val="both"/>
        <w:rPr>
          <w:rFonts w:eastAsia="Times New Roman" w:cstheme="minorHAnsi"/>
          <w:lang w:eastAsia="pl-PL"/>
        </w:rPr>
      </w:pPr>
    </w:p>
    <w:p w14:paraId="34910F4B" w14:textId="40FC2E24" w:rsidR="00CB3359" w:rsidRPr="005F3DD7" w:rsidRDefault="00712265" w:rsidP="005F3DD7">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się ubiegać Wykonawcy, którzy spełniają warunki dotyczące:</w:t>
      </w:r>
    </w:p>
    <w:p w14:paraId="521FC008" w14:textId="28E89FF7"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zdolności do występowania w obrocie gospodarczym:</w:t>
      </w:r>
    </w:p>
    <w:p w14:paraId="130B2BA0" w14:textId="4E7F623F" w:rsidR="00712265" w:rsidRDefault="00712265" w:rsidP="00B013DF">
      <w:pPr>
        <w:pStyle w:val="Akapitzlist"/>
        <w:autoSpaceDE w:val="0"/>
        <w:autoSpaceDN w:val="0"/>
        <w:spacing w:after="0" w:line="276" w:lineRule="auto"/>
        <w:ind w:left="567"/>
        <w:jc w:val="both"/>
        <w:rPr>
          <w:rFonts w:eastAsia="Times New Roman" w:cstheme="minorHAnsi"/>
          <w:lang w:eastAsia="pl-PL"/>
        </w:rPr>
      </w:pPr>
      <w:bookmarkStart w:id="4" w:name="_Hlk62821934"/>
      <w:r w:rsidRPr="00C47608">
        <w:rPr>
          <w:rFonts w:eastAsia="Times New Roman" w:cstheme="minorHAnsi"/>
          <w:lang w:eastAsia="pl-PL"/>
        </w:rPr>
        <w:t>Zamawiający nie stawia warunku w powyższym zakresie</w:t>
      </w:r>
      <w:bookmarkEnd w:id="4"/>
      <w:r w:rsidRPr="00C47608">
        <w:rPr>
          <w:rFonts w:eastAsia="Times New Roman" w:cstheme="minorHAnsi"/>
          <w:lang w:eastAsia="pl-PL"/>
        </w:rPr>
        <w:t>.</w:t>
      </w:r>
    </w:p>
    <w:p w14:paraId="07E8F0A5" w14:textId="77777777" w:rsidR="005314D0" w:rsidRPr="00B013DF" w:rsidRDefault="005314D0" w:rsidP="00B013DF">
      <w:pPr>
        <w:pStyle w:val="Akapitzlist"/>
        <w:autoSpaceDE w:val="0"/>
        <w:autoSpaceDN w:val="0"/>
        <w:spacing w:after="0" w:line="276" w:lineRule="auto"/>
        <w:ind w:left="567"/>
        <w:jc w:val="both"/>
        <w:rPr>
          <w:rFonts w:eastAsia="Times New Roman" w:cstheme="minorHAnsi"/>
          <w:lang w:eastAsia="pl-PL"/>
        </w:rPr>
      </w:pPr>
    </w:p>
    <w:p w14:paraId="6520AF80" w14:textId="77777777" w:rsidR="005F3DD7" w:rsidRDefault="00712265" w:rsidP="005F3DD7">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uprawnień do prowadzenia określonej działalności gospodarczej lub zawodowej, o ile wynika to z odrębnych przepisów:</w:t>
      </w:r>
    </w:p>
    <w:p w14:paraId="6AF2720A" w14:textId="77777777" w:rsidR="00CF3A4B" w:rsidRDefault="00CF3A4B" w:rsidP="00CF3A4B">
      <w:pPr>
        <w:autoSpaceDE w:val="0"/>
        <w:autoSpaceDN w:val="0"/>
        <w:adjustRightInd w:val="0"/>
        <w:spacing w:after="0" w:line="240" w:lineRule="auto"/>
        <w:ind w:left="709" w:hanging="142"/>
        <w:rPr>
          <w:rFonts w:ascii="Calibri" w:hAnsi="Calibri" w:cs="Calibri"/>
        </w:rPr>
      </w:pPr>
      <w:r>
        <w:rPr>
          <w:rFonts w:ascii="Calibri" w:hAnsi="Calibri" w:cs="Calibri"/>
        </w:rPr>
        <w:t>Wykonawca spełni warunek jeżeli wykaże, że:</w:t>
      </w:r>
    </w:p>
    <w:p w14:paraId="720DDD78" w14:textId="4E0E9315" w:rsidR="00CF3A4B" w:rsidRPr="006973B7" w:rsidRDefault="00CF3A4B" w:rsidP="00CF3A4B">
      <w:pPr>
        <w:pStyle w:val="Akapitzlist"/>
        <w:numPr>
          <w:ilvl w:val="1"/>
          <w:numId w:val="38"/>
        </w:numPr>
        <w:autoSpaceDE w:val="0"/>
        <w:autoSpaceDN w:val="0"/>
        <w:adjustRightInd w:val="0"/>
        <w:spacing w:after="0" w:line="276" w:lineRule="auto"/>
        <w:ind w:left="851" w:hanging="284"/>
        <w:jc w:val="both"/>
        <w:rPr>
          <w:rFonts w:ascii="Calibri" w:hAnsi="Calibri" w:cs="Calibri"/>
        </w:rPr>
      </w:pPr>
      <w:r w:rsidRPr="006973B7">
        <w:rPr>
          <w:rFonts w:ascii="Calibri" w:hAnsi="Calibri" w:cs="Calibri"/>
        </w:rPr>
        <w:t xml:space="preserve">posiada </w:t>
      </w:r>
      <w:r>
        <w:rPr>
          <w:rFonts w:ascii="Calibri" w:hAnsi="Calibri" w:cs="Calibri"/>
        </w:rPr>
        <w:t>aktualną</w:t>
      </w:r>
      <w:r w:rsidRPr="006973B7">
        <w:rPr>
          <w:rFonts w:ascii="Calibri" w:hAnsi="Calibri" w:cs="Calibri"/>
        </w:rPr>
        <w:t xml:space="preserve"> </w:t>
      </w:r>
      <w:r w:rsidRPr="006973B7">
        <w:rPr>
          <w:rFonts w:ascii="Calibri" w:hAnsi="Calibri" w:cs="Calibri"/>
          <w:b/>
          <w:bCs/>
        </w:rPr>
        <w:t>Koncesj</w:t>
      </w:r>
      <w:r>
        <w:rPr>
          <w:rFonts w:ascii="Calibri" w:hAnsi="Calibri" w:cs="Calibri"/>
          <w:b/>
          <w:bCs/>
        </w:rPr>
        <w:t>ę na prowadzenie działalności gospodarczej</w:t>
      </w:r>
      <w:r w:rsidRPr="006973B7">
        <w:rPr>
          <w:rFonts w:ascii="Calibri" w:hAnsi="Calibri" w:cs="Calibri"/>
          <w:b/>
          <w:bCs/>
        </w:rPr>
        <w:t xml:space="preserve"> w zakresie obrotu paliwami gazowymi</w:t>
      </w:r>
      <w:r w:rsidRPr="006973B7">
        <w:rPr>
          <w:rFonts w:ascii="Calibri" w:hAnsi="Calibri" w:cs="Calibri"/>
        </w:rPr>
        <w:t xml:space="preserve"> wydan</w:t>
      </w:r>
      <w:r>
        <w:rPr>
          <w:rFonts w:ascii="Calibri" w:hAnsi="Calibri" w:cs="Calibri"/>
        </w:rPr>
        <w:t>ą</w:t>
      </w:r>
      <w:r w:rsidRPr="006973B7">
        <w:rPr>
          <w:rFonts w:ascii="Calibri" w:hAnsi="Calibri" w:cs="Calibri"/>
        </w:rPr>
        <w:t xml:space="preserve"> przez Prezesa Urzędu Regulacji Energetyki</w:t>
      </w:r>
      <w:r>
        <w:rPr>
          <w:rFonts w:ascii="Calibri" w:hAnsi="Calibri" w:cs="Calibri"/>
        </w:rPr>
        <w:t xml:space="preserve">, </w:t>
      </w:r>
      <w:bookmarkStart w:id="5" w:name="_Hlk89088550"/>
      <w:r>
        <w:rPr>
          <w:rFonts w:ascii="Calibri" w:hAnsi="Calibri" w:cs="Calibri"/>
        </w:rPr>
        <w:t>zgodnie z art. 32 ust. 1 pkt 4 ustawy z dnia 10 kwietnia 1997r. – Prawo energetyczne.</w:t>
      </w:r>
    </w:p>
    <w:bookmarkEnd w:id="5"/>
    <w:p w14:paraId="18F63DE8" w14:textId="77777777" w:rsidR="00CF3A4B" w:rsidRDefault="00CF3A4B" w:rsidP="00CF3A4B">
      <w:pPr>
        <w:autoSpaceDE w:val="0"/>
        <w:autoSpaceDN w:val="0"/>
        <w:adjustRightInd w:val="0"/>
        <w:spacing w:after="0" w:line="276" w:lineRule="auto"/>
        <w:ind w:left="709" w:hanging="142"/>
        <w:jc w:val="both"/>
        <w:rPr>
          <w:rFonts w:ascii="Calibri" w:hAnsi="Calibri" w:cs="Calibri"/>
        </w:rPr>
      </w:pPr>
      <w:r w:rsidRPr="006973B7">
        <w:rPr>
          <w:rFonts w:ascii="Calibri" w:hAnsi="Calibri" w:cs="Calibri"/>
        </w:rPr>
        <w:t>oraz</w:t>
      </w:r>
    </w:p>
    <w:p w14:paraId="39B1A3C1" w14:textId="2183BF50" w:rsidR="00CF3A4B" w:rsidRPr="00CF3A4B" w:rsidRDefault="00CF3A4B" w:rsidP="00CF3A4B">
      <w:pPr>
        <w:pStyle w:val="Akapitzlist"/>
        <w:numPr>
          <w:ilvl w:val="1"/>
          <w:numId w:val="38"/>
        </w:numPr>
        <w:autoSpaceDE w:val="0"/>
        <w:autoSpaceDN w:val="0"/>
        <w:adjustRightInd w:val="0"/>
        <w:spacing w:after="0" w:line="276" w:lineRule="auto"/>
        <w:ind w:left="851" w:hanging="284"/>
        <w:jc w:val="both"/>
        <w:rPr>
          <w:rFonts w:ascii="Calibri" w:hAnsi="Calibri" w:cs="Calibri"/>
          <w:u w:val="single"/>
        </w:rPr>
      </w:pPr>
      <w:r w:rsidRPr="006973B7">
        <w:rPr>
          <w:rFonts w:ascii="Calibri" w:hAnsi="Calibri" w:cs="Calibri"/>
        </w:rPr>
        <w:t xml:space="preserve">posiada </w:t>
      </w:r>
      <w:r>
        <w:rPr>
          <w:rFonts w:ascii="Calibri" w:hAnsi="Calibri" w:cs="Calibri"/>
        </w:rPr>
        <w:t xml:space="preserve">aktualną </w:t>
      </w:r>
      <w:r w:rsidRPr="003A62E0">
        <w:rPr>
          <w:rFonts w:ascii="Calibri" w:hAnsi="Calibri" w:cs="Calibri"/>
          <w:b/>
          <w:bCs/>
        </w:rPr>
        <w:t>Koncesj</w:t>
      </w:r>
      <w:r>
        <w:rPr>
          <w:rFonts w:ascii="Calibri" w:hAnsi="Calibri" w:cs="Calibri"/>
          <w:b/>
          <w:bCs/>
        </w:rPr>
        <w:t>ę</w:t>
      </w:r>
      <w:r w:rsidRPr="003A62E0">
        <w:rPr>
          <w:rFonts w:ascii="Calibri" w:hAnsi="Calibri" w:cs="Calibri"/>
          <w:b/>
          <w:bCs/>
        </w:rPr>
        <w:t xml:space="preserve"> </w:t>
      </w:r>
      <w:r>
        <w:rPr>
          <w:rFonts w:ascii="Calibri" w:hAnsi="Calibri" w:cs="Calibri"/>
          <w:b/>
          <w:bCs/>
        </w:rPr>
        <w:t xml:space="preserve">na prowadzenie działalności gospodarczej </w:t>
      </w:r>
      <w:r w:rsidRPr="003A62E0">
        <w:rPr>
          <w:rFonts w:ascii="Calibri" w:hAnsi="Calibri" w:cs="Calibri"/>
          <w:b/>
          <w:bCs/>
        </w:rPr>
        <w:t>w zakresie dystrybucji paliw gazowych</w:t>
      </w:r>
      <w:r w:rsidRPr="006973B7">
        <w:rPr>
          <w:rFonts w:ascii="Calibri" w:hAnsi="Calibri" w:cs="Calibri"/>
        </w:rPr>
        <w:t xml:space="preserve"> wydan</w:t>
      </w:r>
      <w:r>
        <w:rPr>
          <w:rFonts w:ascii="Calibri" w:hAnsi="Calibri" w:cs="Calibri"/>
        </w:rPr>
        <w:t>ą</w:t>
      </w:r>
      <w:r w:rsidRPr="006973B7">
        <w:rPr>
          <w:rFonts w:ascii="Calibri" w:hAnsi="Calibri" w:cs="Calibri"/>
        </w:rPr>
        <w:t xml:space="preserve"> przez Prezesa Urzędu Regulacji Energetyki </w:t>
      </w:r>
      <w:r>
        <w:rPr>
          <w:rFonts w:ascii="Calibri" w:hAnsi="Calibri" w:cs="Calibri"/>
        </w:rPr>
        <w:t xml:space="preserve">zgodnie z art. 32 ust. 1 ustawy z dnia 10 kwietnia 1997r. – Prawo energetyczne lub posiada aktualną umowę </w:t>
      </w:r>
      <w:r>
        <w:rPr>
          <w:rFonts w:ascii="Calibri" w:hAnsi="Calibri" w:cs="Calibri"/>
        </w:rPr>
        <w:br/>
      </w:r>
      <w:r w:rsidRPr="00880A50">
        <w:rPr>
          <w:rFonts w:ascii="Calibri" w:hAnsi="Calibri" w:cs="Calibri"/>
          <w:b/>
          <w:bCs/>
        </w:rPr>
        <w:t>z Operatorem Systemu Dystrybucyjnego</w:t>
      </w:r>
      <w:r>
        <w:rPr>
          <w:rFonts w:ascii="Calibri" w:hAnsi="Calibri" w:cs="Calibri"/>
          <w:b/>
          <w:bCs/>
        </w:rPr>
        <w:t xml:space="preserve"> (OSD)</w:t>
      </w:r>
      <w:r w:rsidRPr="00880A50">
        <w:rPr>
          <w:rFonts w:ascii="Calibri" w:hAnsi="Calibri" w:cs="Calibri"/>
        </w:rPr>
        <w:t xml:space="preserve"> na świadczenie usług dystrybucji paliwa gazowego </w:t>
      </w:r>
      <w:r>
        <w:rPr>
          <w:rFonts w:ascii="Calibri" w:hAnsi="Calibri" w:cs="Calibri"/>
        </w:rPr>
        <w:t xml:space="preserve">na obszarze, na którym znajduje się miejsce dostarczenia gazu ziemnego – </w:t>
      </w:r>
      <w:r>
        <w:rPr>
          <w:rFonts w:ascii="Calibri" w:hAnsi="Calibri" w:cs="Calibri"/>
        </w:rPr>
        <w:br/>
      </w:r>
      <w:r w:rsidRPr="00CF3A4B">
        <w:rPr>
          <w:rFonts w:ascii="Calibri" w:hAnsi="Calibri" w:cs="Calibri"/>
          <w:u w:val="single"/>
        </w:rPr>
        <w:t>w przypadku Wykonawców nie będących właścicielami sieci dystrybucyjnej.</w:t>
      </w:r>
    </w:p>
    <w:p w14:paraId="794651DC" w14:textId="77777777" w:rsidR="00674958" w:rsidRPr="0003343B" w:rsidRDefault="00674958" w:rsidP="0003343B">
      <w:pPr>
        <w:autoSpaceDE w:val="0"/>
        <w:autoSpaceDN w:val="0"/>
        <w:spacing w:after="0" w:line="276" w:lineRule="auto"/>
        <w:jc w:val="both"/>
        <w:rPr>
          <w:rFonts w:eastAsia="Times New Roman" w:cstheme="minorHAnsi"/>
          <w:lang w:eastAsia="pl-PL"/>
        </w:rPr>
      </w:pPr>
    </w:p>
    <w:p w14:paraId="17FE4EAA" w14:textId="77777777" w:rsidR="005F3DD7" w:rsidRDefault="00971046" w:rsidP="005F3DD7">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sytuacji ekonomicznej lub finansowej</w:t>
      </w:r>
      <w:r w:rsidRPr="00C47608">
        <w:rPr>
          <w:rFonts w:eastAsia="Times New Roman" w:cstheme="minorHAnsi"/>
          <w:lang w:eastAsia="pl-PL"/>
        </w:rPr>
        <w:t>:</w:t>
      </w:r>
    </w:p>
    <w:p w14:paraId="02418860" w14:textId="08509F5C" w:rsidR="005F3DD7" w:rsidRPr="005F3DD7" w:rsidRDefault="005F3DD7" w:rsidP="005F3DD7">
      <w:pPr>
        <w:pStyle w:val="Akapitzlist"/>
        <w:autoSpaceDE w:val="0"/>
        <w:autoSpaceDN w:val="0"/>
        <w:spacing w:after="0" w:line="276" w:lineRule="auto"/>
        <w:ind w:left="567"/>
        <w:jc w:val="both"/>
        <w:rPr>
          <w:rFonts w:eastAsia="Times New Roman" w:cstheme="minorHAnsi"/>
          <w:lang w:eastAsia="pl-PL"/>
        </w:rPr>
      </w:pPr>
      <w:r w:rsidRPr="005F3DD7">
        <w:rPr>
          <w:rFonts w:eastAsia="Times New Roman" w:cstheme="minorHAnsi"/>
          <w:lang w:eastAsia="pl-PL"/>
        </w:rPr>
        <w:t>Zamawiający nie stawia warunku w powyższym zakresie.</w:t>
      </w:r>
    </w:p>
    <w:p w14:paraId="1642ED15" w14:textId="77777777" w:rsidR="00186610" w:rsidRPr="00674958" w:rsidRDefault="00186610" w:rsidP="00674958">
      <w:pPr>
        <w:autoSpaceDE w:val="0"/>
        <w:autoSpaceDN w:val="0"/>
        <w:spacing w:after="0" w:line="276" w:lineRule="auto"/>
        <w:jc w:val="both"/>
        <w:rPr>
          <w:rFonts w:eastAsia="Times New Roman" w:cstheme="minorHAnsi"/>
          <w:lang w:eastAsia="pl-PL"/>
        </w:rPr>
      </w:pPr>
    </w:p>
    <w:p w14:paraId="10A12BCF" w14:textId="77777777" w:rsidR="00FA1EDC" w:rsidRPr="00C47608"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technicznej</w:t>
      </w:r>
      <w:r w:rsidRPr="00C47608">
        <w:rPr>
          <w:rFonts w:eastAsia="Times New Roman" w:cstheme="minorHAnsi"/>
          <w:lang w:eastAsia="pl-PL"/>
        </w:rPr>
        <w:t>:</w:t>
      </w:r>
    </w:p>
    <w:p w14:paraId="129580CE" w14:textId="0283AD6F" w:rsidR="00FA1EDC" w:rsidRPr="00C47608" w:rsidRDefault="00FA1EDC" w:rsidP="00FA1EDC">
      <w:pPr>
        <w:pStyle w:val="Akapitzlist"/>
        <w:autoSpaceDE w:val="0"/>
        <w:autoSpaceDN w:val="0"/>
        <w:spacing w:after="0" w:line="276" w:lineRule="auto"/>
        <w:ind w:left="567"/>
        <w:jc w:val="both"/>
        <w:rPr>
          <w:rFonts w:eastAsia="Times New Roman" w:cstheme="minorHAnsi"/>
        </w:rPr>
      </w:pPr>
      <w:r w:rsidRPr="00C47608">
        <w:rPr>
          <w:rFonts w:eastAsia="Times New Roman" w:cstheme="minorHAnsi"/>
          <w:lang w:eastAsia="pl-PL"/>
        </w:rPr>
        <w:t>Zamawiający nie stawia warunku w powyższym zakresie.</w:t>
      </w:r>
    </w:p>
    <w:p w14:paraId="55B5CC17" w14:textId="77777777" w:rsidR="009448D1" w:rsidRDefault="009448D1" w:rsidP="00EE12BE">
      <w:pPr>
        <w:pStyle w:val="Akapitzlist"/>
        <w:autoSpaceDE w:val="0"/>
        <w:autoSpaceDN w:val="0"/>
        <w:spacing w:after="0" w:line="276" w:lineRule="auto"/>
        <w:ind w:left="567"/>
        <w:jc w:val="both"/>
        <w:rPr>
          <w:rFonts w:eastAsia="Times New Roman" w:cstheme="minorHAnsi"/>
        </w:rPr>
      </w:pPr>
    </w:p>
    <w:p w14:paraId="5E27011D" w14:textId="77777777" w:rsidR="00CF3A4B" w:rsidRPr="00CF3A4B" w:rsidRDefault="00971046" w:rsidP="00CF3A4B">
      <w:pPr>
        <w:pStyle w:val="Akapitzlist"/>
        <w:numPr>
          <w:ilvl w:val="0"/>
          <w:numId w:val="2"/>
        </w:numPr>
        <w:autoSpaceDE w:val="0"/>
        <w:autoSpaceDN w:val="0"/>
        <w:spacing w:after="0" w:line="276" w:lineRule="auto"/>
        <w:ind w:left="567" w:hanging="283"/>
        <w:jc w:val="both"/>
        <w:rPr>
          <w:rFonts w:eastAsia="Times New Roman" w:cstheme="minorHAnsi"/>
          <w:b/>
          <w:bCs/>
        </w:rPr>
      </w:pPr>
      <w:r w:rsidRPr="00C47608">
        <w:rPr>
          <w:rFonts w:eastAsia="Times New Roman" w:cstheme="minorHAnsi"/>
          <w:b/>
          <w:bCs/>
          <w:lang w:eastAsia="pl-PL"/>
        </w:rPr>
        <w:t>zdolności zawodowej</w:t>
      </w:r>
      <w:r w:rsidR="00466E78">
        <w:rPr>
          <w:rFonts w:eastAsia="Times New Roman" w:cstheme="minorHAnsi"/>
          <w:lang w:eastAsia="pl-PL"/>
        </w:rPr>
        <w:t>:</w:t>
      </w:r>
    </w:p>
    <w:p w14:paraId="37D7AB51" w14:textId="5C204C96" w:rsidR="00CF3A4B" w:rsidRPr="00CF3A4B" w:rsidRDefault="00CF3A4B" w:rsidP="00CF3A4B">
      <w:pPr>
        <w:pStyle w:val="Akapitzlist"/>
        <w:autoSpaceDE w:val="0"/>
        <w:autoSpaceDN w:val="0"/>
        <w:spacing w:after="0" w:line="276" w:lineRule="auto"/>
        <w:ind w:left="567"/>
        <w:jc w:val="both"/>
        <w:rPr>
          <w:rFonts w:eastAsia="Times New Roman" w:cstheme="minorHAnsi"/>
          <w:b/>
          <w:bCs/>
        </w:rPr>
      </w:pPr>
      <w:r w:rsidRPr="00CF3A4B">
        <w:rPr>
          <w:rFonts w:eastAsia="Times New Roman" w:cstheme="minorHAnsi"/>
          <w:lang w:eastAsia="pl-PL"/>
        </w:rPr>
        <w:t>Zamawiający nie stawia warunku w powyższym zakresie.</w:t>
      </w:r>
    </w:p>
    <w:p w14:paraId="33D93BE0" w14:textId="5F812D09" w:rsidR="00CA3A1A" w:rsidRPr="00791832" w:rsidRDefault="00CA3A1A" w:rsidP="00791832">
      <w:pPr>
        <w:autoSpaceDE w:val="0"/>
        <w:autoSpaceDN w:val="0"/>
        <w:spacing w:after="0" w:line="276" w:lineRule="auto"/>
        <w:jc w:val="both"/>
        <w:rPr>
          <w:rFonts w:eastAsia="Times New Roman" w:cstheme="minorHAnsi"/>
          <w:b/>
          <w:bCs/>
          <w:lang w:eastAsia="pl-PL"/>
        </w:rPr>
      </w:pPr>
    </w:p>
    <w:p w14:paraId="30198556" w14:textId="361E3DD4" w:rsidR="0069172F" w:rsidRDefault="00AC3325" w:rsidP="00702D85">
      <w:pPr>
        <w:pStyle w:val="Akapitzlist"/>
        <w:numPr>
          <w:ilvl w:val="0"/>
          <w:numId w:val="1"/>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136CCBA" w14:textId="77777777" w:rsidR="00986910" w:rsidRPr="00702D85" w:rsidRDefault="00986910" w:rsidP="00986910">
      <w:pPr>
        <w:pStyle w:val="Akapitzlist"/>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47608" w:rsidRDefault="00E80098" w:rsidP="00454D96">
            <w:pPr>
              <w:pStyle w:val="Akapitzlist"/>
              <w:numPr>
                <w:ilvl w:val="0"/>
                <w:numId w:val="38"/>
              </w:numPr>
              <w:ind w:left="306" w:hanging="306"/>
              <w:jc w:val="both"/>
              <w:rPr>
                <w:rFonts w:cstheme="minorHAnsi"/>
                <w:b/>
                <w:bCs/>
              </w:rPr>
            </w:pPr>
            <w:r w:rsidRPr="00C47608">
              <w:rPr>
                <w:rFonts w:cstheme="minorHAnsi"/>
                <w:b/>
                <w:bCs/>
                <w:sz w:val="24"/>
                <w:szCs w:val="24"/>
              </w:rPr>
              <w:t>PODWYKONAWSTWO</w:t>
            </w:r>
          </w:p>
        </w:tc>
      </w:tr>
    </w:tbl>
    <w:p w14:paraId="4007CE51" w14:textId="77777777" w:rsidR="00E80098" w:rsidRPr="00C47608" w:rsidRDefault="00E80098" w:rsidP="00E80098">
      <w:pPr>
        <w:tabs>
          <w:tab w:val="decimal" w:leader="dot" w:pos="9072"/>
        </w:tabs>
        <w:spacing w:after="0" w:line="240" w:lineRule="auto"/>
        <w:jc w:val="both"/>
        <w:rPr>
          <w:rFonts w:cstheme="minorHAnsi"/>
        </w:rPr>
      </w:pPr>
    </w:p>
    <w:p w14:paraId="0682D60A" w14:textId="47F53A8F"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C47608">
        <w:rPr>
          <w:rFonts w:cstheme="minorHAnsi"/>
        </w:rPr>
        <w:t>Wykonawca może powierzyć wykonanie części zamówienia podwykonawcy (podwykonawcom).</w:t>
      </w:r>
    </w:p>
    <w:p w14:paraId="645A0497" w14:textId="77777777"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b/>
          <w:bCs/>
        </w:rPr>
      </w:pPr>
      <w:r w:rsidRPr="00C47608">
        <w:rPr>
          <w:rFonts w:cstheme="minorHAnsi"/>
          <w:b/>
          <w:bCs/>
        </w:rPr>
        <w:t>Zamawiający nie zastrzega obowiązku osobistego wykonania przez Wykonawcę kluczowych części zamówienia.</w:t>
      </w:r>
    </w:p>
    <w:p w14:paraId="697A62AC" w14:textId="5845F762" w:rsidR="00E80098"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C47608">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5161DA0E" w14:textId="77777777" w:rsidR="00BB6CAF" w:rsidRPr="006A5259" w:rsidRDefault="00BB6CAF" w:rsidP="006A5259">
      <w:pPr>
        <w:tabs>
          <w:tab w:val="decimal" w:leader="dot" w:pos="9072"/>
        </w:tabs>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47608" w:rsidRDefault="00C551BD" w:rsidP="00454D96">
            <w:pPr>
              <w:pStyle w:val="Akapitzlist"/>
              <w:numPr>
                <w:ilvl w:val="0"/>
                <w:numId w:val="38"/>
              </w:numPr>
              <w:ind w:left="306" w:hanging="284"/>
              <w:jc w:val="both"/>
              <w:rPr>
                <w:rFonts w:cstheme="minorHAnsi"/>
                <w:b/>
                <w:bCs/>
                <w:sz w:val="24"/>
                <w:szCs w:val="24"/>
              </w:rPr>
            </w:pPr>
            <w:r w:rsidRPr="00C47608">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C47608" w:rsidRDefault="002B6ED4" w:rsidP="002B6ED4">
      <w:pPr>
        <w:spacing w:after="120" w:line="312" w:lineRule="auto"/>
        <w:ind w:left="284" w:hanging="284"/>
        <w:jc w:val="both"/>
        <w:rPr>
          <w:rFonts w:eastAsia="Times New Roman" w:cstheme="minorHAnsi"/>
          <w:lang w:eastAsia="pl-PL"/>
        </w:rPr>
      </w:pPr>
    </w:p>
    <w:p w14:paraId="677B77E8" w14:textId="0F87DF40" w:rsidR="00863907" w:rsidRPr="00A54FF7" w:rsidRDefault="00863907" w:rsidP="00A54FF7">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687EEC">
        <w:rPr>
          <w:rFonts w:eastAsia="Times New Roman" w:cstheme="minorHAnsi"/>
          <w:b/>
          <w:bCs/>
          <w:lang w:eastAsia="pl-PL"/>
        </w:rPr>
        <w:t>Do oferty</w:t>
      </w:r>
      <w:r w:rsidRPr="00C47608">
        <w:rPr>
          <w:rFonts w:eastAsia="Times New Roman" w:cstheme="minorHAnsi"/>
          <w:lang w:eastAsia="pl-PL"/>
        </w:rPr>
        <w:t xml:space="preserve"> Wykona</w:t>
      </w:r>
      <w:r w:rsidRPr="00A54FF7">
        <w:rPr>
          <w:rFonts w:eastAsia="Times New Roman" w:cstheme="minorHAnsi"/>
          <w:lang w:eastAsia="pl-PL"/>
        </w:rPr>
        <w:t xml:space="preserve">wca zobowiązany jest dołączyć </w:t>
      </w:r>
      <w:r w:rsidRPr="00687EEC">
        <w:rPr>
          <w:rFonts w:eastAsia="Times New Roman" w:cstheme="minorHAnsi"/>
          <w:b/>
          <w:bCs/>
          <w:lang w:eastAsia="pl-PL"/>
        </w:rPr>
        <w:t xml:space="preserve">aktualne na dzień składania ofert oświadczenie </w:t>
      </w:r>
      <w:r w:rsidR="00AF0AB3" w:rsidRPr="00687EEC">
        <w:rPr>
          <w:rFonts w:eastAsia="Times New Roman" w:cstheme="minorHAnsi"/>
          <w:b/>
          <w:bCs/>
          <w:lang w:eastAsia="pl-PL"/>
        </w:rPr>
        <w:br/>
      </w:r>
      <w:r w:rsidRPr="00687EEC">
        <w:rPr>
          <w:rFonts w:eastAsia="Times New Roman" w:cstheme="minorHAnsi"/>
          <w:b/>
          <w:bCs/>
          <w:lang w:eastAsia="pl-PL"/>
        </w:rPr>
        <w:t>o spełnianiu warunków udziału w postępowaniu – załącznik nr 4 do SWZ</w:t>
      </w:r>
      <w:r w:rsidRPr="00A54FF7">
        <w:rPr>
          <w:rFonts w:eastAsia="Times New Roman" w:cstheme="minorHAnsi"/>
          <w:lang w:eastAsia="pl-PL"/>
        </w:rPr>
        <w:t xml:space="preserve">, stanowiące wstępne </w:t>
      </w:r>
      <w:r w:rsidRPr="00A54FF7">
        <w:rPr>
          <w:rFonts w:eastAsia="Times New Roman" w:cstheme="minorHAnsi"/>
          <w:lang w:eastAsia="pl-PL"/>
        </w:rPr>
        <w:lastRenderedPageBreak/>
        <w:t xml:space="preserve">potwierdzenie, że Wykonawca spełnia warunki udziału w postępowaniu określone przez Zamawiającego. </w:t>
      </w:r>
    </w:p>
    <w:p w14:paraId="23CDA378" w14:textId="77777777" w:rsidR="00360C83" w:rsidRDefault="00687EEC" w:rsidP="00360C83">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Pr>
          <w:rFonts w:eastAsia="Times New Roman" w:cstheme="minorHAnsi"/>
          <w:b/>
          <w:bCs/>
          <w:lang w:eastAsia="pl-PL"/>
        </w:rPr>
        <w:t xml:space="preserve">Do </w:t>
      </w:r>
      <w:r w:rsidR="00863907" w:rsidRPr="00687EEC">
        <w:rPr>
          <w:rFonts w:eastAsia="Times New Roman" w:cstheme="minorHAnsi"/>
          <w:b/>
          <w:bCs/>
          <w:lang w:eastAsia="pl-PL"/>
        </w:rPr>
        <w:t>Wykonawc</w:t>
      </w:r>
      <w:r>
        <w:rPr>
          <w:rFonts w:eastAsia="Times New Roman" w:cstheme="minorHAnsi"/>
          <w:b/>
          <w:bCs/>
          <w:lang w:eastAsia="pl-PL"/>
        </w:rPr>
        <w:t>y</w:t>
      </w:r>
      <w:r w:rsidR="00863907" w:rsidRPr="00687EEC">
        <w:rPr>
          <w:rFonts w:eastAsia="Times New Roman" w:cstheme="minorHAnsi"/>
          <w:b/>
          <w:bCs/>
          <w:lang w:eastAsia="pl-PL"/>
        </w:rPr>
        <w:t>, którego oferta została najwyżej oceniona</w:t>
      </w:r>
      <w:r w:rsidR="00863907" w:rsidRPr="00C47608">
        <w:rPr>
          <w:rFonts w:eastAsia="Times New Roman" w:cstheme="minorHAnsi"/>
          <w:lang w:eastAsia="pl-PL"/>
        </w:rPr>
        <w:t xml:space="preserve">, </w:t>
      </w:r>
      <w:r>
        <w:rPr>
          <w:rFonts w:eastAsia="Times New Roman" w:cstheme="minorHAnsi"/>
          <w:lang w:eastAsia="pl-PL"/>
        </w:rPr>
        <w:t>Zamawiający skieruje wezwanie do</w:t>
      </w:r>
      <w:r w:rsidR="00863907" w:rsidRPr="00C47608">
        <w:rPr>
          <w:rFonts w:eastAsia="Times New Roman" w:cstheme="minorHAnsi"/>
          <w:lang w:eastAsia="pl-PL"/>
        </w:rPr>
        <w:t xml:space="preserve"> złożenia w wyznaczonym terminie, nie krótszym niż 5 dni od dnia wezwania, </w:t>
      </w:r>
      <w:r w:rsidR="00863907" w:rsidRPr="00687EEC">
        <w:rPr>
          <w:rFonts w:eastAsia="Times New Roman" w:cstheme="minorHAnsi"/>
          <w:b/>
          <w:bCs/>
          <w:lang w:eastAsia="pl-PL"/>
        </w:rPr>
        <w:t>podmiotowych środków dowodowych</w:t>
      </w:r>
      <w:r w:rsidR="00863907" w:rsidRPr="00C47608">
        <w:rPr>
          <w:rFonts w:eastAsia="Times New Roman" w:cstheme="minorHAnsi"/>
          <w:lang w:eastAsia="pl-PL"/>
        </w:rPr>
        <w:t>, o których mowa w ust. 3, aktualnych na dzień złożenia podmiotowych środków dowodowych.</w:t>
      </w:r>
    </w:p>
    <w:p w14:paraId="30BE7820" w14:textId="09C9F521" w:rsidR="002B6ED4" w:rsidRPr="00360C83" w:rsidRDefault="002B6ED4" w:rsidP="00360C83">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360C83">
        <w:rPr>
          <w:rFonts w:eastAsia="Times New Roman" w:cstheme="minorHAnsi"/>
          <w:lang w:eastAsia="pl-PL"/>
        </w:rPr>
        <w:t xml:space="preserve">W celu potwierdzenia spełniania przez wykonawcę warunków udziału w postępowaniu dotyczących </w:t>
      </w:r>
      <w:r w:rsidR="00360C83" w:rsidRPr="00360C83">
        <w:rPr>
          <w:rFonts w:eastAsia="Times New Roman" w:cstheme="minorHAnsi"/>
          <w:b/>
          <w:bCs/>
          <w:lang w:eastAsia="pl-PL"/>
        </w:rPr>
        <w:t xml:space="preserve">uprawnień do prowadzenia określonej działalności gospodarczej lub zawodowej, o ile wynika to z odrębnych przepisów </w:t>
      </w:r>
      <w:r w:rsidRPr="00360C83">
        <w:rPr>
          <w:rFonts w:eastAsia="Times New Roman" w:cstheme="minorHAnsi"/>
          <w:lang w:eastAsia="pl-PL"/>
        </w:rPr>
        <w:t>zamawiający żąda</w:t>
      </w:r>
      <w:r w:rsidR="00D75BF7" w:rsidRPr="00360C83">
        <w:rPr>
          <w:rFonts w:eastAsia="Times New Roman" w:cstheme="minorHAnsi"/>
          <w:lang w:eastAsia="pl-PL"/>
        </w:rPr>
        <w:t xml:space="preserve"> następujących środków dowodowych</w:t>
      </w:r>
      <w:r w:rsidRPr="00360C83">
        <w:rPr>
          <w:rFonts w:eastAsia="Times New Roman" w:cstheme="minorHAnsi"/>
          <w:lang w:eastAsia="pl-PL"/>
        </w:rPr>
        <w:t>:</w:t>
      </w:r>
    </w:p>
    <w:p w14:paraId="33226E14" w14:textId="77777777" w:rsidR="00360C83" w:rsidRPr="009F53FD" w:rsidRDefault="00360C83" w:rsidP="00360C83">
      <w:pPr>
        <w:pStyle w:val="Akapitzlist"/>
        <w:numPr>
          <w:ilvl w:val="3"/>
          <w:numId w:val="14"/>
        </w:numPr>
        <w:autoSpaceDE w:val="0"/>
        <w:autoSpaceDN w:val="0"/>
        <w:adjustRightInd w:val="0"/>
        <w:spacing w:after="0" w:line="276" w:lineRule="auto"/>
        <w:ind w:left="567" w:hanging="283"/>
        <w:jc w:val="both"/>
        <w:rPr>
          <w:rFonts w:eastAsia="Times New Roman" w:cstheme="minorHAnsi"/>
          <w:lang w:eastAsia="pl-PL"/>
        </w:rPr>
      </w:pPr>
      <w:r>
        <w:rPr>
          <w:rFonts w:cstheme="minorHAnsi"/>
          <w:b/>
          <w:bCs/>
        </w:rPr>
        <w:t>aktualnej k</w:t>
      </w:r>
      <w:r w:rsidRPr="0009203F">
        <w:rPr>
          <w:rFonts w:cstheme="minorHAnsi"/>
          <w:b/>
          <w:bCs/>
        </w:rPr>
        <w:t xml:space="preserve">oncesji </w:t>
      </w:r>
      <w:r>
        <w:rPr>
          <w:rFonts w:cstheme="minorHAnsi"/>
          <w:b/>
          <w:bCs/>
        </w:rPr>
        <w:t xml:space="preserve">na prowadzenie działalności gospodarczej </w:t>
      </w:r>
      <w:r w:rsidRPr="0009203F">
        <w:rPr>
          <w:rFonts w:cstheme="minorHAnsi"/>
          <w:b/>
          <w:bCs/>
        </w:rPr>
        <w:t>w zakresie obrotu paliwami gazowymi</w:t>
      </w:r>
      <w:r w:rsidRPr="0009203F">
        <w:rPr>
          <w:rFonts w:cstheme="minorHAnsi"/>
        </w:rPr>
        <w:t xml:space="preserve"> wydanej przez Prezesa Urzędu Regulacji Energetyki</w:t>
      </w:r>
      <w:r>
        <w:rPr>
          <w:rFonts w:cstheme="minorHAnsi"/>
        </w:rPr>
        <w:t xml:space="preserve">, </w:t>
      </w:r>
      <w:bookmarkStart w:id="6" w:name="_Hlk89089104"/>
      <w:r>
        <w:rPr>
          <w:rFonts w:cstheme="minorHAnsi"/>
        </w:rPr>
        <w:t>zgodnie z art. 32 ust. 1 ustawy z dnia 10 kwietnia 1997r. – Prawo energetyczne.</w:t>
      </w:r>
      <w:bookmarkEnd w:id="6"/>
    </w:p>
    <w:p w14:paraId="4AE5B5B4" w14:textId="569CDF56" w:rsidR="00360C83" w:rsidRPr="009F53FD" w:rsidRDefault="00360C83" w:rsidP="00360C83">
      <w:pPr>
        <w:pStyle w:val="Akapitzlist"/>
        <w:numPr>
          <w:ilvl w:val="3"/>
          <w:numId w:val="14"/>
        </w:numPr>
        <w:autoSpaceDE w:val="0"/>
        <w:autoSpaceDN w:val="0"/>
        <w:adjustRightInd w:val="0"/>
        <w:spacing w:after="0" w:line="276" w:lineRule="auto"/>
        <w:ind w:left="567" w:hanging="283"/>
        <w:jc w:val="both"/>
        <w:rPr>
          <w:rFonts w:eastAsia="Times New Roman" w:cstheme="minorHAnsi"/>
          <w:b/>
          <w:bCs/>
          <w:lang w:eastAsia="pl-PL"/>
        </w:rPr>
      </w:pPr>
      <w:r w:rsidRPr="009F53FD">
        <w:rPr>
          <w:rFonts w:cstheme="minorHAnsi"/>
          <w:b/>
          <w:bCs/>
        </w:rPr>
        <w:t>aktualnej koncesji na prowadzenie działalności gospodarczej w zakresie dystrybucji paliw gazowych,</w:t>
      </w:r>
      <w:r w:rsidRPr="009F53FD">
        <w:rPr>
          <w:rFonts w:cstheme="minorHAnsi"/>
        </w:rPr>
        <w:t xml:space="preserve"> wydanej przez Prezesa Urzędu Regulacji Energetyki zgodnie z art. 32 ust. 1 ustawy z dnia 10 kwietnia 1997r. – Prawo energetyczne lub </w:t>
      </w:r>
      <w:r w:rsidRPr="00360C83">
        <w:rPr>
          <w:rFonts w:cstheme="minorHAnsi"/>
          <w:b/>
          <w:bCs/>
        </w:rPr>
        <w:t>oświadczenia o podpisanej</w:t>
      </w:r>
      <w:r w:rsidRPr="009F53FD">
        <w:rPr>
          <w:rFonts w:cstheme="minorHAnsi"/>
        </w:rPr>
        <w:t xml:space="preserve"> </w:t>
      </w:r>
      <w:r w:rsidRPr="009F53FD">
        <w:rPr>
          <w:rFonts w:cstheme="minorHAnsi"/>
          <w:b/>
          <w:bCs/>
        </w:rPr>
        <w:t>Umowie z Operatorem Systemu Dystrybucyjnego</w:t>
      </w:r>
      <w:r w:rsidRPr="009F53FD">
        <w:rPr>
          <w:rFonts w:cstheme="minorHAnsi"/>
        </w:rPr>
        <w:t xml:space="preserve"> na świadczenie usług dystrybucji paliwa gazowego na obszarze, na którym znajduje się miejsce odbioru</w:t>
      </w:r>
      <w:r>
        <w:rPr>
          <w:rFonts w:cstheme="minorHAnsi"/>
        </w:rPr>
        <w:t>.</w:t>
      </w:r>
    </w:p>
    <w:p w14:paraId="62B7C243" w14:textId="77777777" w:rsidR="00E119BB" w:rsidRPr="00E119BB" w:rsidRDefault="004747F7" w:rsidP="00E119BB">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4747F7">
        <w:rPr>
          <w:rFonts w:eastAsia="Times New Roman" w:cstheme="minorHAnsi"/>
          <w:lang w:eastAsia="pl-PL"/>
        </w:rPr>
        <w:t xml:space="preserve">Zgodnie z treścią art. 117 ust. 2 ustawy </w:t>
      </w:r>
      <w:proofErr w:type="spellStart"/>
      <w:r w:rsidRPr="004747F7">
        <w:rPr>
          <w:rFonts w:eastAsia="Times New Roman" w:cstheme="minorHAnsi"/>
          <w:lang w:eastAsia="pl-PL"/>
        </w:rPr>
        <w:t>Pzp</w:t>
      </w:r>
      <w:proofErr w:type="spellEnd"/>
      <w:r w:rsidRPr="004747F7">
        <w:rPr>
          <w:rFonts w:eastAsia="Times New Roman" w:cstheme="minorHAnsi"/>
          <w:lang w:eastAsia="pl-PL"/>
        </w:rPr>
        <w:t xml:space="preserve"> warunek dotyczący uprawnień do prowadzenia określonej działalności gospodarczej lub zawodowej, o którym mowa w pkt </w:t>
      </w:r>
      <w:r>
        <w:rPr>
          <w:rFonts w:eastAsia="Times New Roman" w:cstheme="minorHAnsi"/>
          <w:lang w:eastAsia="pl-PL"/>
        </w:rPr>
        <w:t>VIII.</w:t>
      </w:r>
      <w:r w:rsidRPr="004747F7">
        <w:rPr>
          <w:rFonts w:eastAsia="Times New Roman" w:cstheme="minorHAnsi"/>
          <w:lang w:eastAsia="pl-PL"/>
        </w:rPr>
        <w:t xml:space="preserve">2.2, jest spełniony jeżeli co najmniej jeden z wykonawców wspólnie ubiegających się o udzielenie zamówienia posiada uprawnienia do prowadzenia określonej działalności gospodarczej lub zawodowej i zrealizuje </w:t>
      </w:r>
      <w:r>
        <w:rPr>
          <w:rFonts w:eastAsia="Times New Roman" w:cstheme="minorHAnsi"/>
          <w:lang w:eastAsia="pl-PL"/>
        </w:rPr>
        <w:t>dostawy lub usługi, do których realizacji te uprawnienia są wymagane</w:t>
      </w:r>
      <w:r w:rsidRPr="004747F7">
        <w:rPr>
          <w:rFonts w:eastAsia="Times New Roman" w:cstheme="minorHAnsi"/>
          <w:lang w:eastAsia="pl-PL"/>
        </w:rPr>
        <w:t xml:space="preserve">. </w:t>
      </w:r>
    </w:p>
    <w:p w14:paraId="501A9855" w14:textId="4569FD9A" w:rsidR="00A440E8" w:rsidRPr="00E119BB" w:rsidRDefault="00F225C1" w:rsidP="00E119BB">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t>Wszystkie w/w podmiotowe środki dowodowe (wymienione w pkt X.3 SWZ) Wykonawcy zobowiązani są złożyć w formie określonej w rozporządzeniu Ministra Rozwoju, Pracy i Technologii z 23 grudnia 202</w:t>
      </w:r>
      <w:r w:rsidR="008D6F4E">
        <w:t>0</w:t>
      </w:r>
      <w:r>
        <w:t>r. w sprawie podmiotowych środków dowodowych oraz innych dokumentów lub oświadczeń, jakich może żądać zamawiający od Wykonawcy (Dz.U. z 202</w:t>
      </w:r>
      <w:r w:rsidR="00943457">
        <w:t>2</w:t>
      </w:r>
      <w:r>
        <w:t xml:space="preserve">r. poz. 2415), oraz zgodnie </w:t>
      </w:r>
      <w:r w:rsidR="00E119BB">
        <w:br/>
      </w:r>
      <w:r>
        <w:t xml:space="preserve">z rozporządzeniem Prezesa Rady Ministrów z dnia 30 grudnia 2020r. w sprawie </w:t>
      </w:r>
      <w:r w:rsidR="00A440E8">
        <w:t xml:space="preserve"> sposobu sporządzania i przekazywania informacji oraz wymagań technicznych dla dokumentów elektronicznych oraz środków komunikacji elektronicznej w postępowaniu o udzielenie zamówienia publicznego lub konkursie (Dz.U. z 2020r. poz. 2452). </w:t>
      </w:r>
    </w:p>
    <w:p w14:paraId="7E903D9F" w14:textId="77777777" w:rsidR="00147B96" w:rsidRPr="00C47608" w:rsidRDefault="00147B96"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47608" w:rsidRDefault="00F85058" w:rsidP="00454D96">
            <w:pPr>
              <w:pStyle w:val="Akapitzlist"/>
              <w:numPr>
                <w:ilvl w:val="0"/>
                <w:numId w:val="38"/>
              </w:numPr>
              <w:ind w:left="306" w:hanging="306"/>
              <w:jc w:val="both"/>
              <w:rPr>
                <w:rFonts w:cstheme="minorHAnsi"/>
                <w:b/>
                <w:bCs/>
              </w:rPr>
            </w:pPr>
            <w:r w:rsidRPr="00C47608">
              <w:rPr>
                <w:rFonts w:cstheme="minorHAnsi"/>
                <w:b/>
                <w:bCs/>
                <w:sz w:val="24"/>
                <w:szCs w:val="24"/>
              </w:rPr>
              <w:t xml:space="preserve">INFORMACJA O PODMIOTOWYCH ŚRODKACH </w:t>
            </w:r>
            <w:r w:rsidR="005B3A8B" w:rsidRPr="00C47608">
              <w:rPr>
                <w:rFonts w:cstheme="minorHAnsi"/>
                <w:b/>
                <w:bCs/>
                <w:sz w:val="24"/>
                <w:szCs w:val="24"/>
              </w:rPr>
              <w:t xml:space="preserve">DOWODOWYCH </w:t>
            </w:r>
            <w:r w:rsidRPr="00C47608">
              <w:rPr>
                <w:rFonts w:cstheme="minorHAnsi"/>
                <w:b/>
                <w:bCs/>
                <w:sz w:val="24"/>
                <w:szCs w:val="24"/>
              </w:rPr>
              <w:t>ŻĄDANYCH W CELU POTWIERDZENIA BRAKU PODSTAW WYKLUCZENIA</w:t>
            </w:r>
          </w:p>
        </w:tc>
      </w:tr>
    </w:tbl>
    <w:p w14:paraId="54EABE4E" w14:textId="77777777" w:rsidR="00F85058" w:rsidRPr="00C47608" w:rsidRDefault="00F85058" w:rsidP="00F85058">
      <w:pPr>
        <w:spacing w:after="120" w:line="312" w:lineRule="auto"/>
        <w:ind w:left="284" w:hanging="284"/>
        <w:jc w:val="both"/>
        <w:rPr>
          <w:rFonts w:eastAsia="Times New Roman" w:cstheme="minorHAnsi"/>
          <w:lang w:eastAsia="pl-PL"/>
        </w:rPr>
      </w:pPr>
    </w:p>
    <w:p w14:paraId="0712C920" w14:textId="56BF37B7" w:rsidR="00C944E8" w:rsidRDefault="00863907" w:rsidP="00C944E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552003">
        <w:rPr>
          <w:rFonts w:eastAsia="Times New Roman" w:cstheme="minorHAnsi"/>
          <w:b/>
          <w:bCs/>
          <w:lang w:eastAsia="pl-PL"/>
        </w:rPr>
        <w:t>Do oferty</w:t>
      </w:r>
      <w:r w:rsidRPr="00C47608">
        <w:rPr>
          <w:rFonts w:eastAsia="Times New Roman" w:cstheme="minorHAnsi"/>
          <w:lang w:eastAsia="pl-PL"/>
        </w:rPr>
        <w:t xml:space="preserve"> Wykonawca zobowiązany jest dołączyć aktualne na dzień składania ofert oświadczenie </w:t>
      </w:r>
      <w:r w:rsidR="00AF0AB3">
        <w:rPr>
          <w:rFonts w:eastAsia="Times New Roman" w:cstheme="minorHAnsi"/>
          <w:lang w:eastAsia="pl-PL"/>
        </w:rPr>
        <w:br/>
      </w:r>
      <w:r w:rsidRPr="00C47608">
        <w:rPr>
          <w:rFonts w:eastAsia="Times New Roman" w:cstheme="minorHAnsi"/>
          <w:lang w:eastAsia="pl-PL"/>
        </w:rPr>
        <w:t>o braku podstaw do wykluczenia</w:t>
      </w:r>
      <w:r w:rsidR="001B22DA">
        <w:rPr>
          <w:rFonts w:eastAsia="Times New Roman" w:cstheme="minorHAnsi"/>
          <w:lang w:eastAsia="pl-PL"/>
        </w:rPr>
        <w:t xml:space="preserve"> – </w:t>
      </w:r>
      <w:r w:rsidRPr="00C47608">
        <w:rPr>
          <w:rFonts w:eastAsia="Times New Roman" w:cstheme="minorHAnsi"/>
          <w:lang w:eastAsia="pl-PL"/>
        </w:rPr>
        <w:t xml:space="preserve">załącznik nr 3 do SWZ, stanowiące wstępne potwierdzenie, że Wykonawca nie podlega wykluczeniu. </w:t>
      </w:r>
    </w:p>
    <w:p w14:paraId="3C9E27E2" w14:textId="2D1ED3E3" w:rsidR="00C944E8" w:rsidRPr="00C944E8" w:rsidRDefault="00AF0AB3" w:rsidP="00C944E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552003">
        <w:rPr>
          <w:rFonts w:eastAsia="Times New Roman" w:cstheme="minorHAnsi"/>
          <w:b/>
          <w:bCs/>
          <w:u w:val="single"/>
          <w:lang w:eastAsia="pl-PL"/>
        </w:rPr>
        <w:t>Do oferty</w:t>
      </w:r>
      <w:r>
        <w:rPr>
          <w:rFonts w:eastAsia="Times New Roman" w:cstheme="minorHAnsi"/>
          <w:u w:val="single"/>
          <w:lang w:eastAsia="pl-PL"/>
        </w:rPr>
        <w:t xml:space="preserve"> Wykonawca zobowiązany jest dołączyć aktualne na dzień składania ofert oświadczenie </w:t>
      </w:r>
      <w:r>
        <w:rPr>
          <w:rFonts w:eastAsia="Times New Roman" w:cstheme="minorHAnsi"/>
          <w:u w:val="single"/>
          <w:lang w:eastAsia="pl-PL"/>
        </w:rPr>
        <w:br/>
        <w:t xml:space="preserve">o braku podstaw do wykluczenia </w:t>
      </w:r>
      <w:r w:rsidR="00C944E8" w:rsidRPr="00C944E8">
        <w:rPr>
          <w:rFonts w:eastAsia="Times New Roman" w:cstheme="minorHAnsi"/>
          <w:u w:val="single"/>
          <w:lang w:eastAsia="pl-PL"/>
        </w:rPr>
        <w:t xml:space="preserve">określonych </w:t>
      </w:r>
      <w:r w:rsidR="00C944E8" w:rsidRPr="001B22DA">
        <w:rPr>
          <w:rFonts w:eastAsia="Times New Roman" w:cstheme="minorHAnsi"/>
          <w:b/>
          <w:bCs/>
          <w:u w:val="single"/>
          <w:lang w:eastAsia="pl-PL"/>
        </w:rPr>
        <w:t>w art. 7 ust. 1 ustawy o szczególnych rozwiązaniach</w:t>
      </w:r>
      <w:r w:rsidR="00C944E8" w:rsidRPr="00C944E8">
        <w:rPr>
          <w:rFonts w:eastAsia="Times New Roman" w:cstheme="minorHAnsi"/>
          <w:u w:val="single"/>
          <w:lang w:eastAsia="pl-PL"/>
        </w:rPr>
        <w:t>,</w:t>
      </w:r>
      <w:r>
        <w:rPr>
          <w:rFonts w:eastAsia="Times New Roman" w:cstheme="minorHAnsi"/>
          <w:u w:val="single"/>
          <w:lang w:eastAsia="pl-PL"/>
        </w:rPr>
        <w:t xml:space="preserve"> stanowiące wstępne potwierdzenie, że Wykonawca nie podlega wykluczeniu</w:t>
      </w:r>
      <w:r w:rsidR="00C944E8" w:rsidRPr="00C944E8">
        <w:rPr>
          <w:rFonts w:cstheme="minorHAnsi"/>
          <w:u w:val="single"/>
        </w:rPr>
        <w:t xml:space="preserve">. </w:t>
      </w:r>
      <w:r w:rsidR="00C944E8" w:rsidRPr="00345A02">
        <w:rPr>
          <w:rFonts w:cstheme="minorHAnsi"/>
          <w:b/>
          <w:bCs/>
          <w:u w:val="single"/>
        </w:rPr>
        <w:t>Wzó</w:t>
      </w:r>
      <w:r w:rsidR="00C944E8" w:rsidRPr="00C944E8">
        <w:rPr>
          <w:rFonts w:cstheme="minorHAnsi"/>
          <w:b/>
          <w:bCs/>
          <w:u w:val="single"/>
        </w:rPr>
        <w:t xml:space="preserve">r oświadczenia stanowi  Załączniki nr 3a do SWZ; </w:t>
      </w:r>
    </w:p>
    <w:p w14:paraId="64B00425" w14:textId="1382CD9B" w:rsidR="00863907" w:rsidRPr="00C47608" w:rsidRDefault="00552003"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552003">
        <w:rPr>
          <w:rFonts w:eastAsia="Times New Roman" w:cstheme="minorHAnsi"/>
          <w:b/>
          <w:bCs/>
          <w:lang w:eastAsia="pl-PL"/>
        </w:rPr>
        <w:t xml:space="preserve">Do </w:t>
      </w:r>
      <w:r w:rsidR="00863907" w:rsidRPr="00552003">
        <w:rPr>
          <w:rFonts w:eastAsia="Times New Roman" w:cstheme="minorHAnsi"/>
          <w:b/>
          <w:bCs/>
          <w:lang w:eastAsia="pl-PL"/>
        </w:rPr>
        <w:t>Wykonawc</w:t>
      </w:r>
      <w:r w:rsidRPr="00552003">
        <w:rPr>
          <w:rFonts w:eastAsia="Times New Roman" w:cstheme="minorHAnsi"/>
          <w:b/>
          <w:bCs/>
          <w:lang w:eastAsia="pl-PL"/>
        </w:rPr>
        <w:t>y</w:t>
      </w:r>
      <w:r w:rsidR="00863907" w:rsidRPr="00552003">
        <w:rPr>
          <w:rFonts w:eastAsia="Times New Roman" w:cstheme="minorHAnsi"/>
          <w:b/>
          <w:bCs/>
          <w:lang w:eastAsia="pl-PL"/>
        </w:rPr>
        <w:t>, którego oferta została najwyżej oceniona</w:t>
      </w:r>
      <w:r w:rsidR="00863907" w:rsidRPr="00C47608">
        <w:rPr>
          <w:rFonts w:eastAsia="Times New Roman" w:cstheme="minorHAnsi"/>
          <w:lang w:eastAsia="pl-PL"/>
        </w:rPr>
        <w:t xml:space="preserve">, </w:t>
      </w:r>
      <w:r>
        <w:rPr>
          <w:rFonts w:eastAsia="Times New Roman" w:cstheme="minorHAnsi"/>
          <w:lang w:eastAsia="pl-PL"/>
        </w:rPr>
        <w:t xml:space="preserve">Zamawiający skieruje wezwanie </w:t>
      </w:r>
      <w:r w:rsidR="00863907" w:rsidRPr="00C47608">
        <w:rPr>
          <w:rFonts w:eastAsia="Times New Roman" w:cstheme="minorHAnsi"/>
          <w:lang w:eastAsia="pl-PL"/>
        </w:rPr>
        <w:t xml:space="preserve">do złożenia w wyznaczonym terminie, </w:t>
      </w:r>
      <w:r w:rsidR="00863907" w:rsidRPr="001B22DA">
        <w:rPr>
          <w:rFonts w:eastAsia="Times New Roman" w:cstheme="minorHAnsi"/>
          <w:b/>
          <w:bCs/>
          <w:lang w:eastAsia="pl-PL"/>
        </w:rPr>
        <w:t>nie krótszym niż 5 dni</w:t>
      </w:r>
      <w:r w:rsidR="00863907" w:rsidRPr="00C47608">
        <w:rPr>
          <w:rFonts w:eastAsia="Times New Roman" w:cstheme="minorHAnsi"/>
          <w:lang w:eastAsia="pl-PL"/>
        </w:rPr>
        <w:t xml:space="preserve"> od dnia wezwania, podmiotowych środków dowodowych, o których mowa w ust. </w:t>
      </w:r>
      <w:r>
        <w:rPr>
          <w:rFonts w:eastAsia="Times New Roman" w:cstheme="minorHAnsi"/>
          <w:lang w:eastAsia="pl-PL"/>
        </w:rPr>
        <w:t>4</w:t>
      </w:r>
      <w:r w:rsidR="001F01D3">
        <w:rPr>
          <w:rFonts w:eastAsia="Times New Roman" w:cstheme="minorHAnsi"/>
          <w:lang w:eastAsia="pl-PL"/>
        </w:rPr>
        <w:t xml:space="preserve"> i ust. 8</w:t>
      </w:r>
      <w:r w:rsidR="00863907" w:rsidRPr="00C47608">
        <w:rPr>
          <w:rFonts w:eastAsia="Times New Roman" w:cstheme="minorHAnsi"/>
          <w:lang w:eastAsia="pl-PL"/>
        </w:rPr>
        <w:t>, aktualnych na dzień złożenia podmiotowych środków dowodowych.</w:t>
      </w:r>
    </w:p>
    <w:p w14:paraId="5A76312E" w14:textId="43E2180A" w:rsidR="00F85058" w:rsidRPr="00C47608"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lastRenderedPageBreak/>
        <w:t>W celu potwierdzenia braku podstaw wykluczenia wykonawcy z udziału w postępowaniu o udzielenie zamówienia publicznego, zamawiający żąda następujących podmiotowych środków dowodowych:</w:t>
      </w:r>
    </w:p>
    <w:p w14:paraId="156779FD" w14:textId="4E260CD3" w:rsidR="00A17C2D" w:rsidRPr="00C47608"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C47608">
        <w:rPr>
          <w:rFonts w:asciiTheme="minorHAnsi" w:hAnsiTheme="minorHAnsi" w:cstheme="minorHAnsi"/>
          <w:color w:val="auto"/>
          <w:sz w:val="22"/>
          <w:szCs w:val="22"/>
        </w:rPr>
        <w:t xml:space="preserve">oświadczenia wykonawcy, w zakresie art. 108 ust. 1 pkt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o braku przynależności do tej samej grupy kapitałowej w rozumieniu ustawy z dnia 16 lutego 2007 r. o ochronie konkurencji </w:t>
      </w:r>
      <w:r w:rsidR="00AF0AB3">
        <w:rPr>
          <w:rFonts w:asciiTheme="minorHAnsi" w:hAnsiTheme="minorHAnsi" w:cstheme="minorHAnsi"/>
          <w:color w:val="auto"/>
          <w:sz w:val="22"/>
          <w:szCs w:val="22"/>
        </w:rPr>
        <w:br/>
      </w:r>
      <w:r w:rsidRPr="00C47608">
        <w:rPr>
          <w:rFonts w:asciiTheme="minorHAnsi" w:hAnsiTheme="minorHAnsi" w:cstheme="minorHAnsi"/>
          <w:color w:val="auto"/>
          <w:sz w:val="22"/>
          <w:szCs w:val="22"/>
        </w:rPr>
        <w:t>i konsumentów (</w:t>
      </w:r>
      <w:proofErr w:type="spellStart"/>
      <w:r w:rsidR="00AE7882">
        <w:rPr>
          <w:rFonts w:asciiTheme="minorHAnsi" w:hAnsiTheme="minorHAnsi" w:cstheme="minorHAnsi"/>
          <w:color w:val="auto"/>
          <w:sz w:val="22"/>
          <w:szCs w:val="22"/>
        </w:rPr>
        <w:t>t.j</w:t>
      </w:r>
      <w:proofErr w:type="spellEnd"/>
      <w:r w:rsidR="00AE7882">
        <w:rPr>
          <w:rFonts w:asciiTheme="minorHAnsi" w:hAnsiTheme="minorHAnsi" w:cstheme="minorHAnsi"/>
          <w:color w:val="auto"/>
          <w:sz w:val="22"/>
          <w:szCs w:val="22"/>
        </w:rPr>
        <w:t xml:space="preserve">. </w:t>
      </w:r>
      <w:r w:rsidRPr="00C47608">
        <w:rPr>
          <w:rFonts w:asciiTheme="minorHAnsi" w:hAnsiTheme="minorHAnsi" w:cstheme="minorHAnsi"/>
          <w:color w:val="auto"/>
          <w:sz w:val="22"/>
          <w:szCs w:val="22"/>
        </w:rPr>
        <w:t>Dz. U. z 20</w:t>
      </w:r>
      <w:r w:rsidR="00AE7882">
        <w:rPr>
          <w:rFonts w:asciiTheme="minorHAnsi" w:hAnsiTheme="minorHAnsi" w:cstheme="minorHAnsi"/>
          <w:color w:val="auto"/>
          <w:sz w:val="22"/>
          <w:szCs w:val="22"/>
        </w:rPr>
        <w:t>23</w:t>
      </w:r>
      <w:r w:rsidRPr="00C47608">
        <w:rPr>
          <w:rFonts w:asciiTheme="minorHAnsi" w:hAnsiTheme="minorHAnsi" w:cstheme="minorHAnsi"/>
          <w:color w:val="auto"/>
          <w:sz w:val="22"/>
          <w:szCs w:val="22"/>
        </w:rPr>
        <w:t>r. poz.</w:t>
      </w:r>
      <w:r w:rsidR="00AE7882">
        <w:rPr>
          <w:rFonts w:asciiTheme="minorHAnsi" w:hAnsiTheme="minorHAnsi" w:cstheme="minorHAnsi"/>
          <w:color w:val="auto"/>
          <w:sz w:val="22"/>
          <w:szCs w:val="22"/>
        </w:rPr>
        <w:t xml:space="preserve"> 1689</w:t>
      </w:r>
      <w:r w:rsidRPr="00C47608">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47608">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C47608">
        <w:rPr>
          <w:rFonts w:asciiTheme="minorHAnsi" w:hAnsiTheme="minorHAnsi" w:cstheme="minorHAnsi"/>
          <w:b/>
          <w:bCs/>
          <w:color w:val="auto"/>
          <w:sz w:val="22"/>
          <w:szCs w:val="22"/>
        </w:rPr>
        <w:t xml:space="preserve">nr </w:t>
      </w:r>
      <w:r w:rsidR="0091394B">
        <w:rPr>
          <w:rFonts w:asciiTheme="minorHAnsi" w:hAnsiTheme="minorHAnsi" w:cstheme="minorHAnsi"/>
          <w:b/>
          <w:bCs/>
          <w:color w:val="auto"/>
          <w:sz w:val="22"/>
          <w:szCs w:val="22"/>
        </w:rPr>
        <w:t>8</w:t>
      </w:r>
      <w:r w:rsidR="00A15C5E" w:rsidRPr="00C47608">
        <w:rPr>
          <w:rFonts w:asciiTheme="minorHAnsi" w:hAnsiTheme="minorHAnsi" w:cstheme="minorHAnsi"/>
          <w:b/>
          <w:bCs/>
          <w:color w:val="auto"/>
          <w:sz w:val="22"/>
          <w:szCs w:val="22"/>
        </w:rPr>
        <w:t xml:space="preserve"> </w:t>
      </w:r>
      <w:r w:rsidR="00A97E45">
        <w:rPr>
          <w:rFonts w:asciiTheme="minorHAnsi" w:hAnsiTheme="minorHAnsi" w:cstheme="minorHAnsi"/>
          <w:b/>
          <w:bCs/>
          <w:color w:val="auto"/>
          <w:sz w:val="22"/>
          <w:szCs w:val="22"/>
        </w:rPr>
        <w:t>lub</w:t>
      </w:r>
      <w:r w:rsidR="00A15C5E" w:rsidRPr="00C47608">
        <w:rPr>
          <w:rFonts w:asciiTheme="minorHAnsi" w:hAnsiTheme="minorHAnsi" w:cstheme="minorHAnsi"/>
          <w:b/>
          <w:bCs/>
          <w:color w:val="auto"/>
          <w:sz w:val="22"/>
          <w:szCs w:val="22"/>
        </w:rPr>
        <w:t xml:space="preserve"> </w:t>
      </w:r>
      <w:r w:rsidR="0091394B">
        <w:rPr>
          <w:rFonts w:asciiTheme="minorHAnsi" w:hAnsiTheme="minorHAnsi" w:cstheme="minorHAnsi"/>
          <w:b/>
          <w:bCs/>
          <w:color w:val="auto"/>
          <w:sz w:val="22"/>
          <w:szCs w:val="22"/>
        </w:rPr>
        <w:t>9</w:t>
      </w:r>
      <w:r w:rsidR="00A97E45">
        <w:rPr>
          <w:rFonts w:asciiTheme="minorHAnsi" w:hAnsiTheme="minorHAnsi" w:cstheme="minorHAnsi"/>
          <w:b/>
          <w:bCs/>
          <w:color w:val="auto"/>
          <w:sz w:val="22"/>
          <w:szCs w:val="22"/>
        </w:rPr>
        <w:t xml:space="preserve"> </w:t>
      </w:r>
      <w:r w:rsidRPr="00C47608">
        <w:rPr>
          <w:rFonts w:asciiTheme="minorHAnsi" w:hAnsiTheme="minorHAnsi" w:cstheme="minorHAnsi"/>
          <w:b/>
          <w:bCs/>
          <w:color w:val="auto"/>
          <w:sz w:val="22"/>
          <w:szCs w:val="22"/>
        </w:rPr>
        <w:t xml:space="preserve">do SWZ; </w:t>
      </w:r>
    </w:p>
    <w:p w14:paraId="150A233D" w14:textId="77777777" w:rsidR="00A17C2D" w:rsidRPr="00C47608" w:rsidRDefault="00F85058"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C47608" w:rsidRDefault="00A17C2D"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oświadczenia wykonawcy o aktualności informacji zawartych w oświadczeniu, o którym mowa w </w:t>
      </w:r>
      <w:r w:rsidRPr="00C47608">
        <w:rPr>
          <w:rFonts w:asciiTheme="minorHAnsi" w:hAnsiTheme="minorHAnsi" w:cstheme="minorHAnsi"/>
          <w:b/>
          <w:bCs/>
          <w:color w:val="auto"/>
          <w:sz w:val="22"/>
          <w:szCs w:val="22"/>
        </w:rPr>
        <w:t xml:space="preserve">art. 125 ust. 1 </w:t>
      </w:r>
      <w:proofErr w:type="spellStart"/>
      <w:r w:rsidRPr="00C47608">
        <w:rPr>
          <w:rFonts w:asciiTheme="minorHAnsi" w:hAnsiTheme="minorHAnsi" w:cstheme="minorHAnsi"/>
          <w:b/>
          <w:bCs/>
          <w:color w:val="auto"/>
          <w:sz w:val="22"/>
          <w:szCs w:val="22"/>
        </w:rPr>
        <w:t>Pzp</w:t>
      </w:r>
      <w:proofErr w:type="spellEnd"/>
      <w:r w:rsidRPr="00C47608">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47608" w:rsidRDefault="00A17C2D" w:rsidP="00454D96">
      <w:pPr>
        <w:pStyle w:val="Default"/>
        <w:numPr>
          <w:ilvl w:val="0"/>
          <w:numId w:val="21"/>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3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4742AEAD" w14:textId="77777777" w:rsidR="00A17C2D" w:rsidRPr="00C47608" w:rsidRDefault="00A17C2D" w:rsidP="00454D96">
      <w:pPr>
        <w:pStyle w:val="Default"/>
        <w:numPr>
          <w:ilvl w:val="0"/>
          <w:numId w:val="21"/>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dotyczących orzeczenia zakazu ubiegania się o zamówienie publiczne tytułem środka zapobiegawczego, </w:t>
      </w:r>
    </w:p>
    <w:p w14:paraId="07A66C3B" w14:textId="77777777" w:rsidR="00A17C2D" w:rsidRPr="00C47608" w:rsidRDefault="00A17C2D" w:rsidP="00454D96">
      <w:pPr>
        <w:pStyle w:val="Default"/>
        <w:numPr>
          <w:ilvl w:val="0"/>
          <w:numId w:val="21"/>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6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59B38D37" w14:textId="0830EEB2" w:rsidR="00A17C2D" w:rsidRPr="00C47608" w:rsidRDefault="00A17C2D" w:rsidP="00454D96">
      <w:pPr>
        <w:pStyle w:val="Default"/>
        <w:numPr>
          <w:ilvl w:val="0"/>
          <w:numId w:val="21"/>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109 ust. 1 pkt </w:t>
      </w:r>
      <w:r w:rsidR="008A31E9" w:rsidRPr="00C47608">
        <w:rPr>
          <w:rFonts w:asciiTheme="minorHAnsi" w:hAnsiTheme="minorHAnsi" w:cstheme="minorHAnsi"/>
          <w:color w:val="auto"/>
          <w:sz w:val="22"/>
          <w:szCs w:val="22"/>
        </w:rPr>
        <w:t xml:space="preserve">4, </w:t>
      </w:r>
      <w:r w:rsidRPr="00C47608">
        <w:rPr>
          <w:rFonts w:asciiTheme="minorHAnsi" w:hAnsiTheme="minorHAnsi" w:cstheme="minorHAnsi"/>
          <w:color w:val="auto"/>
          <w:sz w:val="22"/>
          <w:szCs w:val="22"/>
        </w:rPr>
        <w:t>5 i 7</w:t>
      </w:r>
      <w:r w:rsidR="009E5E51" w:rsidRPr="00C47608">
        <w:rPr>
          <w:rFonts w:asciiTheme="minorHAnsi" w:hAnsiTheme="minorHAnsi" w:cstheme="minorHAnsi"/>
          <w:color w:val="auto"/>
          <w:sz w:val="22"/>
          <w:szCs w:val="22"/>
        </w:rPr>
        <w:t xml:space="preserve"> i 8</w:t>
      </w:r>
      <w:r w:rsidRPr="00C47608">
        <w:rPr>
          <w:rFonts w:asciiTheme="minorHAnsi" w:hAnsiTheme="minorHAnsi" w:cstheme="minorHAnsi"/>
          <w:color w:val="auto"/>
          <w:sz w:val="22"/>
          <w:szCs w:val="22"/>
        </w:rPr>
        <w:t xml:space="preserve">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3C60C046" w14:textId="7BFE91C9" w:rsidR="00A33EA7" w:rsidRPr="00C47608" w:rsidRDefault="00A33EA7" w:rsidP="00EE12BE">
      <w:pPr>
        <w:pStyle w:val="Default"/>
        <w:spacing w:line="276" w:lineRule="auto"/>
        <w:ind w:left="709"/>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stanowi </w:t>
      </w:r>
      <w:r w:rsidRPr="00C47608">
        <w:rPr>
          <w:rFonts w:asciiTheme="minorHAnsi" w:hAnsiTheme="minorHAnsi" w:cstheme="minorHAnsi"/>
          <w:b/>
          <w:bCs/>
          <w:color w:val="auto"/>
          <w:sz w:val="22"/>
          <w:szCs w:val="22"/>
        </w:rPr>
        <w:t xml:space="preserve">Załącznik nr </w:t>
      </w:r>
      <w:r w:rsidR="00822EA6">
        <w:rPr>
          <w:rFonts w:asciiTheme="minorHAnsi" w:hAnsiTheme="minorHAnsi" w:cstheme="minorHAnsi"/>
          <w:b/>
          <w:bCs/>
          <w:color w:val="auto"/>
          <w:sz w:val="22"/>
          <w:szCs w:val="22"/>
        </w:rPr>
        <w:t>5</w:t>
      </w:r>
      <w:r w:rsidRPr="00C47608">
        <w:rPr>
          <w:rFonts w:asciiTheme="minorHAnsi" w:hAnsiTheme="minorHAnsi" w:cstheme="minorHAnsi"/>
          <w:b/>
          <w:bCs/>
          <w:color w:val="auto"/>
          <w:sz w:val="22"/>
          <w:szCs w:val="22"/>
        </w:rPr>
        <w:t xml:space="preserve"> do SWZ.</w:t>
      </w:r>
    </w:p>
    <w:p w14:paraId="7D3B9F30" w14:textId="62499CD4" w:rsidR="00F85058"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Jeżeli wykonawca ma siedzibę lub miejsce zamieszkania poza granicami Rzeczypospolitej Polskiej, zamiast</w:t>
      </w:r>
      <w:r w:rsidR="00A33EA7" w:rsidRPr="00C47608">
        <w:rPr>
          <w:rFonts w:eastAsia="Times New Roman" w:cstheme="minorHAnsi"/>
          <w:lang w:eastAsia="pl-PL"/>
        </w:rPr>
        <w:t xml:space="preserve"> </w:t>
      </w:r>
      <w:r w:rsidRPr="00C47608">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0B1442">
        <w:rPr>
          <w:rFonts w:eastAsia="Times New Roman" w:cstheme="minorHAnsi"/>
          <w:lang w:eastAsia="pl-PL"/>
        </w:rPr>
        <w:t>4</w:t>
      </w:r>
      <w:r w:rsidRPr="00C47608">
        <w:rPr>
          <w:rFonts w:eastAsia="Times New Roman" w:cstheme="minorHAnsi"/>
          <w:lang w:eastAsia="pl-PL"/>
        </w:rPr>
        <w:t xml:space="preserve"> pkt </w:t>
      </w:r>
      <w:r w:rsidR="00A33EA7" w:rsidRPr="00C47608">
        <w:rPr>
          <w:rFonts w:eastAsia="Times New Roman" w:cstheme="minorHAnsi"/>
          <w:lang w:eastAsia="pl-PL"/>
        </w:rPr>
        <w:t>2</w:t>
      </w:r>
      <w:r w:rsidRPr="00C47608">
        <w:rPr>
          <w:rFonts w:eastAsia="Times New Roman" w:cstheme="minorHAnsi"/>
          <w:lang w:eastAsia="pl-PL"/>
        </w:rPr>
        <w:t xml:space="preserve"> - składa dokument lub dokumenty wystawione w kraju, w którym wykonawca ma siedzibę lub miejsce zamieszkania, potwierdzające odpowiednio, że</w:t>
      </w:r>
      <w:r w:rsidR="00A33EA7" w:rsidRPr="00C47608">
        <w:rPr>
          <w:rFonts w:eastAsia="Times New Roman" w:cstheme="minorHAnsi"/>
          <w:lang w:eastAsia="pl-PL"/>
        </w:rPr>
        <w:t xml:space="preserve"> </w:t>
      </w:r>
      <w:r w:rsidRPr="00C47608">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023EA031" w:rsidR="007255F2"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47608">
        <w:rPr>
          <w:rFonts w:eastAsia="Times New Roman" w:cstheme="minorHAnsi"/>
          <w:lang w:eastAsia="pl-PL"/>
        </w:rPr>
        <w:t>Dokument</w:t>
      </w:r>
      <w:r w:rsidR="0072063A" w:rsidRPr="00C47608">
        <w:rPr>
          <w:rFonts w:eastAsia="Times New Roman" w:cstheme="minorHAnsi"/>
          <w:lang w:eastAsia="pl-PL"/>
        </w:rPr>
        <w:t>y</w:t>
      </w:r>
      <w:r w:rsidRPr="00C47608">
        <w:rPr>
          <w:rFonts w:eastAsia="Times New Roman" w:cstheme="minorHAnsi"/>
          <w:lang w:eastAsia="pl-PL"/>
        </w:rPr>
        <w:t>, o który</w:t>
      </w:r>
      <w:r w:rsidR="0072063A" w:rsidRPr="00C47608">
        <w:rPr>
          <w:rFonts w:eastAsia="Times New Roman" w:cstheme="minorHAnsi"/>
          <w:lang w:eastAsia="pl-PL"/>
        </w:rPr>
        <w:t xml:space="preserve">ch </w:t>
      </w:r>
      <w:r w:rsidRPr="00C47608">
        <w:rPr>
          <w:rFonts w:eastAsia="Times New Roman" w:cstheme="minorHAnsi"/>
          <w:lang w:eastAsia="pl-PL"/>
        </w:rPr>
        <w:t xml:space="preserve">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0B1442">
        <w:rPr>
          <w:rFonts w:eastAsia="Times New Roman" w:cstheme="minorHAnsi"/>
          <w:lang w:eastAsia="pl-PL"/>
        </w:rPr>
        <w:t>4</w:t>
      </w:r>
      <w:r w:rsidRPr="00C47608">
        <w:rPr>
          <w:rFonts w:eastAsia="Times New Roman" w:cstheme="minorHAnsi"/>
          <w:lang w:eastAsia="pl-PL"/>
        </w:rPr>
        <w:t>, powinn</w:t>
      </w:r>
      <w:r w:rsidR="0072063A" w:rsidRPr="00C47608">
        <w:rPr>
          <w:rFonts w:eastAsia="Times New Roman" w:cstheme="minorHAnsi"/>
          <w:lang w:eastAsia="pl-PL"/>
        </w:rPr>
        <w:t>y</w:t>
      </w:r>
      <w:r w:rsidRPr="00C47608">
        <w:rPr>
          <w:rFonts w:eastAsia="Times New Roman" w:cstheme="minorHAnsi"/>
          <w:lang w:eastAsia="pl-PL"/>
        </w:rPr>
        <w:t xml:space="preserve"> być wystawione nie wcześniej niż </w:t>
      </w:r>
      <w:r w:rsidRPr="00C47608">
        <w:rPr>
          <w:rFonts w:eastAsia="Times New Roman" w:cstheme="minorHAnsi"/>
          <w:lang w:eastAsia="pl-PL"/>
        </w:rPr>
        <w:br/>
      </w:r>
      <w:r w:rsidRPr="00C47608">
        <w:rPr>
          <w:rFonts w:eastAsia="Times New Roman" w:cstheme="minorHAnsi"/>
          <w:b/>
          <w:bCs/>
          <w:lang w:eastAsia="pl-PL"/>
        </w:rPr>
        <w:t>3 miesiące przed ich złożeniem.</w:t>
      </w:r>
    </w:p>
    <w:p w14:paraId="17294BC6" w14:textId="5D24BF66" w:rsidR="00FD2EFC" w:rsidRDefault="007255F2"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47608">
        <w:t xml:space="preserve">Jeżeli w kraju, w którym wykonawca ma siedzibę lub miejsce zamieszkania, nie wydaje się dokumentów, o których mowa w ust. </w:t>
      </w:r>
      <w:r w:rsidR="000B1442">
        <w:t>4</w:t>
      </w:r>
      <w:r w:rsidRPr="00C47608">
        <w:t>, lub gdy dokumenty te nie odnoszą się do wszystkich przypadków, o których mowa w art. 108 ust. 1 pkt 1, 2 i 4</w:t>
      </w:r>
      <w:r w:rsidR="007A4C55">
        <w:t xml:space="preserve"> i 5</w:t>
      </w:r>
      <w:r w:rsidRPr="00C47608">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0B1442">
        <w:t>6</w:t>
      </w:r>
      <w:r w:rsidRPr="00C47608">
        <w:t xml:space="preserve"> stosuje się</w:t>
      </w:r>
      <w:r w:rsidR="00F3261F">
        <w:t>.</w:t>
      </w:r>
    </w:p>
    <w:p w14:paraId="5ECAC13A" w14:textId="77A47CCC" w:rsidR="00FD2EFC" w:rsidRPr="001B22DA" w:rsidRDefault="00FD2EFC"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u w:val="single"/>
          <w:lang w:eastAsia="pl-PL"/>
        </w:rPr>
      </w:pPr>
      <w:bookmarkStart w:id="7" w:name="_Hlk105679275"/>
      <w:r w:rsidRPr="00345A02">
        <w:rPr>
          <w:rFonts w:eastAsia="Times New Roman" w:cstheme="minorHAnsi"/>
          <w:u w:val="single"/>
          <w:lang w:eastAsia="pl-PL"/>
        </w:rPr>
        <w:t xml:space="preserve">W celu potwierdzenia braku podstaw wykluczenia wykonawcy z udziału w postępowaniu o udzielenie zamówienia publicznego, określonych w art. 7 ust. 1 ustawy o szczególnych rozwiązaniach, zamawiający żąda złożenia </w:t>
      </w:r>
      <w:r w:rsidRPr="00345A02">
        <w:rPr>
          <w:rFonts w:cstheme="minorHAnsi"/>
          <w:u w:val="single"/>
        </w:rPr>
        <w:t>oświadczenia wykonawcy</w:t>
      </w:r>
      <w:r w:rsidR="00345A02" w:rsidRPr="00345A02">
        <w:rPr>
          <w:rFonts w:cstheme="minorHAnsi"/>
          <w:u w:val="single"/>
        </w:rPr>
        <w:t xml:space="preserve"> o aktualności informacji zawartych w oświadczeniu o braku podstaw wykluczenia z art. 7 ust. 1 ustawy z dnia 13 kwietnia 2022r. </w:t>
      </w:r>
      <w:r w:rsidR="00345A02" w:rsidRPr="00345A02">
        <w:rPr>
          <w:rFonts w:cstheme="minorHAnsi"/>
          <w:u w:val="single"/>
        </w:rPr>
        <w:br/>
      </w:r>
      <w:r w:rsidR="00345A02" w:rsidRPr="00345A02">
        <w:rPr>
          <w:rFonts w:cstheme="minorHAnsi"/>
          <w:u w:val="single"/>
        </w:rPr>
        <w:lastRenderedPageBreak/>
        <w:t>o szczególnych rozwiązaniach w zakresie przeciwdziałania wspieraniu agresji na Ukrainę oraz służące ochronie bezpieczeństwa narodowego</w:t>
      </w:r>
      <w:r w:rsidRPr="00345A02">
        <w:rPr>
          <w:rFonts w:cstheme="minorHAnsi"/>
          <w:u w:val="single"/>
        </w:rPr>
        <w:t xml:space="preserve">. </w:t>
      </w:r>
      <w:r w:rsidRPr="001B22DA">
        <w:rPr>
          <w:rFonts w:cstheme="minorHAnsi"/>
          <w:b/>
          <w:bCs/>
          <w:u w:val="single"/>
        </w:rPr>
        <w:t>Wzór oświadczenia</w:t>
      </w:r>
      <w:r w:rsidR="00345A02" w:rsidRPr="001B22DA">
        <w:rPr>
          <w:rFonts w:cstheme="minorHAnsi"/>
          <w:b/>
          <w:bCs/>
          <w:u w:val="single"/>
        </w:rPr>
        <w:t xml:space="preserve"> </w:t>
      </w:r>
      <w:r w:rsidR="00C047FE">
        <w:rPr>
          <w:rFonts w:cstheme="minorHAnsi"/>
          <w:b/>
          <w:bCs/>
          <w:u w:val="single"/>
        </w:rPr>
        <w:t>o</w:t>
      </w:r>
      <w:r w:rsidR="00345A02" w:rsidRPr="001B22DA">
        <w:rPr>
          <w:rFonts w:cstheme="minorHAnsi"/>
          <w:b/>
          <w:bCs/>
          <w:u w:val="single"/>
        </w:rPr>
        <w:t xml:space="preserve"> aktualności</w:t>
      </w:r>
      <w:r w:rsidRPr="001B22DA">
        <w:rPr>
          <w:rFonts w:cstheme="minorHAnsi"/>
          <w:b/>
          <w:bCs/>
          <w:u w:val="single"/>
        </w:rPr>
        <w:t xml:space="preserve"> stanowi  Załącznik nr </w:t>
      </w:r>
      <w:r w:rsidR="008A64F9">
        <w:rPr>
          <w:rFonts w:cstheme="minorHAnsi"/>
          <w:b/>
          <w:bCs/>
          <w:u w:val="single"/>
        </w:rPr>
        <w:t>6</w:t>
      </w:r>
      <w:r w:rsidR="00345A02" w:rsidRPr="001B22DA">
        <w:rPr>
          <w:rFonts w:cstheme="minorHAnsi"/>
          <w:b/>
          <w:bCs/>
          <w:u w:val="single"/>
        </w:rPr>
        <w:t xml:space="preserve"> </w:t>
      </w:r>
      <w:r w:rsidRPr="001B22DA">
        <w:rPr>
          <w:rFonts w:cstheme="minorHAnsi"/>
          <w:b/>
          <w:bCs/>
          <w:u w:val="single"/>
        </w:rPr>
        <w:t xml:space="preserve">do SWZ; </w:t>
      </w:r>
    </w:p>
    <w:bookmarkEnd w:id="7"/>
    <w:p w14:paraId="7F0962EE" w14:textId="44464C6E" w:rsidR="00643BC5" w:rsidRPr="001B22DA" w:rsidRDefault="00643BC5" w:rsidP="00643BC5">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1B22DA">
        <w:rPr>
          <w:rFonts w:eastAsia="Times New Roman" w:cstheme="minorHAnsi"/>
          <w:b/>
          <w:bCs/>
          <w:lang w:eastAsia="pl-PL"/>
        </w:rPr>
        <w:t xml:space="preserve">W przypadku wspólnego ubiegania się o zamówienie przez dwóch lub więcej Wykonawców, dokumenty o których mowa w ust. </w:t>
      </w:r>
      <w:r w:rsidR="000B1442" w:rsidRPr="001B22DA">
        <w:rPr>
          <w:rFonts w:eastAsia="Times New Roman" w:cstheme="minorHAnsi"/>
          <w:b/>
          <w:bCs/>
          <w:lang w:eastAsia="pl-PL"/>
        </w:rPr>
        <w:t>4</w:t>
      </w:r>
      <w:r w:rsidRPr="001B22DA">
        <w:rPr>
          <w:rFonts w:eastAsia="Times New Roman" w:cstheme="minorHAnsi"/>
          <w:b/>
          <w:bCs/>
          <w:lang w:eastAsia="pl-PL"/>
        </w:rPr>
        <w:t xml:space="preserve"> pkt 1-3</w:t>
      </w:r>
      <w:r w:rsidR="00FD2EFC" w:rsidRPr="001B22DA">
        <w:rPr>
          <w:rFonts w:eastAsia="Times New Roman" w:cstheme="minorHAnsi"/>
          <w:b/>
          <w:bCs/>
          <w:lang w:eastAsia="pl-PL"/>
        </w:rPr>
        <w:t xml:space="preserve"> oraz ust. </w:t>
      </w:r>
      <w:r w:rsidR="000B1442" w:rsidRPr="001B22DA">
        <w:rPr>
          <w:rFonts w:eastAsia="Times New Roman" w:cstheme="minorHAnsi"/>
          <w:b/>
          <w:bCs/>
          <w:lang w:eastAsia="pl-PL"/>
        </w:rPr>
        <w:t>8</w:t>
      </w:r>
      <w:r w:rsidR="00FD2EFC" w:rsidRPr="001B22DA">
        <w:rPr>
          <w:rFonts w:eastAsia="Times New Roman" w:cstheme="minorHAnsi"/>
          <w:b/>
          <w:bCs/>
          <w:lang w:eastAsia="pl-PL"/>
        </w:rPr>
        <w:t xml:space="preserve"> </w:t>
      </w:r>
      <w:r w:rsidRPr="001B22DA">
        <w:rPr>
          <w:rFonts w:eastAsia="Times New Roman" w:cstheme="minorHAnsi"/>
          <w:b/>
          <w:bCs/>
          <w:lang w:eastAsia="pl-PL"/>
        </w:rPr>
        <w:t>składa osobno każdy z Wykonawców.</w:t>
      </w:r>
    </w:p>
    <w:p w14:paraId="061621F9" w14:textId="0A30C4BB" w:rsidR="00FD2EFC" w:rsidRPr="00FD2EFC" w:rsidRDefault="00643BC5"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55243298" w14:textId="77777777" w:rsidR="008D6C1E" w:rsidRPr="00C47608" w:rsidRDefault="008D6C1E"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47608" w:rsidRDefault="007255F2" w:rsidP="00454D96">
            <w:pPr>
              <w:pStyle w:val="Akapitzlist"/>
              <w:numPr>
                <w:ilvl w:val="0"/>
                <w:numId w:val="38"/>
              </w:numPr>
              <w:ind w:left="447" w:hanging="425"/>
              <w:jc w:val="both"/>
              <w:rPr>
                <w:rFonts w:cstheme="minorHAnsi"/>
                <w:b/>
                <w:bCs/>
              </w:rPr>
            </w:pPr>
            <w:r w:rsidRPr="00C47608">
              <w:rPr>
                <w:rFonts w:cstheme="minorHAnsi"/>
                <w:b/>
                <w:bCs/>
                <w:sz w:val="24"/>
                <w:szCs w:val="24"/>
              </w:rPr>
              <w:t>POLEGANIE NA ZDOLNOŚCIACH E</w:t>
            </w:r>
            <w:r w:rsidR="00996FA1" w:rsidRPr="00C47608">
              <w:rPr>
                <w:rFonts w:cstheme="minorHAnsi"/>
                <w:b/>
                <w:bCs/>
                <w:sz w:val="24"/>
                <w:szCs w:val="24"/>
              </w:rPr>
              <w:t>KO</w:t>
            </w:r>
            <w:r w:rsidRPr="00C47608">
              <w:rPr>
                <w:rFonts w:cstheme="minorHAnsi"/>
                <w:b/>
                <w:bCs/>
                <w:sz w:val="24"/>
                <w:szCs w:val="24"/>
              </w:rPr>
              <w:t>N</w:t>
            </w:r>
            <w:r w:rsidR="00996FA1" w:rsidRPr="00C47608">
              <w:rPr>
                <w:rFonts w:cstheme="minorHAnsi"/>
                <w:b/>
                <w:bCs/>
                <w:sz w:val="24"/>
                <w:szCs w:val="24"/>
              </w:rPr>
              <w:t>OM</w:t>
            </w:r>
            <w:r w:rsidRPr="00C47608">
              <w:rPr>
                <w:rFonts w:cstheme="minorHAnsi"/>
                <w:b/>
                <w:bCs/>
                <w:sz w:val="24"/>
                <w:szCs w:val="24"/>
              </w:rPr>
              <w:t xml:space="preserve">ICZNYCH LUB ZAWODOWYCH LUB SYTUACJI FINANSOWEJ LUB </w:t>
            </w:r>
            <w:r w:rsidR="00996FA1" w:rsidRPr="00C47608">
              <w:rPr>
                <w:rFonts w:cstheme="minorHAnsi"/>
                <w:b/>
                <w:bCs/>
                <w:sz w:val="24"/>
                <w:szCs w:val="24"/>
              </w:rPr>
              <w:t xml:space="preserve">EKONOMICZNEJ </w:t>
            </w:r>
            <w:r w:rsidRPr="00C47608">
              <w:rPr>
                <w:rFonts w:cstheme="minorHAnsi"/>
                <w:b/>
                <w:bCs/>
                <w:sz w:val="24"/>
                <w:szCs w:val="24"/>
              </w:rPr>
              <w:t>PODMIOTÓW UDOSTĘPNIAJĄCYCH ZASOBY</w:t>
            </w:r>
          </w:p>
        </w:tc>
      </w:tr>
    </w:tbl>
    <w:p w14:paraId="3FD02DFA" w14:textId="77777777" w:rsidR="007255F2" w:rsidRPr="00C47608" w:rsidRDefault="007255F2" w:rsidP="007255F2">
      <w:pPr>
        <w:pStyle w:val="Default"/>
        <w:rPr>
          <w:color w:val="auto"/>
        </w:rPr>
      </w:pPr>
    </w:p>
    <w:p w14:paraId="52EF17E3" w14:textId="77777777" w:rsidR="007255F2" w:rsidRPr="00C47608" w:rsidRDefault="007255F2" w:rsidP="00454D96">
      <w:pPr>
        <w:pStyle w:val="Default"/>
        <w:numPr>
          <w:ilvl w:val="0"/>
          <w:numId w:val="2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077620C9" w14:textId="5630B0DF" w:rsidR="00BB1FD2" w:rsidRPr="00BB1FD2" w:rsidRDefault="00BB1FD2" w:rsidP="00BB1FD2">
      <w:pPr>
        <w:pStyle w:val="Default"/>
        <w:numPr>
          <w:ilvl w:val="0"/>
          <w:numId w:val="22"/>
        </w:numPr>
        <w:spacing w:line="276" w:lineRule="auto"/>
        <w:ind w:left="284" w:hanging="284"/>
        <w:jc w:val="both"/>
        <w:rPr>
          <w:rFonts w:asciiTheme="minorHAnsi" w:hAnsiTheme="minorHAnsi" w:cstheme="minorHAnsi"/>
          <w:color w:val="auto"/>
          <w:sz w:val="22"/>
          <w:szCs w:val="22"/>
        </w:rPr>
      </w:pPr>
      <w:r w:rsidRPr="00AF6EFA">
        <w:rPr>
          <w:rFonts w:asciiTheme="minorHAnsi" w:hAnsiTheme="minorHAnsi" w:cstheme="minorHAnsi"/>
          <w:color w:val="auto"/>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7812B19" w14:textId="3D768918" w:rsidR="007255F2" w:rsidRPr="00C47608" w:rsidRDefault="007255F2" w:rsidP="00454D96">
      <w:pPr>
        <w:pStyle w:val="Default"/>
        <w:numPr>
          <w:ilvl w:val="0"/>
          <w:numId w:val="2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267B0C6" w:rsidR="007255F2" w:rsidRPr="00C47608" w:rsidRDefault="007255F2" w:rsidP="00454D96">
      <w:pPr>
        <w:pStyle w:val="Default"/>
        <w:numPr>
          <w:ilvl w:val="0"/>
          <w:numId w:val="2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Zobowiązanie podmiotu udostępniającego zasoby, o którym mowa w ust</w:t>
      </w:r>
      <w:r w:rsidR="00672D06">
        <w:rPr>
          <w:rFonts w:asciiTheme="minorHAnsi" w:hAnsiTheme="minorHAnsi" w:cstheme="minorHAnsi"/>
          <w:color w:val="auto"/>
          <w:sz w:val="22"/>
          <w:szCs w:val="22"/>
        </w:rPr>
        <w:t>. 2</w:t>
      </w:r>
      <w:r w:rsidRPr="00C47608">
        <w:rPr>
          <w:rFonts w:asciiTheme="minorHAnsi" w:hAnsiTheme="minorHAnsi" w:cstheme="minorHAnsi"/>
          <w:color w:val="auto"/>
          <w:sz w:val="22"/>
          <w:szCs w:val="22"/>
        </w:rPr>
        <w:t xml:space="preserve">, potwierdza, że stosunek łączący wykonawcę z podmiotami udostępniającymi zasoby gwarantuje rzeczywisty dostęp do tych zasobów oraz określa w szczególności: </w:t>
      </w:r>
    </w:p>
    <w:p w14:paraId="22FD57D1" w14:textId="38C2445D" w:rsidR="007255F2" w:rsidRPr="00C47608" w:rsidRDefault="007255F2" w:rsidP="00454D96">
      <w:pPr>
        <w:pStyle w:val="Default"/>
        <w:numPr>
          <w:ilvl w:val="1"/>
          <w:numId w:val="23"/>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47608" w:rsidRDefault="007255F2" w:rsidP="00454D96">
      <w:pPr>
        <w:pStyle w:val="Default"/>
        <w:numPr>
          <w:ilvl w:val="1"/>
          <w:numId w:val="23"/>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47608" w:rsidRDefault="007255F2" w:rsidP="00454D96">
      <w:pPr>
        <w:pStyle w:val="Default"/>
        <w:numPr>
          <w:ilvl w:val="1"/>
          <w:numId w:val="23"/>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A5768E9" w14:textId="77777777" w:rsidR="007255F2" w:rsidRPr="00C47608" w:rsidRDefault="007255F2" w:rsidP="00454D96">
      <w:pPr>
        <w:pStyle w:val="Default"/>
        <w:numPr>
          <w:ilvl w:val="0"/>
          <w:numId w:val="2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Default="007255F2" w:rsidP="00454D96">
      <w:pPr>
        <w:pStyle w:val="Default"/>
        <w:numPr>
          <w:ilvl w:val="0"/>
          <w:numId w:val="2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1F1AE816" w14:textId="77777777" w:rsidR="00791832" w:rsidRDefault="00791832" w:rsidP="00791832">
      <w:pPr>
        <w:pStyle w:val="Default"/>
        <w:spacing w:line="276" w:lineRule="auto"/>
        <w:ind w:left="284"/>
        <w:jc w:val="both"/>
        <w:rPr>
          <w:rFonts w:asciiTheme="minorHAnsi" w:hAnsiTheme="minorHAnsi" w:cstheme="minorHAnsi"/>
          <w:color w:val="auto"/>
          <w:sz w:val="22"/>
          <w:szCs w:val="22"/>
        </w:rPr>
      </w:pPr>
    </w:p>
    <w:p w14:paraId="0666434D" w14:textId="77777777" w:rsidR="00313C93" w:rsidRPr="00C47608" w:rsidRDefault="00313C93" w:rsidP="00791832">
      <w:pPr>
        <w:pStyle w:val="Default"/>
        <w:spacing w:line="276" w:lineRule="auto"/>
        <w:ind w:left="284"/>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C47608"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47608" w:rsidRDefault="00F85058" w:rsidP="00454D96">
            <w:pPr>
              <w:pStyle w:val="Akapitzlist"/>
              <w:numPr>
                <w:ilvl w:val="0"/>
                <w:numId w:val="38"/>
              </w:numPr>
              <w:ind w:left="447" w:hanging="425"/>
              <w:jc w:val="both"/>
              <w:rPr>
                <w:rFonts w:cstheme="minorHAnsi"/>
                <w:b/>
                <w:bCs/>
              </w:rPr>
            </w:pPr>
            <w:r w:rsidRPr="00C47608">
              <w:rPr>
                <w:rFonts w:cstheme="minorHAnsi"/>
                <w:b/>
                <w:bCs/>
                <w:sz w:val="24"/>
                <w:szCs w:val="24"/>
              </w:rPr>
              <w:lastRenderedPageBreak/>
              <w:t>ODSTĄPIENIE</w:t>
            </w:r>
            <w:r w:rsidR="00BE636C" w:rsidRPr="00C47608">
              <w:rPr>
                <w:rFonts w:cstheme="minorHAnsi"/>
                <w:b/>
                <w:bCs/>
                <w:sz w:val="24"/>
                <w:szCs w:val="24"/>
              </w:rPr>
              <w:t xml:space="preserve"> WYKONAWCY</w:t>
            </w:r>
            <w:r w:rsidRPr="00C47608">
              <w:rPr>
                <w:rFonts w:cstheme="minorHAnsi"/>
                <w:b/>
                <w:bCs/>
                <w:sz w:val="24"/>
                <w:szCs w:val="24"/>
              </w:rPr>
              <w:t xml:space="preserve"> OD SKŁADANIA PODMIOTOWYCH ŚRODKÓW DOWODOWYCH</w:t>
            </w:r>
          </w:p>
        </w:tc>
      </w:tr>
    </w:tbl>
    <w:p w14:paraId="1952A82F" w14:textId="77777777" w:rsidR="00957706" w:rsidRPr="00957706" w:rsidRDefault="00957706" w:rsidP="00957706">
      <w:pPr>
        <w:shd w:val="clear" w:color="auto" w:fill="FFFFFF"/>
        <w:tabs>
          <w:tab w:val="left" w:pos="284"/>
        </w:tabs>
        <w:autoSpaceDE w:val="0"/>
        <w:autoSpaceDN w:val="0"/>
        <w:adjustRightInd w:val="0"/>
        <w:spacing w:after="0" w:line="240" w:lineRule="auto"/>
        <w:ind w:left="284"/>
        <w:jc w:val="both"/>
        <w:rPr>
          <w:rFonts w:eastAsia="Times New Roman" w:cstheme="minorHAnsi"/>
          <w:shd w:val="clear" w:color="auto" w:fill="FFFFFF"/>
          <w:lang w:eastAsia="pl-PL"/>
        </w:rPr>
      </w:pPr>
    </w:p>
    <w:p w14:paraId="543400F6" w14:textId="3291DD21" w:rsidR="0018774A" w:rsidRPr="0018774A" w:rsidRDefault="0018774A" w:rsidP="00454D96">
      <w:pPr>
        <w:numPr>
          <w:ilvl w:val="0"/>
          <w:numId w:val="44"/>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lang w:eastAsia="pl-PL"/>
        </w:rPr>
        <w:t xml:space="preserve">Zamawiający </w:t>
      </w:r>
      <w:r w:rsidRPr="0018774A">
        <w:rPr>
          <w:rFonts w:eastAsia="Times New Roman" w:cstheme="minorHAnsi"/>
          <w:shd w:val="clear" w:color="auto" w:fill="FFFFFF"/>
          <w:lang w:eastAsia="pl-PL"/>
        </w:rPr>
        <w:t xml:space="preserve">nie wzywa do złożenia podmiotowych środków dowodowych, jeżeli może je uzyskać za pomocą bezpłatnych i ogólnodostępnych baz danych, w szczególności rejestrów publicznych </w:t>
      </w:r>
      <w:r w:rsidR="003F4F08">
        <w:rPr>
          <w:rFonts w:eastAsia="Times New Roman" w:cstheme="minorHAnsi"/>
          <w:shd w:val="clear" w:color="auto" w:fill="FFFFFF"/>
          <w:lang w:eastAsia="pl-PL"/>
        </w:rPr>
        <w:br/>
      </w:r>
      <w:r w:rsidRPr="0018774A">
        <w:rPr>
          <w:rFonts w:eastAsia="Times New Roman" w:cstheme="minorHAnsi"/>
          <w:shd w:val="clear" w:color="auto" w:fill="FFFFFF"/>
          <w:lang w:eastAsia="pl-PL"/>
        </w:rPr>
        <w:t>w rozumieniu ustawy z dnia 17 lutego 2005 r. o informatyzacji działalności podmiotów realizujących zadania publiczne</w:t>
      </w:r>
      <w:r w:rsidR="004F419D">
        <w:rPr>
          <w:rFonts w:eastAsia="Times New Roman" w:cstheme="minorHAnsi"/>
          <w:shd w:val="clear" w:color="auto" w:fill="FFFFFF"/>
          <w:lang w:eastAsia="pl-PL"/>
        </w:rPr>
        <w:t xml:space="preserve"> (</w:t>
      </w:r>
      <w:proofErr w:type="spellStart"/>
      <w:r w:rsidR="004F419D">
        <w:rPr>
          <w:rFonts w:eastAsia="Times New Roman" w:cstheme="minorHAnsi"/>
          <w:shd w:val="clear" w:color="auto" w:fill="FFFFFF"/>
          <w:lang w:eastAsia="pl-PL"/>
        </w:rPr>
        <w:t>t.j</w:t>
      </w:r>
      <w:proofErr w:type="spellEnd"/>
      <w:r w:rsidR="004F419D">
        <w:rPr>
          <w:rFonts w:eastAsia="Times New Roman" w:cstheme="minorHAnsi"/>
          <w:shd w:val="clear" w:color="auto" w:fill="FFFFFF"/>
          <w:lang w:eastAsia="pl-PL"/>
        </w:rPr>
        <w:t>. Dz.U. 20</w:t>
      </w:r>
      <w:r w:rsidR="00DD3115">
        <w:rPr>
          <w:rFonts w:eastAsia="Times New Roman" w:cstheme="minorHAnsi"/>
          <w:shd w:val="clear" w:color="auto" w:fill="FFFFFF"/>
          <w:lang w:eastAsia="pl-PL"/>
        </w:rPr>
        <w:t>23</w:t>
      </w:r>
      <w:r w:rsidR="004F419D">
        <w:rPr>
          <w:rFonts w:eastAsia="Times New Roman" w:cstheme="minorHAnsi"/>
          <w:shd w:val="clear" w:color="auto" w:fill="FFFFFF"/>
          <w:lang w:eastAsia="pl-PL"/>
        </w:rPr>
        <w:t xml:space="preserve">r. </w:t>
      </w:r>
      <w:r w:rsidR="00DD3115">
        <w:rPr>
          <w:rFonts w:eastAsia="Times New Roman" w:cstheme="minorHAnsi"/>
          <w:shd w:val="clear" w:color="auto" w:fill="FFFFFF"/>
          <w:lang w:eastAsia="pl-PL"/>
        </w:rPr>
        <w:t xml:space="preserve">poz. </w:t>
      </w:r>
      <w:r w:rsidR="00BB6CAF">
        <w:rPr>
          <w:rFonts w:eastAsia="Times New Roman" w:cstheme="minorHAnsi"/>
          <w:shd w:val="clear" w:color="auto" w:fill="FFFFFF"/>
          <w:lang w:eastAsia="pl-PL"/>
        </w:rPr>
        <w:t>57 ze zm.</w:t>
      </w:r>
      <w:r w:rsidR="004F419D">
        <w:rPr>
          <w:rFonts w:eastAsia="Times New Roman" w:cstheme="minorHAnsi"/>
          <w:shd w:val="clear" w:color="auto" w:fill="FFFFFF"/>
          <w:lang w:eastAsia="pl-PL"/>
        </w:rPr>
        <w:t>)</w:t>
      </w:r>
      <w:r w:rsidRPr="0018774A">
        <w:rPr>
          <w:rFonts w:eastAsia="Times New Roman" w:cstheme="minorHAnsi"/>
          <w:shd w:val="clear" w:color="auto" w:fill="FFFFFF"/>
          <w:lang w:eastAsia="pl-PL"/>
        </w:rPr>
        <w:t xml:space="preserve">, o ile wykonawca wskazał w oświadczeniu, o którym mowa w art. 125 ust. 1 </w:t>
      </w:r>
      <w:proofErr w:type="spellStart"/>
      <w:r w:rsidRPr="0018774A">
        <w:rPr>
          <w:rFonts w:eastAsia="Times New Roman" w:cstheme="minorHAnsi"/>
          <w:shd w:val="clear" w:color="auto" w:fill="FFFFFF"/>
          <w:lang w:eastAsia="pl-PL"/>
        </w:rPr>
        <w:t>Pzp</w:t>
      </w:r>
      <w:proofErr w:type="spellEnd"/>
      <w:r w:rsidRPr="0018774A">
        <w:rPr>
          <w:rFonts w:eastAsia="Times New Roman" w:cstheme="minorHAnsi"/>
          <w:shd w:val="clear" w:color="auto" w:fill="FFFFFF"/>
          <w:lang w:eastAsia="pl-PL"/>
        </w:rPr>
        <w:t>, dane umożliwiające dostęp do tych środków.</w:t>
      </w:r>
    </w:p>
    <w:p w14:paraId="6A15B75B" w14:textId="7D9246E4" w:rsidR="0018774A" w:rsidRPr="0018774A" w:rsidRDefault="0018774A" w:rsidP="00454D96">
      <w:pPr>
        <w:numPr>
          <w:ilvl w:val="0"/>
          <w:numId w:val="44"/>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shd w:val="clear" w:color="auto" w:fill="FFFFFF"/>
          <w:lang w:eastAsia="pl-PL"/>
        </w:rPr>
        <w:t xml:space="preserve">Wykonawca nie jest zobowiązany do złożenia podmiotowych środków dowodowych, które zamawiający posiada, jeżeli wykonawca wskaże te środki oraz potwierdzi ich prawidłowość </w:t>
      </w:r>
      <w:r w:rsidR="003F4F08">
        <w:rPr>
          <w:rFonts w:eastAsia="Times New Roman" w:cstheme="minorHAnsi"/>
          <w:shd w:val="clear" w:color="auto" w:fill="FFFFFF"/>
          <w:lang w:eastAsia="pl-PL"/>
        </w:rPr>
        <w:br/>
      </w:r>
      <w:r w:rsidRPr="0018774A">
        <w:rPr>
          <w:rFonts w:eastAsia="Times New Roman" w:cstheme="minorHAnsi"/>
          <w:shd w:val="clear" w:color="auto" w:fill="FFFFFF"/>
          <w:lang w:eastAsia="pl-PL"/>
        </w:rPr>
        <w:t>i aktualność.</w:t>
      </w:r>
    </w:p>
    <w:p w14:paraId="34EB07AE" w14:textId="1EDFAB70" w:rsidR="00E35329" w:rsidRPr="00E35329" w:rsidRDefault="0018774A" w:rsidP="00E35329">
      <w:pPr>
        <w:numPr>
          <w:ilvl w:val="0"/>
          <w:numId w:val="44"/>
        </w:numPr>
        <w:shd w:val="clear" w:color="auto" w:fill="FFFFFF"/>
        <w:tabs>
          <w:tab w:val="left" w:pos="284"/>
        </w:tabs>
        <w:autoSpaceDE w:val="0"/>
        <w:autoSpaceDN w:val="0"/>
        <w:adjustRightInd w:val="0"/>
        <w:spacing w:after="120" w:line="276" w:lineRule="auto"/>
        <w:ind w:left="284" w:hanging="284"/>
        <w:jc w:val="both"/>
        <w:rPr>
          <w:rFonts w:eastAsia="Times New Roman" w:cstheme="minorHAnsi"/>
          <w:bCs/>
          <w:lang w:eastAsia="pl-PL"/>
        </w:rPr>
      </w:pPr>
      <w:r w:rsidRPr="0018774A">
        <w:rPr>
          <w:rFonts w:eastAsia="Times New Roman" w:cstheme="minorHAnsi"/>
          <w:lang w:eastAsia="pl-PL"/>
        </w:rPr>
        <w:t xml:space="preserve">W przypadku, o którym mowa w ust. 2, wykonawca wskazuje podmiotowe środki dowodowe </w:t>
      </w:r>
      <w:r w:rsidR="003F4F08">
        <w:rPr>
          <w:rFonts w:eastAsia="Times New Roman" w:cstheme="minorHAnsi"/>
          <w:lang w:eastAsia="pl-PL"/>
        </w:rPr>
        <w:br/>
      </w:r>
      <w:r w:rsidRPr="0018774A">
        <w:rPr>
          <w:rFonts w:eastAsia="Times New Roman" w:cstheme="minorHAnsi"/>
          <w:lang w:eastAsia="pl-PL"/>
        </w:rPr>
        <w:t>w</w:t>
      </w:r>
      <w:r w:rsidR="009E3FC2">
        <w:rPr>
          <w:rFonts w:eastAsia="Times New Roman" w:cstheme="minorHAnsi"/>
          <w:lang w:eastAsia="pl-PL"/>
        </w:rPr>
        <w:t xml:space="preserve"> Formularz</w:t>
      </w:r>
      <w:r w:rsidR="00352C32">
        <w:rPr>
          <w:rFonts w:eastAsia="Times New Roman" w:cstheme="minorHAnsi"/>
          <w:lang w:eastAsia="pl-PL"/>
        </w:rPr>
        <w:t>u</w:t>
      </w:r>
      <w:r w:rsidR="009E3FC2">
        <w:rPr>
          <w:rFonts w:eastAsia="Times New Roman" w:cstheme="minorHAnsi"/>
          <w:lang w:eastAsia="pl-PL"/>
        </w:rPr>
        <w:t xml:space="preserve"> ofertowym </w:t>
      </w:r>
      <w:r w:rsidR="00352C32">
        <w:rPr>
          <w:rFonts w:eastAsia="Times New Roman" w:cstheme="minorHAnsi"/>
          <w:lang w:eastAsia="pl-PL"/>
        </w:rPr>
        <w:t xml:space="preserve">– </w:t>
      </w:r>
      <w:r w:rsidR="009E3FC2">
        <w:rPr>
          <w:rFonts w:eastAsia="Times New Roman" w:cstheme="minorHAnsi"/>
          <w:lang w:eastAsia="pl-PL"/>
        </w:rPr>
        <w:t>załącznik</w:t>
      </w:r>
      <w:r w:rsidR="00CC20F0">
        <w:rPr>
          <w:rFonts w:eastAsia="Times New Roman" w:cstheme="minorHAnsi"/>
          <w:lang w:eastAsia="pl-PL"/>
        </w:rPr>
        <w:t xml:space="preserve"> nr 1 do </w:t>
      </w:r>
      <w:r w:rsidR="009E3FC2">
        <w:rPr>
          <w:rFonts w:eastAsia="Times New Roman" w:cstheme="minorHAnsi"/>
          <w:lang w:eastAsia="pl-PL"/>
        </w:rPr>
        <w:t>SWZ</w:t>
      </w:r>
      <w:r w:rsidRPr="009E3FC2">
        <w:rPr>
          <w:rFonts w:eastAsia="Times New Roman" w:cstheme="minorHAnsi"/>
          <w:bCs/>
          <w:shd w:val="clear" w:color="auto" w:fill="FFFFFF"/>
          <w:lang w:eastAsia="pl-PL"/>
        </w:rPr>
        <w:t>.</w:t>
      </w:r>
    </w:p>
    <w:tbl>
      <w:tblPr>
        <w:tblStyle w:val="Tabela-Siatka"/>
        <w:tblW w:w="10065" w:type="dxa"/>
        <w:jc w:val="center"/>
        <w:tblLook w:val="04A0" w:firstRow="1" w:lastRow="0" w:firstColumn="1" w:lastColumn="0" w:noHBand="0" w:noVBand="1"/>
      </w:tblPr>
      <w:tblGrid>
        <w:gridCol w:w="10065"/>
      </w:tblGrid>
      <w:tr w:rsidR="00C47608" w:rsidRPr="00C47608" w14:paraId="7839620A" w14:textId="77777777" w:rsidTr="00984ED6">
        <w:trPr>
          <w:trHeight w:val="777"/>
          <w:jc w:val="center"/>
        </w:trPr>
        <w:tc>
          <w:tcPr>
            <w:tcW w:w="10065" w:type="dxa"/>
            <w:shd w:val="clear" w:color="auto" w:fill="D9D9D9" w:themeFill="background1" w:themeFillShade="D9"/>
            <w:vAlign w:val="center"/>
          </w:tcPr>
          <w:p w14:paraId="7F2CE425" w14:textId="7588725D" w:rsidR="00F85058" w:rsidRPr="00C47608" w:rsidRDefault="00C70DC0" w:rsidP="00454D96">
            <w:pPr>
              <w:pStyle w:val="Akapitzlist"/>
              <w:numPr>
                <w:ilvl w:val="0"/>
                <w:numId w:val="38"/>
              </w:numPr>
              <w:ind w:left="447" w:hanging="447"/>
              <w:jc w:val="both"/>
              <w:rPr>
                <w:rFonts w:cstheme="minorHAnsi"/>
                <w:b/>
                <w:bCs/>
              </w:rPr>
            </w:pPr>
            <w:r>
              <w:rPr>
                <w:rFonts w:cstheme="minorHAnsi"/>
                <w:b/>
                <w:bCs/>
                <w:sz w:val="24"/>
                <w:szCs w:val="24"/>
              </w:rPr>
              <w:t xml:space="preserve">WYKONAWCY WSPÓLNIE UBIEGAJĄCY SIĘ O UDZIELENIE ZAMÓWIENIA ORAZ </w:t>
            </w:r>
            <w:r w:rsidR="00F85058" w:rsidRPr="00C47608">
              <w:rPr>
                <w:rFonts w:cstheme="minorHAnsi"/>
                <w:b/>
                <w:bCs/>
                <w:sz w:val="24"/>
                <w:szCs w:val="24"/>
              </w:rPr>
              <w:t>INFORMACJE DOTYCZĄCE SKŁADANIA PEŁNOMOCNICTWA LUB INNEGO DOKUMENTU POTWIERDZAJĄCEGO UMOCOWANIE DO REPREZENTOWANIA WYKONAWCY</w:t>
            </w:r>
          </w:p>
        </w:tc>
      </w:tr>
    </w:tbl>
    <w:p w14:paraId="27D8E8FE" w14:textId="702EB4F9" w:rsidR="00C70DC0" w:rsidRPr="00C70DC0" w:rsidRDefault="00C70DC0" w:rsidP="00C70DC0">
      <w:pPr>
        <w:tabs>
          <w:tab w:val="left" w:pos="284"/>
        </w:tabs>
        <w:autoSpaceDE w:val="0"/>
        <w:autoSpaceDN w:val="0"/>
        <w:adjustRightInd w:val="0"/>
        <w:spacing w:after="0" w:line="276" w:lineRule="auto"/>
        <w:jc w:val="both"/>
        <w:rPr>
          <w:rFonts w:eastAsia="Times New Roman" w:cstheme="minorHAnsi"/>
          <w:sz w:val="20"/>
          <w:szCs w:val="20"/>
          <w:lang w:eastAsia="pl-PL"/>
        </w:rPr>
      </w:pPr>
    </w:p>
    <w:p w14:paraId="502D0585" w14:textId="3B47A331"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 xml:space="preserve">Wykonawcy mogą wspólnie ubiegać się o udzielenie zamówienia. </w:t>
      </w:r>
    </w:p>
    <w:p w14:paraId="464C645E" w14:textId="08CA780F"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W przypadku o którym mowa w ust. 1, wykonawcy ustanawiają pełnomocnika do reprezentowania ich w postępowaniu o udzielenie zamówienia albo do reprezentowania w postępowaniu i zawarcia umowy w sprawie zamówienia publicznego.</w:t>
      </w:r>
    </w:p>
    <w:p w14:paraId="5A6C8CF2" w14:textId="6D3CE483"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Przepisy dotyczące wykonawcy stosuje się odpowiednio do wykonawców wspólnie ubiegających się o udzielenie zamówienia.</w:t>
      </w:r>
    </w:p>
    <w:p w14:paraId="5665AEBF" w14:textId="4AE1B6C2"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2322DDAA"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 ust. </w:t>
      </w:r>
      <w:r w:rsidR="00C70DC0">
        <w:rPr>
          <w:rFonts w:eastAsia="Times New Roman" w:cstheme="minorHAnsi"/>
          <w:lang w:eastAsia="pl-PL"/>
        </w:rPr>
        <w:t>6</w:t>
      </w:r>
      <w:r w:rsidRPr="00C47608">
        <w:rPr>
          <w:rFonts w:eastAsia="Times New Roman" w:cstheme="minorHAnsi"/>
          <w:lang w:eastAsia="pl-PL"/>
        </w:rPr>
        <w:t xml:space="preserve"> stosuje się odpowiednio do osoby działającej w imieniu wykonawców wspólnie ubiegających się o udzielenie zamówienia publicznego. </w:t>
      </w:r>
    </w:p>
    <w:p w14:paraId="49597B49" w14:textId="2B1B6CB8" w:rsidR="00CC20F0" w:rsidRPr="00791832" w:rsidRDefault="00F85058" w:rsidP="00957706">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Przepisy ust. </w:t>
      </w:r>
      <w:r w:rsidR="00C70DC0">
        <w:rPr>
          <w:rFonts w:eastAsia="Times New Roman" w:cstheme="minorHAnsi"/>
          <w:lang w:eastAsia="pl-PL"/>
        </w:rPr>
        <w:t>4-6</w:t>
      </w:r>
      <w:r w:rsidRPr="00C47608">
        <w:rPr>
          <w:rFonts w:eastAsia="Times New Roman" w:cstheme="minorHAnsi"/>
          <w:lang w:eastAsia="pl-PL"/>
        </w:rPr>
        <w:t xml:space="preserve"> stosuje się odpowiednio do osoby działającej w imieniu podmiotu udostępniającego zasoby na zasadach określonych w art. 118 ustawy</w:t>
      </w:r>
      <w:r w:rsidR="0003495D" w:rsidRPr="00C47608">
        <w:rPr>
          <w:rFonts w:eastAsia="Times New Roman" w:cstheme="minorHAnsi"/>
          <w:lang w:eastAsia="pl-PL"/>
        </w:rPr>
        <w:t xml:space="preserve"> </w:t>
      </w:r>
      <w:proofErr w:type="spellStart"/>
      <w:r w:rsidR="0003495D" w:rsidRPr="00C47608">
        <w:rPr>
          <w:rFonts w:eastAsia="Times New Roman" w:cstheme="minorHAnsi"/>
          <w:lang w:eastAsia="pl-PL"/>
        </w:rPr>
        <w:t>Pzp</w:t>
      </w:r>
      <w:proofErr w:type="spellEnd"/>
      <w:r w:rsidRPr="00C47608">
        <w:rPr>
          <w:rFonts w:eastAsia="Times New Roman" w:cstheme="minorHAnsi"/>
          <w:lang w:eastAsia="pl-PL"/>
        </w:rPr>
        <w:t xml:space="preserve"> lub podwykonawcy niebędącego podmiotem udostępniającym zasoby na takich zasadach. </w:t>
      </w:r>
    </w:p>
    <w:p w14:paraId="5AF96BC2" w14:textId="77777777" w:rsidR="00BB6CAF" w:rsidRPr="00C47608" w:rsidRDefault="00BB6CAF" w:rsidP="00957706">
      <w:pPr>
        <w:tabs>
          <w:tab w:val="left" w:pos="284"/>
        </w:tabs>
        <w:autoSpaceDE w:val="0"/>
        <w:autoSpaceDN w:val="0"/>
        <w:adjustRightInd w:val="0"/>
        <w:spacing w:after="0" w:line="276" w:lineRule="auto"/>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47608" w:rsidRDefault="00BC554C" w:rsidP="00454D96">
            <w:pPr>
              <w:pStyle w:val="Akapitzlist"/>
              <w:numPr>
                <w:ilvl w:val="0"/>
                <w:numId w:val="38"/>
              </w:numPr>
              <w:ind w:left="447" w:hanging="447"/>
              <w:jc w:val="both"/>
              <w:rPr>
                <w:rFonts w:cstheme="minorHAnsi"/>
                <w:b/>
                <w:bCs/>
              </w:rPr>
            </w:pPr>
            <w:r w:rsidRPr="00C47608">
              <w:rPr>
                <w:rFonts w:cstheme="minorHAnsi"/>
                <w:b/>
                <w:bCs/>
                <w:sz w:val="24"/>
                <w:szCs w:val="24"/>
              </w:rPr>
              <w:t>FORMA I POSTAĆ SKŁADANYCH OŚWIADCZEŃ I DOKUMENTÓW ORAZ OFERTY</w:t>
            </w:r>
          </w:p>
        </w:tc>
      </w:tr>
    </w:tbl>
    <w:p w14:paraId="711F4BB7" w14:textId="77777777" w:rsidR="00BC554C" w:rsidRPr="00C47608" w:rsidRDefault="00BC554C" w:rsidP="00BC554C">
      <w:pPr>
        <w:tabs>
          <w:tab w:val="decimal" w:leader="dot" w:pos="6946"/>
        </w:tabs>
        <w:spacing w:after="0" w:line="240" w:lineRule="auto"/>
        <w:jc w:val="both"/>
        <w:rPr>
          <w:rFonts w:cstheme="minorHAnsi"/>
        </w:rPr>
      </w:pPr>
    </w:p>
    <w:p w14:paraId="17E96BD4" w14:textId="77777777" w:rsidR="00CA3ADF" w:rsidRPr="00C47608" w:rsidRDefault="005A4F77"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w:t>
      </w:r>
      <w:r w:rsidRPr="00C47608">
        <w:rPr>
          <w:rFonts w:cs="Arial"/>
        </w:rPr>
        <w:lastRenderedPageBreak/>
        <w:t xml:space="preserve">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C47608">
        <w:rPr>
          <w:rFonts w:cs="Arial"/>
          <w:b/>
          <w:bCs/>
        </w:rPr>
        <w:t>„rozporządzenie</w:t>
      </w:r>
      <w:r w:rsidRPr="00C47608">
        <w:rPr>
          <w:rFonts w:cs="Arial"/>
        </w:rPr>
        <w:t xml:space="preserve">”. </w:t>
      </w:r>
    </w:p>
    <w:p w14:paraId="0DB76F84" w14:textId="57F81E75"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o którym mowa w art. 118 ust. 3 </w:t>
      </w:r>
      <w:proofErr w:type="spellStart"/>
      <w:r w:rsidRPr="00C47608">
        <w:rPr>
          <w:rFonts w:cs="Arial"/>
        </w:rPr>
        <w:t>Pzp</w:t>
      </w:r>
      <w:proofErr w:type="spellEnd"/>
      <w:r w:rsidRPr="00C47608">
        <w:rPr>
          <w:rFonts w:cs="Arial"/>
        </w:rPr>
        <w:t xml:space="preserve">, zwane dalej </w:t>
      </w:r>
      <w:r w:rsidRPr="00C47608">
        <w:rPr>
          <w:rFonts w:cs="Arial"/>
          <w:b/>
          <w:bCs/>
        </w:rPr>
        <w:t>„zobowiązaniem podmiotu udostępniającego zasoby”</w:t>
      </w:r>
      <w:r w:rsidRPr="00C47608">
        <w:rPr>
          <w:rFonts w:cs="Arial"/>
        </w:rPr>
        <w:t xml:space="preserve">, pełnomocnictwo, </w:t>
      </w:r>
      <w:r w:rsidRPr="00C47608">
        <w:rPr>
          <w:rFonts w:cs="Arial"/>
          <w:b/>
          <w:bCs/>
        </w:rPr>
        <w:t xml:space="preserve">sporządza się w postaci elektronicznej, w formatach danych określonych w przepisach wydanych na podstawie art. 18 ustawy z dnia 17 lutego 2005 r. o informatyzacji działalności podmiotów realizujących zadania publiczne, </w:t>
      </w:r>
      <w:r w:rsidRPr="00C47608">
        <w:rPr>
          <w:rFonts w:cs="Arial"/>
        </w:rPr>
        <w:t xml:space="preserve">z zastrzeżeniem formatów, o których mowa w art. 66 ust. 1 </w:t>
      </w:r>
      <w:proofErr w:type="spellStart"/>
      <w:r w:rsidRPr="00C47608">
        <w:rPr>
          <w:rFonts w:cs="Arial"/>
        </w:rPr>
        <w:t>Pzp</w:t>
      </w:r>
      <w:proofErr w:type="spellEnd"/>
      <w:r w:rsidRPr="00C47608">
        <w:rPr>
          <w:rFonts w:cs="Arial"/>
        </w:rPr>
        <w:t xml:space="preserve">, z uwzględnieniem rodzaju przekazywanych danych. </w:t>
      </w:r>
    </w:p>
    <w:p w14:paraId="75B2AF02"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6ABCBF52"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47608">
        <w:rPr>
          <w:rFonts w:cs="Arial"/>
        </w:rPr>
        <w:t>zwalczaniu nieuczciwej konkurencji (Dz. U. z 202</w:t>
      </w:r>
      <w:r w:rsidR="004F419D">
        <w:rPr>
          <w:rFonts w:cs="Arial"/>
        </w:rPr>
        <w:t>2</w:t>
      </w:r>
      <w:r w:rsidRPr="00C47608">
        <w:rPr>
          <w:rFonts w:cs="Arial"/>
        </w:rPr>
        <w:t xml:space="preserve"> r. poz. 1</w:t>
      </w:r>
      <w:r w:rsidR="004F419D">
        <w:rPr>
          <w:rFonts w:cs="Arial"/>
        </w:rPr>
        <w:t>233 ze zm.</w:t>
      </w:r>
      <w:r w:rsidRPr="00C47608">
        <w:rPr>
          <w:rFonts w:cs="Arial"/>
        </w:rPr>
        <w:t xml:space="preserve">), wykonawca, w celu utrzymania w poufności tych informacji, przekazuje je w wydzielonym i odpowiednio oznaczonym pliku. </w:t>
      </w:r>
    </w:p>
    <w:p w14:paraId="6F23F52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C47608">
        <w:rPr>
          <w:rFonts w:cs="Arial"/>
        </w:rPr>
        <w:t>Pzp</w:t>
      </w:r>
      <w:proofErr w:type="spellEnd"/>
      <w:r w:rsidRPr="00C47608">
        <w:rPr>
          <w:rFonts w:cs="Arial"/>
        </w:rPr>
        <w:t xml:space="preserve"> lub podwykonawcy niebędącego podmiotem udostępniającym zasoby na takich zasadach, zwane dalej </w:t>
      </w:r>
      <w:r w:rsidRPr="00C47608">
        <w:rPr>
          <w:rFonts w:cs="Arial"/>
          <w:b/>
          <w:bCs/>
        </w:rPr>
        <w:t>„dokumentami potwierdzającymi umocowanie do reprezentowania”</w:t>
      </w:r>
      <w:r w:rsidRPr="00C47608">
        <w:rPr>
          <w:rFonts w:cs="Arial"/>
        </w:rPr>
        <w:t xml:space="preserve">, zostały wystawione przez upoważnione podmioty inne niż wykonawca, wykonawca wspólnie ubiegający się o udzielenie zamówienia, podmiot udostępniający zasoby lub podwykonawca, zwane dalej </w:t>
      </w:r>
      <w:r w:rsidRPr="00C47608">
        <w:rPr>
          <w:rFonts w:cs="Arial"/>
          <w:b/>
          <w:bCs/>
        </w:rPr>
        <w:t>„upoważnionymi podmiotami”</w:t>
      </w:r>
      <w:r w:rsidRPr="00C47608">
        <w:rPr>
          <w:rFonts w:cs="Arial"/>
        </w:rPr>
        <w:t xml:space="preserve">, jako dokument elektroniczny, przekazuje się ten dokument. </w:t>
      </w:r>
    </w:p>
    <w:p w14:paraId="4494B498"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lastRenderedPageBreak/>
        <w:t>Zgodnie z § 6 ust. 3 rozporządzenia poświadczenia zgodności cyfrowego odwzorowania z dokumentem w postaci papierowej, o którym mowa w § 6 ust. 2 rozporządzenia, dokonuje w przypadku:</w:t>
      </w:r>
    </w:p>
    <w:p w14:paraId="6E3ED9E0" w14:textId="77777777" w:rsidR="00CA3ADF" w:rsidRPr="00C47608" w:rsidRDefault="00CA3ADF" w:rsidP="00454D96">
      <w:pPr>
        <w:pStyle w:val="Akapitzlist"/>
        <w:numPr>
          <w:ilvl w:val="1"/>
          <w:numId w:val="38"/>
        </w:numPr>
        <w:autoSpaceDE w:val="0"/>
        <w:autoSpaceDN w:val="0"/>
        <w:adjustRightInd w:val="0"/>
        <w:spacing w:after="0" w:line="276" w:lineRule="auto"/>
        <w:ind w:left="567" w:hanging="283"/>
        <w:jc w:val="both"/>
        <w:rPr>
          <w:rFonts w:cs="Arial"/>
        </w:rPr>
      </w:pPr>
      <w:r w:rsidRPr="00C47608">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C47608" w:rsidRDefault="00CA3ADF" w:rsidP="00454D96">
      <w:pPr>
        <w:pStyle w:val="Akapitzlist"/>
        <w:numPr>
          <w:ilvl w:val="1"/>
          <w:numId w:val="38"/>
        </w:numPr>
        <w:autoSpaceDE w:val="0"/>
        <w:autoSpaceDN w:val="0"/>
        <w:adjustRightInd w:val="0"/>
        <w:spacing w:after="0" w:line="276" w:lineRule="auto"/>
        <w:ind w:left="567" w:hanging="283"/>
        <w:jc w:val="both"/>
        <w:rPr>
          <w:rFonts w:cs="Arial"/>
        </w:rPr>
      </w:pPr>
      <w:r w:rsidRPr="00C47608">
        <w:rPr>
          <w:rFonts w:cs="Arial"/>
        </w:rPr>
        <w:t>innych dokumentów</w:t>
      </w:r>
      <w:r w:rsidR="00FA7575" w:rsidRPr="00C47608">
        <w:rPr>
          <w:rFonts w:cs="Arial"/>
        </w:rPr>
        <w:t xml:space="preserve"> – </w:t>
      </w:r>
      <w:r w:rsidRPr="00C47608">
        <w:rPr>
          <w:rFonts w:cs="Arial"/>
        </w:rPr>
        <w:t xml:space="preserve">odpowiednio wykonawca lub wykonawca wspólnie ubiegający się o udzielenie zamówienia, w zakresie dokumentów, które każdego z nich dotyczą. </w:t>
      </w:r>
    </w:p>
    <w:p w14:paraId="0957019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oświadczenia, o którym mowa w art. 117 ust. 4 </w:t>
      </w:r>
      <w:proofErr w:type="spellStart"/>
      <w:r w:rsidRPr="00C47608">
        <w:rPr>
          <w:rFonts w:cs="Arial"/>
        </w:rPr>
        <w:t>Pzp</w:t>
      </w:r>
      <w:proofErr w:type="spellEnd"/>
      <w:r w:rsidRPr="00C47608">
        <w:rPr>
          <w:rFonts w:cs="Arial"/>
        </w:rPr>
        <w:t xml:space="preserve">, lub zobowiązania podmiotu udostępniającego zasoby - odpowiednio wykonawca lub wykonawca wspólnie ubiegający się o udzielenie zamówienia; </w:t>
      </w:r>
    </w:p>
    <w:p w14:paraId="79AAD3B9"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pełnomocnictwa - mocodawca. </w:t>
      </w:r>
    </w:p>
    <w:p w14:paraId="79A71DE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lastRenderedPageBreak/>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10 rozporządzenia dokumenty elektroniczne w postępowaniu musz</w:t>
      </w:r>
      <w:r w:rsidR="00431F5B" w:rsidRPr="00C47608">
        <w:rPr>
          <w:rFonts w:cs="Arial"/>
        </w:rPr>
        <w:t>ą</w:t>
      </w:r>
      <w:r w:rsidRPr="00C47608">
        <w:rPr>
          <w:rFonts w:cs="Arial"/>
        </w:rPr>
        <w:t xml:space="preserve"> spełniać łącznie następujące wymagania:</w:t>
      </w:r>
    </w:p>
    <w:p w14:paraId="26EB9193" w14:textId="4BAC3322" w:rsidR="00CA3ADF" w:rsidRPr="00C47608" w:rsidRDefault="00CA3ADF" w:rsidP="00454D96">
      <w:pPr>
        <w:pStyle w:val="Akapitzlist"/>
        <w:numPr>
          <w:ilvl w:val="2"/>
          <w:numId w:val="47"/>
        </w:numPr>
        <w:autoSpaceDE w:val="0"/>
        <w:autoSpaceDN w:val="0"/>
        <w:adjustRightInd w:val="0"/>
        <w:spacing w:after="0" w:line="276" w:lineRule="auto"/>
        <w:ind w:left="567" w:hanging="283"/>
        <w:jc w:val="both"/>
        <w:rPr>
          <w:rFonts w:cs="Arial"/>
        </w:rPr>
      </w:pPr>
      <w:r w:rsidRPr="00C47608">
        <w:rPr>
          <w:rFonts w:cs="Arial"/>
        </w:rPr>
        <w:t xml:space="preserve">muszą być utrwalone w sposób umożliwiający ich wielokrotne odczytanie, zapisanie i powielenie, </w:t>
      </w:r>
      <w:r w:rsidR="003F4F08">
        <w:rPr>
          <w:rFonts w:cs="Arial"/>
        </w:rPr>
        <w:br/>
      </w:r>
      <w:r w:rsidRPr="00C47608">
        <w:rPr>
          <w:rFonts w:cs="Arial"/>
        </w:rPr>
        <w:t xml:space="preserve">a także przekazanie przy użyciu środków komunikacji elektronicznej lub na informatycznym nośniku danych; </w:t>
      </w:r>
    </w:p>
    <w:p w14:paraId="3122EB75" w14:textId="77777777" w:rsidR="00CA3ADF" w:rsidRPr="00C47608" w:rsidRDefault="00CA3ADF" w:rsidP="00454D96">
      <w:pPr>
        <w:pStyle w:val="Akapitzlist"/>
        <w:numPr>
          <w:ilvl w:val="2"/>
          <w:numId w:val="47"/>
        </w:numPr>
        <w:autoSpaceDE w:val="0"/>
        <w:autoSpaceDN w:val="0"/>
        <w:adjustRightInd w:val="0"/>
        <w:spacing w:after="0" w:line="276" w:lineRule="auto"/>
        <w:ind w:left="567" w:hanging="283"/>
        <w:jc w:val="both"/>
        <w:rPr>
          <w:rFonts w:cs="Arial"/>
        </w:rPr>
      </w:pPr>
      <w:r w:rsidRPr="00C47608">
        <w:rPr>
          <w:rFonts w:cs="Arial"/>
        </w:rPr>
        <w:t xml:space="preserve">muszą umożliwiać prezentację treści w postaci elektronicznej, w szczególności przez wyświetlenie tej treści na monitorze ekranowym; </w:t>
      </w:r>
    </w:p>
    <w:p w14:paraId="04350E5C" w14:textId="77777777" w:rsidR="00CA3ADF" w:rsidRPr="00C47608" w:rsidRDefault="00CA3ADF" w:rsidP="00454D96">
      <w:pPr>
        <w:pStyle w:val="Akapitzlist"/>
        <w:numPr>
          <w:ilvl w:val="2"/>
          <w:numId w:val="47"/>
        </w:numPr>
        <w:autoSpaceDE w:val="0"/>
        <w:autoSpaceDN w:val="0"/>
        <w:adjustRightInd w:val="0"/>
        <w:spacing w:after="0" w:line="276" w:lineRule="auto"/>
        <w:ind w:left="567" w:hanging="283"/>
        <w:jc w:val="both"/>
        <w:rPr>
          <w:rFonts w:cs="Arial"/>
        </w:rPr>
      </w:pPr>
      <w:r w:rsidRPr="00C47608">
        <w:rPr>
          <w:rFonts w:cs="Arial"/>
        </w:rPr>
        <w:t>muszą umożliwiać prezentację treści w postaci papierowej, w szczególności za pomocą wydruku;</w:t>
      </w:r>
    </w:p>
    <w:p w14:paraId="7237950D" w14:textId="1A27D428" w:rsidR="00CA3ADF" w:rsidRDefault="00CA3ADF" w:rsidP="00454D96">
      <w:pPr>
        <w:pStyle w:val="Akapitzlist"/>
        <w:numPr>
          <w:ilvl w:val="2"/>
          <w:numId w:val="47"/>
        </w:numPr>
        <w:autoSpaceDE w:val="0"/>
        <w:autoSpaceDN w:val="0"/>
        <w:adjustRightInd w:val="0"/>
        <w:spacing w:after="0" w:line="276" w:lineRule="auto"/>
        <w:ind w:left="567" w:hanging="283"/>
        <w:jc w:val="both"/>
        <w:rPr>
          <w:rFonts w:cs="Arial"/>
        </w:rPr>
      </w:pPr>
      <w:r w:rsidRPr="00C47608">
        <w:rPr>
          <w:rFonts w:cs="Arial"/>
        </w:rPr>
        <w:t xml:space="preserve">muszą zawierać dane w układzie niepozostawiającym wątpliwości co do treści i kontekstu zapisanych informacji. </w:t>
      </w:r>
    </w:p>
    <w:p w14:paraId="3270CA28" w14:textId="28327466" w:rsidR="00103C38" w:rsidRPr="00103C38" w:rsidRDefault="001D25F1" w:rsidP="00103C38">
      <w:pPr>
        <w:pStyle w:val="Akapitzlist"/>
        <w:numPr>
          <w:ilvl w:val="2"/>
          <w:numId w:val="5"/>
        </w:numPr>
        <w:autoSpaceDE w:val="0"/>
        <w:autoSpaceDN w:val="0"/>
        <w:adjustRightInd w:val="0"/>
        <w:spacing w:after="0" w:line="276" w:lineRule="auto"/>
        <w:ind w:left="284" w:hanging="284"/>
        <w:jc w:val="both"/>
        <w:rPr>
          <w:rFonts w:cs="Arial"/>
        </w:rPr>
      </w:pPr>
      <w:r>
        <w:rPr>
          <w:rFonts w:cs="Arial"/>
        </w:rPr>
        <w:t xml:space="preserve">W kwestiach nieuregulowanych w SWZ zastosowanie mają przepisy Rozporządzenia Prezesa Rady Ministrów z dnia 30 grudnia 2020r. w sprawie sposobu sporządzania i przekazywania informacji oraz wymagań technicznych dla dokumentów elektronicznych oraz środków komunikacji elektronicznej </w:t>
      </w:r>
      <w:r w:rsidR="003F4F08">
        <w:rPr>
          <w:rFonts w:cs="Arial"/>
        </w:rPr>
        <w:br/>
      </w:r>
      <w:r>
        <w:rPr>
          <w:rFonts w:cs="Arial"/>
        </w:rPr>
        <w:t>w postępowaniu o udzielenie zamówienia publicznego lub konkursie.</w:t>
      </w:r>
    </w:p>
    <w:p w14:paraId="5249C4F8" w14:textId="77777777" w:rsidR="00103C38" w:rsidRDefault="00103C38"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47608" w:rsidRDefault="00B77F4B" w:rsidP="00454D96">
            <w:pPr>
              <w:pStyle w:val="Akapitzlist"/>
              <w:numPr>
                <w:ilvl w:val="0"/>
                <w:numId w:val="38"/>
              </w:numPr>
              <w:ind w:left="447" w:hanging="447"/>
              <w:jc w:val="both"/>
              <w:rPr>
                <w:rFonts w:cstheme="minorHAnsi"/>
                <w:b/>
                <w:bCs/>
              </w:rPr>
            </w:pPr>
            <w:r w:rsidRPr="00C47608">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47608" w:rsidRDefault="00B77F4B" w:rsidP="00B77F4B">
      <w:pPr>
        <w:tabs>
          <w:tab w:val="decimal" w:leader="dot" w:pos="6946"/>
        </w:tabs>
        <w:spacing w:after="0" w:line="240" w:lineRule="auto"/>
        <w:jc w:val="both"/>
        <w:rPr>
          <w:rFonts w:cstheme="minorHAnsi"/>
        </w:rPr>
      </w:pPr>
    </w:p>
    <w:p w14:paraId="552031A8" w14:textId="1D3685CE" w:rsidR="00D4505F" w:rsidRPr="00C47608" w:rsidRDefault="00D4505F" w:rsidP="00454D96">
      <w:pPr>
        <w:pStyle w:val="Akapitzlist"/>
        <w:numPr>
          <w:ilvl w:val="0"/>
          <w:numId w:val="39"/>
        </w:numPr>
        <w:tabs>
          <w:tab w:val="decimal" w:leader="dot" w:pos="6946"/>
        </w:tabs>
        <w:spacing w:after="0" w:line="276" w:lineRule="auto"/>
        <w:ind w:left="284" w:hanging="284"/>
        <w:jc w:val="both"/>
        <w:rPr>
          <w:rFonts w:cstheme="minorHAnsi"/>
        </w:rPr>
      </w:pPr>
      <w:r w:rsidRPr="00C47608">
        <w:rPr>
          <w:rFonts w:cstheme="minorHAnsi"/>
        </w:rPr>
        <w:t>Wybrany Wykonawca</w:t>
      </w:r>
      <w:r>
        <w:rPr>
          <w:rFonts w:cstheme="minorHAnsi"/>
        </w:rPr>
        <w:t xml:space="preserve"> </w:t>
      </w:r>
      <w:r w:rsidRPr="00C47608">
        <w:rPr>
          <w:rFonts w:cstheme="minorHAnsi"/>
        </w:rPr>
        <w:t xml:space="preserve"> jest zobowiązany do zawarcia umowy w sprawie zamówienia publicznego </w:t>
      </w:r>
      <w:r>
        <w:rPr>
          <w:rFonts w:cstheme="minorHAnsi"/>
        </w:rPr>
        <w:br/>
        <w:t xml:space="preserve">z uwzględnieniem </w:t>
      </w:r>
      <w:r w:rsidRPr="00C47608">
        <w:rPr>
          <w:rFonts w:cstheme="minorHAnsi"/>
        </w:rPr>
        <w:t>warunk</w:t>
      </w:r>
      <w:r>
        <w:rPr>
          <w:rFonts w:cstheme="minorHAnsi"/>
        </w:rPr>
        <w:t>ów</w:t>
      </w:r>
      <w:r w:rsidRPr="00C47608">
        <w:rPr>
          <w:rFonts w:cstheme="minorHAnsi"/>
        </w:rPr>
        <w:t xml:space="preserve"> określonych w </w:t>
      </w:r>
      <w:r>
        <w:rPr>
          <w:rFonts w:cstheme="minorHAnsi"/>
        </w:rPr>
        <w:t>istotnych postanowieniach do umowy</w:t>
      </w:r>
      <w:r w:rsidRPr="00C47608">
        <w:rPr>
          <w:rFonts w:cstheme="minorHAnsi"/>
        </w:rPr>
        <w:t xml:space="preserve"> nr 2 do SWZ.</w:t>
      </w:r>
    </w:p>
    <w:p w14:paraId="4F1DCD80" w14:textId="4FB7F080" w:rsidR="00D4505F" w:rsidRPr="00C47608" w:rsidRDefault="00D4505F" w:rsidP="00454D96">
      <w:pPr>
        <w:pStyle w:val="Akapitzlist"/>
        <w:numPr>
          <w:ilvl w:val="0"/>
          <w:numId w:val="39"/>
        </w:numPr>
        <w:tabs>
          <w:tab w:val="decimal" w:leader="dot" w:pos="6946"/>
        </w:tabs>
        <w:spacing w:after="0" w:line="276" w:lineRule="auto"/>
        <w:ind w:left="284" w:hanging="284"/>
        <w:jc w:val="both"/>
        <w:rPr>
          <w:rFonts w:cstheme="minorHAnsi"/>
        </w:rPr>
      </w:pPr>
      <w:r w:rsidRPr="00C47608">
        <w:rPr>
          <w:rFonts w:cstheme="minorHAnsi"/>
        </w:rPr>
        <w:t xml:space="preserve">Zakres świadczenia Wykonawcy wynikający z umowy jest tożsamy z jego zobowiązaniem zawartym </w:t>
      </w:r>
      <w:r>
        <w:rPr>
          <w:rFonts w:cstheme="minorHAnsi"/>
        </w:rPr>
        <w:br/>
      </w:r>
      <w:r w:rsidRPr="00C47608">
        <w:rPr>
          <w:rFonts w:cstheme="minorHAnsi"/>
        </w:rPr>
        <w:t>w ofercie.</w:t>
      </w:r>
    </w:p>
    <w:p w14:paraId="45618EAD" w14:textId="5E922EF9" w:rsidR="00D4505F" w:rsidRPr="009616D1" w:rsidRDefault="00D4505F" w:rsidP="00454D96">
      <w:pPr>
        <w:pStyle w:val="Akapitzlist"/>
        <w:numPr>
          <w:ilvl w:val="0"/>
          <w:numId w:val="39"/>
        </w:numPr>
        <w:tabs>
          <w:tab w:val="decimal" w:leader="dot" w:pos="6946"/>
        </w:tabs>
        <w:spacing w:after="0" w:line="276" w:lineRule="auto"/>
        <w:ind w:left="284" w:hanging="284"/>
        <w:jc w:val="both"/>
        <w:rPr>
          <w:rFonts w:cstheme="minorHAnsi"/>
        </w:rPr>
      </w:pPr>
      <w:r w:rsidRPr="00C47608">
        <w:rPr>
          <w:rFonts w:cstheme="minorHAnsi"/>
        </w:rPr>
        <w:t xml:space="preserve">Zamawiający przewiduje możliwość zmiany zawartej umowy w stosunku do treści wybranej oferty </w:t>
      </w:r>
      <w:r>
        <w:rPr>
          <w:rFonts w:cstheme="minorHAnsi"/>
        </w:rPr>
        <w:br/>
      </w:r>
      <w:r w:rsidRPr="00C47608">
        <w:rPr>
          <w:rFonts w:cstheme="minorHAnsi"/>
        </w:rPr>
        <w:t xml:space="preserve">w zakresie uregulowanym w art. 454 -455 ustawy </w:t>
      </w:r>
      <w:proofErr w:type="spellStart"/>
      <w:r w:rsidRPr="00C47608">
        <w:rPr>
          <w:rFonts w:cstheme="minorHAnsi"/>
        </w:rPr>
        <w:t>Pzp</w:t>
      </w:r>
      <w:proofErr w:type="spellEnd"/>
      <w:r w:rsidRPr="00C47608">
        <w:rPr>
          <w:rFonts w:cstheme="minorHAnsi"/>
        </w:rPr>
        <w:t xml:space="preserve"> oraz wskazanym w </w:t>
      </w:r>
      <w:r>
        <w:rPr>
          <w:rFonts w:cstheme="minorHAnsi"/>
        </w:rPr>
        <w:t xml:space="preserve">istotnych postanowieniach do </w:t>
      </w:r>
      <w:r w:rsidRPr="00C47608">
        <w:rPr>
          <w:rFonts w:cstheme="minorHAnsi"/>
        </w:rPr>
        <w:t>umowy</w:t>
      </w:r>
      <w:r>
        <w:rPr>
          <w:rFonts w:cstheme="minorHAnsi"/>
        </w:rPr>
        <w:t xml:space="preserve"> </w:t>
      </w:r>
      <w:r w:rsidRPr="009616D1">
        <w:rPr>
          <w:rFonts w:cstheme="minorHAnsi"/>
        </w:rPr>
        <w:t>na warunkach tam wskazanych.</w:t>
      </w:r>
    </w:p>
    <w:p w14:paraId="4AAB6142" w14:textId="77777777" w:rsidR="00D4505F" w:rsidRPr="00C47608" w:rsidRDefault="00D4505F" w:rsidP="00454D96">
      <w:pPr>
        <w:pStyle w:val="Akapitzlist"/>
        <w:numPr>
          <w:ilvl w:val="0"/>
          <w:numId w:val="39"/>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5DBD502A" w14:textId="77777777" w:rsidR="00702D85" w:rsidRPr="00C47608" w:rsidRDefault="00702D85"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2E3364B" w14:textId="77777777" w:rsidTr="00157024">
        <w:trPr>
          <w:trHeight w:val="1111"/>
          <w:jc w:val="center"/>
        </w:trPr>
        <w:tc>
          <w:tcPr>
            <w:tcW w:w="10065" w:type="dxa"/>
            <w:shd w:val="clear" w:color="auto" w:fill="D9D9D9" w:themeFill="background1" w:themeFillShade="D9"/>
            <w:vAlign w:val="center"/>
          </w:tcPr>
          <w:p w14:paraId="03C68B86" w14:textId="6DC24FD9" w:rsidR="00157024" w:rsidRPr="00C47608" w:rsidRDefault="00157024" w:rsidP="00454D96">
            <w:pPr>
              <w:pStyle w:val="Akapitzlist"/>
              <w:numPr>
                <w:ilvl w:val="0"/>
                <w:numId w:val="38"/>
              </w:numPr>
              <w:ind w:left="589" w:hanging="567"/>
              <w:jc w:val="both"/>
              <w:rPr>
                <w:rFonts w:cstheme="minorHAnsi"/>
                <w:b/>
                <w:bCs/>
                <w:caps/>
              </w:rPr>
            </w:pPr>
            <w:r w:rsidRPr="00C47608">
              <w:rPr>
                <w:rFonts w:cstheme="minorHAnsi"/>
                <w:b/>
                <w:bCs/>
                <w:caps/>
                <w:sz w:val="24"/>
                <w:szCs w:val="24"/>
              </w:rPr>
              <w:t xml:space="preserve">Informacja o środkach komunikacji elektronicznej, przy użyciu których zamawiający będzie komunikował się z wykonawcami, oraz informacje </w:t>
            </w:r>
            <w:r w:rsidR="00D4505F">
              <w:rPr>
                <w:rFonts w:cstheme="minorHAnsi"/>
                <w:b/>
                <w:bCs/>
                <w:caps/>
                <w:sz w:val="24"/>
                <w:szCs w:val="24"/>
              </w:rPr>
              <w:br/>
            </w:r>
            <w:r w:rsidRPr="00C47608">
              <w:rPr>
                <w:rFonts w:cstheme="minorHAnsi"/>
                <w:b/>
                <w:bCs/>
                <w:caps/>
                <w:sz w:val="24"/>
                <w:szCs w:val="24"/>
              </w:rPr>
              <w:t xml:space="preserve">o wymaganiach technicznych i organizacyjnych sporządzania, wysyłania </w:t>
            </w:r>
            <w:r w:rsidR="00D4505F">
              <w:rPr>
                <w:rFonts w:cstheme="minorHAnsi"/>
                <w:b/>
                <w:bCs/>
                <w:caps/>
                <w:sz w:val="24"/>
                <w:szCs w:val="24"/>
              </w:rPr>
              <w:br/>
            </w:r>
            <w:r w:rsidRPr="00C47608">
              <w:rPr>
                <w:rFonts w:cstheme="minorHAnsi"/>
                <w:b/>
                <w:bCs/>
                <w:caps/>
                <w:sz w:val="24"/>
                <w:szCs w:val="24"/>
              </w:rPr>
              <w:t>i odbierania korespondencji elektronicznej</w:t>
            </w:r>
          </w:p>
        </w:tc>
      </w:tr>
    </w:tbl>
    <w:p w14:paraId="7442F230" w14:textId="77777777" w:rsidR="00E00213" w:rsidRPr="00C47608" w:rsidRDefault="00E00213" w:rsidP="00443115">
      <w:pPr>
        <w:spacing w:after="0" w:line="276" w:lineRule="auto"/>
        <w:ind w:left="720"/>
        <w:jc w:val="both"/>
        <w:rPr>
          <w:rFonts w:ascii="Calibri" w:eastAsia="Calibri" w:hAnsi="Calibri" w:cs="Calibri"/>
        </w:rPr>
      </w:pPr>
    </w:p>
    <w:p w14:paraId="20B3ECA4" w14:textId="6EB61F15" w:rsidR="00F36F7B" w:rsidRPr="00C47608" w:rsidRDefault="00F36F7B" w:rsidP="00051AC8">
      <w:pPr>
        <w:pStyle w:val="Akapitzlist"/>
        <w:numPr>
          <w:ilvl w:val="0"/>
          <w:numId w:val="13"/>
        </w:numPr>
        <w:autoSpaceDE w:val="0"/>
        <w:autoSpaceDN w:val="0"/>
        <w:adjustRightInd w:val="0"/>
        <w:spacing w:after="0" w:line="276" w:lineRule="auto"/>
        <w:ind w:left="284" w:hanging="284"/>
        <w:jc w:val="both"/>
        <w:rPr>
          <w:rFonts w:cs="Arial"/>
        </w:rPr>
      </w:pPr>
      <w:r w:rsidRPr="00C47608">
        <w:rPr>
          <w:rFonts w:cs="Arial"/>
        </w:rPr>
        <w:t xml:space="preserve">Komunikacja w postępowaniu o udzielenie zamówienia, w tym składanie ofert, wymiana informacji oraz przekazywanie dokumentów lub oświadczeń między zamawiającym a wykonawcą, </w:t>
      </w:r>
      <w:r w:rsidR="003F4F08">
        <w:rPr>
          <w:rFonts w:cs="Arial"/>
        </w:rPr>
        <w:br/>
      </w:r>
      <w:r w:rsidRPr="00C47608">
        <w:rPr>
          <w:rFonts w:cs="Arial"/>
        </w:rPr>
        <w:t xml:space="preserve">z uwzględnieniem wyjątków określonych w </w:t>
      </w:r>
      <w:proofErr w:type="spellStart"/>
      <w:r w:rsidRPr="00C47608">
        <w:rPr>
          <w:rFonts w:cs="Arial"/>
        </w:rPr>
        <w:t>Pzp</w:t>
      </w:r>
      <w:proofErr w:type="spellEnd"/>
      <w:r w:rsidRPr="00C47608">
        <w:rPr>
          <w:rFonts w:cs="Arial"/>
        </w:rPr>
        <w:t>, odbywa się przy użyciu środków komunikacji elektronicznej, tj.:</w:t>
      </w:r>
    </w:p>
    <w:p w14:paraId="14E15A7A" w14:textId="153E663D" w:rsidR="00F36F7B" w:rsidRPr="00C47608"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C47608">
        <w:rPr>
          <w:rFonts w:cs="Arial"/>
        </w:rPr>
        <w:t xml:space="preserve">za pośrednictwem </w:t>
      </w:r>
      <w:hyperlink r:id="rId18">
        <w:r w:rsidR="00E00213" w:rsidRPr="00C47608">
          <w:rPr>
            <w:rFonts w:eastAsia="Calibri" w:cstheme="minorHAnsi"/>
          </w:rPr>
          <w:t>platformazakupowa.pl</w:t>
        </w:r>
      </w:hyperlink>
      <w:r w:rsidR="00E00213" w:rsidRPr="00C47608">
        <w:rPr>
          <w:rFonts w:eastAsia="Calibri" w:cstheme="minorHAnsi"/>
        </w:rPr>
        <w:t xml:space="preserve"> pod adresem:</w:t>
      </w:r>
    </w:p>
    <w:p w14:paraId="6B7C5E70" w14:textId="35DA5AFD" w:rsidR="00F36F7B" w:rsidRPr="00C47608" w:rsidRDefault="00F36F7B" w:rsidP="00EE12BE">
      <w:pPr>
        <w:pStyle w:val="Akapitzlist"/>
        <w:autoSpaceDE w:val="0"/>
        <w:autoSpaceDN w:val="0"/>
        <w:adjustRightInd w:val="0"/>
        <w:spacing w:after="0" w:line="276" w:lineRule="auto"/>
        <w:ind w:left="567"/>
        <w:jc w:val="both"/>
        <w:rPr>
          <w:rFonts w:cs="Arial"/>
        </w:rPr>
      </w:pPr>
      <w:bookmarkStart w:id="8" w:name="_Hlk69211952"/>
      <w:r w:rsidRPr="00C47608">
        <w:rPr>
          <w:rFonts w:cstheme="minorHAnsi"/>
          <w:b/>
          <w:bCs/>
        </w:rPr>
        <w:t>https://platformazakupowa.pl/pn/powiat.glogow</w:t>
      </w:r>
    </w:p>
    <w:bookmarkEnd w:id="8"/>
    <w:p w14:paraId="7A41F4A0" w14:textId="1F129556" w:rsidR="00F36F7B" w:rsidRPr="00C47608"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C47608">
        <w:rPr>
          <w:rFonts w:cs="Arial"/>
        </w:rPr>
        <w:t>poczty elektronicznej: rz@powiat.glogow.pl</w:t>
      </w:r>
    </w:p>
    <w:p w14:paraId="3D0473D5" w14:textId="2AF233E2" w:rsidR="00AC25BC" w:rsidRPr="00C47608" w:rsidRDefault="00AC25BC" w:rsidP="00051AC8">
      <w:pPr>
        <w:pStyle w:val="Akapitzlist"/>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celu skrócenia czasu udzielenia odpowiedzi na pytania preferuje się, aby komunikacja między zamawiającym a wykonawcami, w tym wszelkie oświadczenia, wnioski, zawiadomienia oraz </w:t>
      </w:r>
      <w:r w:rsidRPr="00C47608">
        <w:rPr>
          <w:rFonts w:ascii="Calibri" w:eastAsia="Calibri" w:hAnsi="Calibri" w:cs="Calibri"/>
        </w:rPr>
        <w:lastRenderedPageBreak/>
        <w:t xml:space="preserve">informacje, przekazywane są w formie elektronicznej za pośrednictwem platformazakupowa.pl i formularza „Wyślij wiadomość do zamawiającego”. </w:t>
      </w:r>
    </w:p>
    <w:p w14:paraId="7FD1928A" w14:textId="7C3636F9" w:rsidR="00AC25BC" w:rsidRPr="00C47608" w:rsidRDefault="00AC25BC" w:rsidP="00EE12BE">
      <w:pPr>
        <w:spacing w:after="0" w:line="276" w:lineRule="auto"/>
        <w:ind w:left="284"/>
        <w:jc w:val="both"/>
        <w:rPr>
          <w:rFonts w:ascii="Calibri" w:eastAsia="Calibri" w:hAnsi="Calibri" w:cs="Calibri"/>
          <w:b/>
          <w:bCs/>
        </w:rPr>
      </w:pPr>
      <w:r w:rsidRPr="00C47608">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C47608">
        <w:rPr>
          <w:rFonts w:ascii="Calibri" w:eastAsia="Calibri" w:hAnsi="Calibri" w:cs="Calibri"/>
          <w:b/>
          <w:bCs/>
        </w:rPr>
        <w:t>rz@powiat.glogow.pl</w:t>
      </w:r>
    </w:p>
    <w:p w14:paraId="2C4C24E0" w14:textId="0AE32D5D"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Wykonawca jako podmiot profesjonalny ma obowiązek sprawdzania komunikatów </w:t>
      </w:r>
      <w:r w:rsidRPr="00C47608">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47608" w:rsidRDefault="00AC25BC" w:rsidP="00051AC8">
      <w:pPr>
        <w:numPr>
          <w:ilvl w:val="0"/>
          <w:numId w:val="13"/>
        </w:numPr>
        <w:spacing w:after="0" w:line="276" w:lineRule="auto"/>
        <w:ind w:left="284" w:hanging="284"/>
        <w:jc w:val="both"/>
        <w:rPr>
          <w:rFonts w:eastAsia="Calibri" w:cs="Calibri"/>
        </w:rPr>
      </w:pPr>
      <w:r w:rsidRPr="00C47608">
        <w:rPr>
          <w:rFonts w:eastAsia="Calibri" w:cs="Calibri"/>
        </w:rPr>
        <w:t xml:space="preserve">Zamawiający, zgodnie z Rozporządzeniem </w:t>
      </w:r>
      <w:r w:rsidRPr="00C47608">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7608">
        <w:rPr>
          <w:rFonts w:eastAsia="Calibri" w:cs="Calibri"/>
        </w:rPr>
        <w:t>, określa niezbędne wymagania sprzętowo - aplikacyjne umożliwiające pracę na platformazakupowa.pl, tj.:</w:t>
      </w:r>
    </w:p>
    <w:p w14:paraId="7FEAA943" w14:textId="77777777" w:rsidR="00AC25BC" w:rsidRPr="00C47608" w:rsidRDefault="00AC25BC" w:rsidP="00454D96">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 xml:space="preserve">stały dostęp do sieci Internet o gwarantowanej przepustowości nie mniejszej niż 512 </w:t>
      </w:r>
      <w:proofErr w:type="spellStart"/>
      <w:r w:rsidRPr="00C47608">
        <w:rPr>
          <w:rFonts w:ascii="Calibri" w:eastAsia="Calibri" w:hAnsi="Calibri" w:cs="Calibri"/>
        </w:rPr>
        <w:t>kb</w:t>
      </w:r>
      <w:proofErr w:type="spellEnd"/>
      <w:r w:rsidRPr="00C47608">
        <w:rPr>
          <w:rFonts w:ascii="Calibri" w:eastAsia="Calibri" w:hAnsi="Calibri" w:cs="Calibri"/>
        </w:rPr>
        <w:t>/s,</w:t>
      </w:r>
    </w:p>
    <w:p w14:paraId="686C7E3A" w14:textId="77777777" w:rsidR="00AC25BC" w:rsidRPr="00C47608" w:rsidRDefault="00AC25BC" w:rsidP="00454D96">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47608" w:rsidRDefault="00AC25BC" w:rsidP="00454D96">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zainstalowana dowolna przeglądarka internetowa, w przypadku Internet Explorer minimalnie wersja 10 0.,</w:t>
      </w:r>
    </w:p>
    <w:p w14:paraId="3EF2B274" w14:textId="77777777" w:rsidR="00AC25BC" w:rsidRPr="00C47608" w:rsidRDefault="00AC25BC" w:rsidP="00454D96">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włączona obsługa JavaScript,</w:t>
      </w:r>
    </w:p>
    <w:p w14:paraId="7FB4D2F2" w14:textId="77777777" w:rsidR="00AC25BC" w:rsidRPr="00C47608" w:rsidRDefault="00AC25BC" w:rsidP="00454D96">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 xml:space="preserve">zainstalowany program Adobe </w:t>
      </w:r>
      <w:proofErr w:type="spellStart"/>
      <w:r w:rsidRPr="00C47608">
        <w:rPr>
          <w:rFonts w:ascii="Calibri" w:eastAsia="Calibri" w:hAnsi="Calibri" w:cs="Calibri"/>
        </w:rPr>
        <w:t>Acrobat</w:t>
      </w:r>
      <w:proofErr w:type="spellEnd"/>
      <w:r w:rsidRPr="00C47608">
        <w:rPr>
          <w:rFonts w:ascii="Calibri" w:eastAsia="Calibri" w:hAnsi="Calibri" w:cs="Calibri"/>
        </w:rPr>
        <w:t xml:space="preserve"> Reader lub inny obsługujący format plików .pdf,</w:t>
      </w:r>
    </w:p>
    <w:p w14:paraId="570D80B4" w14:textId="77777777" w:rsidR="00AC25BC" w:rsidRPr="00C47608" w:rsidRDefault="00AC25BC" w:rsidP="00454D96">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Platformazakupowa.pl działa według standardu przyjętego w komunikacji sieciowej - kodowanie UTF8,</w:t>
      </w:r>
    </w:p>
    <w:p w14:paraId="3C0F5DB8" w14:textId="77777777" w:rsidR="00AC25BC" w:rsidRPr="00C47608" w:rsidRDefault="00AC25BC" w:rsidP="00454D96">
      <w:pPr>
        <w:numPr>
          <w:ilvl w:val="1"/>
          <w:numId w:val="24"/>
        </w:numPr>
        <w:spacing w:after="0" w:line="276" w:lineRule="auto"/>
        <w:ind w:left="567" w:hanging="283"/>
        <w:jc w:val="both"/>
        <w:rPr>
          <w:rFonts w:ascii="Calibri" w:eastAsia="Calibri" w:hAnsi="Calibri" w:cs="Calibri"/>
        </w:rPr>
      </w:pPr>
      <w:r w:rsidRPr="00C47608">
        <w:rPr>
          <w:rFonts w:ascii="Calibri" w:eastAsia="Calibri" w:hAnsi="Calibri" w:cs="Calibri"/>
        </w:rPr>
        <w:t>Oznaczenie czasu odbioru danych przez platformę zakupową stanowi datę oraz dokładny czas (</w:t>
      </w:r>
      <w:proofErr w:type="spellStart"/>
      <w:r w:rsidRPr="00C47608">
        <w:rPr>
          <w:rFonts w:ascii="Calibri" w:eastAsia="Calibri" w:hAnsi="Calibri" w:cs="Calibri"/>
        </w:rPr>
        <w:t>hh:mm:ss</w:t>
      </w:r>
      <w:proofErr w:type="spellEnd"/>
      <w:r w:rsidRPr="00C47608">
        <w:rPr>
          <w:rFonts w:ascii="Calibri" w:eastAsia="Calibri" w:hAnsi="Calibri" w:cs="Calibri"/>
        </w:rPr>
        <w:t>) generowany wg. czasu lokalnego serwera synchronizowanego z zegarem Głównego Urzędu Miar.</w:t>
      </w:r>
    </w:p>
    <w:p w14:paraId="348B3E00"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Wykonawca, przystępując do niniejszego postępowania o udzielenie zamówienia publicznego:</w:t>
      </w:r>
    </w:p>
    <w:p w14:paraId="17AFD60B" w14:textId="4AE0F963" w:rsidR="00443115"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akceptuje warunki korzystania z platformazakupowa.pl określone w Regulaminie zamieszczonym na stronie internetowej </w:t>
      </w:r>
      <w:hyperlink r:id="rId19">
        <w:r w:rsidRPr="00C47608">
          <w:rPr>
            <w:rFonts w:ascii="Calibri" w:eastAsia="Calibri" w:hAnsi="Calibri" w:cs="Calibri"/>
          </w:rPr>
          <w:t>pod linkiem</w:t>
        </w:r>
      </w:hyperlink>
      <w:r w:rsidRPr="00C47608">
        <w:rPr>
          <w:rFonts w:ascii="Calibri" w:eastAsia="Calibri" w:hAnsi="Calibri" w:cs="Calibri"/>
        </w:rPr>
        <w:t xml:space="preserve">  w zakładce „Regulamin" oraz uznaje go za wiążący,</w:t>
      </w:r>
    </w:p>
    <w:p w14:paraId="26DCD024" w14:textId="203C4F36" w:rsidR="00AC25BC"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zapoznał i stosuje się do Instrukcji składania ofert/wniosków dostępnej </w:t>
      </w:r>
      <w:hyperlink r:id="rId20">
        <w:r w:rsidRPr="00C47608">
          <w:rPr>
            <w:rFonts w:ascii="Calibri" w:eastAsia="Calibri" w:hAnsi="Calibri" w:cs="Calibri"/>
            <w:u w:val="single"/>
          </w:rPr>
          <w:t>pod linkiem</w:t>
        </w:r>
      </w:hyperlink>
      <w:r w:rsidRPr="00C47608">
        <w:rPr>
          <w:rFonts w:ascii="Calibri" w:eastAsia="Calibri" w:hAnsi="Calibri" w:cs="Calibri"/>
        </w:rPr>
        <w:t xml:space="preserve">. </w:t>
      </w:r>
      <w:r w:rsidR="00C55D6D" w:rsidRPr="00C47608">
        <w:rPr>
          <w:rFonts w:ascii="Calibri" w:eastAsia="Calibri" w:hAnsi="Calibri" w:cs="Calibri"/>
        </w:rPr>
        <w:t xml:space="preserve">Instrukcja stanowi również załącznik </w:t>
      </w:r>
      <w:r w:rsidR="004B0913" w:rsidRPr="00C47608">
        <w:rPr>
          <w:rFonts w:ascii="Calibri" w:eastAsia="Calibri" w:hAnsi="Calibri" w:cs="Calibri"/>
        </w:rPr>
        <w:t xml:space="preserve"> </w:t>
      </w:r>
      <w:r w:rsidR="00C55D6D" w:rsidRPr="00C47608">
        <w:rPr>
          <w:rFonts w:ascii="Calibri" w:eastAsia="Calibri" w:hAnsi="Calibri" w:cs="Calibri"/>
        </w:rPr>
        <w:t>do SWZ.</w:t>
      </w:r>
    </w:p>
    <w:p w14:paraId="5B5DBECF" w14:textId="3753FF8A" w:rsidR="00443115"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b/>
        </w:rPr>
        <w:t>Zamawiający nie ponosi odpowiedzialności za złożenie oferty w sposób niezgodny z Instrukcją korzystania z platformazakupowa.pl</w:t>
      </w:r>
      <w:r w:rsidRPr="00C47608">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47608">
        <w:rPr>
          <w:rFonts w:ascii="Calibri" w:eastAsia="Calibri" w:hAnsi="Calibri" w:cs="Calibri"/>
        </w:rPr>
        <w:t>określony</w:t>
      </w:r>
      <w:r w:rsidRPr="00C47608">
        <w:rPr>
          <w:rFonts w:ascii="Calibri" w:eastAsia="Calibri" w:hAnsi="Calibri" w:cs="Calibri"/>
        </w:rPr>
        <w:t xml:space="preserve"> w art. 221 </w:t>
      </w:r>
      <w:r w:rsidR="00443115" w:rsidRPr="00C47608">
        <w:rPr>
          <w:rFonts w:ascii="Calibri" w:eastAsia="Calibri" w:hAnsi="Calibri" w:cs="Calibri"/>
        </w:rPr>
        <w:t xml:space="preserve">ustawy </w:t>
      </w:r>
      <w:proofErr w:type="spellStart"/>
      <w:r w:rsidR="00443115" w:rsidRPr="00C47608">
        <w:rPr>
          <w:rFonts w:ascii="Calibri" w:eastAsia="Calibri" w:hAnsi="Calibri" w:cs="Calibri"/>
        </w:rPr>
        <w:t>Pzp</w:t>
      </w:r>
      <w:proofErr w:type="spellEnd"/>
      <w:r w:rsidRPr="00C47608">
        <w:rPr>
          <w:rFonts w:ascii="Calibri" w:eastAsia="Calibri" w:hAnsi="Calibri" w:cs="Calibri"/>
        </w:rPr>
        <w:t>.</w:t>
      </w:r>
    </w:p>
    <w:p w14:paraId="7B4FAC18" w14:textId="19D1BBAC" w:rsidR="00E440B4" w:rsidRPr="003562D2" w:rsidRDefault="00AC25BC" w:rsidP="003562D2">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lastRenderedPageBreak/>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r w:rsidRPr="00C47608">
          <w:rPr>
            <w:rFonts w:ascii="Calibri" w:eastAsia="Calibri" w:hAnsi="Calibri" w:cs="Calibri"/>
            <w:u w:val="single"/>
          </w:rPr>
          <w:t>https://platformazakupowa.pl/strona/45-instrukcje</w:t>
        </w:r>
      </w:hyperlink>
    </w:p>
    <w:p w14:paraId="5F0F2AF2" w14:textId="77777777" w:rsidR="00E440B4" w:rsidRDefault="00E440B4" w:rsidP="00997B75">
      <w:pPr>
        <w:tabs>
          <w:tab w:val="decimal" w:leader="dot" w:pos="6946"/>
        </w:tabs>
        <w:spacing w:after="0" w:line="240" w:lineRule="auto"/>
        <w:jc w:val="both"/>
        <w:rPr>
          <w:rFonts w:cstheme="minorHAnsi"/>
        </w:rPr>
      </w:pPr>
    </w:p>
    <w:p w14:paraId="51D392C2" w14:textId="77777777" w:rsidR="00E119BB" w:rsidRPr="00C47608" w:rsidRDefault="00E119BB" w:rsidP="00997B75">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997B75" w:rsidRPr="00C47608" w14:paraId="4F68D140" w14:textId="77777777" w:rsidTr="00F11D57">
        <w:trPr>
          <w:trHeight w:val="1111"/>
          <w:jc w:val="center"/>
        </w:trPr>
        <w:tc>
          <w:tcPr>
            <w:tcW w:w="10065" w:type="dxa"/>
            <w:shd w:val="clear" w:color="auto" w:fill="D9D9D9" w:themeFill="background1" w:themeFillShade="D9"/>
            <w:vAlign w:val="center"/>
          </w:tcPr>
          <w:p w14:paraId="5BB87B8E" w14:textId="12D38BED" w:rsidR="00997B75" w:rsidRPr="00997B75" w:rsidRDefault="00997B75" w:rsidP="00454D96">
            <w:pPr>
              <w:pStyle w:val="Akapitzlist"/>
              <w:numPr>
                <w:ilvl w:val="0"/>
                <w:numId w:val="38"/>
              </w:numPr>
              <w:ind w:left="589" w:hanging="567"/>
              <w:jc w:val="both"/>
              <w:rPr>
                <w:rFonts w:cstheme="minorHAnsi"/>
                <w:b/>
                <w:bCs/>
                <w:caps/>
              </w:rPr>
            </w:pPr>
            <w:r w:rsidRPr="00997B75">
              <w:rPr>
                <w:rFonts w:cstheme="minorHAnsi"/>
                <w:b/>
                <w:bCs/>
                <w:caps/>
                <w:sz w:val="24"/>
                <w:szCs w:val="24"/>
              </w:rPr>
              <w:t xml:space="preserve">Informacja o </w:t>
            </w:r>
            <w:r>
              <w:rPr>
                <w:rFonts w:cstheme="minorHAnsi"/>
                <w:b/>
                <w:bCs/>
                <w:caps/>
                <w:sz w:val="24"/>
                <w:szCs w:val="24"/>
              </w:rPr>
              <w:t>SPOSOBIE KOMUNIKOWANIA się zAMAWIAJĄCEGO Z WYKONAWCAMI W INNY SPOSÓB NIŻ PRZY UŻYCIU ŚRODKÓW KOMUNIKACJI ELEKTRONICZNEJ W PRZYPADKU ZAISTNIENIA JEDNEJ Z SYTUACJI OKREŚLONYCH W art. 65 UST. 1, art. 66 I art. 69 USTAWY PZP</w:t>
            </w:r>
          </w:p>
        </w:tc>
      </w:tr>
    </w:tbl>
    <w:p w14:paraId="5916B0A5" w14:textId="77777777" w:rsidR="00702D85" w:rsidRDefault="00702D85" w:rsidP="00702D85">
      <w:pPr>
        <w:shd w:val="clear" w:color="auto" w:fill="FFFFFF"/>
        <w:tabs>
          <w:tab w:val="left" w:pos="284"/>
        </w:tabs>
        <w:autoSpaceDE w:val="0"/>
        <w:autoSpaceDN w:val="0"/>
        <w:adjustRightInd w:val="0"/>
        <w:spacing w:after="0" w:line="240" w:lineRule="auto"/>
        <w:ind w:left="284"/>
        <w:jc w:val="both"/>
        <w:rPr>
          <w:rFonts w:eastAsia="Times New Roman" w:cstheme="minorHAnsi"/>
          <w:lang w:eastAsia="pl-PL"/>
        </w:rPr>
      </w:pPr>
    </w:p>
    <w:p w14:paraId="40EDD0BB" w14:textId="42B94847" w:rsidR="00194EE7" w:rsidRPr="00194EE7" w:rsidRDefault="00194EE7" w:rsidP="00454D96">
      <w:pPr>
        <w:numPr>
          <w:ilvl w:val="0"/>
          <w:numId w:val="43"/>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 xml:space="preserve">Zamawiający nie przewiduje odstąpienia </w:t>
      </w:r>
      <w:r w:rsidRPr="00194EE7">
        <w:rPr>
          <w:rFonts w:eastAsia="Times New Roman" w:cstheme="minorHAnsi"/>
          <w:shd w:val="clear" w:color="auto" w:fill="FFFFFF"/>
          <w:lang w:eastAsia="pl-PL"/>
        </w:rPr>
        <w:t xml:space="preserve">od wymagania użycia środków komunikacji elektronicznej w okolicznościach, o których mowa w art. 65 ust. 1 </w:t>
      </w:r>
      <w:proofErr w:type="spellStart"/>
      <w:r w:rsidRPr="00194EE7">
        <w:rPr>
          <w:rFonts w:eastAsia="Times New Roman" w:cstheme="minorHAnsi"/>
          <w:shd w:val="clear" w:color="auto" w:fill="FFFFFF"/>
          <w:lang w:eastAsia="pl-PL"/>
        </w:rPr>
        <w:t>Pzp</w:t>
      </w:r>
      <w:proofErr w:type="spellEnd"/>
      <w:r w:rsidRPr="00194EE7">
        <w:rPr>
          <w:rFonts w:eastAsia="Times New Roman" w:cstheme="minorHAnsi"/>
          <w:shd w:val="clear" w:color="auto" w:fill="FFFFFF"/>
          <w:lang w:eastAsia="pl-PL"/>
        </w:rPr>
        <w:t>.</w:t>
      </w:r>
    </w:p>
    <w:p w14:paraId="7E6D71CB" w14:textId="77777777" w:rsidR="00194EE7" w:rsidRPr="00194EE7" w:rsidRDefault="00194EE7" w:rsidP="00454D96">
      <w:pPr>
        <w:numPr>
          <w:ilvl w:val="0"/>
          <w:numId w:val="43"/>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shd w:val="clear" w:color="auto" w:fill="FFFFFF"/>
          <w:lang w:eastAsia="pl-PL"/>
        </w:rPr>
        <w:t xml:space="preserve">Zamawiający nie wymaga użycia narzędzi, urządzeń lub formatów plików, które nie są ogólnie dostępne, o których mowa w art. 66 </w:t>
      </w:r>
      <w:proofErr w:type="spellStart"/>
      <w:r w:rsidRPr="00194EE7">
        <w:rPr>
          <w:rFonts w:eastAsia="Times New Roman" w:cstheme="minorHAnsi"/>
          <w:shd w:val="clear" w:color="auto" w:fill="FFFFFF"/>
          <w:lang w:eastAsia="pl-PL"/>
        </w:rPr>
        <w:t>Pzp</w:t>
      </w:r>
      <w:proofErr w:type="spellEnd"/>
      <w:r w:rsidRPr="00194EE7">
        <w:rPr>
          <w:rFonts w:eastAsia="Times New Roman" w:cstheme="minorHAnsi"/>
          <w:shd w:val="clear" w:color="auto" w:fill="FFFFFF"/>
          <w:lang w:eastAsia="pl-PL"/>
        </w:rPr>
        <w:t>.</w:t>
      </w:r>
    </w:p>
    <w:p w14:paraId="2BA96680" w14:textId="5283351C" w:rsidR="00C66F78" w:rsidRPr="00E119BB" w:rsidRDefault="00194EE7" w:rsidP="00C66F78">
      <w:pPr>
        <w:numPr>
          <w:ilvl w:val="0"/>
          <w:numId w:val="43"/>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Z</w:t>
      </w:r>
      <w:r w:rsidRPr="00194EE7">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p>
    <w:tbl>
      <w:tblPr>
        <w:tblStyle w:val="Tabela-Siatka"/>
        <w:tblW w:w="10065" w:type="dxa"/>
        <w:jc w:val="center"/>
        <w:tblLook w:val="04A0" w:firstRow="1" w:lastRow="0" w:firstColumn="1" w:lastColumn="0" w:noHBand="0" w:noVBand="1"/>
      </w:tblPr>
      <w:tblGrid>
        <w:gridCol w:w="10065"/>
      </w:tblGrid>
      <w:tr w:rsidR="00C47608" w:rsidRPr="00C47608" w14:paraId="5757F91D" w14:textId="77777777" w:rsidTr="00157024">
        <w:trPr>
          <w:trHeight w:val="656"/>
          <w:jc w:val="center"/>
        </w:trPr>
        <w:tc>
          <w:tcPr>
            <w:tcW w:w="10065" w:type="dxa"/>
            <w:shd w:val="clear" w:color="auto" w:fill="D9D9D9" w:themeFill="background1" w:themeFillShade="D9"/>
            <w:vAlign w:val="center"/>
          </w:tcPr>
          <w:p w14:paraId="7CDD782B" w14:textId="37A2D18C" w:rsidR="00157024" w:rsidRPr="00997B75" w:rsidRDefault="00157024" w:rsidP="00454D96">
            <w:pPr>
              <w:pStyle w:val="Akapitzlist"/>
              <w:numPr>
                <w:ilvl w:val="0"/>
                <w:numId w:val="38"/>
              </w:numPr>
              <w:tabs>
                <w:tab w:val="left" w:pos="447"/>
              </w:tabs>
              <w:ind w:left="447" w:hanging="425"/>
              <w:jc w:val="both"/>
              <w:rPr>
                <w:rFonts w:cstheme="minorHAnsi"/>
                <w:b/>
                <w:bCs/>
                <w:caps/>
                <w:sz w:val="24"/>
                <w:szCs w:val="24"/>
              </w:rPr>
            </w:pPr>
            <w:r w:rsidRPr="00997B75">
              <w:rPr>
                <w:rFonts w:cstheme="minorHAnsi"/>
                <w:b/>
                <w:bCs/>
                <w:caps/>
                <w:sz w:val="24"/>
                <w:szCs w:val="24"/>
              </w:rPr>
              <w:t>wskazanie osób uprawnionych do komunikowania się z wykonawcami</w:t>
            </w:r>
          </w:p>
        </w:tc>
      </w:tr>
    </w:tbl>
    <w:p w14:paraId="64FCB229" w14:textId="77777777" w:rsidR="00157024" w:rsidRPr="00C47608" w:rsidRDefault="00157024" w:rsidP="00157024">
      <w:pPr>
        <w:tabs>
          <w:tab w:val="decimal" w:leader="dot" w:pos="6946"/>
        </w:tabs>
        <w:spacing w:after="0" w:line="240" w:lineRule="auto"/>
        <w:jc w:val="both"/>
        <w:rPr>
          <w:rFonts w:cstheme="minorHAnsi"/>
        </w:rPr>
      </w:pPr>
    </w:p>
    <w:p w14:paraId="008CCAE6" w14:textId="7777777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Osobami uprawnionymi do porozumiewania się z wykonawcami są:</w:t>
      </w:r>
    </w:p>
    <w:p w14:paraId="345088D6" w14:textId="76024949" w:rsidR="00157024" w:rsidRPr="00C47608"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Agnieszka Krawczyk – Naczelnik Wydziału Rozwoju Powiatu i Zamówień Publicznych;</w:t>
      </w:r>
    </w:p>
    <w:p w14:paraId="109E44D3" w14:textId="3FEF41EB" w:rsidR="00157024" w:rsidRPr="00C47608" w:rsidRDefault="00157024" w:rsidP="00E119BB">
      <w:pPr>
        <w:numPr>
          <w:ilvl w:val="0"/>
          <w:numId w:val="7"/>
        </w:numPr>
        <w:tabs>
          <w:tab w:val="left" w:pos="993"/>
          <w:tab w:val="left" w:pos="2127"/>
        </w:tabs>
        <w:autoSpaceDE w:val="0"/>
        <w:autoSpaceDN w:val="0"/>
        <w:spacing w:after="0" w:line="276" w:lineRule="auto"/>
        <w:ind w:left="993" w:hanging="284"/>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rz@powiat.glogow.pl</w:t>
      </w:r>
      <w:r w:rsidRPr="00C47608">
        <w:rPr>
          <w:rFonts w:eastAsia="Times New Roman" w:cstheme="minorHAnsi"/>
          <w:b/>
          <w:bCs/>
          <w:lang w:val="en-US" w:eastAsia="pl-PL"/>
        </w:rPr>
        <w:t>;</w:t>
      </w:r>
    </w:p>
    <w:p w14:paraId="0EB06139" w14:textId="77777777" w:rsidR="00E119BB" w:rsidRDefault="00E119BB" w:rsidP="00E119BB">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Pr>
          <w:rFonts w:eastAsia="Times New Roman" w:cstheme="minorHAnsi"/>
          <w:b/>
          <w:bCs/>
          <w:lang w:eastAsia="pl-PL"/>
        </w:rPr>
        <w:t>Monika Turkiewicz</w:t>
      </w:r>
      <w:r w:rsidRPr="00CB721A">
        <w:rPr>
          <w:rFonts w:eastAsia="Times New Roman" w:cstheme="minorHAnsi"/>
          <w:b/>
          <w:bCs/>
          <w:lang w:eastAsia="pl-PL"/>
        </w:rPr>
        <w:t xml:space="preserve"> – </w:t>
      </w:r>
      <w:r>
        <w:rPr>
          <w:rFonts w:eastAsia="Times New Roman" w:cstheme="minorHAnsi"/>
          <w:b/>
          <w:bCs/>
          <w:lang w:eastAsia="pl-PL"/>
        </w:rPr>
        <w:t>Naczelnik Wydziału Gospodarki Nieruchomościami</w:t>
      </w:r>
      <w:r w:rsidRPr="00CB721A">
        <w:rPr>
          <w:rFonts w:eastAsia="Times New Roman" w:cstheme="minorHAnsi"/>
          <w:b/>
          <w:bCs/>
          <w:lang w:eastAsia="pl-PL"/>
        </w:rPr>
        <w:t>;</w:t>
      </w:r>
    </w:p>
    <w:p w14:paraId="77AF1522" w14:textId="6421316A" w:rsidR="00AF3036" w:rsidRPr="00E119BB" w:rsidRDefault="00157024" w:rsidP="00E119BB">
      <w:pPr>
        <w:pStyle w:val="Akapitzlist"/>
        <w:numPr>
          <w:ilvl w:val="0"/>
          <w:numId w:val="8"/>
        </w:numPr>
        <w:tabs>
          <w:tab w:val="left" w:pos="709"/>
        </w:tabs>
        <w:autoSpaceDE w:val="0"/>
        <w:autoSpaceDN w:val="0"/>
        <w:spacing w:after="0" w:line="276" w:lineRule="auto"/>
        <w:ind w:left="284" w:hanging="284"/>
        <w:jc w:val="both"/>
        <w:rPr>
          <w:rFonts w:eastAsia="Times New Roman" w:cstheme="minorHAnsi"/>
          <w:b/>
          <w:bCs/>
          <w:lang w:eastAsia="pl-PL"/>
        </w:rPr>
      </w:pPr>
      <w:r w:rsidRPr="00E119BB">
        <w:rPr>
          <w:rFonts w:eastAsia="Times New Roman" w:cstheme="minorHAnsi"/>
          <w:lang w:eastAsia="pl-PL"/>
        </w:rPr>
        <w:t xml:space="preserve">Komunikacja ustna dopuszczalna jest w odniesieniu do informacji, które nie są istotne, </w:t>
      </w:r>
      <w:r w:rsidR="00C55D6D" w:rsidRPr="00E119BB">
        <w:rPr>
          <w:rFonts w:eastAsia="Times New Roman" w:cstheme="minorHAnsi"/>
          <w:lang w:eastAsia="pl-PL"/>
        </w:rPr>
        <w:br/>
      </w:r>
      <w:r w:rsidRPr="00E119BB">
        <w:rPr>
          <w:rFonts w:eastAsia="Times New Roman" w:cstheme="minorHAnsi"/>
          <w:lang w:eastAsia="pl-PL"/>
        </w:rPr>
        <w:t>w szczególności nie dotyczą ogłoszenia o zamówieniu lub SWZ, a także ofert</w:t>
      </w:r>
      <w:r w:rsidR="006D305E" w:rsidRPr="00E119BB">
        <w:rPr>
          <w:rFonts w:eastAsia="Times New Roman" w:cstheme="minorHAnsi"/>
          <w:lang w:eastAsia="pl-PL"/>
        </w:rPr>
        <w:t>.</w:t>
      </w:r>
    </w:p>
    <w:p w14:paraId="062C0F1D" w14:textId="77777777" w:rsidR="00AF3036" w:rsidRPr="00C47608" w:rsidRDefault="00AF3036" w:rsidP="0007329E">
      <w:pPr>
        <w:tabs>
          <w:tab w:val="left" w:pos="284"/>
        </w:tabs>
        <w:autoSpaceDE w:val="0"/>
        <w:autoSpaceDN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B92B690" w14:textId="77777777" w:rsidTr="006D305E">
        <w:trPr>
          <w:trHeight w:val="639"/>
          <w:jc w:val="center"/>
        </w:trPr>
        <w:tc>
          <w:tcPr>
            <w:tcW w:w="10065" w:type="dxa"/>
            <w:shd w:val="clear" w:color="auto" w:fill="D9D9D9" w:themeFill="background1" w:themeFillShade="D9"/>
            <w:vAlign w:val="center"/>
          </w:tcPr>
          <w:p w14:paraId="20AA2D25" w14:textId="78BB12A2" w:rsidR="006D305E" w:rsidRPr="00997B75" w:rsidRDefault="006D305E" w:rsidP="00454D96">
            <w:pPr>
              <w:pStyle w:val="Akapitzlist"/>
              <w:numPr>
                <w:ilvl w:val="0"/>
                <w:numId w:val="38"/>
              </w:numPr>
              <w:ind w:left="447" w:hanging="425"/>
              <w:jc w:val="both"/>
              <w:rPr>
                <w:rFonts w:cstheme="minorHAnsi"/>
                <w:b/>
                <w:bCs/>
              </w:rPr>
            </w:pPr>
            <w:r w:rsidRPr="00997B75">
              <w:rPr>
                <w:rFonts w:cstheme="minorHAnsi"/>
                <w:b/>
                <w:bCs/>
                <w:sz w:val="24"/>
                <w:szCs w:val="24"/>
              </w:rPr>
              <w:t>TERMIN ZWIĄZANIA OFERTĄ</w:t>
            </w:r>
          </w:p>
        </w:tc>
      </w:tr>
    </w:tbl>
    <w:p w14:paraId="6FF64825" w14:textId="77777777" w:rsidR="00D22515" w:rsidRPr="00C47608" w:rsidRDefault="00D22515" w:rsidP="00D22515">
      <w:pPr>
        <w:autoSpaceDE w:val="0"/>
        <w:autoSpaceDN w:val="0"/>
        <w:adjustRightInd w:val="0"/>
        <w:spacing w:after="0" w:line="276" w:lineRule="auto"/>
        <w:jc w:val="both"/>
        <w:rPr>
          <w:rFonts w:cs="Arial"/>
          <w:sz w:val="28"/>
          <w:szCs w:val="28"/>
        </w:rPr>
      </w:pPr>
    </w:p>
    <w:p w14:paraId="102A43D9" w14:textId="7515182B" w:rsidR="00D22515" w:rsidRPr="00C47608" w:rsidRDefault="00D22515" w:rsidP="00454D96">
      <w:pPr>
        <w:pStyle w:val="Akapitzlist"/>
        <w:numPr>
          <w:ilvl w:val="0"/>
          <w:numId w:val="25"/>
        </w:numPr>
        <w:autoSpaceDE w:val="0"/>
        <w:autoSpaceDN w:val="0"/>
        <w:adjustRightInd w:val="0"/>
        <w:spacing w:after="7" w:line="276" w:lineRule="auto"/>
        <w:ind w:left="284" w:hanging="284"/>
        <w:jc w:val="both"/>
        <w:rPr>
          <w:rFonts w:cs="Arial"/>
        </w:rPr>
      </w:pPr>
      <w:r w:rsidRPr="00C47608">
        <w:rPr>
          <w:rFonts w:cs="Arial"/>
        </w:rPr>
        <w:t xml:space="preserve">Wykonawca jest związany ofertą </w:t>
      </w:r>
      <w:r w:rsidR="00221B7D">
        <w:rPr>
          <w:rFonts w:cs="Arial"/>
        </w:rPr>
        <w:t xml:space="preserve">przez </w:t>
      </w:r>
      <w:r w:rsidRPr="00C47608">
        <w:rPr>
          <w:rFonts w:cs="Arial"/>
        </w:rPr>
        <w:t>30 dni od dnia upływu terminu składania ofert</w:t>
      </w:r>
      <w:r w:rsidR="00221B7D">
        <w:rPr>
          <w:rFonts w:cs="Arial"/>
        </w:rPr>
        <w:t xml:space="preserve"> do dnia:</w:t>
      </w:r>
      <w:r w:rsidR="003F36E5">
        <w:rPr>
          <w:rFonts w:cs="Arial"/>
        </w:rPr>
        <w:t xml:space="preserve"> </w:t>
      </w:r>
      <w:r w:rsidR="003F36E5">
        <w:rPr>
          <w:rFonts w:cs="Arial"/>
        </w:rPr>
        <w:br/>
      </w:r>
      <w:r w:rsidR="00E119BB">
        <w:rPr>
          <w:rFonts w:cs="Arial"/>
          <w:b/>
          <w:bCs/>
        </w:rPr>
        <w:t>1</w:t>
      </w:r>
      <w:r w:rsidR="003823F8">
        <w:rPr>
          <w:rFonts w:cs="Arial"/>
          <w:b/>
          <w:bCs/>
        </w:rPr>
        <w:t>7</w:t>
      </w:r>
      <w:r w:rsidR="00E119BB">
        <w:rPr>
          <w:rFonts w:cs="Arial"/>
          <w:b/>
          <w:bCs/>
        </w:rPr>
        <w:t>.02</w:t>
      </w:r>
      <w:r w:rsidR="00883D51" w:rsidRPr="00D36A9A">
        <w:rPr>
          <w:rFonts w:cs="Arial"/>
          <w:b/>
          <w:bCs/>
        </w:rPr>
        <w:t>.</w:t>
      </w:r>
      <w:r w:rsidR="00485D43" w:rsidRPr="00D36A9A">
        <w:rPr>
          <w:rFonts w:cs="Arial"/>
          <w:b/>
          <w:bCs/>
        </w:rPr>
        <w:t>202</w:t>
      </w:r>
      <w:r w:rsidR="00D36A9A" w:rsidRPr="00D36A9A">
        <w:rPr>
          <w:rFonts w:cs="Arial"/>
          <w:b/>
          <w:bCs/>
        </w:rPr>
        <w:t>4</w:t>
      </w:r>
      <w:r w:rsidR="00DA4A68" w:rsidRPr="00D36A9A">
        <w:rPr>
          <w:rFonts w:cs="Arial"/>
          <w:b/>
          <w:bCs/>
        </w:rPr>
        <w:t>r</w:t>
      </w:r>
      <w:r w:rsidR="003F36E5" w:rsidRPr="00D36A9A">
        <w:rPr>
          <w:rFonts w:cs="Arial"/>
        </w:rPr>
        <w:t>.</w:t>
      </w:r>
      <w:r w:rsidRPr="00D36A9A">
        <w:rPr>
          <w:rFonts w:cs="Arial"/>
        </w:rPr>
        <w:t xml:space="preserve">, </w:t>
      </w:r>
      <w:r w:rsidRPr="00C47608">
        <w:rPr>
          <w:rFonts w:cs="Arial"/>
        </w:rPr>
        <w:t xml:space="preserve">przy czym pierwszym dniem terminu związania ofertą jest dzień, w którym upływa termin składania ofert. </w:t>
      </w:r>
    </w:p>
    <w:p w14:paraId="47FA9889" w14:textId="7EFCDEB9" w:rsidR="00D22515" w:rsidRPr="00C47608" w:rsidRDefault="00D22515" w:rsidP="00454D96">
      <w:pPr>
        <w:pStyle w:val="Akapitzlist"/>
        <w:numPr>
          <w:ilvl w:val="0"/>
          <w:numId w:val="25"/>
        </w:numPr>
        <w:autoSpaceDE w:val="0"/>
        <w:autoSpaceDN w:val="0"/>
        <w:adjustRightInd w:val="0"/>
        <w:spacing w:after="7" w:line="276" w:lineRule="auto"/>
        <w:ind w:left="284" w:hanging="284"/>
        <w:jc w:val="both"/>
        <w:rPr>
          <w:rFonts w:cs="Arial"/>
        </w:rPr>
      </w:pPr>
      <w:r w:rsidRPr="00C47608">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47608" w:rsidRDefault="00D22515" w:rsidP="00454D96">
      <w:pPr>
        <w:pStyle w:val="Akapitzlist"/>
        <w:numPr>
          <w:ilvl w:val="0"/>
          <w:numId w:val="25"/>
        </w:numPr>
        <w:autoSpaceDE w:val="0"/>
        <w:autoSpaceDN w:val="0"/>
        <w:adjustRightInd w:val="0"/>
        <w:spacing w:after="7" w:line="276" w:lineRule="auto"/>
        <w:ind w:left="284" w:hanging="284"/>
        <w:jc w:val="both"/>
        <w:rPr>
          <w:rFonts w:cs="Arial"/>
        </w:rPr>
      </w:pPr>
      <w:r w:rsidRPr="00C47608">
        <w:rPr>
          <w:rFonts w:cs="Arial"/>
        </w:rPr>
        <w:t xml:space="preserve">Przedłużenie terminu związania ofertą, wymaga złożenia przez wykonawcę pisemnego oświadczenia o wyrażeniu zgody na przedłużenie terminu związania ofertą. </w:t>
      </w:r>
    </w:p>
    <w:p w14:paraId="3B70750B" w14:textId="77777777" w:rsidR="004001B9" w:rsidRDefault="00D22515" w:rsidP="00454D96">
      <w:pPr>
        <w:pStyle w:val="Akapitzlist"/>
        <w:numPr>
          <w:ilvl w:val="0"/>
          <w:numId w:val="25"/>
        </w:numPr>
        <w:autoSpaceDE w:val="0"/>
        <w:autoSpaceDN w:val="0"/>
        <w:adjustRightInd w:val="0"/>
        <w:spacing w:after="7" w:line="276" w:lineRule="auto"/>
        <w:ind w:left="284" w:hanging="284"/>
        <w:jc w:val="both"/>
        <w:rPr>
          <w:rFonts w:cs="Arial"/>
        </w:rPr>
      </w:pPr>
      <w:r w:rsidRPr="00C47608">
        <w:t xml:space="preserve">W przypadku gdy zamawiający żąda wniesienia wadium, przedłużenie terminu związania ofertą, następuje wraz z przedłużeniem okresu </w:t>
      </w:r>
      <w:r w:rsidRPr="00C47608">
        <w:rPr>
          <w:rFonts w:cs="Arial"/>
        </w:rPr>
        <w:t>ważności wadium albo, jeżeli nie jest to możliwe, z wniesieniem nowego wadium na przedłużony okres związania ofertą.</w:t>
      </w:r>
    </w:p>
    <w:p w14:paraId="65527270" w14:textId="77777777" w:rsidR="003A63BC" w:rsidRDefault="003A63BC" w:rsidP="004B6836">
      <w:pPr>
        <w:autoSpaceDE w:val="0"/>
        <w:autoSpaceDN w:val="0"/>
        <w:adjustRightInd w:val="0"/>
        <w:spacing w:after="7" w:line="276" w:lineRule="auto"/>
        <w:jc w:val="both"/>
        <w:rPr>
          <w:rFonts w:cs="Arial"/>
        </w:rPr>
      </w:pPr>
    </w:p>
    <w:p w14:paraId="49A29AD2" w14:textId="77777777" w:rsidR="006A5259" w:rsidRDefault="006A5259" w:rsidP="004B6836">
      <w:pPr>
        <w:autoSpaceDE w:val="0"/>
        <w:autoSpaceDN w:val="0"/>
        <w:adjustRightInd w:val="0"/>
        <w:spacing w:after="7" w:line="276" w:lineRule="auto"/>
        <w:jc w:val="both"/>
        <w:rPr>
          <w:rFonts w:cs="Arial"/>
        </w:rPr>
      </w:pPr>
    </w:p>
    <w:p w14:paraId="53CDD3F7" w14:textId="77777777" w:rsidR="006A5259" w:rsidRPr="004B6836" w:rsidRDefault="006A5259" w:rsidP="004B6836">
      <w:pPr>
        <w:autoSpaceDE w:val="0"/>
        <w:autoSpaceDN w:val="0"/>
        <w:adjustRightInd w:val="0"/>
        <w:spacing w:after="7"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52783E0C" w14:textId="77777777" w:rsidTr="00984ED6">
        <w:trPr>
          <w:trHeight w:val="639"/>
          <w:jc w:val="center"/>
        </w:trPr>
        <w:tc>
          <w:tcPr>
            <w:tcW w:w="10065" w:type="dxa"/>
            <w:shd w:val="clear" w:color="auto" w:fill="D9D9D9" w:themeFill="background1" w:themeFillShade="D9"/>
            <w:vAlign w:val="center"/>
          </w:tcPr>
          <w:p w14:paraId="29A24D32" w14:textId="70F884AE" w:rsidR="006D305E" w:rsidRPr="00997B75" w:rsidRDefault="006D305E" w:rsidP="00454D96">
            <w:pPr>
              <w:pStyle w:val="Akapitzlist"/>
              <w:numPr>
                <w:ilvl w:val="0"/>
                <w:numId w:val="38"/>
              </w:numPr>
              <w:ind w:left="447" w:hanging="425"/>
              <w:jc w:val="both"/>
              <w:rPr>
                <w:rFonts w:cstheme="minorHAnsi"/>
                <w:b/>
                <w:bCs/>
              </w:rPr>
            </w:pPr>
            <w:r w:rsidRPr="00997B75">
              <w:rPr>
                <w:rFonts w:cstheme="minorHAnsi"/>
                <w:b/>
                <w:bCs/>
                <w:sz w:val="24"/>
                <w:szCs w:val="24"/>
              </w:rPr>
              <w:lastRenderedPageBreak/>
              <w:t>OPIS SPOSOBU PRZYGOTOWANIA OFERTY</w:t>
            </w:r>
          </w:p>
        </w:tc>
      </w:tr>
    </w:tbl>
    <w:p w14:paraId="69F125C1" w14:textId="600131A3" w:rsidR="006D305E" w:rsidRPr="00C47608" w:rsidRDefault="006D305E" w:rsidP="006D305E">
      <w:pPr>
        <w:tabs>
          <w:tab w:val="decimal" w:leader="dot" w:pos="6946"/>
        </w:tabs>
        <w:spacing w:after="0" w:line="240" w:lineRule="auto"/>
        <w:jc w:val="both"/>
        <w:rPr>
          <w:rFonts w:cstheme="minorHAnsi"/>
        </w:rPr>
      </w:pPr>
    </w:p>
    <w:p w14:paraId="1D5DFC9D" w14:textId="123FE518" w:rsidR="00E00213" w:rsidRPr="00C47608" w:rsidRDefault="00E00213" w:rsidP="00051AC8">
      <w:pPr>
        <w:numPr>
          <w:ilvl w:val="0"/>
          <w:numId w:val="12"/>
        </w:numPr>
        <w:spacing w:after="0" w:line="276" w:lineRule="auto"/>
        <w:ind w:left="284" w:hanging="284"/>
        <w:jc w:val="both"/>
      </w:pPr>
      <w:r w:rsidRPr="00C47608">
        <w:rPr>
          <w:rFonts w:ascii="Calibri" w:eastAsia="Calibri" w:hAnsi="Calibri" w:cs="Calibri"/>
          <w:b/>
          <w:bCs/>
        </w:rPr>
        <w:t>Oferta</w:t>
      </w:r>
      <w:r w:rsidR="00542BDE" w:rsidRPr="00C47608">
        <w:rPr>
          <w:rFonts w:ascii="Calibri" w:eastAsia="Calibri" w:hAnsi="Calibri" w:cs="Calibri"/>
          <w:b/>
          <w:bCs/>
        </w:rPr>
        <w:t xml:space="preserve"> </w:t>
      </w:r>
      <w:r w:rsidR="00F9771B" w:rsidRPr="00C47608">
        <w:rPr>
          <w:rFonts w:ascii="Calibri" w:eastAsia="Calibri" w:hAnsi="Calibri" w:cs="Calibri"/>
          <w:b/>
          <w:bCs/>
        </w:rPr>
        <w:t>wraz z załącznikami</w:t>
      </w:r>
      <w:r w:rsidR="005A552B">
        <w:rPr>
          <w:rFonts w:ascii="Calibri" w:eastAsia="Calibri" w:hAnsi="Calibri" w:cs="Calibri"/>
          <w:b/>
          <w:bCs/>
        </w:rPr>
        <w:t>,</w:t>
      </w:r>
      <w:r w:rsidR="009F7EF5" w:rsidRPr="00C47608">
        <w:rPr>
          <w:rFonts w:ascii="Calibri" w:eastAsia="Calibri" w:hAnsi="Calibri" w:cs="Calibri"/>
          <w:b/>
          <w:bCs/>
        </w:rPr>
        <w:t xml:space="preserve"> pod rygorem nieważności,</w:t>
      </w:r>
      <w:r w:rsidR="00F9771B" w:rsidRPr="00C47608">
        <w:rPr>
          <w:rFonts w:ascii="Calibri" w:eastAsia="Calibri" w:hAnsi="Calibri" w:cs="Calibri"/>
          <w:b/>
          <w:bCs/>
        </w:rPr>
        <w:t xml:space="preserve"> muszą być złożone</w:t>
      </w:r>
      <w:r w:rsidRPr="00C47608">
        <w:rPr>
          <w:rFonts w:ascii="Calibri" w:eastAsia="Calibri" w:hAnsi="Calibri" w:cs="Calibri"/>
          <w:b/>
          <w:bCs/>
        </w:rPr>
        <w:t xml:space="preserve"> </w:t>
      </w:r>
      <w:r w:rsidR="009F7EF5" w:rsidRPr="00C47608">
        <w:rPr>
          <w:rFonts w:ascii="Calibri" w:eastAsia="Calibri" w:hAnsi="Calibri" w:cs="Calibri"/>
          <w:b/>
          <w:bCs/>
        </w:rPr>
        <w:t>w formie elektronicznej lub w postaci elektronicznej</w:t>
      </w:r>
      <w:r w:rsidRPr="00C47608">
        <w:rPr>
          <w:rFonts w:ascii="Calibri" w:eastAsia="Calibri" w:hAnsi="Calibri" w:cs="Calibri"/>
          <w:b/>
          <w:bCs/>
        </w:rPr>
        <w:t xml:space="preserve"> </w:t>
      </w:r>
      <w:r w:rsidR="00F9771B" w:rsidRPr="00C47608">
        <w:rPr>
          <w:rFonts w:ascii="Calibri" w:eastAsia="Calibri" w:hAnsi="Calibri" w:cs="Calibri"/>
          <w:b/>
          <w:bCs/>
        </w:rPr>
        <w:t>oraz</w:t>
      </w:r>
      <w:r w:rsidRPr="00C47608">
        <w:rPr>
          <w:rFonts w:ascii="Calibri" w:eastAsia="Calibri" w:hAnsi="Calibri" w:cs="Calibri"/>
          <w:b/>
          <w:bCs/>
        </w:rPr>
        <w:t xml:space="preserve"> podpisane</w:t>
      </w:r>
      <w:r w:rsidR="00542BDE" w:rsidRPr="00C47608">
        <w:rPr>
          <w:rFonts w:ascii="Calibri" w:eastAsia="Calibri" w:hAnsi="Calibri" w:cs="Calibri"/>
        </w:rPr>
        <w:t xml:space="preserve"> </w:t>
      </w:r>
      <w:r w:rsidRPr="00C47608">
        <w:rPr>
          <w:rFonts w:ascii="Calibri" w:eastAsia="Calibri" w:hAnsi="Calibri" w:cs="Calibri"/>
          <w:b/>
          <w:bCs/>
        </w:rPr>
        <w:t>kwalifikowanym podpisem</w:t>
      </w:r>
      <w:r w:rsidR="009F7EF5" w:rsidRPr="00C47608">
        <w:rPr>
          <w:rFonts w:ascii="Calibri" w:eastAsia="Calibri" w:hAnsi="Calibri" w:cs="Calibri"/>
          <w:b/>
          <w:bCs/>
        </w:rPr>
        <w:t xml:space="preserve"> elektronicznym</w:t>
      </w:r>
      <w:r w:rsidRPr="00C47608">
        <w:rPr>
          <w:rFonts w:ascii="Calibri" w:eastAsia="Calibri" w:hAnsi="Calibri" w:cs="Calibri"/>
          <w:b/>
          <w:bCs/>
        </w:rPr>
        <w:t xml:space="preserve"> lub podpisem zaufanym lub podpisem osobistym.</w:t>
      </w:r>
      <w:r w:rsidRPr="00C47608">
        <w:rPr>
          <w:rFonts w:ascii="Calibri" w:eastAsia="Calibri" w:hAnsi="Calibri" w:cs="Calibri"/>
        </w:rPr>
        <w:t xml:space="preserve"> W procesie składania oferty</w:t>
      </w:r>
      <w:r w:rsidR="00542BDE" w:rsidRPr="00C47608">
        <w:rPr>
          <w:rFonts w:ascii="Calibri" w:eastAsia="Calibri" w:hAnsi="Calibri" w:cs="Calibri"/>
        </w:rPr>
        <w:t xml:space="preserve"> </w:t>
      </w:r>
      <w:r w:rsidRPr="00C47608">
        <w:rPr>
          <w:rFonts w:ascii="Calibri" w:eastAsia="Calibri" w:hAnsi="Calibri" w:cs="Calibri"/>
        </w:rPr>
        <w:t xml:space="preserve">na platformie, </w:t>
      </w:r>
      <w:r w:rsidR="00542BDE" w:rsidRPr="00C47608">
        <w:rPr>
          <w:rFonts w:ascii="Calibri" w:eastAsia="Calibri" w:hAnsi="Calibri" w:cs="Calibri"/>
        </w:rPr>
        <w:t>odpowiedni podpis</w:t>
      </w:r>
      <w:r w:rsidRPr="00C47608">
        <w:rPr>
          <w:rFonts w:ascii="Calibri" w:eastAsia="Calibri" w:hAnsi="Calibri" w:cs="Calibri"/>
        </w:rPr>
        <w:t xml:space="preserve"> wykonawca składa bezpośrednio na dokumencie, który następnie przesyła do systemu</w:t>
      </w:r>
      <w:r w:rsidR="00542BDE" w:rsidRPr="00C47608">
        <w:rPr>
          <w:rFonts w:ascii="Calibri" w:eastAsia="Calibri" w:hAnsi="Calibri" w:cs="Calibri"/>
        </w:rPr>
        <w:t xml:space="preserve"> </w:t>
      </w:r>
      <w:r w:rsidRPr="00C47608">
        <w:rPr>
          <w:rFonts w:ascii="Calibri" w:eastAsia="Calibri" w:hAnsi="Calibri" w:cs="Calibri"/>
        </w:rPr>
        <w:t>(</w:t>
      </w:r>
      <w:r w:rsidRPr="00C47608">
        <w:rPr>
          <w:rFonts w:ascii="Calibri" w:eastAsia="Calibri" w:hAnsi="Calibri" w:cs="Calibri"/>
          <w:b/>
        </w:rPr>
        <w:t xml:space="preserve">opcja rekomendowana </w:t>
      </w:r>
      <w:r w:rsidRPr="00C47608">
        <w:rPr>
          <w:rFonts w:ascii="Calibri" w:eastAsia="Calibri" w:hAnsi="Calibri" w:cs="Calibri"/>
        </w:rPr>
        <w:t>przez</w:t>
      </w:r>
      <w:r w:rsidRPr="00C47608">
        <w:rPr>
          <w:rFonts w:ascii="Calibri" w:eastAsia="Calibri" w:hAnsi="Calibri" w:cs="Calibri"/>
          <w:b/>
        </w:rPr>
        <w:t xml:space="preserve"> platformazakupowa.pl</w:t>
      </w:r>
      <w:r w:rsidRPr="00C47608">
        <w:rPr>
          <w:rFonts w:ascii="Calibri" w:eastAsia="Calibri" w:hAnsi="Calibri" w:cs="Calibri"/>
        </w:rPr>
        <w:t>).</w:t>
      </w:r>
    </w:p>
    <w:p w14:paraId="39B0CD68" w14:textId="167499E0" w:rsidR="00E00213" w:rsidRPr="005A552B" w:rsidRDefault="00E00213" w:rsidP="005A552B">
      <w:pPr>
        <w:numPr>
          <w:ilvl w:val="0"/>
          <w:numId w:val="12"/>
        </w:numPr>
        <w:spacing w:after="0" w:line="276" w:lineRule="auto"/>
        <w:ind w:left="284" w:hanging="284"/>
        <w:jc w:val="both"/>
        <w:rPr>
          <w:rFonts w:ascii="Calibri" w:eastAsia="Calibri" w:hAnsi="Calibri" w:cs="Calibri"/>
          <w:b/>
          <w:bCs/>
          <w:u w:val="single"/>
        </w:rPr>
      </w:pPr>
      <w:r w:rsidRPr="00C47608">
        <w:rPr>
          <w:rFonts w:ascii="Calibri" w:eastAsia="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5A552B" w:rsidRPr="006A570E">
        <w:rPr>
          <w:rFonts w:ascii="Calibri" w:eastAsia="Calibri" w:hAnsi="Calibri" w:cs="Calibri"/>
          <w:b/>
          <w:bCs/>
          <w:u w:val="single"/>
        </w:rPr>
        <w:t xml:space="preserve">. </w:t>
      </w:r>
    </w:p>
    <w:p w14:paraId="4EC4D55D" w14:textId="38447E78" w:rsidR="00E00213" w:rsidRPr="00C47608" w:rsidRDefault="00E00213" w:rsidP="00051AC8">
      <w:pPr>
        <w:numPr>
          <w:ilvl w:val="0"/>
          <w:numId w:val="12"/>
        </w:numPr>
        <w:spacing w:after="0" w:line="276" w:lineRule="auto"/>
        <w:ind w:left="284" w:hanging="284"/>
        <w:jc w:val="both"/>
        <w:rPr>
          <w:rFonts w:ascii="Calibri" w:eastAsia="Calibri" w:hAnsi="Calibri" w:cs="Calibri"/>
          <w:b/>
          <w:bCs/>
        </w:rPr>
      </w:pPr>
      <w:r w:rsidRPr="00C47608">
        <w:rPr>
          <w:rFonts w:ascii="Calibri" w:eastAsia="Calibri" w:hAnsi="Calibri" w:cs="Calibri"/>
          <w:b/>
          <w:bCs/>
        </w:rPr>
        <w:t xml:space="preserve">Oferta </w:t>
      </w:r>
      <w:r w:rsidR="006A570E">
        <w:rPr>
          <w:rFonts w:ascii="Calibri" w:eastAsia="Calibri" w:hAnsi="Calibri" w:cs="Calibri"/>
          <w:b/>
          <w:bCs/>
        </w:rPr>
        <w:t xml:space="preserve">dla </w:t>
      </w:r>
      <w:r w:rsidRPr="00C47608">
        <w:rPr>
          <w:rFonts w:ascii="Calibri" w:eastAsia="Calibri" w:hAnsi="Calibri" w:cs="Calibri"/>
          <w:b/>
          <w:bCs/>
        </w:rPr>
        <w:t>powinna być:</w:t>
      </w:r>
    </w:p>
    <w:p w14:paraId="703A2EAB" w14:textId="65E7FFD0" w:rsidR="00E00213" w:rsidRPr="00C47608" w:rsidRDefault="00E00213" w:rsidP="00454D96">
      <w:pPr>
        <w:numPr>
          <w:ilvl w:val="1"/>
          <w:numId w:val="26"/>
        </w:numPr>
        <w:spacing w:after="0" w:line="276" w:lineRule="auto"/>
        <w:ind w:left="567" w:hanging="283"/>
        <w:jc w:val="both"/>
        <w:rPr>
          <w:rFonts w:ascii="Calibri" w:eastAsia="Calibri" w:hAnsi="Calibri" w:cs="Calibri"/>
        </w:rPr>
      </w:pPr>
      <w:r w:rsidRPr="00C47608">
        <w:rPr>
          <w:rFonts w:ascii="Calibri" w:eastAsia="Calibri" w:hAnsi="Calibri" w:cs="Calibri"/>
        </w:rPr>
        <w:t>sporządzona na podstawie załączników</w:t>
      </w:r>
      <w:r w:rsidR="00DA0DD2" w:rsidRPr="00C47608">
        <w:rPr>
          <w:rFonts w:ascii="Calibri" w:eastAsia="Calibri" w:hAnsi="Calibri" w:cs="Calibri"/>
        </w:rPr>
        <w:t xml:space="preserve"> do</w:t>
      </w:r>
      <w:r w:rsidRPr="00C47608">
        <w:rPr>
          <w:rFonts w:ascii="Calibri" w:eastAsia="Calibri" w:hAnsi="Calibri" w:cs="Calibri"/>
        </w:rPr>
        <w:t xml:space="preserve"> niniejszej SWZ w języku polskim,</w:t>
      </w:r>
    </w:p>
    <w:p w14:paraId="031D46D1" w14:textId="06311AA6" w:rsidR="00E00213" w:rsidRPr="00C47608" w:rsidRDefault="00E00213" w:rsidP="00454D96">
      <w:pPr>
        <w:numPr>
          <w:ilvl w:val="1"/>
          <w:numId w:val="26"/>
        </w:numPr>
        <w:spacing w:after="0" w:line="276" w:lineRule="auto"/>
        <w:ind w:left="567" w:hanging="283"/>
        <w:jc w:val="both"/>
        <w:rPr>
          <w:rFonts w:ascii="Calibri" w:eastAsia="Calibri" w:hAnsi="Calibri" w:cs="Calibri"/>
          <w:b/>
          <w:bCs/>
        </w:rPr>
      </w:pPr>
      <w:r w:rsidRPr="00C47608">
        <w:rPr>
          <w:rFonts w:ascii="Calibri" w:eastAsia="Calibri" w:hAnsi="Calibri" w:cs="Calibri"/>
        </w:rPr>
        <w:t xml:space="preserve">przy użyciu środków komunikacji elektronicznej </w:t>
      </w:r>
      <w:r w:rsidRPr="00C47608">
        <w:rPr>
          <w:rFonts w:ascii="Calibri" w:eastAsia="Calibri" w:hAnsi="Calibri" w:cs="Calibri"/>
          <w:b/>
          <w:bCs/>
        </w:rPr>
        <w:t>tzn. za pośrednictwem platformazakupowa.pl,</w:t>
      </w:r>
    </w:p>
    <w:p w14:paraId="15327A99" w14:textId="01FFB619" w:rsidR="00E00213" w:rsidRPr="00C47608" w:rsidRDefault="00E00213" w:rsidP="00454D96">
      <w:pPr>
        <w:numPr>
          <w:ilvl w:val="1"/>
          <w:numId w:val="26"/>
        </w:numPr>
        <w:spacing w:after="0" w:line="276" w:lineRule="auto"/>
        <w:ind w:left="567" w:hanging="283"/>
        <w:jc w:val="both"/>
        <w:rPr>
          <w:rFonts w:ascii="Calibri" w:eastAsia="Calibri" w:hAnsi="Calibri" w:cs="Calibri"/>
        </w:rPr>
      </w:pPr>
      <w:r w:rsidRPr="00C47608">
        <w:rPr>
          <w:rFonts w:ascii="Calibri" w:eastAsia="Calibri" w:hAnsi="Calibri" w:cs="Calibri"/>
        </w:rPr>
        <w:t>podpisana kwalifikowanym podpisem elektronicznym lub podpisem zaufanym lub podpisem osobistym przez osobę/osoby upoważnioną/upoważnione</w:t>
      </w:r>
      <w:r w:rsidR="00F9771B" w:rsidRPr="00C47608">
        <w:rPr>
          <w:rFonts w:ascii="Calibri" w:eastAsia="Calibri" w:hAnsi="Calibri" w:cs="Calibri"/>
        </w:rPr>
        <w:t>.</w:t>
      </w:r>
    </w:p>
    <w:p w14:paraId="30E50041"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7608">
        <w:rPr>
          <w:rFonts w:ascii="Calibri" w:eastAsia="Calibri" w:hAnsi="Calibri" w:cs="Calibri"/>
        </w:rPr>
        <w:t>eIDAS</w:t>
      </w:r>
      <w:proofErr w:type="spellEnd"/>
      <w:r w:rsidRPr="00C47608">
        <w:rPr>
          <w:rFonts w:ascii="Calibri" w:eastAsia="Calibri" w:hAnsi="Calibri" w:cs="Calibri"/>
        </w:rPr>
        <w:t>) (UE) nr 910/2014 - od 1 lipca 2016 roku”.</w:t>
      </w:r>
    </w:p>
    <w:p w14:paraId="5C47805F" w14:textId="385CD1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przypadku wykorzystania formatu podpisu </w:t>
      </w:r>
      <w:proofErr w:type="spellStart"/>
      <w:r w:rsidRPr="00C47608">
        <w:rPr>
          <w:rFonts w:ascii="Calibri" w:eastAsia="Calibri" w:hAnsi="Calibri" w:cs="Calibri"/>
        </w:rPr>
        <w:t>XAdES</w:t>
      </w:r>
      <w:proofErr w:type="spellEnd"/>
      <w:r w:rsidRPr="00C47608">
        <w:rPr>
          <w:rFonts w:ascii="Calibri" w:eastAsia="Calibri" w:hAnsi="Calibri" w:cs="Calibri"/>
        </w:rPr>
        <w:t xml:space="preserve"> zewnętrzny</w:t>
      </w:r>
      <w:r w:rsidR="00542BDE" w:rsidRPr="00C47608">
        <w:rPr>
          <w:rFonts w:ascii="Calibri" w:eastAsia="Calibri" w:hAnsi="Calibri" w:cs="Calibri"/>
        </w:rPr>
        <w:t xml:space="preserve"> </w:t>
      </w:r>
      <w:r w:rsidRPr="00C47608">
        <w:rPr>
          <w:rFonts w:ascii="Calibri" w:eastAsia="Calibri" w:hAnsi="Calibri" w:cs="Calibri"/>
        </w:rPr>
        <w:t xml:space="preserve">Zamawiający wymaga dołączenia odpowiedniej ilości plików tj. podpisywanych plików z danymi oraz plików podpisu w formacie </w:t>
      </w:r>
      <w:proofErr w:type="spellStart"/>
      <w:r w:rsidRPr="00C47608">
        <w:rPr>
          <w:rFonts w:ascii="Calibri" w:eastAsia="Calibri" w:hAnsi="Calibri" w:cs="Calibri"/>
        </w:rPr>
        <w:t>XAdES</w:t>
      </w:r>
      <w:proofErr w:type="spellEnd"/>
      <w:r w:rsidRPr="00C47608">
        <w:rPr>
          <w:rFonts w:ascii="Calibri" w:eastAsia="Calibri" w:hAnsi="Calibri" w:cs="Calibri"/>
        </w:rPr>
        <w:t>.</w:t>
      </w:r>
    </w:p>
    <w:p w14:paraId="3E14B6A5"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Zgodnie z art. 18 ust. 3 ustawy </w:t>
      </w:r>
      <w:proofErr w:type="spellStart"/>
      <w:r w:rsidRPr="00C47608">
        <w:rPr>
          <w:rFonts w:ascii="Calibri" w:eastAsia="Calibri" w:hAnsi="Calibri" w:cs="Calibri"/>
        </w:rPr>
        <w:t>Pzp</w:t>
      </w:r>
      <w:proofErr w:type="spellEnd"/>
      <w:r w:rsidRPr="00C47608">
        <w:rPr>
          <w:rFonts w:ascii="Calibri" w:eastAsia="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3147B610" w:rsidR="00E00213" w:rsidRPr="00C47608" w:rsidRDefault="008605E1" w:rsidP="00542BDE">
      <w:pPr>
        <w:pStyle w:val="Akapitzlist"/>
        <w:spacing w:after="0" w:line="276" w:lineRule="auto"/>
        <w:ind w:left="284"/>
        <w:jc w:val="both"/>
        <w:rPr>
          <w:rFonts w:ascii="Calibri" w:eastAsia="Calibri" w:hAnsi="Calibri" w:cs="Calibri"/>
        </w:rPr>
      </w:pPr>
      <w:hyperlink r:id="rId22" w:history="1">
        <w:r w:rsidR="00BB6CAF" w:rsidRPr="00BA6BF8">
          <w:rPr>
            <w:rStyle w:val="Hipercze"/>
            <w:rFonts w:ascii="Calibri" w:eastAsia="Calibri" w:hAnsi="Calibri" w:cs="Calibri"/>
          </w:rPr>
          <w:t>https://platformazakupowa.pl/strona/45-instrukcje</w:t>
        </w:r>
      </w:hyperlink>
    </w:p>
    <w:p w14:paraId="53B382C0" w14:textId="36B496A3"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Każdy z wykonawców może złożyć tylko jedną ofertę. Złożenie większej liczby ofert lub oferty zawierającej propozycje wariantowe spowoduje podlegać będzie odrzuceniu.</w:t>
      </w:r>
    </w:p>
    <w:p w14:paraId="28ABDC37"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Zgodnie z definicją dokumentu elektronicznego z art.3 us</w:t>
      </w:r>
      <w:r w:rsidR="00F9771B" w:rsidRPr="00C47608">
        <w:rPr>
          <w:rFonts w:ascii="Calibri" w:eastAsia="Calibri" w:hAnsi="Calibri" w:cs="Calibri"/>
        </w:rPr>
        <w:t xml:space="preserve">t. </w:t>
      </w:r>
      <w:r w:rsidRPr="00C47608">
        <w:rPr>
          <w:rFonts w:ascii="Calibri" w:eastAsia="Calibri" w:hAnsi="Calibri" w:cs="Calibri"/>
        </w:rPr>
        <w:t xml:space="preserve">2 Ustawy o informatyzacji działalności podmiotów realizujących zadania publiczne, opatrzenie pliku zawierającego skompresowane dane kwalifikowanym podpisem elektronicznym jest jednoznaczne z podpisaniem oryginału dokumentu, z </w:t>
      </w:r>
      <w:r w:rsidRPr="00C47608">
        <w:rPr>
          <w:rFonts w:ascii="Calibri" w:eastAsia="Calibri" w:hAnsi="Calibri" w:cs="Calibri"/>
        </w:rPr>
        <w:lastRenderedPageBreak/>
        <w:t>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BoldMT" w:cs="Arial-BoldMT"/>
          <w:b/>
          <w:bCs/>
        </w:rPr>
        <w:t>Rozszerzenia plików wykorzystywanych przez Wykonawców powinny być zgodne z</w:t>
      </w:r>
      <w:r w:rsidRPr="00C47608">
        <w:rPr>
          <w:rFonts w:ascii="Calibri" w:eastAsia="Calibri" w:hAnsi="Calibri" w:cs="Calibri"/>
        </w:rPr>
        <w:t xml:space="preserve"> </w:t>
      </w:r>
      <w:r w:rsidRPr="00C47608">
        <w:rPr>
          <w:rFonts w:eastAsia="ArialMT" w:cs="ArialMT"/>
        </w:rPr>
        <w:t>Załącznikiem nr 2 do “Rozporządzenia Rady Ministrów w sprawie Krajowych Ram</w:t>
      </w:r>
      <w:r w:rsidRPr="00C47608">
        <w:rPr>
          <w:rFonts w:ascii="Calibri" w:eastAsia="Calibri" w:hAnsi="Calibri" w:cs="Calibri"/>
        </w:rPr>
        <w:t xml:space="preserve"> </w:t>
      </w:r>
      <w:r w:rsidRPr="00C47608">
        <w:rPr>
          <w:rFonts w:eastAsia="ArialMT" w:cs="ArialMT"/>
        </w:rPr>
        <w:t>Interoperacyjności, minimalnych wymagań dla rejestrów publicznych i wymiany informacji w</w:t>
      </w:r>
      <w:r w:rsidRPr="00C47608">
        <w:rPr>
          <w:rFonts w:ascii="Calibri" w:eastAsia="Calibri" w:hAnsi="Calibri" w:cs="Calibri"/>
        </w:rPr>
        <w:t xml:space="preserve"> </w:t>
      </w:r>
      <w:r w:rsidRPr="00C47608">
        <w:rPr>
          <w:rFonts w:eastAsia="ArialMT" w:cs="ArialMT"/>
        </w:rPr>
        <w:t>postaci elektronicznej oraz minimalnych wymagań dla systemów teleinformatycznych”,</w:t>
      </w:r>
      <w:r w:rsidRPr="00C47608">
        <w:rPr>
          <w:rFonts w:ascii="Calibri" w:eastAsia="Calibri" w:hAnsi="Calibri" w:cs="Calibri"/>
        </w:rPr>
        <w:t xml:space="preserve"> </w:t>
      </w:r>
      <w:r w:rsidRPr="00C47608">
        <w:rPr>
          <w:rFonts w:eastAsia="ArialMT" w:cs="ArialMT"/>
        </w:rPr>
        <w:t>zwanego dalej Rozporządzeniem KRI.</w:t>
      </w:r>
    </w:p>
    <w:p w14:paraId="35321510"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rekomenduje wykorzystanie formatów: .pdf .</w:t>
      </w:r>
      <w:proofErr w:type="spellStart"/>
      <w:r w:rsidRPr="00C47608">
        <w:rPr>
          <w:rFonts w:eastAsia="ArialMT" w:cs="ArialMT"/>
        </w:rPr>
        <w:t>doc</w:t>
      </w:r>
      <w:proofErr w:type="spellEnd"/>
      <w:r w:rsidRPr="00C47608">
        <w:rPr>
          <w:rFonts w:eastAsia="ArialMT" w:cs="ArialMT"/>
        </w:rPr>
        <w:t xml:space="preserve"> .</w:t>
      </w:r>
      <w:proofErr w:type="spellStart"/>
      <w:r w:rsidRPr="00C47608">
        <w:rPr>
          <w:rFonts w:eastAsia="ArialMT" w:cs="ArialMT"/>
        </w:rPr>
        <w:t>docx</w:t>
      </w:r>
      <w:proofErr w:type="spellEnd"/>
      <w:r w:rsidRPr="00C47608">
        <w:rPr>
          <w:rFonts w:eastAsia="ArialMT" w:cs="ArialMT"/>
        </w:rPr>
        <w:t xml:space="preserve"> .xls .</w:t>
      </w:r>
      <w:proofErr w:type="spellStart"/>
      <w:r w:rsidRPr="00C47608">
        <w:rPr>
          <w:rFonts w:eastAsia="ArialMT" w:cs="ArialMT"/>
        </w:rPr>
        <w:t>xlsx</w:t>
      </w:r>
      <w:proofErr w:type="spellEnd"/>
      <w:r w:rsidRPr="00C47608">
        <w:rPr>
          <w:rFonts w:eastAsia="ArialMT" w:cs="ArialMT"/>
        </w:rPr>
        <w:t xml:space="preserve"> .jpg (.</w:t>
      </w:r>
      <w:proofErr w:type="spellStart"/>
      <w:r w:rsidRPr="00C47608">
        <w:rPr>
          <w:rFonts w:eastAsia="ArialMT" w:cs="ArialMT"/>
        </w:rPr>
        <w:t>jpeg</w:t>
      </w:r>
      <w:proofErr w:type="spellEnd"/>
      <w:r w:rsidRPr="00C47608">
        <w:rPr>
          <w:rFonts w:eastAsia="ArialMT" w:cs="ArialMT"/>
        </w:rPr>
        <w:t xml:space="preserve">) </w:t>
      </w:r>
      <w:r w:rsidRPr="00C47608">
        <w:rPr>
          <w:rFonts w:eastAsia="Arial-BoldMT" w:cs="Arial-BoldMT"/>
          <w:b/>
          <w:bCs/>
        </w:rPr>
        <w:t>ze</w:t>
      </w:r>
      <w:r w:rsidRPr="00C47608">
        <w:rPr>
          <w:rFonts w:ascii="Calibri" w:eastAsia="Calibri" w:hAnsi="Calibri" w:cs="Calibri"/>
        </w:rPr>
        <w:t xml:space="preserve"> </w:t>
      </w:r>
      <w:r w:rsidRPr="00C47608">
        <w:rPr>
          <w:rFonts w:eastAsia="Arial-BoldMT" w:cs="Arial-BoldMT"/>
          <w:b/>
          <w:bCs/>
        </w:rPr>
        <w:t>szczególnym wskazaniem na .pdf</w:t>
      </w:r>
    </w:p>
    <w:p w14:paraId="4E1378B1" w14:textId="6B8BD6AF"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 celu ewentualnej kompresji danych Zamawiający rekomenduje wykorzystanie jednego </w:t>
      </w:r>
      <w:r w:rsidR="005A0104" w:rsidRPr="00C47608">
        <w:rPr>
          <w:rFonts w:eastAsia="ArialMT" w:cs="ArialMT"/>
        </w:rPr>
        <w:br/>
      </w:r>
      <w:r w:rsidRPr="00C47608">
        <w:rPr>
          <w:rFonts w:eastAsia="ArialMT" w:cs="ArialMT"/>
        </w:rPr>
        <w:t>z</w:t>
      </w:r>
      <w:r w:rsidRPr="00C47608">
        <w:rPr>
          <w:rFonts w:ascii="Calibri" w:eastAsia="Calibri" w:hAnsi="Calibri" w:cs="Calibri"/>
        </w:rPr>
        <w:t xml:space="preserve"> </w:t>
      </w:r>
      <w:r w:rsidRPr="00C47608">
        <w:rPr>
          <w:rFonts w:eastAsia="ArialMT" w:cs="ArialMT"/>
        </w:rPr>
        <w:t>rozszerzeń:</w:t>
      </w:r>
      <w:r w:rsidRPr="00C47608">
        <w:rPr>
          <w:rFonts w:ascii="Calibri" w:eastAsia="Calibri" w:hAnsi="Calibri" w:cs="Calibri"/>
        </w:rPr>
        <w:t xml:space="preserve"> </w:t>
      </w:r>
      <w:r w:rsidRPr="00C47608">
        <w:rPr>
          <w:rFonts w:eastAsia="ArialMT" w:cs="ArialMT"/>
        </w:rPr>
        <w:t>.zip</w:t>
      </w:r>
      <w:r w:rsidRPr="00C47608">
        <w:rPr>
          <w:rFonts w:ascii="Calibri" w:eastAsia="Calibri" w:hAnsi="Calibri" w:cs="Calibri"/>
        </w:rPr>
        <w:t xml:space="preserve">; </w:t>
      </w:r>
      <w:r w:rsidRPr="00C47608">
        <w:rPr>
          <w:rFonts w:eastAsia="ArialMT" w:cs="ArialMT"/>
        </w:rPr>
        <w:t>.7Z;</w:t>
      </w:r>
    </w:p>
    <w:p w14:paraId="048EBA43"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Wśród rozszerzeń powszechnych a </w:t>
      </w:r>
      <w:r w:rsidRPr="00C47608">
        <w:rPr>
          <w:rFonts w:eastAsia="Arial-BoldMT" w:cs="Arial-BoldMT"/>
          <w:b/>
          <w:bCs/>
        </w:rPr>
        <w:t xml:space="preserve">niewystępujących </w:t>
      </w:r>
      <w:r w:rsidRPr="00C47608">
        <w:rPr>
          <w:rFonts w:eastAsia="ArialMT" w:cs="ArialMT"/>
        </w:rPr>
        <w:t>w Rozporządzeniu KRI występują:</w:t>
      </w:r>
      <w:r w:rsidRPr="00C47608">
        <w:rPr>
          <w:rFonts w:ascii="Calibri" w:eastAsia="Calibri" w:hAnsi="Calibri" w:cs="Calibri"/>
        </w:rPr>
        <w:t xml:space="preserve"> </w:t>
      </w:r>
      <w:r w:rsidRPr="00C47608">
        <w:rPr>
          <w:rFonts w:eastAsia="ArialMT" w:cs="ArialMT"/>
        </w:rPr>
        <w:t>.</w:t>
      </w:r>
      <w:proofErr w:type="spellStart"/>
      <w:r w:rsidRPr="00C47608">
        <w:rPr>
          <w:rFonts w:eastAsia="ArialMT" w:cs="ArialMT"/>
        </w:rPr>
        <w:t>rar</w:t>
      </w:r>
      <w:proofErr w:type="spellEnd"/>
      <w:r w:rsidRPr="00C47608">
        <w:rPr>
          <w:rFonts w:eastAsia="ArialMT" w:cs="ArialMT"/>
        </w:rPr>
        <w:t xml:space="preserve"> .gif .</w:t>
      </w:r>
      <w:proofErr w:type="spellStart"/>
      <w:r w:rsidRPr="00C47608">
        <w:rPr>
          <w:rFonts w:eastAsia="ArialMT" w:cs="ArialMT"/>
        </w:rPr>
        <w:t>bmp</w:t>
      </w:r>
      <w:proofErr w:type="spellEnd"/>
      <w:r w:rsidRPr="00C47608">
        <w:rPr>
          <w:rFonts w:eastAsia="ArialMT" w:cs="ArialMT"/>
        </w:rPr>
        <w:t xml:space="preserve"> .</w:t>
      </w:r>
      <w:proofErr w:type="spellStart"/>
      <w:r w:rsidRPr="00C47608">
        <w:rPr>
          <w:rFonts w:eastAsia="ArialMT" w:cs="ArialMT"/>
        </w:rPr>
        <w:t>numbers</w:t>
      </w:r>
      <w:proofErr w:type="spellEnd"/>
      <w:r w:rsidRPr="00C47608">
        <w:rPr>
          <w:rFonts w:eastAsia="ArialMT" w:cs="ArialMT"/>
        </w:rPr>
        <w:t xml:space="preserve"> .</w:t>
      </w:r>
      <w:proofErr w:type="spellStart"/>
      <w:r w:rsidRPr="00C47608">
        <w:rPr>
          <w:rFonts w:eastAsia="ArialMT" w:cs="ArialMT"/>
        </w:rPr>
        <w:t>pages</w:t>
      </w:r>
      <w:proofErr w:type="spellEnd"/>
      <w:r w:rsidRPr="00C47608">
        <w:rPr>
          <w:rFonts w:eastAsia="ArialMT" w:cs="ArialMT"/>
        </w:rPr>
        <w:t xml:space="preserve">. </w:t>
      </w:r>
      <w:r w:rsidRPr="00C47608">
        <w:rPr>
          <w:rFonts w:eastAsia="Arial-BoldMT" w:cs="Arial-BoldMT"/>
          <w:b/>
          <w:bCs/>
        </w:rPr>
        <w:t>Dokumenty złożone w takich plikach zostaną uznane za</w:t>
      </w:r>
      <w:r w:rsidRPr="00C47608">
        <w:rPr>
          <w:rFonts w:ascii="Calibri" w:eastAsia="Calibri" w:hAnsi="Calibri" w:cs="Calibri"/>
        </w:rPr>
        <w:t xml:space="preserve"> </w:t>
      </w:r>
      <w:r w:rsidRPr="00C47608">
        <w:rPr>
          <w:rFonts w:eastAsia="Arial-BoldMT" w:cs="Arial-BoldMT"/>
          <w:b/>
          <w:bCs/>
        </w:rPr>
        <w:t>złożone nieskutecznie.</w:t>
      </w:r>
    </w:p>
    <w:p w14:paraId="30DF9D7D"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zwraca uwagę na ograniczenia wielkości plików podpisywanych profilem</w:t>
      </w:r>
      <w:r w:rsidRPr="00C47608">
        <w:rPr>
          <w:rFonts w:ascii="Calibri" w:eastAsia="Calibri" w:hAnsi="Calibri" w:cs="Calibri"/>
        </w:rPr>
        <w:t xml:space="preserve"> </w:t>
      </w:r>
      <w:r w:rsidRPr="00C47608">
        <w:rPr>
          <w:rFonts w:eastAsia="ArialMT" w:cs="ArialMT"/>
        </w:rPr>
        <w:t xml:space="preserve">zaufanym, który wynosi </w:t>
      </w:r>
      <w:r w:rsidRPr="00C47608">
        <w:rPr>
          <w:rFonts w:eastAsia="Arial-BoldMT" w:cs="Arial-BoldMT"/>
          <w:b/>
          <w:bCs/>
        </w:rPr>
        <w:t>maksymalnie 10MB</w:t>
      </w:r>
      <w:r w:rsidRPr="00C47608">
        <w:rPr>
          <w:rFonts w:eastAsia="ArialMT" w:cs="ArialMT"/>
        </w:rPr>
        <w:t>, oraz na ograniczenie wielkości plików</w:t>
      </w:r>
      <w:r w:rsidRPr="00C47608">
        <w:rPr>
          <w:rFonts w:ascii="Calibri" w:eastAsia="Calibri" w:hAnsi="Calibri" w:cs="Calibri"/>
        </w:rPr>
        <w:t xml:space="preserve"> </w:t>
      </w:r>
      <w:r w:rsidRPr="00C47608">
        <w:rPr>
          <w:rFonts w:eastAsia="ArialMT" w:cs="ArialMT"/>
        </w:rPr>
        <w:t xml:space="preserve">podpisywanych w aplikacji </w:t>
      </w:r>
      <w:proofErr w:type="spellStart"/>
      <w:r w:rsidRPr="00C47608">
        <w:rPr>
          <w:rFonts w:eastAsia="ArialMT" w:cs="ArialMT"/>
        </w:rPr>
        <w:t>eDoApp</w:t>
      </w:r>
      <w:proofErr w:type="spellEnd"/>
      <w:r w:rsidRPr="00C47608">
        <w:rPr>
          <w:rFonts w:eastAsia="ArialMT" w:cs="ArialMT"/>
        </w:rPr>
        <w:t xml:space="preserve"> służącej do składania podpisu osobistego, który wynosi</w:t>
      </w:r>
      <w:r w:rsidRPr="00C47608">
        <w:rPr>
          <w:rFonts w:ascii="Calibri" w:eastAsia="Calibri" w:hAnsi="Calibri" w:cs="Calibri"/>
        </w:rPr>
        <w:t xml:space="preserve"> </w:t>
      </w:r>
      <w:r w:rsidRPr="00C47608">
        <w:rPr>
          <w:rFonts w:eastAsia="Arial-BoldMT" w:cs="Arial-BoldMT"/>
          <w:b/>
          <w:bCs/>
        </w:rPr>
        <w:t>maksymalnie 5MB</w:t>
      </w:r>
      <w:r w:rsidRPr="00C47608">
        <w:rPr>
          <w:rFonts w:eastAsia="ArialMT" w:cs="ArialMT"/>
        </w:rPr>
        <w:t>.</w:t>
      </w:r>
    </w:p>
    <w:p w14:paraId="2BB87F31"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W przypadku stosowania przez wykonawcę kwalifikowanego podpisu elektronicznego ze względu na niskie ryzyko naruszenia integralności pliku oraz łatwiejszą</w:t>
      </w:r>
      <w:r w:rsidRPr="00C47608">
        <w:rPr>
          <w:rFonts w:ascii="Calibri" w:eastAsia="Calibri" w:hAnsi="Calibri" w:cs="Calibri"/>
        </w:rPr>
        <w:t xml:space="preserve"> </w:t>
      </w:r>
      <w:r w:rsidRPr="00C47608">
        <w:rPr>
          <w:rFonts w:eastAsia="ArialMT" w:cs="ArialMT"/>
        </w:rPr>
        <w:t xml:space="preserve">weryfikację podpisu zamawiający zaleca, w miarę możliwości, </w:t>
      </w:r>
      <w:r w:rsidRPr="00C47608">
        <w:rPr>
          <w:rFonts w:eastAsia="Arial-BoldMT" w:cs="Arial-BoldMT"/>
          <w:b/>
          <w:bCs/>
        </w:rPr>
        <w:t>przekonwertowanie</w:t>
      </w:r>
      <w:r w:rsidRPr="00C47608">
        <w:rPr>
          <w:rFonts w:ascii="Calibri" w:eastAsia="Calibri" w:hAnsi="Calibri" w:cs="Calibri"/>
        </w:rPr>
        <w:t xml:space="preserve"> </w:t>
      </w:r>
      <w:r w:rsidRPr="00C47608">
        <w:rPr>
          <w:rFonts w:eastAsia="Arial-BoldMT" w:cs="Arial-BoldMT"/>
          <w:b/>
          <w:bCs/>
        </w:rPr>
        <w:t>plików składających się na ofertę na rozszerzenie .pdf i opatrzenie ich</w:t>
      </w:r>
      <w:r w:rsidRPr="00C47608">
        <w:rPr>
          <w:rFonts w:ascii="Calibri" w:eastAsia="Calibri" w:hAnsi="Calibri" w:cs="Calibri"/>
        </w:rPr>
        <w:t xml:space="preserve"> </w:t>
      </w:r>
      <w:r w:rsidRPr="00C47608">
        <w:rPr>
          <w:rFonts w:eastAsia="Arial-BoldMT" w:cs="Arial-BoldMT"/>
          <w:b/>
          <w:bCs/>
        </w:rPr>
        <w:t xml:space="preserve">podpisem kwalifikowanym w formacie </w:t>
      </w:r>
      <w:proofErr w:type="spellStart"/>
      <w:r w:rsidRPr="00C47608">
        <w:rPr>
          <w:rFonts w:eastAsia="Arial-BoldMT" w:cs="Arial-BoldMT"/>
          <w:b/>
          <w:bCs/>
        </w:rPr>
        <w:t>PAdES</w:t>
      </w:r>
      <w:proofErr w:type="spellEnd"/>
      <w:r w:rsidRPr="00C47608">
        <w:rPr>
          <w:rFonts w:eastAsia="Arial-BoldMT" w:cs="Arial-BoldMT"/>
          <w:b/>
          <w:bCs/>
        </w:rPr>
        <w:t>.</w:t>
      </w:r>
      <w:r w:rsidRPr="00C47608">
        <w:rPr>
          <w:rFonts w:ascii="Calibri" w:eastAsia="Calibri" w:hAnsi="Calibri" w:cs="Calibri"/>
        </w:rPr>
        <w:t xml:space="preserve"> </w:t>
      </w:r>
      <w:r w:rsidRPr="00C47608">
        <w:rPr>
          <w:rFonts w:eastAsia="ArialMT" w:cs="ArialMT"/>
        </w:rPr>
        <w:t xml:space="preserve">Pliki w innych formatach niż PDF </w:t>
      </w:r>
      <w:r w:rsidRPr="00C47608">
        <w:rPr>
          <w:rFonts w:eastAsia="Arial-BoldMT" w:cs="Arial-BoldMT"/>
          <w:b/>
          <w:bCs/>
        </w:rPr>
        <w:t>zaleca się opatrzyć podpisem w formacie</w:t>
      </w:r>
      <w:r w:rsidRPr="00C47608">
        <w:rPr>
          <w:rFonts w:ascii="Calibri" w:eastAsia="Calibri" w:hAnsi="Calibri" w:cs="Calibri"/>
        </w:rPr>
        <w:t xml:space="preserve"> </w:t>
      </w:r>
      <w:proofErr w:type="spellStart"/>
      <w:r w:rsidRPr="00C47608">
        <w:rPr>
          <w:rFonts w:eastAsia="Arial-BoldMT" w:cs="Arial-BoldMT"/>
          <w:b/>
          <w:bCs/>
        </w:rPr>
        <w:t>XAdES</w:t>
      </w:r>
      <w:proofErr w:type="spellEnd"/>
      <w:r w:rsidRPr="00C47608">
        <w:rPr>
          <w:rFonts w:eastAsia="Arial-BoldMT" w:cs="Arial-BoldMT"/>
          <w:b/>
          <w:bCs/>
        </w:rPr>
        <w:t xml:space="preserve"> o typie zewnętrznym</w:t>
      </w:r>
      <w:r w:rsidRPr="00C47608">
        <w:rPr>
          <w:rFonts w:eastAsia="ArialMT" w:cs="ArialMT"/>
        </w:rPr>
        <w:t>. Wykonawca powinien pamiętać, aby plik z podpisem</w:t>
      </w:r>
      <w:r w:rsidRPr="00C47608">
        <w:rPr>
          <w:rFonts w:ascii="Calibri" w:eastAsia="Calibri" w:hAnsi="Calibri" w:cs="Calibri"/>
        </w:rPr>
        <w:t xml:space="preserve"> </w:t>
      </w:r>
      <w:r w:rsidRPr="00C47608">
        <w:rPr>
          <w:rFonts w:eastAsia="ArialMT" w:cs="ArialMT"/>
        </w:rPr>
        <w:t>przekazywać łącznie z dokumentem podpisywanym.</w:t>
      </w:r>
      <w:r w:rsidRPr="00C47608">
        <w:rPr>
          <w:rFonts w:ascii="Calibri" w:eastAsia="Calibri" w:hAnsi="Calibri" w:cs="Calibri"/>
        </w:rPr>
        <w:t xml:space="preserve"> </w:t>
      </w:r>
      <w:r w:rsidRPr="00C47608">
        <w:rPr>
          <w:rFonts w:eastAsia="ArialMT" w:cs="ArialMT"/>
        </w:rPr>
        <w:t>Zamawiający rekomenduje wykorzystanie podpisu z kwalifikowanym znacznikiem</w:t>
      </w:r>
      <w:r w:rsidRPr="00C47608">
        <w:rPr>
          <w:rFonts w:ascii="Calibri" w:eastAsia="Calibri" w:hAnsi="Calibri" w:cs="Calibri"/>
        </w:rPr>
        <w:t xml:space="preserve"> </w:t>
      </w:r>
      <w:r w:rsidRPr="00C47608">
        <w:rPr>
          <w:rFonts w:eastAsia="ArialMT" w:cs="ArialMT"/>
        </w:rPr>
        <w:t>czasu.</w:t>
      </w:r>
    </w:p>
    <w:p w14:paraId="25494A64" w14:textId="77777777" w:rsidR="005A0104"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Zamawiający zaleca aby </w:t>
      </w:r>
      <w:r w:rsidRPr="00C47608">
        <w:rPr>
          <w:rFonts w:eastAsia="Arial-BoldMT" w:cs="Arial-BoldMT"/>
          <w:b/>
          <w:bCs/>
        </w:rPr>
        <w:t>w przypadku podpisywania pliku przez kilka osób, stosować</w:t>
      </w:r>
      <w:r w:rsidRPr="00C47608">
        <w:rPr>
          <w:rFonts w:ascii="Calibri" w:eastAsia="Calibri" w:hAnsi="Calibri" w:cs="Calibri"/>
        </w:rPr>
        <w:t xml:space="preserve"> </w:t>
      </w:r>
      <w:r w:rsidRPr="00C47608">
        <w:rPr>
          <w:rFonts w:eastAsia="Arial-BoldMT" w:cs="Arial-BoldMT"/>
          <w:b/>
          <w:bCs/>
        </w:rPr>
        <w:t xml:space="preserve">podpisy tego samego rodzaju. </w:t>
      </w:r>
      <w:r w:rsidRPr="00C47608">
        <w:rPr>
          <w:rFonts w:eastAsia="ArialMT" w:cs="ArialMT"/>
        </w:rPr>
        <w:t>Podpisywanie różnymi rodzajami podpisów np. osobistym i</w:t>
      </w:r>
      <w:r w:rsidRPr="00C47608">
        <w:rPr>
          <w:rFonts w:ascii="Calibri" w:eastAsia="Calibri" w:hAnsi="Calibri" w:cs="Calibri"/>
        </w:rPr>
        <w:t xml:space="preserve"> </w:t>
      </w:r>
      <w:r w:rsidRPr="00C47608">
        <w:rPr>
          <w:rFonts w:eastAsia="ArialMT" w:cs="ArialMT"/>
        </w:rPr>
        <w:t>kwalifikowanym może doprowadzić do problemów w weryfikacji plików.</w:t>
      </w:r>
    </w:p>
    <w:p w14:paraId="7996152F"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zaleca, aby Wykonawca z odpowiednim wyprzedzeniem przetestował</w:t>
      </w:r>
      <w:r w:rsidRPr="00C47608">
        <w:rPr>
          <w:rFonts w:ascii="Calibri" w:eastAsia="Calibri" w:hAnsi="Calibri" w:cs="Calibri"/>
        </w:rPr>
        <w:t xml:space="preserve"> </w:t>
      </w:r>
      <w:r w:rsidRPr="00C47608">
        <w:rPr>
          <w:rFonts w:eastAsia="ArialMT" w:cs="ArialMT"/>
        </w:rPr>
        <w:t>możliwość prawidłowego wykorzystania wybranej metody podpisania plików oferty.</w:t>
      </w:r>
    </w:p>
    <w:p w14:paraId="253C4C48"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Osobą składającą ofertę powinna być osoba kontaktowa podawana w dokumentacji.</w:t>
      </w:r>
    </w:p>
    <w:p w14:paraId="37755BD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Ofertę należy przygotować z należytą starannością dla podmiotu ubiegającego się o</w:t>
      </w:r>
      <w:r w:rsidRPr="00C47608">
        <w:rPr>
          <w:rFonts w:ascii="Calibri" w:eastAsia="Calibri" w:hAnsi="Calibri" w:cs="Calibri"/>
        </w:rPr>
        <w:t xml:space="preserve"> </w:t>
      </w:r>
      <w:r w:rsidRPr="00C47608">
        <w:rPr>
          <w:rFonts w:eastAsia="ArialMT" w:cs="ArialMT"/>
        </w:rPr>
        <w:t>udzielenie zamówienia publicznego i zachowaniem odpowiedniego odstępu czasu do</w:t>
      </w:r>
      <w:r w:rsidRPr="00C47608">
        <w:rPr>
          <w:rFonts w:ascii="Calibri" w:eastAsia="Calibri" w:hAnsi="Calibri" w:cs="Calibri"/>
        </w:rPr>
        <w:t xml:space="preserve"> </w:t>
      </w:r>
      <w:r w:rsidRPr="00C47608">
        <w:rPr>
          <w:rFonts w:eastAsia="ArialMT" w:cs="ArialMT"/>
        </w:rPr>
        <w:t>zakończenia przyjmowania ofert/wniosków. Zamawiający rekomenduje złożenie oferty na 24 godziny przed</w:t>
      </w:r>
      <w:r w:rsidRPr="00C47608">
        <w:rPr>
          <w:rFonts w:ascii="Calibri" w:eastAsia="Calibri" w:hAnsi="Calibri" w:cs="Calibri"/>
        </w:rPr>
        <w:t xml:space="preserve"> </w:t>
      </w:r>
      <w:r w:rsidRPr="00C47608">
        <w:rPr>
          <w:rFonts w:eastAsia="ArialMT" w:cs="ArialMT"/>
        </w:rPr>
        <w:t>terminem składania ofert/wniosków.</w:t>
      </w:r>
    </w:p>
    <w:p w14:paraId="015D6F9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Jeśli Wykonawca pakuje dokumenty np. w plik o rozszerzeniu .zip, zaleca się wcześniejsze</w:t>
      </w:r>
      <w:r w:rsidRPr="00C47608">
        <w:rPr>
          <w:rFonts w:ascii="Calibri" w:eastAsia="Calibri" w:hAnsi="Calibri" w:cs="Calibri"/>
        </w:rPr>
        <w:t xml:space="preserve"> </w:t>
      </w:r>
      <w:r w:rsidRPr="00C47608">
        <w:rPr>
          <w:rFonts w:eastAsia="ArialMT" w:cs="ArialMT"/>
        </w:rPr>
        <w:t>podpisanie każdego ze skompresowanych plików.</w:t>
      </w:r>
    </w:p>
    <w:p w14:paraId="119EF2F0" w14:textId="5B72634C" w:rsidR="004001B9" w:rsidRPr="00904D6B" w:rsidRDefault="005A0104" w:rsidP="00E026D7">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 Zamawiający zaleca aby </w:t>
      </w:r>
      <w:r w:rsidRPr="00C47608">
        <w:rPr>
          <w:rFonts w:eastAsia="Arial-BoldMT" w:cs="Arial-BoldMT"/>
          <w:b/>
          <w:bCs/>
        </w:rPr>
        <w:t xml:space="preserve">nie </w:t>
      </w:r>
      <w:r w:rsidRPr="00C47608">
        <w:rPr>
          <w:rFonts w:eastAsia="ArialMT" w:cs="ArialMT"/>
        </w:rPr>
        <w:t>wprowadzać jakichkolwiek zmian w plikach po podpisaniu ich</w:t>
      </w:r>
      <w:r w:rsidRPr="00C47608">
        <w:rPr>
          <w:rFonts w:ascii="Calibri" w:eastAsia="Calibri" w:hAnsi="Calibri" w:cs="Calibri"/>
        </w:rPr>
        <w:t xml:space="preserve"> </w:t>
      </w:r>
      <w:r w:rsidRPr="00C47608">
        <w:rPr>
          <w:rFonts w:eastAsia="ArialMT" w:cs="ArialMT"/>
        </w:rPr>
        <w:t>podpisem kwalifikowanym. Może to skutkować naruszeniem integralności plików co</w:t>
      </w:r>
      <w:r w:rsidRPr="00C47608">
        <w:rPr>
          <w:rFonts w:ascii="Calibri" w:eastAsia="Calibri" w:hAnsi="Calibri" w:cs="Calibri"/>
        </w:rPr>
        <w:t xml:space="preserve"> </w:t>
      </w:r>
      <w:r w:rsidRPr="00C47608">
        <w:rPr>
          <w:rFonts w:eastAsia="ArialMT" w:cs="ArialMT"/>
        </w:rPr>
        <w:t>równoważne będzie z koniecznością odrzucenia oferty.</w:t>
      </w:r>
    </w:p>
    <w:p w14:paraId="2B287733" w14:textId="77777777" w:rsidR="00904D6B" w:rsidRPr="00C47608" w:rsidRDefault="00904D6B" w:rsidP="00904D6B">
      <w:pPr>
        <w:spacing w:after="0" w:line="276" w:lineRule="auto"/>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904D6B" w:rsidRPr="00C47608" w14:paraId="032CB303" w14:textId="77777777" w:rsidTr="00580309">
        <w:trPr>
          <w:trHeight w:val="639"/>
          <w:jc w:val="center"/>
        </w:trPr>
        <w:tc>
          <w:tcPr>
            <w:tcW w:w="10065" w:type="dxa"/>
            <w:shd w:val="clear" w:color="auto" w:fill="D9D9D9" w:themeFill="background1" w:themeFillShade="D9"/>
            <w:vAlign w:val="center"/>
          </w:tcPr>
          <w:p w14:paraId="4A7199F9" w14:textId="77777777" w:rsidR="00904D6B" w:rsidRPr="00BF0230" w:rsidRDefault="00904D6B" w:rsidP="00454D96">
            <w:pPr>
              <w:pStyle w:val="Akapitzlist"/>
              <w:numPr>
                <w:ilvl w:val="0"/>
                <w:numId w:val="38"/>
              </w:numPr>
              <w:ind w:left="589" w:hanging="567"/>
              <w:jc w:val="both"/>
              <w:rPr>
                <w:rFonts w:cstheme="minorHAnsi"/>
                <w:b/>
                <w:bCs/>
                <w:sz w:val="24"/>
                <w:szCs w:val="24"/>
              </w:rPr>
            </w:pPr>
            <w:r>
              <w:rPr>
                <w:rFonts w:cstheme="minorHAnsi"/>
                <w:b/>
                <w:bCs/>
                <w:sz w:val="24"/>
                <w:szCs w:val="24"/>
              </w:rPr>
              <w:t>WYJAŚNIENIA TREŚCI SWZ ORAZ JEJ ZMIANA</w:t>
            </w:r>
          </w:p>
        </w:tc>
      </w:tr>
    </w:tbl>
    <w:p w14:paraId="64DC2D7D" w14:textId="77777777" w:rsidR="00904D6B" w:rsidRPr="00C47608" w:rsidRDefault="00904D6B" w:rsidP="00904D6B">
      <w:pPr>
        <w:tabs>
          <w:tab w:val="decimal" w:leader="dot" w:pos="6946"/>
        </w:tabs>
        <w:spacing w:after="0" w:line="240" w:lineRule="auto"/>
        <w:jc w:val="both"/>
        <w:rPr>
          <w:rFonts w:cstheme="minorHAnsi"/>
        </w:rPr>
      </w:pPr>
    </w:p>
    <w:p w14:paraId="6DCA057A" w14:textId="77777777" w:rsidR="00904D6B" w:rsidRDefault="00904D6B" w:rsidP="00454D96">
      <w:pPr>
        <w:pStyle w:val="Akapitzlist"/>
        <w:numPr>
          <w:ilvl w:val="0"/>
          <w:numId w:val="46"/>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Wykonawca może zwrócić się do Zamawiającego o wyjaśnienie treści SWZ. </w:t>
      </w:r>
    </w:p>
    <w:p w14:paraId="7A410DD5" w14:textId="77777777" w:rsidR="00904D6B" w:rsidRDefault="00904D6B" w:rsidP="00454D96">
      <w:pPr>
        <w:pStyle w:val="Akapitzlist"/>
        <w:numPr>
          <w:ilvl w:val="0"/>
          <w:numId w:val="46"/>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lastRenderedPageBreak/>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14:paraId="2CBC8F9A" w14:textId="77777777" w:rsidR="00904D6B" w:rsidRPr="00BF0230" w:rsidRDefault="00904D6B" w:rsidP="00454D96">
      <w:pPr>
        <w:pStyle w:val="Akapitzlist"/>
        <w:numPr>
          <w:ilvl w:val="0"/>
          <w:numId w:val="46"/>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Treść pytań wraz z wyjaśnieniami Zamawiający udostępnia w Systemie bez ujawniania źródła zapytania. </w:t>
      </w:r>
    </w:p>
    <w:p w14:paraId="58DDDE16" w14:textId="77777777" w:rsidR="00904D6B" w:rsidRPr="00BF0230" w:rsidRDefault="00904D6B" w:rsidP="00454D96">
      <w:pPr>
        <w:pStyle w:val="Akapitzlist"/>
        <w:numPr>
          <w:ilvl w:val="0"/>
          <w:numId w:val="46"/>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Wszelkie wyjaśnienia, </w:t>
      </w:r>
      <w:r>
        <w:rPr>
          <w:rFonts w:ascii="Calibri" w:hAnsi="Calibri" w:cs="Calibri"/>
          <w:b/>
          <w:bCs/>
          <w:color w:val="000000"/>
        </w:rPr>
        <w:t>zmiany</w:t>
      </w:r>
      <w:r w:rsidRPr="00BF0230">
        <w:rPr>
          <w:rFonts w:ascii="Calibri" w:hAnsi="Calibri" w:cs="Calibri"/>
          <w:b/>
          <w:bCs/>
          <w:color w:val="000000"/>
        </w:rPr>
        <w:t xml:space="preserve"> treści SWZ oraz inne informacje związane z niniejszym postępowaniem, Zamawiający będzie zamieszczał wyłącznie </w:t>
      </w:r>
      <w:r>
        <w:rPr>
          <w:rFonts w:ascii="Calibri" w:hAnsi="Calibri" w:cs="Calibri"/>
          <w:b/>
          <w:bCs/>
          <w:color w:val="000000"/>
        </w:rPr>
        <w:t>na stronie prowadzonego postępowania</w:t>
      </w:r>
      <w:r w:rsidRPr="00BF0230">
        <w:rPr>
          <w:rFonts w:ascii="Calibri" w:hAnsi="Calibri" w:cs="Calibri"/>
          <w:b/>
          <w:bCs/>
          <w:color w:val="000000"/>
        </w:rPr>
        <w:t xml:space="preserve">, w wierszu oznaczonym tytułem oraz znakiem sprawy przedmiotowego postępowania. </w:t>
      </w:r>
    </w:p>
    <w:p w14:paraId="3CD4A0E0" w14:textId="5C96B377" w:rsidR="00B56F3E" w:rsidRDefault="00904D6B" w:rsidP="00F326EC">
      <w:pPr>
        <w:spacing w:after="0" w:line="276" w:lineRule="auto"/>
        <w:ind w:left="284"/>
        <w:jc w:val="both"/>
        <w:rPr>
          <w:rFonts w:ascii="Calibri" w:hAnsi="Calibri" w:cs="Calibri"/>
          <w:color w:val="000000"/>
        </w:rPr>
      </w:pPr>
      <w:r w:rsidRPr="00BF0230">
        <w:rPr>
          <w:rFonts w:ascii="Calibri" w:hAnsi="Calibri" w:cs="Calibri"/>
          <w:color w:val="000000"/>
        </w:rPr>
        <w:t xml:space="preserve">W uzasadnionych przypadkach Zamawiający może przed upływem terminu składania ofert zmienić treść SWZ. Każda wprowadzona przez Zamawiającego zmiana staje się w takim przypadku częścią SWZ. Dokonaną zmianę treści SWZ Zamawiający udostępnia </w:t>
      </w:r>
      <w:r>
        <w:rPr>
          <w:rFonts w:ascii="Calibri" w:hAnsi="Calibri" w:cs="Calibri"/>
          <w:color w:val="000000"/>
        </w:rPr>
        <w:t>na stronie prowadzonego postępowania.</w:t>
      </w:r>
    </w:p>
    <w:p w14:paraId="77001F67" w14:textId="77777777" w:rsidR="00791832" w:rsidRPr="00F326EC" w:rsidRDefault="00791832" w:rsidP="00996982">
      <w:pPr>
        <w:spacing w:after="0" w:line="276" w:lineRule="auto"/>
        <w:jc w:val="both"/>
        <w:rPr>
          <w:rFonts w:ascii="Calibri" w:hAnsi="Calibri" w:cs="Calibri"/>
          <w:color w:val="000000"/>
        </w:rPr>
      </w:pPr>
    </w:p>
    <w:tbl>
      <w:tblPr>
        <w:tblStyle w:val="Tabela-Siatka"/>
        <w:tblW w:w="10065" w:type="dxa"/>
        <w:jc w:val="center"/>
        <w:tblLook w:val="04A0" w:firstRow="1" w:lastRow="0" w:firstColumn="1" w:lastColumn="0" w:noHBand="0" w:noVBand="1"/>
      </w:tblPr>
      <w:tblGrid>
        <w:gridCol w:w="10065"/>
      </w:tblGrid>
      <w:tr w:rsidR="00C47608" w:rsidRPr="00C47608" w14:paraId="4D76AA2C" w14:textId="77777777" w:rsidTr="00984ED6">
        <w:trPr>
          <w:trHeight w:val="639"/>
          <w:jc w:val="center"/>
        </w:trPr>
        <w:tc>
          <w:tcPr>
            <w:tcW w:w="10065" w:type="dxa"/>
            <w:shd w:val="clear" w:color="auto" w:fill="D9D9D9" w:themeFill="background1" w:themeFillShade="D9"/>
            <w:vAlign w:val="center"/>
          </w:tcPr>
          <w:p w14:paraId="48C8767E" w14:textId="1FF1AB08" w:rsidR="006D305E" w:rsidRPr="00194EE7" w:rsidRDefault="00C30027" w:rsidP="00454D96">
            <w:pPr>
              <w:pStyle w:val="Akapitzlist"/>
              <w:numPr>
                <w:ilvl w:val="0"/>
                <w:numId w:val="38"/>
              </w:numPr>
              <w:ind w:left="589" w:hanging="567"/>
              <w:jc w:val="both"/>
              <w:rPr>
                <w:rFonts w:cstheme="minorHAnsi"/>
                <w:b/>
                <w:bCs/>
                <w:sz w:val="24"/>
                <w:szCs w:val="24"/>
              </w:rPr>
            </w:pPr>
            <w:r w:rsidRPr="00194EE7">
              <w:rPr>
                <w:rFonts w:cstheme="minorHAnsi"/>
                <w:b/>
                <w:bCs/>
                <w:sz w:val="24"/>
                <w:szCs w:val="24"/>
              </w:rPr>
              <w:t>SPOSÓB ORAZ TERMIN SKŁADANIA OFERT</w:t>
            </w:r>
          </w:p>
        </w:tc>
      </w:tr>
    </w:tbl>
    <w:p w14:paraId="5E714402" w14:textId="77777777" w:rsidR="00634935" w:rsidRDefault="00634935" w:rsidP="00634935">
      <w:pPr>
        <w:spacing w:after="120" w:line="312" w:lineRule="auto"/>
        <w:ind w:left="284"/>
        <w:jc w:val="both"/>
        <w:rPr>
          <w:rFonts w:eastAsia="Times New Roman" w:cstheme="minorHAnsi"/>
          <w:b/>
          <w:bCs/>
          <w:u w:val="single"/>
          <w:lang w:eastAsia="pl-PL"/>
        </w:rPr>
      </w:pPr>
    </w:p>
    <w:p w14:paraId="68250FEF" w14:textId="69C24F83" w:rsidR="005A0104" w:rsidRPr="00C47608" w:rsidRDefault="005A0104" w:rsidP="00051AC8">
      <w:pPr>
        <w:numPr>
          <w:ilvl w:val="0"/>
          <w:numId w:val="10"/>
        </w:numPr>
        <w:spacing w:after="120" w:line="312" w:lineRule="auto"/>
        <w:ind w:left="284" w:hanging="284"/>
        <w:jc w:val="both"/>
        <w:rPr>
          <w:rFonts w:eastAsia="Times New Roman" w:cstheme="minorHAnsi"/>
          <w:b/>
          <w:bCs/>
          <w:u w:val="single"/>
          <w:lang w:eastAsia="pl-PL"/>
        </w:rPr>
      </w:pPr>
      <w:r w:rsidRPr="00C47608">
        <w:rPr>
          <w:rFonts w:eastAsia="Times New Roman" w:cstheme="minorHAnsi"/>
          <w:b/>
          <w:bCs/>
          <w:u w:val="single"/>
          <w:lang w:eastAsia="pl-PL"/>
        </w:rPr>
        <w:t>Sposób składania ofert.</w:t>
      </w:r>
    </w:p>
    <w:p w14:paraId="1037D1D1" w14:textId="7290CC3E" w:rsidR="00E85991"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Do oferty składanej w odpowiedzi na ogłoszenie o zamówieniu wykonawca dołącza</w:t>
      </w:r>
      <w:r w:rsidR="00E85991" w:rsidRPr="00C47608">
        <w:rPr>
          <w:rFonts w:cs="Arial"/>
        </w:rPr>
        <w:t>:</w:t>
      </w:r>
    </w:p>
    <w:p w14:paraId="687A5733" w14:textId="1C2B61F4" w:rsidR="00BE01D2" w:rsidRPr="00013B55" w:rsidRDefault="00E85991" w:rsidP="00454D96">
      <w:pPr>
        <w:pStyle w:val="Akapitzlist"/>
        <w:numPr>
          <w:ilvl w:val="1"/>
          <w:numId w:val="42"/>
        </w:numPr>
        <w:autoSpaceDE w:val="0"/>
        <w:autoSpaceDN w:val="0"/>
        <w:adjustRightInd w:val="0"/>
        <w:spacing w:after="0" w:line="276" w:lineRule="auto"/>
        <w:ind w:left="567" w:hanging="283"/>
        <w:jc w:val="both"/>
        <w:rPr>
          <w:rFonts w:cs="Arial"/>
          <w:b/>
          <w:bCs/>
        </w:rPr>
      </w:pPr>
      <w:r w:rsidRPr="00AC2EEC">
        <w:rPr>
          <w:rFonts w:cs="Arial"/>
          <w:b/>
          <w:bCs/>
        </w:rPr>
        <w:t>Formularz ofertowy</w:t>
      </w:r>
      <w:r w:rsidRPr="00C47608">
        <w:rPr>
          <w:rFonts w:cs="Arial"/>
        </w:rPr>
        <w:t xml:space="preserve"> </w:t>
      </w:r>
      <w:r w:rsidR="0080285F" w:rsidRPr="00C47608">
        <w:rPr>
          <w:rFonts w:cs="Arial"/>
        </w:rPr>
        <w:t xml:space="preserve">– </w:t>
      </w:r>
      <w:r w:rsidR="00942A4B">
        <w:rPr>
          <w:rFonts w:cs="Arial"/>
        </w:rPr>
        <w:t xml:space="preserve"> załącznik nr 1</w:t>
      </w:r>
      <w:r w:rsidR="00DD11B5">
        <w:rPr>
          <w:rFonts w:cs="Arial"/>
        </w:rPr>
        <w:t xml:space="preserve"> </w:t>
      </w:r>
      <w:r w:rsidR="0080285F" w:rsidRPr="00C47608">
        <w:rPr>
          <w:rFonts w:cs="Arial"/>
        </w:rPr>
        <w:t>do</w:t>
      </w:r>
      <w:r w:rsidR="00E168F0">
        <w:rPr>
          <w:rFonts w:cs="Arial"/>
        </w:rPr>
        <w:t xml:space="preserve"> SWZ</w:t>
      </w:r>
      <w:r w:rsidR="00194EE7">
        <w:rPr>
          <w:rFonts w:cs="Arial"/>
        </w:rPr>
        <w:t>;</w:t>
      </w:r>
    </w:p>
    <w:p w14:paraId="620EA8EC" w14:textId="77777777" w:rsidR="00632BBE" w:rsidRDefault="00013B55" w:rsidP="00632BBE">
      <w:pPr>
        <w:pStyle w:val="Akapitzlist"/>
        <w:autoSpaceDE w:val="0"/>
        <w:autoSpaceDN w:val="0"/>
        <w:adjustRightInd w:val="0"/>
        <w:spacing w:after="0" w:line="276" w:lineRule="auto"/>
        <w:ind w:left="567"/>
        <w:jc w:val="both"/>
        <w:rPr>
          <w:rFonts w:cs="Arial"/>
          <w:b/>
          <w:bCs/>
        </w:rPr>
      </w:pPr>
      <w:r>
        <w:rPr>
          <w:rFonts w:cs="Arial"/>
        </w:rPr>
        <w:t xml:space="preserve">UWAGA: </w:t>
      </w:r>
      <w:r w:rsidR="00B470CE">
        <w:rPr>
          <w:rFonts w:cs="Arial"/>
        </w:rPr>
        <w:t xml:space="preserve">Do oferty należy dołączyć aktualne dokumenty potwierdzające status prawny Wykonawcy, np. odpis z właściwego rejestru lub z centralnej ewidencji i informacji o działalności gospodarczej. Oferta nie musi zawierać tych dokumentów w przypadku wskazania przez Wykonawcę, że są one dostępne w formie  elektronicznej pod określonymi adresami internetowymi ogólnodostępnych i bezpłatnych baz danych. Upoważnienie osób podpisujących ofertę musi bezpośrednio wynikać z w/w dokumentów. </w:t>
      </w:r>
      <w:r w:rsidR="00B470CE" w:rsidRPr="007E1047">
        <w:rPr>
          <w:rFonts w:cs="Arial"/>
          <w:b/>
          <w:bCs/>
        </w:rPr>
        <w:t xml:space="preserve">Oznacza to, że jeżeli upoważnienie takie </w:t>
      </w:r>
      <w:r w:rsidR="007E1047" w:rsidRPr="007E1047">
        <w:rPr>
          <w:rFonts w:cs="Arial"/>
          <w:b/>
          <w:bCs/>
        </w:rPr>
        <w:t xml:space="preserve">nie wynika wprost z w/w dokumentów, to do oferty należy dołączyć stosowne pełnomocnictwo w formie oryginału lub kserokopii potwierdzonej notarialnie. </w:t>
      </w:r>
    </w:p>
    <w:p w14:paraId="1B0D62D8" w14:textId="3B7DB508" w:rsidR="00632BBE" w:rsidRPr="00632BBE" w:rsidRDefault="00632BBE" w:rsidP="00632BBE">
      <w:pPr>
        <w:pStyle w:val="Akapitzlist"/>
        <w:numPr>
          <w:ilvl w:val="1"/>
          <w:numId w:val="42"/>
        </w:numPr>
        <w:autoSpaceDE w:val="0"/>
        <w:autoSpaceDN w:val="0"/>
        <w:adjustRightInd w:val="0"/>
        <w:spacing w:after="0" w:line="276" w:lineRule="auto"/>
        <w:ind w:left="567" w:hanging="283"/>
        <w:jc w:val="both"/>
        <w:rPr>
          <w:rFonts w:cs="Arial"/>
          <w:b/>
          <w:bCs/>
        </w:rPr>
      </w:pPr>
      <w:r w:rsidRPr="00632BBE">
        <w:rPr>
          <w:rFonts w:cs="Arial"/>
          <w:b/>
          <w:bCs/>
        </w:rPr>
        <w:t>Formularz cenowy</w:t>
      </w:r>
      <w:r w:rsidRPr="00632BBE">
        <w:rPr>
          <w:rFonts w:cs="Arial"/>
        </w:rPr>
        <w:t xml:space="preserve"> – załącznik nr 1a do SWZ;</w:t>
      </w:r>
    </w:p>
    <w:p w14:paraId="272F66D7" w14:textId="48E88399" w:rsidR="00E440B4" w:rsidRPr="00E440B4" w:rsidRDefault="00BE01D2" w:rsidP="00454D96">
      <w:pPr>
        <w:pStyle w:val="Akapitzlist"/>
        <w:numPr>
          <w:ilvl w:val="1"/>
          <w:numId w:val="42"/>
        </w:numPr>
        <w:autoSpaceDE w:val="0"/>
        <w:autoSpaceDN w:val="0"/>
        <w:adjustRightInd w:val="0"/>
        <w:spacing w:after="0" w:line="276" w:lineRule="auto"/>
        <w:ind w:left="567" w:hanging="283"/>
        <w:jc w:val="both"/>
        <w:rPr>
          <w:rFonts w:cs="Arial"/>
          <w:u w:val="single"/>
        </w:rPr>
      </w:pPr>
      <w:r w:rsidRPr="00C47608">
        <w:rPr>
          <w:rFonts w:cs="Arial"/>
          <w:b/>
          <w:bCs/>
        </w:rPr>
        <w:t xml:space="preserve">oświadczenia o braku podstaw do wykluczeniu oraz o spełnianiu warunków udziału </w:t>
      </w:r>
      <w:r w:rsidR="00942A4B">
        <w:rPr>
          <w:rFonts w:cs="Arial"/>
          <w:b/>
          <w:bCs/>
        </w:rPr>
        <w:br/>
      </w:r>
      <w:r w:rsidRPr="00C47608">
        <w:rPr>
          <w:rFonts w:cs="Arial"/>
          <w:b/>
          <w:bCs/>
        </w:rPr>
        <w:t xml:space="preserve">w postępowaniu, o których mowa w art. 125 ust. 1 </w:t>
      </w:r>
      <w:proofErr w:type="spellStart"/>
      <w:r w:rsidRPr="00C47608">
        <w:rPr>
          <w:rFonts w:cs="Arial"/>
          <w:b/>
          <w:bCs/>
        </w:rPr>
        <w:t>Pzp</w:t>
      </w:r>
      <w:proofErr w:type="spellEnd"/>
      <w:r w:rsidRPr="00C47608">
        <w:rPr>
          <w:rFonts w:cs="Arial"/>
        </w:rPr>
        <w:t xml:space="preserve"> – wzory stanowią załączniki nr 3 i 4 do SWZ</w:t>
      </w:r>
      <w:r>
        <w:rPr>
          <w:rFonts w:cs="Arial"/>
        </w:rPr>
        <w:t>;</w:t>
      </w:r>
      <w:r w:rsidR="009616D1">
        <w:rPr>
          <w:rFonts w:cs="Arial"/>
        </w:rPr>
        <w:t xml:space="preserve"> </w:t>
      </w:r>
      <w:r w:rsidR="009317BE" w:rsidRPr="009317BE">
        <w:rPr>
          <w:rFonts w:cstheme="minorHAnsi"/>
          <w:color w:val="000000"/>
          <w:u w:val="single"/>
        </w:rPr>
        <w:t xml:space="preserve">W przypadku wspólnego ubiegania się o zamówienie przez wykonawców, oświadczenie, o którym mowa w art. 125 ust. 1 </w:t>
      </w:r>
      <w:proofErr w:type="spellStart"/>
      <w:r w:rsidR="009317BE" w:rsidRPr="009317BE">
        <w:rPr>
          <w:rFonts w:cstheme="minorHAnsi"/>
          <w:color w:val="000000"/>
          <w:u w:val="single"/>
        </w:rPr>
        <w:t>Pzp</w:t>
      </w:r>
      <w:proofErr w:type="spellEnd"/>
      <w:r w:rsidR="009317BE" w:rsidRPr="009317BE">
        <w:rPr>
          <w:rFonts w:cstheme="minorHAnsi"/>
          <w:color w:val="000000"/>
          <w:u w:val="single"/>
        </w:rPr>
        <w:t xml:space="preserve">, </w:t>
      </w:r>
      <w:r w:rsidR="009317BE" w:rsidRPr="009317BE">
        <w:rPr>
          <w:rFonts w:cstheme="minorHAnsi"/>
          <w:b/>
          <w:bCs/>
          <w:color w:val="000000"/>
          <w:u w:val="single"/>
        </w:rPr>
        <w:t>składa każdy z wykonawców</w:t>
      </w:r>
      <w:r w:rsidR="009317BE" w:rsidRPr="009317BE">
        <w:rPr>
          <w:rFonts w:ascii="Arial" w:hAnsi="Arial" w:cs="Arial"/>
          <w:color w:val="000000"/>
          <w:sz w:val="24"/>
          <w:szCs w:val="24"/>
          <w:u w:val="single"/>
        </w:rPr>
        <w:t>.</w:t>
      </w:r>
    </w:p>
    <w:p w14:paraId="68D1465C" w14:textId="68ACAA5D" w:rsidR="00E440B4" w:rsidRPr="00E440B4" w:rsidRDefault="00E440B4" w:rsidP="00454D96">
      <w:pPr>
        <w:pStyle w:val="Akapitzlist"/>
        <w:numPr>
          <w:ilvl w:val="1"/>
          <w:numId w:val="42"/>
        </w:numPr>
        <w:autoSpaceDE w:val="0"/>
        <w:autoSpaceDN w:val="0"/>
        <w:adjustRightInd w:val="0"/>
        <w:spacing w:after="0" w:line="276" w:lineRule="auto"/>
        <w:ind w:left="567" w:hanging="283"/>
        <w:jc w:val="both"/>
        <w:rPr>
          <w:rFonts w:cs="Arial"/>
          <w:u w:val="single"/>
        </w:rPr>
      </w:pPr>
      <w:bookmarkStart w:id="9" w:name="_Hlk106006631"/>
      <w:r w:rsidRPr="00E440B4">
        <w:rPr>
          <w:rFonts w:cs="Arial"/>
          <w:u w:val="single"/>
        </w:rPr>
        <w:t xml:space="preserve">Oświadczenie </w:t>
      </w:r>
      <w:r w:rsidRPr="00E440B4">
        <w:rPr>
          <w:rFonts w:cstheme="minorHAnsi"/>
          <w:u w:val="single"/>
        </w:rPr>
        <w:t xml:space="preserve">o braku podstaw wykluczenia z art. 7 ust. 1 ustawy o szczególnych rozwiązaniach </w:t>
      </w:r>
      <w:r w:rsidR="00942A4B">
        <w:rPr>
          <w:rFonts w:cstheme="minorHAnsi"/>
          <w:u w:val="single"/>
        </w:rPr>
        <w:br/>
      </w:r>
      <w:r w:rsidRPr="00E440B4">
        <w:rPr>
          <w:rFonts w:cstheme="minorHAnsi"/>
          <w:u w:val="single"/>
        </w:rPr>
        <w:t>w zakresie przeciwdziałania wspieraniu agresji na Ukrainę oraz służące ochronie bezpieczeństwa narodowego – załącznik nr 3a do SWZ;</w:t>
      </w:r>
      <w:r w:rsidRPr="00E440B4">
        <w:rPr>
          <w:rFonts w:cstheme="minorHAnsi"/>
          <w:color w:val="000000"/>
          <w:u w:val="single"/>
        </w:rPr>
        <w:t xml:space="preserve"> </w:t>
      </w:r>
      <w:r w:rsidRPr="00E440B4">
        <w:rPr>
          <w:rFonts w:cstheme="minorHAnsi"/>
          <w:b/>
          <w:bCs/>
          <w:color w:val="000000"/>
          <w:u w:val="single"/>
        </w:rPr>
        <w:t xml:space="preserve">W przypadku wspólnego ubiegania się o zamówienie przez wykonawców, oświadczenie, o którym mowa w art. </w:t>
      </w:r>
      <w:r w:rsidR="00634935">
        <w:rPr>
          <w:rFonts w:cstheme="minorHAnsi"/>
          <w:b/>
          <w:bCs/>
          <w:color w:val="000000"/>
          <w:u w:val="single"/>
        </w:rPr>
        <w:t>7</w:t>
      </w:r>
      <w:r w:rsidRPr="00E440B4">
        <w:rPr>
          <w:rFonts w:cstheme="minorHAnsi"/>
          <w:b/>
          <w:bCs/>
          <w:color w:val="000000"/>
          <w:u w:val="single"/>
        </w:rPr>
        <w:t xml:space="preserve"> ust. 1 </w:t>
      </w:r>
      <w:proofErr w:type="spellStart"/>
      <w:r w:rsidRPr="00E440B4">
        <w:rPr>
          <w:rFonts w:cstheme="minorHAnsi"/>
          <w:b/>
          <w:bCs/>
          <w:color w:val="000000"/>
          <w:u w:val="single"/>
        </w:rPr>
        <w:t>Pzp</w:t>
      </w:r>
      <w:proofErr w:type="spellEnd"/>
      <w:r w:rsidRPr="00E440B4">
        <w:rPr>
          <w:rFonts w:cstheme="minorHAnsi"/>
          <w:b/>
          <w:bCs/>
          <w:color w:val="000000"/>
          <w:u w:val="single"/>
        </w:rPr>
        <w:t>, składa każdy z wykonawców</w:t>
      </w:r>
      <w:r w:rsidRPr="00E440B4">
        <w:rPr>
          <w:rFonts w:ascii="Arial" w:hAnsi="Arial" w:cs="Arial"/>
          <w:b/>
          <w:bCs/>
          <w:color w:val="000000"/>
          <w:sz w:val="24"/>
          <w:szCs w:val="24"/>
          <w:u w:val="single"/>
        </w:rPr>
        <w:t>.</w:t>
      </w:r>
    </w:p>
    <w:bookmarkEnd w:id="9"/>
    <w:p w14:paraId="0A55A4E9" w14:textId="4310AB78" w:rsidR="00E85991" w:rsidRPr="00827402" w:rsidRDefault="00535C9C" w:rsidP="00454D96">
      <w:pPr>
        <w:pStyle w:val="Akapitzlist"/>
        <w:numPr>
          <w:ilvl w:val="1"/>
          <w:numId w:val="42"/>
        </w:numPr>
        <w:autoSpaceDE w:val="0"/>
        <w:autoSpaceDN w:val="0"/>
        <w:adjustRightInd w:val="0"/>
        <w:spacing w:after="0" w:line="276" w:lineRule="auto"/>
        <w:ind w:left="567" w:hanging="283"/>
        <w:jc w:val="both"/>
        <w:rPr>
          <w:rFonts w:cs="Arial"/>
        </w:rPr>
      </w:pPr>
      <w:r w:rsidRPr="004069EC">
        <w:rPr>
          <w:rFonts w:cs="Arial"/>
          <w:b/>
          <w:bCs/>
        </w:rPr>
        <w:t>pełnomocnictwo</w:t>
      </w:r>
      <w:r w:rsidRPr="004069EC">
        <w:rPr>
          <w:rFonts w:cs="Arial"/>
        </w:rPr>
        <w:t xml:space="preserve"> </w:t>
      </w:r>
      <w:r w:rsidR="00013B55">
        <w:rPr>
          <w:rFonts w:ascii="Calibri" w:hAnsi="Calibri"/>
        </w:rPr>
        <w:t xml:space="preserve">ustanowione do reprezentowania Wykonawców wspólnie ubiegających się </w:t>
      </w:r>
      <w:r w:rsidR="00942A4B">
        <w:rPr>
          <w:rFonts w:ascii="Calibri" w:hAnsi="Calibri"/>
        </w:rPr>
        <w:br/>
      </w:r>
      <w:r w:rsidR="00013B55">
        <w:rPr>
          <w:rFonts w:ascii="Calibri" w:hAnsi="Calibri"/>
        </w:rPr>
        <w:t>o udzielenie zamówienia.</w:t>
      </w:r>
    </w:p>
    <w:p w14:paraId="04725B16" w14:textId="3B919D23" w:rsidR="009317BE" w:rsidRPr="009317BE" w:rsidRDefault="00E85991" w:rsidP="00454D96">
      <w:pPr>
        <w:pStyle w:val="Akapitzlist"/>
        <w:numPr>
          <w:ilvl w:val="1"/>
          <w:numId w:val="42"/>
        </w:numPr>
        <w:autoSpaceDE w:val="0"/>
        <w:autoSpaceDN w:val="0"/>
        <w:adjustRightInd w:val="0"/>
        <w:spacing w:after="0" w:line="276" w:lineRule="auto"/>
        <w:ind w:left="567" w:hanging="283"/>
        <w:jc w:val="both"/>
        <w:rPr>
          <w:rFonts w:cstheme="minorHAnsi"/>
          <w:sz w:val="18"/>
          <w:szCs w:val="18"/>
        </w:rPr>
      </w:pPr>
      <w:r w:rsidRPr="00C47608">
        <w:rPr>
          <w:rFonts w:cs="Arial"/>
        </w:rPr>
        <w:t>zobowiązanie podmiotu trzeciego (jeśli występuje)</w:t>
      </w:r>
      <w:r w:rsidR="0080285F" w:rsidRPr="00C47608">
        <w:rPr>
          <w:rFonts w:cs="Arial"/>
        </w:rPr>
        <w:t xml:space="preserve"> – załącznik nr 5 do SWZ</w:t>
      </w:r>
      <w:r w:rsidR="009317BE">
        <w:rPr>
          <w:rFonts w:cs="Arial"/>
        </w:rPr>
        <w:t xml:space="preserve"> – </w:t>
      </w:r>
      <w:r w:rsidR="009317BE" w:rsidRPr="009317BE">
        <w:rPr>
          <w:rFonts w:cstheme="minorHAnsi"/>
          <w:color w:val="000000"/>
        </w:rPr>
        <w:t>W</w:t>
      </w:r>
      <w:r w:rsidR="009317BE" w:rsidRPr="009317BE">
        <w:rPr>
          <w:rFonts w:cstheme="minorHAnsi"/>
          <w:color w:val="000000"/>
          <w:shd w:val="clear" w:color="auto" w:fill="FFFFFF"/>
        </w:rPr>
        <w:t xml:space="preserve">ykonawca, który </w:t>
      </w:r>
      <w:r w:rsidR="00AC2EEC">
        <w:rPr>
          <w:rFonts w:cstheme="minorHAnsi"/>
          <w:color w:val="000000"/>
          <w:shd w:val="clear" w:color="auto" w:fill="FFFFFF"/>
        </w:rPr>
        <w:t xml:space="preserve">w celu spełnienia warunków udziału w postępowaniu określonych w SWZ, będzie </w:t>
      </w:r>
      <w:r w:rsidR="009317BE" w:rsidRPr="009317BE">
        <w:rPr>
          <w:rFonts w:cstheme="minorHAnsi"/>
          <w:color w:val="000000"/>
          <w:shd w:val="clear" w:color="auto" w:fill="FFFFFF"/>
        </w:rPr>
        <w:t>polega</w:t>
      </w:r>
      <w:r w:rsidR="00AC2EEC">
        <w:rPr>
          <w:rFonts w:cstheme="minorHAnsi"/>
          <w:color w:val="000000"/>
          <w:shd w:val="clear" w:color="auto" w:fill="FFFFFF"/>
        </w:rPr>
        <w:t>ł</w:t>
      </w:r>
      <w:r w:rsidR="009317BE" w:rsidRPr="009317BE">
        <w:rPr>
          <w:rFonts w:cstheme="minorHAnsi"/>
          <w:color w:val="000000"/>
          <w:shd w:val="clear" w:color="auto" w:fill="FFFFFF"/>
        </w:rPr>
        <w:t xml:space="preserve"> na zdolnościach lub sytuacji podmiotów udostępniających zasoby</w:t>
      </w:r>
      <w:r w:rsidR="00AC2EEC">
        <w:rPr>
          <w:rFonts w:cstheme="minorHAnsi"/>
          <w:color w:val="000000"/>
          <w:shd w:val="clear" w:color="auto" w:fill="FFFFFF"/>
        </w:rPr>
        <w:t xml:space="preserve"> zgodnie z art. 118 ust. 3 ustawy </w:t>
      </w:r>
      <w:proofErr w:type="spellStart"/>
      <w:r w:rsidR="00AC2EEC">
        <w:rPr>
          <w:rFonts w:cstheme="minorHAnsi"/>
          <w:color w:val="000000"/>
          <w:shd w:val="clear" w:color="auto" w:fill="FFFFFF"/>
        </w:rPr>
        <w:t>Pzp</w:t>
      </w:r>
      <w:proofErr w:type="spellEnd"/>
      <w:r w:rsidR="00AC2EEC">
        <w:rPr>
          <w:rFonts w:cstheme="minorHAnsi"/>
          <w:color w:val="000000"/>
          <w:shd w:val="clear" w:color="auto" w:fill="FFFFFF"/>
        </w:rPr>
        <w:t xml:space="preserve">, </w:t>
      </w:r>
      <w:r w:rsidR="009317BE" w:rsidRPr="009317BE">
        <w:rPr>
          <w:rFonts w:cstheme="minorHAnsi"/>
          <w:color w:val="000000"/>
          <w:shd w:val="clear" w:color="auto" w:fill="FFFFFF"/>
        </w:rPr>
        <w:t>składa, wraz z ofertą, zobowiązanie podmio</w:t>
      </w:r>
      <w:r w:rsidR="00AC2EEC">
        <w:rPr>
          <w:rFonts w:cstheme="minorHAnsi"/>
          <w:color w:val="000000"/>
          <w:shd w:val="clear" w:color="auto" w:fill="FFFFFF"/>
        </w:rPr>
        <w:t>tów</w:t>
      </w:r>
      <w:r w:rsidR="009317BE" w:rsidRPr="009317BE">
        <w:rPr>
          <w:rFonts w:cstheme="minorHAnsi"/>
          <w:color w:val="000000"/>
          <w:shd w:val="clear" w:color="auto" w:fill="FFFFFF"/>
        </w:rPr>
        <w:t xml:space="preserve"> udostępniając</w:t>
      </w:r>
      <w:r w:rsidR="00AC2EEC">
        <w:rPr>
          <w:rFonts w:cstheme="minorHAnsi"/>
          <w:color w:val="000000"/>
          <w:shd w:val="clear" w:color="auto" w:fill="FFFFFF"/>
        </w:rPr>
        <w:t>ych</w:t>
      </w:r>
      <w:r w:rsidR="009317BE" w:rsidRPr="009317BE">
        <w:rPr>
          <w:rFonts w:cstheme="minorHAnsi"/>
          <w:color w:val="000000"/>
          <w:shd w:val="clear" w:color="auto" w:fill="FFFFFF"/>
        </w:rPr>
        <w:t xml:space="preserve"> zasoby do oddania mu do dyspozycji </w:t>
      </w:r>
      <w:r w:rsidR="00AC2EEC">
        <w:rPr>
          <w:rFonts w:cstheme="minorHAnsi"/>
          <w:color w:val="000000"/>
          <w:shd w:val="clear" w:color="auto" w:fill="FFFFFF"/>
        </w:rPr>
        <w:t>tych</w:t>
      </w:r>
      <w:r w:rsidR="009317BE" w:rsidRPr="009317BE">
        <w:rPr>
          <w:rFonts w:cstheme="minorHAnsi"/>
          <w:color w:val="000000"/>
          <w:shd w:val="clear" w:color="auto" w:fill="FFFFFF"/>
        </w:rPr>
        <w:t xml:space="preserve"> zasobów na potrzeby realizacji danego zamówienia lub inny podmiotowy środek dowodowy potwierdzający, że wykonawca realizując zamówienie, będzie </w:t>
      </w:r>
      <w:r w:rsidR="009317BE" w:rsidRPr="009317BE">
        <w:rPr>
          <w:rFonts w:cstheme="minorHAnsi"/>
          <w:shd w:val="clear" w:color="auto" w:fill="FFFFFF"/>
        </w:rPr>
        <w:t>dysponował niezbędnymi zasobami tych podmiotów.</w:t>
      </w:r>
      <w:r w:rsidR="009317BE" w:rsidRPr="009317BE">
        <w:rPr>
          <w:rFonts w:ascii="Arial" w:hAnsi="Arial" w:cs="Arial"/>
          <w:sz w:val="24"/>
          <w:szCs w:val="24"/>
        </w:rPr>
        <w:t xml:space="preserve"> </w:t>
      </w:r>
    </w:p>
    <w:p w14:paraId="208D896E" w14:textId="0FC02301" w:rsidR="00E85991" w:rsidRPr="009317BE" w:rsidRDefault="009317BE" w:rsidP="00454D96">
      <w:pPr>
        <w:pStyle w:val="Akapitzlist"/>
        <w:numPr>
          <w:ilvl w:val="1"/>
          <w:numId w:val="42"/>
        </w:numPr>
        <w:autoSpaceDE w:val="0"/>
        <w:autoSpaceDN w:val="0"/>
        <w:adjustRightInd w:val="0"/>
        <w:spacing w:after="0" w:line="276" w:lineRule="auto"/>
        <w:ind w:left="567" w:hanging="283"/>
        <w:jc w:val="both"/>
        <w:rPr>
          <w:rFonts w:cstheme="minorHAnsi"/>
          <w:sz w:val="18"/>
          <w:szCs w:val="18"/>
        </w:rPr>
      </w:pPr>
      <w:r w:rsidRPr="009317BE">
        <w:rPr>
          <w:rFonts w:cstheme="minorHAnsi"/>
        </w:rPr>
        <w:lastRenderedPageBreak/>
        <w:t xml:space="preserve">Wykonawca, w przypadku polegania na zdolnościach lub sytuacji podmiotów udostępniających zasoby, przedstawia, wraz z oświadczeniem, o którym mowa w art. 125 ust. 1 </w:t>
      </w:r>
      <w:proofErr w:type="spellStart"/>
      <w:r w:rsidRPr="009317BE">
        <w:rPr>
          <w:rFonts w:cstheme="minorHAnsi"/>
        </w:rPr>
        <w:t>Pzp</w:t>
      </w:r>
      <w:proofErr w:type="spellEnd"/>
      <w:r w:rsidRPr="009317BE">
        <w:rPr>
          <w:rFonts w:cstheme="minorHAnsi"/>
        </w:rPr>
        <w:t xml:space="preserve">, także </w:t>
      </w:r>
      <w:r w:rsidRPr="009317BE">
        <w:rPr>
          <w:rFonts w:cstheme="minorHAnsi"/>
          <w:b/>
          <w:bCs/>
        </w:rPr>
        <w:t>oświadczenie podmiotu udostępniającego zasoby, potwierdzające brak podstaw wykluczenia tego podmiotu oraz spełnianie warunków udziału w postępowaniu, w zakresie, w jakim wykonawca powołuje się na jego zasoby.</w:t>
      </w:r>
    </w:p>
    <w:p w14:paraId="0834A543" w14:textId="77777777" w:rsidR="00AC2EEC" w:rsidRDefault="00AC2EEC" w:rsidP="008A282D">
      <w:pPr>
        <w:autoSpaceDE w:val="0"/>
        <w:autoSpaceDN w:val="0"/>
        <w:adjustRightInd w:val="0"/>
        <w:spacing w:after="0" w:line="276" w:lineRule="auto"/>
        <w:jc w:val="both"/>
        <w:rPr>
          <w:rFonts w:cs="Arial"/>
          <w:b/>
          <w:bCs/>
          <w:u w:val="single"/>
        </w:rPr>
      </w:pPr>
    </w:p>
    <w:p w14:paraId="46478666"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Ofertę wraz z wymaganymi dokumentami należy umieścić na </w:t>
      </w:r>
      <w:r w:rsidRPr="00C47608">
        <w:rPr>
          <w:rFonts w:ascii="Calibri" w:eastAsia="Calibri" w:hAnsi="Calibri" w:cs="Calibri"/>
          <w:u w:val="single"/>
        </w:rPr>
        <w:t>platformazakupowa.pl</w:t>
      </w:r>
      <w:r w:rsidRPr="00C47608">
        <w:rPr>
          <w:rFonts w:ascii="Calibri" w:eastAsia="Calibri" w:hAnsi="Calibri" w:cs="Calibri"/>
        </w:rPr>
        <w:t xml:space="preserve"> pod adresem: </w:t>
      </w:r>
      <w:hyperlink r:id="rId23" w:history="1">
        <w:r w:rsidRPr="00C47608">
          <w:rPr>
            <w:rStyle w:val="Hipercze"/>
            <w:rFonts w:cstheme="minorHAnsi"/>
            <w:b/>
            <w:bCs/>
            <w:color w:val="auto"/>
          </w:rPr>
          <w:t>https://platformazakupowa.pl/pn/powiat.glogow</w:t>
        </w:r>
      </w:hyperlink>
    </w:p>
    <w:p w14:paraId="540130CF"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Szczegółowa instrukcja dla Wykonawców dotycząca złożenia, zmiany i wycofania oferty znajduje się na stronie internetowej pod adresem:  </w:t>
      </w:r>
      <w:hyperlink r:id="rId24">
        <w:r w:rsidRPr="00C47608">
          <w:rPr>
            <w:rFonts w:ascii="Calibri" w:eastAsia="Calibri" w:hAnsi="Calibri" w:cs="Calibri"/>
            <w:u w:val="single"/>
          </w:rPr>
          <w:t>https://platformazakupowa.pl/strona/45-instrukcje</w:t>
        </w:r>
      </w:hyperlink>
    </w:p>
    <w:p w14:paraId="48F44941" w14:textId="00E75380" w:rsidR="0070018B"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 xml:space="preserve">Oświadczenie, o którym mowa w art. 125 ust. 1 </w:t>
      </w:r>
      <w:proofErr w:type="spellStart"/>
      <w:r w:rsidRPr="00C47608">
        <w:rPr>
          <w:rFonts w:cs="Arial"/>
        </w:rPr>
        <w:t>Pzp</w:t>
      </w:r>
      <w:proofErr w:type="spellEnd"/>
      <w:r w:rsidRPr="00C47608">
        <w:rPr>
          <w:rFonts w:cs="Arial"/>
        </w:rPr>
        <w:t xml:space="preserve">,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47608">
        <w:rPr>
          <w:rFonts w:cs="Arial"/>
          <w:b/>
          <w:bCs/>
        </w:rPr>
        <w:t xml:space="preserve">Załącznik nr 3 do SWZ. </w:t>
      </w:r>
      <w:r w:rsidRPr="00C47608">
        <w:rPr>
          <w:rFonts w:cs="Arial"/>
        </w:rPr>
        <w:t xml:space="preserve">Wzór oświadczenia o spełnianiu warunków udziału w postępowaniu stanowi </w:t>
      </w:r>
      <w:r w:rsidRPr="00C47608">
        <w:rPr>
          <w:rFonts w:cs="Arial"/>
          <w:b/>
          <w:bCs/>
        </w:rPr>
        <w:t xml:space="preserve">Załącznik nr 4 do SWZ. </w:t>
      </w:r>
    </w:p>
    <w:p w14:paraId="6B8B84AB" w14:textId="77777777"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 przypadku wspólnego ubiegania się o zamówienie przez wykonawców, oświadczenie,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4FAA00BF" w14:textId="35CAF9E3" w:rsidR="00C96530" w:rsidRPr="00C96530" w:rsidRDefault="00C96530" w:rsidP="00C96530">
      <w:pPr>
        <w:pStyle w:val="Akapitzlist"/>
        <w:numPr>
          <w:ilvl w:val="0"/>
          <w:numId w:val="11"/>
        </w:numPr>
        <w:autoSpaceDE w:val="0"/>
        <w:autoSpaceDN w:val="0"/>
        <w:adjustRightInd w:val="0"/>
        <w:spacing w:after="0" w:line="276" w:lineRule="auto"/>
        <w:ind w:left="284" w:hanging="284"/>
        <w:jc w:val="both"/>
        <w:rPr>
          <w:rFonts w:cs="Arial"/>
          <w:b/>
          <w:bCs/>
        </w:rPr>
      </w:pPr>
      <w:r w:rsidRPr="00DA3464">
        <w:rPr>
          <w:rFonts w:eastAsia="Times New Roman" w:cstheme="minorHAnsi"/>
          <w:b/>
          <w:bCs/>
          <w:lang w:eastAsia="pl-PL"/>
        </w:rPr>
        <w:t xml:space="preserve">W przypadku wspólnego ubiegania się o zamówienie przez wykonawców, oświadczenie, o którym mowa </w:t>
      </w:r>
      <w:r w:rsidRPr="00DA3464">
        <w:rPr>
          <w:rFonts w:cstheme="minorHAnsi"/>
          <w:b/>
          <w:bCs/>
        </w:rPr>
        <w:t>z art. 7 ust. 1 ustawy o szczególnych rozwiązaniach w zakresie przeciwdziałania wspieraniu agresji na Ukrainę oraz służące ochronie bezpieczeństwa narodowego</w:t>
      </w:r>
      <w:r w:rsidRPr="00DA3464">
        <w:rPr>
          <w:rFonts w:eastAsia="Times New Roman" w:cstheme="minorHAnsi"/>
          <w:b/>
          <w:bCs/>
          <w:lang w:eastAsia="pl-PL"/>
        </w:rPr>
        <w:t>, składa każdy z wykonawców.</w:t>
      </w:r>
    </w:p>
    <w:p w14:paraId="7518E23C" w14:textId="53C535B3"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Wykonawca, w przypadku polegania na zdolnościach lub sytuacji podmiotów udostępniających zasoby, przedstawia, wraz z oświadczeniem,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4C4AE2" w:rsidRDefault="006D305E" w:rsidP="00051AC8">
      <w:pPr>
        <w:pStyle w:val="Akapitzlist"/>
        <w:numPr>
          <w:ilvl w:val="0"/>
          <w:numId w:val="11"/>
        </w:numPr>
        <w:autoSpaceDE w:val="0"/>
        <w:autoSpaceDN w:val="0"/>
        <w:adjustRightInd w:val="0"/>
        <w:spacing w:after="0" w:line="276" w:lineRule="auto"/>
        <w:ind w:left="284" w:hanging="284"/>
        <w:jc w:val="both"/>
        <w:rPr>
          <w:rFonts w:cs="Arial"/>
          <w:b/>
          <w:bCs/>
        </w:rPr>
      </w:pPr>
      <w:r w:rsidRPr="004C4AE2">
        <w:rPr>
          <w:rFonts w:eastAsia="Times New Roman" w:cstheme="minorHAnsi"/>
          <w:b/>
          <w:bCs/>
          <w:lang w:eastAsia="pl-PL"/>
        </w:rPr>
        <w:t xml:space="preserve">Ofertę </w:t>
      </w:r>
      <w:r w:rsidR="0070018B" w:rsidRPr="004C4AE2">
        <w:rPr>
          <w:rFonts w:eastAsia="Times New Roman" w:cstheme="minorHAnsi"/>
          <w:b/>
          <w:bCs/>
          <w:lang w:eastAsia="pl-PL"/>
        </w:rPr>
        <w:t>wraz z załącznikami</w:t>
      </w:r>
      <w:r w:rsidRPr="004C4AE2">
        <w:rPr>
          <w:rFonts w:eastAsia="Times New Roman" w:cstheme="minorHAnsi"/>
          <w:b/>
          <w:bCs/>
          <w:lang w:eastAsia="pl-PL"/>
        </w:rPr>
        <w:t xml:space="preserve">, składa się, pod rygorem nieważności, w formie elektronicznej lub w postaci elektronicznej opatrzonej </w:t>
      </w:r>
      <w:r w:rsidR="0060454A" w:rsidRPr="004C4AE2">
        <w:rPr>
          <w:rFonts w:eastAsia="Times New Roman" w:cstheme="minorHAnsi"/>
          <w:b/>
          <w:bCs/>
          <w:lang w:eastAsia="pl-PL"/>
        </w:rPr>
        <w:t xml:space="preserve">kwalifikowanym podpisem elektronicznym lub </w:t>
      </w:r>
      <w:r w:rsidRPr="004C4AE2">
        <w:rPr>
          <w:rFonts w:eastAsia="Times New Roman" w:cstheme="minorHAnsi"/>
          <w:b/>
          <w:bCs/>
          <w:lang w:eastAsia="pl-PL"/>
        </w:rPr>
        <w:t>podpisem zaufanym lub podpisem osobistym.</w:t>
      </w:r>
    </w:p>
    <w:p w14:paraId="59E74F1C" w14:textId="687F9727" w:rsidR="0070018B" w:rsidRPr="00194EE7"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Ofert</w:t>
      </w:r>
      <w:r w:rsidR="005B5015" w:rsidRPr="00C47608">
        <w:rPr>
          <w:rFonts w:eastAsia="Times New Roman" w:cstheme="minorHAnsi"/>
          <w:lang w:eastAsia="pl-PL"/>
        </w:rPr>
        <w:t>a</w:t>
      </w:r>
      <w:r w:rsidRPr="00C47608">
        <w:rPr>
          <w:rFonts w:eastAsia="Times New Roman" w:cstheme="minorHAnsi"/>
          <w:lang w:eastAsia="pl-PL"/>
        </w:rPr>
        <w:t xml:space="preserve">, oświadczenia, o których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oświadczenie, o którym mowa w art. 117 ust. 4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zobowiązanie podmiotu udostępniającego zasoby, o którym mowa w art. 118 ust. 3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oraz pełnomocnictwo, sporządza się w postaci elektronicznej, w formatach danych określonych w przepisach wydanych na podstawie art. 18 ustawy z dnia 17 lutego 2005 r. o informatyzacji działalności podmiotów realizujących zadania publiczne (</w:t>
      </w:r>
      <w:proofErr w:type="spellStart"/>
      <w:r w:rsidR="0032582A">
        <w:rPr>
          <w:rFonts w:eastAsia="Times New Roman" w:cstheme="minorHAnsi"/>
          <w:lang w:eastAsia="pl-PL"/>
        </w:rPr>
        <w:t>t.j</w:t>
      </w:r>
      <w:proofErr w:type="spellEnd"/>
      <w:r w:rsidR="0032582A">
        <w:rPr>
          <w:rFonts w:eastAsia="Times New Roman" w:cstheme="minorHAnsi"/>
          <w:lang w:eastAsia="pl-PL"/>
        </w:rPr>
        <w:t xml:space="preserve">. </w:t>
      </w:r>
      <w:r w:rsidRPr="00C47608">
        <w:rPr>
          <w:rFonts w:eastAsia="Times New Roman" w:cstheme="minorHAnsi"/>
          <w:lang w:eastAsia="pl-PL"/>
        </w:rPr>
        <w:t>Dz. U. z 20</w:t>
      </w:r>
      <w:r w:rsidR="0032582A">
        <w:rPr>
          <w:rFonts w:eastAsia="Times New Roman" w:cstheme="minorHAnsi"/>
          <w:lang w:eastAsia="pl-PL"/>
        </w:rPr>
        <w:t>23</w:t>
      </w:r>
      <w:r w:rsidRPr="00C47608">
        <w:rPr>
          <w:rFonts w:eastAsia="Times New Roman" w:cstheme="minorHAnsi"/>
          <w:lang w:eastAsia="pl-PL"/>
        </w:rPr>
        <w:t>r.</w:t>
      </w:r>
      <w:r w:rsidR="00070EB3">
        <w:rPr>
          <w:rFonts w:eastAsia="Times New Roman" w:cstheme="minorHAnsi"/>
          <w:lang w:eastAsia="pl-PL"/>
        </w:rPr>
        <w:t xml:space="preserve"> poz. </w:t>
      </w:r>
      <w:r w:rsidR="0032582A">
        <w:rPr>
          <w:rFonts w:eastAsia="Times New Roman" w:cstheme="minorHAnsi"/>
          <w:lang w:eastAsia="pl-PL"/>
        </w:rPr>
        <w:t>57</w:t>
      </w:r>
      <w:r w:rsidR="00BB6CAF">
        <w:rPr>
          <w:rFonts w:eastAsia="Times New Roman" w:cstheme="minorHAnsi"/>
          <w:lang w:eastAsia="pl-PL"/>
        </w:rPr>
        <w:t xml:space="preserve"> ze zm.</w:t>
      </w:r>
      <w:r w:rsidRPr="00C47608">
        <w:rPr>
          <w:rFonts w:eastAsia="Times New Roman" w:cstheme="minorHAnsi"/>
          <w:lang w:eastAsia="pl-PL"/>
        </w:rPr>
        <w:t xml:space="preserve">), z zastrzeżeniem formatów, o których mowa w art. 66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z uwzględnieniem rodzaju przekazywanych danych.</w:t>
      </w:r>
    </w:p>
    <w:p w14:paraId="5535E1B9" w14:textId="77777777" w:rsidR="000B1917" w:rsidRPr="008D6C1E" w:rsidRDefault="000B1917" w:rsidP="008D6C1E">
      <w:pPr>
        <w:autoSpaceDE w:val="0"/>
        <w:autoSpaceDN w:val="0"/>
        <w:adjustRightInd w:val="0"/>
        <w:spacing w:after="0" w:line="276" w:lineRule="auto"/>
        <w:jc w:val="both"/>
        <w:rPr>
          <w:rFonts w:cs="Arial"/>
        </w:rPr>
      </w:pPr>
    </w:p>
    <w:p w14:paraId="0504B541" w14:textId="279F7212" w:rsidR="006D305E" w:rsidRPr="00C47608" w:rsidRDefault="0070018B"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C47608">
        <w:rPr>
          <w:rFonts w:eastAsia="Times New Roman" w:cstheme="minorHAnsi"/>
          <w:b/>
          <w:bCs/>
          <w:u w:val="single"/>
          <w:lang w:eastAsia="pl-PL"/>
        </w:rPr>
        <w:t>Termin składania oraz otwarcia ofert:</w:t>
      </w:r>
    </w:p>
    <w:p w14:paraId="2AE7D988"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76A181EE" w14:textId="49448255" w:rsidR="005014CA" w:rsidRDefault="005014CA" w:rsidP="005014CA">
      <w:pPr>
        <w:pStyle w:val="Akapitzlist"/>
        <w:autoSpaceDE w:val="0"/>
        <w:autoSpaceDN w:val="0"/>
        <w:adjustRightInd w:val="0"/>
        <w:spacing w:after="0" w:line="276" w:lineRule="auto"/>
        <w:ind w:left="284"/>
        <w:jc w:val="both"/>
        <w:rPr>
          <w:rFonts w:eastAsia="Times New Roman" w:cstheme="minorHAnsi"/>
          <w:color w:val="FF0000"/>
          <w:lang w:eastAsia="pl-PL"/>
        </w:rPr>
      </w:pPr>
      <w:r w:rsidRPr="00C47608">
        <w:rPr>
          <w:rFonts w:eastAsia="Times New Roman" w:cstheme="minorHAnsi"/>
          <w:lang w:eastAsia="pl-PL"/>
        </w:rPr>
        <w:t xml:space="preserve">Ofertę należy złożyć do dnia </w:t>
      </w:r>
      <w:r w:rsidR="00632BBE">
        <w:rPr>
          <w:rFonts w:eastAsia="Times New Roman" w:cstheme="minorHAnsi"/>
          <w:b/>
          <w:bCs/>
          <w:lang w:eastAsia="pl-PL"/>
        </w:rPr>
        <w:t>1</w:t>
      </w:r>
      <w:r w:rsidR="003823F8">
        <w:rPr>
          <w:rFonts w:eastAsia="Times New Roman" w:cstheme="minorHAnsi"/>
          <w:b/>
          <w:bCs/>
          <w:lang w:eastAsia="pl-PL"/>
        </w:rPr>
        <w:t>9</w:t>
      </w:r>
      <w:r w:rsidR="00632BBE">
        <w:rPr>
          <w:rFonts w:eastAsia="Times New Roman" w:cstheme="minorHAnsi"/>
          <w:b/>
          <w:bCs/>
          <w:lang w:eastAsia="pl-PL"/>
        </w:rPr>
        <w:t>.01.2024r</w:t>
      </w:r>
      <w:r w:rsidRPr="00D36A9A">
        <w:rPr>
          <w:rFonts w:eastAsia="Times New Roman" w:cstheme="minorHAnsi"/>
          <w:b/>
          <w:bCs/>
          <w:lang w:eastAsia="pl-PL"/>
        </w:rPr>
        <w:t xml:space="preserve">., </w:t>
      </w:r>
      <w:r w:rsidRPr="009616D1">
        <w:rPr>
          <w:rFonts w:eastAsia="Times New Roman" w:cstheme="minorHAnsi"/>
          <w:b/>
          <w:bCs/>
          <w:lang w:eastAsia="pl-PL"/>
        </w:rPr>
        <w:t xml:space="preserve">do godziny </w:t>
      </w:r>
      <w:r w:rsidR="00632BBE">
        <w:rPr>
          <w:rFonts w:eastAsia="Times New Roman" w:cstheme="minorHAnsi"/>
          <w:b/>
          <w:bCs/>
          <w:lang w:eastAsia="pl-PL"/>
        </w:rPr>
        <w:t>10</w:t>
      </w:r>
      <w:r w:rsidRPr="009616D1">
        <w:rPr>
          <w:rFonts w:eastAsia="Times New Roman" w:cstheme="minorHAnsi"/>
          <w:b/>
          <w:bCs/>
          <w:lang w:eastAsia="pl-PL"/>
        </w:rPr>
        <w:t>:0</w:t>
      </w:r>
      <w:r w:rsidRPr="0066743B">
        <w:rPr>
          <w:rFonts w:eastAsia="Times New Roman" w:cstheme="minorHAnsi"/>
          <w:b/>
          <w:bCs/>
          <w:lang w:eastAsia="pl-PL"/>
        </w:rPr>
        <w:t>0</w:t>
      </w:r>
      <w:r w:rsidRPr="0066743B">
        <w:rPr>
          <w:rFonts w:eastAsia="Times New Roman" w:cstheme="minorHAnsi"/>
          <w:lang w:eastAsia="pl-PL"/>
        </w:rPr>
        <w:t>.</w:t>
      </w:r>
    </w:p>
    <w:p w14:paraId="33FFCC74" w14:textId="77777777" w:rsidR="0012228C" w:rsidRDefault="0012228C" w:rsidP="005014CA">
      <w:pPr>
        <w:pStyle w:val="Akapitzlist"/>
        <w:autoSpaceDE w:val="0"/>
        <w:autoSpaceDN w:val="0"/>
        <w:adjustRightInd w:val="0"/>
        <w:spacing w:after="0" w:line="276" w:lineRule="auto"/>
        <w:ind w:left="284"/>
        <w:jc w:val="both"/>
        <w:rPr>
          <w:rFonts w:eastAsia="Times New Roman" w:cstheme="minorHAnsi"/>
          <w:color w:val="FF0000"/>
          <w:lang w:eastAsia="pl-PL"/>
        </w:rPr>
      </w:pPr>
    </w:p>
    <w:p w14:paraId="2E723ABE" w14:textId="77777777" w:rsidR="00261FA1" w:rsidRDefault="00261FA1" w:rsidP="005014CA">
      <w:pPr>
        <w:pStyle w:val="Akapitzlist"/>
        <w:autoSpaceDE w:val="0"/>
        <w:autoSpaceDN w:val="0"/>
        <w:adjustRightInd w:val="0"/>
        <w:spacing w:after="0" w:line="276" w:lineRule="auto"/>
        <w:ind w:left="284"/>
        <w:jc w:val="both"/>
        <w:rPr>
          <w:rFonts w:eastAsia="Times New Roman" w:cstheme="minorHAnsi"/>
          <w:color w:val="FF0000"/>
          <w:lang w:eastAsia="pl-PL"/>
        </w:rPr>
      </w:pPr>
    </w:p>
    <w:p w14:paraId="44A3AE4F" w14:textId="77777777" w:rsidR="005014CA" w:rsidRPr="00C47608" w:rsidRDefault="005014CA"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C47608">
        <w:rPr>
          <w:rFonts w:cs="Arial"/>
          <w:b/>
          <w:bCs/>
          <w:u w:val="single"/>
        </w:rPr>
        <w:lastRenderedPageBreak/>
        <w:t xml:space="preserve">Otwarcie ofert: </w:t>
      </w:r>
    </w:p>
    <w:p w14:paraId="2BE27CEC"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4E95C7F4" w14:textId="5BA3B02C" w:rsidR="00251174" w:rsidRPr="00CB721A" w:rsidRDefault="00251174" w:rsidP="00E119BB">
      <w:pPr>
        <w:pStyle w:val="Akapitzlist"/>
        <w:numPr>
          <w:ilvl w:val="1"/>
          <w:numId w:val="8"/>
        </w:numPr>
        <w:autoSpaceDE w:val="0"/>
        <w:autoSpaceDN w:val="0"/>
        <w:adjustRightInd w:val="0"/>
        <w:spacing w:after="0" w:line="276" w:lineRule="auto"/>
        <w:ind w:left="284" w:hanging="284"/>
        <w:jc w:val="both"/>
        <w:rPr>
          <w:rFonts w:cs="Arial"/>
          <w:b/>
          <w:bCs/>
        </w:rPr>
      </w:pPr>
      <w:r w:rsidRPr="00CB721A">
        <w:rPr>
          <w:rFonts w:eastAsia="ArialMT" w:cs="ArialMT"/>
        </w:rPr>
        <w:t xml:space="preserve">Otwarcie ofert </w:t>
      </w:r>
      <w:r>
        <w:rPr>
          <w:rFonts w:eastAsia="ArialMT" w:cs="ArialMT"/>
        </w:rPr>
        <w:t>złożonych na Platformie nastąpi w dniu</w:t>
      </w:r>
      <w:r w:rsidR="00883D51">
        <w:rPr>
          <w:rFonts w:eastAsia="ArialMT" w:cs="ArialMT"/>
          <w:b/>
          <w:bCs/>
          <w:color w:val="FF0000"/>
        </w:rPr>
        <w:t xml:space="preserve"> </w:t>
      </w:r>
      <w:r w:rsidR="00632BBE">
        <w:rPr>
          <w:rFonts w:eastAsia="ArialMT" w:cs="ArialMT"/>
          <w:b/>
          <w:bCs/>
        </w:rPr>
        <w:t>1</w:t>
      </w:r>
      <w:r w:rsidR="003823F8">
        <w:rPr>
          <w:rFonts w:eastAsia="ArialMT" w:cs="ArialMT"/>
          <w:b/>
          <w:bCs/>
        </w:rPr>
        <w:t>9</w:t>
      </w:r>
      <w:r w:rsidR="00632BBE">
        <w:rPr>
          <w:rFonts w:eastAsia="ArialMT" w:cs="ArialMT"/>
          <w:b/>
          <w:bCs/>
        </w:rPr>
        <w:t>.01.2024r</w:t>
      </w:r>
      <w:r w:rsidRPr="00D36A9A">
        <w:rPr>
          <w:rFonts w:eastAsia="ArialMT" w:cs="ArialMT"/>
          <w:b/>
          <w:bCs/>
        </w:rPr>
        <w:t xml:space="preserve">. </w:t>
      </w:r>
      <w:r w:rsidRPr="009616D1">
        <w:rPr>
          <w:rFonts w:eastAsia="ArialMT" w:cs="ArialMT"/>
          <w:b/>
          <w:bCs/>
        </w:rPr>
        <w:t xml:space="preserve">o godz. </w:t>
      </w:r>
      <w:r w:rsidR="00632BBE">
        <w:rPr>
          <w:rFonts w:eastAsia="ArialMT" w:cs="ArialMT"/>
          <w:b/>
          <w:bCs/>
        </w:rPr>
        <w:t>10</w:t>
      </w:r>
      <w:r w:rsidRPr="009616D1">
        <w:rPr>
          <w:rFonts w:eastAsia="ArialMT" w:cs="ArialMT"/>
          <w:b/>
          <w:bCs/>
        </w:rPr>
        <w:t>:05</w:t>
      </w:r>
      <w:r w:rsidRPr="009616D1">
        <w:rPr>
          <w:rFonts w:eastAsia="ArialMT" w:cs="ArialMT"/>
        </w:rPr>
        <w:t xml:space="preserve">. </w:t>
      </w:r>
      <w:r>
        <w:rPr>
          <w:rFonts w:eastAsia="ArialMT" w:cs="ArialMT"/>
        </w:rPr>
        <w:t>Otwarcie ofert na Platformie dokonywane jest poprzez kliknięcie przycisku „Odszyfruj oferty”.</w:t>
      </w:r>
    </w:p>
    <w:p w14:paraId="35322026" w14:textId="77777777" w:rsidR="005014CA" w:rsidRPr="00C47608" w:rsidRDefault="005014CA" w:rsidP="00E119BB">
      <w:pPr>
        <w:pStyle w:val="Akapitzlist"/>
        <w:numPr>
          <w:ilvl w:val="1"/>
          <w:numId w:val="8"/>
        </w:numPr>
        <w:autoSpaceDE w:val="0"/>
        <w:autoSpaceDN w:val="0"/>
        <w:adjustRightInd w:val="0"/>
        <w:spacing w:after="0" w:line="276" w:lineRule="auto"/>
        <w:ind w:left="284" w:hanging="284"/>
        <w:jc w:val="both"/>
        <w:rPr>
          <w:rFonts w:cs="Arial"/>
          <w:b/>
          <w:bCs/>
        </w:rPr>
      </w:pPr>
      <w:r w:rsidRPr="00C47608">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C47608" w:rsidRDefault="005014CA" w:rsidP="00E119BB">
      <w:pPr>
        <w:pStyle w:val="Akapitzlist"/>
        <w:numPr>
          <w:ilvl w:val="1"/>
          <w:numId w:val="8"/>
        </w:numPr>
        <w:autoSpaceDE w:val="0"/>
        <w:autoSpaceDN w:val="0"/>
        <w:adjustRightInd w:val="0"/>
        <w:spacing w:after="0" w:line="276" w:lineRule="auto"/>
        <w:ind w:left="284" w:hanging="284"/>
        <w:jc w:val="both"/>
        <w:rPr>
          <w:rFonts w:cs="Arial"/>
          <w:b/>
          <w:bCs/>
        </w:rPr>
      </w:pPr>
      <w:r w:rsidRPr="00C47608">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47608" w:rsidRDefault="005014CA" w:rsidP="00E119BB">
      <w:pPr>
        <w:pStyle w:val="Akapitzlist"/>
        <w:numPr>
          <w:ilvl w:val="1"/>
          <w:numId w:val="8"/>
        </w:numPr>
        <w:autoSpaceDE w:val="0"/>
        <w:autoSpaceDN w:val="0"/>
        <w:adjustRightInd w:val="0"/>
        <w:spacing w:after="0" w:line="276" w:lineRule="auto"/>
        <w:ind w:left="284" w:hanging="284"/>
        <w:jc w:val="both"/>
        <w:rPr>
          <w:rFonts w:cs="Arial"/>
          <w:b/>
          <w:bCs/>
        </w:rPr>
      </w:pPr>
      <w:r w:rsidRPr="00C47608">
        <w:rPr>
          <w:rFonts w:eastAsia="ArialMT" w:cs="ArialMT"/>
        </w:rPr>
        <w:t>Zamawiający, niezwłocznie po otwarciu ofert, udostępnia na stronie internetowej prowadzonego postępowania informacje o:</w:t>
      </w:r>
    </w:p>
    <w:p w14:paraId="74911758" w14:textId="74D08613" w:rsidR="005014CA" w:rsidRPr="00C47608" w:rsidRDefault="005014CA" w:rsidP="00454D96">
      <w:pPr>
        <w:pStyle w:val="Akapitzlist"/>
        <w:numPr>
          <w:ilvl w:val="0"/>
          <w:numId w:val="27"/>
        </w:numPr>
        <w:autoSpaceDE w:val="0"/>
        <w:autoSpaceDN w:val="0"/>
        <w:adjustRightInd w:val="0"/>
        <w:spacing w:after="0" w:line="276" w:lineRule="auto"/>
        <w:jc w:val="both"/>
        <w:rPr>
          <w:rFonts w:eastAsia="ArialMT" w:cs="ArialMT"/>
        </w:rPr>
      </w:pPr>
      <w:r w:rsidRPr="00C47608">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47608" w:rsidRDefault="005014CA" w:rsidP="00454D96">
      <w:pPr>
        <w:pStyle w:val="Akapitzlist"/>
        <w:numPr>
          <w:ilvl w:val="0"/>
          <w:numId w:val="27"/>
        </w:numPr>
        <w:autoSpaceDE w:val="0"/>
        <w:autoSpaceDN w:val="0"/>
        <w:adjustRightInd w:val="0"/>
        <w:spacing w:after="0" w:line="276" w:lineRule="auto"/>
        <w:jc w:val="both"/>
        <w:rPr>
          <w:rFonts w:eastAsia="ArialMT" w:cs="ArialMT"/>
        </w:rPr>
      </w:pPr>
      <w:r w:rsidRPr="00C47608">
        <w:rPr>
          <w:rFonts w:eastAsia="ArialMT" w:cs="ArialMT"/>
        </w:rPr>
        <w:t>cenach lub kosztach zawartych w ofertach.</w:t>
      </w:r>
    </w:p>
    <w:p w14:paraId="7BADED49" w14:textId="26CCC6B9" w:rsidR="005014CA" w:rsidRPr="00C47608" w:rsidRDefault="005014CA" w:rsidP="005B3FC8">
      <w:pPr>
        <w:pStyle w:val="Akapitzlist"/>
        <w:autoSpaceDE w:val="0"/>
        <w:autoSpaceDN w:val="0"/>
        <w:adjustRightInd w:val="0"/>
        <w:spacing w:after="0" w:line="276" w:lineRule="auto"/>
        <w:jc w:val="both"/>
        <w:rPr>
          <w:rFonts w:eastAsia="ArialMT" w:cs="ArialMT"/>
        </w:rPr>
      </w:pPr>
      <w:r w:rsidRPr="00C47608">
        <w:rPr>
          <w:rFonts w:eastAsia="ArialMT" w:cs="ArialMT"/>
        </w:rPr>
        <w:t>Informacja zostanie opublikowana na stronie postępowania na platformazakupowa.pl w sekcji ,,Komunikaty” .</w:t>
      </w:r>
    </w:p>
    <w:p w14:paraId="5DB039BD" w14:textId="77777777" w:rsidR="005014CA" w:rsidRPr="00C47608" w:rsidRDefault="005014CA" w:rsidP="005B3FC8">
      <w:pPr>
        <w:autoSpaceDE w:val="0"/>
        <w:autoSpaceDN w:val="0"/>
        <w:adjustRightInd w:val="0"/>
        <w:spacing w:after="0" w:line="276" w:lineRule="auto"/>
        <w:jc w:val="both"/>
        <w:rPr>
          <w:rFonts w:eastAsia="Arial-BoldMT" w:cs="Arial-BoldMT"/>
          <w:b/>
          <w:bCs/>
        </w:rPr>
      </w:pPr>
    </w:p>
    <w:p w14:paraId="25D383DC" w14:textId="04FE224D" w:rsidR="00702D85" w:rsidRDefault="005014CA" w:rsidP="005B3FC8">
      <w:pPr>
        <w:autoSpaceDE w:val="0"/>
        <w:autoSpaceDN w:val="0"/>
        <w:adjustRightInd w:val="0"/>
        <w:spacing w:after="0" w:line="276" w:lineRule="auto"/>
        <w:jc w:val="both"/>
        <w:rPr>
          <w:rFonts w:eastAsia="ArialMT" w:cs="ArialMT"/>
        </w:rPr>
      </w:pPr>
      <w:r w:rsidRPr="00C47608">
        <w:rPr>
          <w:rFonts w:eastAsia="Arial-BoldMT" w:cs="Arial-BoldMT"/>
          <w:b/>
          <w:bCs/>
        </w:rPr>
        <w:t xml:space="preserve">Uwaga! </w:t>
      </w:r>
      <w:r w:rsidRPr="00C47608">
        <w:rPr>
          <w:rFonts w:eastAsia="ArialMT" w:cs="ArialMT"/>
        </w:rPr>
        <w:t xml:space="preserve">Zgodnie z Ustawą PZP </w:t>
      </w:r>
      <w:r w:rsidRPr="00C47608">
        <w:rPr>
          <w:rFonts w:eastAsia="Arial-BoldMT" w:cs="Arial-BoldMT"/>
          <w:b/>
          <w:bCs/>
        </w:rPr>
        <w:t xml:space="preserve">Zamawiający nie ma obowiązku przeprowadzania jawnej sesji otwarcia ofert </w:t>
      </w:r>
      <w:r w:rsidRPr="00C47608">
        <w:rPr>
          <w:rFonts w:eastAsia="ArialMT" w:cs="ArialMT"/>
        </w:rPr>
        <w:t>w sposób jawny z udziałem Wykonawców lub transmitowania</w:t>
      </w:r>
      <w:r w:rsidRPr="00C47608">
        <w:rPr>
          <w:rFonts w:eastAsia="Arial-BoldMT" w:cs="Arial-BoldMT"/>
          <w:b/>
          <w:bCs/>
        </w:rPr>
        <w:t xml:space="preserve"> </w:t>
      </w:r>
      <w:r w:rsidRPr="00C47608">
        <w:rPr>
          <w:rFonts w:eastAsia="ArialMT" w:cs="ArialMT"/>
        </w:rPr>
        <w:t>sesji otwarcia za pośrednictwem elektronicznych narzędzi do przekazu wideo on-line a ma</w:t>
      </w:r>
      <w:r w:rsidRPr="00C47608">
        <w:rPr>
          <w:rFonts w:eastAsia="Arial-BoldMT" w:cs="Arial-BoldMT"/>
          <w:b/>
          <w:bCs/>
        </w:rPr>
        <w:t xml:space="preserve"> </w:t>
      </w:r>
      <w:r w:rsidRPr="00C47608">
        <w:rPr>
          <w:rFonts w:eastAsia="ArialMT" w:cs="ArialMT"/>
        </w:rPr>
        <w:t>jedynie takie uprawnienie.</w:t>
      </w:r>
    </w:p>
    <w:p w14:paraId="74AE095F" w14:textId="77777777" w:rsidR="00996982" w:rsidRPr="007F2954" w:rsidRDefault="00996982" w:rsidP="005B3FC8">
      <w:pPr>
        <w:autoSpaceDE w:val="0"/>
        <w:autoSpaceDN w:val="0"/>
        <w:adjustRightInd w:val="0"/>
        <w:spacing w:after="0" w:line="276" w:lineRule="auto"/>
        <w:jc w:val="both"/>
        <w:rPr>
          <w:rFonts w:eastAsia="ArialMT" w:cs="ArialMT"/>
        </w:rPr>
      </w:pPr>
    </w:p>
    <w:tbl>
      <w:tblPr>
        <w:tblStyle w:val="Tabela-Siatka"/>
        <w:tblW w:w="10065" w:type="dxa"/>
        <w:jc w:val="center"/>
        <w:tblLook w:val="04A0" w:firstRow="1" w:lastRow="0" w:firstColumn="1" w:lastColumn="0" w:noHBand="0" w:noVBand="1"/>
      </w:tblPr>
      <w:tblGrid>
        <w:gridCol w:w="10065"/>
      </w:tblGrid>
      <w:tr w:rsidR="00C47608" w:rsidRPr="00C47608" w14:paraId="6EA17AC7" w14:textId="77777777" w:rsidTr="00EE12BE">
        <w:trPr>
          <w:trHeight w:val="639"/>
          <w:jc w:val="center"/>
        </w:trPr>
        <w:tc>
          <w:tcPr>
            <w:tcW w:w="10065" w:type="dxa"/>
            <w:shd w:val="clear" w:color="auto" w:fill="D9D9D9" w:themeFill="background1" w:themeFillShade="D9"/>
            <w:vAlign w:val="center"/>
          </w:tcPr>
          <w:p w14:paraId="5AC5BAF0" w14:textId="1E1DFBE2" w:rsidR="00AD0B6C" w:rsidRPr="00194EE7" w:rsidRDefault="0047786A" w:rsidP="00454D96">
            <w:pPr>
              <w:pStyle w:val="Akapitzlist"/>
              <w:numPr>
                <w:ilvl w:val="0"/>
                <w:numId w:val="38"/>
              </w:numPr>
              <w:ind w:left="589" w:hanging="567"/>
              <w:jc w:val="both"/>
              <w:rPr>
                <w:rFonts w:cstheme="minorHAnsi"/>
                <w:b/>
                <w:bCs/>
              </w:rPr>
            </w:pPr>
            <w:r w:rsidRPr="00194EE7">
              <w:rPr>
                <w:rFonts w:cstheme="minorHAnsi"/>
                <w:b/>
                <w:bCs/>
                <w:sz w:val="24"/>
                <w:szCs w:val="24"/>
              </w:rPr>
              <w:t xml:space="preserve">INFORMACJE STANOWIĄCE TAJEMNICĘ PRZEDSIĘBIORSTWA </w:t>
            </w:r>
          </w:p>
        </w:tc>
      </w:tr>
    </w:tbl>
    <w:p w14:paraId="43F00C38" w14:textId="77777777" w:rsidR="00AD0B6C" w:rsidRPr="00C47608" w:rsidRDefault="00AD0B6C" w:rsidP="00AD0B6C">
      <w:pPr>
        <w:tabs>
          <w:tab w:val="decimal" w:leader="dot" w:pos="6946"/>
        </w:tabs>
        <w:spacing w:after="0" w:line="240" w:lineRule="auto"/>
        <w:jc w:val="both"/>
        <w:rPr>
          <w:rFonts w:cstheme="minorHAnsi"/>
        </w:rPr>
      </w:pPr>
    </w:p>
    <w:p w14:paraId="59B73FAD" w14:textId="1EE04FBF" w:rsidR="0047786A" w:rsidRPr="00C47608" w:rsidRDefault="0047786A" w:rsidP="00454D96">
      <w:pPr>
        <w:pStyle w:val="Akapitzlist"/>
        <w:numPr>
          <w:ilvl w:val="0"/>
          <w:numId w:val="28"/>
        </w:numPr>
        <w:autoSpaceDE w:val="0"/>
        <w:autoSpaceDN w:val="0"/>
        <w:adjustRightInd w:val="0"/>
        <w:spacing w:after="194" w:line="276" w:lineRule="auto"/>
        <w:ind w:left="284" w:hanging="284"/>
        <w:jc w:val="both"/>
        <w:rPr>
          <w:rFonts w:cs="Arial"/>
        </w:rPr>
      </w:pPr>
      <w:r w:rsidRPr="00C47608">
        <w:rPr>
          <w:rFonts w:cs="Arial"/>
        </w:rPr>
        <w:t>Nie ujawnia się informacji stanowiących tajemnicę przedsiębiorstwa w rozumieniu przepisów ustawy z dnia 16 kwietnia 1993 r. o zwalczaniu nieuczciwej konkurencji (Dz. U. z 20</w:t>
      </w:r>
      <w:r w:rsidR="005570EC">
        <w:rPr>
          <w:rFonts w:cs="Arial"/>
        </w:rPr>
        <w:t>22</w:t>
      </w:r>
      <w:r w:rsidRPr="00C47608">
        <w:rPr>
          <w:rFonts w:cs="Arial"/>
        </w:rPr>
        <w:t xml:space="preserve"> r. poz. </w:t>
      </w:r>
      <w:r w:rsidR="005570EC">
        <w:rPr>
          <w:rFonts w:cs="Arial"/>
        </w:rPr>
        <w:t>1233 ze zm.</w:t>
      </w:r>
      <w:r w:rsidRPr="00C47608">
        <w:rPr>
          <w:rFonts w:cs="Arial"/>
        </w:rPr>
        <w:t xml:space="preserve">),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1FDF27D8" w:rsidR="0047786A" w:rsidRPr="00C47608" w:rsidRDefault="00356C1D" w:rsidP="00356C1D">
      <w:pPr>
        <w:pStyle w:val="Akapitzlist"/>
        <w:autoSpaceDE w:val="0"/>
        <w:autoSpaceDN w:val="0"/>
        <w:adjustRightInd w:val="0"/>
        <w:spacing w:after="194" w:line="276" w:lineRule="auto"/>
        <w:ind w:left="709" w:hanging="425"/>
        <w:jc w:val="both"/>
        <w:rPr>
          <w:rFonts w:cs="Arial"/>
        </w:rPr>
      </w:pPr>
      <w:r>
        <w:rPr>
          <w:rFonts w:cs="Arial"/>
        </w:rPr>
        <w:t xml:space="preserve">a)  </w:t>
      </w:r>
      <w:r w:rsidR="0047786A" w:rsidRPr="00C47608">
        <w:rPr>
          <w:rFonts w:cs="Arial"/>
        </w:rPr>
        <w:t xml:space="preserve">nazwach albo imionach i nazwiskach oraz siedzibach lub miejscach prowadzonej działalności gospodarczej albo miejscach zamieszkania wykonawców, których oferty zostały otwarte; </w:t>
      </w:r>
    </w:p>
    <w:p w14:paraId="43421DA8" w14:textId="1D3B9FAF" w:rsidR="0047786A" w:rsidRPr="00C47608" w:rsidRDefault="00356C1D" w:rsidP="00356C1D">
      <w:pPr>
        <w:pStyle w:val="Akapitzlist"/>
        <w:autoSpaceDE w:val="0"/>
        <w:autoSpaceDN w:val="0"/>
        <w:adjustRightInd w:val="0"/>
        <w:spacing w:after="194" w:line="276" w:lineRule="auto"/>
        <w:ind w:left="993" w:hanging="709"/>
        <w:jc w:val="both"/>
        <w:rPr>
          <w:rFonts w:cs="Arial"/>
        </w:rPr>
      </w:pPr>
      <w:r>
        <w:rPr>
          <w:rFonts w:cs="Arial"/>
        </w:rPr>
        <w:t xml:space="preserve">b)    </w:t>
      </w:r>
      <w:r w:rsidR="0047786A" w:rsidRPr="00C47608">
        <w:rPr>
          <w:rFonts w:cs="Arial"/>
        </w:rPr>
        <w:t xml:space="preserve">cenach zawartych w ofertach. </w:t>
      </w:r>
    </w:p>
    <w:p w14:paraId="1405F9C2" w14:textId="77777777" w:rsidR="0047786A" w:rsidRPr="00C47608" w:rsidRDefault="0047786A" w:rsidP="00454D96">
      <w:pPr>
        <w:pStyle w:val="Akapitzlist"/>
        <w:numPr>
          <w:ilvl w:val="0"/>
          <w:numId w:val="28"/>
        </w:numPr>
        <w:autoSpaceDE w:val="0"/>
        <w:autoSpaceDN w:val="0"/>
        <w:adjustRightInd w:val="0"/>
        <w:spacing w:after="194" w:line="276" w:lineRule="auto"/>
        <w:ind w:left="284" w:hanging="284"/>
        <w:jc w:val="both"/>
        <w:rPr>
          <w:rFonts w:cs="Arial"/>
        </w:rPr>
      </w:pPr>
      <w:r w:rsidRPr="00C47608">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7DAE92FD" w14:textId="01C17041" w:rsidR="00EC6141" w:rsidRPr="00E026D7" w:rsidRDefault="0047786A" w:rsidP="00454D96">
      <w:pPr>
        <w:pStyle w:val="Akapitzlist"/>
        <w:numPr>
          <w:ilvl w:val="0"/>
          <w:numId w:val="28"/>
        </w:numPr>
        <w:autoSpaceDE w:val="0"/>
        <w:autoSpaceDN w:val="0"/>
        <w:adjustRightInd w:val="0"/>
        <w:spacing w:after="194" w:line="276" w:lineRule="auto"/>
        <w:ind w:left="284" w:hanging="284"/>
        <w:jc w:val="both"/>
        <w:rPr>
          <w:rFonts w:cs="Arial"/>
        </w:rPr>
      </w:pPr>
      <w:r w:rsidRPr="00C47608">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6EA147FD" w14:textId="77777777" w:rsidR="00400F57" w:rsidRPr="00400F57" w:rsidRDefault="00400F57" w:rsidP="00400F57">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6AC4671" w14:textId="77777777" w:rsidTr="00EE12BE">
        <w:trPr>
          <w:trHeight w:val="639"/>
          <w:jc w:val="center"/>
        </w:trPr>
        <w:tc>
          <w:tcPr>
            <w:tcW w:w="10065" w:type="dxa"/>
            <w:shd w:val="clear" w:color="auto" w:fill="D9D9D9" w:themeFill="background1" w:themeFillShade="D9"/>
            <w:vAlign w:val="center"/>
          </w:tcPr>
          <w:p w14:paraId="1DF97939" w14:textId="4D793356" w:rsidR="0047786A" w:rsidRPr="00695FEF" w:rsidRDefault="0047786A" w:rsidP="00454D96">
            <w:pPr>
              <w:pStyle w:val="Akapitzlist"/>
              <w:numPr>
                <w:ilvl w:val="0"/>
                <w:numId w:val="38"/>
              </w:numPr>
              <w:ind w:left="589" w:hanging="567"/>
              <w:jc w:val="both"/>
              <w:rPr>
                <w:rFonts w:cstheme="minorHAnsi"/>
                <w:b/>
                <w:bCs/>
              </w:rPr>
            </w:pPr>
            <w:r w:rsidRPr="00695FEF">
              <w:rPr>
                <w:rFonts w:cstheme="minorHAnsi"/>
                <w:b/>
                <w:bCs/>
                <w:sz w:val="24"/>
                <w:szCs w:val="24"/>
              </w:rPr>
              <w:lastRenderedPageBreak/>
              <w:t xml:space="preserve">SPOSÓB OBLICZENIA CENY </w:t>
            </w:r>
          </w:p>
        </w:tc>
      </w:tr>
    </w:tbl>
    <w:p w14:paraId="76A56D97" w14:textId="77777777" w:rsidR="00883D51" w:rsidRPr="00883D51" w:rsidRDefault="00883D51" w:rsidP="00883D51">
      <w:pPr>
        <w:pStyle w:val="Akapitzlist"/>
        <w:autoSpaceDE w:val="0"/>
        <w:autoSpaceDN w:val="0"/>
        <w:adjustRightInd w:val="0"/>
        <w:spacing w:after="0" w:line="276" w:lineRule="auto"/>
        <w:ind w:left="284"/>
        <w:jc w:val="both"/>
        <w:rPr>
          <w:rFonts w:cs="Arial"/>
          <w:u w:val="single"/>
        </w:rPr>
      </w:pPr>
    </w:p>
    <w:p w14:paraId="5493B59A" w14:textId="3FD5D29E" w:rsidR="00BB6CAF" w:rsidRPr="00BB6CAF" w:rsidRDefault="00BB6CAF" w:rsidP="00BB6CAF">
      <w:pPr>
        <w:pStyle w:val="Akapitzlist"/>
        <w:numPr>
          <w:ilvl w:val="1"/>
          <w:numId w:val="58"/>
        </w:numPr>
        <w:autoSpaceDE w:val="0"/>
        <w:autoSpaceDN w:val="0"/>
        <w:adjustRightInd w:val="0"/>
        <w:spacing w:after="0" w:line="240" w:lineRule="auto"/>
        <w:ind w:left="284" w:hanging="284"/>
        <w:jc w:val="both"/>
        <w:rPr>
          <w:rFonts w:cstheme="minorHAnsi"/>
          <w:color w:val="000000"/>
        </w:rPr>
      </w:pPr>
      <w:r w:rsidRPr="00BB6CAF">
        <w:rPr>
          <w:rFonts w:cstheme="minorHAnsi"/>
          <w:color w:val="000000"/>
        </w:rPr>
        <w:t xml:space="preserve">Należy podać cenę brutto za całość zamówienia (cena winna obejmować wszystkie koszty). Ceną oferty jest cena brutto podana w formularzu ofertowym. Podana w ofercie cena musi być wyrażona w PLN. </w:t>
      </w:r>
    </w:p>
    <w:p w14:paraId="2866F10C" w14:textId="77777777" w:rsidR="00BB6CAF" w:rsidRDefault="00B577BA" w:rsidP="00BB6CAF">
      <w:pPr>
        <w:pStyle w:val="Akapitzlist"/>
        <w:numPr>
          <w:ilvl w:val="1"/>
          <w:numId w:val="58"/>
        </w:numPr>
        <w:spacing w:after="200" w:line="276" w:lineRule="auto"/>
        <w:ind w:left="284" w:hanging="284"/>
        <w:jc w:val="both"/>
        <w:rPr>
          <w:rFonts w:eastAsia="Times New Roman" w:cstheme="minorHAnsi"/>
        </w:rPr>
      </w:pPr>
      <w:r>
        <w:rPr>
          <w:rFonts w:eastAsia="Times New Roman" w:cstheme="minorHAnsi"/>
        </w:rPr>
        <w:t>Wykonawca określa cenę oferty w Formularzu oferty, sporządzonym według wzoru stanowiącego załącznik nr 1 do SWZ, jako cenę brutto z wyszczególnieniem stawki podatku od towarów i usług (VAT), zgodnie z wyliczeniem sporządzonym na formularzu cenowym stanowiącym załącznik nr 1a do SWZ, stanowiącym integralną część formularza ofertowego.</w:t>
      </w:r>
    </w:p>
    <w:p w14:paraId="32E5DA11" w14:textId="7CD38BD2" w:rsidR="00BB6CAF" w:rsidRPr="00BB6CAF" w:rsidRDefault="00BB6CAF" w:rsidP="00BB6CAF">
      <w:pPr>
        <w:pStyle w:val="Akapitzlist"/>
        <w:numPr>
          <w:ilvl w:val="1"/>
          <w:numId w:val="58"/>
        </w:numPr>
        <w:spacing w:after="200" w:line="276" w:lineRule="auto"/>
        <w:ind w:left="284" w:hanging="284"/>
        <w:jc w:val="both"/>
        <w:rPr>
          <w:rFonts w:eastAsia="Times New Roman" w:cstheme="minorHAnsi"/>
          <w:sz w:val="20"/>
          <w:szCs w:val="20"/>
        </w:rPr>
      </w:pPr>
      <w:r w:rsidRPr="00BB6CAF">
        <w:rPr>
          <w:rFonts w:cstheme="minorHAnsi"/>
          <w:color w:val="000000"/>
        </w:rPr>
        <w:t>Cena oferty obejmująca podatek od towarów i usług (VAT) musi być wyrażona w złotych z zaokrągleniem do dwóch miejsc po przecinku. Stawka VAT musi być określona zgodnie z ustawą z dnia 11 marca 2004 r. o podatku od towarów i usług (</w:t>
      </w:r>
      <w:proofErr w:type="spellStart"/>
      <w:r w:rsidRPr="00BB6CAF">
        <w:rPr>
          <w:rFonts w:cstheme="minorHAnsi"/>
          <w:color w:val="000000"/>
        </w:rPr>
        <w:t>t.j</w:t>
      </w:r>
      <w:proofErr w:type="spellEnd"/>
      <w:r w:rsidRPr="00BB6CAF">
        <w:rPr>
          <w:rFonts w:cstheme="minorHAnsi"/>
          <w:color w:val="000000"/>
        </w:rPr>
        <w:t>. Dz.U. z 20</w:t>
      </w:r>
      <w:r>
        <w:rPr>
          <w:rFonts w:cstheme="minorHAnsi"/>
          <w:color w:val="000000"/>
        </w:rPr>
        <w:t>23</w:t>
      </w:r>
      <w:r w:rsidRPr="00BB6CAF">
        <w:rPr>
          <w:rFonts w:cstheme="minorHAnsi"/>
          <w:color w:val="000000"/>
        </w:rPr>
        <w:t xml:space="preserve"> poz. </w:t>
      </w:r>
      <w:r>
        <w:rPr>
          <w:rFonts w:cstheme="minorHAnsi"/>
          <w:color w:val="000000"/>
        </w:rPr>
        <w:t>1570 ze</w:t>
      </w:r>
      <w:r w:rsidRPr="00BB6CAF">
        <w:rPr>
          <w:rFonts w:cstheme="minorHAnsi"/>
          <w:color w:val="000000"/>
        </w:rPr>
        <w:t xml:space="preserve"> zm.). </w:t>
      </w:r>
    </w:p>
    <w:p w14:paraId="43DB68AD" w14:textId="075EC130" w:rsidR="00BB6CAF" w:rsidRPr="00BB6CAF" w:rsidRDefault="00BB6CAF" w:rsidP="00BB6CAF">
      <w:pPr>
        <w:pStyle w:val="Akapitzlist"/>
        <w:numPr>
          <w:ilvl w:val="1"/>
          <w:numId w:val="58"/>
        </w:numPr>
        <w:spacing w:after="200" w:line="276" w:lineRule="auto"/>
        <w:ind w:left="284" w:hanging="284"/>
        <w:jc w:val="both"/>
        <w:rPr>
          <w:rFonts w:eastAsia="Times New Roman" w:cstheme="minorHAnsi"/>
          <w:sz w:val="20"/>
          <w:szCs w:val="20"/>
        </w:rPr>
      </w:pPr>
      <w:r w:rsidRPr="00BB6CAF">
        <w:rPr>
          <w:rFonts w:cstheme="minorHAnsi"/>
          <w:color w:val="000000"/>
        </w:rPr>
        <w:t>Cena musi uwzględniać wszystkie wymagania niniejszej SWZ oraz obejmować wszelkie koszty, które Wykonawca winien ponieść z tytułu należytej oraz zgodnej z obowiązującymi przepisami i wymaganiami niniejszej specyfikacji realizacji przedmiotu zamówienia. Cena powinna uwzględniać wszystkie ewentualnie stosowane przez Wykonawcę opłaty dodatkowe, w tym w szczególności comiesięczne stałe opłaty związane z handlową obsługą odbiorców oraz koszty bilansowania handlowego.</w:t>
      </w:r>
    </w:p>
    <w:p w14:paraId="45D65B93" w14:textId="77777777" w:rsidR="00B577BA" w:rsidRDefault="00B577BA" w:rsidP="00B577BA">
      <w:pPr>
        <w:pStyle w:val="Akapitzlist"/>
        <w:numPr>
          <w:ilvl w:val="1"/>
          <w:numId w:val="58"/>
        </w:numPr>
        <w:spacing w:after="200" w:line="276" w:lineRule="auto"/>
        <w:ind w:left="284" w:hanging="284"/>
        <w:jc w:val="both"/>
        <w:rPr>
          <w:rFonts w:eastAsia="Times New Roman" w:cstheme="minorHAnsi"/>
        </w:rPr>
      </w:pPr>
      <w:r w:rsidRPr="0074145A">
        <w:rPr>
          <w:rFonts w:eastAsia="Times New Roman" w:cstheme="minorHAnsi"/>
        </w:rPr>
        <w:t>Wykonawca może złożyć ofertę na własnym formularzu, lecz jej treść i układ muszą być zgodne ze wzorem - Formularzem ofertowym załączonym do niniejszej Specyfikacji (Załącznik nr 1 ).</w:t>
      </w:r>
    </w:p>
    <w:p w14:paraId="1EBE568B" w14:textId="77777777" w:rsidR="00B577BA" w:rsidRPr="00611612" w:rsidRDefault="00B577BA" w:rsidP="00B577BA">
      <w:pPr>
        <w:pStyle w:val="Akapitzlist"/>
        <w:numPr>
          <w:ilvl w:val="1"/>
          <w:numId w:val="58"/>
        </w:numPr>
        <w:spacing w:after="200" w:line="276" w:lineRule="auto"/>
        <w:ind w:left="284" w:hanging="284"/>
        <w:jc w:val="both"/>
        <w:rPr>
          <w:rFonts w:eastAsia="Times New Roman" w:cstheme="minorHAnsi"/>
          <w:b/>
          <w:bCs/>
        </w:rPr>
      </w:pPr>
      <w:r w:rsidRPr="00611612">
        <w:rPr>
          <w:rFonts w:eastAsia="Times New Roman" w:cstheme="minorHAnsi"/>
          <w:b/>
          <w:bCs/>
        </w:rPr>
        <w:t>Cena całkowita brutto podana w Formularzu ofertowym będzie służyć do wyboru oferty najkorzystniejszej – z tytułu wykonania umowy Wykonawcy będzie przysługiwać wynagrodzenie za faktyczne zużycie paliwa gazowego.</w:t>
      </w:r>
    </w:p>
    <w:p w14:paraId="070ADC4E" w14:textId="77777777" w:rsidR="00B577BA" w:rsidRDefault="00B577BA" w:rsidP="00B577BA">
      <w:pPr>
        <w:pStyle w:val="Akapitzlist"/>
        <w:numPr>
          <w:ilvl w:val="1"/>
          <w:numId w:val="58"/>
        </w:numPr>
        <w:spacing w:after="200" w:line="276" w:lineRule="auto"/>
        <w:ind w:left="284" w:hanging="284"/>
        <w:jc w:val="both"/>
        <w:rPr>
          <w:rFonts w:eastAsia="Times New Roman" w:cstheme="minorHAnsi"/>
        </w:rPr>
      </w:pPr>
      <w:r w:rsidRPr="0074145A">
        <w:rPr>
          <w:rFonts w:eastAsia="Times New Roman" w:cstheme="minorHAnsi"/>
        </w:rPr>
        <w:t>Rozliczenia między Zamawiającym a Wykonawcą prowadzone będą w polskich złotych.</w:t>
      </w:r>
    </w:p>
    <w:p w14:paraId="46B24C97" w14:textId="77777777" w:rsidR="00B577BA" w:rsidRPr="0074145A" w:rsidRDefault="00B577BA" w:rsidP="00B577BA">
      <w:pPr>
        <w:pStyle w:val="Akapitzlist"/>
        <w:numPr>
          <w:ilvl w:val="1"/>
          <w:numId w:val="58"/>
        </w:numPr>
        <w:spacing w:after="200" w:line="276" w:lineRule="auto"/>
        <w:ind w:left="284" w:hanging="284"/>
        <w:jc w:val="both"/>
        <w:rPr>
          <w:rFonts w:eastAsia="Times New Roman" w:cstheme="minorHAnsi"/>
        </w:rPr>
      </w:pPr>
      <w:r w:rsidRPr="0074145A">
        <w:rPr>
          <w:rFonts w:cstheme="minorHAnsi"/>
        </w:rPr>
        <w:t xml:space="preserve">Jeżeli została złożona oferta, której wybór prowadziłby do powstania u zamawiającego obowiązku podatkowego zgodnie z ustawą z dnia 11 marca 2004 r. o podatku od towarów i usług (Dz. U. z 2021r. poz. 685 z </w:t>
      </w:r>
      <w:proofErr w:type="spellStart"/>
      <w:r w:rsidRPr="0074145A">
        <w:rPr>
          <w:rFonts w:cstheme="minorHAnsi"/>
        </w:rPr>
        <w:t>późn</w:t>
      </w:r>
      <w:proofErr w:type="spellEnd"/>
      <w:r w:rsidRPr="0074145A">
        <w:rPr>
          <w:rFonts w:cstheme="minorHAnsi"/>
        </w:rPr>
        <w:t xml:space="preserve">. zm.), dla celów zastosowania kryterium ceny lub kosztu zamawiający dolicza do przedstawionej w tej ofercie ceny kwotę podatku od towarów i usług, którą miałby obowiązek rozliczyć. </w:t>
      </w:r>
    </w:p>
    <w:p w14:paraId="413115CC" w14:textId="77777777" w:rsidR="00B577BA" w:rsidRPr="00093644" w:rsidRDefault="00B577BA" w:rsidP="00B577BA">
      <w:pPr>
        <w:pStyle w:val="Akapitzlist"/>
        <w:numPr>
          <w:ilvl w:val="0"/>
          <w:numId w:val="58"/>
        </w:numPr>
        <w:autoSpaceDE w:val="0"/>
        <w:autoSpaceDN w:val="0"/>
        <w:adjustRightInd w:val="0"/>
        <w:spacing w:after="0" w:line="276" w:lineRule="auto"/>
        <w:ind w:right="204"/>
        <w:jc w:val="both"/>
        <w:rPr>
          <w:rFonts w:eastAsia="Times New Roman" w:cstheme="minorHAnsi"/>
          <w:lang w:eastAsia="pl-PL"/>
        </w:rPr>
      </w:pPr>
      <w:r w:rsidRPr="00093644">
        <w:rPr>
          <w:rFonts w:cstheme="minorHAnsi"/>
        </w:rPr>
        <w:t xml:space="preserve">W ofercie, o której mowa w ust. 7, wykonawca ma obowiązek: </w:t>
      </w:r>
    </w:p>
    <w:p w14:paraId="131DFDE4" w14:textId="77777777" w:rsidR="00B577BA" w:rsidRPr="00093644" w:rsidRDefault="00B577BA" w:rsidP="00B577BA">
      <w:pPr>
        <w:pStyle w:val="Akapitzlist"/>
        <w:numPr>
          <w:ilvl w:val="1"/>
          <w:numId w:val="38"/>
        </w:numPr>
        <w:autoSpaceDE w:val="0"/>
        <w:autoSpaceDN w:val="0"/>
        <w:adjustRightInd w:val="0"/>
        <w:spacing w:after="0" w:line="276" w:lineRule="auto"/>
        <w:ind w:left="567" w:hanging="283"/>
        <w:jc w:val="both"/>
        <w:rPr>
          <w:rFonts w:cstheme="minorHAnsi"/>
        </w:rPr>
      </w:pPr>
      <w:r w:rsidRPr="00093644">
        <w:rPr>
          <w:rFonts w:cstheme="minorHAnsi"/>
        </w:rPr>
        <w:t xml:space="preserve">poinformowania zamawiającego, że wybór jego oferty będzie prowadził do powstania u zamawiającego obowiązku podatkowego; </w:t>
      </w:r>
    </w:p>
    <w:p w14:paraId="00A1D1F3" w14:textId="77777777" w:rsidR="00B577BA" w:rsidRPr="00093644" w:rsidRDefault="00B577BA" w:rsidP="00B577BA">
      <w:pPr>
        <w:pStyle w:val="Akapitzlist"/>
        <w:numPr>
          <w:ilvl w:val="1"/>
          <w:numId w:val="38"/>
        </w:numPr>
        <w:autoSpaceDE w:val="0"/>
        <w:autoSpaceDN w:val="0"/>
        <w:adjustRightInd w:val="0"/>
        <w:spacing w:after="0" w:line="276" w:lineRule="auto"/>
        <w:ind w:left="567" w:hanging="283"/>
        <w:jc w:val="both"/>
        <w:rPr>
          <w:rFonts w:cstheme="minorHAnsi"/>
        </w:rPr>
      </w:pPr>
      <w:r w:rsidRPr="00093644">
        <w:rPr>
          <w:rFonts w:cstheme="minorHAnsi"/>
        </w:rPr>
        <w:t xml:space="preserve">wskazania nazwy (rodzaju) towaru lub usługi, których dostawa lub świadczenie będą prowadziły do powstania obowiązku podatkowego; </w:t>
      </w:r>
    </w:p>
    <w:p w14:paraId="5AFFFAA4" w14:textId="77777777" w:rsidR="00B577BA" w:rsidRPr="00093644" w:rsidRDefault="00B577BA" w:rsidP="00B577BA">
      <w:pPr>
        <w:pStyle w:val="Akapitzlist"/>
        <w:numPr>
          <w:ilvl w:val="1"/>
          <w:numId w:val="38"/>
        </w:numPr>
        <w:autoSpaceDE w:val="0"/>
        <w:autoSpaceDN w:val="0"/>
        <w:adjustRightInd w:val="0"/>
        <w:spacing w:after="0" w:line="276" w:lineRule="auto"/>
        <w:ind w:left="567" w:hanging="283"/>
        <w:jc w:val="both"/>
        <w:rPr>
          <w:rFonts w:cstheme="minorHAnsi"/>
        </w:rPr>
      </w:pPr>
      <w:r w:rsidRPr="00093644">
        <w:rPr>
          <w:rFonts w:cstheme="minorHAnsi"/>
        </w:rPr>
        <w:t xml:space="preserve">wskazania wartości towaru lub usługi objętego obowiązkiem podatkowym zamawiającego, bez kwoty podatku; </w:t>
      </w:r>
    </w:p>
    <w:p w14:paraId="293F5B98" w14:textId="77777777" w:rsidR="00B577BA" w:rsidRDefault="00B577BA" w:rsidP="00B577BA">
      <w:pPr>
        <w:pStyle w:val="Akapitzlist"/>
        <w:numPr>
          <w:ilvl w:val="1"/>
          <w:numId w:val="38"/>
        </w:numPr>
        <w:autoSpaceDE w:val="0"/>
        <w:autoSpaceDN w:val="0"/>
        <w:adjustRightInd w:val="0"/>
        <w:spacing w:after="0" w:line="276" w:lineRule="auto"/>
        <w:ind w:left="567" w:hanging="283"/>
        <w:jc w:val="both"/>
        <w:rPr>
          <w:rFonts w:cstheme="minorHAnsi"/>
        </w:rPr>
      </w:pPr>
      <w:r w:rsidRPr="00093644">
        <w:rPr>
          <w:rFonts w:cstheme="minorHAnsi"/>
        </w:rPr>
        <w:t xml:space="preserve">wskazania stawki podatku od towarów i usług, która zgodnie z wiedzą wykonawcy, będzie miała zastosowanie. </w:t>
      </w:r>
    </w:p>
    <w:p w14:paraId="349D8498" w14:textId="77777777" w:rsidR="0020549D" w:rsidRPr="007C0B7F" w:rsidRDefault="0020549D" w:rsidP="007C0B7F">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0B294C9" w14:textId="77777777" w:rsidTr="00EE12BE">
        <w:trPr>
          <w:trHeight w:val="639"/>
          <w:jc w:val="center"/>
        </w:trPr>
        <w:tc>
          <w:tcPr>
            <w:tcW w:w="10065" w:type="dxa"/>
            <w:shd w:val="clear" w:color="auto" w:fill="D9D9D9" w:themeFill="background1" w:themeFillShade="D9"/>
            <w:vAlign w:val="center"/>
          </w:tcPr>
          <w:p w14:paraId="4038DE3D" w14:textId="1F637331" w:rsidR="00250EF6" w:rsidRPr="00194EE7" w:rsidRDefault="00250EF6" w:rsidP="00454D96">
            <w:pPr>
              <w:pStyle w:val="Akapitzlist"/>
              <w:numPr>
                <w:ilvl w:val="2"/>
                <w:numId w:val="24"/>
              </w:numPr>
              <w:ind w:left="589" w:hanging="567"/>
              <w:jc w:val="both"/>
              <w:rPr>
                <w:rFonts w:cstheme="minorHAnsi"/>
                <w:b/>
                <w:bCs/>
              </w:rPr>
            </w:pPr>
            <w:r w:rsidRPr="00194EE7">
              <w:rPr>
                <w:rFonts w:cstheme="minorHAnsi"/>
                <w:b/>
                <w:bCs/>
                <w:sz w:val="24"/>
                <w:szCs w:val="24"/>
              </w:rPr>
              <w:t xml:space="preserve">OPIS KRYTERIÓW OCENY OFERT WRAZ Z PODANIEM WAG TYCH KRYTERIÓW I SPOSOBU OCENY OFERT </w:t>
            </w:r>
          </w:p>
        </w:tc>
      </w:tr>
    </w:tbl>
    <w:p w14:paraId="474724A0" w14:textId="77777777" w:rsidR="00E22321" w:rsidRDefault="00E22321" w:rsidP="00E03A9C">
      <w:pPr>
        <w:autoSpaceDE w:val="0"/>
        <w:autoSpaceDN w:val="0"/>
        <w:adjustRightInd w:val="0"/>
        <w:spacing w:after="0" w:line="276" w:lineRule="auto"/>
        <w:jc w:val="both"/>
        <w:rPr>
          <w:rFonts w:cstheme="minorHAnsi"/>
          <w:sz w:val="20"/>
          <w:szCs w:val="20"/>
        </w:rPr>
      </w:pPr>
    </w:p>
    <w:p w14:paraId="092628FC" w14:textId="77777777" w:rsidR="00E22321" w:rsidRPr="00E03A9C" w:rsidRDefault="00B577BA" w:rsidP="00E03A9C">
      <w:pPr>
        <w:pStyle w:val="Akapitzlist"/>
        <w:numPr>
          <w:ilvl w:val="1"/>
          <w:numId w:val="58"/>
        </w:numPr>
        <w:autoSpaceDE w:val="0"/>
        <w:autoSpaceDN w:val="0"/>
        <w:adjustRightInd w:val="0"/>
        <w:spacing w:after="0" w:line="276" w:lineRule="auto"/>
        <w:jc w:val="both"/>
        <w:rPr>
          <w:rFonts w:cstheme="minorHAnsi"/>
          <w:b/>
          <w:bCs/>
        </w:rPr>
      </w:pPr>
      <w:r w:rsidRPr="00E03A9C">
        <w:rPr>
          <w:rFonts w:cstheme="minorHAnsi"/>
          <w:b/>
          <w:bCs/>
        </w:rPr>
        <w:t>Jedynym kryterium oceny ofert jest „Cena”, którego znaczenie wynosi 100%.</w:t>
      </w:r>
    </w:p>
    <w:p w14:paraId="19BFCA1B" w14:textId="77777777" w:rsidR="00E22321" w:rsidRPr="00E03A9C" w:rsidRDefault="00B577BA" w:rsidP="00E03A9C">
      <w:pPr>
        <w:pStyle w:val="Akapitzlist"/>
        <w:numPr>
          <w:ilvl w:val="1"/>
          <w:numId w:val="58"/>
        </w:numPr>
        <w:autoSpaceDE w:val="0"/>
        <w:autoSpaceDN w:val="0"/>
        <w:adjustRightInd w:val="0"/>
        <w:spacing w:after="0" w:line="276" w:lineRule="auto"/>
        <w:jc w:val="both"/>
        <w:rPr>
          <w:rFonts w:cstheme="minorHAnsi"/>
        </w:rPr>
      </w:pPr>
      <w:r w:rsidRPr="00E03A9C">
        <w:rPr>
          <w:rFonts w:cstheme="minorHAnsi"/>
        </w:rPr>
        <w:t>Wykonawca, który zaoferuje najniższa cenę otrzyma 100 pkt</w:t>
      </w:r>
      <w:r w:rsidR="00E22321" w:rsidRPr="00E03A9C">
        <w:rPr>
          <w:rFonts w:cstheme="minorHAnsi"/>
        </w:rPr>
        <w:t>.</w:t>
      </w:r>
    </w:p>
    <w:p w14:paraId="67010A3E" w14:textId="0C61A9E7" w:rsidR="00B577BA" w:rsidRPr="00E03A9C" w:rsidRDefault="00B577BA" w:rsidP="00E03A9C">
      <w:pPr>
        <w:pStyle w:val="Akapitzlist"/>
        <w:numPr>
          <w:ilvl w:val="1"/>
          <w:numId w:val="58"/>
        </w:numPr>
        <w:autoSpaceDE w:val="0"/>
        <w:autoSpaceDN w:val="0"/>
        <w:adjustRightInd w:val="0"/>
        <w:spacing w:after="0" w:line="276" w:lineRule="auto"/>
        <w:jc w:val="both"/>
        <w:rPr>
          <w:rFonts w:cstheme="minorHAnsi"/>
        </w:rPr>
      </w:pPr>
      <w:r w:rsidRPr="00E03A9C">
        <w:rPr>
          <w:rFonts w:cstheme="minorHAnsi"/>
        </w:rPr>
        <w:t>Obliczenie punktów w kryterium „Cena”</w:t>
      </w:r>
      <w:r w:rsidR="00751492" w:rsidRPr="00E03A9C">
        <w:rPr>
          <w:rFonts w:cstheme="minorHAnsi"/>
        </w:rPr>
        <w:t xml:space="preserve"> dla pozostałych ofert zostanie dokonane w oparciu o następujący wzór:</w:t>
      </w:r>
    </w:p>
    <w:p w14:paraId="29CEF2B0" w14:textId="77777777" w:rsidR="00751492" w:rsidRPr="00E03A9C" w:rsidRDefault="00751492" w:rsidP="00B577BA">
      <w:pPr>
        <w:autoSpaceDE w:val="0"/>
        <w:autoSpaceDN w:val="0"/>
        <w:adjustRightInd w:val="0"/>
        <w:spacing w:after="0" w:line="240" w:lineRule="auto"/>
        <w:jc w:val="both"/>
        <w:rPr>
          <w:rFonts w:cstheme="minorHAnsi"/>
        </w:rPr>
      </w:pPr>
    </w:p>
    <w:p w14:paraId="0F4DD627" w14:textId="2FE553AC" w:rsidR="0080645A" w:rsidRPr="009A2E20" w:rsidRDefault="00751492" w:rsidP="009A2E20">
      <w:pPr>
        <w:autoSpaceDE w:val="0"/>
        <w:autoSpaceDN w:val="0"/>
        <w:adjustRightInd w:val="0"/>
        <w:spacing w:after="0" w:line="276" w:lineRule="auto"/>
        <w:jc w:val="center"/>
        <w:rPr>
          <w:rFonts w:cstheme="minorHAnsi"/>
          <w:b/>
          <w:bCs/>
        </w:rPr>
      </w:pPr>
      <w:r>
        <w:rPr>
          <w:rFonts w:cstheme="minorHAnsi"/>
          <w:b/>
          <w:bCs/>
        </w:rPr>
        <w:lastRenderedPageBreak/>
        <w:t>C</w:t>
      </w:r>
      <w:r w:rsidR="00250EF6" w:rsidRPr="00C47608">
        <w:rPr>
          <w:rFonts w:cstheme="minorHAnsi"/>
          <w:b/>
          <w:bCs/>
        </w:rPr>
        <w:t xml:space="preserve"> = (C</w:t>
      </w:r>
      <w:r w:rsidR="00AA2187" w:rsidRPr="00C47608">
        <w:rPr>
          <w:rFonts w:cstheme="minorHAnsi"/>
          <w:b/>
          <w:bCs/>
        </w:rPr>
        <w:t xml:space="preserve"> </w:t>
      </w:r>
      <w:r w:rsidR="00250EF6" w:rsidRPr="00751492">
        <w:rPr>
          <w:rFonts w:cstheme="minorHAnsi"/>
          <w:b/>
          <w:bCs/>
          <w:vertAlign w:val="subscript"/>
        </w:rPr>
        <w:t xml:space="preserve">min </w:t>
      </w:r>
      <w:r w:rsidR="00250EF6" w:rsidRPr="00C47608">
        <w:rPr>
          <w:rFonts w:cstheme="minorHAnsi"/>
          <w:b/>
          <w:bCs/>
        </w:rPr>
        <w:t>/ C</w:t>
      </w:r>
      <w:r>
        <w:rPr>
          <w:rFonts w:cstheme="minorHAnsi"/>
          <w:b/>
          <w:bCs/>
        </w:rPr>
        <w:t xml:space="preserve"> </w:t>
      </w:r>
      <w:r>
        <w:rPr>
          <w:rFonts w:cstheme="minorHAnsi"/>
          <w:b/>
          <w:bCs/>
          <w:vertAlign w:val="subscript"/>
        </w:rPr>
        <w:t xml:space="preserve">x </w:t>
      </w:r>
      <w:r w:rsidR="00250EF6" w:rsidRPr="00C47608">
        <w:rPr>
          <w:rFonts w:cstheme="minorHAnsi"/>
          <w:b/>
          <w:bCs/>
        </w:rPr>
        <w:t>) x 100 pkt</w:t>
      </w:r>
    </w:p>
    <w:p w14:paraId="321F4F69" w14:textId="5E0FA728" w:rsidR="00250EF6" w:rsidRPr="00C47608" w:rsidRDefault="00250EF6" w:rsidP="00AA2187">
      <w:pPr>
        <w:autoSpaceDE w:val="0"/>
        <w:autoSpaceDN w:val="0"/>
        <w:adjustRightInd w:val="0"/>
        <w:spacing w:after="0" w:line="276" w:lineRule="auto"/>
        <w:jc w:val="both"/>
        <w:rPr>
          <w:rFonts w:cstheme="minorHAnsi"/>
        </w:rPr>
      </w:pPr>
      <w:r w:rsidRPr="00C47608">
        <w:rPr>
          <w:rFonts w:cstheme="minorHAnsi"/>
        </w:rPr>
        <w:t xml:space="preserve">gdzie: </w:t>
      </w:r>
    </w:p>
    <w:p w14:paraId="76363CC4" w14:textId="2438C9BC" w:rsidR="00250EF6" w:rsidRPr="00C47608" w:rsidRDefault="00250EF6" w:rsidP="00454D96">
      <w:pPr>
        <w:numPr>
          <w:ilvl w:val="0"/>
          <w:numId w:val="31"/>
        </w:numPr>
        <w:autoSpaceDE w:val="0"/>
        <w:autoSpaceDN w:val="0"/>
        <w:adjustRightInd w:val="0"/>
        <w:spacing w:after="0" w:line="276" w:lineRule="auto"/>
        <w:jc w:val="both"/>
        <w:rPr>
          <w:rFonts w:cstheme="minorHAnsi"/>
        </w:rPr>
      </w:pPr>
      <w:r w:rsidRPr="00C47608">
        <w:rPr>
          <w:rFonts w:cstheme="minorHAnsi"/>
        </w:rPr>
        <w:t xml:space="preserve">a) </w:t>
      </w:r>
      <w:r w:rsidR="00751492">
        <w:rPr>
          <w:rFonts w:cstheme="minorHAnsi"/>
        </w:rPr>
        <w:t>C</w:t>
      </w:r>
      <w:r w:rsidRPr="00C47608">
        <w:rPr>
          <w:rFonts w:cstheme="minorHAnsi"/>
        </w:rPr>
        <w:t xml:space="preserve"> </w:t>
      </w:r>
      <w:r w:rsidR="00751492">
        <w:rPr>
          <w:rFonts w:cstheme="minorHAnsi"/>
        </w:rPr>
        <w:t>–</w:t>
      </w:r>
      <w:r w:rsidRPr="00C47608">
        <w:rPr>
          <w:rFonts w:cstheme="minorHAnsi"/>
        </w:rPr>
        <w:t xml:space="preserve"> liczba uzyskanych punktów dla kryterium „Cena”; </w:t>
      </w:r>
    </w:p>
    <w:p w14:paraId="19C6324D" w14:textId="4D7248B6" w:rsidR="00250EF6" w:rsidRPr="00C47608" w:rsidRDefault="00250EF6" w:rsidP="00454D96">
      <w:pPr>
        <w:numPr>
          <w:ilvl w:val="0"/>
          <w:numId w:val="31"/>
        </w:numPr>
        <w:autoSpaceDE w:val="0"/>
        <w:autoSpaceDN w:val="0"/>
        <w:adjustRightInd w:val="0"/>
        <w:spacing w:after="0" w:line="276" w:lineRule="auto"/>
        <w:jc w:val="both"/>
        <w:rPr>
          <w:rFonts w:cstheme="minorHAnsi"/>
        </w:rPr>
      </w:pPr>
      <w:r w:rsidRPr="00C47608">
        <w:rPr>
          <w:rFonts w:cstheme="minorHAnsi"/>
        </w:rPr>
        <w:t>b) C</w:t>
      </w:r>
      <w:r w:rsidR="00AA2187" w:rsidRPr="00C47608">
        <w:rPr>
          <w:rFonts w:cstheme="minorHAnsi"/>
        </w:rPr>
        <w:t xml:space="preserve"> </w:t>
      </w:r>
      <w:r w:rsidRPr="00751492">
        <w:rPr>
          <w:rFonts w:cstheme="minorHAnsi"/>
          <w:vertAlign w:val="subscript"/>
        </w:rPr>
        <w:t>min</w:t>
      </w:r>
      <w:r w:rsidRPr="00C47608">
        <w:rPr>
          <w:rFonts w:cstheme="minorHAnsi"/>
        </w:rPr>
        <w:t xml:space="preserve"> </w:t>
      </w:r>
      <w:r w:rsidR="00751492">
        <w:rPr>
          <w:rFonts w:cstheme="minorHAnsi"/>
        </w:rPr>
        <w:t>–</w:t>
      </w:r>
      <w:r w:rsidRPr="00C47608">
        <w:rPr>
          <w:rFonts w:cstheme="minorHAnsi"/>
        </w:rPr>
        <w:t xml:space="preserve"> </w:t>
      </w:r>
      <w:r w:rsidR="00751492">
        <w:rPr>
          <w:rFonts w:cstheme="minorHAnsi"/>
        </w:rPr>
        <w:t>najniższa cena spośród złożonych ofert</w:t>
      </w:r>
      <w:r w:rsidRPr="00C47608">
        <w:rPr>
          <w:rFonts w:cstheme="minorHAnsi"/>
        </w:rPr>
        <w:t xml:space="preserve">; </w:t>
      </w:r>
    </w:p>
    <w:p w14:paraId="2531B3D1" w14:textId="6C655E29" w:rsidR="0080645A" w:rsidRPr="00386FF8" w:rsidRDefault="00250EF6" w:rsidP="00454D96">
      <w:pPr>
        <w:numPr>
          <w:ilvl w:val="0"/>
          <w:numId w:val="31"/>
        </w:numPr>
        <w:autoSpaceDE w:val="0"/>
        <w:autoSpaceDN w:val="0"/>
        <w:adjustRightInd w:val="0"/>
        <w:spacing w:after="0" w:line="276" w:lineRule="auto"/>
        <w:jc w:val="both"/>
        <w:rPr>
          <w:rFonts w:cstheme="minorHAnsi"/>
        </w:rPr>
      </w:pPr>
      <w:r w:rsidRPr="00C47608">
        <w:rPr>
          <w:rFonts w:cstheme="minorHAnsi"/>
        </w:rPr>
        <w:t>c) C</w:t>
      </w:r>
      <w:r w:rsidR="00E22321">
        <w:rPr>
          <w:rFonts w:cstheme="minorHAnsi"/>
        </w:rPr>
        <w:t xml:space="preserve"> </w:t>
      </w:r>
      <w:r w:rsidR="00E22321">
        <w:rPr>
          <w:rFonts w:cstheme="minorHAnsi"/>
          <w:vertAlign w:val="subscript"/>
        </w:rPr>
        <w:t>x</w:t>
      </w:r>
      <w:r w:rsidRPr="00C47608">
        <w:rPr>
          <w:rFonts w:cstheme="minorHAnsi"/>
        </w:rPr>
        <w:t xml:space="preserve"> </w:t>
      </w:r>
      <w:r w:rsidR="00E22321">
        <w:rPr>
          <w:rFonts w:cstheme="minorHAnsi"/>
        </w:rPr>
        <w:t>–</w:t>
      </w:r>
      <w:r w:rsidRPr="00C47608">
        <w:rPr>
          <w:rFonts w:cstheme="minorHAnsi"/>
        </w:rPr>
        <w:t xml:space="preserve"> cena </w:t>
      </w:r>
      <w:r w:rsidR="00E22321">
        <w:rPr>
          <w:rFonts w:cstheme="minorHAnsi"/>
        </w:rPr>
        <w:t>oferty badanej</w:t>
      </w:r>
      <w:r w:rsidRPr="00C47608">
        <w:rPr>
          <w:rFonts w:cstheme="minorHAnsi"/>
        </w:rPr>
        <w:t xml:space="preserve">. </w:t>
      </w:r>
    </w:p>
    <w:p w14:paraId="5B11FB5D" w14:textId="77777777" w:rsidR="009A2E20" w:rsidRDefault="009A2E20" w:rsidP="0066743B">
      <w:pPr>
        <w:autoSpaceDE w:val="0"/>
        <w:autoSpaceDN w:val="0"/>
        <w:adjustRightInd w:val="0"/>
        <w:spacing w:after="0" w:line="240" w:lineRule="auto"/>
        <w:jc w:val="both"/>
        <w:rPr>
          <w:rFonts w:cstheme="minorHAnsi"/>
          <w:sz w:val="18"/>
          <w:szCs w:val="18"/>
        </w:rPr>
      </w:pPr>
    </w:p>
    <w:p w14:paraId="3D8F2609" w14:textId="77777777" w:rsidR="00E03A9C" w:rsidRPr="0066743B" w:rsidRDefault="00E03A9C" w:rsidP="0066743B">
      <w:pPr>
        <w:autoSpaceDE w:val="0"/>
        <w:autoSpaceDN w:val="0"/>
        <w:adjustRightInd w:val="0"/>
        <w:spacing w:after="0" w:line="240" w:lineRule="auto"/>
        <w:jc w:val="both"/>
        <w:rPr>
          <w:rFonts w:cstheme="minorHAnsi"/>
          <w:sz w:val="18"/>
          <w:szCs w:val="18"/>
        </w:rPr>
      </w:pPr>
    </w:p>
    <w:p w14:paraId="63E58CEE" w14:textId="77777777" w:rsidR="00E03A9C" w:rsidRPr="006A5259" w:rsidRDefault="00E22321" w:rsidP="0020549D">
      <w:pPr>
        <w:pStyle w:val="Akapitzlist"/>
        <w:numPr>
          <w:ilvl w:val="1"/>
          <w:numId w:val="58"/>
        </w:numPr>
        <w:autoSpaceDE w:val="0"/>
        <w:autoSpaceDN w:val="0"/>
        <w:adjustRightInd w:val="0"/>
        <w:spacing w:after="0" w:line="276" w:lineRule="auto"/>
        <w:ind w:left="284" w:hanging="284"/>
        <w:jc w:val="both"/>
        <w:rPr>
          <w:rFonts w:cstheme="minorHAnsi"/>
          <w:b/>
          <w:bCs/>
        </w:rPr>
      </w:pPr>
      <w:r w:rsidRPr="006A5259">
        <w:rPr>
          <w:rFonts w:cstheme="minorHAnsi"/>
          <w:b/>
          <w:bCs/>
        </w:rPr>
        <w:t>Sposób oceny ofert</w:t>
      </w:r>
      <w:r w:rsidR="00E03A9C" w:rsidRPr="006A5259">
        <w:rPr>
          <w:rFonts w:cstheme="minorHAnsi"/>
          <w:b/>
          <w:bCs/>
        </w:rPr>
        <w:t>:</w:t>
      </w:r>
    </w:p>
    <w:p w14:paraId="3FFBB1FC" w14:textId="77777777" w:rsidR="00423B36" w:rsidRDefault="00E22321" w:rsidP="0020549D">
      <w:pPr>
        <w:pStyle w:val="Akapitzlist"/>
        <w:autoSpaceDE w:val="0"/>
        <w:autoSpaceDN w:val="0"/>
        <w:adjustRightInd w:val="0"/>
        <w:spacing w:after="0" w:line="276" w:lineRule="auto"/>
        <w:ind w:left="284"/>
        <w:jc w:val="both"/>
        <w:rPr>
          <w:rFonts w:cstheme="minorHAnsi"/>
        </w:rPr>
      </w:pPr>
      <w:r w:rsidRPr="00E03A9C">
        <w:rPr>
          <w:rFonts w:cstheme="minorHAnsi"/>
        </w:rPr>
        <w:t xml:space="preserve">Oferta niepodlegająca odrzuceniu na podstawie art. 226 ust. 1 ustawy </w:t>
      </w:r>
      <w:proofErr w:type="spellStart"/>
      <w:r w:rsidRPr="00E03A9C">
        <w:rPr>
          <w:rFonts w:cstheme="minorHAnsi"/>
        </w:rPr>
        <w:t>Pzp</w:t>
      </w:r>
      <w:proofErr w:type="spellEnd"/>
      <w:r w:rsidRPr="00E03A9C">
        <w:rPr>
          <w:rFonts w:cstheme="minorHAnsi"/>
        </w:rPr>
        <w:t>, która uzyska największą liczbę punktów - maksymalnie 100 - w oparciu o kryterium określone pkt XXV.1, złożona przez wykonawcę nie podlegającego wykluczeniu z postępowania, zostanie wybrana, jako najkorzystniejsza. Pozostałe oferty zostaną sklasyfikowane zgodnie z ilością uzyskanych punktów. Wyniki zostaną przedstawione z dokładnością do 0,01.</w:t>
      </w:r>
    </w:p>
    <w:p w14:paraId="5525363C" w14:textId="1303F067" w:rsidR="0020549D" w:rsidRPr="00657D59" w:rsidRDefault="000C291E" w:rsidP="00657D59">
      <w:pPr>
        <w:pStyle w:val="Akapitzlist"/>
        <w:numPr>
          <w:ilvl w:val="1"/>
          <w:numId w:val="58"/>
        </w:numPr>
        <w:autoSpaceDE w:val="0"/>
        <w:autoSpaceDN w:val="0"/>
        <w:adjustRightInd w:val="0"/>
        <w:spacing w:after="0" w:line="276" w:lineRule="auto"/>
        <w:ind w:left="284" w:hanging="284"/>
        <w:jc w:val="both"/>
        <w:rPr>
          <w:rFonts w:cstheme="minorHAnsi"/>
        </w:rPr>
      </w:pPr>
      <w:r w:rsidRPr="006A5259">
        <w:rPr>
          <w:rFonts w:eastAsia="Times New Roman" w:cstheme="minorHAnsi"/>
          <w:b/>
          <w:bCs/>
          <w:lang w:eastAsia="pl-PL"/>
        </w:rPr>
        <w:t xml:space="preserve">W niniejszym postepowaniu </w:t>
      </w:r>
      <w:r w:rsidR="0020549D" w:rsidRPr="006A5259">
        <w:rPr>
          <w:rFonts w:eastAsia="Times New Roman" w:cstheme="minorHAnsi"/>
          <w:b/>
          <w:bCs/>
          <w:lang w:eastAsia="pl-PL"/>
        </w:rPr>
        <w:t>Zamawiający może</w:t>
      </w:r>
      <w:r w:rsidRPr="006A5259">
        <w:rPr>
          <w:rFonts w:eastAsia="Times New Roman" w:cstheme="minorHAnsi"/>
          <w:b/>
          <w:bCs/>
          <w:lang w:eastAsia="pl-PL"/>
        </w:rPr>
        <w:t xml:space="preserve"> zastosować art. 246 ust.2 ustawy </w:t>
      </w:r>
      <w:proofErr w:type="spellStart"/>
      <w:r w:rsidRPr="006A5259">
        <w:rPr>
          <w:rFonts w:eastAsia="Times New Roman" w:cstheme="minorHAnsi"/>
          <w:b/>
          <w:bCs/>
          <w:lang w:eastAsia="pl-PL"/>
        </w:rPr>
        <w:t>Pzp</w:t>
      </w:r>
      <w:proofErr w:type="spellEnd"/>
      <w:r w:rsidRPr="006A5259">
        <w:rPr>
          <w:rFonts w:eastAsia="Times New Roman" w:cstheme="minorHAnsi"/>
          <w:b/>
          <w:bCs/>
          <w:lang w:eastAsia="pl-PL"/>
        </w:rPr>
        <w:t xml:space="preserve"> i przyj</w:t>
      </w:r>
      <w:r w:rsidR="0020549D" w:rsidRPr="006A5259">
        <w:rPr>
          <w:rFonts w:eastAsia="Times New Roman" w:cstheme="minorHAnsi"/>
          <w:b/>
          <w:bCs/>
          <w:lang w:eastAsia="pl-PL"/>
        </w:rPr>
        <w:t>ą</w:t>
      </w:r>
      <w:r w:rsidRPr="006A5259">
        <w:rPr>
          <w:rFonts w:eastAsia="Times New Roman" w:cstheme="minorHAnsi"/>
          <w:b/>
          <w:bCs/>
          <w:lang w:eastAsia="pl-PL"/>
        </w:rPr>
        <w:t>ć jako jedyne kryterium cen</w:t>
      </w:r>
      <w:r w:rsidR="0020549D" w:rsidRPr="006A5259">
        <w:rPr>
          <w:rFonts w:eastAsia="Times New Roman" w:cstheme="minorHAnsi"/>
          <w:b/>
          <w:bCs/>
          <w:lang w:eastAsia="pl-PL"/>
        </w:rPr>
        <w:t>ę</w:t>
      </w:r>
      <w:r w:rsidRPr="006A5259">
        <w:rPr>
          <w:rFonts w:eastAsia="Times New Roman" w:cstheme="minorHAnsi"/>
          <w:b/>
          <w:bCs/>
          <w:lang w:eastAsia="pl-PL"/>
        </w:rPr>
        <w:t xml:space="preserve"> 100%</w:t>
      </w:r>
      <w:r w:rsidR="0020549D" w:rsidRPr="006A5259">
        <w:rPr>
          <w:rFonts w:eastAsia="Times New Roman" w:cstheme="minorHAnsi"/>
          <w:b/>
          <w:bCs/>
          <w:lang w:eastAsia="pl-PL"/>
        </w:rPr>
        <w:t>.</w:t>
      </w:r>
      <w:r w:rsidR="0020549D" w:rsidRPr="00657D59">
        <w:rPr>
          <w:rFonts w:cstheme="minorHAnsi"/>
        </w:rPr>
        <w:t xml:space="preserve"> Cena za paliwo gazowe nie ma wpływu na jakość wykonywanej usługi, tj. dostawy paliwa gazowego. </w:t>
      </w:r>
      <w:r w:rsidR="0020549D" w:rsidRPr="00657D59">
        <w:rPr>
          <w:rFonts w:eastAsia="Times New Roman" w:cstheme="minorHAnsi"/>
          <w:lang w:eastAsia="pl-PL"/>
        </w:rPr>
        <w:t xml:space="preserve">Dostawy paliwa gazowego są powszechnie dostępne, tzn. istnieje co najmniej kilku dostawców paliwa gazowego posiadających koncesję na prowadzenie działalności gospodarczej w zakresie obrotu paliwem gazowym. </w:t>
      </w:r>
      <w:r w:rsidR="0020549D" w:rsidRPr="00657D59">
        <w:rPr>
          <w:rFonts w:cstheme="minorHAnsi"/>
        </w:rPr>
        <w:t xml:space="preserve">Paliwo gazowe jest znormalizowane i oferowane w powszechnie przyjętych standardach technicznych, opisanych </w:t>
      </w:r>
      <w:r w:rsidR="00657D59" w:rsidRPr="00657D59">
        <w:rPr>
          <w:rFonts w:eastAsia="Times New Roman" w:cstheme="minorHAnsi"/>
          <w:lang w:eastAsia="pl-PL"/>
        </w:rPr>
        <w:t xml:space="preserve">w </w:t>
      </w:r>
      <w:r w:rsidR="0020549D" w:rsidRPr="00657D59">
        <w:rPr>
          <w:rFonts w:eastAsia="Times New Roman" w:cstheme="minorHAnsi"/>
          <w:lang w:eastAsia="pl-PL"/>
        </w:rPr>
        <w:t>ustaw</w:t>
      </w:r>
      <w:r w:rsidR="00657D59" w:rsidRPr="00657D59">
        <w:rPr>
          <w:rFonts w:eastAsia="Times New Roman" w:cstheme="minorHAnsi"/>
          <w:lang w:eastAsia="pl-PL"/>
        </w:rPr>
        <w:t>ie</w:t>
      </w:r>
      <w:r w:rsidR="0020549D" w:rsidRPr="00657D59">
        <w:rPr>
          <w:rFonts w:eastAsia="Times New Roman" w:cstheme="minorHAnsi"/>
          <w:lang w:eastAsia="pl-PL"/>
        </w:rPr>
        <w:t xml:space="preserve"> z 10 kwietnia 1997r. Prawo energetyczne ( Dz.U. z </w:t>
      </w:r>
      <w:r w:rsidR="00657D59" w:rsidRPr="00657D59">
        <w:rPr>
          <w:rFonts w:eastAsia="Times New Roman" w:cstheme="minorHAnsi"/>
          <w:lang w:eastAsia="pl-PL"/>
        </w:rPr>
        <w:t>2022r.</w:t>
      </w:r>
      <w:r w:rsidR="0020549D" w:rsidRPr="00657D59">
        <w:rPr>
          <w:rFonts w:eastAsia="Times New Roman" w:cstheme="minorHAnsi"/>
          <w:lang w:eastAsia="pl-PL"/>
        </w:rPr>
        <w:t xml:space="preserve"> poz. </w:t>
      </w:r>
      <w:r w:rsidR="00657D59" w:rsidRPr="00657D59">
        <w:rPr>
          <w:rFonts w:eastAsia="Times New Roman" w:cstheme="minorHAnsi"/>
          <w:lang w:eastAsia="pl-PL"/>
        </w:rPr>
        <w:t>1385</w:t>
      </w:r>
      <w:r w:rsidR="0020549D" w:rsidRPr="00657D59">
        <w:rPr>
          <w:rFonts w:eastAsia="Times New Roman" w:cstheme="minorHAnsi"/>
          <w:lang w:eastAsia="pl-PL"/>
        </w:rPr>
        <w:t xml:space="preserve"> </w:t>
      </w:r>
      <w:r w:rsidR="00657D59" w:rsidRPr="00657D59">
        <w:rPr>
          <w:rFonts w:eastAsia="Times New Roman" w:cstheme="minorHAnsi"/>
          <w:lang w:eastAsia="pl-PL"/>
        </w:rPr>
        <w:t>ze zm</w:t>
      </w:r>
      <w:r w:rsidR="0020549D" w:rsidRPr="00657D59">
        <w:rPr>
          <w:rFonts w:eastAsia="Times New Roman" w:cstheme="minorHAnsi"/>
          <w:lang w:eastAsia="pl-PL"/>
        </w:rPr>
        <w:t>.)</w:t>
      </w:r>
      <w:r w:rsidR="00657D59" w:rsidRPr="00657D59">
        <w:rPr>
          <w:rFonts w:eastAsia="Times New Roman" w:cstheme="minorHAnsi"/>
          <w:lang w:eastAsia="pl-PL"/>
        </w:rPr>
        <w:t xml:space="preserve"> oraz </w:t>
      </w:r>
      <w:r w:rsidR="0020549D" w:rsidRPr="00657D59">
        <w:rPr>
          <w:rFonts w:cstheme="minorHAnsi"/>
        </w:rPr>
        <w:t>w Rozporządzeniu Ministra Gospodarki z dnia 2 lipca 2010 r. w sprawie szczegółowych warunków funkcjonowania systemu gazowego (Dz.U. Z 2018 r. poz. 1158 ze zm.)</w:t>
      </w:r>
      <w:r w:rsidR="00657D59" w:rsidRPr="00657D59">
        <w:rPr>
          <w:rFonts w:cstheme="minorHAnsi"/>
        </w:rPr>
        <w:t xml:space="preserve">. </w:t>
      </w:r>
    </w:p>
    <w:p w14:paraId="7D0D74C0" w14:textId="752FCBC1" w:rsidR="000C291E" w:rsidRPr="00657D59" w:rsidRDefault="000C291E" w:rsidP="00657D59">
      <w:pPr>
        <w:pStyle w:val="Akapitzlist"/>
        <w:autoSpaceDE w:val="0"/>
        <w:autoSpaceDN w:val="0"/>
        <w:adjustRightInd w:val="0"/>
        <w:spacing w:after="0" w:line="276" w:lineRule="auto"/>
        <w:ind w:left="284"/>
        <w:jc w:val="both"/>
        <w:rPr>
          <w:rFonts w:cstheme="minorHAnsi"/>
        </w:rPr>
      </w:pPr>
      <w:r w:rsidRPr="00657D59">
        <w:rPr>
          <w:rFonts w:eastAsia="Times New Roman" w:cstheme="minorHAnsi"/>
          <w:lang w:eastAsia="pl-PL"/>
        </w:rPr>
        <w:t>W związku z powyższym Zamawiający jest uprawniony do zastosowania ceny jako jednego</w:t>
      </w:r>
      <w:r w:rsidR="0020549D" w:rsidRPr="00657D59">
        <w:rPr>
          <w:rFonts w:eastAsia="Times New Roman" w:cstheme="minorHAnsi"/>
          <w:lang w:eastAsia="pl-PL"/>
        </w:rPr>
        <w:t xml:space="preserve"> </w:t>
      </w:r>
      <w:r w:rsidRPr="00657D59">
        <w:rPr>
          <w:rFonts w:eastAsia="Times New Roman" w:cstheme="minorHAnsi"/>
          <w:lang w:eastAsia="pl-PL"/>
        </w:rPr>
        <w:t>z kryteriów wyboru oferty o wadze przekraczającej 60 %.</w:t>
      </w:r>
    </w:p>
    <w:p w14:paraId="671317CD" w14:textId="77777777" w:rsidR="001A58A4" w:rsidRPr="008E7CE5" w:rsidRDefault="001A58A4" w:rsidP="008E7CE5">
      <w:pPr>
        <w:autoSpaceDE w:val="0"/>
        <w:autoSpaceDN w:val="0"/>
        <w:adjustRightInd w:val="0"/>
        <w:spacing w:after="0" w:line="276"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61A72305" w14:textId="77777777" w:rsidTr="00EE12BE">
        <w:trPr>
          <w:trHeight w:val="639"/>
          <w:jc w:val="center"/>
        </w:trPr>
        <w:tc>
          <w:tcPr>
            <w:tcW w:w="10065" w:type="dxa"/>
            <w:shd w:val="clear" w:color="auto" w:fill="D9D9D9" w:themeFill="background1" w:themeFillShade="D9"/>
            <w:vAlign w:val="center"/>
          </w:tcPr>
          <w:p w14:paraId="2F581840" w14:textId="5DB32354" w:rsidR="00D66F8B" w:rsidRPr="00194EE7" w:rsidRDefault="00D66F8B" w:rsidP="00454D96">
            <w:pPr>
              <w:pStyle w:val="Akapitzlist"/>
              <w:numPr>
                <w:ilvl w:val="2"/>
                <w:numId w:val="24"/>
              </w:numPr>
              <w:ind w:left="589" w:hanging="567"/>
              <w:jc w:val="both"/>
              <w:rPr>
                <w:rFonts w:cstheme="minorHAnsi"/>
                <w:b/>
                <w:bCs/>
              </w:rPr>
            </w:pPr>
            <w:r w:rsidRPr="00194EE7">
              <w:rPr>
                <w:rFonts w:cstheme="minorHAnsi"/>
                <w:b/>
                <w:bCs/>
                <w:sz w:val="24"/>
                <w:szCs w:val="24"/>
              </w:rPr>
              <w:t xml:space="preserve">WYMAGANIA DOTYCZĄCE WADIUM </w:t>
            </w:r>
          </w:p>
        </w:tc>
      </w:tr>
    </w:tbl>
    <w:p w14:paraId="4C52FC51" w14:textId="77777777" w:rsidR="00EE12BE" w:rsidRPr="00C47608" w:rsidRDefault="00EE12BE" w:rsidP="00EE12BE">
      <w:pPr>
        <w:autoSpaceDE w:val="0"/>
        <w:autoSpaceDN w:val="0"/>
        <w:adjustRightInd w:val="0"/>
        <w:spacing w:after="0" w:line="276" w:lineRule="auto"/>
        <w:jc w:val="both"/>
        <w:rPr>
          <w:rFonts w:eastAsia="ArialMT" w:cstheme="minorHAnsi"/>
        </w:rPr>
      </w:pPr>
    </w:p>
    <w:p w14:paraId="05F48A55" w14:textId="77777777" w:rsidR="0016497C" w:rsidRDefault="0016497C" w:rsidP="0016497C">
      <w:pPr>
        <w:autoSpaceDE w:val="0"/>
        <w:autoSpaceDN w:val="0"/>
        <w:adjustRightInd w:val="0"/>
        <w:spacing w:after="0" w:line="276" w:lineRule="auto"/>
        <w:jc w:val="both"/>
        <w:rPr>
          <w:rFonts w:eastAsia="ArialMT" w:cstheme="minorHAnsi"/>
        </w:rPr>
      </w:pPr>
      <w:r w:rsidRPr="00C70736">
        <w:rPr>
          <w:rFonts w:eastAsia="ArialMT" w:cstheme="minorHAnsi"/>
        </w:rPr>
        <w:t>Wykonawca nie jest zobowiązany do zabezpieczenia swojej oferty wadium.</w:t>
      </w:r>
    </w:p>
    <w:p w14:paraId="1555D3A4" w14:textId="77777777" w:rsidR="00A53100" w:rsidRPr="00562447" w:rsidRDefault="00A53100" w:rsidP="00562447">
      <w:pPr>
        <w:autoSpaceDE w:val="0"/>
        <w:autoSpaceDN w:val="0"/>
        <w:adjustRightInd w:val="0"/>
        <w:spacing w:after="0" w:line="276" w:lineRule="auto"/>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3AA303" w14:textId="77777777" w:rsidTr="00EE12BE">
        <w:trPr>
          <w:trHeight w:val="639"/>
          <w:jc w:val="center"/>
        </w:trPr>
        <w:tc>
          <w:tcPr>
            <w:tcW w:w="10065" w:type="dxa"/>
            <w:shd w:val="clear" w:color="auto" w:fill="D9D9D9" w:themeFill="background1" w:themeFillShade="D9"/>
            <w:vAlign w:val="center"/>
          </w:tcPr>
          <w:p w14:paraId="4EFE3B6D" w14:textId="7A70D9ED" w:rsidR="00D66F8B" w:rsidRPr="00194EE7" w:rsidRDefault="00484FEB" w:rsidP="00484FEB">
            <w:pPr>
              <w:pStyle w:val="Akapitzlist"/>
              <w:ind w:left="164"/>
              <w:jc w:val="both"/>
              <w:rPr>
                <w:rFonts w:cstheme="minorHAnsi"/>
                <w:b/>
                <w:bCs/>
              </w:rPr>
            </w:pPr>
            <w:r>
              <w:rPr>
                <w:rFonts w:cstheme="minorHAnsi"/>
                <w:b/>
                <w:bCs/>
                <w:sz w:val="24"/>
                <w:szCs w:val="24"/>
              </w:rPr>
              <w:t xml:space="preserve">XXVII. </w:t>
            </w:r>
            <w:r w:rsidR="00D66F8B" w:rsidRPr="00194EE7">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47608" w:rsidRDefault="00D66F8B" w:rsidP="00D66F8B">
      <w:pPr>
        <w:autoSpaceDE w:val="0"/>
        <w:autoSpaceDN w:val="0"/>
        <w:adjustRightInd w:val="0"/>
        <w:spacing w:after="0" w:line="276" w:lineRule="auto"/>
        <w:jc w:val="both"/>
        <w:rPr>
          <w:rFonts w:cs="Arial"/>
        </w:rPr>
      </w:pPr>
    </w:p>
    <w:p w14:paraId="4740BE07" w14:textId="77777777" w:rsidR="0016497C" w:rsidRDefault="0016497C" w:rsidP="0016497C">
      <w:pPr>
        <w:spacing w:after="0" w:line="240" w:lineRule="auto"/>
        <w:ind w:right="-2"/>
        <w:jc w:val="both"/>
        <w:rPr>
          <w:rFonts w:ascii="Tahoma" w:eastAsia="Times New Roman" w:hAnsi="Tahoma" w:cs="Tahoma"/>
          <w:sz w:val="20"/>
          <w:szCs w:val="20"/>
          <w:lang w:eastAsia="pl-PL"/>
        </w:rPr>
      </w:pPr>
      <w:r w:rsidRPr="00691B00">
        <w:rPr>
          <w:rFonts w:ascii="Tahoma" w:eastAsia="Times New Roman" w:hAnsi="Tahoma" w:cs="Tahoma"/>
          <w:sz w:val="20"/>
          <w:szCs w:val="20"/>
          <w:lang w:val="x-none" w:eastAsia="pl-PL"/>
        </w:rPr>
        <w:t>Zamawiający nie wymaga</w:t>
      </w:r>
      <w:r w:rsidRPr="00691B00">
        <w:rPr>
          <w:rFonts w:ascii="Tahoma" w:eastAsia="Times New Roman" w:hAnsi="Tahoma" w:cs="Tahoma"/>
          <w:sz w:val="20"/>
          <w:szCs w:val="20"/>
          <w:lang w:eastAsia="pl-PL"/>
        </w:rPr>
        <w:t xml:space="preserve"> wniesienia</w:t>
      </w:r>
      <w:r w:rsidRPr="00691B00">
        <w:rPr>
          <w:rFonts w:ascii="Tahoma" w:eastAsia="Times New Roman" w:hAnsi="Tahoma" w:cs="Tahoma"/>
          <w:sz w:val="20"/>
          <w:szCs w:val="20"/>
          <w:lang w:val="x-none" w:eastAsia="pl-PL"/>
        </w:rPr>
        <w:t xml:space="preserve"> zabezpieczenia należytego wykonania umowy</w:t>
      </w:r>
      <w:r w:rsidRPr="00691B00">
        <w:rPr>
          <w:rFonts w:ascii="Tahoma" w:eastAsia="Times New Roman" w:hAnsi="Tahoma" w:cs="Tahoma"/>
          <w:sz w:val="20"/>
          <w:szCs w:val="20"/>
          <w:lang w:eastAsia="pl-PL"/>
        </w:rPr>
        <w:t>.</w:t>
      </w:r>
    </w:p>
    <w:p w14:paraId="59EF4A80" w14:textId="77777777" w:rsidR="00435F5C" w:rsidRPr="006A5259" w:rsidRDefault="00435F5C" w:rsidP="006A5259">
      <w:pPr>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0B79818" w14:textId="77777777" w:rsidTr="00EE12BE">
        <w:trPr>
          <w:trHeight w:val="639"/>
          <w:jc w:val="center"/>
        </w:trPr>
        <w:tc>
          <w:tcPr>
            <w:tcW w:w="10065" w:type="dxa"/>
            <w:shd w:val="clear" w:color="auto" w:fill="D9D9D9" w:themeFill="background1" w:themeFillShade="D9"/>
            <w:vAlign w:val="center"/>
          </w:tcPr>
          <w:p w14:paraId="391188BD" w14:textId="2FB3C6EC" w:rsidR="00D66F8B" w:rsidRPr="00194EE7" w:rsidRDefault="00386FF8" w:rsidP="00386FF8">
            <w:pPr>
              <w:pStyle w:val="Akapitzlist"/>
              <w:ind w:left="164"/>
              <w:jc w:val="both"/>
              <w:rPr>
                <w:rFonts w:cstheme="minorHAnsi"/>
                <w:b/>
                <w:bCs/>
              </w:rPr>
            </w:pPr>
            <w:r>
              <w:rPr>
                <w:rFonts w:cstheme="minorHAnsi"/>
                <w:b/>
                <w:bCs/>
                <w:sz w:val="24"/>
                <w:szCs w:val="24"/>
              </w:rPr>
              <w:t xml:space="preserve">XXVIII </w:t>
            </w:r>
            <w:r w:rsidR="00D66F8B" w:rsidRPr="00194EE7">
              <w:rPr>
                <w:rFonts w:cstheme="minorHAnsi"/>
                <w:b/>
                <w:bCs/>
                <w:sz w:val="24"/>
                <w:szCs w:val="24"/>
              </w:rPr>
              <w:t xml:space="preserve">INFORMACJE O PRZEWIDYWANYCH ZAMÓWIENIACH, O KTÓRYCH MOWA W ART. 214 </w:t>
            </w:r>
            <w:r w:rsidR="004E5A11" w:rsidRPr="00194EE7">
              <w:rPr>
                <w:rFonts w:cstheme="minorHAnsi"/>
                <w:b/>
                <w:bCs/>
                <w:sz w:val="24"/>
                <w:szCs w:val="24"/>
              </w:rPr>
              <w:br/>
            </w:r>
            <w:r w:rsidR="00D66F8B" w:rsidRPr="00194EE7">
              <w:rPr>
                <w:rFonts w:cstheme="minorHAnsi"/>
                <w:b/>
                <w:bCs/>
                <w:sz w:val="24"/>
                <w:szCs w:val="24"/>
              </w:rPr>
              <w:t xml:space="preserve">UST. 1 PKT 7 PZP </w:t>
            </w:r>
          </w:p>
        </w:tc>
      </w:tr>
    </w:tbl>
    <w:p w14:paraId="55D26A0E" w14:textId="77777777" w:rsidR="00451A4F" w:rsidRPr="00C47608" w:rsidRDefault="00451A4F" w:rsidP="00D66F8B">
      <w:pPr>
        <w:autoSpaceDE w:val="0"/>
        <w:autoSpaceDN w:val="0"/>
        <w:adjustRightInd w:val="0"/>
        <w:spacing w:after="0" w:line="276" w:lineRule="auto"/>
        <w:jc w:val="both"/>
        <w:rPr>
          <w:rFonts w:ascii="Arial" w:hAnsi="Arial" w:cs="Arial"/>
          <w:sz w:val="30"/>
          <w:szCs w:val="30"/>
        </w:rPr>
      </w:pPr>
    </w:p>
    <w:p w14:paraId="4491E752" w14:textId="4473AB25" w:rsidR="00F5184D" w:rsidRPr="00F5184D" w:rsidRDefault="001D6BE8" w:rsidP="00F5184D">
      <w:pPr>
        <w:spacing w:after="0" w:line="276" w:lineRule="auto"/>
        <w:jc w:val="both"/>
        <w:rPr>
          <w:rFonts w:eastAsia="Times New Roman" w:cstheme="minorHAnsi"/>
          <w:b/>
          <w:bCs/>
          <w:u w:val="single"/>
          <w:lang w:eastAsia="pl-PL"/>
        </w:rPr>
      </w:pPr>
      <w:r w:rsidRPr="00F5184D">
        <w:rPr>
          <w:rFonts w:cstheme="minorHAnsi"/>
          <w:b/>
          <w:bCs/>
        </w:rPr>
        <w:t>Zamawiający</w:t>
      </w:r>
      <w:r w:rsidR="00C7399B" w:rsidRPr="00F5184D">
        <w:rPr>
          <w:rFonts w:cstheme="minorHAnsi"/>
          <w:b/>
          <w:bCs/>
        </w:rPr>
        <w:t xml:space="preserve"> </w:t>
      </w:r>
      <w:r w:rsidR="00914BB7">
        <w:rPr>
          <w:rFonts w:cstheme="minorHAnsi"/>
          <w:b/>
          <w:bCs/>
        </w:rPr>
        <w:t xml:space="preserve">nie przewiduje </w:t>
      </w:r>
      <w:r w:rsidRPr="001D6BE8">
        <w:rPr>
          <w:rFonts w:cstheme="minorHAnsi"/>
          <w:b/>
          <w:bCs/>
        </w:rPr>
        <w:t>udziel</w:t>
      </w:r>
      <w:r w:rsidR="00C40599">
        <w:rPr>
          <w:rFonts w:cstheme="minorHAnsi"/>
          <w:b/>
          <w:bCs/>
        </w:rPr>
        <w:t>e</w:t>
      </w:r>
      <w:r w:rsidRPr="001D6BE8">
        <w:rPr>
          <w:rFonts w:cstheme="minorHAnsi"/>
          <w:b/>
          <w:bCs/>
        </w:rPr>
        <w:t>ni</w:t>
      </w:r>
      <w:r w:rsidR="00914BB7">
        <w:rPr>
          <w:rFonts w:cstheme="minorHAnsi"/>
          <w:b/>
          <w:bCs/>
        </w:rPr>
        <w:t>a</w:t>
      </w:r>
      <w:r w:rsidRPr="001D6BE8">
        <w:rPr>
          <w:rFonts w:cstheme="minorHAnsi"/>
          <w:b/>
          <w:bCs/>
        </w:rPr>
        <w:t xml:space="preserve"> zamówień</w:t>
      </w:r>
      <w:r w:rsidR="00914BB7">
        <w:rPr>
          <w:rFonts w:cstheme="minorHAnsi"/>
          <w:b/>
          <w:bCs/>
        </w:rPr>
        <w:t xml:space="preserve">, o których mowa w </w:t>
      </w:r>
      <w:r w:rsidRPr="001D6BE8">
        <w:rPr>
          <w:rFonts w:cstheme="minorHAnsi"/>
          <w:b/>
          <w:bCs/>
        </w:rPr>
        <w:t xml:space="preserve">art. 214 ust. 1 pkt 7 </w:t>
      </w:r>
      <w:proofErr w:type="spellStart"/>
      <w:r w:rsidRPr="001D6BE8">
        <w:rPr>
          <w:rFonts w:cstheme="minorHAnsi"/>
          <w:b/>
          <w:bCs/>
        </w:rPr>
        <w:t>Pzp</w:t>
      </w:r>
      <w:proofErr w:type="spellEnd"/>
      <w:r w:rsidR="00914BB7">
        <w:rPr>
          <w:rFonts w:cstheme="minorHAnsi"/>
        </w:rPr>
        <w:t>.</w:t>
      </w:r>
    </w:p>
    <w:p w14:paraId="007FD578" w14:textId="77777777" w:rsidR="00791832" w:rsidRPr="00C47608" w:rsidRDefault="00791832" w:rsidP="00D66F8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A659DBD" w14:textId="77777777" w:rsidTr="00EE12BE">
        <w:trPr>
          <w:trHeight w:val="639"/>
          <w:jc w:val="center"/>
        </w:trPr>
        <w:tc>
          <w:tcPr>
            <w:tcW w:w="10065" w:type="dxa"/>
            <w:shd w:val="clear" w:color="auto" w:fill="D9D9D9" w:themeFill="background1" w:themeFillShade="D9"/>
            <w:vAlign w:val="center"/>
          </w:tcPr>
          <w:p w14:paraId="35005FBD" w14:textId="1E9C90C6" w:rsidR="00D66F8B" w:rsidRPr="00194EE7" w:rsidRDefault="00386FF8" w:rsidP="00386FF8">
            <w:pPr>
              <w:pStyle w:val="Akapitzlist"/>
              <w:ind w:left="164"/>
              <w:jc w:val="both"/>
              <w:rPr>
                <w:rFonts w:cstheme="minorHAnsi"/>
                <w:b/>
                <w:bCs/>
              </w:rPr>
            </w:pPr>
            <w:r>
              <w:rPr>
                <w:rFonts w:cstheme="minorHAnsi"/>
                <w:b/>
                <w:bCs/>
                <w:sz w:val="24"/>
                <w:szCs w:val="24"/>
              </w:rPr>
              <w:t xml:space="preserve">XXIX. </w:t>
            </w:r>
            <w:r w:rsidR="00D66F8B" w:rsidRPr="00194EE7">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47608" w:rsidRDefault="00F17142" w:rsidP="00F17142">
      <w:pPr>
        <w:autoSpaceDE w:val="0"/>
        <w:autoSpaceDN w:val="0"/>
        <w:adjustRightInd w:val="0"/>
        <w:spacing w:after="0" w:line="240" w:lineRule="auto"/>
        <w:rPr>
          <w:rFonts w:ascii="Arial" w:hAnsi="Arial" w:cs="Arial"/>
          <w:sz w:val="20"/>
          <w:szCs w:val="20"/>
        </w:rPr>
      </w:pPr>
    </w:p>
    <w:p w14:paraId="0F5D1BF1" w14:textId="55A15622" w:rsidR="0016497C" w:rsidRDefault="00F17142" w:rsidP="00454D96">
      <w:pPr>
        <w:pStyle w:val="Akapitzlist"/>
        <w:numPr>
          <w:ilvl w:val="2"/>
          <w:numId w:val="51"/>
        </w:numPr>
        <w:autoSpaceDE w:val="0"/>
        <w:autoSpaceDN w:val="0"/>
        <w:adjustRightInd w:val="0"/>
        <w:spacing w:after="0" w:line="276" w:lineRule="auto"/>
        <w:ind w:left="284" w:hanging="284"/>
        <w:jc w:val="both"/>
        <w:rPr>
          <w:rFonts w:cstheme="minorHAnsi"/>
        </w:rPr>
      </w:pPr>
      <w:r w:rsidRPr="0016497C">
        <w:rPr>
          <w:rFonts w:cstheme="minorHAnsi"/>
        </w:rPr>
        <w:t>Zamawiający zawiera umowę w sprawie zamówienia publicznego</w:t>
      </w:r>
      <w:r w:rsidR="00F5184D" w:rsidRPr="0016497C">
        <w:rPr>
          <w:rFonts w:cstheme="minorHAnsi"/>
        </w:rPr>
        <w:t xml:space="preserve">, </w:t>
      </w:r>
      <w:r w:rsidRPr="0016497C">
        <w:rPr>
          <w:rFonts w:cstheme="minorHAnsi"/>
        </w:rPr>
        <w:t xml:space="preserve">w terminie nie krótszym niż 5 dni od dnia przesłania </w:t>
      </w:r>
      <w:r w:rsidR="00891403" w:rsidRPr="0016497C">
        <w:rPr>
          <w:rFonts w:cstheme="minorHAnsi"/>
        </w:rPr>
        <w:t>zawiadomienia o wyborze oferty najkorzystniejszej przy użyciu środków komunikacji elektronicznej.</w:t>
      </w:r>
      <w:r w:rsidRPr="0016497C">
        <w:rPr>
          <w:rFonts w:cstheme="minorHAnsi"/>
        </w:rPr>
        <w:t xml:space="preserve"> </w:t>
      </w:r>
    </w:p>
    <w:p w14:paraId="3F4F289C" w14:textId="77777777" w:rsidR="0016497C" w:rsidRDefault="00C075E5" w:rsidP="00454D96">
      <w:pPr>
        <w:pStyle w:val="Akapitzlist"/>
        <w:numPr>
          <w:ilvl w:val="2"/>
          <w:numId w:val="51"/>
        </w:numPr>
        <w:autoSpaceDE w:val="0"/>
        <w:autoSpaceDN w:val="0"/>
        <w:adjustRightInd w:val="0"/>
        <w:spacing w:after="0" w:line="276" w:lineRule="auto"/>
        <w:ind w:left="284" w:hanging="284"/>
        <w:jc w:val="both"/>
        <w:rPr>
          <w:rFonts w:cstheme="minorHAnsi"/>
        </w:rPr>
      </w:pPr>
      <w:r w:rsidRPr="0016497C">
        <w:rPr>
          <w:rFonts w:cstheme="minorHAnsi"/>
        </w:rPr>
        <w:lastRenderedPageBreak/>
        <w:t xml:space="preserve">O terminie i miejscu zawarcia umowy Zamawiający zawiadomi wybranego Wykonawcę odrębnym pismem. Termin ten może ulec zmianie w przypadku złożenia przez któregoś z Wykonawców odwołania. </w:t>
      </w:r>
    </w:p>
    <w:p w14:paraId="23430F27" w14:textId="77777777" w:rsidR="0016497C" w:rsidRDefault="00C075E5" w:rsidP="00454D96">
      <w:pPr>
        <w:pStyle w:val="Akapitzlist"/>
        <w:numPr>
          <w:ilvl w:val="2"/>
          <w:numId w:val="51"/>
        </w:numPr>
        <w:autoSpaceDE w:val="0"/>
        <w:autoSpaceDN w:val="0"/>
        <w:adjustRightInd w:val="0"/>
        <w:spacing w:after="0" w:line="276" w:lineRule="auto"/>
        <w:ind w:left="284" w:hanging="284"/>
        <w:jc w:val="both"/>
        <w:rPr>
          <w:rFonts w:cstheme="minorHAnsi"/>
        </w:rPr>
      </w:pPr>
      <w:r w:rsidRPr="0016497C">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65516A1B" w14:textId="77777777" w:rsidR="007B2FE1" w:rsidRDefault="00C075E5" w:rsidP="007B2FE1">
      <w:pPr>
        <w:pStyle w:val="Akapitzlist"/>
        <w:numPr>
          <w:ilvl w:val="2"/>
          <w:numId w:val="51"/>
        </w:numPr>
        <w:autoSpaceDE w:val="0"/>
        <w:autoSpaceDN w:val="0"/>
        <w:adjustRightInd w:val="0"/>
        <w:spacing w:after="0" w:line="276" w:lineRule="auto"/>
        <w:ind w:left="284" w:hanging="284"/>
        <w:jc w:val="both"/>
        <w:rPr>
          <w:rFonts w:cstheme="minorHAnsi"/>
        </w:rPr>
      </w:pPr>
      <w:r w:rsidRPr="0016497C">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C393275" w14:textId="318A4AB1" w:rsidR="00E22321" w:rsidRPr="007B2FE1" w:rsidRDefault="0016497C" w:rsidP="00E61136">
      <w:pPr>
        <w:pStyle w:val="Akapitzlist"/>
        <w:numPr>
          <w:ilvl w:val="2"/>
          <w:numId w:val="51"/>
        </w:numPr>
        <w:autoSpaceDE w:val="0"/>
        <w:autoSpaceDN w:val="0"/>
        <w:adjustRightInd w:val="0"/>
        <w:spacing w:after="0" w:line="276" w:lineRule="auto"/>
        <w:ind w:left="284" w:hanging="284"/>
        <w:jc w:val="both"/>
        <w:rPr>
          <w:rFonts w:cstheme="minorHAnsi"/>
        </w:rPr>
      </w:pPr>
      <w:r w:rsidRPr="007B2FE1">
        <w:rPr>
          <w:rFonts w:cstheme="minorHAnsi"/>
          <w:b/>
          <w:bCs/>
        </w:rPr>
        <w:t xml:space="preserve">Zawarcie umowy nastąpi wg wzoru </w:t>
      </w:r>
      <w:r w:rsidR="00E22321" w:rsidRPr="007B2FE1">
        <w:rPr>
          <w:rFonts w:cstheme="minorHAnsi"/>
          <w:b/>
          <w:bCs/>
        </w:rPr>
        <w:t>Wykonawcy</w:t>
      </w:r>
      <w:r w:rsidR="007B2FE1" w:rsidRPr="007B2FE1">
        <w:rPr>
          <w:rFonts w:cstheme="minorHAnsi"/>
          <w:b/>
          <w:bCs/>
        </w:rPr>
        <w:t xml:space="preserve">, </w:t>
      </w:r>
      <w:r w:rsidR="007B2FE1" w:rsidRPr="007B2FE1">
        <w:rPr>
          <w:rFonts w:cstheme="minorHAnsi"/>
          <w:color w:val="000000"/>
        </w:rPr>
        <w:t>z uwzględnieniem zasad określonych w Istotnych postanowieniach umowy, będących załącznikiem do SWZ.</w:t>
      </w:r>
    </w:p>
    <w:p w14:paraId="5DCF5235" w14:textId="060FADAC" w:rsidR="0016497C" w:rsidRDefault="00E22321" w:rsidP="00454D96">
      <w:pPr>
        <w:pStyle w:val="Akapitzlist"/>
        <w:numPr>
          <w:ilvl w:val="2"/>
          <w:numId w:val="51"/>
        </w:numPr>
        <w:autoSpaceDE w:val="0"/>
        <w:autoSpaceDN w:val="0"/>
        <w:adjustRightInd w:val="0"/>
        <w:spacing w:after="0" w:line="276" w:lineRule="auto"/>
        <w:ind w:left="284" w:hanging="284"/>
        <w:jc w:val="both"/>
        <w:rPr>
          <w:rFonts w:cstheme="minorHAnsi"/>
        </w:rPr>
      </w:pPr>
      <w:r>
        <w:rPr>
          <w:rFonts w:cstheme="minorHAnsi"/>
          <w:b/>
          <w:bCs/>
        </w:rPr>
        <w:t>Wybrany Wykonawca winien przedstawić Zamawiającemu wzór umowy kompleksowej zgodnie z obowiązującymi przepisami prawa oraz z uwzględnieniem istotnym postanowień do umowy określonych przez Zamawiającego, w terminie 5 dni od dnia dokonania wyboru jego oferty.</w:t>
      </w:r>
    </w:p>
    <w:p w14:paraId="682B92FB" w14:textId="6B8A4281" w:rsidR="005C1E1A" w:rsidRDefault="00C075E5" w:rsidP="00C66F78">
      <w:pPr>
        <w:pStyle w:val="Akapitzlist"/>
        <w:numPr>
          <w:ilvl w:val="2"/>
          <w:numId w:val="51"/>
        </w:numPr>
        <w:autoSpaceDE w:val="0"/>
        <w:autoSpaceDN w:val="0"/>
        <w:adjustRightInd w:val="0"/>
        <w:spacing w:after="0" w:line="276" w:lineRule="auto"/>
        <w:ind w:left="284" w:hanging="284"/>
        <w:jc w:val="both"/>
        <w:rPr>
          <w:rFonts w:cstheme="minorHAnsi"/>
        </w:rPr>
      </w:pPr>
      <w:r w:rsidRPr="0016497C">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16497C">
        <w:rPr>
          <w:rFonts w:cstheme="minorHAnsi"/>
        </w:rPr>
        <w:t>może dokonać ponownego badania i oceny spośród pozostałych w postępowaniu wykonawców oraz wybrać najkorzystniejszą ofertę albo unieważnić postępowanie.</w:t>
      </w:r>
    </w:p>
    <w:p w14:paraId="6B328A57" w14:textId="77777777" w:rsidR="00E03A9C" w:rsidRPr="00C66F78" w:rsidRDefault="00E03A9C" w:rsidP="00E03A9C">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6893451" w14:textId="77777777" w:rsidTr="00EE12BE">
        <w:trPr>
          <w:trHeight w:val="639"/>
          <w:jc w:val="center"/>
        </w:trPr>
        <w:tc>
          <w:tcPr>
            <w:tcW w:w="10065" w:type="dxa"/>
            <w:shd w:val="clear" w:color="auto" w:fill="D9D9D9" w:themeFill="background1" w:themeFillShade="D9"/>
            <w:vAlign w:val="center"/>
          </w:tcPr>
          <w:p w14:paraId="6D829B35" w14:textId="1BDE4519" w:rsidR="00D66F8B" w:rsidRPr="00386FF8" w:rsidRDefault="00386FF8" w:rsidP="00386FF8">
            <w:pPr>
              <w:ind w:left="3240" w:hanging="2934"/>
              <w:jc w:val="both"/>
              <w:rPr>
                <w:rFonts w:cstheme="minorHAnsi"/>
                <w:b/>
                <w:bCs/>
              </w:rPr>
            </w:pPr>
            <w:r>
              <w:rPr>
                <w:rFonts w:cstheme="minorHAnsi"/>
                <w:b/>
                <w:bCs/>
                <w:sz w:val="24"/>
                <w:szCs w:val="24"/>
              </w:rPr>
              <w:t>XXXI.</w:t>
            </w:r>
            <w:r w:rsidR="00D66F8B" w:rsidRPr="00386FF8">
              <w:rPr>
                <w:rFonts w:cstheme="minorHAnsi"/>
                <w:b/>
                <w:bCs/>
                <w:sz w:val="24"/>
                <w:szCs w:val="24"/>
              </w:rPr>
              <w:t xml:space="preserve">POUCZENIE O ŚRODKACH OCHRONY PRAWNEJ PRZYSŁUGUJĄCYCH WYKONAWCY </w:t>
            </w:r>
          </w:p>
        </w:tc>
      </w:tr>
    </w:tbl>
    <w:p w14:paraId="7D095E54" w14:textId="77777777" w:rsidR="00C12E1E" w:rsidRPr="00C47608" w:rsidRDefault="00C12E1E" w:rsidP="00C12E1E">
      <w:pPr>
        <w:pStyle w:val="Default"/>
        <w:spacing w:line="276" w:lineRule="auto"/>
        <w:jc w:val="both"/>
        <w:rPr>
          <w:color w:val="auto"/>
        </w:rPr>
      </w:pPr>
    </w:p>
    <w:p w14:paraId="72156DE7" w14:textId="77777777" w:rsidR="00C12E1E" w:rsidRPr="00C47608" w:rsidRDefault="00D66F8B" w:rsidP="00454D96">
      <w:pPr>
        <w:pStyle w:val="Default"/>
        <w:numPr>
          <w:ilvl w:val="0"/>
          <w:numId w:val="3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47608" w:rsidRDefault="00D66F8B" w:rsidP="00454D96">
      <w:pPr>
        <w:pStyle w:val="Default"/>
        <w:numPr>
          <w:ilvl w:val="0"/>
          <w:numId w:val="3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oraz Rzecznikowi Małych i Średnich Przedsiębiorców. </w:t>
      </w:r>
    </w:p>
    <w:p w14:paraId="51165AA6" w14:textId="32C6EFF5" w:rsidR="00C24683" w:rsidRPr="0066743B" w:rsidRDefault="00D66F8B" w:rsidP="00454D96">
      <w:pPr>
        <w:pStyle w:val="Default"/>
        <w:numPr>
          <w:ilvl w:val="0"/>
          <w:numId w:val="3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postępowaniu odwołanie przysługuje na: </w:t>
      </w:r>
    </w:p>
    <w:p w14:paraId="227758FC" w14:textId="77777777" w:rsidR="0066743B" w:rsidRDefault="00D66F8B" w:rsidP="00454D96">
      <w:pPr>
        <w:pStyle w:val="Default"/>
        <w:numPr>
          <w:ilvl w:val="3"/>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4368B1BC" w:rsidR="00C12E1E" w:rsidRPr="0066743B" w:rsidRDefault="00D66F8B" w:rsidP="00454D96">
      <w:pPr>
        <w:pStyle w:val="Default"/>
        <w:numPr>
          <w:ilvl w:val="3"/>
          <w:numId w:val="24"/>
        </w:numPr>
        <w:spacing w:line="276" w:lineRule="auto"/>
        <w:ind w:left="567" w:hanging="283"/>
        <w:jc w:val="both"/>
        <w:rPr>
          <w:rFonts w:asciiTheme="minorHAnsi" w:hAnsiTheme="minorHAnsi" w:cstheme="minorHAnsi"/>
          <w:color w:val="auto"/>
          <w:sz w:val="22"/>
          <w:szCs w:val="22"/>
        </w:rPr>
      </w:pPr>
      <w:r w:rsidRPr="0066743B">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47608" w:rsidRDefault="00D66F8B" w:rsidP="00454D96">
      <w:pPr>
        <w:pStyle w:val="Default"/>
        <w:numPr>
          <w:ilvl w:val="0"/>
          <w:numId w:val="3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do Prezesa Krajowej Izby Odwoławczej. </w:t>
      </w:r>
    </w:p>
    <w:p w14:paraId="731BBFD0" w14:textId="77777777" w:rsidR="00C12E1E" w:rsidRPr="00C47608" w:rsidRDefault="00D66F8B" w:rsidP="00454D96">
      <w:pPr>
        <w:pStyle w:val="Default"/>
        <w:numPr>
          <w:ilvl w:val="0"/>
          <w:numId w:val="3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39AE31EA" w14:textId="0B1AF4A8" w:rsidR="00E7667F" w:rsidRPr="00E03A9C" w:rsidRDefault="00D66F8B" w:rsidP="00E03A9C">
      <w:pPr>
        <w:pStyle w:val="Default"/>
        <w:numPr>
          <w:ilvl w:val="0"/>
          <w:numId w:val="3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47608" w:rsidRDefault="00D66F8B" w:rsidP="00454D96">
      <w:pPr>
        <w:pStyle w:val="Default"/>
        <w:numPr>
          <w:ilvl w:val="0"/>
          <w:numId w:val="3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w terminie: </w:t>
      </w:r>
    </w:p>
    <w:p w14:paraId="68960890" w14:textId="77777777" w:rsidR="00C12E1E" w:rsidRPr="00C47608" w:rsidRDefault="00D66F8B" w:rsidP="00454D96">
      <w:pPr>
        <w:pStyle w:val="Default"/>
        <w:numPr>
          <w:ilvl w:val="0"/>
          <w:numId w:val="33"/>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47608" w:rsidRDefault="00D66F8B" w:rsidP="00454D96">
      <w:pPr>
        <w:pStyle w:val="Default"/>
        <w:numPr>
          <w:ilvl w:val="0"/>
          <w:numId w:val="33"/>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10 dni od dnia przekazania informacji o czynności zamawiającego stanowiącej podstawę jego wniesienia, jeżeli informacja została przekazana w sposób inny niż określony w pkt 1; </w:t>
      </w:r>
    </w:p>
    <w:p w14:paraId="3AA31674" w14:textId="07066A7F" w:rsidR="00C12E1E" w:rsidRPr="00C47608" w:rsidRDefault="00D66F8B" w:rsidP="00454D96">
      <w:pPr>
        <w:pStyle w:val="Default"/>
        <w:numPr>
          <w:ilvl w:val="0"/>
          <w:numId w:val="3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przypadku zamówień. </w:t>
      </w:r>
    </w:p>
    <w:p w14:paraId="1D595240" w14:textId="0031934D" w:rsidR="00C12E1E" w:rsidRPr="00C47608" w:rsidRDefault="00D66F8B" w:rsidP="00454D96">
      <w:pPr>
        <w:pStyle w:val="Default"/>
        <w:numPr>
          <w:ilvl w:val="0"/>
          <w:numId w:val="3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 przypadkach innych niż określone w ust. 7 i 8 wnosi się w terminie 5 dni od dnia,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którym powzięto lub przy zachowaniu należytej staranności można było powziąć wiadomość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o okolicznościach stanowiących podstawę jego wniesienia. </w:t>
      </w:r>
    </w:p>
    <w:p w14:paraId="7FB90B1F" w14:textId="77777777" w:rsidR="00C12E1E" w:rsidRPr="00C47608" w:rsidRDefault="00D66F8B" w:rsidP="00454D96">
      <w:pPr>
        <w:pStyle w:val="Default"/>
        <w:numPr>
          <w:ilvl w:val="0"/>
          <w:numId w:val="3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47608" w:rsidRDefault="00D66F8B" w:rsidP="00454D96">
      <w:pPr>
        <w:pStyle w:val="Default"/>
        <w:numPr>
          <w:ilvl w:val="0"/>
          <w:numId w:val="34"/>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C47608" w:rsidRDefault="00D66F8B" w:rsidP="00454D96">
      <w:pPr>
        <w:pStyle w:val="Default"/>
        <w:numPr>
          <w:ilvl w:val="0"/>
          <w:numId w:val="34"/>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47608" w:rsidRDefault="00D66F8B" w:rsidP="00454D96">
      <w:pPr>
        <w:pStyle w:val="Default"/>
        <w:numPr>
          <w:ilvl w:val="0"/>
          <w:numId w:val="3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77E95D95" w14:textId="6FD78B3A" w:rsidR="008D0913" w:rsidRDefault="00D66F8B" w:rsidP="00454D96">
      <w:pPr>
        <w:pStyle w:val="Default"/>
        <w:numPr>
          <w:ilvl w:val="0"/>
          <w:numId w:val="32"/>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67575557" w14:textId="2E4C222D" w:rsidR="008D0913" w:rsidRDefault="008D0913" w:rsidP="000B0D4F">
      <w:pPr>
        <w:pStyle w:val="Default"/>
        <w:spacing w:line="276" w:lineRule="auto"/>
        <w:jc w:val="both"/>
        <w:rPr>
          <w:rFonts w:asciiTheme="minorHAnsi" w:hAnsiTheme="minorHAnsi" w:cstheme="minorHAnsi"/>
          <w:color w:val="auto"/>
          <w:sz w:val="22"/>
          <w:szCs w:val="22"/>
        </w:rPr>
      </w:pPr>
    </w:p>
    <w:p w14:paraId="36020ED0" w14:textId="77777777" w:rsidR="005557A5" w:rsidRDefault="005557A5" w:rsidP="000B0D4F">
      <w:pPr>
        <w:pStyle w:val="Default"/>
        <w:spacing w:line="276" w:lineRule="auto"/>
        <w:jc w:val="both"/>
        <w:rPr>
          <w:rFonts w:asciiTheme="minorHAnsi" w:hAnsiTheme="minorHAnsi" w:cstheme="minorHAnsi"/>
          <w:color w:val="auto"/>
          <w:sz w:val="22"/>
          <w:szCs w:val="22"/>
        </w:rPr>
      </w:pPr>
    </w:p>
    <w:p w14:paraId="55878E19" w14:textId="77777777" w:rsidR="0043269D" w:rsidRDefault="0043269D" w:rsidP="000B0D4F">
      <w:pPr>
        <w:pStyle w:val="Default"/>
        <w:spacing w:line="276" w:lineRule="auto"/>
        <w:jc w:val="both"/>
        <w:rPr>
          <w:rFonts w:asciiTheme="minorHAnsi" w:hAnsiTheme="minorHAnsi" w:cstheme="minorHAnsi"/>
          <w:color w:val="auto"/>
          <w:sz w:val="22"/>
          <w:szCs w:val="22"/>
        </w:rPr>
      </w:pPr>
    </w:p>
    <w:p w14:paraId="0B713571" w14:textId="77777777" w:rsidR="00E03A9C" w:rsidRDefault="00E03A9C" w:rsidP="000B0D4F">
      <w:pPr>
        <w:pStyle w:val="Default"/>
        <w:spacing w:line="276" w:lineRule="auto"/>
        <w:jc w:val="both"/>
        <w:rPr>
          <w:rFonts w:asciiTheme="minorHAnsi" w:hAnsiTheme="minorHAnsi" w:cstheme="minorHAnsi"/>
          <w:color w:val="auto"/>
          <w:sz w:val="22"/>
          <w:szCs w:val="22"/>
        </w:rPr>
      </w:pPr>
    </w:p>
    <w:p w14:paraId="75030E93" w14:textId="77777777" w:rsidR="00E03A9C" w:rsidRDefault="00E03A9C" w:rsidP="000B0D4F">
      <w:pPr>
        <w:pStyle w:val="Default"/>
        <w:spacing w:line="276" w:lineRule="auto"/>
        <w:jc w:val="both"/>
        <w:rPr>
          <w:rFonts w:asciiTheme="minorHAnsi" w:hAnsiTheme="minorHAnsi" w:cstheme="minorHAnsi"/>
          <w:color w:val="auto"/>
          <w:sz w:val="22"/>
          <w:szCs w:val="22"/>
        </w:rPr>
      </w:pPr>
    </w:p>
    <w:p w14:paraId="3CB4D448" w14:textId="77777777" w:rsidR="00E03A9C" w:rsidRDefault="00E03A9C" w:rsidP="000B0D4F">
      <w:pPr>
        <w:pStyle w:val="Default"/>
        <w:spacing w:line="276" w:lineRule="auto"/>
        <w:jc w:val="both"/>
        <w:rPr>
          <w:rFonts w:asciiTheme="minorHAnsi" w:hAnsiTheme="minorHAnsi" w:cstheme="minorHAnsi"/>
          <w:color w:val="auto"/>
          <w:sz w:val="22"/>
          <w:szCs w:val="22"/>
        </w:rPr>
      </w:pPr>
    </w:p>
    <w:p w14:paraId="48BF32BC" w14:textId="77777777" w:rsidR="00E03A9C" w:rsidRDefault="00E03A9C" w:rsidP="000B0D4F">
      <w:pPr>
        <w:pStyle w:val="Default"/>
        <w:spacing w:line="276" w:lineRule="auto"/>
        <w:jc w:val="both"/>
        <w:rPr>
          <w:rFonts w:asciiTheme="minorHAnsi" w:hAnsiTheme="minorHAnsi" w:cstheme="minorHAnsi"/>
          <w:color w:val="auto"/>
          <w:sz w:val="22"/>
          <w:szCs w:val="22"/>
        </w:rPr>
      </w:pPr>
    </w:p>
    <w:p w14:paraId="246CA8B2" w14:textId="77777777" w:rsidR="00E03A9C" w:rsidRDefault="00E03A9C" w:rsidP="000B0D4F">
      <w:pPr>
        <w:pStyle w:val="Default"/>
        <w:spacing w:line="276" w:lineRule="auto"/>
        <w:jc w:val="both"/>
        <w:rPr>
          <w:rFonts w:asciiTheme="minorHAnsi" w:hAnsiTheme="minorHAnsi" w:cstheme="minorHAnsi"/>
          <w:color w:val="auto"/>
          <w:sz w:val="22"/>
          <w:szCs w:val="22"/>
        </w:rPr>
      </w:pPr>
    </w:p>
    <w:p w14:paraId="7EA6A8D1" w14:textId="77777777" w:rsidR="00E03A9C" w:rsidRDefault="00E03A9C" w:rsidP="000B0D4F">
      <w:pPr>
        <w:pStyle w:val="Default"/>
        <w:spacing w:line="276" w:lineRule="auto"/>
        <w:jc w:val="both"/>
        <w:rPr>
          <w:rFonts w:asciiTheme="minorHAnsi" w:hAnsiTheme="minorHAnsi" w:cstheme="minorHAnsi"/>
          <w:color w:val="auto"/>
          <w:sz w:val="22"/>
          <w:szCs w:val="22"/>
        </w:rPr>
      </w:pPr>
    </w:p>
    <w:p w14:paraId="6258E8CD" w14:textId="77777777" w:rsidR="00E03A9C" w:rsidRDefault="00E03A9C" w:rsidP="000B0D4F">
      <w:pPr>
        <w:pStyle w:val="Default"/>
        <w:spacing w:line="276" w:lineRule="auto"/>
        <w:jc w:val="both"/>
        <w:rPr>
          <w:rFonts w:asciiTheme="minorHAnsi" w:hAnsiTheme="minorHAnsi" w:cstheme="minorHAnsi"/>
          <w:color w:val="auto"/>
          <w:sz w:val="22"/>
          <w:szCs w:val="22"/>
        </w:rPr>
      </w:pPr>
    </w:p>
    <w:p w14:paraId="67248469" w14:textId="77777777" w:rsidR="00E03A9C" w:rsidRDefault="00E03A9C" w:rsidP="000B0D4F">
      <w:pPr>
        <w:pStyle w:val="Default"/>
        <w:spacing w:line="276" w:lineRule="auto"/>
        <w:jc w:val="both"/>
        <w:rPr>
          <w:rFonts w:asciiTheme="minorHAnsi" w:hAnsiTheme="minorHAnsi" w:cstheme="minorHAnsi"/>
          <w:color w:val="auto"/>
          <w:sz w:val="22"/>
          <w:szCs w:val="22"/>
        </w:rPr>
      </w:pPr>
    </w:p>
    <w:p w14:paraId="227B9B92" w14:textId="77777777" w:rsidR="00E03A9C" w:rsidRDefault="00E03A9C" w:rsidP="000B0D4F">
      <w:pPr>
        <w:pStyle w:val="Default"/>
        <w:spacing w:line="276" w:lineRule="auto"/>
        <w:jc w:val="both"/>
        <w:rPr>
          <w:rFonts w:asciiTheme="minorHAnsi" w:hAnsiTheme="minorHAnsi" w:cstheme="minorHAnsi"/>
          <w:color w:val="auto"/>
          <w:sz w:val="22"/>
          <w:szCs w:val="22"/>
        </w:rPr>
      </w:pPr>
    </w:p>
    <w:p w14:paraId="1531ED74" w14:textId="77777777" w:rsidR="00E03A9C" w:rsidRDefault="00E03A9C" w:rsidP="000B0D4F">
      <w:pPr>
        <w:pStyle w:val="Default"/>
        <w:spacing w:line="276" w:lineRule="auto"/>
        <w:jc w:val="both"/>
        <w:rPr>
          <w:rFonts w:asciiTheme="minorHAnsi" w:hAnsiTheme="minorHAnsi" w:cstheme="minorHAnsi"/>
          <w:color w:val="auto"/>
          <w:sz w:val="22"/>
          <w:szCs w:val="22"/>
        </w:rPr>
      </w:pPr>
    </w:p>
    <w:p w14:paraId="77A7FDD8" w14:textId="77777777" w:rsidR="006A5259" w:rsidRDefault="006A5259" w:rsidP="000B0D4F">
      <w:pPr>
        <w:pStyle w:val="Default"/>
        <w:spacing w:line="276" w:lineRule="auto"/>
        <w:jc w:val="both"/>
        <w:rPr>
          <w:rFonts w:asciiTheme="minorHAnsi" w:hAnsiTheme="minorHAnsi" w:cstheme="minorHAnsi"/>
          <w:color w:val="auto"/>
          <w:sz w:val="22"/>
          <w:szCs w:val="22"/>
        </w:rPr>
      </w:pPr>
    </w:p>
    <w:p w14:paraId="739D53B6" w14:textId="77777777" w:rsidR="006A5259" w:rsidRDefault="006A5259" w:rsidP="000B0D4F">
      <w:pPr>
        <w:pStyle w:val="Default"/>
        <w:spacing w:line="276" w:lineRule="auto"/>
        <w:jc w:val="both"/>
        <w:rPr>
          <w:rFonts w:asciiTheme="minorHAnsi" w:hAnsiTheme="minorHAnsi" w:cstheme="minorHAnsi"/>
          <w:color w:val="auto"/>
          <w:sz w:val="22"/>
          <w:szCs w:val="22"/>
        </w:rPr>
      </w:pPr>
    </w:p>
    <w:p w14:paraId="48C71B43" w14:textId="77777777" w:rsidR="006A5259" w:rsidRDefault="006A5259" w:rsidP="000B0D4F">
      <w:pPr>
        <w:pStyle w:val="Default"/>
        <w:spacing w:line="276" w:lineRule="auto"/>
        <w:jc w:val="both"/>
        <w:rPr>
          <w:rFonts w:asciiTheme="minorHAnsi" w:hAnsiTheme="minorHAnsi" w:cstheme="minorHAnsi"/>
          <w:color w:val="auto"/>
          <w:sz w:val="22"/>
          <w:szCs w:val="22"/>
        </w:rPr>
      </w:pPr>
    </w:p>
    <w:p w14:paraId="1E0D1994" w14:textId="77777777" w:rsidR="006A5259" w:rsidRDefault="006A5259" w:rsidP="000B0D4F">
      <w:pPr>
        <w:pStyle w:val="Default"/>
        <w:spacing w:line="276" w:lineRule="auto"/>
        <w:jc w:val="both"/>
        <w:rPr>
          <w:rFonts w:asciiTheme="minorHAnsi" w:hAnsiTheme="minorHAnsi" w:cstheme="minorHAnsi"/>
          <w:color w:val="auto"/>
          <w:sz w:val="22"/>
          <w:szCs w:val="22"/>
        </w:rPr>
      </w:pPr>
    </w:p>
    <w:p w14:paraId="113B5F4C" w14:textId="77777777" w:rsidR="006A5259" w:rsidRDefault="006A5259" w:rsidP="000B0D4F">
      <w:pPr>
        <w:pStyle w:val="Default"/>
        <w:spacing w:line="276" w:lineRule="auto"/>
        <w:jc w:val="both"/>
        <w:rPr>
          <w:rFonts w:asciiTheme="minorHAnsi" w:hAnsiTheme="minorHAnsi" w:cstheme="minorHAnsi"/>
          <w:color w:val="auto"/>
          <w:sz w:val="22"/>
          <w:szCs w:val="22"/>
        </w:rPr>
      </w:pPr>
    </w:p>
    <w:p w14:paraId="47B564BA" w14:textId="77777777" w:rsidR="006A5259" w:rsidRDefault="006A5259" w:rsidP="000B0D4F">
      <w:pPr>
        <w:pStyle w:val="Default"/>
        <w:spacing w:line="276" w:lineRule="auto"/>
        <w:jc w:val="both"/>
        <w:rPr>
          <w:rFonts w:asciiTheme="minorHAnsi" w:hAnsiTheme="minorHAnsi" w:cstheme="minorHAnsi"/>
          <w:color w:val="auto"/>
          <w:sz w:val="22"/>
          <w:szCs w:val="22"/>
        </w:rPr>
      </w:pPr>
    </w:p>
    <w:p w14:paraId="5A7A7159" w14:textId="77777777" w:rsidR="006A5259" w:rsidRDefault="006A5259" w:rsidP="000B0D4F">
      <w:pPr>
        <w:pStyle w:val="Default"/>
        <w:spacing w:line="276" w:lineRule="auto"/>
        <w:jc w:val="both"/>
        <w:rPr>
          <w:rFonts w:asciiTheme="minorHAnsi" w:hAnsiTheme="minorHAnsi" w:cstheme="minorHAnsi"/>
          <w:color w:val="auto"/>
          <w:sz w:val="22"/>
          <w:szCs w:val="22"/>
        </w:rPr>
      </w:pPr>
    </w:p>
    <w:p w14:paraId="162C8850" w14:textId="77777777" w:rsidR="006A5259" w:rsidRDefault="006A5259" w:rsidP="000B0D4F">
      <w:pPr>
        <w:pStyle w:val="Default"/>
        <w:spacing w:line="276" w:lineRule="auto"/>
        <w:jc w:val="both"/>
        <w:rPr>
          <w:rFonts w:asciiTheme="minorHAnsi" w:hAnsiTheme="minorHAnsi" w:cstheme="minorHAnsi"/>
          <w:color w:val="auto"/>
          <w:sz w:val="22"/>
          <w:szCs w:val="22"/>
        </w:rPr>
      </w:pPr>
    </w:p>
    <w:p w14:paraId="60DCDDAE" w14:textId="77777777" w:rsidR="006A5259" w:rsidRDefault="006A5259" w:rsidP="000B0D4F">
      <w:pPr>
        <w:pStyle w:val="Default"/>
        <w:spacing w:line="276" w:lineRule="auto"/>
        <w:jc w:val="both"/>
        <w:rPr>
          <w:rFonts w:asciiTheme="minorHAnsi" w:hAnsiTheme="minorHAnsi" w:cstheme="minorHAnsi"/>
          <w:color w:val="auto"/>
          <w:sz w:val="22"/>
          <w:szCs w:val="22"/>
        </w:rPr>
      </w:pPr>
    </w:p>
    <w:p w14:paraId="409CCF41" w14:textId="77777777" w:rsidR="006A5259" w:rsidRDefault="006A5259" w:rsidP="000B0D4F">
      <w:pPr>
        <w:pStyle w:val="Default"/>
        <w:spacing w:line="276" w:lineRule="auto"/>
        <w:jc w:val="both"/>
        <w:rPr>
          <w:rFonts w:asciiTheme="minorHAnsi" w:hAnsiTheme="minorHAnsi" w:cstheme="minorHAnsi"/>
          <w:color w:val="auto"/>
          <w:sz w:val="22"/>
          <w:szCs w:val="22"/>
        </w:rPr>
      </w:pPr>
    </w:p>
    <w:p w14:paraId="3E0EC413" w14:textId="77777777" w:rsidR="00E03A9C" w:rsidRDefault="00E03A9C" w:rsidP="000B0D4F">
      <w:pPr>
        <w:pStyle w:val="Default"/>
        <w:spacing w:line="276" w:lineRule="auto"/>
        <w:jc w:val="both"/>
        <w:rPr>
          <w:rFonts w:asciiTheme="minorHAnsi" w:hAnsiTheme="minorHAnsi" w:cstheme="minorHAnsi"/>
          <w:color w:val="auto"/>
          <w:sz w:val="22"/>
          <w:szCs w:val="22"/>
        </w:rPr>
      </w:pPr>
    </w:p>
    <w:p w14:paraId="39C7F58F" w14:textId="4724474A" w:rsidR="00B56F3E" w:rsidRDefault="00B56F3E" w:rsidP="000B0D4F">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C47608" w14:paraId="5D08FFE2" w14:textId="77777777" w:rsidTr="00EE12BE">
        <w:trPr>
          <w:trHeight w:val="639"/>
          <w:jc w:val="center"/>
        </w:trPr>
        <w:tc>
          <w:tcPr>
            <w:tcW w:w="10065" w:type="dxa"/>
            <w:shd w:val="clear" w:color="auto" w:fill="D9D9D9" w:themeFill="background1" w:themeFillShade="D9"/>
            <w:vAlign w:val="center"/>
          </w:tcPr>
          <w:p w14:paraId="04E840C2" w14:textId="323CCC34" w:rsidR="00D66F8B" w:rsidRPr="005267A0" w:rsidRDefault="00BB2D42" w:rsidP="00BB2D42">
            <w:pPr>
              <w:pStyle w:val="Akapitzlist"/>
              <w:ind w:left="589" w:hanging="567"/>
              <w:jc w:val="both"/>
              <w:rPr>
                <w:rFonts w:cstheme="minorHAnsi"/>
                <w:b/>
                <w:bCs/>
              </w:rPr>
            </w:pPr>
            <w:r>
              <w:rPr>
                <w:rFonts w:cstheme="minorHAnsi"/>
                <w:b/>
                <w:bCs/>
                <w:sz w:val="24"/>
                <w:szCs w:val="24"/>
              </w:rPr>
              <w:lastRenderedPageBreak/>
              <w:t>XXXII.</w:t>
            </w:r>
            <w:r w:rsidR="00D66F8B" w:rsidRPr="005267A0">
              <w:rPr>
                <w:rFonts w:cstheme="minorHAnsi"/>
                <w:b/>
                <w:bCs/>
                <w:sz w:val="24"/>
                <w:szCs w:val="24"/>
              </w:rPr>
              <w:t xml:space="preserve">WYKAZ ZAŁACZNIKÓW </w:t>
            </w:r>
          </w:p>
        </w:tc>
      </w:tr>
    </w:tbl>
    <w:p w14:paraId="47C9094E" w14:textId="3EDD024B" w:rsidR="00D66F8B" w:rsidRPr="00C47608" w:rsidRDefault="00D66F8B" w:rsidP="00BB2D42">
      <w:pPr>
        <w:pStyle w:val="Default"/>
        <w:ind w:left="4320"/>
        <w:rPr>
          <w:color w:val="auto"/>
        </w:rPr>
      </w:pPr>
    </w:p>
    <w:p w14:paraId="521EBA5E" w14:textId="77777777" w:rsidR="005557A5" w:rsidRDefault="00563B7C" w:rsidP="00454D96">
      <w:pPr>
        <w:pStyle w:val="Default"/>
        <w:numPr>
          <w:ilvl w:val="4"/>
          <w:numId w:val="51"/>
        </w:numPr>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w:t>
      </w:r>
      <w:r w:rsidR="006D3890">
        <w:rPr>
          <w:rFonts w:asciiTheme="minorHAnsi" w:hAnsiTheme="minorHAnsi" w:cstheme="minorHAnsi"/>
          <w:b/>
          <w:bCs/>
          <w:color w:val="auto"/>
          <w:sz w:val="22"/>
          <w:szCs w:val="22"/>
        </w:rPr>
        <w:t>i</w:t>
      </w:r>
      <w:r w:rsidRPr="00C47608">
        <w:rPr>
          <w:rFonts w:asciiTheme="minorHAnsi" w:hAnsiTheme="minorHAnsi" w:cstheme="minorHAnsi"/>
          <w:b/>
          <w:bCs/>
          <w:color w:val="auto"/>
          <w:sz w:val="22"/>
          <w:szCs w:val="22"/>
        </w:rPr>
        <w:t xml:space="preserve"> nr 1</w:t>
      </w:r>
      <w:r w:rsidR="00D1652A">
        <w:rPr>
          <w:rFonts w:asciiTheme="minorHAnsi" w:hAnsiTheme="minorHAnsi" w:cstheme="minorHAnsi"/>
          <w:b/>
          <w:bCs/>
          <w:color w:val="auto"/>
          <w:sz w:val="22"/>
          <w:szCs w:val="22"/>
        </w:rPr>
        <w:t xml:space="preserve"> </w:t>
      </w:r>
      <w:r w:rsidRPr="00C47608">
        <w:rPr>
          <w:rFonts w:asciiTheme="minorHAnsi" w:hAnsiTheme="minorHAnsi" w:cstheme="minorHAnsi"/>
          <w:b/>
          <w:bCs/>
          <w:color w:val="auto"/>
          <w:sz w:val="22"/>
          <w:szCs w:val="22"/>
        </w:rPr>
        <w:t xml:space="preserve">do SWZ – </w:t>
      </w:r>
      <w:r w:rsidR="003A791A">
        <w:rPr>
          <w:rFonts w:asciiTheme="minorHAnsi" w:hAnsiTheme="minorHAnsi" w:cstheme="minorHAnsi"/>
          <w:color w:val="auto"/>
          <w:sz w:val="22"/>
          <w:szCs w:val="22"/>
        </w:rPr>
        <w:t xml:space="preserve">wzory formularza </w:t>
      </w:r>
      <w:r w:rsidRPr="00C47608">
        <w:rPr>
          <w:rFonts w:asciiTheme="minorHAnsi" w:hAnsiTheme="minorHAnsi" w:cstheme="minorHAnsi"/>
          <w:color w:val="auto"/>
          <w:sz w:val="22"/>
          <w:szCs w:val="22"/>
        </w:rPr>
        <w:t>oferty;</w:t>
      </w:r>
    </w:p>
    <w:p w14:paraId="2828FB9A" w14:textId="3EA30678" w:rsidR="00F51F17" w:rsidRDefault="00F51F17" w:rsidP="00F51F17">
      <w:pPr>
        <w:pStyle w:val="Default"/>
        <w:numPr>
          <w:ilvl w:val="4"/>
          <w:numId w:val="51"/>
        </w:numPr>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1a do SWZ - formularz cenowy;</w:t>
      </w:r>
    </w:p>
    <w:p w14:paraId="0C0EEE7E" w14:textId="4883169A" w:rsidR="00F51F17" w:rsidRDefault="00F51F17" w:rsidP="00F51F17">
      <w:pPr>
        <w:pStyle w:val="Default"/>
        <w:numPr>
          <w:ilvl w:val="4"/>
          <w:numId w:val="51"/>
        </w:numPr>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1b do SWZ – szczegółowy opis przedmiotu zamówienia;</w:t>
      </w:r>
    </w:p>
    <w:p w14:paraId="2EE1F1FB" w14:textId="1108EED3" w:rsidR="005557A5" w:rsidRPr="00C47608" w:rsidRDefault="005557A5" w:rsidP="00F51F17">
      <w:pPr>
        <w:pStyle w:val="Default"/>
        <w:numPr>
          <w:ilvl w:val="4"/>
          <w:numId w:val="51"/>
        </w:numPr>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w:t>
      </w:r>
      <w:r>
        <w:rPr>
          <w:rFonts w:asciiTheme="minorHAnsi" w:hAnsiTheme="minorHAnsi" w:cstheme="minorHAnsi"/>
          <w:b/>
          <w:bCs/>
          <w:color w:val="auto"/>
          <w:sz w:val="22"/>
          <w:szCs w:val="22"/>
        </w:rPr>
        <w:t>i</w:t>
      </w:r>
      <w:r w:rsidRPr="00C47608">
        <w:rPr>
          <w:rFonts w:asciiTheme="minorHAnsi" w:hAnsiTheme="minorHAnsi" w:cstheme="minorHAnsi"/>
          <w:b/>
          <w:bCs/>
          <w:color w:val="auto"/>
          <w:sz w:val="22"/>
          <w:szCs w:val="22"/>
        </w:rPr>
        <w:t xml:space="preserve"> nr 2 do SWZ –</w:t>
      </w:r>
      <w:r w:rsidR="00F51F17" w:rsidRPr="00F51F17">
        <w:rPr>
          <w:rFonts w:asciiTheme="minorHAnsi" w:hAnsiTheme="minorHAnsi" w:cstheme="minorHAnsi"/>
          <w:b/>
          <w:bCs/>
          <w:color w:val="auto"/>
          <w:sz w:val="22"/>
          <w:szCs w:val="22"/>
        </w:rPr>
        <w:t xml:space="preserve"> </w:t>
      </w:r>
      <w:r w:rsidR="00F51F17">
        <w:rPr>
          <w:rFonts w:asciiTheme="minorHAnsi" w:hAnsiTheme="minorHAnsi" w:cstheme="minorHAnsi"/>
          <w:b/>
          <w:bCs/>
          <w:color w:val="auto"/>
          <w:sz w:val="22"/>
          <w:szCs w:val="22"/>
        </w:rPr>
        <w:t>istotne postanowienia do umowy</w:t>
      </w:r>
      <w:r w:rsidRPr="00C47608">
        <w:rPr>
          <w:rFonts w:asciiTheme="minorHAnsi" w:hAnsiTheme="minorHAnsi" w:cstheme="minorHAnsi"/>
          <w:b/>
          <w:bCs/>
          <w:color w:val="auto"/>
          <w:sz w:val="22"/>
          <w:szCs w:val="22"/>
        </w:rPr>
        <w:t>;</w:t>
      </w:r>
    </w:p>
    <w:p w14:paraId="5B4C4AE6" w14:textId="77777777" w:rsidR="004773BA" w:rsidRDefault="00563B7C" w:rsidP="00454D96">
      <w:pPr>
        <w:pStyle w:val="Default"/>
        <w:numPr>
          <w:ilvl w:val="4"/>
          <w:numId w:val="51"/>
        </w:numPr>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3 do SWZ</w:t>
      </w:r>
      <w:r w:rsidR="00045541">
        <w:rPr>
          <w:rFonts w:asciiTheme="minorHAnsi" w:hAnsiTheme="minorHAnsi" w:cstheme="minorHAnsi"/>
          <w:b/>
          <w:bCs/>
          <w:color w:val="auto"/>
          <w:sz w:val="22"/>
          <w:szCs w:val="22"/>
        </w:rPr>
        <w:t xml:space="preserve"> – </w:t>
      </w:r>
      <w:r w:rsidRPr="00C47608">
        <w:rPr>
          <w:rFonts w:asciiTheme="minorHAnsi" w:hAnsiTheme="minorHAnsi" w:cstheme="minorHAnsi"/>
          <w:color w:val="auto"/>
          <w:sz w:val="22"/>
          <w:szCs w:val="22"/>
        </w:rPr>
        <w:t>wzór oświadczenia o braku podstaw wykluczenia;</w:t>
      </w:r>
    </w:p>
    <w:p w14:paraId="4247EC4E" w14:textId="78F0AF93" w:rsidR="004773BA" w:rsidRPr="004773BA" w:rsidRDefault="004773BA" w:rsidP="00454D96">
      <w:pPr>
        <w:pStyle w:val="Default"/>
        <w:numPr>
          <w:ilvl w:val="4"/>
          <w:numId w:val="51"/>
        </w:numPr>
        <w:spacing w:after="128"/>
        <w:ind w:left="284" w:hanging="284"/>
        <w:jc w:val="both"/>
        <w:rPr>
          <w:rFonts w:asciiTheme="minorHAnsi" w:hAnsiTheme="minorHAnsi" w:cstheme="minorHAnsi"/>
          <w:b/>
          <w:bCs/>
          <w:color w:val="auto"/>
          <w:sz w:val="22"/>
          <w:szCs w:val="22"/>
        </w:rPr>
      </w:pPr>
      <w:r w:rsidRPr="004773BA">
        <w:rPr>
          <w:rFonts w:asciiTheme="minorHAnsi" w:hAnsiTheme="minorHAnsi" w:cstheme="minorHAnsi"/>
          <w:b/>
          <w:bCs/>
          <w:color w:val="auto"/>
          <w:sz w:val="22"/>
          <w:szCs w:val="22"/>
        </w:rPr>
        <w:t xml:space="preserve">Załącznik nr 3a do SWZ – </w:t>
      </w:r>
      <w:r w:rsidRPr="004773BA">
        <w:rPr>
          <w:rFonts w:asciiTheme="minorHAnsi" w:hAnsiTheme="minorHAnsi" w:cstheme="minorHAnsi"/>
          <w:color w:val="auto"/>
          <w:sz w:val="22"/>
          <w:szCs w:val="22"/>
        </w:rPr>
        <w:t>wzór oświadczenia o braku podstaw wykluczenia z art. 7 ust. 1 ustawy o szczególnych rozwiązaniach;</w:t>
      </w:r>
    </w:p>
    <w:p w14:paraId="6540ED74" w14:textId="46689B2D" w:rsidR="00563B7C" w:rsidRPr="00C47608" w:rsidRDefault="00563B7C" w:rsidP="00454D96">
      <w:pPr>
        <w:pStyle w:val="Default"/>
        <w:numPr>
          <w:ilvl w:val="4"/>
          <w:numId w:val="51"/>
        </w:numPr>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4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spełnianiu warunków udziału w postępowaniu;</w:t>
      </w:r>
    </w:p>
    <w:p w14:paraId="53C2D351" w14:textId="1162E22C" w:rsidR="00C43414" w:rsidRDefault="00563B7C" w:rsidP="00454D96">
      <w:pPr>
        <w:pStyle w:val="Default"/>
        <w:numPr>
          <w:ilvl w:val="4"/>
          <w:numId w:val="51"/>
        </w:numPr>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F51F17">
        <w:rPr>
          <w:rFonts w:asciiTheme="minorHAnsi" w:hAnsiTheme="minorHAnsi" w:cstheme="minorHAnsi"/>
          <w:b/>
          <w:bCs/>
          <w:color w:val="auto"/>
          <w:sz w:val="22"/>
          <w:szCs w:val="22"/>
        </w:rPr>
        <w:t>5</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w:t>
      </w:r>
    </w:p>
    <w:p w14:paraId="68F7746D" w14:textId="16A8B00C" w:rsidR="00C43414" w:rsidRPr="00C43414" w:rsidRDefault="00C43414" w:rsidP="00454D96">
      <w:pPr>
        <w:pStyle w:val="Default"/>
        <w:numPr>
          <w:ilvl w:val="4"/>
          <w:numId w:val="51"/>
        </w:numPr>
        <w:spacing w:after="128"/>
        <w:ind w:left="284" w:hanging="284"/>
        <w:jc w:val="both"/>
        <w:rPr>
          <w:rFonts w:asciiTheme="minorHAnsi" w:hAnsiTheme="minorHAnsi" w:cstheme="minorHAnsi"/>
          <w:b/>
          <w:bCs/>
          <w:color w:val="auto"/>
          <w:sz w:val="22"/>
          <w:szCs w:val="22"/>
        </w:rPr>
      </w:pPr>
      <w:bookmarkStart w:id="10" w:name="_Hlk106006294"/>
      <w:r w:rsidRPr="00C43414">
        <w:rPr>
          <w:rFonts w:asciiTheme="minorHAnsi" w:hAnsiTheme="minorHAnsi" w:cstheme="minorHAnsi"/>
          <w:b/>
          <w:bCs/>
          <w:color w:val="auto"/>
          <w:sz w:val="22"/>
          <w:szCs w:val="22"/>
        </w:rPr>
        <w:t xml:space="preserve">Załącznik nr </w:t>
      </w:r>
      <w:r w:rsidR="00F51F17">
        <w:rPr>
          <w:rFonts w:asciiTheme="minorHAnsi" w:hAnsiTheme="minorHAnsi" w:cstheme="minorHAnsi"/>
          <w:b/>
          <w:bCs/>
          <w:color w:val="auto"/>
          <w:sz w:val="22"/>
          <w:szCs w:val="22"/>
        </w:rPr>
        <w:t>6</w:t>
      </w:r>
      <w:r w:rsidRPr="00C43414">
        <w:rPr>
          <w:rFonts w:asciiTheme="minorHAnsi" w:hAnsiTheme="minorHAnsi" w:cstheme="minorHAnsi"/>
          <w:b/>
          <w:bCs/>
          <w:color w:val="auto"/>
          <w:sz w:val="22"/>
          <w:szCs w:val="22"/>
        </w:rPr>
        <w:t xml:space="preserve"> do SWZ – </w:t>
      </w:r>
      <w:r w:rsidRPr="00C43414">
        <w:rPr>
          <w:rFonts w:asciiTheme="minorHAnsi" w:hAnsiTheme="minorHAnsi" w:cstheme="minorHAnsi"/>
          <w:color w:val="auto"/>
          <w:sz w:val="22"/>
          <w:szCs w:val="22"/>
        </w:rPr>
        <w:t>wzór oświadczenia o aktualności informacji zawartych w oświadczeniu o braku podstaw wykluczenia z art. 7 ust. 1 ustawy o szczególnych rozwiązaniach;</w:t>
      </w:r>
    </w:p>
    <w:bookmarkEnd w:id="10"/>
    <w:p w14:paraId="0E0686C2" w14:textId="3BA18B6C" w:rsidR="00563B7C" w:rsidRPr="00C43414" w:rsidRDefault="005E6790" w:rsidP="00454D96">
      <w:pPr>
        <w:pStyle w:val="Default"/>
        <w:numPr>
          <w:ilvl w:val="4"/>
          <w:numId w:val="51"/>
        </w:numPr>
        <w:spacing w:after="128"/>
        <w:ind w:left="284" w:hanging="284"/>
        <w:jc w:val="both"/>
        <w:rPr>
          <w:rFonts w:asciiTheme="minorHAnsi" w:hAnsiTheme="minorHAnsi" w:cstheme="minorHAnsi"/>
          <w:b/>
          <w:bCs/>
          <w:color w:val="auto"/>
          <w:sz w:val="22"/>
          <w:szCs w:val="22"/>
        </w:rPr>
      </w:pPr>
      <w:r w:rsidRPr="00C43414">
        <w:rPr>
          <w:rFonts w:asciiTheme="minorHAnsi" w:hAnsiTheme="minorHAnsi" w:cstheme="minorHAnsi"/>
          <w:b/>
          <w:bCs/>
          <w:color w:val="auto"/>
          <w:sz w:val="22"/>
          <w:szCs w:val="22"/>
        </w:rPr>
        <w:t xml:space="preserve">Załącznik nr </w:t>
      </w:r>
      <w:r w:rsidR="00F51F17">
        <w:rPr>
          <w:rFonts w:asciiTheme="minorHAnsi" w:hAnsiTheme="minorHAnsi" w:cstheme="minorHAnsi"/>
          <w:b/>
          <w:bCs/>
          <w:color w:val="auto"/>
          <w:sz w:val="22"/>
          <w:szCs w:val="22"/>
        </w:rPr>
        <w:t>7</w:t>
      </w:r>
      <w:r w:rsidRPr="00C43414">
        <w:rPr>
          <w:rFonts w:asciiTheme="minorHAnsi" w:hAnsiTheme="minorHAnsi" w:cstheme="minorHAnsi"/>
          <w:b/>
          <w:bCs/>
          <w:color w:val="auto"/>
          <w:sz w:val="22"/>
          <w:szCs w:val="22"/>
        </w:rPr>
        <w:t xml:space="preserve"> do SWZ </w:t>
      </w:r>
      <w:r w:rsidR="00045541" w:rsidRPr="00C43414">
        <w:rPr>
          <w:rFonts w:asciiTheme="minorHAnsi" w:hAnsiTheme="minorHAnsi" w:cstheme="minorHAnsi"/>
          <w:b/>
          <w:bCs/>
          <w:color w:val="auto"/>
          <w:sz w:val="22"/>
          <w:szCs w:val="22"/>
        </w:rPr>
        <w:t>–</w:t>
      </w:r>
      <w:r w:rsidRPr="00C43414">
        <w:rPr>
          <w:rFonts w:asciiTheme="minorHAnsi" w:hAnsiTheme="minorHAnsi" w:cstheme="minorHAnsi"/>
          <w:b/>
          <w:bCs/>
          <w:color w:val="auto"/>
          <w:sz w:val="22"/>
          <w:szCs w:val="22"/>
        </w:rPr>
        <w:t xml:space="preserve"> </w:t>
      </w:r>
      <w:r w:rsidRPr="00C43414">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67D1157D" w14:textId="29C1A0FC" w:rsidR="005E6790" w:rsidRPr="00C47608" w:rsidRDefault="005E6790" w:rsidP="00454D96">
      <w:pPr>
        <w:pStyle w:val="Default"/>
        <w:numPr>
          <w:ilvl w:val="4"/>
          <w:numId w:val="51"/>
        </w:numPr>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9C13B6">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braku przynależności do tej samej grupy kapitałowej; </w:t>
      </w:r>
    </w:p>
    <w:p w14:paraId="5991675B" w14:textId="183BDB72" w:rsidR="005E6790" w:rsidRPr="00914BB7" w:rsidRDefault="005E6790" w:rsidP="00454D96">
      <w:pPr>
        <w:pStyle w:val="Default"/>
        <w:numPr>
          <w:ilvl w:val="4"/>
          <w:numId w:val="51"/>
        </w:numPr>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9C13B6">
        <w:rPr>
          <w:rFonts w:asciiTheme="minorHAnsi" w:hAnsiTheme="minorHAnsi" w:cstheme="minorHAnsi"/>
          <w:b/>
          <w:bCs/>
          <w:color w:val="auto"/>
          <w:sz w:val="22"/>
          <w:szCs w:val="22"/>
        </w:rPr>
        <w:t>9</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6086AC21" w14:textId="0A05CA2F" w:rsidR="002F315D" w:rsidRDefault="002F315D" w:rsidP="002F315D">
      <w:pPr>
        <w:pStyle w:val="Default"/>
        <w:tabs>
          <w:tab w:val="num" w:pos="1211"/>
        </w:tabs>
        <w:spacing w:after="128"/>
        <w:ind w:left="284"/>
        <w:jc w:val="both"/>
        <w:rPr>
          <w:rFonts w:asciiTheme="minorHAnsi" w:hAnsiTheme="minorHAnsi" w:cstheme="minorHAnsi"/>
          <w:b/>
          <w:bCs/>
          <w:color w:val="auto"/>
          <w:sz w:val="22"/>
          <w:szCs w:val="22"/>
        </w:rPr>
      </w:pPr>
    </w:p>
    <w:p w14:paraId="1B2A16E3" w14:textId="77777777" w:rsidR="002E7E3B" w:rsidRPr="00C47608" w:rsidRDefault="002E7E3B" w:rsidP="002F315D">
      <w:pPr>
        <w:pStyle w:val="Default"/>
        <w:tabs>
          <w:tab w:val="num" w:pos="1211"/>
        </w:tabs>
        <w:spacing w:after="128"/>
        <w:ind w:left="284"/>
        <w:jc w:val="both"/>
        <w:rPr>
          <w:rFonts w:asciiTheme="minorHAnsi" w:hAnsiTheme="minorHAnsi" w:cstheme="minorHAnsi"/>
          <w:b/>
          <w:bCs/>
          <w:color w:val="auto"/>
          <w:sz w:val="22"/>
          <w:szCs w:val="22"/>
        </w:rPr>
      </w:pPr>
    </w:p>
    <w:p w14:paraId="3FBE1FF3" w14:textId="77777777" w:rsidR="008A4581" w:rsidRDefault="008A4581" w:rsidP="00296BAA">
      <w:pPr>
        <w:pStyle w:val="Default"/>
        <w:spacing w:after="128"/>
        <w:jc w:val="right"/>
        <w:rPr>
          <w:rFonts w:asciiTheme="minorHAnsi" w:hAnsiTheme="minorHAnsi" w:cstheme="minorHAnsi"/>
          <w:b/>
          <w:bCs/>
          <w:color w:val="auto"/>
          <w:sz w:val="22"/>
          <w:szCs w:val="22"/>
        </w:rPr>
      </w:pPr>
    </w:p>
    <w:p w14:paraId="1AAF9373" w14:textId="5CB85E0B" w:rsidR="006557C0" w:rsidRDefault="006557C0" w:rsidP="000B0D4F">
      <w:pPr>
        <w:pStyle w:val="Default"/>
        <w:spacing w:after="128"/>
        <w:rPr>
          <w:rFonts w:asciiTheme="minorHAnsi" w:hAnsiTheme="minorHAnsi" w:cstheme="minorHAnsi"/>
          <w:b/>
          <w:bCs/>
          <w:color w:val="auto"/>
          <w:sz w:val="22"/>
          <w:szCs w:val="22"/>
        </w:rPr>
      </w:pPr>
    </w:p>
    <w:p w14:paraId="5E1BBD87" w14:textId="5A52144A" w:rsidR="001D6BE8" w:rsidRDefault="001D6BE8" w:rsidP="000B0D4F">
      <w:pPr>
        <w:pStyle w:val="Default"/>
        <w:spacing w:after="128"/>
        <w:rPr>
          <w:rFonts w:asciiTheme="minorHAnsi" w:hAnsiTheme="minorHAnsi" w:cstheme="minorHAnsi"/>
          <w:b/>
          <w:bCs/>
          <w:color w:val="auto"/>
          <w:sz w:val="22"/>
          <w:szCs w:val="22"/>
        </w:rPr>
      </w:pPr>
    </w:p>
    <w:p w14:paraId="5513E95E" w14:textId="5F8FFA85" w:rsidR="008D0913" w:rsidRDefault="008D0913" w:rsidP="000B0D4F">
      <w:pPr>
        <w:pStyle w:val="Default"/>
        <w:spacing w:after="128"/>
        <w:rPr>
          <w:rFonts w:asciiTheme="minorHAnsi" w:hAnsiTheme="minorHAnsi" w:cstheme="minorHAnsi"/>
          <w:b/>
          <w:bCs/>
          <w:color w:val="auto"/>
          <w:sz w:val="22"/>
          <w:szCs w:val="22"/>
        </w:rPr>
      </w:pPr>
    </w:p>
    <w:p w14:paraId="318AB26F" w14:textId="30EC184E" w:rsidR="005C1E1A" w:rsidRDefault="005C1E1A" w:rsidP="000B0D4F">
      <w:pPr>
        <w:pStyle w:val="Default"/>
        <w:spacing w:after="128"/>
        <w:rPr>
          <w:rFonts w:asciiTheme="minorHAnsi" w:hAnsiTheme="minorHAnsi" w:cstheme="minorHAnsi"/>
          <w:b/>
          <w:bCs/>
          <w:color w:val="auto"/>
          <w:sz w:val="22"/>
          <w:szCs w:val="22"/>
        </w:rPr>
      </w:pPr>
    </w:p>
    <w:p w14:paraId="5312D4E8" w14:textId="77777777" w:rsidR="005C1E1A" w:rsidRDefault="005C1E1A" w:rsidP="000B0D4F">
      <w:pPr>
        <w:pStyle w:val="Default"/>
        <w:spacing w:after="128"/>
        <w:rPr>
          <w:rFonts w:asciiTheme="minorHAnsi" w:hAnsiTheme="minorHAnsi" w:cstheme="minorHAnsi"/>
          <w:b/>
          <w:bCs/>
          <w:color w:val="auto"/>
          <w:sz w:val="22"/>
          <w:szCs w:val="22"/>
        </w:rPr>
      </w:pPr>
    </w:p>
    <w:p w14:paraId="2C78CFB5" w14:textId="77777777" w:rsidR="004C49D3" w:rsidRDefault="004C49D3" w:rsidP="000B0D4F">
      <w:pPr>
        <w:pStyle w:val="Default"/>
        <w:spacing w:after="128"/>
        <w:rPr>
          <w:rFonts w:asciiTheme="minorHAnsi" w:hAnsiTheme="minorHAnsi" w:cstheme="minorHAnsi"/>
          <w:b/>
          <w:bCs/>
          <w:color w:val="auto"/>
          <w:sz w:val="22"/>
          <w:szCs w:val="22"/>
        </w:rPr>
      </w:pPr>
    </w:p>
    <w:p w14:paraId="5F4E4E29" w14:textId="77777777" w:rsidR="001816C0" w:rsidRDefault="001816C0" w:rsidP="000B0D4F">
      <w:pPr>
        <w:pStyle w:val="Default"/>
        <w:spacing w:after="128"/>
        <w:rPr>
          <w:rFonts w:asciiTheme="minorHAnsi" w:hAnsiTheme="minorHAnsi" w:cstheme="minorHAnsi"/>
          <w:b/>
          <w:bCs/>
          <w:color w:val="auto"/>
          <w:sz w:val="22"/>
          <w:szCs w:val="22"/>
        </w:rPr>
      </w:pPr>
    </w:p>
    <w:p w14:paraId="71189A8C" w14:textId="77777777" w:rsidR="006A4F64" w:rsidRDefault="006A4F64" w:rsidP="000B0D4F">
      <w:pPr>
        <w:pStyle w:val="Default"/>
        <w:spacing w:after="128"/>
        <w:rPr>
          <w:rFonts w:asciiTheme="minorHAnsi" w:hAnsiTheme="minorHAnsi" w:cstheme="minorHAnsi"/>
          <w:b/>
          <w:bCs/>
          <w:color w:val="auto"/>
          <w:sz w:val="22"/>
          <w:szCs w:val="22"/>
        </w:rPr>
      </w:pPr>
    </w:p>
    <w:p w14:paraId="7B2C5BCF" w14:textId="77777777" w:rsidR="00883D51" w:rsidRDefault="00883D51" w:rsidP="000B0D4F">
      <w:pPr>
        <w:pStyle w:val="Default"/>
        <w:spacing w:after="128"/>
        <w:rPr>
          <w:rFonts w:asciiTheme="minorHAnsi" w:hAnsiTheme="minorHAnsi" w:cstheme="minorHAnsi"/>
          <w:b/>
          <w:bCs/>
          <w:color w:val="auto"/>
          <w:sz w:val="22"/>
          <w:szCs w:val="22"/>
        </w:rPr>
      </w:pPr>
    </w:p>
    <w:p w14:paraId="0080936C" w14:textId="77777777" w:rsidR="009C13B6" w:rsidRDefault="009C13B6" w:rsidP="000B0D4F">
      <w:pPr>
        <w:pStyle w:val="Default"/>
        <w:spacing w:after="128"/>
        <w:rPr>
          <w:rFonts w:asciiTheme="minorHAnsi" w:hAnsiTheme="minorHAnsi" w:cstheme="minorHAnsi"/>
          <w:b/>
          <w:bCs/>
          <w:color w:val="auto"/>
          <w:sz w:val="22"/>
          <w:szCs w:val="22"/>
        </w:rPr>
      </w:pPr>
    </w:p>
    <w:p w14:paraId="3CC67BA0" w14:textId="77777777" w:rsidR="009C13B6" w:rsidRDefault="009C13B6" w:rsidP="000B0D4F">
      <w:pPr>
        <w:pStyle w:val="Default"/>
        <w:spacing w:after="128"/>
        <w:rPr>
          <w:rFonts w:asciiTheme="minorHAnsi" w:hAnsiTheme="minorHAnsi" w:cstheme="minorHAnsi"/>
          <w:b/>
          <w:bCs/>
          <w:color w:val="auto"/>
          <w:sz w:val="22"/>
          <w:szCs w:val="22"/>
        </w:rPr>
      </w:pPr>
    </w:p>
    <w:p w14:paraId="76617A31" w14:textId="77777777" w:rsidR="009C13B6" w:rsidRDefault="009C13B6" w:rsidP="000B0D4F">
      <w:pPr>
        <w:pStyle w:val="Default"/>
        <w:spacing w:after="128"/>
        <w:rPr>
          <w:rFonts w:asciiTheme="minorHAnsi" w:hAnsiTheme="minorHAnsi" w:cstheme="minorHAnsi"/>
          <w:b/>
          <w:bCs/>
          <w:color w:val="auto"/>
          <w:sz w:val="22"/>
          <w:szCs w:val="22"/>
        </w:rPr>
      </w:pPr>
    </w:p>
    <w:p w14:paraId="627E23C0" w14:textId="77777777" w:rsidR="009C13B6" w:rsidRDefault="009C13B6" w:rsidP="000B0D4F">
      <w:pPr>
        <w:pStyle w:val="Default"/>
        <w:spacing w:after="128"/>
        <w:rPr>
          <w:rFonts w:asciiTheme="minorHAnsi" w:hAnsiTheme="minorHAnsi" w:cstheme="minorHAnsi"/>
          <w:b/>
          <w:bCs/>
          <w:color w:val="auto"/>
          <w:sz w:val="22"/>
          <w:szCs w:val="22"/>
        </w:rPr>
      </w:pPr>
    </w:p>
    <w:p w14:paraId="29A50BF0" w14:textId="77777777" w:rsidR="00F17479" w:rsidRDefault="00F17479" w:rsidP="000B0D4F">
      <w:pPr>
        <w:pStyle w:val="Default"/>
        <w:spacing w:after="128"/>
        <w:rPr>
          <w:rFonts w:asciiTheme="minorHAnsi" w:hAnsiTheme="minorHAnsi" w:cstheme="minorHAnsi"/>
          <w:b/>
          <w:bCs/>
          <w:color w:val="auto"/>
          <w:sz w:val="22"/>
          <w:szCs w:val="22"/>
        </w:rPr>
      </w:pPr>
    </w:p>
    <w:p w14:paraId="05421CB8" w14:textId="77777777" w:rsidR="0043269D" w:rsidRDefault="0043269D" w:rsidP="000B0D4F">
      <w:pPr>
        <w:pStyle w:val="Default"/>
        <w:spacing w:after="128"/>
        <w:rPr>
          <w:rFonts w:asciiTheme="minorHAnsi" w:hAnsiTheme="minorHAnsi" w:cstheme="minorHAnsi"/>
          <w:b/>
          <w:bCs/>
          <w:color w:val="auto"/>
          <w:sz w:val="22"/>
          <w:szCs w:val="22"/>
        </w:rPr>
      </w:pPr>
    </w:p>
    <w:p w14:paraId="18E6D8BA" w14:textId="115BEE60" w:rsidR="00313F0B" w:rsidRPr="00C47608" w:rsidRDefault="00313F0B" w:rsidP="00296BAA">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1 do SWZ – wzór formularza oferty</w:t>
      </w:r>
    </w:p>
    <w:p w14:paraId="0C75CD7A" w14:textId="232F7988"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WYKONAWCA</w:t>
      </w:r>
      <w:r w:rsidR="002F315D">
        <w:rPr>
          <w:rFonts w:cstheme="minorHAnsi"/>
          <w:b/>
          <w:bCs/>
        </w:rPr>
        <w:t>*</w:t>
      </w:r>
      <w:r w:rsidRPr="00C47608">
        <w:rPr>
          <w:rFonts w:cstheme="minorHAnsi"/>
          <w:b/>
          <w:bCs/>
        </w:rPr>
        <w:t xml:space="preserve"> LUB </w:t>
      </w:r>
    </w:p>
    <w:p w14:paraId="1E58704E" w14:textId="7B771A0E"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WYKONAWCY WSPÓLNIE UBIEGAJĄCY SIĘ O UDZIELENIE ZAMÓWIENIA</w:t>
      </w:r>
      <w:r w:rsidR="002F315D">
        <w:rPr>
          <w:rFonts w:cstheme="minorHAnsi"/>
          <w:b/>
          <w:bCs/>
        </w:rPr>
        <w:t>*</w:t>
      </w:r>
    </w:p>
    <w:p w14:paraId="0A3ED374" w14:textId="218FB8CE"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1768176C" w14:textId="21B16FDC" w:rsidR="00313F0B" w:rsidRPr="00C47608" w:rsidRDefault="00313F0B" w:rsidP="00313F0B">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w:t>
      </w:r>
      <w:r w:rsidRPr="00F5184D">
        <w:rPr>
          <w:rFonts w:cstheme="minorHAnsi"/>
          <w:i/>
          <w:iCs/>
          <w:sz w:val="16"/>
          <w:szCs w:val="16"/>
          <w:u w:val="single"/>
        </w:rPr>
        <w:t>siedziba albo miejsce zamieszkania</w:t>
      </w:r>
      <w:r w:rsidRPr="00C47608">
        <w:rPr>
          <w:rFonts w:cstheme="minorHAnsi"/>
          <w:i/>
          <w:iCs/>
          <w:sz w:val="16"/>
          <w:szCs w:val="16"/>
        </w:rPr>
        <w:t xml:space="preserve">, jeżeli jest miejscem wykonywania działalności wykonawcy lub nazwy albo imiona i nazwiska, siedziby albo miejsca zamieszkania, jeżeli są miejscami wykonywania działalności wykonawców) </w:t>
      </w:r>
    </w:p>
    <w:p w14:paraId="0F57431C" w14:textId="77777777"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031592C1" w14:textId="77777777"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777DAEBB" w14:textId="27D535A2" w:rsidR="007B2632"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397741D9" w14:textId="647A2A83"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3DBDC200" w14:textId="455AE3DC"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4AE44E88" w14:textId="70747E8F" w:rsidR="002E7E3B" w:rsidRDefault="002E7E3B" w:rsidP="002E7E3B">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Pr="00C47608">
        <w:rPr>
          <w:rFonts w:cstheme="minorHAnsi"/>
        </w:rPr>
        <w:tab/>
      </w:r>
    </w:p>
    <w:p w14:paraId="40281F06" w14:textId="77777777" w:rsidR="002E7E3B" w:rsidRPr="002E7E3B" w:rsidRDefault="002E7E3B" w:rsidP="002E7E3B">
      <w:pPr>
        <w:tabs>
          <w:tab w:val="decimal" w:leader="dot" w:pos="9072"/>
        </w:tabs>
        <w:autoSpaceDE w:val="0"/>
        <w:autoSpaceDN w:val="0"/>
        <w:adjustRightInd w:val="0"/>
        <w:spacing w:after="0" w:line="276" w:lineRule="auto"/>
        <w:jc w:val="both"/>
        <w:rPr>
          <w:rFonts w:cstheme="minorHAnsi"/>
        </w:rPr>
      </w:pPr>
    </w:p>
    <w:p w14:paraId="1D902EC2" w14:textId="7DDE326D" w:rsidR="00313F0B" w:rsidRPr="00C47608" w:rsidRDefault="00313F0B" w:rsidP="007B2632">
      <w:pPr>
        <w:autoSpaceDE w:val="0"/>
        <w:autoSpaceDN w:val="0"/>
        <w:adjustRightInd w:val="0"/>
        <w:spacing w:after="0" w:line="276" w:lineRule="auto"/>
        <w:jc w:val="center"/>
        <w:rPr>
          <w:rFonts w:cstheme="minorHAnsi"/>
          <w:b/>
          <w:bCs/>
        </w:rPr>
      </w:pPr>
      <w:r w:rsidRPr="00C47608">
        <w:rPr>
          <w:rFonts w:cstheme="minorHAnsi"/>
          <w:b/>
          <w:bCs/>
        </w:rPr>
        <w:t>FORMULARZ OFERTY</w:t>
      </w:r>
    </w:p>
    <w:p w14:paraId="504174EF" w14:textId="77777777" w:rsidR="007B2632" w:rsidRPr="00C47608" w:rsidRDefault="007B2632" w:rsidP="007B2632">
      <w:pPr>
        <w:autoSpaceDE w:val="0"/>
        <w:autoSpaceDN w:val="0"/>
        <w:adjustRightInd w:val="0"/>
        <w:spacing w:after="0" w:line="276" w:lineRule="auto"/>
        <w:jc w:val="center"/>
        <w:rPr>
          <w:rFonts w:cstheme="minorHAnsi"/>
        </w:rPr>
      </w:pPr>
    </w:p>
    <w:p w14:paraId="0ED59ED5" w14:textId="2024059D" w:rsidR="00A67298" w:rsidRDefault="00313F0B" w:rsidP="00A67298">
      <w:pPr>
        <w:pStyle w:val="Akapitzlist"/>
        <w:numPr>
          <w:ilvl w:val="5"/>
          <w:numId w:val="51"/>
        </w:numPr>
        <w:autoSpaceDE w:val="0"/>
        <w:autoSpaceDN w:val="0"/>
        <w:adjustRightInd w:val="0"/>
        <w:spacing w:after="0" w:line="276" w:lineRule="auto"/>
        <w:ind w:left="284" w:hanging="284"/>
        <w:jc w:val="both"/>
        <w:rPr>
          <w:rFonts w:cstheme="minorHAnsi"/>
        </w:rPr>
      </w:pPr>
      <w:r w:rsidRPr="00C47608">
        <w:rPr>
          <w:rFonts w:cstheme="minorHAnsi"/>
        </w:rPr>
        <w:t>Działając w imieniu i na rzecz wykonawcy/wykonawców wspólnie ubiegających się o udzielenie</w:t>
      </w:r>
      <w:r w:rsidR="001627D8">
        <w:rPr>
          <w:rFonts w:cstheme="minorHAnsi"/>
        </w:rPr>
        <w:t xml:space="preserve"> </w:t>
      </w:r>
      <w:r w:rsidRPr="00C47608">
        <w:rPr>
          <w:rFonts w:cstheme="minorHAnsi"/>
        </w:rPr>
        <w:t>zamówienia, w postępowaniu o udzielenie zamówienia publiczneg</w:t>
      </w:r>
      <w:r w:rsidR="00343C32" w:rsidRPr="00C47608">
        <w:rPr>
          <w:rFonts w:cstheme="minorHAnsi"/>
        </w:rPr>
        <w:t xml:space="preserve">o, którego przedmiotem </w:t>
      </w:r>
      <w:r w:rsidR="008D0884">
        <w:rPr>
          <w:rFonts w:cstheme="minorHAnsi"/>
        </w:rPr>
        <w:t>jest</w:t>
      </w:r>
      <w:r w:rsidR="007B2632" w:rsidRPr="00C47608">
        <w:rPr>
          <w:rFonts w:cstheme="minorHAnsi"/>
        </w:rPr>
        <w:t>:</w:t>
      </w:r>
    </w:p>
    <w:p w14:paraId="6BE35873" w14:textId="77777777" w:rsidR="00A67298" w:rsidRPr="00A67298" w:rsidRDefault="00A67298" w:rsidP="00A67298">
      <w:pPr>
        <w:pStyle w:val="Akapitzlist"/>
        <w:autoSpaceDE w:val="0"/>
        <w:autoSpaceDN w:val="0"/>
        <w:adjustRightInd w:val="0"/>
        <w:spacing w:after="0" w:line="276" w:lineRule="auto"/>
        <w:ind w:left="284"/>
        <w:jc w:val="both"/>
        <w:rPr>
          <w:rFonts w:cstheme="minorHAnsi"/>
        </w:rPr>
      </w:pPr>
    </w:p>
    <w:p w14:paraId="373EDDB1" w14:textId="283556EB" w:rsidR="00531064" w:rsidRDefault="00531064" w:rsidP="00531064">
      <w:pPr>
        <w:pStyle w:val="Tekstpodstawowywcity2"/>
        <w:tabs>
          <w:tab w:val="num" w:pos="426"/>
        </w:tabs>
        <w:spacing w:after="0" w:line="240" w:lineRule="auto"/>
        <w:ind w:left="425"/>
        <w:jc w:val="center"/>
        <w:rPr>
          <w:rFonts w:eastAsia="ArialMT" w:cstheme="minorHAnsi"/>
          <w:b/>
        </w:rPr>
      </w:pPr>
      <w:bookmarkStart w:id="11" w:name="_Hlk155252595"/>
      <w:r w:rsidRPr="00531064">
        <w:rPr>
          <w:rFonts w:eastAsia="Times New Roman" w:cstheme="minorHAnsi"/>
          <w:b/>
          <w:lang w:eastAsia="pl-PL"/>
        </w:rPr>
        <w:t xml:space="preserve">Kompleksowe dostarczanie paliwa gazowego </w:t>
      </w:r>
      <w:r w:rsidRPr="00531064">
        <w:rPr>
          <w:rFonts w:ascii="Calibri" w:eastAsia="Times New Roman" w:hAnsi="Calibri" w:cs="Times New Roman"/>
          <w:b/>
          <w:lang w:eastAsia="pl-PL"/>
        </w:rPr>
        <w:t xml:space="preserve">do nieruchomości położonej przy ul. Piaskowej 1 </w:t>
      </w:r>
      <w:r>
        <w:rPr>
          <w:rFonts w:ascii="Calibri" w:eastAsia="Times New Roman" w:hAnsi="Calibri" w:cs="Times New Roman"/>
          <w:b/>
          <w:lang w:eastAsia="pl-PL"/>
        </w:rPr>
        <w:br/>
      </w:r>
      <w:r w:rsidRPr="00531064">
        <w:rPr>
          <w:rFonts w:ascii="Calibri" w:eastAsia="Times New Roman" w:hAnsi="Calibri" w:cs="Times New Roman"/>
          <w:b/>
          <w:lang w:eastAsia="pl-PL"/>
        </w:rPr>
        <w:t xml:space="preserve">w Głogowie, </w:t>
      </w:r>
      <w:r w:rsidRPr="00531064">
        <w:rPr>
          <w:rFonts w:eastAsia="ArialMT" w:cstheme="minorHAnsi"/>
          <w:b/>
        </w:rPr>
        <w:t>w okresie 12 miesięcy od daty zawarcia umowy</w:t>
      </w:r>
    </w:p>
    <w:bookmarkEnd w:id="11"/>
    <w:p w14:paraId="7B027452" w14:textId="77777777" w:rsidR="00531064" w:rsidRPr="00531064" w:rsidRDefault="00531064" w:rsidP="00531064">
      <w:pPr>
        <w:pStyle w:val="Tekstpodstawowywcity2"/>
        <w:tabs>
          <w:tab w:val="num" w:pos="426"/>
        </w:tabs>
        <w:spacing w:after="0" w:line="240" w:lineRule="auto"/>
        <w:ind w:left="425"/>
        <w:jc w:val="center"/>
        <w:rPr>
          <w:rFonts w:ascii="Calibri" w:eastAsia="Times New Roman" w:hAnsi="Calibri" w:cs="Times New Roman"/>
          <w:b/>
          <w:lang w:eastAsia="pl-PL"/>
        </w:rPr>
      </w:pPr>
    </w:p>
    <w:p w14:paraId="54E5B5C1" w14:textId="6E127096" w:rsidR="005557A5" w:rsidRPr="00CB721A" w:rsidRDefault="005557A5" w:rsidP="005557A5">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oznaczenie sprawy: RZ.272.</w:t>
      </w:r>
      <w:r w:rsidR="00531064">
        <w:rPr>
          <w:rFonts w:cstheme="minorHAnsi"/>
          <w:b/>
          <w:bCs/>
        </w:rPr>
        <w:t>01.2024</w:t>
      </w:r>
      <w:r w:rsidRPr="00CB721A">
        <w:rPr>
          <w:rFonts w:cstheme="minorHAnsi"/>
          <w:b/>
          <w:bCs/>
        </w:rPr>
        <w:t>, prowadzonego przez Powiat Głogowski, reprezentowany przez Zarząd Powiatu Głogowskiego, oświadczam/oświadczamy, że za wykonanie zamówienia,</w:t>
      </w:r>
    </w:p>
    <w:p w14:paraId="0B7A993D" w14:textId="77777777" w:rsidR="005557A5" w:rsidRPr="00CB721A" w:rsidRDefault="005557A5" w:rsidP="005557A5">
      <w:pPr>
        <w:tabs>
          <w:tab w:val="decimal" w:leader="dot" w:pos="9072"/>
        </w:tabs>
        <w:autoSpaceDE w:val="0"/>
        <w:autoSpaceDN w:val="0"/>
        <w:adjustRightInd w:val="0"/>
        <w:spacing w:after="0" w:line="276" w:lineRule="auto"/>
        <w:ind w:left="284"/>
        <w:jc w:val="both"/>
        <w:rPr>
          <w:rFonts w:cstheme="minorHAnsi"/>
          <w:b/>
          <w:bCs/>
        </w:rPr>
      </w:pPr>
    </w:p>
    <w:p w14:paraId="795570C1" w14:textId="77777777" w:rsidR="005557A5" w:rsidRDefault="005557A5" w:rsidP="005557A5">
      <w:pPr>
        <w:tabs>
          <w:tab w:val="decimal" w:leader="dot" w:pos="9072"/>
        </w:tabs>
        <w:autoSpaceDE w:val="0"/>
        <w:autoSpaceDN w:val="0"/>
        <w:adjustRightInd w:val="0"/>
        <w:spacing w:after="0" w:line="276" w:lineRule="auto"/>
        <w:ind w:left="284"/>
        <w:jc w:val="both"/>
        <w:rPr>
          <w:rFonts w:cstheme="minorHAnsi"/>
          <w:b/>
          <w:bCs/>
        </w:rPr>
      </w:pPr>
      <w:r w:rsidRPr="00CB721A">
        <w:rPr>
          <w:rFonts w:cstheme="minorHAnsi"/>
          <w:b/>
          <w:bCs/>
        </w:rPr>
        <w:t xml:space="preserve">oferuję/oferujemy cenę </w:t>
      </w:r>
      <w:r w:rsidRPr="00CB721A">
        <w:rPr>
          <w:rFonts w:cstheme="minorHAnsi"/>
          <w:b/>
          <w:bCs/>
        </w:rPr>
        <w:tab/>
        <w:t xml:space="preserve">PLN, </w:t>
      </w:r>
    </w:p>
    <w:p w14:paraId="18D8EFEB" w14:textId="331C534E" w:rsidR="005557A5" w:rsidRDefault="005557A5" w:rsidP="00A67298">
      <w:pPr>
        <w:tabs>
          <w:tab w:val="decimal" w:leader="dot" w:pos="9072"/>
        </w:tabs>
        <w:autoSpaceDE w:val="0"/>
        <w:autoSpaceDN w:val="0"/>
        <w:adjustRightInd w:val="0"/>
        <w:spacing w:after="0" w:line="276" w:lineRule="auto"/>
        <w:ind w:left="284"/>
        <w:jc w:val="both"/>
        <w:rPr>
          <w:rFonts w:cstheme="minorHAnsi"/>
          <w:b/>
          <w:bCs/>
        </w:rPr>
      </w:pPr>
      <w:r>
        <w:rPr>
          <w:rFonts w:cstheme="minorHAnsi"/>
          <w:b/>
          <w:bCs/>
        </w:rPr>
        <w:t xml:space="preserve">słownie: </w:t>
      </w:r>
      <w:r>
        <w:rPr>
          <w:rFonts w:cstheme="minorHAnsi"/>
          <w:b/>
          <w:bCs/>
        </w:rPr>
        <w:tab/>
      </w:r>
    </w:p>
    <w:p w14:paraId="5578CDCE" w14:textId="77777777" w:rsidR="005557A5" w:rsidRPr="00CB721A" w:rsidRDefault="005557A5" w:rsidP="005557A5">
      <w:pPr>
        <w:autoSpaceDE w:val="0"/>
        <w:autoSpaceDN w:val="0"/>
        <w:adjustRightInd w:val="0"/>
        <w:spacing w:after="0" w:line="276" w:lineRule="auto"/>
        <w:ind w:left="284"/>
        <w:jc w:val="both"/>
        <w:rPr>
          <w:rFonts w:cstheme="minorHAnsi"/>
          <w:b/>
          <w:bCs/>
        </w:rPr>
      </w:pPr>
      <w:r w:rsidRPr="00CB721A">
        <w:rPr>
          <w:rFonts w:cstheme="minorHAnsi"/>
          <w:b/>
          <w:bCs/>
        </w:rPr>
        <w:t>w tym:</w:t>
      </w:r>
    </w:p>
    <w:p w14:paraId="167C43F6" w14:textId="77777777" w:rsidR="005557A5" w:rsidRPr="00CB721A" w:rsidRDefault="005557A5" w:rsidP="00454D96">
      <w:pPr>
        <w:pStyle w:val="Akapitzlist"/>
        <w:numPr>
          <w:ilvl w:val="0"/>
          <w:numId w:val="52"/>
        </w:numPr>
        <w:autoSpaceDE w:val="0"/>
        <w:autoSpaceDN w:val="0"/>
        <w:adjustRightInd w:val="0"/>
        <w:spacing w:after="0" w:line="276" w:lineRule="auto"/>
        <w:ind w:left="284" w:firstLine="0"/>
        <w:jc w:val="both"/>
        <w:rPr>
          <w:rFonts w:cstheme="minorHAnsi"/>
        </w:rPr>
      </w:pPr>
      <w:r w:rsidRPr="00CB721A">
        <w:rPr>
          <w:rFonts w:cstheme="minorHAnsi"/>
        </w:rPr>
        <w:t xml:space="preserve">cena netto …………………………………….…………… PLN (słownie: ……………………………. złotych); </w:t>
      </w:r>
    </w:p>
    <w:p w14:paraId="3847EBF7" w14:textId="77777777" w:rsidR="005557A5" w:rsidRPr="00CB721A" w:rsidRDefault="005557A5" w:rsidP="00454D96">
      <w:pPr>
        <w:pStyle w:val="Akapitzlist"/>
        <w:numPr>
          <w:ilvl w:val="0"/>
          <w:numId w:val="52"/>
        </w:numPr>
        <w:autoSpaceDE w:val="0"/>
        <w:autoSpaceDN w:val="0"/>
        <w:adjustRightInd w:val="0"/>
        <w:spacing w:after="0" w:line="276" w:lineRule="auto"/>
        <w:ind w:left="284" w:firstLine="0"/>
        <w:jc w:val="both"/>
        <w:rPr>
          <w:rFonts w:cstheme="minorHAnsi"/>
        </w:rPr>
      </w:pPr>
      <w:r w:rsidRPr="00CB721A">
        <w:rPr>
          <w:rFonts w:cstheme="minorHAnsi"/>
        </w:rPr>
        <w:t xml:space="preserve">kwota podatku VAT …………………………… PLN (słownie: ……………………………. złotych); </w:t>
      </w:r>
    </w:p>
    <w:p w14:paraId="3A343407" w14:textId="77777777" w:rsidR="005557A5" w:rsidRDefault="005557A5" w:rsidP="00454D96">
      <w:pPr>
        <w:pStyle w:val="Akapitzlist"/>
        <w:numPr>
          <w:ilvl w:val="0"/>
          <w:numId w:val="52"/>
        </w:numPr>
        <w:autoSpaceDE w:val="0"/>
        <w:autoSpaceDN w:val="0"/>
        <w:adjustRightInd w:val="0"/>
        <w:spacing w:after="0" w:line="276" w:lineRule="auto"/>
        <w:ind w:left="284" w:firstLine="0"/>
        <w:jc w:val="both"/>
        <w:rPr>
          <w:rFonts w:cstheme="minorHAnsi"/>
        </w:rPr>
      </w:pPr>
      <w:r w:rsidRPr="00CB721A">
        <w:rPr>
          <w:rFonts w:cstheme="minorHAnsi"/>
        </w:rPr>
        <w:t xml:space="preserve">stawka podatku VAT …………… % (słownie: ……………………………. procent); </w:t>
      </w:r>
    </w:p>
    <w:p w14:paraId="1E230303" w14:textId="77777777" w:rsidR="00BE458C" w:rsidRPr="00A67298" w:rsidRDefault="00BE458C" w:rsidP="00A67298">
      <w:pPr>
        <w:autoSpaceDE w:val="0"/>
        <w:autoSpaceDN w:val="0"/>
        <w:adjustRightInd w:val="0"/>
        <w:spacing w:after="0" w:line="276" w:lineRule="auto"/>
        <w:jc w:val="both"/>
        <w:rPr>
          <w:rFonts w:cstheme="minorHAnsi"/>
        </w:rPr>
      </w:pPr>
    </w:p>
    <w:p w14:paraId="0E6EB25B" w14:textId="77777777" w:rsidR="00B34A29" w:rsidRPr="006A4F64" w:rsidRDefault="00B34A29" w:rsidP="00A67298">
      <w:pPr>
        <w:autoSpaceDE w:val="0"/>
        <w:autoSpaceDN w:val="0"/>
        <w:adjustRightInd w:val="0"/>
        <w:spacing w:after="0" w:line="276" w:lineRule="auto"/>
        <w:jc w:val="both"/>
        <w:rPr>
          <w:rFonts w:cstheme="minorHAnsi"/>
          <w:sz w:val="14"/>
          <w:szCs w:val="14"/>
        </w:rPr>
      </w:pPr>
    </w:p>
    <w:p w14:paraId="7CC5B785" w14:textId="7C18B0BD" w:rsidR="00396A0B" w:rsidRPr="003F31B7" w:rsidRDefault="00313F0B" w:rsidP="00454D96">
      <w:pPr>
        <w:pStyle w:val="Akapitzlist"/>
        <w:numPr>
          <w:ilvl w:val="5"/>
          <w:numId w:val="51"/>
        </w:numPr>
        <w:autoSpaceDE w:val="0"/>
        <w:autoSpaceDN w:val="0"/>
        <w:adjustRightInd w:val="0"/>
        <w:spacing w:after="0" w:line="276" w:lineRule="auto"/>
        <w:ind w:left="284" w:hanging="284"/>
        <w:jc w:val="both"/>
        <w:rPr>
          <w:rFonts w:cstheme="minorHAnsi"/>
        </w:rPr>
      </w:pPr>
      <w:r w:rsidRPr="003F31B7">
        <w:rPr>
          <w:rFonts w:cstheme="minorHAnsi"/>
        </w:rPr>
        <w:t>Oświadczam, że przedmiot zamówienia publicznego wykonawca wykona w terminie i zgodnie z</w:t>
      </w:r>
      <w:r w:rsidR="007B2632" w:rsidRPr="003F31B7">
        <w:rPr>
          <w:rFonts w:cstheme="minorHAnsi"/>
        </w:rPr>
        <w:t xml:space="preserve"> </w:t>
      </w:r>
      <w:r w:rsidRPr="003F31B7">
        <w:rPr>
          <w:rFonts w:cstheme="minorHAnsi"/>
        </w:rPr>
        <w:t xml:space="preserve">warunkami określonymi w SWZ. </w:t>
      </w:r>
    </w:p>
    <w:p w14:paraId="0A7C2AF4" w14:textId="77777777" w:rsidR="00396A0B" w:rsidRPr="00EB1237" w:rsidRDefault="00396A0B" w:rsidP="00396A0B">
      <w:pPr>
        <w:autoSpaceDE w:val="0"/>
        <w:autoSpaceDN w:val="0"/>
        <w:adjustRightInd w:val="0"/>
        <w:spacing w:after="0" w:line="276" w:lineRule="auto"/>
        <w:jc w:val="both"/>
        <w:rPr>
          <w:rFonts w:cstheme="minorHAnsi"/>
          <w:sz w:val="18"/>
          <w:szCs w:val="18"/>
        </w:rPr>
      </w:pPr>
    </w:p>
    <w:p w14:paraId="09133D35" w14:textId="07BF84D0" w:rsidR="00396A0B" w:rsidRPr="00905563" w:rsidRDefault="00313F0B" w:rsidP="00454D96">
      <w:pPr>
        <w:pStyle w:val="Akapitzlist"/>
        <w:numPr>
          <w:ilvl w:val="5"/>
          <w:numId w:val="51"/>
        </w:numPr>
        <w:autoSpaceDE w:val="0"/>
        <w:autoSpaceDN w:val="0"/>
        <w:adjustRightInd w:val="0"/>
        <w:spacing w:after="0" w:line="276" w:lineRule="auto"/>
        <w:ind w:left="284" w:hanging="284"/>
        <w:jc w:val="both"/>
        <w:rPr>
          <w:rFonts w:cstheme="minorHAnsi"/>
        </w:rPr>
      </w:pPr>
      <w:r w:rsidRPr="00905563">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30CE2DB6" w14:textId="77777777" w:rsidR="00396A0B" w:rsidRPr="00EB1237" w:rsidRDefault="00396A0B" w:rsidP="00396A0B">
      <w:pPr>
        <w:autoSpaceDE w:val="0"/>
        <w:autoSpaceDN w:val="0"/>
        <w:adjustRightInd w:val="0"/>
        <w:spacing w:after="0" w:line="276" w:lineRule="auto"/>
        <w:jc w:val="both"/>
        <w:rPr>
          <w:rFonts w:cstheme="minorHAnsi"/>
          <w:sz w:val="18"/>
          <w:szCs w:val="18"/>
        </w:rPr>
      </w:pPr>
    </w:p>
    <w:p w14:paraId="21CB77BB" w14:textId="145BDD7C" w:rsidR="00313F0B" w:rsidRPr="00396A0B" w:rsidRDefault="00313F0B" w:rsidP="00454D96">
      <w:pPr>
        <w:pStyle w:val="Akapitzlist"/>
        <w:numPr>
          <w:ilvl w:val="0"/>
          <w:numId w:val="48"/>
        </w:numPr>
        <w:autoSpaceDE w:val="0"/>
        <w:autoSpaceDN w:val="0"/>
        <w:adjustRightInd w:val="0"/>
        <w:spacing w:after="0" w:line="276" w:lineRule="auto"/>
        <w:ind w:left="284" w:hanging="284"/>
        <w:jc w:val="both"/>
        <w:rPr>
          <w:rFonts w:cstheme="minorHAnsi"/>
        </w:rPr>
      </w:pPr>
      <w:r w:rsidRPr="00396A0B">
        <w:rPr>
          <w:rFonts w:cstheme="minorHAnsi"/>
        </w:rPr>
        <w:t>Wskazanie przez wykonawcę części zamówienia, których wykonanie zamierza powierzyć podwykonawcom i podanie nazw ewentualnych podwykonawców, jeżeli są już znani</w:t>
      </w:r>
      <w:r w:rsidR="007B2632" w:rsidRPr="00396A0B">
        <w:rPr>
          <w:rFonts w:cstheme="minorHAnsi"/>
        </w:rPr>
        <w:t>:</w:t>
      </w:r>
    </w:p>
    <w:tbl>
      <w:tblPr>
        <w:tblStyle w:val="Tabela-Siatka"/>
        <w:tblW w:w="8926" w:type="dxa"/>
        <w:jc w:val="center"/>
        <w:tblLook w:val="04A0" w:firstRow="1" w:lastRow="0" w:firstColumn="1" w:lastColumn="0" w:noHBand="0" w:noVBand="1"/>
      </w:tblPr>
      <w:tblGrid>
        <w:gridCol w:w="562"/>
        <w:gridCol w:w="4252"/>
        <w:gridCol w:w="4112"/>
      </w:tblGrid>
      <w:tr w:rsidR="00C47608" w:rsidRPr="00C47608" w14:paraId="130D6073" w14:textId="77777777" w:rsidTr="00EF4D39">
        <w:trPr>
          <w:jc w:val="center"/>
        </w:trPr>
        <w:tc>
          <w:tcPr>
            <w:tcW w:w="562" w:type="dxa"/>
            <w:vAlign w:val="center"/>
          </w:tcPr>
          <w:p w14:paraId="5E7E5443" w14:textId="348EC919" w:rsidR="007B2632" w:rsidRPr="00D67FCA" w:rsidRDefault="007B2632" w:rsidP="007B2632">
            <w:pPr>
              <w:pStyle w:val="Akapitzlist"/>
              <w:autoSpaceDE w:val="0"/>
              <w:autoSpaceDN w:val="0"/>
              <w:adjustRightInd w:val="0"/>
              <w:spacing w:line="276" w:lineRule="auto"/>
              <w:ind w:left="0"/>
              <w:jc w:val="center"/>
              <w:rPr>
                <w:rFonts w:cstheme="minorHAnsi"/>
                <w:b/>
                <w:bCs/>
                <w:sz w:val="18"/>
                <w:szCs w:val="18"/>
              </w:rPr>
            </w:pPr>
            <w:r w:rsidRPr="00D67FCA">
              <w:rPr>
                <w:rFonts w:cstheme="minorHAnsi"/>
                <w:b/>
                <w:bCs/>
                <w:sz w:val="18"/>
                <w:szCs w:val="18"/>
              </w:rPr>
              <w:t>Lp.</w:t>
            </w:r>
          </w:p>
        </w:tc>
        <w:tc>
          <w:tcPr>
            <w:tcW w:w="4252" w:type="dxa"/>
            <w:vAlign w:val="center"/>
          </w:tcPr>
          <w:p w14:paraId="2F73688E" w14:textId="392C93A2"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Wskazanie części zamówienia, których wykonanie wykonawca zamierza powierzyć podwykonawcom</w:t>
            </w:r>
          </w:p>
        </w:tc>
        <w:tc>
          <w:tcPr>
            <w:tcW w:w="4112" w:type="dxa"/>
            <w:vAlign w:val="center"/>
          </w:tcPr>
          <w:p w14:paraId="797EDDBC" w14:textId="25BAC786"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Nazwy ewentualnych podwykonawców, jeżeli są już znani:</w:t>
            </w:r>
          </w:p>
        </w:tc>
      </w:tr>
      <w:tr w:rsidR="00C47608" w:rsidRPr="00C47608" w14:paraId="48A40CEB" w14:textId="77777777" w:rsidTr="00EF4D39">
        <w:trPr>
          <w:jc w:val="center"/>
        </w:trPr>
        <w:tc>
          <w:tcPr>
            <w:tcW w:w="562" w:type="dxa"/>
            <w:vAlign w:val="center"/>
          </w:tcPr>
          <w:p w14:paraId="0339C5AB" w14:textId="64C5A051"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5A60D2D6"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4F8551E8"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r w:rsidR="007B2632" w:rsidRPr="00C47608" w14:paraId="692F0CDC" w14:textId="77777777" w:rsidTr="00EF4D39">
        <w:trPr>
          <w:jc w:val="center"/>
        </w:trPr>
        <w:tc>
          <w:tcPr>
            <w:tcW w:w="562" w:type="dxa"/>
            <w:vAlign w:val="center"/>
          </w:tcPr>
          <w:p w14:paraId="589072D4" w14:textId="0CA43445"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38921897"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57C63012"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bl>
    <w:p w14:paraId="05970EBE" w14:textId="7FF929FF" w:rsidR="00EF4D39" w:rsidRDefault="00EF4D39" w:rsidP="00454D96">
      <w:pPr>
        <w:pStyle w:val="Akapitzlist"/>
        <w:numPr>
          <w:ilvl w:val="0"/>
          <w:numId w:val="48"/>
        </w:numPr>
        <w:autoSpaceDE w:val="0"/>
        <w:autoSpaceDN w:val="0"/>
        <w:adjustRightInd w:val="0"/>
        <w:spacing w:after="0" w:line="276" w:lineRule="auto"/>
        <w:ind w:left="284" w:hanging="284"/>
        <w:jc w:val="both"/>
        <w:rPr>
          <w:rFonts w:cstheme="minorHAnsi"/>
        </w:rPr>
      </w:pPr>
      <w:r w:rsidRPr="00C47608">
        <w:rPr>
          <w:rFonts w:cstheme="minorHAnsi"/>
        </w:rPr>
        <w:t>Potwierdzam prawidłowość i aktualność następujących podmiotowych środków dowodowych, które Zamawiający posiada:</w:t>
      </w:r>
    </w:p>
    <w:p w14:paraId="42DF6261" w14:textId="77777777" w:rsidR="005A41D1" w:rsidRPr="00C47608" w:rsidRDefault="005A41D1" w:rsidP="00454D96">
      <w:pPr>
        <w:pStyle w:val="Akapitzlist"/>
        <w:numPr>
          <w:ilvl w:val="0"/>
          <w:numId w:val="48"/>
        </w:numPr>
        <w:autoSpaceDE w:val="0"/>
        <w:autoSpaceDN w:val="0"/>
        <w:adjustRightInd w:val="0"/>
        <w:spacing w:after="0" w:line="276" w:lineRule="auto"/>
        <w:ind w:left="284" w:hanging="284"/>
        <w:jc w:val="both"/>
        <w:rPr>
          <w:rFonts w:cstheme="minorHAnsi"/>
        </w:rPr>
      </w:pPr>
    </w:p>
    <w:tbl>
      <w:tblPr>
        <w:tblStyle w:val="Tabela-Siatka"/>
        <w:tblW w:w="9067" w:type="dxa"/>
        <w:jc w:val="center"/>
        <w:tblLook w:val="04A0" w:firstRow="1" w:lastRow="0" w:firstColumn="1" w:lastColumn="0" w:noHBand="0" w:noVBand="1"/>
      </w:tblPr>
      <w:tblGrid>
        <w:gridCol w:w="2547"/>
        <w:gridCol w:w="2551"/>
        <w:gridCol w:w="3969"/>
      </w:tblGrid>
      <w:tr w:rsidR="00C47608" w:rsidRPr="00C47608" w14:paraId="44CA60A9" w14:textId="77777777" w:rsidTr="00EF4D39">
        <w:trPr>
          <w:jc w:val="center"/>
        </w:trPr>
        <w:tc>
          <w:tcPr>
            <w:tcW w:w="2547" w:type="dxa"/>
            <w:vAlign w:val="center"/>
          </w:tcPr>
          <w:p w14:paraId="6C693D0E" w14:textId="5B8B6EF7"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lastRenderedPageBreak/>
              <w:t>Nazwa postępowania</w:t>
            </w:r>
          </w:p>
        </w:tc>
        <w:tc>
          <w:tcPr>
            <w:tcW w:w="2551" w:type="dxa"/>
            <w:vAlign w:val="center"/>
          </w:tcPr>
          <w:p w14:paraId="1C5843CA" w14:textId="7A4DDD5F"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Nr postępowania lub oznaczenie sprawy</w:t>
            </w:r>
          </w:p>
        </w:tc>
        <w:tc>
          <w:tcPr>
            <w:tcW w:w="3969" w:type="dxa"/>
            <w:vAlign w:val="center"/>
          </w:tcPr>
          <w:p w14:paraId="012D600C" w14:textId="5D6542C1"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Określenie podmiotowego środka dowodowego, który posiada Zamawiający, o ile podmiotowy środek dowodowy jest prawidłowy i aktualny</w:t>
            </w:r>
          </w:p>
        </w:tc>
      </w:tr>
      <w:tr w:rsidR="00C47608" w:rsidRPr="00C47608" w14:paraId="5CDA30BD" w14:textId="77777777" w:rsidTr="00EF4D39">
        <w:trPr>
          <w:jc w:val="center"/>
        </w:trPr>
        <w:tc>
          <w:tcPr>
            <w:tcW w:w="2547" w:type="dxa"/>
            <w:vAlign w:val="center"/>
          </w:tcPr>
          <w:p w14:paraId="22EB04FF" w14:textId="246406BB"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r w:rsidR="00EF4D39" w:rsidRPr="00C47608" w14:paraId="4C44A19F" w14:textId="77777777" w:rsidTr="00EF4D39">
        <w:trPr>
          <w:jc w:val="center"/>
        </w:trPr>
        <w:tc>
          <w:tcPr>
            <w:tcW w:w="2547" w:type="dxa"/>
            <w:vAlign w:val="center"/>
          </w:tcPr>
          <w:p w14:paraId="398CA531" w14:textId="2C62FECA"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47608" w:rsidRDefault="00EF4D39" w:rsidP="00EF4D39">
      <w:pPr>
        <w:autoSpaceDE w:val="0"/>
        <w:autoSpaceDN w:val="0"/>
        <w:adjustRightInd w:val="0"/>
        <w:spacing w:after="0" w:line="276" w:lineRule="auto"/>
        <w:jc w:val="both"/>
        <w:rPr>
          <w:rFonts w:cstheme="minorHAnsi"/>
          <w:b/>
          <w:bCs/>
        </w:rPr>
      </w:pPr>
    </w:p>
    <w:p w14:paraId="575D5A12" w14:textId="1B785DD2" w:rsidR="00EF4D39" w:rsidRPr="00C47608" w:rsidRDefault="00EF4D39" w:rsidP="00454D96">
      <w:pPr>
        <w:pStyle w:val="Akapitzlist"/>
        <w:numPr>
          <w:ilvl w:val="0"/>
          <w:numId w:val="48"/>
        </w:numPr>
        <w:autoSpaceDE w:val="0"/>
        <w:autoSpaceDN w:val="0"/>
        <w:adjustRightInd w:val="0"/>
        <w:spacing w:after="0" w:line="276" w:lineRule="auto"/>
        <w:ind w:left="426" w:hanging="426"/>
        <w:jc w:val="both"/>
        <w:rPr>
          <w:rFonts w:cstheme="minorHAnsi"/>
        </w:rPr>
      </w:pPr>
      <w:r w:rsidRPr="00C47608">
        <w:rPr>
          <w:rFonts w:cstheme="minorHAnsi"/>
        </w:rPr>
        <w:t xml:space="preserve">Na podstawie art. 225 </w:t>
      </w:r>
      <w:proofErr w:type="spellStart"/>
      <w:r w:rsidRPr="00C47608">
        <w:rPr>
          <w:rFonts w:cstheme="minorHAnsi"/>
        </w:rPr>
        <w:t>Pzp</w:t>
      </w:r>
      <w:proofErr w:type="spellEnd"/>
      <w:r w:rsidRPr="00C47608">
        <w:rPr>
          <w:rFonts w:cstheme="minorHAnsi"/>
        </w:rPr>
        <w:t xml:space="preserve"> oświadczam, że wybór oferty: </w:t>
      </w:r>
    </w:p>
    <w:p w14:paraId="73B3FB22" w14:textId="23556544" w:rsidR="00EF4D39" w:rsidRPr="00C47608" w:rsidRDefault="00EF4D39" w:rsidP="00EF4D39">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FB5767F" w14:textId="25D3D90A"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w:t>
      </w:r>
      <w:r w:rsidRPr="00C47608">
        <w:rPr>
          <w:rFonts w:cstheme="minorHAnsi"/>
        </w:rPr>
        <w:t xml:space="preserve">  nie będzie prowadzić do powstania u Zamawiającego obowiązku podatkowego;</w:t>
      </w:r>
    </w:p>
    <w:p w14:paraId="530389DB" w14:textId="2830507E"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będzie prowadzić do powstania obowiązku podatkowego:</w:t>
      </w:r>
    </w:p>
    <w:p w14:paraId="04701620" w14:textId="0E4FDE00" w:rsidR="00EF4D39" w:rsidRPr="00C47608" w:rsidRDefault="00EF4D39" w:rsidP="00454D96">
      <w:pPr>
        <w:pStyle w:val="Akapitzlist"/>
        <w:numPr>
          <w:ilvl w:val="0"/>
          <w:numId w:val="35"/>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wartość </w:t>
      </w:r>
      <w:r w:rsidR="00CB6696">
        <w:rPr>
          <w:rFonts w:cstheme="minorHAnsi"/>
        </w:rPr>
        <w:t>dostawy</w:t>
      </w:r>
      <w:r w:rsidRPr="00C47608">
        <w:rPr>
          <w:rFonts w:cstheme="minorHAnsi"/>
        </w:rPr>
        <w:t xml:space="preserve"> objętej obowiązkiem podatkowym Zamawiającego, bez kwoty podatku od towarów i usług VAT: </w:t>
      </w:r>
      <w:r w:rsidRPr="00C47608">
        <w:rPr>
          <w:rFonts w:cstheme="minorHAnsi"/>
        </w:rPr>
        <w:tab/>
        <w:t>;</w:t>
      </w:r>
    </w:p>
    <w:p w14:paraId="05464103" w14:textId="4B318302" w:rsidR="00EF4D39" w:rsidRPr="00CA2D4C" w:rsidRDefault="00EF4D39" w:rsidP="00454D96">
      <w:pPr>
        <w:pStyle w:val="Akapitzlist"/>
        <w:numPr>
          <w:ilvl w:val="0"/>
          <w:numId w:val="35"/>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stawkę podatku od towarów i usług, która zgodnie z wiedzą wykonawcy, będzie miała </w:t>
      </w:r>
      <w:r w:rsidRPr="00CA2D4C">
        <w:rPr>
          <w:rFonts w:cstheme="minorHAnsi"/>
        </w:rPr>
        <w:t>zastosowanie:</w:t>
      </w:r>
      <w:r w:rsidRPr="00CA2D4C">
        <w:rPr>
          <w:rFonts w:cstheme="minorHAnsi"/>
        </w:rPr>
        <w:tab/>
        <w:t>;</w:t>
      </w:r>
    </w:p>
    <w:p w14:paraId="457BBA32" w14:textId="77777777" w:rsidR="0018122A" w:rsidRPr="00CA2D4C" w:rsidRDefault="0018122A" w:rsidP="00D67FCA">
      <w:pPr>
        <w:tabs>
          <w:tab w:val="decimal" w:leader="dot" w:pos="9072"/>
        </w:tabs>
        <w:autoSpaceDE w:val="0"/>
        <w:autoSpaceDN w:val="0"/>
        <w:adjustRightInd w:val="0"/>
        <w:spacing w:after="0" w:line="240" w:lineRule="auto"/>
        <w:jc w:val="both"/>
        <w:rPr>
          <w:rFonts w:cstheme="minorHAnsi"/>
        </w:rPr>
      </w:pPr>
    </w:p>
    <w:p w14:paraId="180DDB7B" w14:textId="63934A34" w:rsidR="00CA2D4C" w:rsidRPr="00CA2D4C" w:rsidRDefault="00D67FCA" w:rsidP="00454D96">
      <w:pPr>
        <w:pStyle w:val="normaltableau"/>
        <w:numPr>
          <w:ilvl w:val="0"/>
          <w:numId w:val="48"/>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jestem mikro / małym / średnim</w:t>
      </w:r>
      <w:r w:rsidR="00AC318E" w:rsidRPr="00C17620">
        <w:rPr>
          <w:rFonts w:asciiTheme="minorHAnsi" w:hAnsiTheme="minorHAnsi" w:cstheme="minorHAnsi"/>
          <w:b/>
          <w:lang w:val="pl-PL"/>
        </w:rPr>
        <w:t xml:space="preserve"> / dużym</w:t>
      </w:r>
      <w:r w:rsidRPr="00C17620">
        <w:rPr>
          <w:rFonts w:asciiTheme="minorHAnsi" w:hAnsiTheme="minorHAnsi" w:cstheme="minorHAnsi"/>
          <w:b/>
          <w:lang w:val="pl-PL"/>
        </w:rPr>
        <w:t>*</w:t>
      </w:r>
      <w:r w:rsidR="005C7573">
        <w:rPr>
          <w:rFonts w:asciiTheme="minorHAnsi" w:hAnsiTheme="minorHAnsi" w:cstheme="minorHAnsi"/>
          <w:b/>
          <w:lang w:val="pl-PL"/>
        </w:rPr>
        <w:t xml:space="preserve"> </w:t>
      </w:r>
      <w:r w:rsidRPr="00C17620">
        <w:rPr>
          <w:rFonts w:asciiTheme="minorHAnsi" w:hAnsiTheme="minorHAnsi" w:cstheme="minorHAnsi"/>
          <w:b/>
          <w:lang w:val="pl-PL"/>
        </w:rPr>
        <w:t>przedsiębiorstwem</w:t>
      </w:r>
      <w:r w:rsidRPr="00CA2D4C">
        <w:rPr>
          <w:rFonts w:asciiTheme="minorHAnsi" w:hAnsiTheme="minorHAnsi" w:cstheme="minorHAnsi"/>
          <w:b/>
          <w:lang w:val="pl-PL"/>
        </w:rPr>
        <w:t xml:space="preserve"> / NIE DOTYCZY.</w:t>
      </w:r>
      <w:r w:rsidRPr="00C17620">
        <w:rPr>
          <w:rFonts w:asciiTheme="minorHAnsi" w:hAnsiTheme="minorHAnsi" w:cstheme="minorHAnsi"/>
          <w:lang w:val="pl-PL"/>
        </w:rPr>
        <w:t xml:space="preserve"> </w:t>
      </w:r>
      <w:r w:rsidRPr="00CA2D4C">
        <w:rPr>
          <w:rFonts w:asciiTheme="minorHAnsi" w:hAnsiTheme="minorHAnsi" w:cstheme="minorHAnsi"/>
          <w:lang w:val="pl-PL"/>
        </w:rPr>
        <w:t>(</w:t>
      </w:r>
      <w:r w:rsidRPr="00C17620">
        <w:rPr>
          <w:rFonts w:asciiTheme="minorHAnsi" w:hAnsiTheme="minorHAnsi" w:cstheme="minorHAnsi"/>
          <w:lang w:val="pl-PL"/>
        </w:rPr>
        <w:t>zgodnie z definicją MŚP zawartą w Załączniku I do Rozporządzenia Komisji (UE) nr 651/2014 z dnia 17 czerwca 2014r.)</w:t>
      </w:r>
    </w:p>
    <w:p w14:paraId="1D194CFD" w14:textId="3A3297B9" w:rsidR="00CA2D4C" w:rsidRPr="00CA2D4C" w:rsidRDefault="00CA2D4C" w:rsidP="00CA2D4C">
      <w:pPr>
        <w:pStyle w:val="normaltableau"/>
        <w:spacing w:before="0" w:after="0" w:line="276" w:lineRule="auto"/>
        <w:ind w:right="-1" w:firstLine="0"/>
        <w:rPr>
          <w:rFonts w:asciiTheme="minorHAnsi" w:hAnsiTheme="minorHAnsi" w:cstheme="minorHAnsi"/>
          <w:b/>
          <w:lang w:val="pl-PL"/>
        </w:rPr>
      </w:pPr>
    </w:p>
    <w:p w14:paraId="07F534C6" w14:textId="79CCEFF5" w:rsidR="00CA2D4C" w:rsidRPr="00CA2D4C" w:rsidRDefault="00CA2D4C" w:rsidP="00454D96">
      <w:pPr>
        <w:pStyle w:val="normaltableau"/>
        <w:numPr>
          <w:ilvl w:val="0"/>
          <w:numId w:val="48"/>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32479A3D"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719511E6" w14:textId="1F028434" w:rsidR="00CA2D4C" w:rsidRPr="00CA2D4C" w:rsidRDefault="00CA2D4C" w:rsidP="00454D96">
      <w:pPr>
        <w:pStyle w:val="normaltableau"/>
        <w:numPr>
          <w:ilvl w:val="0"/>
          <w:numId w:val="48"/>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Oświadczam, że zawart</w:t>
      </w:r>
      <w:r w:rsidR="00866846">
        <w:rPr>
          <w:rFonts w:asciiTheme="minorHAnsi" w:hAnsiTheme="minorHAnsi" w:cstheme="minorHAnsi"/>
          <w:bCs/>
          <w:lang w:val="pl-PL"/>
        </w:rPr>
        <w:t>e</w:t>
      </w:r>
      <w:r w:rsidRPr="00CA2D4C">
        <w:rPr>
          <w:rFonts w:asciiTheme="minorHAnsi" w:hAnsiTheme="minorHAnsi" w:cstheme="minorHAnsi"/>
          <w:bCs/>
          <w:lang w:val="pl-PL"/>
        </w:rPr>
        <w:t xml:space="preserve"> w SWZ </w:t>
      </w:r>
      <w:r w:rsidR="00866846">
        <w:rPr>
          <w:rFonts w:asciiTheme="minorHAnsi" w:hAnsiTheme="minorHAnsi" w:cstheme="minorHAnsi"/>
          <w:bCs/>
          <w:lang w:val="pl-PL"/>
        </w:rPr>
        <w:t>istotne postanowienia do umowy</w:t>
      </w:r>
      <w:r w:rsidRPr="00CA2D4C">
        <w:rPr>
          <w:rFonts w:asciiTheme="minorHAnsi" w:hAnsiTheme="minorHAnsi" w:cstheme="minorHAnsi"/>
          <w:bCs/>
          <w:lang w:val="pl-PL"/>
        </w:rPr>
        <w:t>, w tym wysokość kar umownych, został</w:t>
      </w:r>
      <w:r w:rsidR="00866846">
        <w:rPr>
          <w:rFonts w:asciiTheme="minorHAnsi" w:hAnsiTheme="minorHAnsi" w:cstheme="minorHAnsi"/>
          <w:bCs/>
          <w:lang w:val="pl-PL"/>
        </w:rPr>
        <w:t>y</w:t>
      </w:r>
      <w:r w:rsidRPr="00CA2D4C">
        <w:rPr>
          <w:rFonts w:asciiTheme="minorHAnsi" w:hAnsiTheme="minorHAnsi" w:cstheme="minorHAnsi"/>
          <w:bCs/>
          <w:lang w:val="pl-PL"/>
        </w:rPr>
        <w:t xml:space="preserve"> zaakceptowan</w:t>
      </w:r>
      <w:r w:rsidR="00866846">
        <w:rPr>
          <w:rFonts w:asciiTheme="minorHAnsi" w:hAnsiTheme="minorHAnsi" w:cstheme="minorHAnsi"/>
          <w:bCs/>
          <w:lang w:val="pl-PL"/>
        </w:rPr>
        <w:t>e</w:t>
      </w:r>
      <w:r w:rsidRPr="00CA2D4C">
        <w:rPr>
          <w:rFonts w:asciiTheme="minorHAnsi" w:hAnsiTheme="minorHAnsi" w:cstheme="minorHAnsi"/>
          <w:bCs/>
          <w:lang w:val="pl-PL"/>
        </w:rPr>
        <w:t xml:space="preserve"> i zobowiązuję się w przypadku wybrania naszej oferty, do zawarcia umowy </w:t>
      </w:r>
      <w:r w:rsidR="005B4BC9">
        <w:rPr>
          <w:rFonts w:asciiTheme="minorHAnsi" w:hAnsiTheme="minorHAnsi" w:cstheme="minorHAnsi"/>
          <w:bCs/>
          <w:lang w:val="pl-PL"/>
        </w:rPr>
        <w:t>uwzględniającej</w:t>
      </w:r>
      <w:r w:rsidRPr="00CA2D4C">
        <w:rPr>
          <w:rFonts w:asciiTheme="minorHAnsi" w:hAnsiTheme="minorHAnsi" w:cstheme="minorHAnsi"/>
          <w:bCs/>
          <w:lang w:val="pl-PL"/>
        </w:rPr>
        <w:t xml:space="preserve"> wymienion</w:t>
      </w:r>
      <w:r w:rsidR="005B4BC9">
        <w:rPr>
          <w:rFonts w:asciiTheme="minorHAnsi" w:hAnsiTheme="minorHAnsi" w:cstheme="minorHAnsi"/>
          <w:bCs/>
          <w:lang w:val="pl-PL"/>
        </w:rPr>
        <w:t>e</w:t>
      </w:r>
      <w:r w:rsidRPr="00CA2D4C">
        <w:rPr>
          <w:rFonts w:asciiTheme="minorHAnsi" w:hAnsiTheme="minorHAnsi" w:cstheme="minorHAnsi"/>
          <w:bCs/>
          <w:lang w:val="pl-PL"/>
        </w:rPr>
        <w:t xml:space="preserve"> warunk</w:t>
      </w:r>
      <w:r w:rsidR="005B4BC9">
        <w:rPr>
          <w:rFonts w:asciiTheme="minorHAnsi" w:hAnsiTheme="minorHAnsi" w:cstheme="minorHAnsi"/>
          <w:bCs/>
          <w:lang w:val="pl-PL"/>
        </w:rPr>
        <w:t>i</w:t>
      </w:r>
      <w:r w:rsidRPr="00CA2D4C">
        <w:rPr>
          <w:rFonts w:asciiTheme="minorHAnsi" w:hAnsiTheme="minorHAnsi" w:cstheme="minorHAnsi"/>
          <w:bCs/>
          <w:lang w:val="pl-PL"/>
        </w:rPr>
        <w:t xml:space="preserve"> w miejscu i terminie wyznaczonym przez Zamawiającego. </w:t>
      </w:r>
    </w:p>
    <w:p w14:paraId="12AF98C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52FA20D0" w14:textId="15B7EF81" w:rsidR="00CA2D4C" w:rsidRPr="00CA2D4C" w:rsidRDefault="00CA2D4C" w:rsidP="00454D96">
      <w:pPr>
        <w:pStyle w:val="normaltableau"/>
        <w:numPr>
          <w:ilvl w:val="0"/>
          <w:numId w:val="48"/>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wypełniłem obowiązki informacyjne przewidziane w art. 13 lub art. 14</w:t>
      </w:r>
      <w:r w:rsidRPr="00CA2D4C">
        <w:rPr>
          <w:rStyle w:val="Odwoanieprzypisudolnego"/>
          <w:rFonts w:asciiTheme="minorHAnsi" w:hAnsiTheme="minorHAnsi" w:cstheme="minorHAnsi"/>
          <w:b/>
        </w:rPr>
        <w:footnoteReference w:id="1"/>
      </w:r>
      <w:r w:rsidRPr="00C17620">
        <w:rPr>
          <w:rFonts w:asciiTheme="minorHAnsi" w:hAnsiTheme="minorHAnsi" w:cstheme="minorHAnsi"/>
          <w:b/>
          <w:lang w:val="pl-PL"/>
        </w:rPr>
        <w:t xml:space="preserve"> RODO wobec osób fizycznych, od których dane osobowe bezpośrednio lub pośrednio pozyskałem w celu ubiegania się o udzielenie zamówienia publicznego w niniejszym postępowaniu.**</w:t>
      </w:r>
    </w:p>
    <w:p w14:paraId="5B6F04D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4007B8A4" w14:textId="1A615F2E" w:rsidR="00CA2D4C" w:rsidRPr="00CA2D4C" w:rsidRDefault="00CA2D4C" w:rsidP="00454D96">
      <w:pPr>
        <w:pStyle w:val="normaltableau"/>
        <w:numPr>
          <w:ilvl w:val="0"/>
          <w:numId w:val="48"/>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zapoznałem się z zapisami klauzuli informacyjnej  w zakresie art. 13 RODO dołączonej do SWZ.</w:t>
      </w:r>
    </w:p>
    <w:p w14:paraId="0343414D" w14:textId="77777777" w:rsidR="00CA2D4C" w:rsidRPr="00CA2D4C" w:rsidRDefault="00CA2D4C" w:rsidP="00396A0B">
      <w:pPr>
        <w:pStyle w:val="Akapitzlist"/>
        <w:ind w:left="426" w:hanging="426"/>
        <w:rPr>
          <w:rFonts w:cstheme="minorHAnsi"/>
        </w:rPr>
      </w:pPr>
    </w:p>
    <w:p w14:paraId="2A375B0A" w14:textId="689AEEA2" w:rsidR="0018122A" w:rsidRPr="00C47608" w:rsidRDefault="0018122A" w:rsidP="00454D96">
      <w:pPr>
        <w:pStyle w:val="Akapitzlist"/>
        <w:numPr>
          <w:ilvl w:val="0"/>
          <w:numId w:val="48"/>
        </w:numPr>
        <w:autoSpaceDE w:val="0"/>
        <w:autoSpaceDN w:val="0"/>
        <w:adjustRightInd w:val="0"/>
        <w:spacing w:after="0" w:line="276" w:lineRule="auto"/>
        <w:ind w:left="426" w:hanging="426"/>
        <w:jc w:val="both"/>
        <w:rPr>
          <w:rFonts w:cstheme="minorHAnsi"/>
        </w:rPr>
      </w:pPr>
      <w:r w:rsidRPr="00C47608">
        <w:rPr>
          <w:rFonts w:cstheme="minorHAnsi"/>
        </w:rPr>
        <w:t xml:space="preserve">Zgodnie z art. 18 ust. 3 </w:t>
      </w:r>
      <w:proofErr w:type="spellStart"/>
      <w:r w:rsidRPr="00C47608">
        <w:rPr>
          <w:rFonts w:cstheme="minorHAnsi"/>
        </w:rPr>
        <w:t>Pzp</w:t>
      </w:r>
      <w:proofErr w:type="spellEnd"/>
      <w:r w:rsidRPr="00C47608">
        <w:rPr>
          <w:rFonts w:cstheme="minorHAnsi"/>
        </w:rPr>
        <w:t xml:space="preserve"> </w:t>
      </w:r>
      <w:r w:rsidRPr="00C47608">
        <w:rPr>
          <w:rFonts w:cstheme="minorHAnsi"/>
          <w:b/>
          <w:bCs/>
        </w:rPr>
        <w:t xml:space="preserve">Wykonawca zastrzega, że następujące informacje stanowią tajemnicę przedsiębiorstwa </w:t>
      </w:r>
      <w:r w:rsidRPr="00C47608">
        <w:rPr>
          <w:rFonts w:cstheme="minorHAnsi"/>
        </w:rPr>
        <w:t>w rozumieniu przepisów z dnia 16 kwietnia 1993r. o zwalczaniu nieuczciwej konkurencji (</w:t>
      </w:r>
      <w:proofErr w:type="spellStart"/>
      <w:r w:rsidR="007C48DE">
        <w:rPr>
          <w:rFonts w:cstheme="minorHAnsi"/>
        </w:rPr>
        <w:t>t.j</w:t>
      </w:r>
      <w:proofErr w:type="spellEnd"/>
      <w:r w:rsidR="007C48DE">
        <w:rPr>
          <w:rFonts w:cstheme="minorHAnsi"/>
        </w:rPr>
        <w:t xml:space="preserve">. </w:t>
      </w:r>
      <w:r w:rsidRPr="00C47608">
        <w:rPr>
          <w:rFonts w:cstheme="minorHAnsi"/>
        </w:rPr>
        <w:t xml:space="preserve">Dz. U. z </w:t>
      </w:r>
      <w:r w:rsidR="00E94836">
        <w:rPr>
          <w:rFonts w:cstheme="minorHAnsi"/>
        </w:rPr>
        <w:t>20</w:t>
      </w:r>
      <w:r w:rsidR="007C48DE">
        <w:rPr>
          <w:rFonts w:cstheme="minorHAnsi"/>
        </w:rPr>
        <w:t>22</w:t>
      </w:r>
      <w:r w:rsidRPr="00C47608">
        <w:rPr>
          <w:rFonts w:cstheme="minorHAnsi"/>
        </w:rPr>
        <w:t xml:space="preserve">r. poz. </w:t>
      </w:r>
      <w:r w:rsidR="007C48DE">
        <w:rPr>
          <w:rFonts w:cstheme="minorHAnsi"/>
        </w:rPr>
        <w:t>1233</w:t>
      </w:r>
      <w:r w:rsidRPr="00C47608">
        <w:rPr>
          <w:rFonts w:cstheme="minorHAnsi"/>
        </w:rPr>
        <w:t>):</w:t>
      </w:r>
    </w:p>
    <w:p w14:paraId="7AC28791" w14:textId="77777777" w:rsidR="00EB1237" w:rsidRDefault="00EB1237" w:rsidP="00454D96">
      <w:pPr>
        <w:pStyle w:val="Akapitzlist"/>
        <w:numPr>
          <w:ilvl w:val="0"/>
          <w:numId w:val="45"/>
        </w:numPr>
        <w:tabs>
          <w:tab w:val="decimal" w:leader="dot" w:pos="9072"/>
        </w:tabs>
        <w:autoSpaceDE w:val="0"/>
        <w:autoSpaceDN w:val="0"/>
        <w:adjustRightInd w:val="0"/>
        <w:spacing w:after="0" w:line="276" w:lineRule="auto"/>
        <w:ind w:left="426" w:firstLine="0"/>
        <w:jc w:val="both"/>
        <w:rPr>
          <w:rFonts w:cstheme="minorHAnsi"/>
        </w:rPr>
      </w:pPr>
    </w:p>
    <w:p w14:paraId="0C3F5E38" w14:textId="77777777" w:rsidR="00E55A3F" w:rsidRDefault="00E55A3F" w:rsidP="00454D96">
      <w:pPr>
        <w:pStyle w:val="Akapitzlist"/>
        <w:numPr>
          <w:ilvl w:val="0"/>
          <w:numId w:val="45"/>
        </w:numPr>
        <w:tabs>
          <w:tab w:val="decimal" w:leader="dot" w:pos="9072"/>
        </w:tabs>
        <w:autoSpaceDE w:val="0"/>
        <w:autoSpaceDN w:val="0"/>
        <w:adjustRightInd w:val="0"/>
        <w:spacing w:after="0" w:line="276" w:lineRule="auto"/>
        <w:ind w:left="426" w:firstLine="0"/>
        <w:jc w:val="both"/>
        <w:rPr>
          <w:rFonts w:cstheme="minorHAnsi"/>
        </w:rPr>
      </w:pPr>
    </w:p>
    <w:p w14:paraId="4C9691D6" w14:textId="77777777" w:rsidR="0018122A" w:rsidRPr="00C47608" w:rsidRDefault="0018122A" w:rsidP="00396A0B">
      <w:pPr>
        <w:pStyle w:val="Default"/>
        <w:ind w:left="284" w:hanging="142"/>
        <w:rPr>
          <w:color w:val="auto"/>
          <w:sz w:val="18"/>
          <w:szCs w:val="18"/>
        </w:rPr>
      </w:pPr>
    </w:p>
    <w:p w14:paraId="03518B5C" w14:textId="3BC7C0D1" w:rsidR="0018122A" w:rsidRPr="00C47608" w:rsidRDefault="0018122A" w:rsidP="0018122A">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zastrzec informacji, o których mowa w art. 222 ust.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1EAFA868" w14:textId="77777777" w:rsidR="0018122A" w:rsidRPr="00EB1237" w:rsidRDefault="0018122A" w:rsidP="00EB1237">
      <w:pPr>
        <w:tabs>
          <w:tab w:val="decimal" w:leader="dot" w:pos="9072"/>
        </w:tabs>
        <w:autoSpaceDE w:val="0"/>
        <w:autoSpaceDN w:val="0"/>
        <w:adjustRightInd w:val="0"/>
        <w:spacing w:after="0" w:line="240" w:lineRule="auto"/>
        <w:ind w:left="284"/>
        <w:jc w:val="both"/>
        <w:rPr>
          <w:rFonts w:cstheme="minorHAnsi"/>
          <w:sz w:val="20"/>
          <w:szCs w:val="20"/>
        </w:rPr>
      </w:pPr>
    </w:p>
    <w:p w14:paraId="2603A1D7" w14:textId="71F05B43" w:rsidR="00866846" w:rsidRPr="005A41D1" w:rsidRDefault="0018122A" w:rsidP="005A41D1">
      <w:pPr>
        <w:tabs>
          <w:tab w:val="decimal" w:leader="dot" w:pos="9072"/>
        </w:tabs>
        <w:autoSpaceDE w:val="0"/>
        <w:autoSpaceDN w:val="0"/>
        <w:adjustRightInd w:val="0"/>
        <w:spacing w:after="0" w:line="240" w:lineRule="auto"/>
        <w:ind w:left="284"/>
        <w:jc w:val="both"/>
        <w:rPr>
          <w:rFonts w:cstheme="minorHAnsi"/>
          <w:sz w:val="20"/>
          <w:szCs w:val="20"/>
        </w:rPr>
      </w:pPr>
      <w:r w:rsidRPr="00EB1237">
        <w:rPr>
          <w:rFonts w:cstheme="minorHAnsi"/>
          <w:sz w:val="20"/>
          <w:szCs w:val="2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EB1237">
        <w:rPr>
          <w:rFonts w:cstheme="minorHAnsi"/>
          <w:sz w:val="20"/>
          <w:szCs w:val="20"/>
        </w:rPr>
        <w:t>.</w:t>
      </w:r>
    </w:p>
    <w:p w14:paraId="5F4CD1C6" w14:textId="77777777" w:rsidR="00023A69" w:rsidRDefault="00023A69" w:rsidP="00023A69">
      <w:pPr>
        <w:tabs>
          <w:tab w:val="decimal" w:leader="dot" w:pos="9072"/>
        </w:tabs>
        <w:autoSpaceDE w:val="0"/>
        <w:autoSpaceDN w:val="0"/>
        <w:adjustRightInd w:val="0"/>
        <w:spacing w:after="0" w:line="276" w:lineRule="auto"/>
        <w:ind w:left="284"/>
        <w:jc w:val="right"/>
        <w:rPr>
          <w:rFonts w:cstheme="minorHAnsi"/>
          <w:b/>
          <w:bCs/>
        </w:rPr>
      </w:pPr>
      <w:r>
        <w:rPr>
          <w:rFonts w:cstheme="minorHAnsi"/>
          <w:b/>
          <w:bCs/>
        </w:rPr>
        <w:lastRenderedPageBreak/>
        <w:t>Załącznik nr 1a do SWZ – formularz cenowy</w:t>
      </w:r>
    </w:p>
    <w:p w14:paraId="211870F9" w14:textId="77777777" w:rsidR="00023A69" w:rsidRDefault="00023A69" w:rsidP="00023A69">
      <w:pPr>
        <w:tabs>
          <w:tab w:val="decimal" w:leader="dot" w:pos="9072"/>
        </w:tabs>
        <w:autoSpaceDE w:val="0"/>
        <w:autoSpaceDN w:val="0"/>
        <w:adjustRightInd w:val="0"/>
        <w:spacing w:after="0" w:line="276" w:lineRule="auto"/>
        <w:ind w:left="284"/>
        <w:jc w:val="right"/>
        <w:rPr>
          <w:rFonts w:cstheme="minorHAnsi"/>
          <w:b/>
          <w:bCs/>
        </w:rPr>
      </w:pPr>
    </w:p>
    <w:p w14:paraId="41B2C458" w14:textId="77777777" w:rsidR="00023A69" w:rsidRPr="00CB721A" w:rsidRDefault="00023A69" w:rsidP="00023A69">
      <w:pPr>
        <w:pStyle w:val="Default"/>
        <w:rPr>
          <w:rFonts w:asciiTheme="minorHAnsi" w:hAnsiTheme="minorHAnsi" w:cstheme="minorHAnsi"/>
          <w:color w:val="auto"/>
          <w:sz w:val="22"/>
          <w:szCs w:val="22"/>
        </w:rPr>
      </w:pPr>
      <w:r w:rsidRPr="00CB721A">
        <w:rPr>
          <w:rFonts w:asciiTheme="minorHAnsi" w:hAnsiTheme="minorHAnsi" w:cstheme="minorHAnsi"/>
          <w:b/>
          <w:bCs/>
          <w:color w:val="auto"/>
          <w:sz w:val="22"/>
          <w:szCs w:val="22"/>
          <w:highlight w:val="lightGray"/>
        </w:rPr>
        <w:t>WYKONAWCA</w:t>
      </w:r>
      <w:r w:rsidRPr="00CB721A">
        <w:rPr>
          <w:rFonts w:asciiTheme="minorHAnsi" w:hAnsiTheme="minorHAnsi" w:cstheme="minorHAnsi"/>
          <w:b/>
          <w:bCs/>
          <w:color w:val="auto"/>
          <w:sz w:val="22"/>
          <w:szCs w:val="22"/>
        </w:rPr>
        <w:t xml:space="preserve"> </w:t>
      </w:r>
    </w:p>
    <w:p w14:paraId="02232D2E" w14:textId="77777777" w:rsidR="00023A69" w:rsidRPr="00CB721A" w:rsidRDefault="00023A69" w:rsidP="00023A69">
      <w:pPr>
        <w:pStyle w:val="Default"/>
        <w:tabs>
          <w:tab w:val="decimal" w:leader="dot" w:pos="4820"/>
        </w:tabs>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1A88DC96" w14:textId="77777777" w:rsidR="00023A69" w:rsidRPr="00CB721A" w:rsidRDefault="00023A69" w:rsidP="00023A69">
      <w:pPr>
        <w:pStyle w:val="Default"/>
        <w:tabs>
          <w:tab w:val="decimal" w:leader="dot" w:pos="4820"/>
        </w:tabs>
        <w:ind w:right="4252"/>
        <w:jc w:val="both"/>
        <w:rPr>
          <w:rFonts w:asciiTheme="minorHAnsi" w:hAnsiTheme="minorHAnsi" w:cstheme="minorHAnsi"/>
          <w:color w:val="auto"/>
          <w:sz w:val="18"/>
          <w:szCs w:val="18"/>
        </w:rPr>
      </w:pPr>
      <w:r w:rsidRPr="00CB721A">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8313AE" w14:textId="77777777" w:rsidR="00023A69" w:rsidRPr="00CB721A" w:rsidRDefault="00023A69" w:rsidP="00023A69">
      <w:pPr>
        <w:pStyle w:val="Default"/>
        <w:rPr>
          <w:rFonts w:asciiTheme="minorHAnsi" w:hAnsiTheme="minorHAnsi" w:cstheme="minorHAnsi"/>
          <w:color w:val="auto"/>
          <w:sz w:val="22"/>
          <w:szCs w:val="22"/>
        </w:rPr>
      </w:pPr>
    </w:p>
    <w:p w14:paraId="3296B2A2" w14:textId="77777777" w:rsidR="00023A69" w:rsidRPr="00CB721A" w:rsidRDefault="00023A69" w:rsidP="00023A69">
      <w:pPr>
        <w:pStyle w:val="Default"/>
        <w:rPr>
          <w:rFonts w:asciiTheme="minorHAnsi" w:hAnsiTheme="minorHAnsi" w:cstheme="minorHAnsi"/>
          <w:color w:val="auto"/>
          <w:sz w:val="22"/>
          <w:szCs w:val="22"/>
        </w:rPr>
      </w:pPr>
      <w:r w:rsidRPr="00CB721A">
        <w:rPr>
          <w:rFonts w:asciiTheme="minorHAnsi" w:hAnsiTheme="minorHAnsi" w:cstheme="minorHAnsi"/>
          <w:color w:val="auto"/>
          <w:sz w:val="22"/>
          <w:szCs w:val="22"/>
        </w:rPr>
        <w:t xml:space="preserve">reprezentowany przez: </w:t>
      </w:r>
    </w:p>
    <w:p w14:paraId="5A4FC213" w14:textId="77777777" w:rsidR="00023A69" w:rsidRPr="00CB721A" w:rsidRDefault="00023A69" w:rsidP="00023A69">
      <w:pPr>
        <w:pStyle w:val="Default"/>
        <w:tabs>
          <w:tab w:val="decimal" w:leader="dot" w:pos="4820"/>
        </w:tabs>
        <w:rPr>
          <w:rFonts w:asciiTheme="minorHAnsi" w:hAnsiTheme="minorHAnsi" w:cstheme="minorHAnsi"/>
          <w:color w:val="auto"/>
          <w:sz w:val="22"/>
          <w:szCs w:val="22"/>
        </w:rPr>
      </w:pPr>
      <w:r w:rsidRPr="00CB721A">
        <w:rPr>
          <w:rFonts w:asciiTheme="minorHAnsi" w:hAnsiTheme="minorHAnsi" w:cstheme="minorHAnsi"/>
          <w:color w:val="auto"/>
          <w:sz w:val="22"/>
          <w:szCs w:val="22"/>
        </w:rPr>
        <w:tab/>
      </w:r>
    </w:p>
    <w:p w14:paraId="40D528D8" w14:textId="77777777" w:rsidR="00023A69" w:rsidRDefault="00023A69" w:rsidP="00023A69">
      <w:pPr>
        <w:tabs>
          <w:tab w:val="decimal" w:leader="dot" w:pos="9072"/>
        </w:tabs>
        <w:autoSpaceDE w:val="0"/>
        <w:autoSpaceDN w:val="0"/>
        <w:adjustRightInd w:val="0"/>
        <w:spacing w:after="0" w:line="276" w:lineRule="auto"/>
        <w:ind w:left="284"/>
        <w:jc w:val="right"/>
        <w:rPr>
          <w:rFonts w:cstheme="minorHAnsi"/>
          <w:b/>
          <w:bCs/>
        </w:rPr>
      </w:pPr>
    </w:p>
    <w:p w14:paraId="4C8CCD6B" w14:textId="77777777" w:rsidR="00023A69" w:rsidRDefault="00023A69" w:rsidP="00023A69">
      <w:pPr>
        <w:tabs>
          <w:tab w:val="decimal" w:leader="dot" w:pos="9072"/>
        </w:tabs>
        <w:autoSpaceDE w:val="0"/>
        <w:autoSpaceDN w:val="0"/>
        <w:adjustRightInd w:val="0"/>
        <w:spacing w:after="0" w:line="276" w:lineRule="auto"/>
        <w:ind w:left="284"/>
        <w:jc w:val="center"/>
        <w:rPr>
          <w:rFonts w:cstheme="minorHAnsi"/>
          <w:b/>
          <w:bCs/>
        </w:rPr>
      </w:pPr>
      <w:r w:rsidRPr="007034C1">
        <w:rPr>
          <w:rFonts w:cstheme="minorHAnsi"/>
          <w:b/>
          <w:bCs/>
        </w:rPr>
        <w:t>FORULARZ CENOWY</w:t>
      </w:r>
    </w:p>
    <w:p w14:paraId="50B171BD" w14:textId="77777777" w:rsidR="00023A69" w:rsidRPr="007034C1" w:rsidRDefault="00023A69" w:rsidP="00023A69">
      <w:pPr>
        <w:tabs>
          <w:tab w:val="decimal" w:leader="dot" w:pos="9072"/>
        </w:tabs>
        <w:autoSpaceDE w:val="0"/>
        <w:autoSpaceDN w:val="0"/>
        <w:adjustRightInd w:val="0"/>
        <w:spacing w:after="0" w:line="276" w:lineRule="auto"/>
        <w:ind w:left="284"/>
        <w:jc w:val="center"/>
        <w:rPr>
          <w:rFonts w:cstheme="minorHAnsi"/>
          <w:b/>
          <w:bCs/>
        </w:rPr>
      </w:pPr>
    </w:p>
    <w:p w14:paraId="426540C4" w14:textId="42FC9DFA" w:rsidR="00023A69" w:rsidRPr="00023A69" w:rsidRDefault="00023A69" w:rsidP="00023A69">
      <w:pPr>
        <w:pStyle w:val="Tekstpodstawowywcity2"/>
        <w:tabs>
          <w:tab w:val="num" w:pos="426"/>
        </w:tabs>
        <w:spacing w:after="0" w:line="240" w:lineRule="auto"/>
        <w:ind w:left="0"/>
        <w:rPr>
          <w:rFonts w:eastAsia="ArialMT" w:cstheme="minorHAnsi"/>
          <w:b/>
        </w:rPr>
      </w:pPr>
      <w:bookmarkStart w:id="12" w:name="_Hlk119920831"/>
      <w:r>
        <w:rPr>
          <w:rFonts w:cstheme="minorHAnsi"/>
        </w:rPr>
        <w:t xml:space="preserve">w </w:t>
      </w:r>
      <w:r w:rsidRPr="00CB721A">
        <w:rPr>
          <w:rFonts w:cstheme="minorHAnsi"/>
        </w:rPr>
        <w:t xml:space="preserve">postępowaniu o udzielenie zamówienia publicznego na </w:t>
      </w:r>
      <w:r w:rsidRPr="00531064">
        <w:rPr>
          <w:rFonts w:eastAsia="Times New Roman" w:cstheme="minorHAnsi"/>
          <w:b/>
          <w:lang w:eastAsia="pl-PL"/>
        </w:rPr>
        <w:t xml:space="preserve">Kompleksowe dostarczanie paliwa gazowego </w:t>
      </w:r>
      <w:r w:rsidRPr="00531064">
        <w:rPr>
          <w:rFonts w:ascii="Calibri" w:eastAsia="Times New Roman" w:hAnsi="Calibri" w:cs="Times New Roman"/>
          <w:b/>
          <w:lang w:eastAsia="pl-PL"/>
        </w:rPr>
        <w:t xml:space="preserve">do nieruchomości położonej przy ul. Piaskowej 1 w Głogowie, </w:t>
      </w:r>
      <w:r w:rsidRPr="00531064">
        <w:rPr>
          <w:rFonts w:eastAsia="ArialMT" w:cstheme="minorHAnsi"/>
          <w:b/>
        </w:rPr>
        <w:t>w okresie 12 miesięcy od daty zawarcia umowy</w:t>
      </w:r>
      <w:r>
        <w:rPr>
          <w:rFonts w:eastAsia="ArialMT" w:cstheme="minorHAnsi"/>
          <w:b/>
        </w:rPr>
        <w:t xml:space="preserve"> </w:t>
      </w:r>
      <w:r w:rsidRPr="00AB371B">
        <w:rPr>
          <w:rFonts w:cstheme="minorHAnsi"/>
        </w:rPr>
        <w:t xml:space="preserve">– oznaczenie sprawy: </w:t>
      </w:r>
      <w:r w:rsidRPr="00AB371B">
        <w:rPr>
          <w:rFonts w:cstheme="minorHAnsi"/>
          <w:b/>
          <w:bCs/>
        </w:rPr>
        <w:t>RZ.272.</w:t>
      </w:r>
      <w:r>
        <w:rPr>
          <w:rFonts w:cstheme="minorHAnsi"/>
          <w:b/>
          <w:bCs/>
        </w:rPr>
        <w:t>01.2024</w:t>
      </w:r>
    </w:p>
    <w:bookmarkEnd w:id="12"/>
    <w:p w14:paraId="417288A1" w14:textId="77777777" w:rsidR="00023A69" w:rsidRDefault="00023A69" w:rsidP="00023A69">
      <w:pPr>
        <w:tabs>
          <w:tab w:val="decimal" w:leader="dot" w:pos="9072"/>
        </w:tabs>
        <w:autoSpaceDE w:val="0"/>
        <w:autoSpaceDN w:val="0"/>
        <w:adjustRightInd w:val="0"/>
        <w:spacing w:after="0" w:line="276" w:lineRule="auto"/>
        <w:jc w:val="both"/>
        <w:rPr>
          <w:rFonts w:cstheme="minorHAnsi"/>
          <w:b/>
          <w:bCs/>
        </w:rPr>
      </w:pPr>
    </w:p>
    <w:p w14:paraId="61F051C4" w14:textId="77777777" w:rsidR="00023A69" w:rsidRPr="00D2399E" w:rsidRDefault="00023A69" w:rsidP="00023A69">
      <w:pPr>
        <w:tabs>
          <w:tab w:val="decimal" w:leader="dot" w:pos="9072"/>
        </w:tabs>
        <w:autoSpaceDE w:val="0"/>
        <w:autoSpaceDN w:val="0"/>
        <w:adjustRightInd w:val="0"/>
        <w:spacing w:after="0" w:line="276" w:lineRule="auto"/>
        <w:jc w:val="both"/>
        <w:rPr>
          <w:rFonts w:cstheme="minorHAnsi"/>
        </w:rPr>
      </w:pPr>
      <w:r w:rsidRPr="00D2399E">
        <w:rPr>
          <w:rFonts w:cstheme="minorHAnsi"/>
        </w:rPr>
        <w:t>Miejsce odbioru: ul. Piaskowa 1, 67-200 Głogów;</w:t>
      </w:r>
    </w:p>
    <w:p w14:paraId="5B7DBEC4" w14:textId="77777777" w:rsidR="00023A69" w:rsidRDefault="00023A69" w:rsidP="00023A69">
      <w:pPr>
        <w:tabs>
          <w:tab w:val="decimal" w:leader="dot" w:pos="9072"/>
        </w:tabs>
        <w:autoSpaceDE w:val="0"/>
        <w:autoSpaceDN w:val="0"/>
        <w:adjustRightInd w:val="0"/>
        <w:spacing w:after="0" w:line="276" w:lineRule="auto"/>
        <w:jc w:val="both"/>
        <w:rPr>
          <w:rFonts w:cstheme="minorHAnsi"/>
        </w:rPr>
      </w:pPr>
      <w:r w:rsidRPr="00D2399E">
        <w:rPr>
          <w:rFonts w:cstheme="minorHAnsi"/>
        </w:rPr>
        <w:t>Liczba punktów poboru: 1 szt.</w:t>
      </w:r>
    </w:p>
    <w:p w14:paraId="020C5AFF" w14:textId="77777777" w:rsidR="00023A69" w:rsidRDefault="00023A69" w:rsidP="00023A69">
      <w:pPr>
        <w:tabs>
          <w:tab w:val="decimal" w:leader="dot" w:pos="9072"/>
        </w:tabs>
        <w:autoSpaceDE w:val="0"/>
        <w:autoSpaceDN w:val="0"/>
        <w:adjustRightInd w:val="0"/>
        <w:spacing w:after="0" w:line="276" w:lineRule="auto"/>
        <w:jc w:val="both"/>
        <w:rPr>
          <w:rFonts w:cstheme="minorHAnsi"/>
        </w:rPr>
      </w:pPr>
      <w:r>
        <w:rPr>
          <w:rFonts w:cstheme="minorHAnsi"/>
        </w:rPr>
        <w:t>Nr punktu poboru: 8018590365500019069123</w:t>
      </w:r>
    </w:p>
    <w:p w14:paraId="2F0B8A6E" w14:textId="77777777" w:rsidR="00023A69" w:rsidRDefault="00023A69" w:rsidP="00023A69">
      <w:pPr>
        <w:tabs>
          <w:tab w:val="decimal" w:leader="dot" w:pos="9072"/>
        </w:tabs>
        <w:autoSpaceDE w:val="0"/>
        <w:autoSpaceDN w:val="0"/>
        <w:adjustRightInd w:val="0"/>
        <w:spacing w:after="0" w:line="276" w:lineRule="auto"/>
        <w:jc w:val="both"/>
        <w:rPr>
          <w:rFonts w:cstheme="minorHAnsi"/>
        </w:rPr>
      </w:pPr>
      <w:r>
        <w:rPr>
          <w:rFonts w:cstheme="minorHAnsi"/>
        </w:rPr>
        <w:t>Grupa taryfowa Sprzedawcy BS-5, grupa taryfowa OSD Lw-5.1_WR</w:t>
      </w:r>
    </w:p>
    <w:p w14:paraId="68CA74BA" w14:textId="77777777" w:rsidR="00023A69" w:rsidRDefault="00023A69" w:rsidP="00023A69">
      <w:pPr>
        <w:tabs>
          <w:tab w:val="decimal" w:leader="dot" w:pos="9072"/>
        </w:tabs>
        <w:autoSpaceDE w:val="0"/>
        <w:autoSpaceDN w:val="0"/>
        <w:adjustRightInd w:val="0"/>
        <w:spacing w:after="0" w:line="276" w:lineRule="auto"/>
        <w:jc w:val="both"/>
        <w:rPr>
          <w:rFonts w:cstheme="minorHAnsi"/>
        </w:rPr>
      </w:pPr>
      <w:r>
        <w:rPr>
          <w:rFonts w:cstheme="minorHAnsi"/>
        </w:rPr>
        <w:t>Przewidywane zużycie paliwa gazowego w okresie obowiązywania umowy: 400 000,00 kWh;</w:t>
      </w:r>
    </w:p>
    <w:p w14:paraId="39ED0173" w14:textId="77777777" w:rsidR="00023A69" w:rsidRDefault="00023A69" w:rsidP="00023A69">
      <w:pPr>
        <w:tabs>
          <w:tab w:val="decimal" w:leader="dot" w:pos="9072"/>
        </w:tabs>
        <w:autoSpaceDE w:val="0"/>
        <w:autoSpaceDN w:val="0"/>
        <w:adjustRightInd w:val="0"/>
        <w:spacing w:after="0" w:line="276" w:lineRule="auto"/>
        <w:jc w:val="both"/>
        <w:rPr>
          <w:rFonts w:cstheme="minorHAnsi"/>
        </w:rPr>
      </w:pPr>
      <w:r>
        <w:rPr>
          <w:rFonts w:cstheme="minorHAnsi"/>
        </w:rPr>
        <w:t>Moc umowna: 273 kWh/h;</w:t>
      </w:r>
    </w:p>
    <w:p w14:paraId="545D789C" w14:textId="77777777" w:rsidR="00023A69" w:rsidRDefault="00023A69" w:rsidP="00023A69">
      <w:pPr>
        <w:tabs>
          <w:tab w:val="decimal" w:leader="dot" w:pos="9072"/>
        </w:tabs>
        <w:autoSpaceDE w:val="0"/>
        <w:autoSpaceDN w:val="0"/>
        <w:adjustRightInd w:val="0"/>
        <w:spacing w:after="0" w:line="276" w:lineRule="auto"/>
        <w:jc w:val="both"/>
        <w:rPr>
          <w:rFonts w:cstheme="minorHAnsi"/>
        </w:rPr>
      </w:pPr>
      <w:r>
        <w:rPr>
          <w:rFonts w:cstheme="minorHAnsi"/>
        </w:rPr>
        <w:t>Liczba miesięcy: 12;</w:t>
      </w:r>
    </w:p>
    <w:p w14:paraId="20E8DEBA" w14:textId="77777777" w:rsidR="00023A69" w:rsidRDefault="00023A69" w:rsidP="00023A69">
      <w:pPr>
        <w:tabs>
          <w:tab w:val="decimal" w:leader="dot" w:pos="9072"/>
        </w:tabs>
        <w:autoSpaceDE w:val="0"/>
        <w:autoSpaceDN w:val="0"/>
        <w:adjustRightInd w:val="0"/>
        <w:spacing w:after="0" w:line="276" w:lineRule="auto"/>
        <w:jc w:val="both"/>
        <w:rPr>
          <w:rFonts w:cstheme="minorHAnsi"/>
        </w:rPr>
      </w:pPr>
      <w:r>
        <w:rPr>
          <w:rFonts w:cstheme="minorHAnsi"/>
        </w:rPr>
        <w:t>Nazwa OSD Oddział: Polska Spółka Gazownictwa SP. z o.o. z siedzibą: ul. W. Bandrowskiego 16, Tarnów.</w:t>
      </w:r>
    </w:p>
    <w:p w14:paraId="20B5482F" w14:textId="77777777" w:rsidR="00023A69" w:rsidRDefault="00023A69" w:rsidP="00023A69">
      <w:pPr>
        <w:tabs>
          <w:tab w:val="decimal" w:leader="dot" w:pos="9072"/>
        </w:tabs>
        <w:autoSpaceDE w:val="0"/>
        <w:autoSpaceDN w:val="0"/>
        <w:adjustRightInd w:val="0"/>
        <w:spacing w:after="0" w:line="276" w:lineRule="auto"/>
        <w:jc w:val="both"/>
        <w:rPr>
          <w:rFonts w:cstheme="minorHAnsi"/>
          <w:b/>
          <w:bCs/>
        </w:rPr>
      </w:pPr>
    </w:p>
    <w:tbl>
      <w:tblPr>
        <w:tblStyle w:val="Tabela-Siatka"/>
        <w:tblW w:w="9097" w:type="dxa"/>
        <w:tblLook w:val="04A0" w:firstRow="1" w:lastRow="0" w:firstColumn="1" w:lastColumn="0" w:noHBand="0" w:noVBand="1"/>
      </w:tblPr>
      <w:tblGrid>
        <w:gridCol w:w="2972"/>
        <w:gridCol w:w="2552"/>
        <w:gridCol w:w="3566"/>
        <w:gridCol w:w="7"/>
      </w:tblGrid>
      <w:tr w:rsidR="00023A69" w14:paraId="1EBFC136" w14:textId="77777777" w:rsidTr="005A7DDB">
        <w:tc>
          <w:tcPr>
            <w:tcW w:w="9097" w:type="dxa"/>
            <w:gridSpan w:val="4"/>
            <w:shd w:val="clear" w:color="auto" w:fill="D9D9D9" w:themeFill="background1" w:themeFillShade="D9"/>
          </w:tcPr>
          <w:p w14:paraId="659EF8E8" w14:textId="77777777" w:rsidR="00023A69" w:rsidRDefault="00023A69" w:rsidP="005A7DDB">
            <w:pPr>
              <w:autoSpaceDE w:val="0"/>
              <w:autoSpaceDN w:val="0"/>
              <w:adjustRightInd w:val="0"/>
              <w:spacing w:line="276" w:lineRule="auto"/>
              <w:ind w:right="25"/>
              <w:jc w:val="center"/>
              <w:rPr>
                <w:rFonts w:cstheme="minorHAnsi"/>
                <w:b/>
                <w:bCs/>
              </w:rPr>
            </w:pPr>
            <w:r>
              <w:rPr>
                <w:rFonts w:cstheme="minorHAnsi"/>
                <w:b/>
                <w:bCs/>
              </w:rPr>
              <w:t>SPRZEDAŻ PALIWA GAZOWEGO:</w:t>
            </w:r>
          </w:p>
        </w:tc>
      </w:tr>
      <w:tr w:rsidR="00023A69" w14:paraId="6D7AF99E" w14:textId="77777777" w:rsidTr="005A7DDB">
        <w:trPr>
          <w:gridAfter w:val="1"/>
          <w:wAfter w:w="7" w:type="dxa"/>
        </w:trPr>
        <w:tc>
          <w:tcPr>
            <w:tcW w:w="2972" w:type="dxa"/>
            <w:vAlign w:val="center"/>
          </w:tcPr>
          <w:p w14:paraId="3D6401CB" w14:textId="77777777" w:rsidR="00023A69" w:rsidRPr="00A66645" w:rsidRDefault="00023A69" w:rsidP="005A7DDB">
            <w:pPr>
              <w:autoSpaceDE w:val="0"/>
              <w:autoSpaceDN w:val="0"/>
              <w:adjustRightInd w:val="0"/>
              <w:spacing w:line="276" w:lineRule="auto"/>
              <w:jc w:val="center"/>
              <w:rPr>
                <w:rFonts w:cstheme="minorHAnsi"/>
                <w:b/>
                <w:bCs/>
                <w:sz w:val="18"/>
                <w:szCs w:val="18"/>
              </w:rPr>
            </w:pPr>
            <w:r w:rsidRPr="00A66645">
              <w:rPr>
                <w:rFonts w:cstheme="minorHAnsi"/>
                <w:b/>
                <w:bCs/>
                <w:sz w:val="18"/>
                <w:szCs w:val="18"/>
              </w:rPr>
              <w:t>Cena jednostkowa sprzedaży paliwa gazowego netto [gr/kWh]</w:t>
            </w:r>
          </w:p>
        </w:tc>
        <w:tc>
          <w:tcPr>
            <w:tcW w:w="2552" w:type="dxa"/>
            <w:vAlign w:val="center"/>
          </w:tcPr>
          <w:p w14:paraId="40A5A608" w14:textId="77777777" w:rsidR="00023A69" w:rsidRPr="00A66645" w:rsidRDefault="00023A69" w:rsidP="005A7DDB">
            <w:pPr>
              <w:autoSpaceDE w:val="0"/>
              <w:autoSpaceDN w:val="0"/>
              <w:adjustRightInd w:val="0"/>
              <w:spacing w:line="276" w:lineRule="auto"/>
              <w:jc w:val="center"/>
              <w:rPr>
                <w:rFonts w:cstheme="minorHAnsi"/>
                <w:b/>
                <w:bCs/>
                <w:sz w:val="18"/>
                <w:szCs w:val="18"/>
              </w:rPr>
            </w:pPr>
            <w:r w:rsidRPr="00A66645">
              <w:rPr>
                <w:rFonts w:cstheme="minorHAnsi"/>
                <w:b/>
                <w:bCs/>
                <w:sz w:val="18"/>
                <w:szCs w:val="18"/>
              </w:rPr>
              <w:t>Stawki opłat abonamentowych netto [zł/m-c]</w:t>
            </w:r>
          </w:p>
        </w:tc>
        <w:tc>
          <w:tcPr>
            <w:tcW w:w="3566" w:type="dxa"/>
            <w:vAlign w:val="center"/>
          </w:tcPr>
          <w:p w14:paraId="2DDF6037" w14:textId="77777777" w:rsidR="00023A69" w:rsidRPr="00A66645" w:rsidRDefault="00023A69" w:rsidP="005A7DDB">
            <w:pPr>
              <w:autoSpaceDE w:val="0"/>
              <w:autoSpaceDN w:val="0"/>
              <w:adjustRightInd w:val="0"/>
              <w:spacing w:line="276" w:lineRule="auto"/>
              <w:jc w:val="center"/>
              <w:rPr>
                <w:rFonts w:cstheme="minorHAnsi"/>
                <w:b/>
                <w:bCs/>
              </w:rPr>
            </w:pPr>
            <w:r w:rsidRPr="00A66645">
              <w:rPr>
                <w:rFonts w:cstheme="minorHAnsi"/>
                <w:b/>
                <w:bCs/>
                <w:sz w:val="18"/>
                <w:szCs w:val="18"/>
              </w:rPr>
              <w:t>Razem SPRZEDAŻ netto [zł]</w:t>
            </w:r>
          </w:p>
        </w:tc>
      </w:tr>
      <w:tr w:rsidR="00023A69" w14:paraId="0A4F23C9" w14:textId="77777777" w:rsidTr="005A7DDB">
        <w:trPr>
          <w:gridAfter w:val="1"/>
          <w:wAfter w:w="7" w:type="dxa"/>
        </w:trPr>
        <w:tc>
          <w:tcPr>
            <w:tcW w:w="2972" w:type="dxa"/>
          </w:tcPr>
          <w:p w14:paraId="21C701DC" w14:textId="77777777" w:rsidR="00023A69" w:rsidRDefault="00023A69" w:rsidP="005A7DDB">
            <w:pPr>
              <w:tabs>
                <w:tab w:val="decimal" w:leader="dot" w:pos="9072"/>
              </w:tabs>
              <w:autoSpaceDE w:val="0"/>
              <w:autoSpaceDN w:val="0"/>
              <w:adjustRightInd w:val="0"/>
              <w:spacing w:line="276" w:lineRule="auto"/>
              <w:rPr>
                <w:rFonts w:cstheme="minorHAnsi"/>
                <w:b/>
                <w:bCs/>
              </w:rPr>
            </w:pPr>
          </w:p>
        </w:tc>
        <w:tc>
          <w:tcPr>
            <w:tcW w:w="2552" w:type="dxa"/>
          </w:tcPr>
          <w:p w14:paraId="6A9F1848" w14:textId="77777777" w:rsidR="00023A69" w:rsidRDefault="00023A69" w:rsidP="005A7DDB">
            <w:pPr>
              <w:tabs>
                <w:tab w:val="decimal" w:leader="dot" w:pos="9072"/>
              </w:tabs>
              <w:autoSpaceDE w:val="0"/>
              <w:autoSpaceDN w:val="0"/>
              <w:adjustRightInd w:val="0"/>
              <w:spacing w:line="276" w:lineRule="auto"/>
              <w:rPr>
                <w:rFonts w:cstheme="minorHAnsi"/>
                <w:b/>
                <w:bCs/>
              </w:rPr>
            </w:pPr>
          </w:p>
        </w:tc>
        <w:tc>
          <w:tcPr>
            <w:tcW w:w="3566" w:type="dxa"/>
            <w:shd w:val="clear" w:color="auto" w:fill="D9D9D9" w:themeFill="background1" w:themeFillShade="D9"/>
          </w:tcPr>
          <w:p w14:paraId="7473674E" w14:textId="77777777" w:rsidR="00023A69" w:rsidRDefault="00023A69" w:rsidP="005A7DDB">
            <w:pPr>
              <w:autoSpaceDE w:val="0"/>
              <w:autoSpaceDN w:val="0"/>
              <w:adjustRightInd w:val="0"/>
              <w:spacing w:line="276" w:lineRule="auto"/>
              <w:rPr>
                <w:rFonts w:cstheme="minorHAnsi"/>
                <w:b/>
                <w:bCs/>
              </w:rPr>
            </w:pPr>
          </w:p>
        </w:tc>
      </w:tr>
    </w:tbl>
    <w:p w14:paraId="191C80A8" w14:textId="77777777" w:rsidR="00023A69" w:rsidRDefault="00023A69" w:rsidP="00023A69">
      <w:pPr>
        <w:tabs>
          <w:tab w:val="decimal" w:leader="dot" w:pos="9072"/>
        </w:tabs>
        <w:autoSpaceDE w:val="0"/>
        <w:autoSpaceDN w:val="0"/>
        <w:adjustRightInd w:val="0"/>
        <w:spacing w:after="0" w:line="276" w:lineRule="auto"/>
        <w:rPr>
          <w:rFonts w:cstheme="minorHAnsi"/>
          <w:b/>
          <w:bCs/>
        </w:rPr>
      </w:pPr>
    </w:p>
    <w:tbl>
      <w:tblPr>
        <w:tblStyle w:val="Tabela-Siatka"/>
        <w:tblW w:w="9097" w:type="dxa"/>
        <w:tblLook w:val="04A0" w:firstRow="1" w:lastRow="0" w:firstColumn="1" w:lastColumn="0" w:noHBand="0" w:noVBand="1"/>
      </w:tblPr>
      <w:tblGrid>
        <w:gridCol w:w="2972"/>
        <w:gridCol w:w="2552"/>
        <w:gridCol w:w="3566"/>
        <w:gridCol w:w="7"/>
      </w:tblGrid>
      <w:tr w:rsidR="00023A69" w14:paraId="5B0B757D" w14:textId="77777777" w:rsidTr="005A7DDB">
        <w:tc>
          <w:tcPr>
            <w:tcW w:w="9097" w:type="dxa"/>
            <w:gridSpan w:val="4"/>
            <w:shd w:val="clear" w:color="auto" w:fill="D9D9D9" w:themeFill="background1" w:themeFillShade="D9"/>
          </w:tcPr>
          <w:p w14:paraId="75806E11" w14:textId="77777777" w:rsidR="00023A69" w:rsidRDefault="00023A69" w:rsidP="005A7DDB">
            <w:pPr>
              <w:autoSpaceDE w:val="0"/>
              <w:autoSpaceDN w:val="0"/>
              <w:adjustRightInd w:val="0"/>
              <w:spacing w:line="276" w:lineRule="auto"/>
              <w:ind w:right="25"/>
              <w:jc w:val="center"/>
              <w:rPr>
                <w:rFonts w:cstheme="minorHAnsi"/>
                <w:b/>
                <w:bCs/>
              </w:rPr>
            </w:pPr>
            <w:r>
              <w:rPr>
                <w:rFonts w:cstheme="minorHAnsi"/>
                <w:b/>
                <w:bCs/>
              </w:rPr>
              <w:t xml:space="preserve">SPRZEDAŻ PALIWA GAZOWEGO podlegającego ochronie taryfowej </w:t>
            </w:r>
            <w:r>
              <w:rPr>
                <w:rFonts w:cstheme="minorHAnsi"/>
                <w:b/>
                <w:bCs/>
              </w:rPr>
              <w:br/>
              <w:t>(procentowy udział wolumenu podlegającego ochronie – 2,55%):</w:t>
            </w:r>
          </w:p>
        </w:tc>
      </w:tr>
      <w:tr w:rsidR="00023A69" w:rsidRPr="00A66645" w14:paraId="3A0A63A0" w14:textId="77777777" w:rsidTr="005A7DDB">
        <w:trPr>
          <w:gridAfter w:val="1"/>
          <w:wAfter w:w="7" w:type="dxa"/>
        </w:trPr>
        <w:tc>
          <w:tcPr>
            <w:tcW w:w="2972" w:type="dxa"/>
            <w:vAlign w:val="center"/>
          </w:tcPr>
          <w:p w14:paraId="61A72B3A" w14:textId="77777777" w:rsidR="00023A69" w:rsidRPr="00A66645" w:rsidRDefault="00023A69" w:rsidP="005A7DDB">
            <w:pPr>
              <w:autoSpaceDE w:val="0"/>
              <w:autoSpaceDN w:val="0"/>
              <w:adjustRightInd w:val="0"/>
              <w:spacing w:line="276" w:lineRule="auto"/>
              <w:jc w:val="center"/>
              <w:rPr>
                <w:rFonts w:cstheme="minorHAnsi"/>
                <w:b/>
                <w:bCs/>
                <w:sz w:val="18"/>
                <w:szCs w:val="18"/>
              </w:rPr>
            </w:pPr>
            <w:r w:rsidRPr="00A66645">
              <w:rPr>
                <w:rFonts w:cstheme="minorHAnsi"/>
                <w:b/>
                <w:bCs/>
                <w:sz w:val="18"/>
                <w:szCs w:val="18"/>
              </w:rPr>
              <w:t xml:space="preserve">Cena jednostkowa sprzedaży paliwa gazowego </w:t>
            </w:r>
            <w:r>
              <w:rPr>
                <w:rFonts w:cstheme="minorHAnsi"/>
                <w:b/>
                <w:bCs/>
                <w:sz w:val="18"/>
                <w:szCs w:val="18"/>
              </w:rPr>
              <w:t xml:space="preserve">podlegającego ochronie taryfowej </w:t>
            </w:r>
            <w:r w:rsidRPr="00A66645">
              <w:rPr>
                <w:rFonts w:cstheme="minorHAnsi"/>
                <w:b/>
                <w:bCs/>
                <w:sz w:val="18"/>
                <w:szCs w:val="18"/>
              </w:rPr>
              <w:t>netto [gr/kWh]</w:t>
            </w:r>
            <w:r>
              <w:rPr>
                <w:rFonts w:cstheme="minorHAnsi"/>
                <w:b/>
                <w:bCs/>
                <w:sz w:val="18"/>
                <w:szCs w:val="18"/>
              </w:rPr>
              <w:t xml:space="preserve"> </w:t>
            </w:r>
          </w:p>
        </w:tc>
        <w:tc>
          <w:tcPr>
            <w:tcW w:w="2552" w:type="dxa"/>
            <w:vAlign w:val="center"/>
          </w:tcPr>
          <w:p w14:paraId="653242B5" w14:textId="77777777" w:rsidR="00023A69" w:rsidRPr="00A66645" w:rsidRDefault="00023A69" w:rsidP="005A7DDB">
            <w:pPr>
              <w:autoSpaceDE w:val="0"/>
              <w:autoSpaceDN w:val="0"/>
              <w:adjustRightInd w:val="0"/>
              <w:spacing w:line="276" w:lineRule="auto"/>
              <w:jc w:val="center"/>
              <w:rPr>
                <w:rFonts w:cstheme="minorHAnsi"/>
                <w:b/>
                <w:bCs/>
                <w:sz w:val="18"/>
                <w:szCs w:val="18"/>
              </w:rPr>
            </w:pPr>
            <w:r w:rsidRPr="00A66645">
              <w:rPr>
                <w:rFonts w:cstheme="minorHAnsi"/>
                <w:b/>
                <w:bCs/>
                <w:sz w:val="18"/>
                <w:szCs w:val="18"/>
              </w:rPr>
              <w:t>Stawki opłat abonamentowych netto [zł/m-c]</w:t>
            </w:r>
          </w:p>
        </w:tc>
        <w:tc>
          <w:tcPr>
            <w:tcW w:w="3566" w:type="dxa"/>
            <w:vAlign w:val="center"/>
          </w:tcPr>
          <w:p w14:paraId="54361682" w14:textId="77777777" w:rsidR="00023A69" w:rsidRPr="00A66645" w:rsidRDefault="00023A69" w:rsidP="005A7DDB">
            <w:pPr>
              <w:autoSpaceDE w:val="0"/>
              <w:autoSpaceDN w:val="0"/>
              <w:adjustRightInd w:val="0"/>
              <w:spacing w:line="276" w:lineRule="auto"/>
              <w:jc w:val="center"/>
              <w:rPr>
                <w:rFonts w:cstheme="minorHAnsi"/>
                <w:b/>
                <w:bCs/>
              </w:rPr>
            </w:pPr>
            <w:r w:rsidRPr="00A66645">
              <w:rPr>
                <w:rFonts w:cstheme="minorHAnsi"/>
                <w:b/>
                <w:bCs/>
                <w:sz w:val="18"/>
                <w:szCs w:val="18"/>
              </w:rPr>
              <w:t>Razem SPRZEDAŻ netto [zł]</w:t>
            </w:r>
          </w:p>
        </w:tc>
      </w:tr>
      <w:tr w:rsidR="00023A69" w14:paraId="65A7E31F" w14:textId="77777777" w:rsidTr="005A7DDB">
        <w:trPr>
          <w:gridAfter w:val="1"/>
          <w:wAfter w:w="7" w:type="dxa"/>
        </w:trPr>
        <w:tc>
          <w:tcPr>
            <w:tcW w:w="2972" w:type="dxa"/>
          </w:tcPr>
          <w:p w14:paraId="3B9CC844" w14:textId="77777777" w:rsidR="00023A69" w:rsidRDefault="00023A69" w:rsidP="005A7DDB">
            <w:pPr>
              <w:tabs>
                <w:tab w:val="decimal" w:leader="dot" w:pos="9072"/>
              </w:tabs>
              <w:autoSpaceDE w:val="0"/>
              <w:autoSpaceDN w:val="0"/>
              <w:adjustRightInd w:val="0"/>
              <w:spacing w:line="276" w:lineRule="auto"/>
              <w:rPr>
                <w:rFonts w:cstheme="minorHAnsi"/>
                <w:b/>
                <w:bCs/>
              </w:rPr>
            </w:pPr>
          </w:p>
        </w:tc>
        <w:tc>
          <w:tcPr>
            <w:tcW w:w="2552" w:type="dxa"/>
          </w:tcPr>
          <w:p w14:paraId="08BBBC10" w14:textId="77777777" w:rsidR="00023A69" w:rsidRDefault="00023A69" w:rsidP="005A7DDB">
            <w:pPr>
              <w:tabs>
                <w:tab w:val="decimal" w:leader="dot" w:pos="9072"/>
              </w:tabs>
              <w:autoSpaceDE w:val="0"/>
              <w:autoSpaceDN w:val="0"/>
              <w:adjustRightInd w:val="0"/>
              <w:spacing w:line="276" w:lineRule="auto"/>
              <w:rPr>
                <w:rFonts w:cstheme="minorHAnsi"/>
                <w:b/>
                <w:bCs/>
              </w:rPr>
            </w:pPr>
          </w:p>
        </w:tc>
        <w:tc>
          <w:tcPr>
            <w:tcW w:w="3566" w:type="dxa"/>
            <w:shd w:val="clear" w:color="auto" w:fill="D9D9D9" w:themeFill="background1" w:themeFillShade="D9"/>
          </w:tcPr>
          <w:p w14:paraId="252A5FBF" w14:textId="77777777" w:rsidR="00023A69" w:rsidRDefault="00023A69" w:rsidP="005A7DDB">
            <w:pPr>
              <w:autoSpaceDE w:val="0"/>
              <w:autoSpaceDN w:val="0"/>
              <w:adjustRightInd w:val="0"/>
              <w:spacing w:line="276" w:lineRule="auto"/>
              <w:rPr>
                <w:rFonts w:cstheme="minorHAnsi"/>
                <w:b/>
                <w:bCs/>
              </w:rPr>
            </w:pPr>
          </w:p>
        </w:tc>
      </w:tr>
    </w:tbl>
    <w:p w14:paraId="74C11A10" w14:textId="77777777" w:rsidR="00023A69" w:rsidRDefault="00023A69" w:rsidP="00023A69">
      <w:pPr>
        <w:tabs>
          <w:tab w:val="decimal" w:leader="dot" w:pos="9072"/>
        </w:tabs>
        <w:autoSpaceDE w:val="0"/>
        <w:autoSpaceDN w:val="0"/>
        <w:adjustRightInd w:val="0"/>
        <w:spacing w:after="0" w:line="276" w:lineRule="auto"/>
        <w:rPr>
          <w:rFonts w:cstheme="minorHAnsi"/>
          <w:b/>
          <w:bCs/>
        </w:rPr>
      </w:pPr>
    </w:p>
    <w:tbl>
      <w:tblPr>
        <w:tblStyle w:val="Tabela-Siatka"/>
        <w:tblW w:w="0" w:type="auto"/>
        <w:tblLook w:val="04A0" w:firstRow="1" w:lastRow="0" w:firstColumn="1" w:lastColumn="0" w:noHBand="0" w:noVBand="1"/>
      </w:tblPr>
      <w:tblGrid>
        <w:gridCol w:w="2122"/>
        <w:gridCol w:w="1502"/>
        <w:gridCol w:w="1812"/>
        <w:gridCol w:w="1813"/>
        <w:gridCol w:w="1813"/>
      </w:tblGrid>
      <w:tr w:rsidR="00023A69" w14:paraId="5A7384F4" w14:textId="77777777" w:rsidTr="005A7DDB">
        <w:tc>
          <w:tcPr>
            <w:tcW w:w="9062" w:type="dxa"/>
            <w:gridSpan w:val="5"/>
            <w:shd w:val="clear" w:color="auto" w:fill="D9D9D9" w:themeFill="background1" w:themeFillShade="D9"/>
          </w:tcPr>
          <w:p w14:paraId="2F11D70B" w14:textId="77777777" w:rsidR="00023A69" w:rsidRDefault="00023A69" w:rsidP="005A7DDB">
            <w:pPr>
              <w:autoSpaceDE w:val="0"/>
              <w:autoSpaceDN w:val="0"/>
              <w:adjustRightInd w:val="0"/>
              <w:spacing w:line="276" w:lineRule="auto"/>
              <w:jc w:val="center"/>
              <w:rPr>
                <w:rFonts w:cstheme="minorHAnsi"/>
                <w:b/>
                <w:bCs/>
              </w:rPr>
            </w:pPr>
            <w:r>
              <w:rPr>
                <w:rFonts w:cstheme="minorHAnsi"/>
                <w:b/>
                <w:bCs/>
              </w:rPr>
              <w:t>DYSTRYBUCJA PALIWA GAZOWEGO</w:t>
            </w:r>
          </w:p>
        </w:tc>
      </w:tr>
      <w:tr w:rsidR="00023A69" w14:paraId="046DDA0C" w14:textId="77777777" w:rsidTr="005A7DDB">
        <w:tc>
          <w:tcPr>
            <w:tcW w:w="2122" w:type="dxa"/>
            <w:vAlign w:val="center"/>
          </w:tcPr>
          <w:p w14:paraId="1CC07B2E" w14:textId="77777777" w:rsidR="00023A69" w:rsidRPr="000C62BF" w:rsidRDefault="00023A69" w:rsidP="005A7DDB">
            <w:pPr>
              <w:autoSpaceDE w:val="0"/>
              <w:autoSpaceDN w:val="0"/>
              <w:adjustRightInd w:val="0"/>
              <w:spacing w:line="276" w:lineRule="auto"/>
              <w:jc w:val="center"/>
              <w:rPr>
                <w:rFonts w:cstheme="minorHAnsi"/>
                <w:b/>
                <w:bCs/>
                <w:sz w:val="18"/>
                <w:szCs w:val="18"/>
              </w:rPr>
            </w:pPr>
            <w:r w:rsidRPr="000C62BF">
              <w:rPr>
                <w:rFonts w:cstheme="minorHAnsi"/>
                <w:b/>
                <w:bCs/>
                <w:sz w:val="18"/>
                <w:szCs w:val="18"/>
              </w:rPr>
              <w:t>Stawka opłaty zmiennej netto [gr/kWh]</w:t>
            </w:r>
          </w:p>
        </w:tc>
        <w:tc>
          <w:tcPr>
            <w:tcW w:w="1502" w:type="dxa"/>
            <w:vAlign w:val="center"/>
          </w:tcPr>
          <w:p w14:paraId="1F4254D3" w14:textId="77777777" w:rsidR="00023A69" w:rsidRPr="000C62BF" w:rsidRDefault="00023A69" w:rsidP="005A7DDB">
            <w:pPr>
              <w:autoSpaceDE w:val="0"/>
              <w:autoSpaceDN w:val="0"/>
              <w:adjustRightInd w:val="0"/>
              <w:spacing w:line="276" w:lineRule="auto"/>
              <w:jc w:val="center"/>
              <w:rPr>
                <w:rFonts w:cstheme="minorHAnsi"/>
                <w:b/>
                <w:bCs/>
                <w:sz w:val="18"/>
                <w:szCs w:val="18"/>
              </w:rPr>
            </w:pPr>
            <w:r w:rsidRPr="000C62BF">
              <w:rPr>
                <w:rFonts w:cstheme="minorHAnsi"/>
                <w:b/>
                <w:bCs/>
                <w:sz w:val="18"/>
                <w:szCs w:val="18"/>
              </w:rPr>
              <w:t>Razem opłata zmienna netto</w:t>
            </w:r>
          </w:p>
        </w:tc>
        <w:tc>
          <w:tcPr>
            <w:tcW w:w="1812" w:type="dxa"/>
            <w:vAlign w:val="center"/>
          </w:tcPr>
          <w:p w14:paraId="4EBCF692" w14:textId="77777777" w:rsidR="00023A69" w:rsidRPr="000C62BF" w:rsidRDefault="00023A69" w:rsidP="005A7DDB">
            <w:pPr>
              <w:autoSpaceDE w:val="0"/>
              <w:autoSpaceDN w:val="0"/>
              <w:adjustRightInd w:val="0"/>
              <w:spacing w:line="276" w:lineRule="auto"/>
              <w:jc w:val="center"/>
              <w:rPr>
                <w:rFonts w:cstheme="minorHAnsi"/>
                <w:b/>
                <w:bCs/>
                <w:sz w:val="18"/>
                <w:szCs w:val="18"/>
              </w:rPr>
            </w:pPr>
            <w:r w:rsidRPr="000C62BF">
              <w:rPr>
                <w:rFonts w:cstheme="minorHAnsi"/>
                <w:b/>
                <w:bCs/>
                <w:sz w:val="18"/>
                <w:szCs w:val="18"/>
              </w:rPr>
              <w:t>Stawka opłaty stałej netto [zł/m-c]</w:t>
            </w:r>
          </w:p>
        </w:tc>
        <w:tc>
          <w:tcPr>
            <w:tcW w:w="1813" w:type="dxa"/>
            <w:vAlign w:val="center"/>
          </w:tcPr>
          <w:p w14:paraId="424C29AA" w14:textId="77777777" w:rsidR="00023A69" w:rsidRPr="000C62BF" w:rsidRDefault="00023A69" w:rsidP="005A7DDB">
            <w:pPr>
              <w:autoSpaceDE w:val="0"/>
              <w:autoSpaceDN w:val="0"/>
              <w:adjustRightInd w:val="0"/>
              <w:spacing w:line="276" w:lineRule="auto"/>
              <w:jc w:val="center"/>
              <w:rPr>
                <w:rFonts w:cstheme="minorHAnsi"/>
                <w:b/>
                <w:bCs/>
                <w:sz w:val="18"/>
                <w:szCs w:val="18"/>
              </w:rPr>
            </w:pPr>
            <w:r w:rsidRPr="000C62BF">
              <w:rPr>
                <w:rFonts w:cstheme="minorHAnsi"/>
                <w:b/>
                <w:bCs/>
                <w:sz w:val="18"/>
                <w:szCs w:val="18"/>
              </w:rPr>
              <w:t>Razem opłata stała netto</w:t>
            </w:r>
          </w:p>
        </w:tc>
        <w:tc>
          <w:tcPr>
            <w:tcW w:w="1813" w:type="dxa"/>
            <w:vAlign w:val="center"/>
          </w:tcPr>
          <w:p w14:paraId="7EE72470" w14:textId="77777777" w:rsidR="00023A69" w:rsidRPr="000C62BF" w:rsidRDefault="00023A69" w:rsidP="005A7DDB">
            <w:pPr>
              <w:autoSpaceDE w:val="0"/>
              <w:autoSpaceDN w:val="0"/>
              <w:adjustRightInd w:val="0"/>
              <w:spacing w:line="276" w:lineRule="auto"/>
              <w:jc w:val="center"/>
              <w:rPr>
                <w:rFonts w:cstheme="minorHAnsi"/>
                <w:b/>
                <w:bCs/>
                <w:sz w:val="18"/>
                <w:szCs w:val="18"/>
              </w:rPr>
            </w:pPr>
            <w:r w:rsidRPr="000C62BF">
              <w:rPr>
                <w:rFonts w:cstheme="minorHAnsi"/>
                <w:b/>
                <w:bCs/>
                <w:sz w:val="18"/>
                <w:szCs w:val="18"/>
              </w:rPr>
              <w:t>Razem DYSTRYBUCJA netto [zł]</w:t>
            </w:r>
          </w:p>
        </w:tc>
      </w:tr>
      <w:tr w:rsidR="00023A69" w14:paraId="53D2574A" w14:textId="77777777" w:rsidTr="005A7DDB">
        <w:tc>
          <w:tcPr>
            <w:tcW w:w="2122" w:type="dxa"/>
          </w:tcPr>
          <w:p w14:paraId="0552AD7E" w14:textId="77777777" w:rsidR="00023A69" w:rsidRDefault="00023A69" w:rsidP="005A7DDB">
            <w:pPr>
              <w:autoSpaceDE w:val="0"/>
              <w:autoSpaceDN w:val="0"/>
              <w:adjustRightInd w:val="0"/>
              <w:spacing w:line="276" w:lineRule="auto"/>
              <w:rPr>
                <w:rFonts w:cstheme="minorHAnsi"/>
                <w:b/>
                <w:bCs/>
              </w:rPr>
            </w:pPr>
          </w:p>
        </w:tc>
        <w:tc>
          <w:tcPr>
            <w:tcW w:w="1502" w:type="dxa"/>
          </w:tcPr>
          <w:p w14:paraId="4FD677EA" w14:textId="77777777" w:rsidR="00023A69" w:rsidRDefault="00023A69" w:rsidP="005A7DDB">
            <w:pPr>
              <w:autoSpaceDE w:val="0"/>
              <w:autoSpaceDN w:val="0"/>
              <w:adjustRightInd w:val="0"/>
              <w:spacing w:line="276" w:lineRule="auto"/>
              <w:rPr>
                <w:rFonts w:cstheme="minorHAnsi"/>
                <w:b/>
                <w:bCs/>
              </w:rPr>
            </w:pPr>
          </w:p>
        </w:tc>
        <w:tc>
          <w:tcPr>
            <w:tcW w:w="1812" w:type="dxa"/>
          </w:tcPr>
          <w:p w14:paraId="71C32E3C" w14:textId="77777777" w:rsidR="00023A69" w:rsidRDefault="00023A69" w:rsidP="005A7DDB">
            <w:pPr>
              <w:autoSpaceDE w:val="0"/>
              <w:autoSpaceDN w:val="0"/>
              <w:adjustRightInd w:val="0"/>
              <w:spacing w:line="276" w:lineRule="auto"/>
              <w:rPr>
                <w:rFonts w:cstheme="minorHAnsi"/>
                <w:b/>
                <w:bCs/>
              </w:rPr>
            </w:pPr>
          </w:p>
        </w:tc>
        <w:tc>
          <w:tcPr>
            <w:tcW w:w="1813" w:type="dxa"/>
          </w:tcPr>
          <w:p w14:paraId="67D1B904" w14:textId="77777777" w:rsidR="00023A69" w:rsidRDefault="00023A69" w:rsidP="005A7DDB">
            <w:pPr>
              <w:autoSpaceDE w:val="0"/>
              <w:autoSpaceDN w:val="0"/>
              <w:adjustRightInd w:val="0"/>
              <w:spacing w:line="276" w:lineRule="auto"/>
              <w:rPr>
                <w:rFonts w:cstheme="minorHAnsi"/>
                <w:b/>
                <w:bCs/>
              </w:rPr>
            </w:pPr>
          </w:p>
        </w:tc>
        <w:tc>
          <w:tcPr>
            <w:tcW w:w="1813" w:type="dxa"/>
            <w:shd w:val="clear" w:color="auto" w:fill="D9D9D9" w:themeFill="background1" w:themeFillShade="D9"/>
          </w:tcPr>
          <w:p w14:paraId="73B3CD27" w14:textId="77777777" w:rsidR="00023A69" w:rsidRDefault="00023A69" w:rsidP="005A7DDB">
            <w:pPr>
              <w:autoSpaceDE w:val="0"/>
              <w:autoSpaceDN w:val="0"/>
              <w:adjustRightInd w:val="0"/>
              <w:spacing w:line="276" w:lineRule="auto"/>
              <w:rPr>
                <w:rFonts w:cstheme="minorHAnsi"/>
                <w:b/>
                <w:bCs/>
              </w:rPr>
            </w:pPr>
          </w:p>
        </w:tc>
      </w:tr>
    </w:tbl>
    <w:p w14:paraId="476B911E" w14:textId="77777777" w:rsidR="00023A69" w:rsidRDefault="00023A69" w:rsidP="00023A69">
      <w:pPr>
        <w:tabs>
          <w:tab w:val="decimal" w:leader="dot" w:pos="9072"/>
        </w:tabs>
        <w:autoSpaceDE w:val="0"/>
        <w:autoSpaceDN w:val="0"/>
        <w:adjustRightInd w:val="0"/>
        <w:spacing w:after="0" w:line="276" w:lineRule="auto"/>
        <w:rPr>
          <w:rFonts w:cstheme="minorHAnsi"/>
          <w:b/>
          <w:bCs/>
        </w:rPr>
      </w:pPr>
    </w:p>
    <w:p w14:paraId="04AB0092" w14:textId="77777777" w:rsidR="00023A69" w:rsidRDefault="00023A69" w:rsidP="00023A69">
      <w:pPr>
        <w:tabs>
          <w:tab w:val="decimal" w:leader="dot" w:pos="9072"/>
        </w:tabs>
        <w:autoSpaceDE w:val="0"/>
        <w:autoSpaceDN w:val="0"/>
        <w:adjustRightInd w:val="0"/>
        <w:spacing w:after="0" w:line="276" w:lineRule="auto"/>
        <w:rPr>
          <w:rFonts w:cstheme="minorHAnsi"/>
          <w:b/>
          <w:bCs/>
        </w:rPr>
      </w:pPr>
    </w:p>
    <w:p w14:paraId="2F419E42" w14:textId="77777777" w:rsidR="00023A69" w:rsidRPr="00A83A4B" w:rsidRDefault="00023A69" w:rsidP="00023A69">
      <w:pPr>
        <w:tabs>
          <w:tab w:val="decimal" w:leader="dot" w:pos="9072"/>
        </w:tabs>
        <w:autoSpaceDE w:val="0"/>
        <w:autoSpaceDN w:val="0"/>
        <w:adjustRightInd w:val="0"/>
        <w:spacing w:after="0" w:line="276" w:lineRule="auto"/>
        <w:rPr>
          <w:rFonts w:cstheme="minorHAnsi"/>
        </w:rPr>
      </w:pPr>
      <w:r w:rsidRPr="00A83A4B">
        <w:rPr>
          <w:rFonts w:cstheme="minorHAnsi"/>
          <w:b/>
          <w:bCs/>
        </w:rPr>
        <w:t>ŁĄCZNA WARTOŚĆ NETTO</w:t>
      </w:r>
      <w:r w:rsidRPr="00A83A4B">
        <w:rPr>
          <w:rFonts w:cstheme="minorHAnsi"/>
        </w:rPr>
        <w:t xml:space="preserve"> – SPRZEDAŻ + DYSTRYBUCJA [ZŁ] - </w:t>
      </w:r>
      <w:r w:rsidRPr="00A83A4B">
        <w:rPr>
          <w:rFonts w:cstheme="minorHAnsi"/>
        </w:rPr>
        <w:tab/>
      </w:r>
    </w:p>
    <w:p w14:paraId="03610CD1" w14:textId="77777777" w:rsidR="00023A69" w:rsidRPr="00A83A4B" w:rsidRDefault="00023A69" w:rsidP="00023A69">
      <w:pPr>
        <w:tabs>
          <w:tab w:val="decimal" w:leader="dot" w:pos="9072"/>
        </w:tabs>
        <w:autoSpaceDE w:val="0"/>
        <w:autoSpaceDN w:val="0"/>
        <w:adjustRightInd w:val="0"/>
        <w:spacing w:after="0" w:line="276" w:lineRule="auto"/>
        <w:rPr>
          <w:rFonts w:cstheme="minorHAnsi"/>
        </w:rPr>
      </w:pPr>
    </w:p>
    <w:p w14:paraId="3D35624D" w14:textId="77777777" w:rsidR="00023A69" w:rsidRPr="00135AB6" w:rsidRDefault="00023A69" w:rsidP="00023A69">
      <w:pPr>
        <w:tabs>
          <w:tab w:val="decimal" w:leader="dot" w:pos="9072"/>
        </w:tabs>
        <w:autoSpaceDE w:val="0"/>
        <w:autoSpaceDN w:val="0"/>
        <w:adjustRightInd w:val="0"/>
        <w:spacing w:after="0" w:line="276" w:lineRule="auto"/>
        <w:rPr>
          <w:rFonts w:cstheme="minorHAnsi"/>
        </w:rPr>
      </w:pPr>
      <w:r w:rsidRPr="00A83A4B">
        <w:rPr>
          <w:rFonts w:cstheme="minorHAnsi"/>
          <w:b/>
          <w:bCs/>
        </w:rPr>
        <w:t>ŁĄCZNA WARTOŚĆ BRUTTO</w:t>
      </w:r>
      <w:r w:rsidRPr="00A83A4B">
        <w:rPr>
          <w:rFonts w:cstheme="minorHAnsi"/>
        </w:rPr>
        <w:t xml:space="preserve"> – SPRZEDAZ + DYSTRYBUCJA [ZŁ] - </w:t>
      </w:r>
      <w:r w:rsidRPr="00A83A4B">
        <w:rPr>
          <w:rFonts w:cstheme="minorHAnsi"/>
        </w:rPr>
        <w:tab/>
      </w:r>
    </w:p>
    <w:p w14:paraId="4408FC8A" w14:textId="77777777" w:rsidR="00023A69" w:rsidRDefault="00023A69" w:rsidP="00023A69">
      <w:pPr>
        <w:tabs>
          <w:tab w:val="decimal" w:leader="dot" w:pos="9072"/>
        </w:tabs>
        <w:autoSpaceDE w:val="0"/>
        <w:autoSpaceDN w:val="0"/>
        <w:adjustRightInd w:val="0"/>
        <w:spacing w:after="0" w:line="276" w:lineRule="auto"/>
        <w:ind w:left="284"/>
        <w:jc w:val="right"/>
        <w:rPr>
          <w:rFonts w:cstheme="minorHAnsi"/>
          <w:b/>
          <w:bCs/>
        </w:rPr>
      </w:pPr>
    </w:p>
    <w:p w14:paraId="2FBE57DF" w14:textId="77777777" w:rsidR="00023A69" w:rsidRDefault="00023A69" w:rsidP="00023A69">
      <w:pPr>
        <w:tabs>
          <w:tab w:val="decimal" w:leader="dot" w:pos="9072"/>
        </w:tabs>
        <w:autoSpaceDE w:val="0"/>
        <w:autoSpaceDN w:val="0"/>
        <w:adjustRightInd w:val="0"/>
        <w:spacing w:after="0" w:line="276" w:lineRule="auto"/>
        <w:ind w:left="284"/>
        <w:jc w:val="right"/>
        <w:rPr>
          <w:rFonts w:cstheme="minorHAnsi"/>
          <w:b/>
          <w:bCs/>
        </w:rPr>
      </w:pPr>
    </w:p>
    <w:p w14:paraId="27CD086F" w14:textId="70455AEE" w:rsidR="00023A69" w:rsidRDefault="00023A69" w:rsidP="00023A69">
      <w:pPr>
        <w:tabs>
          <w:tab w:val="decimal" w:leader="dot" w:pos="9072"/>
        </w:tabs>
        <w:autoSpaceDE w:val="0"/>
        <w:autoSpaceDN w:val="0"/>
        <w:adjustRightInd w:val="0"/>
        <w:spacing w:after="0" w:line="276" w:lineRule="auto"/>
        <w:ind w:left="284"/>
        <w:jc w:val="right"/>
        <w:rPr>
          <w:rFonts w:cstheme="minorHAnsi"/>
          <w:b/>
          <w:bCs/>
        </w:rPr>
      </w:pPr>
      <w:r>
        <w:rPr>
          <w:rFonts w:cstheme="minorHAnsi"/>
          <w:b/>
          <w:bCs/>
        </w:rPr>
        <w:lastRenderedPageBreak/>
        <w:t>Załącznik nr 1b do SWZ – Szczegółowy opis przedmiotu zamówienia</w:t>
      </w:r>
    </w:p>
    <w:p w14:paraId="7FC95D0B" w14:textId="77777777" w:rsidR="00023A69" w:rsidRDefault="00023A69" w:rsidP="00023A69">
      <w:pPr>
        <w:tabs>
          <w:tab w:val="decimal" w:leader="dot" w:pos="9072"/>
        </w:tabs>
        <w:autoSpaceDE w:val="0"/>
        <w:autoSpaceDN w:val="0"/>
        <w:adjustRightInd w:val="0"/>
        <w:spacing w:after="0" w:line="276" w:lineRule="auto"/>
        <w:ind w:left="284"/>
        <w:jc w:val="right"/>
        <w:rPr>
          <w:rFonts w:cstheme="minorHAnsi"/>
          <w:b/>
          <w:bCs/>
        </w:rPr>
      </w:pPr>
    </w:p>
    <w:p w14:paraId="6B035D37" w14:textId="77777777" w:rsidR="00023A69" w:rsidRDefault="00023A69" w:rsidP="00023A69">
      <w:pPr>
        <w:tabs>
          <w:tab w:val="decimal" w:leader="dot" w:pos="9072"/>
        </w:tabs>
        <w:autoSpaceDE w:val="0"/>
        <w:autoSpaceDN w:val="0"/>
        <w:adjustRightInd w:val="0"/>
        <w:spacing w:after="0" w:line="276" w:lineRule="auto"/>
        <w:ind w:left="284"/>
        <w:jc w:val="center"/>
        <w:rPr>
          <w:rFonts w:cstheme="minorHAnsi"/>
          <w:b/>
          <w:bCs/>
        </w:rPr>
      </w:pPr>
    </w:p>
    <w:p w14:paraId="7B1BE84F" w14:textId="77777777" w:rsidR="00023A69" w:rsidRDefault="00023A69" w:rsidP="00023A69">
      <w:pPr>
        <w:tabs>
          <w:tab w:val="decimal" w:leader="dot" w:pos="9072"/>
        </w:tabs>
        <w:autoSpaceDE w:val="0"/>
        <w:autoSpaceDN w:val="0"/>
        <w:adjustRightInd w:val="0"/>
        <w:spacing w:after="0" w:line="276" w:lineRule="auto"/>
        <w:ind w:left="284"/>
        <w:jc w:val="center"/>
        <w:rPr>
          <w:rFonts w:cstheme="minorHAnsi"/>
          <w:b/>
          <w:bCs/>
        </w:rPr>
      </w:pPr>
      <w:r>
        <w:rPr>
          <w:rFonts w:cstheme="minorHAnsi"/>
          <w:b/>
          <w:bCs/>
        </w:rPr>
        <w:t>SZCZEGÓŁOWY OPIS PRZEDMIOTU ZAMÓWIENIA</w:t>
      </w:r>
    </w:p>
    <w:p w14:paraId="78AC1D1A" w14:textId="77777777" w:rsidR="00023A69" w:rsidRPr="007034C1" w:rsidRDefault="00023A69" w:rsidP="00023A69">
      <w:pPr>
        <w:tabs>
          <w:tab w:val="decimal" w:leader="dot" w:pos="9072"/>
        </w:tabs>
        <w:autoSpaceDE w:val="0"/>
        <w:autoSpaceDN w:val="0"/>
        <w:adjustRightInd w:val="0"/>
        <w:spacing w:after="0" w:line="276" w:lineRule="auto"/>
        <w:ind w:left="284"/>
        <w:jc w:val="center"/>
        <w:rPr>
          <w:rFonts w:cstheme="minorHAnsi"/>
          <w:b/>
          <w:bCs/>
        </w:rPr>
      </w:pPr>
    </w:p>
    <w:p w14:paraId="7DE558C4" w14:textId="4F287C1E" w:rsidR="00023A69" w:rsidRPr="00023A69" w:rsidRDefault="00023A69" w:rsidP="00023A69">
      <w:pPr>
        <w:pStyle w:val="Tekstpodstawowywcity2"/>
        <w:tabs>
          <w:tab w:val="num" w:pos="426"/>
        </w:tabs>
        <w:spacing w:after="0" w:line="240" w:lineRule="auto"/>
        <w:ind w:left="0"/>
        <w:rPr>
          <w:rFonts w:eastAsia="ArialMT" w:cstheme="minorHAnsi"/>
          <w:b/>
        </w:rPr>
      </w:pPr>
      <w:r>
        <w:rPr>
          <w:rFonts w:cstheme="minorHAnsi"/>
        </w:rPr>
        <w:t xml:space="preserve">w </w:t>
      </w:r>
      <w:r w:rsidRPr="00CB721A">
        <w:rPr>
          <w:rFonts w:cstheme="minorHAnsi"/>
        </w:rPr>
        <w:t xml:space="preserve">postępowaniu o udzielenie zamówienia publicznego na </w:t>
      </w:r>
      <w:r w:rsidRPr="00531064">
        <w:rPr>
          <w:rFonts w:eastAsia="Times New Roman" w:cstheme="minorHAnsi"/>
          <w:b/>
          <w:lang w:eastAsia="pl-PL"/>
        </w:rPr>
        <w:t xml:space="preserve">Kompleksowe dostarczanie paliwa gazowego </w:t>
      </w:r>
      <w:r w:rsidRPr="00531064">
        <w:rPr>
          <w:rFonts w:ascii="Calibri" w:eastAsia="Times New Roman" w:hAnsi="Calibri" w:cs="Times New Roman"/>
          <w:b/>
          <w:lang w:eastAsia="pl-PL"/>
        </w:rPr>
        <w:t xml:space="preserve">do nieruchomości położonej przy ul. Piaskowej 1 w Głogowie, </w:t>
      </w:r>
      <w:r w:rsidRPr="00531064">
        <w:rPr>
          <w:rFonts w:eastAsia="ArialMT" w:cstheme="minorHAnsi"/>
          <w:b/>
        </w:rPr>
        <w:t>w okresie 12 miesięcy od daty zawarcia umowy</w:t>
      </w:r>
      <w:r>
        <w:rPr>
          <w:rFonts w:eastAsia="ArialMT" w:cstheme="minorHAnsi"/>
          <w:b/>
        </w:rPr>
        <w:t xml:space="preserve"> </w:t>
      </w:r>
      <w:r w:rsidRPr="00AB371B">
        <w:rPr>
          <w:rFonts w:cstheme="minorHAnsi"/>
        </w:rPr>
        <w:t xml:space="preserve">– oznaczenie sprawy: </w:t>
      </w:r>
      <w:r w:rsidRPr="00AB371B">
        <w:rPr>
          <w:rFonts w:cstheme="minorHAnsi"/>
          <w:b/>
          <w:bCs/>
        </w:rPr>
        <w:t>RZ.272.</w:t>
      </w:r>
      <w:r>
        <w:rPr>
          <w:rFonts w:cstheme="minorHAnsi"/>
          <w:b/>
          <w:bCs/>
        </w:rPr>
        <w:t>01.2024.</w:t>
      </w:r>
    </w:p>
    <w:p w14:paraId="628B4DD0" w14:textId="77777777" w:rsidR="00023A69" w:rsidRDefault="00023A69" w:rsidP="00023A69">
      <w:pPr>
        <w:tabs>
          <w:tab w:val="decimal" w:leader="dot" w:pos="9072"/>
        </w:tabs>
        <w:autoSpaceDE w:val="0"/>
        <w:autoSpaceDN w:val="0"/>
        <w:adjustRightInd w:val="0"/>
        <w:spacing w:after="0" w:line="276" w:lineRule="auto"/>
        <w:ind w:left="284"/>
        <w:jc w:val="right"/>
        <w:rPr>
          <w:rFonts w:cstheme="minorHAnsi"/>
          <w:b/>
          <w:bCs/>
        </w:rPr>
      </w:pPr>
    </w:p>
    <w:p w14:paraId="15351316" w14:textId="77777777" w:rsidR="00023A69" w:rsidRDefault="00023A69" w:rsidP="00023A69">
      <w:pPr>
        <w:tabs>
          <w:tab w:val="decimal" w:leader="dot" w:pos="9072"/>
        </w:tabs>
        <w:autoSpaceDE w:val="0"/>
        <w:autoSpaceDN w:val="0"/>
        <w:adjustRightInd w:val="0"/>
        <w:spacing w:after="0" w:line="276" w:lineRule="auto"/>
        <w:ind w:left="284"/>
        <w:jc w:val="right"/>
        <w:rPr>
          <w:rFonts w:cstheme="minorHAnsi"/>
          <w:b/>
          <w:bCs/>
        </w:rPr>
      </w:pPr>
    </w:p>
    <w:p w14:paraId="3029E366" w14:textId="75BCECC2" w:rsidR="00023A69" w:rsidRDefault="00023A69" w:rsidP="00023A69">
      <w:pPr>
        <w:pStyle w:val="Akapitzlist"/>
        <w:numPr>
          <w:ilvl w:val="6"/>
          <w:numId w:val="9"/>
        </w:numPr>
        <w:tabs>
          <w:tab w:val="clear" w:pos="5040"/>
          <w:tab w:val="num" w:pos="284"/>
        </w:tabs>
        <w:autoSpaceDE w:val="0"/>
        <w:autoSpaceDN w:val="0"/>
        <w:adjustRightInd w:val="0"/>
        <w:spacing w:after="0" w:line="276" w:lineRule="auto"/>
        <w:ind w:left="284" w:hanging="284"/>
        <w:jc w:val="both"/>
        <w:rPr>
          <w:rFonts w:cstheme="minorHAnsi"/>
        </w:rPr>
      </w:pPr>
      <w:r w:rsidRPr="00E04308">
        <w:rPr>
          <w:rFonts w:cstheme="minorHAnsi"/>
        </w:rPr>
        <w:t xml:space="preserve">Zamówienie dotyczy dostawy paliwa gazowego oraz </w:t>
      </w:r>
      <w:r>
        <w:rPr>
          <w:rFonts w:cstheme="minorHAnsi"/>
        </w:rPr>
        <w:t xml:space="preserve">świadczenia usług dystrybucji – gazu ziemny zaazotowany </w:t>
      </w:r>
      <w:proofErr w:type="spellStart"/>
      <w:r>
        <w:rPr>
          <w:rFonts w:cstheme="minorHAnsi"/>
        </w:rPr>
        <w:t>Lw</w:t>
      </w:r>
      <w:proofErr w:type="spellEnd"/>
      <w:r>
        <w:rPr>
          <w:rFonts w:cstheme="minorHAnsi"/>
        </w:rPr>
        <w:t>, przy ciśnieniu nie niższym niż ciśnienie określone w warunkach technicznych przyłączenia wydanych przez Operatora Systemu Dystrybucyjnego, do instalacji znajdującej się w obiekcie przy ul. Piaskowej 1, 67-200 Głogów, na zasadach określonych przepisami ustawy z dnia 10 kwietnia 1997r. – Prawo energetyczne (Dz.U. 2022r., poz. 1385</w:t>
      </w:r>
      <w:r w:rsidR="00866846">
        <w:rPr>
          <w:rFonts w:cstheme="minorHAnsi"/>
        </w:rPr>
        <w:t xml:space="preserve"> ze zm.</w:t>
      </w:r>
      <w:r>
        <w:rPr>
          <w:rFonts w:cstheme="minorHAnsi"/>
        </w:rPr>
        <w:t>), zgodnie z obowiązującymi rozporządzeniami do ww. ustawy, zasadami określonymi w koncesjach oraz innymi powszechnie obowiązującymi przepisami.</w:t>
      </w:r>
    </w:p>
    <w:p w14:paraId="52058091" w14:textId="77777777" w:rsidR="00023A69" w:rsidRDefault="00023A69" w:rsidP="00023A69">
      <w:pPr>
        <w:pStyle w:val="Akapitzlist"/>
        <w:autoSpaceDE w:val="0"/>
        <w:autoSpaceDN w:val="0"/>
        <w:adjustRightInd w:val="0"/>
        <w:spacing w:after="0" w:line="276" w:lineRule="auto"/>
        <w:ind w:left="284"/>
        <w:jc w:val="both"/>
        <w:rPr>
          <w:rFonts w:cstheme="minorHAnsi"/>
        </w:rPr>
      </w:pPr>
    </w:p>
    <w:p w14:paraId="38222394" w14:textId="77777777" w:rsidR="00023A69" w:rsidRDefault="00023A69" w:rsidP="00023A69">
      <w:pPr>
        <w:pStyle w:val="Akapitzlist"/>
        <w:numPr>
          <w:ilvl w:val="6"/>
          <w:numId w:val="9"/>
        </w:numPr>
        <w:tabs>
          <w:tab w:val="clear" w:pos="5040"/>
          <w:tab w:val="num" w:pos="284"/>
        </w:tabs>
        <w:autoSpaceDE w:val="0"/>
        <w:autoSpaceDN w:val="0"/>
        <w:adjustRightInd w:val="0"/>
        <w:spacing w:after="0" w:line="276" w:lineRule="auto"/>
        <w:ind w:left="284" w:hanging="284"/>
        <w:jc w:val="both"/>
        <w:rPr>
          <w:rFonts w:cstheme="minorHAnsi"/>
        </w:rPr>
      </w:pPr>
      <w:r>
        <w:rPr>
          <w:rFonts w:cstheme="minorHAnsi"/>
        </w:rPr>
        <w:t>Układ pomiarowy składa się z :</w:t>
      </w:r>
    </w:p>
    <w:p w14:paraId="10BBA3A2" w14:textId="77777777" w:rsidR="00023A69" w:rsidRDefault="00023A69" w:rsidP="00023A69">
      <w:pPr>
        <w:pStyle w:val="Akapitzlist"/>
        <w:numPr>
          <w:ilvl w:val="2"/>
          <w:numId w:val="13"/>
        </w:numPr>
        <w:autoSpaceDE w:val="0"/>
        <w:autoSpaceDN w:val="0"/>
        <w:adjustRightInd w:val="0"/>
        <w:spacing w:after="0" w:line="276" w:lineRule="auto"/>
        <w:ind w:left="567" w:hanging="283"/>
        <w:jc w:val="both"/>
        <w:rPr>
          <w:rFonts w:cstheme="minorHAnsi"/>
        </w:rPr>
      </w:pPr>
      <w:r>
        <w:rPr>
          <w:rFonts w:cstheme="minorHAnsi"/>
        </w:rPr>
        <w:t>Gazomierz miechowy typ G – 10</w:t>
      </w:r>
    </w:p>
    <w:p w14:paraId="0981408B" w14:textId="77777777" w:rsidR="00023A69" w:rsidRDefault="00023A69" w:rsidP="00023A69">
      <w:pPr>
        <w:pStyle w:val="Akapitzlist"/>
        <w:numPr>
          <w:ilvl w:val="2"/>
          <w:numId w:val="13"/>
        </w:numPr>
        <w:autoSpaceDE w:val="0"/>
        <w:autoSpaceDN w:val="0"/>
        <w:adjustRightInd w:val="0"/>
        <w:spacing w:after="0" w:line="276" w:lineRule="auto"/>
        <w:ind w:left="567" w:hanging="283"/>
        <w:jc w:val="both"/>
        <w:rPr>
          <w:rFonts w:cstheme="minorHAnsi"/>
        </w:rPr>
      </w:pPr>
      <w:r>
        <w:rPr>
          <w:rFonts w:cstheme="minorHAnsi"/>
        </w:rPr>
        <w:t>Rejestrator typ MacR4.</w:t>
      </w:r>
    </w:p>
    <w:p w14:paraId="3E95BAEF" w14:textId="77777777" w:rsidR="00023A69" w:rsidRDefault="00023A69" w:rsidP="00023A69">
      <w:pPr>
        <w:autoSpaceDE w:val="0"/>
        <w:autoSpaceDN w:val="0"/>
        <w:adjustRightInd w:val="0"/>
        <w:spacing w:after="0" w:line="276" w:lineRule="auto"/>
        <w:ind w:left="284"/>
        <w:jc w:val="both"/>
        <w:rPr>
          <w:rFonts w:cstheme="minorHAnsi"/>
        </w:rPr>
      </w:pPr>
      <w:r>
        <w:rPr>
          <w:rFonts w:cstheme="minorHAnsi"/>
        </w:rPr>
        <w:t>Oba urządzenia stanowią własność  Operatora Systemu Dystrybucyjnego.</w:t>
      </w:r>
    </w:p>
    <w:p w14:paraId="113143A2" w14:textId="77777777" w:rsidR="00023A69" w:rsidRDefault="00023A69" w:rsidP="00023A69">
      <w:pPr>
        <w:autoSpaceDE w:val="0"/>
        <w:autoSpaceDN w:val="0"/>
        <w:adjustRightInd w:val="0"/>
        <w:spacing w:after="0" w:line="276" w:lineRule="auto"/>
        <w:ind w:left="284"/>
        <w:jc w:val="both"/>
        <w:rPr>
          <w:rFonts w:cstheme="minorHAnsi"/>
        </w:rPr>
      </w:pPr>
    </w:p>
    <w:p w14:paraId="29FC6B67" w14:textId="77777777" w:rsidR="00023A69" w:rsidRDefault="00023A69" w:rsidP="00023A69">
      <w:pPr>
        <w:pStyle w:val="Akapitzlist"/>
        <w:numPr>
          <w:ilvl w:val="2"/>
          <w:numId w:val="63"/>
        </w:numPr>
        <w:tabs>
          <w:tab w:val="clear" w:pos="2160"/>
        </w:tabs>
        <w:autoSpaceDE w:val="0"/>
        <w:autoSpaceDN w:val="0"/>
        <w:adjustRightInd w:val="0"/>
        <w:spacing w:after="0" w:line="276" w:lineRule="auto"/>
        <w:ind w:left="284" w:hanging="284"/>
        <w:jc w:val="both"/>
        <w:rPr>
          <w:rFonts w:cstheme="minorHAnsi"/>
        </w:rPr>
      </w:pPr>
      <w:r>
        <w:rPr>
          <w:rFonts w:cstheme="minorHAnsi"/>
        </w:rPr>
        <w:t>Przewidywane roczne szacunkowe zużycie gazu wynosi: 400 000,00 kWh.</w:t>
      </w:r>
    </w:p>
    <w:p w14:paraId="53B1282E" w14:textId="77777777" w:rsidR="00023A69" w:rsidRDefault="00023A69" w:rsidP="00023A69">
      <w:pPr>
        <w:pStyle w:val="Akapitzlist"/>
        <w:autoSpaceDE w:val="0"/>
        <w:autoSpaceDN w:val="0"/>
        <w:adjustRightInd w:val="0"/>
        <w:spacing w:after="0" w:line="276" w:lineRule="auto"/>
        <w:ind w:left="284"/>
        <w:jc w:val="both"/>
        <w:rPr>
          <w:rFonts w:cstheme="minorHAnsi"/>
        </w:rPr>
      </w:pPr>
    </w:p>
    <w:p w14:paraId="4E5F5DC7" w14:textId="77777777" w:rsidR="00023A69" w:rsidRDefault="00023A69" w:rsidP="00023A69">
      <w:pPr>
        <w:pStyle w:val="Akapitzlist"/>
        <w:numPr>
          <w:ilvl w:val="2"/>
          <w:numId w:val="63"/>
        </w:numPr>
        <w:tabs>
          <w:tab w:val="clear" w:pos="2160"/>
        </w:tabs>
        <w:autoSpaceDE w:val="0"/>
        <w:autoSpaceDN w:val="0"/>
        <w:adjustRightInd w:val="0"/>
        <w:spacing w:after="0" w:line="276" w:lineRule="auto"/>
        <w:ind w:left="284" w:hanging="284"/>
        <w:jc w:val="both"/>
        <w:rPr>
          <w:rFonts w:cstheme="minorHAnsi"/>
        </w:rPr>
      </w:pPr>
      <w:r>
        <w:rPr>
          <w:rFonts w:cstheme="minorHAnsi"/>
        </w:rPr>
        <w:t>Szacowane zużycie gazu ziemnego ma jedynie charakter orientacyjny. Wykonawcy nie będzie przysługiwało jakiekolwiek roszczenie z tytułu niepobrania przez Zamawiającego przewidywanej ilości paliwa gazowego.</w:t>
      </w:r>
    </w:p>
    <w:p w14:paraId="3B9D78CE" w14:textId="77777777" w:rsidR="00023A69" w:rsidRPr="00E93725" w:rsidRDefault="00023A69" w:rsidP="00023A69">
      <w:pPr>
        <w:autoSpaceDE w:val="0"/>
        <w:autoSpaceDN w:val="0"/>
        <w:adjustRightInd w:val="0"/>
        <w:spacing w:after="0" w:line="276" w:lineRule="auto"/>
        <w:jc w:val="both"/>
        <w:rPr>
          <w:rFonts w:cstheme="minorHAnsi"/>
        </w:rPr>
      </w:pPr>
    </w:p>
    <w:p w14:paraId="233044B0" w14:textId="77777777" w:rsidR="00023A69" w:rsidRPr="00594213" w:rsidRDefault="00023A69" w:rsidP="00023A69">
      <w:pPr>
        <w:pStyle w:val="Akapitzlist"/>
        <w:numPr>
          <w:ilvl w:val="2"/>
          <w:numId w:val="63"/>
        </w:numPr>
        <w:tabs>
          <w:tab w:val="clear" w:pos="2160"/>
        </w:tabs>
        <w:autoSpaceDE w:val="0"/>
        <w:autoSpaceDN w:val="0"/>
        <w:adjustRightInd w:val="0"/>
        <w:spacing w:after="0" w:line="276" w:lineRule="auto"/>
        <w:ind w:left="284" w:hanging="284"/>
        <w:jc w:val="both"/>
        <w:rPr>
          <w:rFonts w:cstheme="minorHAnsi"/>
        </w:rPr>
      </w:pPr>
      <w:r>
        <w:rPr>
          <w:rFonts w:cstheme="minorHAnsi"/>
        </w:rPr>
        <w:t xml:space="preserve">Zamawiający oświadcza, że jest zwolniony z akcyzy w związku z przeznaczeniem zamawianego paliwa gazowego do celów opałowych przez organy administracji publicznej. </w:t>
      </w:r>
    </w:p>
    <w:p w14:paraId="0DC7E337" w14:textId="77777777" w:rsidR="00023A69" w:rsidRDefault="00023A69" w:rsidP="00023A69">
      <w:pPr>
        <w:tabs>
          <w:tab w:val="decimal" w:leader="dot" w:pos="9072"/>
        </w:tabs>
        <w:autoSpaceDE w:val="0"/>
        <w:autoSpaceDN w:val="0"/>
        <w:adjustRightInd w:val="0"/>
        <w:spacing w:after="0" w:line="276" w:lineRule="auto"/>
        <w:ind w:left="284"/>
        <w:jc w:val="right"/>
        <w:rPr>
          <w:rFonts w:cstheme="minorHAnsi"/>
          <w:b/>
          <w:bCs/>
        </w:rPr>
      </w:pPr>
    </w:p>
    <w:p w14:paraId="48646F33" w14:textId="77777777" w:rsidR="00023A69" w:rsidRDefault="00023A69" w:rsidP="00023A69">
      <w:pPr>
        <w:tabs>
          <w:tab w:val="decimal" w:leader="dot" w:pos="9072"/>
        </w:tabs>
        <w:autoSpaceDE w:val="0"/>
        <w:autoSpaceDN w:val="0"/>
        <w:adjustRightInd w:val="0"/>
        <w:spacing w:after="0" w:line="276" w:lineRule="auto"/>
        <w:ind w:left="284"/>
        <w:jc w:val="right"/>
        <w:rPr>
          <w:rFonts w:cstheme="minorHAnsi"/>
          <w:b/>
          <w:bCs/>
        </w:rPr>
      </w:pPr>
    </w:p>
    <w:p w14:paraId="500AD689" w14:textId="77777777" w:rsidR="00023A69" w:rsidRDefault="00023A69" w:rsidP="00023A69">
      <w:pPr>
        <w:tabs>
          <w:tab w:val="decimal" w:leader="dot" w:pos="9072"/>
        </w:tabs>
        <w:autoSpaceDE w:val="0"/>
        <w:autoSpaceDN w:val="0"/>
        <w:adjustRightInd w:val="0"/>
        <w:spacing w:after="0" w:line="276" w:lineRule="auto"/>
        <w:ind w:left="284"/>
        <w:jc w:val="right"/>
        <w:rPr>
          <w:rFonts w:cstheme="minorHAnsi"/>
          <w:b/>
          <w:bCs/>
        </w:rPr>
      </w:pPr>
    </w:p>
    <w:p w14:paraId="4AD52BE5" w14:textId="77777777" w:rsidR="00023A69" w:rsidRDefault="00023A69" w:rsidP="00023A69">
      <w:pPr>
        <w:tabs>
          <w:tab w:val="center" w:pos="4536"/>
          <w:tab w:val="right" w:pos="9072"/>
        </w:tabs>
        <w:ind w:hanging="709"/>
        <w:rPr>
          <w:rFonts w:eastAsia="Calibri" w:cstheme="minorHAnsi"/>
        </w:rPr>
      </w:pPr>
    </w:p>
    <w:p w14:paraId="6F01E022" w14:textId="77777777" w:rsidR="00023A69" w:rsidRDefault="00023A69" w:rsidP="00023A69">
      <w:pPr>
        <w:tabs>
          <w:tab w:val="center" w:pos="4536"/>
          <w:tab w:val="right" w:pos="9072"/>
        </w:tabs>
        <w:ind w:hanging="709"/>
        <w:rPr>
          <w:rFonts w:eastAsia="Calibri" w:cstheme="minorHAnsi"/>
        </w:rPr>
      </w:pPr>
    </w:p>
    <w:p w14:paraId="3600606E" w14:textId="77777777" w:rsidR="00023A69" w:rsidRDefault="00023A69" w:rsidP="00023A69">
      <w:pPr>
        <w:tabs>
          <w:tab w:val="center" w:pos="4536"/>
          <w:tab w:val="right" w:pos="9072"/>
        </w:tabs>
        <w:ind w:hanging="709"/>
        <w:rPr>
          <w:rFonts w:eastAsia="Calibri" w:cstheme="minorHAnsi"/>
        </w:rPr>
      </w:pPr>
    </w:p>
    <w:p w14:paraId="440C4E51" w14:textId="77777777" w:rsidR="00023A69" w:rsidRDefault="00023A69" w:rsidP="003C3752">
      <w:pPr>
        <w:tabs>
          <w:tab w:val="decimal" w:leader="dot" w:pos="9072"/>
        </w:tabs>
        <w:autoSpaceDE w:val="0"/>
        <w:autoSpaceDN w:val="0"/>
        <w:adjustRightInd w:val="0"/>
        <w:spacing w:after="0" w:line="276" w:lineRule="auto"/>
        <w:ind w:left="284"/>
        <w:jc w:val="right"/>
        <w:rPr>
          <w:rFonts w:cstheme="minorHAnsi"/>
          <w:b/>
          <w:bCs/>
        </w:rPr>
      </w:pPr>
    </w:p>
    <w:p w14:paraId="5FF7D25A" w14:textId="77777777" w:rsidR="00023A69" w:rsidRDefault="00023A69" w:rsidP="003C3752">
      <w:pPr>
        <w:tabs>
          <w:tab w:val="decimal" w:leader="dot" w:pos="9072"/>
        </w:tabs>
        <w:autoSpaceDE w:val="0"/>
        <w:autoSpaceDN w:val="0"/>
        <w:adjustRightInd w:val="0"/>
        <w:spacing w:after="0" w:line="276" w:lineRule="auto"/>
        <w:ind w:left="284"/>
        <w:jc w:val="right"/>
        <w:rPr>
          <w:rFonts w:cstheme="minorHAnsi"/>
          <w:b/>
          <w:bCs/>
        </w:rPr>
      </w:pPr>
    </w:p>
    <w:p w14:paraId="5F10C005" w14:textId="77777777" w:rsidR="00023A69" w:rsidRDefault="00023A69" w:rsidP="003C3752">
      <w:pPr>
        <w:tabs>
          <w:tab w:val="decimal" w:leader="dot" w:pos="9072"/>
        </w:tabs>
        <w:autoSpaceDE w:val="0"/>
        <w:autoSpaceDN w:val="0"/>
        <w:adjustRightInd w:val="0"/>
        <w:spacing w:after="0" w:line="276" w:lineRule="auto"/>
        <w:ind w:left="284"/>
        <w:jc w:val="right"/>
        <w:rPr>
          <w:rFonts w:cstheme="minorHAnsi"/>
          <w:b/>
          <w:bCs/>
        </w:rPr>
      </w:pPr>
    </w:p>
    <w:p w14:paraId="3762804E" w14:textId="77777777" w:rsidR="00023A69" w:rsidRDefault="00023A69" w:rsidP="003C3752">
      <w:pPr>
        <w:tabs>
          <w:tab w:val="decimal" w:leader="dot" w:pos="9072"/>
        </w:tabs>
        <w:autoSpaceDE w:val="0"/>
        <w:autoSpaceDN w:val="0"/>
        <w:adjustRightInd w:val="0"/>
        <w:spacing w:after="0" w:line="276" w:lineRule="auto"/>
        <w:ind w:left="284"/>
        <w:jc w:val="right"/>
        <w:rPr>
          <w:rFonts w:cstheme="minorHAnsi"/>
          <w:b/>
          <w:bCs/>
        </w:rPr>
      </w:pPr>
    </w:p>
    <w:p w14:paraId="4B983A4C" w14:textId="77777777" w:rsidR="00023A69" w:rsidRDefault="00023A69" w:rsidP="003C3752">
      <w:pPr>
        <w:tabs>
          <w:tab w:val="decimal" w:leader="dot" w:pos="9072"/>
        </w:tabs>
        <w:autoSpaceDE w:val="0"/>
        <w:autoSpaceDN w:val="0"/>
        <w:adjustRightInd w:val="0"/>
        <w:spacing w:after="0" w:line="276" w:lineRule="auto"/>
        <w:ind w:left="284"/>
        <w:jc w:val="right"/>
        <w:rPr>
          <w:rFonts w:cstheme="minorHAnsi"/>
          <w:b/>
          <w:bCs/>
        </w:rPr>
      </w:pPr>
    </w:p>
    <w:p w14:paraId="0E888981" w14:textId="77777777" w:rsidR="00023A69" w:rsidRDefault="00023A69" w:rsidP="003C3752">
      <w:pPr>
        <w:tabs>
          <w:tab w:val="decimal" w:leader="dot" w:pos="9072"/>
        </w:tabs>
        <w:autoSpaceDE w:val="0"/>
        <w:autoSpaceDN w:val="0"/>
        <w:adjustRightInd w:val="0"/>
        <w:spacing w:after="0" w:line="276" w:lineRule="auto"/>
        <w:ind w:left="284"/>
        <w:jc w:val="right"/>
        <w:rPr>
          <w:rFonts w:cstheme="minorHAnsi"/>
          <w:b/>
          <w:bCs/>
        </w:rPr>
      </w:pPr>
    </w:p>
    <w:p w14:paraId="1D0FE164" w14:textId="77777777" w:rsidR="00023A69" w:rsidRDefault="00023A69" w:rsidP="00023A69">
      <w:pPr>
        <w:tabs>
          <w:tab w:val="decimal" w:leader="dot" w:pos="9072"/>
        </w:tabs>
        <w:autoSpaceDE w:val="0"/>
        <w:autoSpaceDN w:val="0"/>
        <w:adjustRightInd w:val="0"/>
        <w:spacing w:after="0" w:line="276" w:lineRule="auto"/>
        <w:rPr>
          <w:rFonts w:cstheme="minorHAnsi"/>
          <w:b/>
          <w:bCs/>
        </w:rPr>
      </w:pPr>
    </w:p>
    <w:p w14:paraId="65A28043" w14:textId="77777777" w:rsidR="00023A69" w:rsidRDefault="00023A69" w:rsidP="00023A69">
      <w:pPr>
        <w:tabs>
          <w:tab w:val="decimal" w:leader="dot" w:pos="9072"/>
        </w:tabs>
        <w:autoSpaceDE w:val="0"/>
        <w:autoSpaceDN w:val="0"/>
        <w:adjustRightInd w:val="0"/>
        <w:spacing w:after="0" w:line="276" w:lineRule="auto"/>
        <w:rPr>
          <w:rFonts w:cstheme="minorHAnsi"/>
          <w:b/>
          <w:bCs/>
        </w:rPr>
      </w:pPr>
    </w:p>
    <w:p w14:paraId="7A13A924" w14:textId="77777777" w:rsidR="00023A69" w:rsidRDefault="00023A69" w:rsidP="003C3752">
      <w:pPr>
        <w:tabs>
          <w:tab w:val="decimal" w:leader="dot" w:pos="9072"/>
        </w:tabs>
        <w:autoSpaceDE w:val="0"/>
        <w:autoSpaceDN w:val="0"/>
        <w:adjustRightInd w:val="0"/>
        <w:spacing w:after="0" w:line="276" w:lineRule="auto"/>
        <w:ind w:left="284"/>
        <w:jc w:val="right"/>
        <w:rPr>
          <w:rFonts w:cstheme="minorHAnsi"/>
          <w:b/>
          <w:bCs/>
        </w:rPr>
      </w:pPr>
    </w:p>
    <w:p w14:paraId="2CB56D74" w14:textId="05466EC2" w:rsidR="00E22F27" w:rsidRPr="00C47608"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47608">
        <w:rPr>
          <w:rFonts w:cstheme="minorHAnsi"/>
          <w:b/>
          <w:bCs/>
        </w:rPr>
        <w:lastRenderedPageBreak/>
        <w:t>Załącznik nr 3 do SWZ – oświadczenie o braku podstaw wykluczenia</w:t>
      </w:r>
    </w:p>
    <w:p w14:paraId="7153A6B7" w14:textId="77777777" w:rsidR="00E22F27" w:rsidRPr="00C47608" w:rsidRDefault="00E22F27" w:rsidP="00E22F27">
      <w:pPr>
        <w:pStyle w:val="Default"/>
        <w:rPr>
          <w:color w:val="auto"/>
        </w:rPr>
      </w:pPr>
    </w:p>
    <w:p w14:paraId="312FA900" w14:textId="478E1F1F" w:rsidR="00E22F27" w:rsidRPr="00C47608" w:rsidRDefault="00E22F27" w:rsidP="00E22F27">
      <w:pPr>
        <w:pStyle w:val="Default"/>
        <w:rPr>
          <w:rFonts w:asciiTheme="minorHAnsi" w:hAnsiTheme="minorHAnsi" w:cstheme="minorHAnsi"/>
          <w:color w:val="auto"/>
          <w:sz w:val="22"/>
          <w:szCs w:val="22"/>
        </w:rPr>
      </w:pPr>
      <w:bookmarkStart w:id="13" w:name="_Hlk69297845"/>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C733BD8" w14:textId="3A73171D"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6EF8DDF" w14:textId="6F36FDFA" w:rsidR="003C3752" w:rsidRPr="00AE65F5" w:rsidRDefault="00E22F27" w:rsidP="00AE65F5">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C1E130F" w14:textId="315C2476" w:rsidR="00E22F27" w:rsidRPr="00C47608" w:rsidRDefault="00E22F27" w:rsidP="00E22F27">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8CDE5B0" w14:textId="1F227709"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bookmarkEnd w:id="13"/>
    <w:p w14:paraId="083D51A4" w14:textId="29333519" w:rsidR="003C3752" w:rsidRPr="00C47608" w:rsidRDefault="003C3752" w:rsidP="003C3752">
      <w:pPr>
        <w:pStyle w:val="Default"/>
        <w:tabs>
          <w:tab w:val="decimal" w:leader="dot" w:pos="4820"/>
        </w:tabs>
        <w:rPr>
          <w:color w:val="auto"/>
          <w:sz w:val="20"/>
          <w:szCs w:val="20"/>
        </w:rPr>
      </w:pPr>
    </w:p>
    <w:p w14:paraId="2C88C757" w14:textId="77777777" w:rsidR="003C3752" w:rsidRPr="00C47608" w:rsidRDefault="003C3752" w:rsidP="002C74EF">
      <w:pPr>
        <w:pStyle w:val="Default"/>
        <w:tabs>
          <w:tab w:val="decimal" w:leader="dot" w:pos="4820"/>
        </w:tabs>
        <w:rPr>
          <w:rFonts w:asciiTheme="minorHAnsi" w:hAnsiTheme="minorHAnsi" w:cstheme="minorHAnsi"/>
          <w:color w:val="auto"/>
          <w:sz w:val="22"/>
          <w:szCs w:val="22"/>
        </w:rPr>
      </w:pPr>
    </w:p>
    <w:p w14:paraId="0DF17678" w14:textId="7184A06D" w:rsidR="00E22F27" w:rsidRPr="008422B3" w:rsidRDefault="00E22F27" w:rsidP="00845723">
      <w:pPr>
        <w:pStyle w:val="Default"/>
        <w:jc w:val="center"/>
        <w:rPr>
          <w:rFonts w:asciiTheme="minorHAnsi" w:hAnsiTheme="minorHAnsi" w:cstheme="minorHAnsi"/>
          <w:color w:val="auto"/>
          <w:sz w:val="22"/>
          <w:szCs w:val="22"/>
        </w:rPr>
      </w:pPr>
      <w:r w:rsidRPr="008422B3">
        <w:rPr>
          <w:rFonts w:asciiTheme="minorHAnsi" w:hAnsiTheme="minorHAnsi" w:cstheme="minorHAnsi"/>
          <w:b/>
          <w:bCs/>
          <w:color w:val="auto"/>
          <w:sz w:val="22"/>
          <w:szCs w:val="22"/>
        </w:rPr>
        <w:t>Oświadczenie o braku podstaw wykluczenia z postępowania wykonawcy</w:t>
      </w:r>
    </w:p>
    <w:p w14:paraId="035A91DE" w14:textId="080B65EC" w:rsidR="00E22F27" w:rsidRPr="008422B3" w:rsidRDefault="00E22F27" w:rsidP="00845723">
      <w:pPr>
        <w:pStyle w:val="Default"/>
        <w:jc w:val="center"/>
        <w:rPr>
          <w:rFonts w:asciiTheme="minorHAnsi" w:hAnsiTheme="minorHAnsi" w:cstheme="minorHAnsi"/>
          <w:color w:val="auto"/>
          <w:sz w:val="22"/>
          <w:szCs w:val="22"/>
        </w:rPr>
      </w:pPr>
      <w:r w:rsidRPr="008422B3">
        <w:rPr>
          <w:rFonts w:asciiTheme="minorHAnsi" w:hAnsiTheme="minorHAnsi" w:cstheme="minorHAnsi"/>
          <w:b/>
          <w:bCs/>
          <w:color w:val="auto"/>
          <w:sz w:val="22"/>
          <w:szCs w:val="22"/>
        </w:rPr>
        <w:t>składane na podstawie art. 125 ust. 1 ustawy z dnia 11 września 2019 r.</w:t>
      </w:r>
    </w:p>
    <w:p w14:paraId="2AB97E68" w14:textId="370ED5EF" w:rsidR="003C3752" w:rsidRPr="00023A69" w:rsidRDefault="00E22F27" w:rsidP="00023A69">
      <w:pPr>
        <w:pStyle w:val="Default"/>
        <w:jc w:val="center"/>
        <w:rPr>
          <w:rFonts w:asciiTheme="minorHAnsi" w:hAnsiTheme="minorHAnsi" w:cstheme="minorHAnsi"/>
          <w:b/>
          <w:bCs/>
          <w:color w:val="auto"/>
          <w:sz w:val="22"/>
          <w:szCs w:val="22"/>
        </w:rPr>
      </w:pPr>
      <w:r w:rsidRPr="008422B3">
        <w:rPr>
          <w:rFonts w:asciiTheme="minorHAnsi" w:hAnsiTheme="minorHAnsi" w:cstheme="minorHAnsi"/>
          <w:b/>
          <w:bCs/>
          <w:color w:val="auto"/>
          <w:sz w:val="22"/>
          <w:szCs w:val="22"/>
        </w:rPr>
        <w:t>- Prawo zamówień publicznych (</w:t>
      </w:r>
      <w:proofErr w:type="spellStart"/>
      <w:r w:rsidR="006A0299" w:rsidRPr="008422B3">
        <w:rPr>
          <w:rFonts w:asciiTheme="minorHAnsi" w:hAnsiTheme="minorHAnsi" w:cstheme="minorHAnsi"/>
          <w:b/>
          <w:bCs/>
          <w:color w:val="auto"/>
          <w:sz w:val="22"/>
          <w:szCs w:val="22"/>
        </w:rPr>
        <w:t>t.j</w:t>
      </w:r>
      <w:proofErr w:type="spellEnd"/>
      <w:r w:rsidR="006A0299" w:rsidRPr="008422B3">
        <w:rPr>
          <w:rFonts w:asciiTheme="minorHAnsi" w:hAnsiTheme="minorHAnsi" w:cstheme="minorHAnsi"/>
          <w:b/>
          <w:bCs/>
          <w:color w:val="auto"/>
          <w:sz w:val="22"/>
          <w:szCs w:val="22"/>
        </w:rPr>
        <w:t>. Dz. U. z 20</w:t>
      </w:r>
      <w:r w:rsidR="007C48DE">
        <w:rPr>
          <w:rFonts w:asciiTheme="minorHAnsi" w:hAnsiTheme="minorHAnsi" w:cstheme="minorHAnsi"/>
          <w:b/>
          <w:bCs/>
          <w:color w:val="auto"/>
          <w:sz w:val="22"/>
          <w:szCs w:val="22"/>
        </w:rPr>
        <w:t>23</w:t>
      </w:r>
      <w:r w:rsidR="006A0299" w:rsidRPr="008422B3">
        <w:rPr>
          <w:rFonts w:asciiTheme="minorHAnsi" w:hAnsiTheme="minorHAnsi" w:cstheme="minorHAnsi"/>
          <w:b/>
          <w:bCs/>
          <w:color w:val="auto"/>
          <w:sz w:val="22"/>
          <w:szCs w:val="22"/>
        </w:rPr>
        <w:t>r. poz.</w:t>
      </w:r>
      <w:r w:rsidR="007C48DE">
        <w:rPr>
          <w:rFonts w:asciiTheme="minorHAnsi" w:hAnsiTheme="minorHAnsi" w:cstheme="minorHAnsi"/>
          <w:b/>
          <w:bCs/>
          <w:color w:val="auto"/>
          <w:sz w:val="22"/>
          <w:szCs w:val="22"/>
        </w:rPr>
        <w:t>1605</w:t>
      </w:r>
      <w:r w:rsidR="006478EE">
        <w:rPr>
          <w:rFonts w:asciiTheme="minorHAnsi" w:hAnsiTheme="minorHAnsi" w:cstheme="minorHAnsi"/>
          <w:b/>
          <w:bCs/>
          <w:color w:val="auto"/>
          <w:sz w:val="22"/>
          <w:szCs w:val="22"/>
        </w:rPr>
        <w:t xml:space="preserve"> ze zm.</w:t>
      </w:r>
      <w:r w:rsidR="006A0299" w:rsidRPr="008422B3">
        <w:rPr>
          <w:rFonts w:asciiTheme="minorHAnsi" w:hAnsiTheme="minorHAnsi" w:cstheme="minorHAnsi"/>
          <w:b/>
          <w:bCs/>
          <w:color w:val="auto"/>
          <w:sz w:val="22"/>
          <w:szCs w:val="22"/>
        </w:rPr>
        <w:t>)</w:t>
      </w:r>
    </w:p>
    <w:p w14:paraId="4C865AFC" w14:textId="77777777" w:rsidR="00023A69" w:rsidRDefault="00023A69" w:rsidP="00023A69">
      <w:pPr>
        <w:pStyle w:val="Tekstpodstawowywcity2"/>
        <w:tabs>
          <w:tab w:val="num" w:pos="426"/>
        </w:tabs>
        <w:spacing w:after="0" w:line="240" w:lineRule="auto"/>
        <w:ind w:left="0"/>
        <w:rPr>
          <w:rFonts w:cstheme="minorHAnsi"/>
          <w:sz w:val="21"/>
          <w:szCs w:val="21"/>
        </w:rPr>
      </w:pPr>
    </w:p>
    <w:p w14:paraId="234E6BAE" w14:textId="3D9DAADE" w:rsidR="008703BE" w:rsidRPr="00023A69" w:rsidRDefault="00E22F27" w:rsidP="00023A69">
      <w:pPr>
        <w:pStyle w:val="Tekstpodstawowywcity2"/>
        <w:numPr>
          <w:ilvl w:val="2"/>
          <w:numId w:val="40"/>
        </w:numPr>
        <w:spacing w:after="0" w:line="240" w:lineRule="auto"/>
        <w:ind w:left="426" w:hanging="426"/>
        <w:jc w:val="both"/>
        <w:rPr>
          <w:rFonts w:eastAsia="ArialMT" w:cstheme="minorHAnsi"/>
          <w:b/>
        </w:rPr>
      </w:pPr>
      <w:r w:rsidRPr="00811EB3">
        <w:rPr>
          <w:rFonts w:cstheme="minorHAnsi"/>
          <w:sz w:val="21"/>
          <w:szCs w:val="21"/>
        </w:rPr>
        <w:t xml:space="preserve">Uprawniony do reprezentowania wykonawcy ………………………… w postępowaniu o udzielenie zamówienia publicznego </w:t>
      </w:r>
      <w:r w:rsidR="00177947" w:rsidRPr="00811EB3">
        <w:rPr>
          <w:rFonts w:cstheme="minorHAnsi"/>
          <w:sz w:val="21"/>
          <w:szCs w:val="21"/>
        </w:rPr>
        <w:t>na zadnie, którego przedmiotem jest</w:t>
      </w:r>
      <w:r w:rsidR="008422B3" w:rsidRPr="00811EB3">
        <w:rPr>
          <w:rFonts w:cstheme="minorHAnsi"/>
          <w:sz w:val="21"/>
          <w:szCs w:val="21"/>
        </w:rPr>
        <w:t>:</w:t>
      </w:r>
      <w:bookmarkStart w:id="14" w:name="_Hlk71721851"/>
      <w:bookmarkStart w:id="15" w:name="_Hlk95917303"/>
      <w:bookmarkStart w:id="16" w:name="_Hlk100568044"/>
      <w:bookmarkStart w:id="17" w:name="_Hlk129610598"/>
      <w:r w:rsidR="00A67298">
        <w:rPr>
          <w:rFonts w:cstheme="minorHAnsi"/>
          <w:sz w:val="21"/>
          <w:szCs w:val="21"/>
        </w:rPr>
        <w:t xml:space="preserve"> </w:t>
      </w:r>
      <w:bookmarkStart w:id="18" w:name="_Hlk155252719"/>
      <w:r w:rsidR="00023A69" w:rsidRPr="00023A69">
        <w:rPr>
          <w:rFonts w:eastAsia="Times New Roman" w:cstheme="minorHAnsi"/>
          <w:b/>
          <w:i/>
          <w:iCs/>
          <w:lang w:eastAsia="pl-PL"/>
        </w:rPr>
        <w:t xml:space="preserve">Kompleksowe dostarczanie paliwa gazowego </w:t>
      </w:r>
      <w:r w:rsidR="00023A69" w:rsidRPr="00023A69">
        <w:rPr>
          <w:rFonts w:ascii="Calibri" w:eastAsia="Times New Roman" w:hAnsi="Calibri" w:cs="Times New Roman"/>
          <w:b/>
          <w:i/>
          <w:iCs/>
          <w:lang w:eastAsia="pl-PL"/>
        </w:rPr>
        <w:t xml:space="preserve">do nieruchomości położonej przy ul. Piaskowej 1 w Głogowie, </w:t>
      </w:r>
      <w:r w:rsidR="00023A69" w:rsidRPr="00023A69">
        <w:rPr>
          <w:rFonts w:eastAsia="ArialMT" w:cstheme="minorHAnsi"/>
          <w:b/>
          <w:i/>
          <w:iCs/>
        </w:rPr>
        <w:t xml:space="preserve">w okresie 12 miesięcy od daty zawarcia umowy </w:t>
      </w:r>
      <w:bookmarkEnd w:id="18"/>
      <w:r w:rsidR="007159BE" w:rsidRPr="00023A69">
        <w:rPr>
          <w:rFonts w:cstheme="minorHAnsi"/>
          <w:sz w:val="21"/>
          <w:szCs w:val="21"/>
        </w:rPr>
        <w:t>– o</w:t>
      </w:r>
      <w:r w:rsidRPr="00023A69">
        <w:rPr>
          <w:rFonts w:cstheme="minorHAnsi"/>
          <w:sz w:val="21"/>
          <w:szCs w:val="21"/>
        </w:rPr>
        <w:t xml:space="preserve">znaczenie sprawy: </w:t>
      </w:r>
      <w:r w:rsidR="003C3752" w:rsidRPr="00023A69">
        <w:rPr>
          <w:rFonts w:cstheme="minorHAnsi"/>
          <w:b/>
          <w:bCs/>
          <w:sz w:val="21"/>
          <w:szCs w:val="21"/>
        </w:rPr>
        <w:t>RZ.272.</w:t>
      </w:r>
      <w:bookmarkEnd w:id="14"/>
      <w:bookmarkEnd w:id="15"/>
      <w:bookmarkEnd w:id="16"/>
      <w:bookmarkEnd w:id="17"/>
      <w:r w:rsidR="00023A69">
        <w:rPr>
          <w:rFonts w:cstheme="minorHAnsi"/>
          <w:b/>
          <w:bCs/>
          <w:sz w:val="21"/>
          <w:szCs w:val="21"/>
        </w:rPr>
        <w:t>01.2024</w:t>
      </w:r>
      <w:r w:rsidRPr="00023A69">
        <w:rPr>
          <w:rFonts w:cstheme="minorHAnsi"/>
          <w:sz w:val="21"/>
          <w:szCs w:val="21"/>
        </w:rPr>
        <w:t xml:space="preserve">, prowadzonym przez </w:t>
      </w:r>
      <w:r w:rsidR="003C3752" w:rsidRPr="00023A69">
        <w:rPr>
          <w:rFonts w:cstheme="minorHAnsi"/>
          <w:b/>
          <w:bCs/>
          <w:sz w:val="21"/>
          <w:szCs w:val="21"/>
        </w:rPr>
        <w:t>Powiat Głogowski, reprezentowany przez Zarząd Powiatu Głogowskiego</w:t>
      </w:r>
      <w:r w:rsidR="007159BE" w:rsidRPr="00023A69">
        <w:rPr>
          <w:rFonts w:cstheme="minorHAnsi"/>
          <w:sz w:val="21"/>
          <w:szCs w:val="21"/>
        </w:rPr>
        <w:t>:</w:t>
      </w:r>
      <w:r w:rsidR="00885068" w:rsidRPr="00023A69">
        <w:rPr>
          <w:rFonts w:cstheme="minorHAnsi"/>
          <w:sz w:val="21"/>
          <w:szCs w:val="21"/>
        </w:rPr>
        <w:t xml:space="preserve"> </w:t>
      </w:r>
    </w:p>
    <w:p w14:paraId="485A1502" w14:textId="1285AB89" w:rsidR="003C3752" w:rsidRPr="008422B3" w:rsidRDefault="003C3752" w:rsidP="0024082F">
      <w:pPr>
        <w:tabs>
          <w:tab w:val="decimal" w:leader="dot" w:pos="9072"/>
        </w:tabs>
        <w:spacing w:after="0" w:line="240" w:lineRule="auto"/>
        <w:jc w:val="both"/>
        <w:rPr>
          <w:rFonts w:eastAsia="Times New Roman" w:cstheme="minorHAnsi"/>
          <w:b/>
          <w:sz w:val="21"/>
          <w:szCs w:val="21"/>
          <w:lang w:eastAsia="pl-PL"/>
        </w:rPr>
      </w:pPr>
    </w:p>
    <w:p w14:paraId="161219EE" w14:textId="0B8EA77A" w:rsidR="00E22F27" w:rsidRPr="008422B3" w:rsidRDefault="00E22F27" w:rsidP="00454D96">
      <w:pPr>
        <w:pStyle w:val="Akapitzlist"/>
        <w:numPr>
          <w:ilvl w:val="0"/>
          <w:numId w:val="36"/>
        </w:numPr>
        <w:tabs>
          <w:tab w:val="decimal" w:leader="dot" w:pos="9072"/>
        </w:tabs>
        <w:spacing w:after="0" w:line="240" w:lineRule="auto"/>
        <w:ind w:left="567" w:hanging="283"/>
        <w:jc w:val="both"/>
        <w:rPr>
          <w:rFonts w:cstheme="minorHAnsi"/>
          <w:b/>
          <w:bCs/>
          <w:i/>
          <w:iCs/>
          <w:sz w:val="21"/>
          <w:szCs w:val="21"/>
        </w:rPr>
      </w:pPr>
      <w:r w:rsidRPr="008422B3">
        <w:rPr>
          <w:rFonts w:cstheme="minorHAnsi"/>
          <w:b/>
          <w:bCs/>
          <w:sz w:val="21"/>
          <w:szCs w:val="21"/>
        </w:rPr>
        <w:t xml:space="preserve">oświadczam, że nie podlegam wykluczeniu z postępowania </w:t>
      </w:r>
      <w:r w:rsidRPr="008422B3">
        <w:rPr>
          <w:rFonts w:cstheme="minorHAnsi"/>
          <w:sz w:val="21"/>
          <w:szCs w:val="21"/>
        </w:rPr>
        <w:t xml:space="preserve">w zakresie podstaw wykluczenia wymienionych w art. 108 ust. 1 oraz art. 109 ust. 1 pkt </w:t>
      </w:r>
      <w:r w:rsidR="007701B0" w:rsidRPr="008422B3">
        <w:rPr>
          <w:rFonts w:cstheme="minorHAnsi"/>
          <w:sz w:val="21"/>
          <w:szCs w:val="21"/>
        </w:rPr>
        <w:t>4, 5, 7 i 8</w:t>
      </w:r>
      <w:r w:rsidRPr="008422B3">
        <w:rPr>
          <w:rFonts w:cstheme="minorHAnsi"/>
          <w:sz w:val="21"/>
          <w:szCs w:val="21"/>
        </w:rPr>
        <w:t xml:space="preserve"> ustawy z dnia 11 września 2019r. - Prawo zamówień publicznych. </w:t>
      </w:r>
    </w:p>
    <w:p w14:paraId="4F799002" w14:textId="3F8FCB51" w:rsidR="00E22F27" w:rsidRPr="00C47608" w:rsidRDefault="00E22F27" w:rsidP="00845723">
      <w:pPr>
        <w:pStyle w:val="Default"/>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47608" w:rsidRDefault="00E22F27" w:rsidP="00845723">
      <w:pPr>
        <w:pStyle w:val="Default"/>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spośród wskazanych przez zamawiającego wymienionych w art. 109 ust. 1 pkt </w:t>
      </w:r>
      <w:r w:rsidR="007159BE" w:rsidRPr="00C47608">
        <w:rPr>
          <w:rFonts w:asciiTheme="minorHAnsi" w:hAnsiTheme="minorHAnsi" w:cstheme="minorHAnsi"/>
          <w:i/>
          <w:iCs/>
          <w:color w:val="auto"/>
          <w:sz w:val="18"/>
          <w:szCs w:val="18"/>
        </w:rPr>
        <w:t>4,5,7</w:t>
      </w:r>
      <w:r w:rsidRPr="00C47608">
        <w:rPr>
          <w:rFonts w:asciiTheme="minorHAnsi" w:hAnsiTheme="minorHAnsi" w:cstheme="minorHAnsi"/>
          <w:i/>
          <w:iCs/>
          <w:color w:val="auto"/>
          <w:sz w:val="18"/>
          <w:szCs w:val="18"/>
        </w:rPr>
        <w:t xml:space="preserve"> </w:t>
      </w:r>
      <w:r w:rsidR="007701B0" w:rsidRPr="00C47608">
        <w:rPr>
          <w:rFonts w:asciiTheme="minorHAnsi" w:hAnsiTheme="minorHAnsi" w:cstheme="minorHAnsi"/>
          <w:i/>
          <w:iCs/>
          <w:color w:val="auto"/>
          <w:sz w:val="18"/>
          <w:szCs w:val="18"/>
        </w:rPr>
        <w:t xml:space="preserve">i 8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w:t>
      </w:r>
    </w:p>
    <w:p w14:paraId="7015F573" w14:textId="30C5F23F" w:rsidR="007159BE" w:rsidRDefault="00E22F27" w:rsidP="00845723">
      <w:pPr>
        <w:pStyle w:val="Default"/>
        <w:jc w:val="center"/>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wykonawca wypełnia ust. 2 niniejszego oświadczenia (poniżej)</w:t>
      </w:r>
    </w:p>
    <w:p w14:paraId="34EB1D46" w14:textId="77777777" w:rsidR="007D161C" w:rsidRPr="00A779C7" w:rsidRDefault="007D161C" w:rsidP="009E6595">
      <w:pPr>
        <w:pStyle w:val="Default"/>
        <w:spacing w:line="276" w:lineRule="auto"/>
        <w:jc w:val="center"/>
        <w:rPr>
          <w:rFonts w:asciiTheme="minorHAnsi" w:hAnsiTheme="minorHAnsi" w:cstheme="minorHAnsi"/>
          <w:i/>
          <w:iCs/>
          <w:color w:val="auto"/>
          <w:sz w:val="18"/>
          <w:szCs w:val="18"/>
        </w:rPr>
      </w:pPr>
    </w:p>
    <w:p w14:paraId="78F803A5" w14:textId="76490A4D" w:rsidR="001F3B6B" w:rsidRPr="00811EB3" w:rsidRDefault="007159BE" w:rsidP="00454D96">
      <w:pPr>
        <w:pStyle w:val="Akapitzlist"/>
        <w:numPr>
          <w:ilvl w:val="2"/>
          <w:numId w:val="40"/>
        </w:numPr>
        <w:spacing w:after="0" w:line="240" w:lineRule="auto"/>
        <w:ind w:left="284" w:hanging="284"/>
        <w:jc w:val="both"/>
        <w:rPr>
          <w:rFonts w:eastAsia="ArialMT" w:cstheme="minorHAnsi"/>
          <w:b/>
          <w:bCs/>
          <w:sz w:val="21"/>
          <w:szCs w:val="21"/>
        </w:rPr>
      </w:pPr>
      <w:r w:rsidRPr="00811EB3">
        <w:rPr>
          <w:rFonts w:cstheme="minorHAnsi"/>
          <w:sz w:val="21"/>
          <w:szCs w:val="21"/>
        </w:rPr>
        <w:t>U</w:t>
      </w:r>
      <w:r w:rsidR="00E22F27" w:rsidRPr="00811EB3">
        <w:rPr>
          <w:rFonts w:cstheme="minorHAnsi"/>
          <w:sz w:val="21"/>
          <w:szCs w:val="21"/>
        </w:rPr>
        <w:t xml:space="preserve">prawniony do reprezentowania wykonawcy ………………………… w postępowaniu o udzielenie zamówienia publicznego </w:t>
      </w:r>
      <w:r w:rsidR="00177947" w:rsidRPr="00811EB3">
        <w:rPr>
          <w:rFonts w:cstheme="minorHAnsi"/>
          <w:sz w:val="21"/>
          <w:szCs w:val="21"/>
        </w:rPr>
        <w:t>na zadnie, którego przedmiotem jest</w:t>
      </w:r>
      <w:r w:rsidR="00E45FE2" w:rsidRPr="00811EB3">
        <w:rPr>
          <w:rFonts w:cstheme="minorHAnsi"/>
          <w:sz w:val="21"/>
          <w:szCs w:val="21"/>
        </w:rPr>
        <w:t>:</w:t>
      </w:r>
      <w:r w:rsidR="00A67298">
        <w:rPr>
          <w:rFonts w:eastAsia="Times New Roman" w:cstheme="minorHAnsi"/>
          <w:b/>
          <w:color w:val="000000"/>
          <w:sz w:val="21"/>
          <w:szCs w:val="21"/>
          <w:lang w:eastAsia="ar-SA"/>
        </w:rPr>
        <w:t xml:space="preserve"> </w:t>
      </w:r>
      <w:r w:rsidR="00023A69" w:rsidRPr="00023A69">
        <w:rPr>
          <w:rFonts w:eastAsia="Times New Roman" w:cstheme="minorHAnsi"/>
          <w:b/>
          <w:i/>
          <w:iCs/>
          <w:lang w:eastAsia="pl-PL"/>
        </w:rPr>
        <w:t xml:space="preserve">Kompleksowe dostarczanie paliwa gazowego </w:t>
      </w:r>
      <w:r w:rsidR="00023A69" w:rsidRPr="00023A69">
        <w:rPr>
          <w:rFonts w:ascii="Calibri" w:eastAsia="Times New Roman" w:hAnsi="Calibri" w:cs="Times New Roman"/>
          <w:b/>
          <w:i/>
          <w:iCs/>
          <w:lang w:eastAsia="pl-PL"/>
        </w:rPr>
        <w:t xml:space="preserve">do nieruchomości położonej przy ul. Piaskowej 1 w Głogowie, </w:t>
      </w:r>
      <w:r w:rsidR="00023A69" w:rsidRPr="00023A69">
        <w:rPr>
          <w:rFonts w:eastAsia="ArialMT" w:cstheme="minorHAnsi"/>
          <w:b/>
          <w:i/>
          <w:iCs/>
        </w:rPr>
        <w:t xml:space="preserve">w okresie 12 miesięcy od daty zawarcia umowy </w:t>
      </w:r>
      <w:r w:rsidR="00EE67B1" w:rsidRPr="00811EB3">
        <w:rPr>
          <w:rFonts w:cstheme="minorHAnsi"/>
          <w:sz w:val="21"/>
          <w:szCs w:val="21"/>
        </w:rPr>
        <w:t xml:space="preserve">– oznaczenie sprawy: </w:t>
      </w:r>
      <w:r w:rsidR="00EE67B1" w:rsidRPr="00811EB3">
        <w:rPr>
          <w:rFonts w:cstheme="minorHAnsi"/>
          <w:b/>
          <w:bCs/>
          <w:sz w:val="21"/>
          <w:szCs w:val="21"/>
        </w:rPr>
        <w:t>RZ.272.</w:t>
      </w:r>
      <w:r w:rsidR="00023A69">
        <w:rPr>
          <w:rFonts w:cstheme="minorHAnsi"/>
          <w:b/>
          <w:bCs/>
          <w:sz w:val="21"/>
          <w:szCs w:val="21"/>
        </w:rPr>
        <w:t>01.2024</w:t>
      </w:r>
      <w:r w:rsidRPr="00811EB3">
        <w:rPr>
          <w:rFonts w:cstheme="minorHAnsi"/>
          <w:sz w:val="21"/>
          <w:szCs w:val="21"/>
        </w:rPr>
        <w:t xml:space="preserve">, prowadzonym przez </w:t>
      </w:r>
      <w:r w:rsidRPr="00811EB3">
        <w:rPr>
          <w:rFonts w:cstheme="minorHAnsi"/>
          <w:b/>
          <w:bCs/>
          <w:sz w:val="21"/>
          <w:szCs w:val="21"/>
        </w:rPr>
        <w:t>Powiat Głogowski, reprezentowany przez Zarząd Powiatu Głogowskiego</w:t>
      </w:r>
    </w:p>
    <w:p w14:paraId="099B9A0C" w14:textId="77777777" w:rsidR="00845723" w:rsidRPr="008422B3" w:rsidRDefault="00845723" w:rsidP="00845723">
      <w:pPr>
        <w:pStyle w:val="Akapitzlist"/>
        <w:spacing w:after="0" w:line="276" w:lineRule="auto"/>
        <w:ind w:left="284"/>
        <w:jc w:val="both"/>
        <w:rPr>
          <w:rFonts w:eastAsia="ArialMT" w:cstheme="minorHAnsi"/>
          <w:b/>
          <w:bCs/>
          <w:sz w:val="21"/>
          <w:szCs w:val="21"/>
        </w:rPr>
      </w:pPr>
    </w:p>
    <w:p w14:paraId="5457F502" w14:textId="77777777" w:rsidR="007159BE" w:rsidRPr="00C47608" w:rsidRDefault="00E22F27" w:rsidP="00454D96">
      <w:pPr>
        <w:pStyle w:val="Default"/>
        <w:numPr>
          <w:ilvl w:val="0"/>
          <w:numId w:val="36"/>
        </w:numPr>
        <w:spacing w:line="276" w:lineRule="auto"/>
        <w:ind w:left="567" w:hanging="283"/>
        <w:jc w:val="both"/>
        <w:rPr>
          <w:rFonts w:asciiTheme="minorHAnsi" w:hAnsiTheme="minorHAnsi" w:cstheme="minorHAnsi"/>
          <w:color w:val="auto"/>
          <w:sz w:val="18"/>
          <w:szCs w:val="18"/>
        </w:rPr>
      </w:pPr>
      <w:r w:rsidRPr="008422B3">
        <w:rPr>
          <w:rFonts w:asciiTheme="minorHAnsi" w:hAnsiTheme="minorHAnsi" w:cstheme="minorHAnsi"/>
          <w:b/>
          <w:bCs/>
          <w:color w:val="auto"/>
          <w:sz w:val="21"/>
          <w:szCs w:val="21"/>
        </w:rPr>
        <w:t xml:space="preserve">oświadczam, że zachodzą w stosunku do mnie podstawy wykluczenia z postępowania </w:t>
      </w:r>
      <w:r w:rsidRPr="008422B3">
        <w:rPr>
          <w:rFonts w:asciiTheme="minorHAnsi" w:hAnsiTheme="minorHAnsi" w:cstheme="minorHAnsi"/>
          <w:color w:val="auto"/>
          <w:sz w:val="21"/>
          <w:szCs w:val="21"/>
        </w:rPr>
        <w:t>w zakresie podstaw wykluczenia wskazanych przez zamawiającego wymienionych w art. 109 ust. 1 pkt ………</w:t>
      </w:r>
      <w:r w:rsidRPr="008422B3">
        <w:rPr>
          <w:rFonts w:asciiTheme="minorHAnsi" w:hAnsiTheme="minorHAnsi" w:cstheme="minorHAnsi"/>
          <w:color w:val="auto"/>
          <w:sz w:val="22"/>
          <w:szCs w:val="22"/>
        </w:rPr>
        <w:t xml:space="preserve"> </w:t>
      </w:r>
      <w:proofErr w:type="spellStart"/>
      <w:r w:rsidRPr="008422B3">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r w:rsidRPr="00C47608">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58BC9D7B" w14:textId="77777777" w:rsidR="007159BE" w:rsidRPr="00C47608"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AE65F5" w:rsidRDefault="00E22F27" w:rsidP="00811EB3">
      <w:pPr>
        <w:pStyle w:val="Default"/>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 xml:space="preserve">Jednocześnie oświadczam, że na podstawie art. 110 ust. 2 </w:t>
      </w:r>
      <w:proofErr w:type="spellStart"/>
      <w:r w:rsidRPr="00AE65F5">
        <w:rPr>
          <w:rFonts w:asciiTheme="minorHAnsi" w:hAnsiTheme="minorHAnsi" w:cstheme="minorHAnsi"/>
          <w:color w:val="auto"/>
          <w:sz w:val="21"/>
          <w:szCs w:val="21"/>
        </w:rPr>
        <w:t>Pzp</w:t>
      </w:r>
      <w:proofErr w:type="spellEnd"/>
      <w:r w:rsidRPr="00AE65F5">
        <w:rPr>
          <w:rFonts w:asciiTheme="minorHAnsi" w:hAnsiTheme="minorHAnsi" w:cstheme="minorHAnsi"/>
          <w:color w:val="auto"/>
          <w:sz w:val="21"/>
          <w:szCs w:val="21"/>
        </w:rPr>
        <w:t xml:space="preserve"> w celu wykazania swojej rzetelności pomimo istnienia odpowiedniej podstawy wykluczenia wykonawca przedsięwziął następujące środki („samooczyszczenie”): </w:t>
      </w:r>
    </w:p>
    <w:p w14:paraId="2C13F1FD" w14:textId="21C57D90" w:rsidR="007159BE" w:rsidRPr="00AE65F5" w:rsidRDefault="007159BE" w:rsidP="007159BE">
      <w:pPr>
        <w:pStyle w:val="Default"/>
        <w:tabs>
          <w:tab w:val="decimal" w:leader="dot" w:pos="9072"/>
        </w:tabs>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ab/>
      </w:r>
    </w:p>
    <w:p w14:paraId="44F49514" w14:textId="32D128DE" w:rsidR="007159BE" w:rsidRPr="00AE65F5" w:rsidRDefault="007159BE" w:rsidP="00A779C7">
      <w:pPr>
        <w:pStyle w:val="Default"/>
        <w:tabs>
          <w:tab w:val="decimal" w:leader="dot" w:pos="9072"/>
        </w:tabs>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ab/>
      </w:r>
    </w:p>
    <w:p w14:paraId="2D1CCD23" w14:textId="77777777" w:rsidR="007D161C" w:rsidRPr="00AE65F5" w:rsidRDefault="007D161C" w:rsidP="003C3752">
      <w:pPr>
        <w:pStyle w:val="Default"/>
        <w:spacing w:line="276" w:lineRule="auto"/>
        <w:rPr>
          <w:rFonts w:asciiTheme="minorHAnsi" w:hAnsiTheme="minorHAnsi" w:cstheme="minorHAnsi"/>
          <w:b/>
          <w:bCs/>
          <w:color w:val="auto"/>
          <w:sz w:val="21"/>
          <w:szCs w:val="21"/>
          <w:highlight w:val="lightGray"/>
        </w:rPr>
      </w:pPr>
    </w:p>
    <w:p w14:paraId="398D4163" w14:textId="3ACEDDB9" w:rsidR="00E22F27" w:rsidRPr="00AE65F5" w:rsidRDefault="00E22F27" w:rsidP="003C3752">
      <w:pPr>
        <w:pStyle w:val="Default"/>
        <w:spacing w:line="276" w:lineRule="auto"/>
        <w:rPr>
          <w:rFonts w:asciiTheme="minorHAnsi" w:hAnsiTheme="minorHAnsi" w:cstheme="minorHAnsi"/>
          <w:color w:val="auto"/>
          <w:sz w:val="21"/>
          <w:szCs w:val="21"/>
        </w:rPr>
      </w:pPr>
      <w:r w:rsidRPr="00AE65F5">
        <w:rPr>
          <w:rFonts w:asciiTheme="minorHAnsi" w:hAnsiTheme="minorHAnsi" w:cstheme="minorHAnsi"/>
          <w:b/>
          <w:bCs/>
          <w:color w:val="auto"/>
          <w:sz w:val="21"/>
          <w:szCs w:val="21"/>
          <w:highlight w:val="lightGray"/>
        </w:rPr>
        <w:t>OŚWIADCZENIE DOTYCZĄCE PODANYCH INFORMACJI:</w:t>
      </w:r>
      <w:r w:rsidRPr="00AE65F5">
        <w:rPr>
          <w:rFonts w:asciiTheme="minorHAnsi" w:hAnsiTheme="minorHAnsi" w:cstheme="minorHAnsi"/>
          <w:b/>
          <w:bCs/>
          <w:color w:val="auto"/>
          <w:sz w:val="21"/>
          <w:szCs w:val="21"/>
        </w:rPr>
        <w:t xml:space="preserve"> </w:t>
      </w:r>
    </w:p>
    <w:p w14:paraId="3A74E150" w14:textId="3B9ACDDF" w:rsidR="008703BE" w:rsidRDefault="00E22F27" w:rsidP="00811EB3">
      <w:pPr>
        <w:tabs>
          <w:tab w:val="decimal" w:leader="dot" w:pos="9072"/>
        </w:tabs>
        <w:autoSpaceDE w:val="0"/>
        <w:autoSpaceDN w:val="0"/>
        <w:adjustRightInd w:val="0"/>
        <w:spacing w:after="0" w:line="240" w:lineRule="auto"/>
        <w:jc w:val="both"/>
        <w:rPr>
          <w:rFonts w:cstheme="minorHAnsi"/>
          <w:sz w:val="21"/>
          <w:szCs w:val="21"/>
        </w:rPr>
      </w:pPr>
      <w:r w:rsidRPr="00AE65F5">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15ECF9BE" w14:textId="77777777" w:rsidR="00A67298" w:rsidRDefault="00A67298" w:rsidP="00811EB3">
      <w:pPr>
        <w:tabs>
          <w:tab w:val="decimal" w:leader="dot" w:pos="9072"/>
        </w:tabs>
        <w:autoSpaceDE w:val="0"/>
        <w:autoSpaceDN w:val="0"/>
        <w:adjustRightInd w:val="0"/>
        <w:spacing w:after="0" w:line="240" w:lineRule="auto"/>
        <w:jc w:val="both"/>
        <w:rPr>
          <w:rFonts w:cstheme="minorHAnsi"/>
          <w:sz w:val="21"/>
          <w:szCs w:val="21"/>
        </w:rPr>
      </w:pPr>
    </w:p>
    <w:p w14:paraId="0AF6D558" w14:textId="77777777" w:rsidR="00A67298" w:rsidRDefault="00A67298" w:rsidP="00811EB3">
      <w:pPr>
        <w:tabs>
          <w:tab w:val="decimal" w:leader="dot" w:pos="9072"/>
        </w:tabs>
        <w:autoSpaceDE w:val="0"/>
        <w:autoSpaceDN w:val="0"/>
        <w:adjustRightInd w:val="0"/>
        <w:spacing w:after="0" w:line="240" w:lineRule="auto"/>
        <w:jc w:val="both"/>
        <w:rPr>
          <w:rFonts w:cstheme="minorHAnsi"/>
          <w:sz w:val="21"/>
          <w:szCs w:val="21"/>
        </w:rPr>
      </w:pPr>
    </w:p>
    <w:p w14:paraId="0CB5E18E" w14:textId="77777777" w:rsidR="00A67298" w:rsidRDefault="00A67298" w:rsidP="00811EB3">
      <w:pPr>
        <w:tabs>
          <w:tab w:val="decimal" w:leader="dot" w:pos="9072"/>
        </w:tabs>
        <w:autoSpaceDE w:val="0"/>
        <w:autoSpaceDN w:val="0"/>
        <w:adjustRightInd w:val="0"/>
        <w:spacing w:after="0" w:line="240" w:lineRule="auto"/>
        <w:jc w:val="both"/>
        <w:rPr>
          <w:rFonts w:cstheme="minorHAnsi"/>
          <w:sz w:val="21"/>
          <w:szCs w:val="21"/>
        </w:rPr>
      </w:pPr>
    </w:p>
    <w:p w14:paraId="61D7DEF6" w14:textId="77777777" w:rsidR="006478EE" w:rsidRPr="00AE65F5" w:rsidRDefault="006478EE" w:rsidP="00811EB3">
      <w:pPr>
        <w:tabs>
          <w:tab w:val="decimal" w:leader="dot" w:pos="9072"/>
        </w:tabs>
        <w:autoSpaceDE w:val="0"/>
        <w:autoSpaceDN w:val="0"/>
        <w:adjustRightInd w:val="0"/>
        <w:spacing w:after="0" w:line="240" w:lineRule="auto"/>
        <w:jc w:val="both"/>
        <w:rPr>
          <w:rFonts w:cstheme="minorHAnsi"/>
          <w:sz w:val="21"/>
          <w:szCs w:val="21"/>
        </w:rPr>
      </w:pPr>
    </w:p>
    <w:p w14:paraId="2EB6CD4A" w14:textId="091E5340" w:rsidR="00073181" w:rsidRPr="00C47608" w:rsidRDefault="00073181" w:rsidP="00073181">
      <w:pPr>
        <w:tabs>
          <w:tab w:val="decimal" w:leader="dot" w:pos="9072"/>
        </w:tabs>
        <w:autoSpaceDE w:val="0"/>
        <w:autoSpaceDN w:val="0"/>
        <w:adjustRightInd w:val="0"/>
        <w:spacing w:after="0" w:line="240" w:lineRule="auto"/>
        <w:ind w:left="284"/>
        <w:jc w:val="right"/>
        <w:rPr>
          <w:rFonts w:cstheme="minorHAnsi"/>
          <w:b/>
          <w:bCs/>
        </w:rPr>
      </w:pPr>
      <w:r w:rsidRPr="00C47608">
        <w:rPr>
          <w:rFonts w:cstheme="minorHAnsi"/>
          <w:b/>
          <w:bCs/>
        </w:rPr>
        <w:lastRenderedPageBreak/>
        <w:t>Załącznik nr 3</w:t>
      </w:r>
      <w:r>
        <w:rPr>
          <w:rFonts w:cstheme="minorHAnsi"/>
          <w:b/>
          <w:bCs/>
        </w:rPr>
        <w:t>a</w:t>
      </w:r>
      <w:r w:rsidRPr="00C47608">
        <w:rPr>
          <w:rFonts w:cstheme="minorHAnsi"/>
          <w:b/>
          <w:bCs/>
        </w:rPr>
        <w:t xml:space="preserve"> do SWZ – </w:t>
      </w:r>
      <w:bookmarkStart w:id="19" w:name="_Hlk105678898"/>
      <w:r w:rsidRPr="00C47608">
        <w:rPr>
          <w:rFonts w:cstheme="minorHAnsi"/>
          <w:b/>
          <w:bCs/>
        </w:rPr>
        <w:t>oświadczenie o braku podstaw wykluczenia</w:t>
      </w:r>
      <w:r>
        <w:rPr>
          <w:rFonts w:cstheme="minorHAnsi"/>
          <w:b/>
          <w:bCs/>
        </w:rPr>
        <w:t xml:space="preserve"> z art. 7 ust. 1 ustawy </w:t>
      </w:r>
      <w:r w:rsidR="0059465A" w:rsidRPr="0059465A">
        <w:rPr>
          <w:rFonts w:eastAsia="Times New Roman" w:cstheme="minorHAnsi"/>
          <w:b/>
          <w:bCs/>
          <w:lang w:eastAsia="pl-PL"/>
        </w:rPr>
        <w:t>z dnia 13 kwietnia 2022r</w:t>
      </w:r>
      <w:r w:rsidR="0059465A" w:rsidRPr="0059465A">
        <w:rPr>
          <w:rFonts w:cstheme="minorHAnsi"/>
          <w:b/>
          <w:bCs/>
        </w:rPr>
        <w:t>.</w:t>
      </w:r>
      <w:r w:rsidR="0059465A">
        <w:rPr>
          <w:rFonts w:cstheme="minorHAnsi"/>
          <w:b/>
          <w:bCs/>
        </w:rPr>
        <w:t xml:space="preserve"> </w:t>
      </w:r>
      <w:r>
        <w:rPr>
          <w:rFonts w:cstheme="minorHAnsi"/>
          <w:b/>
          <w:bCs/>
        </w:rPr>
        <w:t>o szczególnych rozwiązaniach</w:t>
      </w:r>
      <w:r w:rsidRPr="00982648">
        <w:rPr>
          <w:rFonts w:cstheme="minorHAnsi"/>
          <w:b/>
          <w:bCs/>
        </w:rPr>
        <w:t xml:space="preserve"> </w:t>
      </w:r>
      <w:r>
        <w:rPr>
          <w:rFonts w:cstheme="minorHAnsi"/>
          <w:b/>
          <w:bCs/>
        </w:rPr>
        <w:t>w zakresie przeciwdziałania wspieraniu agresji na Ukrainę oraz służące ochronie bezpieczeństwa narodowego</w:t>
      </w:r>
      <w:bookmarkEnd w:id="19"/>
    </w:p>
    <w:p w14:paraId="35EE4BFA" w14:textId="769A7164" w:rsidR="00073181" w:rsidRDefault="00073181" w:rsidP="00073181">
      <w:pPr>
        <w:pStyle w:val="Default"/>
        <w:rPr>
          <w:color w:val="auto"/>
        </w:rPr>
      </w:pPr>
    </w:p>
    <w:p w14:paraId="11E58339" w14:textId="77777777" w:rsidR="00073181" w:rsidRPr="00C47608" w:rsidRDefault="00073181" w:rsidP="00073181">
      <w:pPr>
        <w:pStyle w:val="Default"/>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2CE7ED89"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589073B7" w14:textId="77777777" w:rsidR="00073181" w:rsidRPr="00CD741D" w:rsidRDefault="00073181" w:rsidP="00073181">
      <w:pPr>
        <w:pStyle w:val="Default"/>
        <w:tabs>
          <w:tab w:val="decimal" w:leader="dot" w:pos="4820"/>
        </w:tabs>
        <w:ind w:right="4252"/>
        <w:jc w:val="both"/>
        <w:rPr>
          <w:rFonts w:asciiTheme="minorHAnsi" w:hAnsiTheme="minorHAnsi" w:cstheme="minorHAnsi"/>
          <w:color w:val="auto"/>
          <w:sz w:val="16"/>
          <w:szCs w:val="16"/>
        </w:rPr>
      </w:pPr>
      <w:r w:rsidRPr="00CD741D">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8B4103E" w14:textId="77777777" w:rsidR="00073181" w:rsidRPr="00C47608" w:rsidRDefault="00073181" w:rsidP="00073181">
      <w:pPr>
        <w:pStyle w:val="Default"/>
        <w:rPr>
          <w:rFonts w:asciiTheme="minorHAnsi" w:hAnsiTheme="minorHAnsi" w:cstheme="minorHAnsi"/>
          <w:color w:val="auto"/>
          <w:sz w:val="22"/>
          <w:szCs w:val="22"/>
        </w:rPr>
      </w:pPr>
    </w:p>
    <w:p w14:paraId="6EDFEF6A" w14:textId="77777777" w:rsidR="00073181" w:rsidRPr="00C47608" w:rsidRDefault="00073181" w:rsidP="00073181">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1FF0ADFF"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26FFC08"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p>
    <w:p w14:paraId="7D24B36B" w14:textId="77777777" w:rsidR="00073181" w:rsidRPr="00CD741D" w:rsidRDefault="00073181" w:rsidP="00073181">
      <w:pPr>
        <w:pStyle w:val="Default"/>
        <w:spacing w:line="276" w:lineRule="auto"/>
        <w:jc w:val="center"/>
        <w:rPr>
          <w:rFonts w:asciiTheme="minorHAnsi" w:hAnsiTheme="minorHAnsi" w:cstheme="minorHAnsi"/>
          <w:color w:val="auto"/>
          <w:sz w:val="21"/>
          <w:szCs w:val="21"/>
        </w:rPr>
      </w:pPr>
      <w:r w:rsidRPr="00CD741D">
        <w:rPr>
          <w:rFonts w:asciiTheme="minorHAnsi" w:hAnsiTheme="minorHAnsi" w:cstheme="minorHAnsi"/>
          <w:b/>
          <w:bCs/>
          <w:color w:val="auto"/>
          <w:sz w:val="21"/>
          <w:szCs w:val="21"/>
        </w:rPr>
        <w:t>Oświadczenie o braku podstaw wykluczenia z postępowania wykonawcy</w:t>
      </w:r>
    </w:p>
    <w:p w14:paraId="0403FB06" w14:textId="77777777" w:rsidR="00073181" w:rsidRPr="00CD741D" w:rsidRDefault="00073181" w:rsidP="00073181">
      <w:pPr>
        <w:pStyle w:val="Default"/>
        <w:spacing w:line="276" w:lineRule="auto"/>
        <w:jc w:val="center"/>
        <w:rPr>
          <w:rFonts w:asciiTheme="minorHAnsi" w:hAnsiTheme="minorHAnsi" w:cstheme="minorHAnsi"/>
          <w:color w:val="auto"/>
          <w:sz w:val="21"/>
          <w:szCs w:val="21"/>
        </w:rPr>
      </w:pPr>
      <w:bookmarkStart w:id="20" w:name="_Hlk103762626"/>
      <w:r w:rsidRPr="00CD741D">
        <w:rPr>
          <w:rFonts w:asciiTheme="minorHAnsi" w:hAnsiTheme="minorHAnsi" w:cstheme="minorHAnsi"/>
          <w:b/>
          <w:bCs/>
          <w:color w:val="auto"/>
          <w:sz w:val="21"/>
          <w:szCs w:val="21"/>
        </w:rPr>
        <w:t>składane na podstawie art. 7 ust. 1 ustawy z dnia 13 kwietnia 2022 r.</w:t>
      </w:r>
    </w:p>
    <w:p w14:paraId="27C1BF11" w14:textId="77777777" w:rsidR="00073181" w:rsidRPr="00CD741D" w:rsidRDefault="00073181" w:rsidP="00073181">
      <w:pPr>
        <w:pStyle w:val="Default"/>
        <w:spacing w:line="276" w:lineRule="auto"/>
        <w:jc w:val="center"/>
        <w:rPr>
          <w:rFonts w:asciiTheme="minorHAnsi" w:hAnsiTheme="minorHAnsi" w:cstheme="minorHAnsi"/>
          <w:b/>
          <w:bCs/>
          <w:color w:val="auto"/>
          <w:sz w:val="21"/>
          <w:szCs w:val="21"/>
        </w:rPr>
      </w:pPr>
      <w:r w:rsidRPr="00CD741D">
        <w:rPr>
          <w:rFonts w:asciiTheme="minorHAnsi" w:hAnsiTheme="minorHAnsi" w:cstheme="minorHAnsi"/>
          <w:b/>
          <w:bCs/>
          <w:color w:val="auto"/>
          <w:sz w:val="21"/>
          <w:szCs w:val="21"/>
        </w:rPr>
        <w:t xml:space="preserve">o szczególnych rozwiązaniach w zakresie przeciwdziałania wspieraniu agresji na Ukrainę oraz służące ochronie bezpieczeństwa narodowego </w:t>
      </w:r>
      <w:bookmarkStart w:id="21" w:name="_Hlk105679038"/>
      <w:r w:rsidRPr="00CD741D">
        <w:rPr>
          <w:rFonts w:asciiTheme="minorHAnsi" w:hAnsiTheme="minorHAnsi" w:cstheme="minorHAnsi"/>
          <w:b/>
          <w:bCs/>
          <w:color w:val="auto"/>
          <w:sz w:val="21"/>
          <w:szCs w:val="21"/>
        </w:rPr>
        <w:t>(Dz. U. 2022.835)</w:t>
      </w:r>
    </w:p>
    <w:bookmarkEnd w:id="20"/>
    <w:bookmarkEnd w:id="21"/>
    <w:p w14:paraId="4ECBB742" w14:textId="77777777" w:rsidR="00073181" w:rsidRPr="00C47608" w:rsidRDefault="00073181" w:rsidP="00073181">
      <w:pPr>
        <w:pStyle w:val="Default"/>
        <w:jc w:val="center"/>
        <w:rPr>
          <w:color w:val="auto"/>
          <w:sz w:val="20"/>
          <w:szCs w:val="20"/>
        </w:rPr>
      </w:pPr>
    </w:p>
    <w:p w14:paraId="78422EC6" w14:textId="684F02E4" w:rsidR="00073181" w:rsidRPr="00455178" w:rsidRDefault="00073181" w:rsidP="0047289D">
      <w:pPr>
        <w:pStyle w:val="Akapitzlist"/>
        <w:numPr>
          <w:ilvl w:val="1"/>
          <w:numId w:val="13"/>
        </w:numPr>
        <w:spacing w:after="0" w:line="240" w:lineRule="auto"/>
        <w:ind w:left="284" w:hanging="284"/>
        <w:jc w:val="both"/>
        <w:rPr>
          <w:rFonts w:eastAsia="ArialMT" w:cstheme="minorHAnsi"/>
          <w:b/>
          <w:bCs/>
          <w:sz w:val="20"/>
          <w:szCs w:val="20"/>
        </w:rPr>
      </w:pPr>
      <w:r w:rsidRPr="00455178">
        <w:rPr>
          <w:rFonts w:cstheme="minorHAnsi"/>
        </w:rPr>
        <w:t xml:space="preserve">Uprawniony do reprezentowania wykonawcy ………………………… w postępowaniu o udzielenie zamówienia publicznego </w:t>
      </w:r>
      <w:r w:rsidR="00177947" w:rsidRPr="00455178">
        <w:rPr>
          <w:rFonts w:cstheme="minorHAnsi"/>
        </w:rPr>
        <w:t>na zadnie, którego przedmiotem jest</w:t>
      </w:r>
      <w:r w:rsidR="00A67298">
        <w:rPr>
          <w:rFonts w:eastAsia="Times New Roman" w:cstheme="minorHAnsi"/>
          <w:b/>
          <w:color w:val="000000"/>
          <w:sz w:val="21"/>
          <w:szCs w:val="21"/>
          <w:lang w:eastAsia="ar-SA"/>
        </w:rPr>
        <w:t xml:space="preserve">: </w:t>
      </w:r>
      <w:r w:rsidR="00023A69" w:rsidRPr="00023A69">
        <w:rPr>
          <w:rFonts w:eastAsia="Times New Roman" w:cstheme="minorHAnsi"/>
          <w:b/>
          <w:i/>
          <w:iCs/>
          <w:lang w:eastAsia="pl-PL"/>
        </w:rPr>
        <w:t xml:space="preserve">Kompleksowe dostarczanie paliwa gazowego </w:t>
      </w:r>
      <w:r w:rsidR="00023A69" w:rsidRPr="00023A69">
        <w:rPr>
          <w:rFonts w:ascii="Calibri" w:eastAsia="Times New Roman" w:hAnsi="Calibri" w:cs="Times New Roman"/>
          <w:b/>
          <w:i/>
          <w:iCs/>
          <w:lang w:eastAsia="pl-PL"/>
        </w:rPr>
        <w:t xml:space="preserve">do nieruchomości położonej przy ul. Piaskowej 1 w Głogowie, </w:t>
      </w:r>
      <w:r w:rsidR="00023A69" w:rsidRPr="00023A69">
        <w:rPr>
          <w:rFonts w:eastAsia="ArialMT" w:cstheme="minorHAnsi"/>
          <w:b/>
          <w:i/>
          <w:iCs/>
        </w:rPr>
        <w:t xml:space="preserve">w okresie 12 miesięcy od daty zawarcia umowy </w:t>
      </w:r>
      <w:r w:rsidR="0047289D" w:rsidRPr="00811EB3">
        <w:rPr>
          <w:rFonts w:cstheme="minorHAnsi"/>
          <w:sz w:val="21"/>
          <w:szCs w:val="21"/>
        </w:rPr>
        <w:t xml:space="preserve">– oznaczenie sprawy: </w:t>
      </w:r>
      <w:r w:rsidR="0047289D" w:rsidRPr="00811EB3">
        <w:rPr>
          <w:rFonts w:cstheme="minorHAnsi"/>
          <w:b/>
          <w:bCs/>
          <w:sz w:val="21"/>
          <w:szCs w:val="21"/>
        </w:rPr>
        <w:t>RZ.272.</w:t>
      </w:r>
      <w:r w:rsidR="00023A69">
        <w:rPr>
          <w:rFonts w:cstheme="minorHAnsi"/>
          <w:b/>
          <w:bCs/>
          <w:sz w:val="21"/>
          <w:szCs w:val="21"/>
        </w:rPr>
        <w:t>01.2024</w:t>
      </w:r>
      <w:r w:rsidRPr="00455178">
        <w:rPr>
          <w:rFonts w:cstheme="minorHAnsi"/>
        </w:rPr>
        <w:t xml:space="preserve">, prowadzonym przez </w:t>
      </w:r>
      <w:r w:rsidRPr="00455178">
        <w:rPr>
          <w:rFonts w:cstheme="minorHAnsi"/>
          <w:b/>
          <w:bCs/>
        </w:rPr>
        <w:t>Powiat Głogowski, reprezentowany przez Zarząd Powiatu Głogowskiego</w:t>
      </w:r>
      <w:r w:rsidRPr="00455178">
        <w:rPr>
          <w:rFonts w:cstheme="minorHAnsi"/>
        </w:rPr>
        <w:t xml:space="preserve">: </w:t>
      </w:r>
    </w:p>
    <w:p w14:paraId="1E094CEE" w14:textId="77777777" w:rsidR="00073181" w:rsidRPr="0099575F" w:rsidRDefault="00073181" w:rsidP="0047289D">
      <w:pPr>
        <w:pStyle w:val="Akapitzlist"/>
        <w:spacing w:after="0" w:line="240" w:lineRule="auto"/>
        <w:ind w:left="284"/>
        <w:jc w:val="both"/>
        <w:rPr>
          <w:rFonts w:eastAsia="Times New Roman" w:cstheme="minorHAnsi"/>
          <w:b/>
          <w:bCs/>
          <w:lang w:eastAsia="pl-PL"/>
        </w:rPr>
      </w:pPr>
    </w:p>
    <w:p w14:paraId="65D9089F" w14:textId="77777777" w:rsidR="00073181" w:rsidRPr="00461E1B" w:rsidRDefault="00073181" w:rsidP="00454D96">
      <w:pPr>
        <w:pStyle w:val="Akapitzlist"/>
        <w:numPr>
          <w:ilvl w:val="0"/>
          <w:numId w:val="36"/>
        </w:numPr>
        <w:tabs>
          <w:tab w:val="decimal" w:leader="dot" w:pos="9072"/>
        </w:tabs>
        <w:spacing w:after="0" w:line="240" w:lineRule="auto"/>
        <w:ind w:left="426" w:hanging="142"/>
        <w:jc w:val="both"/>
        <w:rPr>
          <w:rFonts w:cstheme="minorHAnsi"/>
          <w:b/>
          <w:bCs/>
          <w:i/>
          <w:iCs/>
        </w:rPr>
      </w:pPr>
      <w:r w:rsidRPr="00461E1B">
        <w:rPr>
          <w:rFonts w:cstheme="minorHAnsi"/>
          <w:b/>
          <w:bCs/>
        </w:rPr>
        <w:t xml:space="preserve">oświadczam, że nie podlegam wykluczeniu z postępowania </w:t>
      </w:r>
      <w:r w:rsidRPr="00461E1B">
        <w:rPr>
          <w:rFonts w:cstheme="minorHAnsi"/>
        </w:rPr>
        <w:t>w zakresie podstaw wykluczenia wymienionych w art. 7 ust. 1 ustawy o szczególnych rozwiązaniach</w:t>
      </w:r>
      <w:r w:rsidRPr="00461E1B">
        <w:rPr>
          <w:rFonts w:cstheme="minorHAnsi"/>
          <w:b/>
          <w:bCs/>
        </w:rPr>
        <w:t xml:space="preserve"> </w:t>
      </w:r>
      <w:r w:rsidRPr="00461E1B">
        <w:rPr>
          <w:rFonts w:cstheme="minorHAnsi"/>
        </w:rPr>
        <w:t xml:space="preserve">w zakresie przeciwdziałania wspieraniu agresji na Ukrainę oraz służące ochronie bezpieczeństwa narodowego. </w:t>
      </w:r>
    </w:p>
    <w:p w14:paraId="522CA483" w14:textId="77777777" w:rsidR="00073181" w:rsidRPr="00020D24" w:rsidRDefault="00073181" w:rsidP="0047289D">
      <w:pPr>
        <w:pStyle w:val="Default"/>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Jeżeli w stosunku do wykonawcy zachodzą podstawy wykluczenia z postępowania</w:t>
      </w:r>
    </w:p>
    <w:p w14:paraId="15B00CE2" w14:textId="77777777" w:rsidR="00073181" w:rsidRPr="00020D24" w:rsidRDefault="00073181" w:rsidP="0047289D">
      <w:pPr>
        <w:pStyle w:val="Default"/>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spośród wskazanych przez zamawiającego wymienionych w art. 7 ust. 1 ustawy o szczególnych rozwiązaniach,</w:t>
      </w:r>
    </w:p>
    <w:p w14:paraId="1DEB0508" w14:textId="1805D7C3" w:rsidR="00073181" w:rsidRDefault="00073181" w:rsidP="0047289D">
      <w:pPr>
        <w:pStyle w:val="Default"/>
        <w:jc w:val="center"/>
        <w:rPr>
          <w:rFonts w:asciiTheme="minorHAnsi" w:hAnsiTheme="minorHAnsi" w:cstheme="minorHAnsi"/>
          <w:i/>
          <w:iCs/>
          <w:color w:val="auto"/>
          <w:sz w:val="16"/>
          <w:szCs w:val="16"/>
        </w:rPr>
      </w:pPr>
      <w:r w:rsidRPr="00020D24">
        <w:rPr>
          <w:rFonts w:asciiTheme="minorHAnsi" w:hAnsiTheme="minorHAnsi" w:cstheme="minorHAnsi"/>
          <w:i/>
          <w:iCs/>
          <w:color w:val="auto"/>
          <w:sz w:val="16"/>
          <w:szCs w:val="16"/>
        </w:rPr>
        <w:t>wykonawca wypełnia ust. 2 niniejszego oświadczenia (poniżej)</w:t>
      </w:r>
    </w:p>
    <w:p w14:paraId="33331507" w14:textId="77777777" w:rsidR="006F7740" w:rsidRPr="00020D24" w:rsidRDefault="006F7740" w:rsidP="0047289D">
      <w:pPr>
        <w:pStyle w:val="Default"/>
        <w:jc w:val="center"/>
        <w:rPr>
          <w:rFonts w:asciiTheme="minorHAnsi" w:hAnsiTheme="minorHAnsi" w:cstheme="minorHAnsi"/>
          <w:i/>
          <w:iCs/>
          <w:color w:val="auto"/>
          <w:sz w:val="16"/>
          <w:szCs w:val="16"/>
        </w:rPr>
      </w:pPr>
    </w:p>
    <w:p w14:paraId="5C2CCFF5" w14:textId="77777777" w:rsidR="00073181" w:rsidRPr="00020D24" w:rsidRDefault="00073181" w:rsidP="0047289D">
      <w:pPr>
        <w:pStyle w:val="Default"/>
        <w:jc w:val="center"/>
        <w:rPr>
          <w:rFonts w:asciiTheme="minorHAnsi" w:hAnsiTheme="minorHAnsi" w:cstheme="minorHAnsi"/>
          <w:i/>
          <w:iCs/>
          <w:color w:val="auto"/>
          <w:sz w:val="16"/>
          <w:szCs w:val="16"/>
        </w:rPr>
      </w:pPr>
    </w:p>
    <w:p w14:paraId="3E32D1DB" w14:textId="23993E63" w:rsidR="00073181" w:rsidRPr="00455178" w:rsidRDefault="00073181" w:rsidP="0047289D">
      <w:pPr>
        <w:pStyle w:val="Akapitzlist"/>
        <w:numPr>
          <w:ilvl w:val="1"/>
          <w:numId w:val="13"/>
        </w:numPr>
        <w:spacing w:after="0" w:line="240" w:lineRule="auto"/>
        <w:ind w:left="284" w:hanging="284"/>
        <w:jc w:val="both"/>
        <w:rPr>
          <w:rFonts w:eastAsia="ArialMT" w:cstheme="minorHAnsi"/>
          <w:b/>
          <w:bCs/>
          <w:sz w:val="21"/>
          <w:szCs w:val="21"/>
        </w:rPr>
      </w:pPr>
      <w:r w:rsidRPr="00455178">
        <w:rPr>
          <w:rFonts w:cstheme="minorHAnsi"/>
          <w:sz w:val="21"/>
          <w:szCs w:val="21"/>
        </w:rPr>
        <w:t xml:space="preserve">Uprawniony do reprezentowania wykonawcy ………………………… w postępowaniu o udzielenie zamówienia publicznego </w:t>
      </w:r>
      <w:r w:rsidR="00177947" w:rsidRPr="00455178">
        <w:rPr>
          <w:rFonts w:cstheme="minorHAnsi"/>
        </w:rPr>
        <w:t>na zadnie, którego przedmiotem jest</w:t>
      </w:r>
      <w:r w:rsidR="00E45FE2" w:rsidRPr="00455178">
        <w:rPr>
          <w:rFonts w:cstheme="minorHAnsi"/>
          <w:sz w:val="21"/>
          <w:szCs w:val="21"/>
        </w:rPr>
        <w:t>:</w:t>
      </w:r>
      <w:r w:rsidRPr="00455178">
        <w:rPr>
          <w:rFonts w:cstheme="minorHAnsi"/>
          <w:sz w:val="21"/>
          <w:szCs w:val="21"/>
        </w:rPr>
        <w:t xml:space="preserve"> </w:t>
      </w:r>
      <w:r w:rsidR="00023A69" w:rsidRPr="00023A69">
        <w:rPr>
          <w:rFonts w:eastAsia="Times New Roman" w:cstheme="minorHAnsi"/>
          <w:b/>
          <w:i/>
          <w:iCs/>
          <w:lang w:eastAsia="pl-PL"/>
        </w:rPr>
        <w:t xml:space="preserve">Kompleksowe dostarczanie paliwa gazowego </w:t>
      </w:r>
      <w:r w:rsidR="00023A69" w:rsidRPr="00023A69">
        <w:rPr>
          <w:rFonts w:ascii="Calibri" w:eastAsia="Times New Roman" w:hAnsi="Calibri" w:cs="Times New Roman"/>
          <w:b/>
          <w:i/>
          <w:iCs/>
          <w:lang w:eastAsia="pl-PL"/>
        </w:rPr>
        <w:t xml:space="preserve">do nieruchomości położonej przy ul. Piaskowej 1 w Głogowie, </w:t>
      </w:r>
      <w:r w:rsidR="00023A69" w:rsidRPr="00023A69">
        <w:rPr>
          <w:rFonts w:eastAsia="ArialMT" w:cstheme="minorHAnsi"/>
          <w:b/>
          <w:i/>
          <w:iCs/>
        </w:rPr>
        <w:t xml:space="preserve">w okresie 12 miesięcy od daty zawarcia umowy </w:t>
      </w:r>
      <w:r w:rsidR="0047289D" w:rsidRPr="00811EB3">
        <w:rPr>
          <w:rFonts w:cstheme="minorHAnsi"/>
          <w:sz w:val="21"/>
          <w:szCs w:val="21"/>
        </w:rPr>
        <w:t xml:space="preserve">– oznaczenie sprawy: </w:t>
      </w:r>
      <w:r w:rsidR="0047289D" w:rsidRPr="00811EB3">
        <w:rPr>
          <w:rFonts w:cstheme="minorHAnsi"/>
          <w:b/>
          <w:bCs/>
          <w:sz w:val="21"/>
          <w:szCs w:val="21"/>
        </w:rPr>
        <w:t>RZ.272.</w:t>
      </w:r>
      <w:r w:rsidR="00023A69">
        <w:rPr>
          <w:rFonts w:cstheme="minorHAnsi"/>
          <w:b/>
          <w:bCs/>
          <w:sz w:val="21"/>
          <w:szCs w:val="21"/>
        </w:rPr>
        <w:t>01.2024</w:t>
      </w:r>
      <w:r w:rsidRPr="00455178">
        <w:rPr>
          <w:rFonts w:cstheme="minorHAnsi"/>
          <w:sz w:val="21"/>
          <w:szCs w:val="21"/>
        </w:rPr>
        <w:t xml:space="preserve">, prowadzonym przez </w:t>
      </w:r>
      <w:r w:rsidRPr="00455178">
        <w:rPr>
          <w:rFonts w:cstheme="minorHAnsi"/>
          <w:b/>
          <w:bCs/>
          <w:sz w:val="21"/>
          <w:szCs w:val="21"/>
        </w:rPr>
        <w:t>Powiat Głogowski, reprezentowany przez Zarząd Powiatu Głogowskiego</w:t>
      </w:r>
    </w:p>
    <w:p w14:paraId="3EA98EF5" w14:textId="77777777" w:rsidR="00073181" w:rsidRPr="00751DC0" w:rsidRDefault="00073181" w:rsidP="00073181">
      <w:pPr>
        <w:pStyle w:val="Akapitzlist"/>
        <w:spacing w:after="0" w:line="240" w:lineRule="auto"/>
        <w:ind w:left="284"/>
        <w:jc w:val="both"/>
        <w:rPr>
          <w:rFonts w:eastAsia="Times New Roman" w:cstheme="minorHAnsi"/>
          <w:b/>
          <w:bCs/>
          <w:sz w:val="20"/>
          <w:szCs w:val="20"/>
          <w:lang w:eastAsia="pl-PL"/>
        </w:rPr>
      </w:pPr>
    </w:p>
    <w:p w14:paraId="09DE2306" w14:textId="77777777" w:rsidR="00073181" w:rsidRPr="00020D24" w:rsidRDefault="00073181" w:rsidP="00454D96">
      <w:pPr>
        <w:pStyle w:val="Default"/>
        <w:numPr>
          <w:ilvl w:val="0"/>
          <w:numId w:val="36"/>
        </w:numPr>
        <w:ind w:left="567" w:hanging="283"/>
        <w:jc w:val="both"/>
        <w:rPr>
          <w:rFonts w:asciiTheme="minorHAnsi" w:hAnsiTheme="minorHAnsi" w:cstheme="minorHAnsi"/>
          <w:color w:val="auto"/>
          <w:sz w:val="16"/>
          <w:szCs w:val="16"/>
        </w:rPr>
      </w:pPr>
      <w:r w:rsidRPr="000D1057">
        <w:rPr>
          <w:rFonts w:asciiTheme="minorHAnsi" w:hAnsiTheme="minorHAnsi" w:cstheme="minorHAnsi"/>
          <w:b/>
          <w:bCs/>
          <w:color w:val="auto"/>
          <w:sz w:val="22"/>
          <w:szCs w:val="22"/>
        </w:rPr>
        <w:t xml:space="preserve">oświadczam, że zachodzą w stosunku do mnie podstawy wykluczenia z postępowania </w:t>
      </w:r>
      <w:r w:rsidRPr="000D1057">
        <w:rPr>
          <w:rFonts w:asciiTheme="minorHAnsi" w:hAnsiTheme="minorHAnsi" w:cstheme="minorHAnsi"/>
          <w:color w:val="auto"/>
          <w:sz w:val="22"/>
          <w:szCs w:val="22"/>
        </w:rPr>
        <w:t>w zakresie podstaw wykluczenia wskazanych przez zamawiającego wymienione w art. 7 ust. 1 pkt ……… ustawy o szczególnych rozwiązaniach</w:t>
      </w:r>
      <w:r w:rsidRPr="000D1057">
        <w:rPr>
          <w:rFonts w:asciiTheme="minorHAnsi" w:hAnsiTheme="minorHAnsi" w:cstheme="minorHAnsi"/>
          <w:b/>
          <w:bCs/>
          <w:color w:val="auto"/>
          <w:sz w:val="22"/>
          <w:szCs w:val="22"/>
        </w:rPr>
        <w:t xml:space="preserve"> </w:t>
      </w:r>
      <w:r w:rsidRPr="000D1057">
        <w:rPr>
          <w:rFonts w:asciiTheme="minorHAnsi" w:hAnsiTheme="minorHAnsi" w:cstheme="minorHAnsi"/>
          <w:color w:val="auto"/>
          <w:sz w:val="22"/>
          <w:szCs w:val="22"/>
        </w:rPr>
        <w:t>w zakresie przeciwdziałania wspieraniu agresji na Ukrainę oraz służące ochronie bezpieczeństwa narodowego</w:t>
      </w:r>
      <w:r w:rsidRPr="000D1057">
        <w:rPr>
          <w:rFonts w:asciiTheme="minorHAnsi" w:hAnsiTheme="minorHAnsi" w:cstheme="minorHAnsi"/>
          <w:color w:val="auto"/>
        </w:rPr>
        <w:t xml:space="preserve"> </w:t>
      </w:r>
      <w:r w:rsidRPr="00020D24">
        <w:rPr>
          <w:rFonts w:asciiTheme="minorHAnsi" w:hAnsiTheme="minorHAnsi" w:cstheme="minorHAnsi"/>
          <w:i/>
          <w:iCs/>
          <w:color w:val="auto"/>
          <w:sz w:val="16"/>
          <w:szCs w:val="16"/>
        </w:rPr>
        <w:t xml:space="preserve">(podać mającą zastosowanie podstawę wykluczenia z postępowania spośród wskazanych przez zamawiającego wymienionych w art. 7 ust. 1 ustawy o szczególnych rozwiązaniach). </w:t>
      </w:r>
    </w:p>
    <w:p w14:paraId="29F264BD" w14:textId="77777777" w:rsidR="00073181" w:rsidRPr="00C47608" w:rsidRDefault="00073181" w:rsidP="00073181">
      <w:pPr>
        <w:pStyle w:val="Default"/>
        <w:spacing w:line="276" w:lineRule="auto"/>
        <w:ind w:left="284"/>
        <w:jc w:val="both"/>
        <w:rPr>
          <w:rFonts w:asciiTheme="minorHAnsi" w:hAnsiTheme="minorHAnsi" w:cstheme="minorHAnsi"/>
          <w:b/>
          <w:bCs/>
          <w:color w:val="auto"/>
          <w:sz w:val="22"/>
          <w:szCs w:val="22"/>
        </w:rPr>
      </w:pPr>
    </w:p>
    <w:p w14:paraId="530F6C0B" w14:textId="77777777" w:rsidR="00073181" w:rsidRPr="00C47608" w:rsidRDefault="00073181" w:rsidP="00073181">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1957B8B1" w14:textId="3ED0EEA2" w:rsidR="001F3B6B" w:rsidRPr="00751DC0" w:rsidRDefault="00073181" w:rsidP="00751DC0">
      <w:pPr>
        <w:tabs>
          <w:tab w:val="decimal" w:leader="dot" w:pos="9072"/>
        </w:tabs>
        <w:autoSpaceDE w:val="0"/>
        <w:autoSpaceDN w:val="0"/>
        <w:adjustRightInd w:val="0"/>
        <w:spacing w:after="0" w:line="240" w:lineRule="auto"/>
        <w:jc w:val="both"/>
        <w:rPr>
          <w:rFonts w:cstheme="minorHAnsi"/>
          <w:sz w:val="20"/>
          <w:szCs w:val="20"/>
        </w:rPr>
      </w:pPr>
      <w:r w:rsidRPr="006D457E">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C64DFE9"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4326DF1B" w14:textId="77777777" w:rsidR="00A67298" w:rsidRDefault="00A67298" w:rsidP="00751DC0">
      <w:pPr>
        <w:tabs>
          <w:tab w:val="decimal" w:leader="dot" w:pos="9072"/>
        </w:tabs>
        <w:autoSpaceDE w:val="0"/>
        <w:autoSpaceDN w:val="0"/>
        <w:adjustRightInd w:val="0"/>
        <w:spacing w:after="0" w:line="276" w:lineRule="auto"/>
        <w:ind w:left="284"/>
        <w:jc w:val="right"/>
        <w:rPr>
          <w:b/>
          <w:bCs/>
        </w:rPr>
      </w:pPr>
    </w:p>
    <w:p w14:paraId="3E8BE432" w14:textId="77777777" w:rsidR="00A67298" w:rsidRDefault="00A67298" w:rsidP="00751DC0">
      <w:pPr>
        <w:tabs>
          <w:tab w:val="decimal" w:leader="dot" w:pos="9072"/>
        </w:tabs>
        <w:autoSpaceDE w:val="0"/>
        <w:autoSpaceDN w:val="0"/>
        <w:adjustRightInd w:val="0"/>
        <w:spacing w:after="0" w:line="276" w:lineRule="auto"/>
        <w:ind w:left="284"/>
        <w:jc w:val="right"/>
        <w:rPr>
          <w:b/>
          <w:bCs/>
        </w:rPr>
      </w:pPr>
    </w:p>
    <w:p w14:paraId="4F064137" w14:textId="77777777" w:rsidR="00883D51" w:rsidRDefault="00883D51" w:rsidP="00751DC0">
      <w:pPr>
        <w:tabs>
          <w:tab w:val="decimal" w:leader="dot" w:pos="9072"/>
        </w:tabs>
        <w:autoSpaceDE w:val="0"/>
        <w:autoSpaceDN w:val="0"/>
        <w:adjustRightInd w:val="0"/>
        <w:spacing w:after="0" w:line="276" w:lineRule="auto"/>
        <w:ind w:left="284"/>
        <w:jc w:val="right"/>
        <w:rPr>
          <w:b/>
          <w:bCs/>
        </w:rPr>
      </w:pPr>
    </w:p>
    <w:p w14:paraId="72A5B6D2" w14:textId="77777777" w:rsidR="00A67298" w:rsidRDefault="00A67298" w:rsidP="00751DC0">
      <w:pPr>
        <w:tabs>
          <w:tab w:val="decimal" w:leader="dot" w:pos="9072"/>
        </w:tabs>
        <w:autoSpaceDE w:val="0"/>
        <w:autoSpaceDN w:val="0"/>
        <w:adjustRightInd w:val="0"/>
        <w:spacing w:after="0" w:line="276" w:lineRule="auto"/>
        <w:ind w:left="284"/>
        <w:jc w:val="right"/>
        <w:rPr>
          <w:b/>
          <w:bCs/>
        </w:rPr>
      </w:pPr>
    </w:p>
    <w:p w14:paraId="38E79914" w14:textId="77777777" w:rsidR="00A67298" w:rsidRDefault="00A67298" w:rsidP="00751DC0">
      <w:pPr>
        <w:tabs>
          <w:tab w:val="decimal" w:leader="dot" w:pos="9072"/>
        </w:tabs>
        <w:autoSpaceDE w:val="0"/>
        <w:autoSpaceDN w:val="0"/>
        <w:adjustRightInd w:val="0"/>
        <w:spacing w:after="0" w:line="276" w:lineRule="auto"/>
        <w:ind w:left="284"/>
        <w:jc w:val="right"/>
        <w:rPr>
          <w:b/>
          <w:bCs/>
        </w:rPr>
      </w:pPr>
    </w:p>
    <w:p w14:paraId="13044855" w14:textId="77777777" w:rsidR="00455178" w:rsidRDefault="00455178" w:rsidP="0047289D">
      <w:pPr>
        <w:tabs>
          <w:tab w:val="decimal" w:leader="dot" w:pos="9072"/>
        </w:tabs>
        <w:autoSpaceDE w:val="0"/>
        <w:autoSpaceDN w:val="0"/>
        <w:adjustRightInd w:val="0"/>
        <w:spacing w:after="0" w:line="276" w:lineRule="auto"/>
        <w:rPr>
          <w:b/>
          <w:bCs/>
        </w:rPr>
      </w:pPr>
    </w:p>
    <w:p w14:paraId="1AE07EF9" w14:textId="05A12B3C" w:rsidR="00751DC0" w:rsidRPr="00C47608" w:rsidRDefault="00751DC0" w:rsidP="00751DC0">
      <w:pPr>
        <w:tabs>
          <w:tab w:val="decimal" w:leader="dot" w:pos="9072"/>
        </w:tabs>
        <w:autoSpaceDE w:val="0"/>
        <w:autoSpaceDN w:val="0"/>
        <w:adjustRightInd w:val="0"/>
        <w:spacing w:after="0" w:line="276" w:lineRule="auto"/>
        <w:ind w:left="284"/>
        <w:jc w:val="right"/>
        <w:rPr>
          <w:b/>
          <w:bCs/>
        </w:rPr>
      </w:pPr>
      <w:r w:rsidRPr="00C47608">
        <w:rPr>
          <w:b/>
          <w:bCs/>
        </w:rPr>
        <w:lastRenderedPageBreak/>
        <w:t>Załącznik nr 4 do SWZ – wzór oświadczenia o spełnianiu warunków udziału w postępowaniu</w:t>
      </w:r>
    </w:p>
    <w:p w14:paraId="3173C849" w14:textId="77777777" w:rsidR="00751DC0" w:rsidRPr="00C47608" w:rsidRDefault="00751DC0" w:rsidP="00751DC0">
      <w:pPr>
        <w:tabs>
          <w:tab w:val="decimal" w:leader="dot" w:pos="9072"/>
        </w:tabs>
        <w:autoSpaceDE w:val="0"/>
        <w:autoSpaceDN w:val="0"/>
        <w:adjustRightInd w:val="0"/>
        <w:spacing w:after="0" w:line="276" w:lineRule="auto"/>
        <w:ind w:left="284"/>
        <w:jc w:val="right"/>
        <w:rPr>
          <w:b/>
          <w:bCs/>
        </w:rPr>
      </w:pPr>
    </w:p>
    <w:p w14:paraId="41D76A57" w14:textId="77777777" w:rsidR="00751DC0" w:rsidRPr="00C47608" w:rsidRDefault="00751DC0" w:rsidP="00751DC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01772F0" w14:textId="77777777" w:rsidR="00751DC0" w:rsidRPr="00C47608"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EA100CF" w14:textId="77777777" w:rsidR="00751DC0" w:rsidRPr="00AA2AF6" w:rsidRDefault="00751DC0" w:rsidP="00751DC0">
      <w:pPr>
        <w:pStyle w:val="Default"/>
        <w:tabs>
          <w:tab w:val="decimal" w:leader="dot" w:pos="4820"/>
        </w:tabs>
        <w:spacing w:line="276" w:lineRule="auto"/>
        <w:ind w:right="4252"/>
        <w:jc w:val="both"/>
        <w:rPr>
          <w:rFonts w:asciiTheme="minorHAnsi" w:hAnsiTheme="minorHAnsi" w:cstheme="minorHAnsi"/>
          <w:color w:val="auto"/>
          <w:sz w:val="16"/>
          <w:szCs w:val="16"/>
        </w:rPr>
      </w:pPr>
      <w:r w:rsidRPr="00AA2AF6">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1A8D1B4" w14:textId="77777777" w:rsidR="00751DC0" w:rsidRPr="00C47608" w:rsidRDefault="00751DC0" w:rsidP="00751DC0">
      <w:pPr>
        <w:pStyle w:val="Default"/>
        <w:spacing w:line="276" w:lineRule="auto"/>
        <w:rPr>
          <w:rFonts w:asciiTheme="minorHAnsi" w:hAnsiTheme="minorHAnsi" w:cstheme="minorHAnsi"/>
          <w:color w:val="auto"/>
          <w:sz w:val="22"/>
          <w:szCs w:val="22"/>
        </w:rPr>
      </w:pPr>
    </w:p>
    <w:p w14:paraId="6481B8F6" w14:textId="77777777" w:rsidR="00751DC0" w:rsidRPr="00C47608" w:rsidRDefault="00751DC0" w:rsidP="00751DC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FA195A6" w14:textId="77777777" w:rsidR="00751DC0" w:rsidRPr="00C47608"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54F6EACE" w14:textId="77777777" w:rsidR="00751DC0" w:rsidRPr="00C47608" w:rsidRDefault="00751DC0" w:rsidP="00751DC0">
      <w:pPr>
        <w:autoSpaceDE w:val="0"/>
        <w:autoSpaceDN w:val="0"/>
        <w:adjustRightInd w:val="0"/>
        <w:spacing w:after="0" w:line="276" w:lineRule="auto"/>
        <w:jc w:val="center"/>
        <w:rPr>
          <w:rFonts w:cstheme="minorHAnsi"/>
          <w:b/>
          <w:bCs/>
        </w:rPr>
      </w:pPr>
    </w:p>
    <w:p w14:paraId="1F9AB116" w14:textId="77777777" w:rsidR="00751DC0" w:rsidRPr="00AA2AF6" w:rsidRDefault="00751DC0" w:rsidP="00751DC0">
      <w:pPr>
        <w:autoSpaceDE w:val="0"/>
        <w:autoSpaceDN w:val="0"/>
        <w:adjustRightInd w:val="0"/>
        <w:spacing w:after="0" w:line="276" w:lineRule="auto"/>
        <w:jc w:val="center"/>
        <w:rPr>
          <w:rFonts w:cstheme="minorHAnsi"/>
          <w:sz w:val="21"/>
          <w:szCs w:val="21"/>
        </w:rPr>
      </w:pPr>
      <w:r w:rsidRPr="00AA2AF6">
        <w:rPr>
          <w:rFonts w:cstheme="minorHAnsi"/>
          <w:b/>
          <w:bCs/>
          <w:sz w:val="21"/>
          <w:szCs w:val="21"/>
        </w:rPr>
        <w:t>Oświadczenie wykonawcy o spełnianiu warunków udziału w postępowaniu</w:t>
      </w:r>
    </w:p>
    <w:p w14:paraId="0C886114" w14:textId="77777777" w:rsidR="00751DC0" w:rsidRPr="00AA2AF6" w:rsidRDefault="00751DC0" w:rsidP="00751DC0">
      <w:pPr>
        <w:autoSpaceDE w:val="0"/>
        <w:autoSpaceDN w:val="0"/>
        <w:adjustRightInd w:val="0"/>
        <w:spacing w:after="0" w:line="276" w:lineRule="auto"/>
        <w:jc w:val="center"/>
        <w:rPr>
          <w:rFonts w:cstheme="minorHAnsi"/>
          <w:sz w:val="21"/>
          <w:szCs w:val="21"/>
        </w:rPr>
      </w:pPr>
      <w:r w:rsidRPr="00AA2AF6">
        <w:rPr>
          <w:rFonts w:cstheme="minorHAnsi"/>
          <w:b/>
          <w:bCs/>
          <w:sz w:val="21"/>
          <w:szCs w:val="21"/>
        </w:rPr>
        <w:t>składane na podstawie art. 125 ust. 1 ustawy z dnia 11 września 2019 r.</w:t>
      </w:r>
    </w:p>
    <w:p w14:paraId="6700E5B3" w14:textId="1001BDF2" w:rsidR="00751DC0" w:rsidRPr="00AA2AF6" w:rsidRDefault="00751DC0" w:rsidP="00751DC0">
      <w:pPr>
        <w:autoSpaceDE w:val="0"/>
        <w:autoSpaceDN w:val="0"/>
        <w:adjustRightInd w:val="0"/>
        <w:spacing w:after="0" w:line="276" w:lineRule="auto"/>
        <w:jc w:val="center"/>
        <w:rPr>
          <w:rFonts w:cstheme="minorHAnsi"/>
          <w:b/>
          <w:bCs/>
          <w:sz w:val="21"/>
          <w:szCs w:val="21"/>
        </w:rPr>
      </w:pPr>
      <w:r w:rsidRPr="00AA2AF6">
        <w:rPr>
          <w:rFonts w:cstheme="minorHAnsi"/>
          <w:b/>
          <w:bCs/>
          <w:sz w:val="21"/>
          <w:szCs w:val="21"/>
        </w:rPr>
        <w:t xml:space="preserve">- Prawo zamówień publicznych </w:t>
      </w:r>
      <w:r w:rsidR="00ED1454">
        <w:rPr>
          <w:rFonts w:cstheme="minorHAnsi"/>
          <w:b/>
          <w:bCs/>
          <w:sz w:val="21"/>
          <w:szCs w:val="21"/>
        </w:rPr>
        <w:t>(</w:t>
      </w:r>
      <w:proofErr w:type="spellStart"/>
      <w:r w:rsidR="00ED1454" w:rsidRPr="008422B3">
        <w:rPr>
          <w:rFonts w:cstheme="minorHAnsi"/>
          <w:b/>
          <w:bCs/>
        </w:rPr>
        <w:t>t.j</w:t>
      </w:r>
      <w:proofErr w:type="spellEnd"/>
      <w:r w:rsidR="00ED1454" w:rsidRPr="008422B3">
        <w:rPr>
          <w:rFonts w:cstheme="minorHAnsi"/>
          <w:b/>
          <w:bCs/>
        </w:rPr>
        <w:t>. Dz. U. z 20</w:t>
      </w:r>
      <w:r w:rsidR="00ED1454">
        <w:rPr>
          <w:rFonts w:cstheme="minorHAnsi"/>
          <w:b/>
          <w:bCs/>
        </w:rPr>
        <w:t>23</w:t>
      </w:r>
      <w:r w:rsidR="00ED1454" w:rsidRPr="008422B3">
        <w:rPr>
          <w:rFonts w:cstheme="minorHAnsi"/>
          <w:b/>
          <w:bCs/>
        </w:rPr>
        <w:t>r. poz.</w:t>
      </w:r>
      <w:r w:rsidR="00ED1454">
        <w:rPr>
          <w:rFonts w:cstheme="minorHAnsi"/>
          <w:b/>
          <w:bCs/>
        </w:rPr>
        <w:t>1605</w:t>
      </w:r>
      <w:r w:rsidR="006478EE">
        <w:rPr>
          <w:rFonts w:cstheme="minorHAnsi"/>
          <w:b/>
          <w:bCs/>
        </w:rPr>
        <w:t xml:space="preserve"> ze zm.</w:t>
      </w:r>
      <w:r w:rsidRPr="00AA2AF6">
        <w:rPr>
          <w:rFonts w:cstheme="minorHAnsi"/>
          <w:b/>
          <w:bCs/>
          <w:sz w:val="21"/>
          <w:szCs w:val="21"/>
        </w:rPr>
        <w:t>)</w:t>
      </w:r>
    </w:p>
    <w:p w14:paraId="2878EF07" w14:textId="77777777" w:rsidR="00751DC0" w:rsidRPr="00AA2AF6" w:rsidRDefault="00751DC0" w:rsidP="00751DC0">
      <w:pPr>
        <w:autoSpaceDE w:val="0"/>
        <w:autoSpaceDN w:val="0"/>
        <w:adjustRightInd w:val="0"/>
        <w:spacing w:after="0" w:line="276" w:lineRule="auto"/>
        <w:rPr>
          <w:rFonts w:cstheme="minorHAnsi"/>
          <w:sz w:val="21"/>
          <w:szCs w:val="21"/>
        </w:rPr>
      </w:pPr>
      <w:r w:rsidRPr="00AA2AF6">
        <w:rPr>
          <w:rFonts w:cstheme="minorHAnsi"/>
          <w:b/>
          <w:bCs/>
          <w:sz w:val="21"/>
          <w:szCs w:val="21"/>
        </w:rPr>
        <w:t xml:space="preserve"> </w:t>
      </w:r>
    </w:p>
    <w:p w14:paraId="4276A1B4" w14:textId="77777777" w:rsidR="00751DC0" w:rsidRPr="00AA2AF6" w:rsidRDefault="00751DC0" w:rsidP="00751DC0">
      <w:pPr>
        <w:autoSpaceDE w:val="0"/>
        <w:autoSpaceDN w:val="0"/>
        <w:adjustRightInd w:val="0"/>
        <w:spacing w:after="0" w:line="276" w:lineRule="auto"/>
        <w:jc w:val="both"/>
        <w:rPr>
          <w:rFonts w:cstheme="minorHAnsi"/>
          <w:sz w:val="21"/>
          <w:szCs w:val="21"/>
        </w:rPr>
      </w:pPr>
      <w:r w:rsidRPr="00AA2AF6">
        <w:rPr>
          <w:rFonts w:cstheme="minorHAnsi"/>
          <w:b/>
          <w:bCs/>
          <w:sz w:val="21"/>
          <w:szCs w:val="21"/>
          <w:highlight w:val="lightGray"/>
        </w:rPr>
        <w:t>INFORMACJA DOTYCZĄCA WYKONAWCY:</w:t>
      </w:r>
      <w:r w:rsidRPr="00AA2AF6">
        <w:rPr>
          <w:rFonts w:cstheme="minorHAnsi"/>
          <w:b/>
          <w:bCs/>
          <w:sz w:val="21"/>
          <w:szCs w:val="21"/>
        </w:rPr>
        <w:t xml:space="preserve"> </w:t>
      </w:r>
    </w:p>
    <w:p w14:paraId="5C265F24" w14:textId="197FBDBE" w:rsidR="00751DC0" w:rsidRPr="00F43A77" w:rsidRDefault="00751DC0" w:rsidP="00AA2AF6">
      <w:pPr>
        <w:spacing w:after="0" w:line="276" w:lineRule="auto"/>
        <w:jc w:val="both"/>
        <w:rPr>
          <w:rFonts w:eastAsia="ArialMT" w:cstheme="minorHAnsi"/>
          <w:b/>
          <w:bCs/>
          <w:sz w:val="21"/>
          <w:szCs w:val="21"/>
          <w:u w:val="single"/>
        </w:rPr>
      </w:pPr>
      <w:r w:rsidRPr="00AA2AF6">
        <w:rPr>
          <w:rFonts w:cstheme="minorHAnsi"/>
          <w:sz w:val="21"/>
          <w:szCs w:val="21"/>
        </w:rPr>
        <w:t xml:space="preserve">Uprawniony do reprezentowania wykonawcy ………………………… w postępowaniu o udzielenie zamówienia publicznego </w:t>
      </w:r>
      <w:r w:rsidR="00177947" w:rsidRPr="00826CDA">
        <w:rPr>
          <w:rFonts w:cstheme="minorHAnsi"/>
        </w:rPr>
        <w:t>na</w:t>
      </w:r>
      <w:r w:rsidR="00177947">
        <w:rPr>
          <w:rFonts w:cstheme="minorHAnsi"/>
        </w:rPr>
        <w:t xml:space="preserve"> zadnie, którego przedmiotem jest</w:t>
      </w:r>
      <w:r w:rsidR="00EF577F" w:rsidRPr="00AA2AF6">
        <w:rPr>
          <w:rFonts w:cstheme="minorHAnsi"/>
          <w:sz w:val="21"/>
          <w:szCs w:val="21"/>
        </w:rPr>
        <w:t>:</w:t>
      </w:r>
      <w:r w:rsidR="00801FEF">
        <w:rPr>
          <w:rFonts w:eastAsia="Times New Roman" w:cstheme="minorHAnsi"/>
          <w:b/>
          <w:color w:val="000000"/>
          <w:sz w:val="21"/>
          <w:szCs w:val="21"/>
          <w:lang w:eastAsia="ar-SA"/>
        </w:rPr>
        <w:t xml:space="preserve"> </w:t>
      </w:r>
      <w:r w:rsidR="00371A7A" w:rsidRPr="00023A69">
        <w:rPr>
          <w:rFonts w:eastAsia="Times New Roman" w:cstheme="minorHAnsi"/>
          <w:b/>
          <w:i/>
          <w:iCs/>
          <w:lang w:eastAsia="pl-PL"/>
        </w:rPr>
        <w:t xml:space="preserve">Kompleksowe dostarczanie paliwa gazowego </w:t>
      </w:r>
      <w:r w:rsidR="00371A7A" w:rsidRPr="00023A69">
        <w:rPr>
          <w:rFonts w:ascii="Calibri" w:eastAsia="Times New Roman" w:hAnsi="Calibri" w:cs="Times New Roman"/>
          <w:b/>
          <w:i/>
          <w:iCs/>
          <w:lang w:eastAsia="pl-PL"/>
        </w:rPr>
        <w:t xml:space="preserve">do nieruchomości położonej przy ul. Piaskowej 1 w Głogowie, </w:t>
      </w:r>
      <w:r w:rsidR="00371A7A" w:rsidRPr="00023A69">
        <w:rPr>
          <w:rFonts w:eastAsia="ArialMT" w:cstheme="minorHAnsi"/>
          <w:b/>
          <w:i/>
          <w:iCs/>
        </w:rPr>
        <w:t xml:space="preserve">w okresie 12 miesięcy od daty zawarcia umowy </w:t>
      </w:r>
      <w:r w:rsidR="0047289D" w:rsidRPr="00811EB3">
        <w:rPr>
          <w:rFonts w:cstheme="minorHAnsi"/>
          <w:sz w:val="21"/>
          <w:szCs w:val="21"/>
        </w:rPr>
        <w:t xml:space="preserve">– oznaczenie sprawy: </w:t>
      </w:r>
      <w:r w:rsidR="0047289D" w:rsidRPr="00811EB3">
        <w:rPr>
          <w:rFonts w:cstheme="minorHAnsi"/>
          <w:b/>
          <w:bCs/>
          <w:sz w:val="21"/>
          <w:szCs w:val="21"/>
        </w:rPr>
        <w:t>RZ.272.</w:t>
      </w:r>
      <w:r w:rsidR="00371A7A">
        <w:rPr>
          <w:rFonts w:cstheme="minorHAnsi"/>
          <w:b/>
          <w:bCs/>
          <w:sz w:val="21"/>
          <w:szCs w:val="21"/>
        </w:rPr>
        <w:t>01.2024</w:t>
      </w:r>
      <w:r w:rsidRPr="00AA2AF6">
        <w:rPr>
          <w:rFonts w:cstheme="minorHAnsi"/>
          <w:sz w:val="21"/>
          <w:szCs w:val="21"/>
        </w:rPr>
        <w:t xml:space="preserve">, prowadzonym przez </w:t>
      </w:r>
      <w:r w:rsidRPr="00AA2AF6">
        <w:rPr>
          <w:rFonts w:cstheme="minorHAnsi"/>
          <w:b/>
          <w:bCs/>
          <w:sz w:val="21"/>
          <w:szCs w:val="21"/>
        </w:rPr>
        <w:t xml:space="preserve">Powiat Głogowski, reprezentowany przez Zarząd Powiatu Głogowskiego, </w:t>
      </w:r>
      <w:r w:rsidRPr="00F43A77">
        <w:rPr>
          <w:rFonts w:cstheme="minorHAnsi"/>
          <w:sz w:val="21"/>
          <w:szCs w:val="21"/>
          <w:u w:val="single"/>
        </w:rPr>
        <w:t xml:space="preserve">oświadczam, że spełniam warunki udziału w postępowaniu, o których mowa w części SWZ („Informacja o warunkach udziału w postępowaniu o udzielenie zamówienia”). </w:t>
      </w:r>
    </w:p>
    <w:p w14:paraId="471CBF5F" w14:textId="77777777" w:rsidR="00751DC0" w:rsidRPr="00AA2AF6" w:rsidRDefault="00751DC0" w:rsidP="00751DC0">
      <w:pPr>
        <w:autoSpaceDE w:val="0"/>
        <w:autoSpaceDN w:val="0"/>
        <w:adjustRightInd w:val="0"/>
        <w:spacing w:after="0" w:line="276" w:lineRule="auto"/>
        <w:rPr>
          <w:rFonts w:cstheme="minorHAnsi"/>
          <w:b/>
          <w:bCs/>
          <w:sz w:val="21"/>
          <w:szCs w:val="21"/>
        </w:rPr>
      </w:pPr>
    </w:p>
    <w:p w14:paraId="34E66A71" w14:textId="77777777" w:rsidR="00751DC0" w:rsidRPr="00AA2AF6" w:rsidRDefault="00751DC0" w:rsidP="00751DC0">
      <w:pPr>
        <w:autoSpaceDE w:val="0"/>
        <w:autoSpaceDN w:val="0"/>
        <w:adjustRightInd w:val="0"/>
        <w:spacing w:after="0" w:line="276" w:lineRule="auto"/>
        <w:jc w:val="both"/>
        <w:rPr>
          <w:rFonts w:cstheme="minorHAnsi"/>
          <w:b/>
          <w:bCs/>
          <w:sz w:val="21"/>
          <w:szCs w:val="21"/>
        </w:rPr>
      </w:pPr>
      <w:r w:rsidRPr="00AA2AF6">
        <w:rPr>
          <w:rFonts w:cstheme="minorHAnsi"/>
          <w:b/>
          <w:bCs/>
          <w:sz w:val="21"/>
          <w:szCs w:val="21"/>
          <w:highlight w:val="lightGray"/>
        </w:rPr>
        <w:t>INFORMACJA W ZWIĄZKU Z POLEGANIEM NA ZDOLNOŚCIACH TECHNICZNYCH LUB ZAWODOWYCH LUB SYTUACJI FINANSOWWEJ LUB EKONOMCZNEJ PODMIOTÓW UDOSTĘPNIAJĄCYCH ZASOBY:  OŚWIADCZENIE DOTYCZĄCE PODANYCH INFORMACJI:</w:t>
      </w:r>
      <w:r w:rsidRPr="00AA2AF6">
        <w:rPr>
          <w:rFonts w:cstheme="minorHAnsi"/>
          <w:b/>
          <w:bCs/>
          <w:sz w:val="21"/>
          <w:szCs w:val="21"/>
        </w:rPr>
        <w:t xml:space="preserve"> </w:t>
      </w:r>
    </w:p>
    <w:p w14:paraId="19CAF64C" w14:textId="565B193D" w:rsidR="00751DC0" w:rsidRPr="00AA2AF6" w:rsidRDefault="00751DC0" w:rsidP="00751DC0">
      <w:pPr>
        <w:autoSpaceDE w:val="0"/>
        <w:autoSpaceDN w:val="0"/>
        <w:adjustRightInd w:val="0"/>
        <w:spacing w:after="0" w:line="276" w:lineRule="auto"/>
        <w:jc w:val="both"/>
        <w:rPr>
          <w:rFonts w:cstheme="minorHAnsi"/>
          <w:sz w:val="21"/>
          <w:szCs w:val="21"/>
        </w:rPr>
      </w:pPr>
      <w:r w:rsidRPr="00AA2AF6">
        <w:rPr>
          <w:rFonts w:cstheme="minorHAnsi"/>
          <w:sz w:val="21"/>
          <w:szCs w:val="21"/>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tbl>
      <w:tblPr>
        <w:tblStyle w:val="Tabela-Siatka"/>
        <w:tblW w:w="9226" w:type="dxa"/>
        <w:jc w:val="center"/>
        <w:tblLook w:val="04A0" w:firstRow="1" w:lastRow="0" w:firstColumn="1" w:lastColumn="0" w:noHBand="0" w:noVBand="1"/>
      </w:tblPr>
      <w:tblGrid>
        <w:gridCol w:w="5098"/>
        <w:gridCol w:w="4128"/>
      </w:tblGrid>
      <w:tr w:rsidR="00751DC0" w:rsidRPr="00AA2AF6" w14:paraId="258662F2" w14:textId="77777777" w:rsidTr="00F24FD2">
        <w:trPr>
          <w:trHeight w:val="401"/>
          <w:jc w:val="center"/>
        </w:trPr>
        <w:tc>
          <w:tcPr>
            <w:tcW w:w="5098" w:type="dxa"/>
            <w:vAlign w:val="center"/>
          </w:tcPr>
          <w:p w14:paraId="1A579203" w14:textId="77777777" w:rsidR="00751DC0" w:rsidRPr="00AA2AF6" w:rsidRDefault="00751DC0" w:rsidP="00AA2AF6">
            <w:pPr>
              <w:autoSpaceDE w:val="0"/>
              <w:autoSpaceDN w:val="0"/>
              <w:adjustRightInd w:val="0"/>
              <w:jc w:val="center"/>
              <w:rPr>
                <w:rFonts w:cstheme="minorHAnsi"/>
                <w:b/>
                <w:bCs/>
                <w:sz w:val="20"/>
                <w:szCs w:val="20"/>
              </w:rPr>
            </w:pPr>
            <w:r w:rsidRPr="00AA2AF6">
              <w:rPr>
                <w:rFonts w:cstheme="minorHAnsi"/>
                <w:b/>
                <w:bCs/>
                <w:sz w:val="20"/>
                <w:szCs w:val="20"/>
              </w:rPr>
              <w:t>Podmiot, na którego zdolnościach technicznych lub zawodowych lub sytuacji finansowej lub ekonomicznej polega Wykonawca</w:t>
            </w:r>
          </w:p>
        </w:tc>
        <w:tc>
          <w:tcPr>
            <w:tcW w:w="4128" w:type="dxa"/>
            <w:vAlign w:val="center"/>
          </w:tcPr>
          <w:p w14:paraId="2C892CBF" w14:textId="77777777" w:rsidR="00751DC0" w:rsidRPr="00AA2AF6" w:rsidRDefault="00751DC0" w:rsidP="00AA2AF6">
            <w:pPr>
              <w:autoSpaceDE w:val="0"/>
              <w:autoSpaceDN w:val="0"/>
              <w:adjustRightInd w:val="0"/>
              <w:jc w:val="center"/>
              <w:rPr>
                <w:rFonts w:cstheme="minorHAnsi"/>
                <w:b/>
                <w:bCs/>
                <w:sz w:val="20"/>
                <w:szCs w:val="20"/>
              </w:rPr>
            </w:pPr>
            <w:r w:rsidRPr="00AA2AF6">
              <w:rPr>
                <w:rFonts w:cstheme="minorHAnsi"/>
                <w:b/>
                <w:bCs/>
                <w:sz w:val="20"/>
                <w:szCs w:val="20"/>
              </w:rPr>
              <w:t>Zakres udostępnianych zasobów</w:t>
            </w:r>
          </w:p>
        </w:tc>
      </w:tr>
      <w:tr w:rsidR="00751DC0" w:rsidRPr="00AA2AF6" w14:paraId="4F746442" w14:textId="77777777" w:rsidTr="00F24FD2">
        <w:trPr>
          <w:trHeight w:val="378"/>
          <w:jc w:val="center"/>
        </w:trPr>
        <w:tc>
          <w:tcPr>
            <w:tcW w:w="5098" w:type="dxa"/>
            <w:vAlign w:val="center"/>
          </w:tcPr>
          <w:p w14:paraId="2F8EA34D"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c>
          <w:tcPr>
            <w:tcW w:w="4128" w:type="dxa"/>
            <w:vAlign w:val="center"/>
          </w:tcPr>
          <w:p w14:paraId="0E1B7C18"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r>
      <w:tr w:rsidR="00751DC0" w:rsidRPr="00AA2AF6" w14:paraId="648E7538" w14:textId="77777777" w:rsidTr="00F24FD2">
        <w:trPr>
          <w:trHeight w:val="401"/>
          <w:jc w:val="center"/>
        </w:trPr>
        <w:tc>
          <w:tcPr>
            <w:tcW w:w="5098" w:type="dxa"/>
            <w:vAlign w:val="center"/>
          </w:tcPr>
          <w:p w14:paraId="3F371304"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c>
          <w:tcPr>
            <w:tcW w:w="4128" w:type="dxa"/>
            <w:vAlign w:val="center"/>
          </w:tcPr>
          <w:p w14:paraId="3EE14E87"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r>
    </w:tbl>
    <w:p w14:paraId="1A6EF153" w14:textId="77777777" w:rsidR="00751DC0" w:rsidRPr="00AA2AF6" w:rsidRDefault="00751DC0" w:rsidP="00751DC0">
      <w:pPr>
        <w:pStyle w:val="Default"/>
        <w:spacing w:line="276" w:lineRule="auto"/>
        <w:rPr>
          <w:rFonts w:asciiTheme="minorHAnsi" w:hAnsiTheme="minorHAnsi" w:cstheme="minorHAnsi"/>
          <w:b/>
          <w:bCs/>
          <w:color w:val="auto"/>
          <w:sz w:val="21"/>
          <w:szCs w:val="21"/>
        </w:rPr>
      </w:pPr>
    </w:p>
    <w:p w14:paraId="2D2CADA2" w14:textId="77777777" w:rsidR="00751DC0" w:rsidRPr="00AA2AF6" w:rsidRDefault="00751DC0" w:rsidP="00751DC0">
      <w:pPr>
        <w:pStyle w:val="Default"/>
        <w:spacing w:line="276" w:lineRule="auto"/>
        <w:rPr>
          <w:rFonts w:asciiTheme="minorHAnsi" w:hAnsiTheme="minorHAnsi" w:cstheme="minorHAnsi"/>
          <w:color w:val="auto"/>
          <w:sz w:val="21"/>
          <w:szCs w:val="21"/>
        </w:rPr>
      </w:pPr>
      <w:r w:rsidRPr="00AA2AF6">
        <w:rPr>
          <w:rFonts w:asciiTheme="minorHAnsi" w:hAnsiTheme="minorHAnsi" w:cstheme="minorHAnsi"/>
          <w:b/>
          <w:bCs/>
          <w:color w:val="auto"/>
          <w:sz w:val="21"/>
          <w:szCs w:val="21"/>
          <w:highlight w:val="lightGray"/>
        </w:rPr>
        <w:t>OŚWIADCZENIE DOTYCZĄCE PODANYCH INFORMACJI:</w:t>
      </w:r>
      <w:r w:rsidRPr="00AA2AF6">
        <w:rPr>
          <w:rFonts w:asciiTheme="minorHAnsi" w:hAnsiTheme="minorHAnsi" w:cstheme="minorHAnsi"/>
          <w:b/>
          <w:bCs/>
          <w:color w:val="auto"/>
          <w:sz w:val="21"/>
          <w:szCs w:val="21"/>
        </w:rPr>
        <w:t xml:space="preserve"> </w:t>
      </w:r>
    </w:p>
    <w:p w14:paraId="7E708CA7" w14:textId="16372C0E" w:rsidR="00751DC0" w:rsidRPr="00AA2AF6" w:rsidRDefault="00751DC0" w:rsidP="00AA2AF6">
      <w:pPr>
        <w:tabs>
          <w:tab w:val="decimal" w:leader="dot" w:pos="9072"/>
        </w:tabs>
        <w:autoSpaceDE w:val="0"/>
        <w:autoSpaceDN w:val="0"/>
        <w:adjustRightInd w:val="0"/>
        <w:spacing w:after="0" w:line="276" w:lineRule="auto"/>
        <w:jc w:val="both"/>
        <w:rPr>
          <w:rFonts w:cstheme="minorHAnsi"/>
          <w:sz w:val="21"/>
          <w:szCs w:val="21"/>
        </w:rPr>
      </w:pPr>
      <w:r w:rsidRPr="00AA2AF6">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54EF1D42" w14:textId="77777777" w:rsidR="00F0258F" w:rsidRDefault="00F0258F" w:rsidP="00751DC0">
      <w:pPr>
        <w:autoSpaceDE w:val="0"/>
        <w:autoSpaceDN w:val="0"/>
        <w:adjustRightInd w:val="0"/>
        <w:spacing w:after="0" w:line="276" w:lineRule="auto"/>
        <w:jc w:val="right"/>
        <w:rPr>
          <w:rFonts w:cstheme="minorHAnsi"/>
          <w:b/>
          <w:bCs/>
        </w:rPr>
      </w:pPr>
    </w:p>
    <w:p w14:paraId="30C58D84" w14:textId="77777777" w:rsidR="00F0258F" w:rsidRDefault="00F0258F" w:rsidP="00751DC0">
      <w:pPr>
        <w:autoSpaceDE w:val="0"/>
        <w:autoSpaceDN w:val="0"/>
        <w:adjustRightInd w:val="0"/>
        <w:spacing w:after="0" w:line="276" w:lineRule="auto"/>
        <w:jc w:val="right"/>
        <w:rPr>
          <w:rFonts w:cstheme="minorHAnsi"/>
          <w:b/>
          <w:bCs/>
        </w:rPr>
      </w:pPr>
    </w:p>
    <w:p w14:paraId="253D2E20" w14:textId="77777777" w:rsidR="00F0258F" w:rsidRDefault="00F0258F" w:rsidP="00751DC0">
      <w:pPr>
        <w:autoSpaceDE w:val="0"/>
        <w:autoSpaceDN w:val="0"/>
        <w:adjustRightInd w:val="0"/>
        <w:spacing w:after="0" w:line="276" w:lineRule="auto"/>
        <w:jc w:val="right"/>
        <w:rPr>
          <w:rFonts w:cstheme="minorHAnsi"/>
          <w:b/>
          <w:bCs/>
        </w:rPr>
      </w:pPr>
    </w:p>
    <w:p w14:paraId="70906E4A" w14:textId="77777777" w:rsidR="00F0258F" w:rsidRDefault="00F0258F" w:rsidP="004C7591">
      <w:pPr>
        <w:autoSpaceDE w:val="0"/>
        <w:autoSpaceDN w:val="0"/>
        <w:adjustRightInd w:val="0"/>
        <w:spacing w:after="0" w:line="276" w:lineRule="auto"/>
        <w:rPr>
          <w:rFonts w:cstheme="minorHAnsi"/>
          <w:b/>
          <w:bCs/>
        </w:rPr>
      </w:pPr>
    </w:p>
    <w:p w14:paraId="7C48BFE4" w14:textId="77777777" w:rsidR="00801FEF" w:rsidRDefault="00801FEF" w:rsidP="004C7591">
      <w:pPr>
        <w:autoSpaceDE w:val="0"/>
        <w:autoSpaceDN w:val="0"/>
        <w:adjustRightInd w:val="0"/>
        <w:spacing w:after="0" w:line="276" w:lineRule="auto"/>
        <w:rPr>
          <w:rFonts w:cstheme="minorHAnsi"/>
          <w:b/>
          <w:bCs/>
        </w:rPr>
      </w:pPr>
    </w:p>
    <w:p w14:paraId="45FBA2EE" w14:textId="77777777" w:rsidR="00801FEF" w:rsidRDefault="00801FEF" w:rsidP="004C7591">
      <w:pPr>
        <w:autoSpaceDE w:val="0"/>
        <w:autoSpaceDN w:val="0"/>
        <w:adjustRightInd w:val="0"/>
        <w:spacing w:after="0" w:line="276" w:lineRule="auto"/>
        <w:rPr>
          <w:rFonts w:cstheme="minorHAnsi"/>
          <w:b/>
          <w:bCs/>
        </w:rPr>
      </w:pPr>
    </w:p>
    <w:p w14:paraId="6D06DA72" w14:textId="77777777" w:rsidR="00371A7A" w:rsidRDefault="00371A7A" w:rsidP="004C7591">
      <w:pPr>
        <w:autoSpaceDE w:val="0"/>
        <w:autoSpaceDN w:val="0"/>
        <w:adjustRightInd w:val="0"/>
        <w:spacing w:after="0" w:line="276" w:lineRule="auto"/>
        <w:rPr>
          <w:rFonts w:cstheme="minorHAnsi"/>
          <w:b/>
          <w:bCs/>
        </w:rPr>
      </w:pPr>
    </w:p>
    <w:p w14:paraId="46BE9EAB" w14:textId="77777777" w:rsidR="00801FEF" w:rsidRDefault="00801FEF" w:rsidP="004C7591">
      <w:pPr>
        <w:autoSpaceDE w:val="0"/>
        <w:autoSpaceDN w:val="0"/>
        <w:adjustRightInd w:val="0"/>
        <w:spacing w:after="0" w:line="276" w:lineRule="auto"/>
        <w:rPr>
          <w:rFonts w:cstheme="minorHAnsi"/>
          <w:b/>
          <w:bCs/>
        </w:rPr>
      </w:pPr>
    </w:p>
    <w:p w14:paraId="4FA46E7B" w14:textId="77777777" w:rsidR="00801FEF" w:rsidRDefault="00801FEF" w:rsidP="00DC158C">
      <w:pPr>
        <w:pStyle w:val="Default"/>
        <w:tabs>
          <w:tab w:val="decimal" w:leader="dot" w:pos="4820"/>
        </w:tabs>
        <w:spacing w:line="276" w:lineRule="auto"/>
        <w:rPr>
          <w:rFonts w:asciiTheme="minorHAnsi" w:hAnsiTheme="minorHAnsi" w:cstheme="minorHAnsi"/>
          <w:b/>
          <w:bCs/>
          <w:color w:val="auto"/>
          <w:sz w:val="22"/>
          <w:szCs w:val="22"/>
        </w:rPr>
      </w:pPr>
    </w:p>
    <w:p w14:paraId="71BE6D77" w14:textId="5A80BBA8"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864E7C">
        <w:rPr>
          <w:rFonts w:asciiTheme="minorHAnsi" w:hAnsiTheme="minorHAnsi" w:cstheme="minorHAnsi"/>
          <w:b/>
          <w:bCs/>
          <w:color w:val="auto"/>
          <w:sz w:val="22"/>
          <w:szCs w:val="22"/>
        </w:rPr>
        <w:t>5</w:t>
      </w:r>
      <w:r w:rsidRPr="00C47608">
        <w:rPr>
          <w:rFonts w:asciiTheme="minorHAnsi" w:hAnsiTheme="minorHAnsi" w:cstheme="minorHAnsi"/>
          <w:b/>
          <w:bCs/>
          <w:color w:val="auto"/>
          <w:sz w:val="22"/>
          <w:szCs w:val="22"/>
        </w:rPr>
        <w:t xml:space="preserve"> do SWZ – wzór oświadczenia Wykonawcy o aktualności informacji zawartych </w:t>
      </w:r>
      <w:r w:rsidR="008B5B15">
        <w:rPr>
          <w:rFonts w:asciiTheme="minorHAnsi" w:hAnsiTheme="minorHAnsi" w:cstheme="minorHAnsi"/>
          <w:b/>
          <w:bCs/>
          <w:color w:val="auto"/>
          <w:sz w:val="22"/>
          <w:szCs w:val="22"/>
        </w:rPr>
        <w:br/>
      </w:r>
      <w:r w:rsidRPr="00C47608">
        <w:rPr>
          <w:rFonts w:asciiTheme="minorHAnsi" w:hAnsiTheme="minorHAnsi" w:cstheme="minorHAnsi"/>
          <w:b/>
          <w:bCs/>
          <w:color w:val="auto"/>
          <w:sz w:val="22"/>
          <w:szCs w:val="22"/>
        </w:rPr>
        <w:t xml:space="preserve">w oświadczeniu, o którym mowa w art. 125 ust. 1 </w:t>
      </w:r>
      <w:proofErr w:type="spellStart"/>
      <w:r w:rsidRPr="00C47608">
        <w:rPr>
          <w:rFonts w:asciiTheme="minorHAnsi" w:hAnsiTheme="minorHAnsi" w:cstheme="minorHAnsi"/>
          <w:b/>
          <w:bCs/>
          <w:color w:val="auto"/>
          <w:sz w:val="22"/>
          <w:szCs w:val="22"/>
        </w:rPr>
        <w:t>Pzp</w:t>
      </w:r>
      <w:proofErr w:type="spellEnd"/>
    </w:p>
    <w:p w14:paraId="635C7E4D" w14:textId="6E66480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FECE46B"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E03DDD2" w14:textId="77777777" w:rsidR="00C15B35" w:rsidRPr="00C47608"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47608"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AE4D0C3"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4E54E1D" w14:textId="272993FF"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47608" w:rsidRDefault="00C15B35" w:rsidP="00C15B35">
      <w:pPr>
        <w:pStyle w:val="Default"/>
        <w:rPr>
          <w:color w:val="auto"/>
        </w:rPr>
      </w:pPr>
    </w:p>
    <w:p w14:paraId="62CE1B1D" w14:textId="5CB4F9E5" w:rsidR="00C15B35" w:rsidRPr="003D01F3" w:rsidRDefault="00C15B35" w:rsidP="00C15B35">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Oświadczenie wykonawcy o aktualności informacji zawartych w oświadczeniu,</w:t>
      </w:r>
    </w:p>
    <w:p w14:paraId="17F31ED3" w14:textId="25E3AB59" w:rsidR="00C15B35" w:rsidRPr="003D01F3" w:rsidRDefault="00C15B35" w:rsidP="00C15B35">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 którym mowa w art. 125 ust. 1 ustawy - Prawo zamówień publicznych</w:t>
      </w:r>
    </w:p>
    <w:p w14:paraId="011F583C" w14:textId="13A55D15" w:rsidR="00C15B35" w:rsidRPr="003D01F3" w:rsidRDefault="00795128" w:rsidP="00C15B35">
      <w:pPr>
        <w:pStyle w:val="Default"/>
        <w:tabs>
          <w:tab w:val="decimal" w:leader="dot" w:pos="4820"/>
        </w:tabs>
        <w:spacing w:line="276" w:lineRule="auto"/>
        <w:jc w:val="center"/>
        <w:rPr>
          <w:rFonts w:asciiTheme="minorHAnsi" w:hAnsiTheme="minorHAnsi"/>
          <w:b/>
          <w:bCs/>
          <w:color w:val="auto"/>
          <w:sz w:val="21"/>
          <w:szCs w:val="21"/>
        </w:rPr>
      </w:pPr>
      <w:r w:rsidRPr="003D01F3">
        <w:rPr>
          <w:rFonts w:asciiTheme="minorHAnsi" w:hAnsiTheme="minorHAnsi" w:cstheme="minorHAnsi"/>
          <w:b/>
          <w:bCs/>
          <w:color w:val="auto"/>
          <w:sz w:val="21"/>
          <w:szCs w:val="21"/>
        </w:rPr>
        <w:t>(</w:t>
      </w:r>
      <w:proofErr w:type="spellStart"/>
      <w:r w:rsidR="00D67018" w:rsidRPr="008422B3">
        <w:rPr>
          <w:rFonts w:asciiTheme="minorHAnsi" w:hAnsiTheme="minorHAnsi" w:cstheme="minorHAnsi"/>
          <w:b/>
          <w:bCs/>
          <w:color w:val="auto"/>
          <w:sz w:val="22"/>
          <w:szCs w:val="22"/>
        </w:rPr>
        <w:t>t.j</w:t>
      </w:r>
      <w:proofErr w:type="spellEnd"/>
      <w:r w:rsidR="00D67018" w:rsidRPr="008422B3">
        <w:rPr>
          <w:rFonts w:asciiTheme="minorHAnsi" w:hAnsiTheme="minorHAnsi" w:cstheme="minorHAnsi"/>
          <w:b/>
          <w:bCs/>
          <w:color w:val="auto"/>
          <w:sz w:val="22"/>
          <w:szCs w:val="22"/>
        </w:rPr>
        <w:t>. Dz. U. z 20</w:t>
      </w:r>
      <w:r w:rsidR="00D67018">
        <w:rPr>
          <w:rFonts w:asciiTheme="minorHAnsi" w:hAnsiTheme="minorHAnsi" w:cstheme="minorHAnsi"/>
          <w:b/>
          <w:bCs/>
          <w:color w:val="auto"/>
          <w:sz w:val="22"/>
          <w:szCs w:val="22"/>
        </w:rPr>
        <w:t>23</w:t>
      </w:r>
      <w:r w:rsidR="00D67018" w:rsidRPr="008422B3">
        <w:rPr>
          <w:rFonts w:asciiTheme="minorHAnsi" w:hAnsiTheme="minorHAnsi" w:cstheme="minorHAnsi"/>
          <w:b/>
          <w:bCs/>
          <w:color w:val="auto"/>
          <w:sz w:val="22"/>
          <w:szCs w:val="22"/>
        </w:rPr>
        <w:t>r. poz.</w:t>
      </w:r>
      <w:r w:rsidR="00D67018">
        <w:rPr>
          <w:rFonts w:asciiTheme="minorHAnsi" w:hAnsiTheme="minorHAnsi" w:cstheme="minorHAnsi"/>
          <w:b/>
          <w:bCs/>
          <w:color w:val="auto"/>
          <w:sz w:val="22"/>
          <w:szCs w:val="22"/>
        </w:rPr>
        <w:t>1605</w:t>
      </w:r>
      <w:r w:rsidR="006478EE">
        <w:rPr>
          <w:rFonts w:asciiTheme="minorHAnsi" w:hAnsiTheme="minorHAnsi" w:cstheme="minorHAnsi"/>
          <w:b/>
          <w:bCs/>
          <w:color w:val="auto"/>
          <w:sz w:val="22"/>
          <w:szCs w:val="22"/>
        </w:rPr>
        <w:t xml:space="preserve"> ze zm.</w:t>
      </w:r>
      <w:r w:rsidR="00C15B35" w:rsidRPr="003D01F3">
        <w:rPr>
          <w:rFonts w:asciiTheme="minorHAnsi" w:hAnsiTheme="minorHAnsi"/>
          <w:b/>
          <w:bCs/>
          <w:color w:val="auto"/>
          <w:sz w:val="21"/>
          <w:szCs w:val="21"/>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3D01F3" w:rsidRDefault="00C15B35" w:rsidP="00C15B35">
      <w:pPr>
        <w:pStyle w:val="Default"/>
        <w:tabs>
          <w:tab w:val="decimal" w:leader="dot" w:pos="4820"/>
        </w:tabs>
        <w:spacing w:line="276" w:lineRule="auto"/>
        <w:jc w:val="center"/>
        <w:rPr>
          <w:rFonts w:asciiTheme="minorHAnsi" w:hAnsiTheme="minorHAnsi"/>
          <w:b/>
          <w:bCs/>
          <w:color w:val="auto"/>
          <w:sz w:val="21"/>
          <w:szCs w:val="21"/>
        </w:rPr>
      </w:pPr>
    </w:p>
    <w:p w14:paraId="2A48B43E" w14:textId="77777777" w:rsidR="00C15B35" w:rsidRPr="003D01F3" w:rsidRDefault="00C15B35" w:rsidP="00C15B35">
      <w:pPr>
        <w:pStyle w:val="Default"/>
        <w:rPr>
          <w:color w:val="auto"/>
          <w:sz w:val="21"/>
          <w:szCs w:val="21"/>
        </w:rPr>
      </w:pPr>
    </w:p>
    <w:p w14:paraId="52FBCB85" w14:textId="32F5B0ED" w:rsidR="00C15B35" w:rsidRPr="00CD741D" w:rsidRDefault="00C15B35" w:rsidP="009461A7">
      <w:pPr>
        <w:spacing w:after="0" w:line="276" w:lineRule="auto"/>
        <w:jc w:val="both"/>
        <w:rPr>
          <w:rFonts w:eastAsia="Times New Roman" w:cstheme="minorHAnsi"/>
          <w:b/>
          <w:sz w:val="21"/>
          <w:szCs w:val="21"/>
          <w:lang w:eastAsia="pl-PL"/>
        </w:rPr>
      </w:pPr>
      <w:r w:rsidRPr="003D01F3">
        <w:rPr>
          <w:sz w:val="21"/>
          <w:szCs w:val="21"/>
        </w:rPr>
        <w:t>Uprawniony do reprezentowania wykonawcy ………………………… w postępowaniu o udzielenie zamówienia publicznego</w:t>
      </w:r>
      <w:r w:rsidR="00177947" w:rsidRPr="00177947">
        <w:rPr>
          <w:rFonts w:cstheme="minorHAnsi"/>
        </w:rPr>
        <w:t xml:space="preserve"> </w:t>
      </w:r>
      <w:r w:rsidR="00177947" w:rsidRPr="00826CDA">
        <w:rPr>
          <w:rFonts w:cstheme="minorHAnsi"/>
        </w:rPr>
        <w:t>na</w:t>
      </w:r>
      <w:r w:rsidR="00177947">
        <w:rPr>
          <w:rFonts w:cstheme="minorHAnsi"/>
        </w:rPr>
        <w:t xml:space="preserve"> zadnie, którego przedmiotem jest</w:t>
      </w:r>
      <w:r w:rsidR="004409E0">
        <w:rPr>
          <w:sz w:val="21"/>
          <w:szCs w:val="21"/>
        </w:rPr>
        <w:t>:</w:t>
      </w:r>
      <w:r w:rsidR="00801FEF">
        <w:rPr>
          <w:rFonts w:eastAsia="Times New Roman" w:cstheme="minorHAnsi"/>
          <w:b/>
          <w:lang w:eastAsia="ar-SA"/>
        </w:rPr>
        <w:t xml:space="preserve"> </w:t>
      </w:r>
      <w:r w:rsidR="00371A7A" w:rsidRPr="00023A69">
        <w:rPr>
          <w:rFonts w:eastAsia="Times New Roman" w:cstheme="minorHAnsi"/>
          <w:b/>
          <w:i/>
          <w:iCs/>
          <w:lang w:eastAsia="pl-PL"/>
        </w:rPr>
        <w:t xml:space="preserve">Kompleksowe dostarczanie paliwa gazowego </w:t>
      </w:r>
      <w:r w:rsidR="00371A7A" w:rsidRPr="00023A69">
        <w:rPr>
          <w:rFonts w:ascii="Calibri" w:eastAsia="Times New Roman" w:hAnsi="Calibri" w:cs="Times New Roman"/>
          <w:b/>
          <w:i/>
          <w:iCs/>
          <w:lang w:eastAsia="pl-PL"/>
        </w:rPr>
        <w:t xml:space="preserve">do nieruchomości położonej przy ul. Piaskowej 1 w Głogowie, </w:t>
      </w:r>
      <w:r w:rsidR="00371A7A" w:rsidRPr="00023A69">
        <w:rPr>
          <w:rFonts w:eastAsia="ArialMT" w:cstheme="minorHAnsi"/>
          <w:b/>
          <w:i/>
          <w:iCs/>
        </w:rPr>
        <w:t xml:space="preserve">w okresie 12 miesięcy od daty zawarcia umowy </w:t>
      </w:r>
      <w:r w:rsidR="00DC158C" w:rsidRPr="005E22F1">
        <w:rPr>
          <w:rFonts w:cstheme="minorHAnsi"/>
        </w:rPr>
        <w:t xml:space="preserve">– oznaczenie sprawy: </w:t>
      </w:r>
      <w:r w:rsidR="00DC158C" w:rsidRPr="005E22F1">
        <w:rPr>
          <w:rFonts w:cstheme="minorHAnsi"/>
          <w:b/>
          <w:bCs/>
        </w:rPr>
        <w:t>RZ.272.</w:t>
      </w:r>
      <w:r w:rsidR="00371A7A">
        <w:rPr>
          <w:rFonts w:cstheme="minorHAnsi"/>
          <w:b/>
          <w:bCs/>
        </w:rPr>
        <w:t>01.2024</w:t>
      </w:r>
      <w:r w:rsidRPr="00CD741D">
        <w:rPr>
          <w:rFonts w:cstheme="minorHAnsi"/>
          <w:sz w:val="21"/>
          <w:szCs w:val="21"/>
        </w:rPr>
        <w:t xml:space="preserve">, prowadzonym przez </w:t>
      </w:r>
      <w:r w:rsidRPr="00CD741D">
        <w:rPr>
          <w:rFonts w:cstheme="minorHAnsi"/>
          <w:b/>
          <w:bCs/>
          <w:sz w:val="21"/>
          <w:szCs w:val="21"/>
        </w:rPr>
        <w:t>Powiat Głogowski, reprezentowany przez Zarząd Powiatu Głogowskiego:</w:t>
      </w:r>
    </w:p>
    <w:p w14:paraId="3BBCA65B" w14:textId="77777777" w:rsidR="00C15B35" w:rsidRPr="003D01F3" w:rsidRDefault="00C15B35" w:rsidP="00C15B35">
      <w:pPr>
        <w:pStyle w:val="Default"/>
        <w:tabs>
          <w:tab w:val="decimal" w:leader="dot" w:pos="4820"/>
        </w:tabs>
        <w:spacing w:line="276" w:lineRule="auto"/>
        <w:jc w:val="both"/>
        <w:rPr>
          <w:rFonts w:asciiTheme="minorHAnsi" w:hAnsiTheme="minorHAnsi" w:cstheme="minorHAnsi"/>
          <w:b/>
          <w:bCs/>
          <w:color w:val="auto"/>
          <w:sz w:val="21"/>
          <w:szCs w:val="21"/>
        </w:rPr>
      </w:pPr>
    </w:p>
    <w:p w14:paraId="42376FF0" w14:textId="64C2A6FC" w:rsidR="00C15B35" w:rsidRPr="003D01F3" w:rsidRDefault="00C15B35" w:rsidP="00454D96">
      <w:pPr>
        <w:pStyle w:val="Default"/>
        <w:numPr>
          <w:ilvl w:val="0"/>
          <w:numId w:val="36"/>
        </w:numPr>
        <w:spacing w:line="276" w:lineRule="auto"/>
        <w:ind w:left="284" w:hanging="284"/>
        <w:jc w:val="both"/>
        <w:rPr>
          <w:rFonts w:asciiTheme="minorHAnsi" w:hAnsiTheme="minorHAnsi"/>
          <w:color w:val="auto"/>
          <w:sz w:val="21"/>
          <w:szCs w:val="21"/>
        </w:rPr>
      </w:pPr>
      <w:r w:rsidRPr="003D01F3">
        <w:rPr>
          <w:rFonts w:asciiTheme="minorHAnsi" w:hAnsiTheme="minorHAnsi"/>
          <w:color w:val="auto"/>
          <w:sz w:val="21"/>
          <w:szCs w:val="21"/>
        </w:rPr>
        <w:t xml:space="preserve">oświadczam, że informacje zawarte w oświadczeniu, o którym mowa w art. 125 ust. 1 ustawy z dnia 11 września 2019 r. - Prawo zamówień publicznych </w:t>
      </w:r>
      <w:r w:rsidR="00346052" w:rsidRPr="003D01F3">
        <w:rPr>
          <w:rFonts w:asciiTheme="minorHAnsi" w:hAnsiTheme="minorHAnsi" w:cstheme="minorHAnsi"/>
          <w:color w:val="auto"/>
          <w:sz w:val="21"/>
          <w:szCs w:val="21"/>
        </w:rPr>
        <w:t>(</w:t>
      </w:r>
      <w:proofErr w:type="spellStart"/>
      <w:r w:rsidR="00D67018" w:rsidRPr="00D67018">
        <w:rPr>
          <w:rFonts w:asciiTheme="minorHAnsi" w:hAnsiTheme="minorHAnsi" w:cstheme="minorHAnsi"/>
          <w:color w:val="auto"/>
          <w:sz w:val="22"/>
          <w:szCs w:val="22"/>
        </w:rPr>
        <w:t>t.j</w:t>
      </w:r>
      <w:proofErr w:type="spellEnd"/>
      <w:r w:rsidR="00D67018" w:rsidRPr="00D67018">
        <w:rPr>
          <w:rFonts w:asciiTheme="minorHAnsi" w:hAnsiTheme="minorHAnsi" w:cstheme="minorHAnsi"/>
          <w:color w:val="auto"/>
          <w:sz w:val="22"/>
          <w:szCs w:val="22"/>
        </w:rPr>
        <w:t>. Dz. U. z 2023r. poz.1605</w:t>
      </w:r>
      <w:r w:rsidR="006478EE">
        <w:rPr>
          <w:rFonts w:asciiTheme="minorHAnsi" w:hAnsiTheme="minorHAnsi" w:cstheme="minorHAnsi"/>
          <w:color w:val="auto"/>
          <w:sz w:val="22"/>
          <w:szCs w:val="22"/>
        </w:rPr>
        <w:t xml:space="preserve"> ze zm.</w:t>
      </w:r>
      <w:r w:rsidRPr="003D01F3">
        <w:rPr>
          <w:rFonts w:asciiTheme="minorHAnsi" w:hAnsiTheme="minorHAnsi"/>
          <w:color w:val="auto"/>
          <w:sz w:val="21"/>
          <w:szCs w:val="21"/>
        </w:rPr>
        <w:t xml:space="preserve">), w zakresie podstaw wykluczenia z postępowania wskazanych przez zamawiającego, o których mowa w art. 108 ust. 1 oraz art. 109 ust. 1 pkt </w:t>
      </w:r>
      <w:r w:rsidR="00C1621D" w:rsidRPr="003D01F3">
        <w:rPr>
          <w:rFonts w:asciiTheme="minorHAnsi" w:hAnsiTheme="minorHAnsi"/>
          <w:color w:val="auto"/>
          <w:sz w:val="21"/>
          <w:szCs w:val="21"/>
        </w:rPr>
        <w:t>4, 5, 7 i 8</w:t>
      </w:r>
      <w:r w:rsidRPr="003D01F3">
        <w:rPr>
          <w:rFonts w:asciiTheme="minorHAnsi" w:hAnsiTheme="minorHAnsi"/>
          <w:color w:val="auto"/>
          <w:sz w:val="21"/>
          <w:szCs w:val="21"/>
        </w:rPr>
        <w:t xml:space="preserve"> ustawy - Prawo zamówień publicznych są aktualne na dzień złożenia niniejszego oświadczenia. </w:t>
      </w:r>
    </w:p>
    <w:p w14:paraId="46B95440" w14:textId="77777777" w:rsidR="00C15B35" w:rsidRPr="003D01F3" w:rsidRDefault="00C15B35" w:rsidP="007B1E06">
      <w:pPr>
        <w:pStyle w:val="Default"/>
        <w:spacing w:line="276" w:lineRule="auto"/>
        <w:jc w:val="both"/>
        <w:rPr>
          <w:rFonts w:asciiTheme="minorHAnsi" w:hAnsiTheme="minorHAnsi"/>
          <w:color w:val="auto"/>
          <w:sz w:val="21"/>
          <w:szCs w:val="21"/>
        </w:rPr>
      </w:pPr>
    </w:p>
    <w:p w14:paraId="63CE139E" w14:textId="77777777" w:rsidR="00C15B35" w:rsidRPr="003D01F3" w:rsidRDefault="00C15B35" w:rsidP="00C15B35">
      <w:pPr>
        <w:pStyle w:val="Default"/>
        <w:spacing w:line="276" w:lineRule="auto"/>
        <w:jc w:val="both"/>
        <w:rPr>
          <w:rFonts w:asciiTheme="minorHAnsi" w:hAnsiTheme="minorHAnsi"/>
          <w:color w:val="auto"/>
          <w:sz w:val="21"/>
          <w:szCs w:val="21"/>
        </w:rPr>
      </w:pPr>
      <w:r w:rsidRPr="003D01F3">
        <w:rPr>
          <w:rFonts w:asciiTheme="minorHAnsi" w:hAnsiTheme="minorHAnsi"/>
          <w:b/>
          <w:bCs/>
          <w:color w:val="auto"/>
          <w:sz w:val="21"/>
          <w:szCs w:val="21"/>
          <w:highlight w:val="lightGray"/>
        </w:rPr>
        <w:t>OŚWIADCZENIE DOTYCZĄCE PODANYCH INFORMACJI:</w:t>
      </w:r>
      <w:r w:rsidRPr="003D01F3">
        <w:rPr>
          <w:rFonts w:asciiTheme="minorHAnsi" w:hAnsiTheme="minorHAnsi"/>
          <w:b/>
          <w:bCs/>
          <w:color w:val="auto"/>
          <w:sz w:val="21"/>
          <w:szCs w:val="21"/>
        </w:rPr>
        <w:t xml:space="preserve"> </w:t>
      </w:r>
    </w:p>
    <w:p w14:paraId="6675F2AB" w14:textId="77777777" w:rsidR="00C15B35" w:rsidRPr="003D01F3" w:rsidRDefault="00C15B35" w:rsidP="00C15B35">
      <w:pPr>
        <w:pStyle w:val="Default"/>
        <w:tabs>
          <w:tab w:val="decimal" w:leader="dot" w:pos="4820"/>
        </w:tabs>
        <w:spacing w:line="276" w:lineRule="auto"/>
        <w:jc w:val="both"/>
        <w:rPr>
          <w:rFonts w:asciiTheme="minorHAnsi" w:hAnsiTheme="minorHAnsi"/>
          <w:color w:val="auto"/>
          <w:sz w:val="21"/>
          <w:szCs w:val="21"/>
        </w:rPr>
      </w:pPr>
    </w:p>
    <w:p w14:paraId="7FAE5B3C" w14:textId="4D055C2E" w:rsidR="009E6595" w:rsidRPr="007B1E06" w:rsidRDefault="00C15B35" w:rsidP="007B1E06">
      <w:pPr>
        <w:pStyle w:val="Default"/>
        <w:tabs>
          <w:tab w:val="decimal" w:leader="dot" w:pos="4820"/>
        </w:tabs>
        <w:spacing w:line="276" w:lineRule="auto"/>
        <w:jc w:val="both"/>
        <w:rPr>
          <w:rFonts w:asciiTheme="minorHAnsi" w:hAnsiTheme="minorHAnsi"/>
          <w:color w:val="auto"/>
          <w:sz w:val="21"/>
          <w:szCs w:val="21"/>
        </w:rPr>
      </w:pPr>
      <w:r w:rsidRPr="003D01F3">
        <w:rPr>
          <w:rFonts w:asciiTheme="minorHAnsi" w:hAnsiTheme="minorHAnsi"/>
          <w:color w:val="auto"/>
          <w:sz w:val="21"/>
          <w:szCs w:val="21"/>
        </w:rPr>
        <w:t xml:space="preserve">Oświadczam, że wszystkie informacje podane w powyższych oświadczeniach są aktualne i zgodne </w:t>
      </w:r>
      <w:r w:rsidR="00570BD7" w:rsidRPr="003D01F3">
        <w:rPr>
          <w:rFonts w:asciiTheme="minorHAnsi" w:hAnsiTheme="minorHAnsi"/>
          <w:color w:val="auto"/>
          <w:sz w:val="21"/>
          <w:szCs w:val="21"/>
        </w:rPr>
        <w:br/>
      </w:r>
      <w:r w:rsidRPr="003D01F3">
        <w:rPr>
          <w:rFonts w:asciiTheme="minorHAnsi" w:hAnsiTheme="minorHAnsi"/>
          <w:color w:val="auto"/>
          <w:sz w:val="21"/>
          <w:szCs w:val="21"/>
        </w:rPr>
        <w:t>z prawdą oraz zostały przedstawione z pełną świadomością konsekwencji wprowadzenia zamawiającego w błąd przy przedstawianiu informacji.</w:t>
      </w:r>
    </w:p>
    <w:p w14:paraId="309A0938" w14:textId="403DE9D8" w:rsidR="00450BB4" w:rsidRDefault="00450BB4" w:rsidP="005B0EAE">
      <w:pPr>
        <w:pStyle w:val="Default"/>
        <w:tabs>
          <w:tab w:val="decimal" w:leader="dot" w:pos="4820"/>
        </w:tabs>
        <w:spacing w:line="276" w:lineRule="auto"/>
        <w:jc w:val="right"/>
        <w:rPr>
          <w:rFonts w:asciiTheme="minorHAnsi" w:hAnsiTheme="minorHAnsi"/>
          <w:b/>
          <w:bCs/>
          <w:color w:val="auto"/>
          <w:sz w:val="22"/>
          <w:szCs w:val="22"/>
        </w:rPr>
      </w:pPr>
    </w:p>
    <w:p w14:paraId="2240DA76" w14:textId="2D09B649" w:rsidR="00CD741D" w:rsidRDefault="00CD741D" w:rsidP="005B0EAE">
      <w:pPr>
        <w:pStyle w:val="Default"/>
        <w:tabs>
          <w:tab w:val="decimal" w:leader="dot" w:pos="4820"/>
        </w:tabs>
        <w:spacing w:line="276" w:lineRule="auto"/>
        <w:jc w:val="right"/>
        <w:rPr>
          <w:rFonts w:asciiTheme="minorHAnsi" w:hAnsiTheme="minorHAnsi"/>
          <w:b/>
          <w:bCs/>
          <w:color w:val="auto"/>
          <w:sz w:val="22"/>
          <w:szCs w:val="22"/>
        </w:rPr>
      </w:pPr>
    </w:p>
    <w:p w14:paraId="68A2EB0E" w14:textId="1022C286" w:rsidR="00CD741D" w:rsidRDefault="00CD741D" w:rsidP="005B0EAE">
      <w:pPr>
        <w:pStyle w:val="Default"/>
        <w:tabs>
          <w:tab w:val="decimal" w:leader="dot" w:pos="4820"/>
        </w:tabs>
        <w:spacing w:line="276" w:lineRule="auto"/>
        <w:jc w:val="right"/>
        <w:rPr>
          <w:rFonts w:asciiTheme="minorHAnsi" w:hAnsiTheme="minorHAnsi"/>
          <w:b/>
          <w:bCs/>
          <w:color w:val="auto"/>
          <w:sz w:val="22"/>
          <w:szCs w:val="22"/>
        </w:rPr>
      </w:pPr>
    </w:p>
    <w:p w14:paraId="208D3844" w14:textId="64B45B46" w:rsidR="005773AA"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761E6CB6" w14:textId="083D6B9F" w:rsidR="005773AA"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37565CA6" w14:textId="072D1464" w:rsidR="005773AA"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0B2D4F96" w14:textId="77777777" w:rsidR="0059465A" w:rsidRDefault="0059465A" w:rsidP="008614CF">
      <w:pPr>
        <w:pStyle w:val="Default"/>
        <w:tabs>
          <w:tab w:val="decimal" w:leader="dot" w:pos="4820"/>
        </w:tabs>
        <w:spacing w:line="276" w:lineRule="auto"/>
        <w:rPr>
          <w:rFonts w:asciiTheme="minorHAnsi" w:hAnsiTheme="minorHAnsi"/>
          <w:b/>
          <w:bCs/>
          <w:color w:val="auto"/>
          <w:sz w:val="22"/>
          <w:szCs w:val="22"/>
        </w:rPr>
      </w:pPr>
    </w:p>
    <w:p w14:paraId="7137DA2C" w14:textId="77777777" w:rsidR="00801FEF" w:rsidRDefault="00801FEF" w:rsidP="008614CF">
      <w:pPr>
        <w:pStyle w:val="Default"/>
        <w:tabs>
          <w:tab w:val="decimal" w:leader="dot" w:pos="4820"/>
        </w:tabs>
        <w:spacing w:line="276" w:lineRule="auto"/>
        <w:rPr>
          <w:rFonts w:asciiTheme="minorHAnsi" w:hAnsiTheme="minorHAnsi"/>
          <w:b/>
          <w:bCs/>
          <w:color w:val="auto"/>
          <w:sz w:val="22"/>
          <w:szCs w:val="22"/>
        </w:rPr>
      </w:pPr>
    </w:p>
    <w:p w14:paraId="1CCB7070" w14:textId="77777777" w:rsidR="00801FEF" w:rsidRDefault="00801FEF" w:rsidP="008614CF">
      <w:pPr>
        <w:pStyle w:val="Default"/>
        <w:tabs>
          <w:tab w:val="decimal" w:leader="dot" w:pos="4820"/>
        </w:tabs>
        <w:spacing w:line="276" w:lineRule="auto"/>
        <w:rPr>
          <w:rFonts w:asciiTheme="minorHAnsi" w:hAnsiTheme="minorHAnsi"/>
          <w:b/>
          <w:bCs/>
          <w:color w:val="auto"/>
          <w:sz w:val="22"/>
          <w:szCs w:val="22"/>
        </w:rPr>
      </w:pPr>
    </w:p>
    <w:p w14:paraId="66A5D5C8" w14:textId="77777777" w:rsidR="00801FEF" w:rsidRDefault="00801FEF" w:rsidP="008614CF">
      <w:pPr>
        <w:pStyle w:val="Default"/>
        <w:tabs>
          <w:tab w:val="decimal" w:leader="dot" w:pos="4820"/>
        </w:tabs>
        <w:spacing w:line="276" w:lineRule="auto"/>
        <w:rPr>
          <w:rFonts w:asciiTheme="minorHAnsi" w:hAnsiTheme="minorHAnsi"/>
          <w:b/>
          <w:bCs/>
          <w:color w:val="auto"/>
          <w:sz w:val="22"/>
          <w:szCs w:val="22"/>
        </w:rPr>
      </w:pPr>
    </w:p>
    <w:p w14:paraId="3AD49B59" w14:textId="3AD35FE2" w:rsidR="0059465A" w:rsidRPr="0059465A"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bookmarkStart w:id="22" w:name="_Hlk106006446"/>
      <w:r w:rsidRPr="0059465A">
        <w:rPr>
          <w:rFonts w:asciiTheme="minorHAnsi" w:hAnsiTheme="minorHAnsi" w:cstheme="minorHAnsi"/>
          <w:b/>
          <w:bCs/>
          <w:color w:val="auto"/>
          <w:sz w:val="22"/>
          <w:szCs w:val="22"/>
        </w:rPr>
        <w:lastRenderedPageBreak/>
        <w:t xml:space="preserve">Załącznik nr </w:t>
      </w:r>
      <w:r w:rsidR="00864E7C">
        <w:rPr>
          <w:rFonts w:asciiTheme="minorHAnsi" w:hAnsiTheme="minorHAnsi" w:cstheme="minorHAnsi"/>
          <w:b/>
          <w:bCs/>
          <w:color w:val="auto"/>
          <w:sz w:val="22"/>
          <w:szCs w:val="22"/>
        </w:rPr>
        <w:t>6</w:t>
      </w:r>
      <w:r w:rsidRPr="0059465A">
        <w:rPr>
          <w:rFonts w:asciiTheme="minorHAnsi" w:hAnsiTheme="minorHAnsi" w:cstheme="minorHAnsi"/>
          <w:b/>
          <w:bCs/>
          <w:color w:val="auto"/>
          <w:sz w:val="22"/>
          <w:szCs w:val="22"/>
        </w:rPr>
        <w:t xml:space="preserve"> do SWZ – wzór oświadczenia Wykonawcy o aktualności informacji zawartych </w:t>
      </w:r>
      <w:r w:rsidRPr="0059465A">
        <w:rPr>
          <w:rFonts w:asciiTheme="minorHAnsi" w:hAnsiTheme="minorHAnsi" w:cstheme="minorHAnsi"/>
          <w:b/>
          <w:bCs/>
          <w:color w:val="auto"/>
          <w:sz w:val="22"/>
          <w:szCs w:val="22"/>
        </w:rPr>
        <w:br/>
      </w:r>
      <w:r w:rsidRPr="0059465A">
        <w:rPr>
          <w:rFonts w:asciiTheme="minorHAnsi" w:hAnsiTheme="minorHAnsi" w:cstheme="minorHAnsi"/>
          <w:b/>
          <w:bCs/>
          <w:sz w:val="22"/>
          <w:szCs w:val="22"/>
        </w:rPr>
        <w:t xml:space="preserve">w </w:t>
      </w:r>
      <w:bookmarkStart w:id="23" w:name="_Hlk105679400"/>
      <w:r w:rsidRPr="0059465A">
        <w:rPr>
          <w:rFonts w:asciiTheme="minorHAnsi" w:hAnsiTheme="minorHAnsi" w:cstheme="minorHAnsi"/>
          <w:b/>
          <w:bCs/>
          <w:sz w:val="22"/>
          <w:szCs w:val="22"/>
        </w:rPr>
        <w:t xml:space="preserve">oświadczeniu o braku podstaw wykluczenia z art. 7 ust. 1 ustawy </w:t>
      </w:r>
      <w:r w:rsidR="00DE18AF">
        <w:rPr>
          <w:rFonts w:asciiTheme="minorHAnsi" w:hAnsiTheme="minorHAnsi" w:cstheme="minorHAnsi"/>
          <w:b/>
          <w:bCs/>
          <w:sz w:val="22"/>
          <w:szCs w:val="22"/>
        </w:rPr>
        <w:t xml:space="preserve">z dnia 13 kwietnia 2022r. </w:t>
      </w:r>
      <w:r w:rsidR="00DE18AF">
        <w:rPr>
          <w:rFonts w:asciiTheme="minorHAnsi" w:hAnsiTheme="minorHAnsi" w:cstheme="minorHAnsi"/>
          <w:b/>
          <w:bCs/>
          <w:sz w:val="22"/>
          <w:szCs w:val="22"/>
        </w:rPr>
        <w:br/>
      </w:r>
      <w:r w:rsidRPr="0059465A">
        <w:rPr>
          <w:rFonts w:asciiTheme="minorHAnsi" w:hAnsiTheme="minorHAnsi" w:cstheme="minorHAnsi"/>
          <w:b/>
          <w:bCs/>
          <w:sz w:val="22"/>
          <w:szCs w:val="22"/>
        </w:rPr>
        <w:t>o szczególnych rozwiązaniach w zakresie przeciwdziałania wspieraniu agresji na Ukrainę oraz służące ochronie bezpieczeństwa narodowego</w:t>
      </w:r>
      <w:bookmarkEnd w:id="23"/>
    </w:p>
    <w:p w14:paraId="09587728" w14:textId="77777777" w:rsidR="0059465A" w:rsidRPr="00C47608"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21DFFA7F" w14:textId="77777777" w:rsidR="0059465A" w:rsidRPr="00C47608" w:rsidRDefault="0059465A" w:rsidP="0059465A">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2899A01F" w14:textId="77777777" w:rsidR="0059465A" w:rsidRPr="00C47608"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8A091C4" w14:textId="77777777" w:rsidR="0059465A" w:rsidRPr="00C47608" w:rsidRDefault="0059465A" w:rsidP="0059465A">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304D123" w14:textId="77777777" w:rsidR="0059465A" w:rsidRPr="00C47608" w:rsidRDefault="0059465A" w:rsidP="0059465A">
      <w:pPr>
        <w:pStyle w:val="Default"/>
        <w:spacing w:line="276" w:lineRule="auto"/>
        <w:rPr>
          <w:rFonts w:asciiTheme="minorHAnsi" w:hAnsiTheme="minorHAnsi" w:cstheme="minorHAnsi"/>
          <w:color w:val="auto"/>
          <w:sz w:val="22"/>
          <w:szCs w:val="22"/>
        </w:rPr>
      </w:pPr>
    </w:p>
    <w:p w14:paraId="5AD809C0" w14:textId="77777777" w:rsidR="0059465A" w:rsidRPr="00C47608" w:rsidRDefault="0059465A" w:rsidP="0059465A">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CFAE304" w14:textId="77777777" w:rsidR="0059465A" w:rsidRPr="00C47608"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FE3E93F" w14:textId="77777777" w:rsidR="0059465A" w:rsidRPr="00C47608"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5577D2BA" w14:textId="77777777" w:rsidR="0059465A" w:rsidRPr="00C47608" w:rsidRDefault="0059465A" w:rsidP="0059465A">
      <w:pPr>
        <w:pStyle w:val="Default"/>
        <w:rPr>
          <w:color w:val="auto"/>
        </w:rPr>
      </w:pPr>
    </w:p>
    <w:p w14:paraId="70DC164A" w14:textId="77777777" w:rsidR="0059465A" w:rsidRPr="003D01F3" w:rsidRDefault="0059465A" w:rsidP="0059465A">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Oświadczenie wykonawcy o aktualności informacji zawartych w oświadczeniu,</w:t>
      </w:r>
    </w:p>
    <w:p w14:paraId="4EBE756C" w14:textId="69FEC3E6" w:rsidR="00DE18AF" w:rsidRPr="00DE18AF" w:rsidRDefault="0059465A" w:rsidP="00DE18AF">
      <w:pPr>
        <w:pStyle w:val="Default"/>
        <w:spacing w:line="276" w:lineRule="auto"/>
        <w:jc w:val="center"/>
        <w:rPr>
          <w:rFonts w:asciiTheme="minorHAnsi" w:hAnsiTheme="minorHAnsi" w:cstheme="minorHAnsi"/>
          <w:b/>
          <w:bCs/>
          <w:color w:val="auto"/>
          <w:sz w:val="22"/>
          <w:szCs w:val="22"/>
        </w:rPr>
      </w:pPr>
      <w:r w:rsidRPr="00DE18AF">
        <w:rPr>
          <w:rFonts w:asciiTheme="minorHAnsi" w:hAnsiTheme="minorHAnsi" w:cstheme="minorHAnsi"/>
          <w:b/>
          <w:bCs/>
          <w:sz w:val="22"/>
          <w:szCs w:val="22"/>
        </w:rPr>
        <w:t xml:space="preserve">o braku podstaw wykluczenia z art. 7 ust. 1 ustawy </w:t>
      </w:r>
      <w:r w:rsidR="00DE18AF" w:rsidRPr="00DE18AF">
        <w:rPr>
          <w:rFonts w:asciiTheme="minorHAnsi" w:hAnsiTheme="minorHAnsi" w:cstheme="minorHAnsi"/>
          <w:b/>
          <w:bCs/>
          <w:sz w:val="22"/>
          <w:szCs w:val="22"/>
        </w:rPr>
        <w:t xml:space="preserve">z dnia 13 kwietnia 2022r. </w:t>
      </w:r>
      <w:r w:rsidRPr="00DE18AF">
        <w:rPr>
          <w:rFonts w:asciiTheme="minorHAnsi" w:hAnsiTheme="minorHAnsi" w:cstheme="minorHAnsi"/>
          <w:b/>
          <w:bCs/>
          <w:sz w:val="22"/>
          <w:szCs w:val="22"/>
        </w:rPr>
        <w:t>o szczególnych rozwiązaniach w zakresie przeciwdziałania wspieraniu agresji na Ukrainę oraz służące ochronie bezpieczeństwa narodowego</w:t>
      </w:r>
      <w:r w:rsidR="00DE18AF" w:rsidRPr="00DE18AF">
        <w:rPr>
          <w:rFonts w:asciiTheme="minorHAnsi" w:hAnsiTheme="minorHAnsi" w:cstheme="minorHAnsi"/>
          <w:b/>
          <w:bCs/>
          <w:sz w:val="22"/>
          <w:szCs w:val="22"/>
        </w:rPr>
        <w:t xml:space="preserve"> </w:t>
      </w:r>
      <w:r w:rsidR="00DE18AF" w:rsidRPr="00DE18AF">
        <w:rPr>
          <w:rFonts w:asciiTheme="minorHAnsi" w:hAnsiTheme="minorHAnsi" w:cstheme="minorHAnsi"/>
          <w:b/>
          <w:bCs/>
          <w:color w:val="auto"/>
          <w:sz w:val="22"/>
          <w:szCs w:val="22"/>
        </w:rPr>
        <w:t>(Dz. U. 2022.835)</w:t>
      </w:r>
    </w:p>
    <w:p w14:paraId="67D3077D" w14:textId="7BAB8BB8" w:rsidR="0059465A" w:rsidRPr="003D01F3" w:rsidRDefault="0059465A" w:rsidP="0059465A">
      <w:pPr>
        <w:pStyle w:val="Default"/>
        <w:tabs>
          <w:tab w:val="decimal" w:leader="dot" w:pos="4820"/>
        </w:tabs>
        <w:spacing w:line="276" w:lineRule="auto"/>
        <w:jc w:val="center"/>
        <w:rPr>
          <w:rFonts w:asciiTheme="minorHAnsi" w:hAnsiTheme="minorHAnsi"/>
          <w:b/>
          <w:bCs/>
          <w:color w:val="auto"/>
          <w:sz w:val="21"/>
          <w:szCs w:val="21"/>
        </w:rPr>
      </w:pPr>
    </w:p>
    <w:p w14:paraId="25D32B31" w14:textId="77777777" w:rsidR="0059465A" w:rsidRPr="003D01F3" w:rsidRDefault="0059465A" w:rsidP="0059465A">
      <w:pPr>
        <w:pStyle w:val="Default"/>
        <w:rPr>
          <w:color w:val="auto"/>
          <w:sz w:val="21"/>
          <w:szCs w:val="21"/>
        </w:rPr>
      </w:pPr>
    </w:p>
    <w:p w14:paraId="1B50832A" w14:textId="2DAE420F" w:rsidR="0059465A" w:rsidRPr="00CD741D" w:rsidRDefault="0059465A" w:rsidP="005773AA">
      <w:pPr>
        <w:spacing w:after="0" w:line="276" w:lineRule="auto"/>
        <w:jc w:val="both"/>
        <w:rPr>
          <w:rFonts w:eastAsia="Times New Roman" w:cstheme="minorHAnsi"/>
          <w:b/>
          <w:sz w:val="21"/>
          <w:szCs w:val="21"/>
          <w:lang w:eastAsia="pl-PL"/>
        </w:rPr>
      </w:pPr>
      <w:r w:rsidRPr="003D01F3">
        <w:rPr>
          <w:sz w:val="21"/>
          <w:szCs w:val="21"/>
        </w:rPr>
        <w:t>Uprawniony do reprezentowania wykonawcy ………………………… w postępowaniu o udzielenie zamówienia publicznego</w:t>
      </w:r>
      <w:r w:rsidR="00177947" w:rsidRPr="00177947">
        <w:rPr>
          <w:rFonts w:cstheme="minorHAnsi"/>
        </w:rPr>
        <w:t xml:space="preserve"> </w:t>
      </w:r>
      <w:r w:rsidR="00177947" w:rsidRPr="00826CDA">
        <w:rPr>
          <w:rFonts w:cstheme="minorHAnsi"/>
        </w:rPr>
        <w:t>na</w:t>
      </w:r>
      <w:r w:rsidR="00177947">
        <w:rPr>
          <w:rFonts w:cstheme="minorHAnsi"/>
        </w:rPr>
        <w:t xml:space="preserve"> zadnie, którego przedmiotem jest</w:t>
      </w:r>
      <w:r>
        <w:rPr>
          <w:sz w:val="21"/>
          <w:szCs w:val="21"/>
        </w:rPr>
        <w:t>:</w:t>
      </w:r>
      <w:r w:rsidR="00801FEF">
        <w:rPr>
          <w:rFonts w:eastAsia="Times New Roman" w:cstheme="minorHAnsi"/>
          <w:b/>
          <w:lang w:eastAsia="ar-SA"/>
        </w:rPr>
        <w:t xml:space="preserve"> </w:t>
      </w:r>
      <w:r w:rsidR="00371A7A" w:rsidRPr="00023A69">
        <w:rPr>
          <w:rFonts w:eastAsia="Times New Roman" w:cstheme="minorHAnsi"/>
          <w:b/>
          <w:i/>
          <w:iCs/>
          <w:lang w:eastAsia="pl-PL"/>
        </w:rPr>
        <w:t xml:space="preserve">Kompleksowe dostarczanie paliwa gazowego </w:t>
      </w:r>
      <w:r w:rsidR="00371A7A" w:rsidRPr="00023A69">
        <w:rPr>
          <w:rFonts w:ascii="Calibri" w:eastAsia="Times New Roman" w:hAnsi="Calibri" w:cs="Times New Roman"/>
          <w:b/>
          <w:i/>
          <w:iCs/>
          <w:lang w:eastAsia="pl-PL"/>
        </w:rPr>
        <w:t xml:space="preserve">do nieruchomości położonej przy ul. Piaskowej 1 w Głogowie, </w:t>
      </w:r>
      <w:r w:rsidR="00371A7A" w:rsidRPr="00023A69">
        <w:rPr>
          <w:rFonts w:eastAsia="ArialMT" w:cstheme="minorHAnsi"/>
          <w:b/>
          <w:i/>
          <w:iCs/>
        </w:rPr>
        <w:t xml:space="preserve">w okresie 12 miesięcy od daty zawarcia umowy </w:t>
      </w:r>
      <w:r w:rsidR="00DC158C" w:rsidRPr="005E22F1">
        <w:rPr>
          <w:rFonts w:cstheme="minorHAnsi"/>
        </w:rPr>
        <w:t xml:space="preserve">– oznaczenie sprawy: </w:t>
      </w:r>
      <w:r w:rsidR="00DC158C" w:rsidRPr="005E22F1">
        <w:rPr>
          <w:rFonts w:cstheme="minorHAnsi"/>
          <w:b/>
          <w:bCs/>
        </w:rPr>
        <w:t>RZ.272.</w:t>
      </w:r>
      <w:r w:rsidR="00371A7A">
        <w:rPr>
          <w:rFonts w:cstheme="minorHAnsi"/>
          <w:b/>
          <w:bCs/>
        </w:rPr>
        <w:t>01.2024</w:t>
      </w:r>
      <w:r w:rsidRPr="00CD741D">
        <w:rPr>
          <w:rFonts w:cstheme="minorHAnsi"/>
          <w:sz w:val="21"/>
          <w:szCs w:val="21"/>
        </w:rPr>
        <w:t xml:space="preserve">, prowadzonym przez </w:t>
      </w:r>
      <w:r w:rsidRPr="00CD741D">
        <w:rPr>
          <w:rFonts w:cstheme="minorHAnsi"/>
          <w:b/>
          <w:bCs/>
          <w:sz w:val="21"/>
          <w:szCs w:val="21"/>
        </w:rPr>
        <w:t>Powiat Głogowski, reprezentowany przez Zarząd Powiatu Głogowskiego:</w:t>
      </w:r>
    </w:p>
    <w:p w14:paraId="7AC49A73" w14:textId="77777777" w:rsidR="0059465A" w:rsidRPr="003D01F3" w:rsidRDefault="0059465A" w:rsidP="0059465A">
      <w:pPr>
        <w:pStyle w:val="Default"/>
        <w:tabs>
          <w:tab w:val="decimal" w:leader="dot" w:pos="4820"/>
        </w:tabs>
        <w:spacing w:line="276" w:lineRule="auto"/>
        <w:jc w:val="both"/>
        <w:rPr>
          <w:rFonts w:asciiTheme="minorHAnsi" w:hAnsiTheme="minorHAnsi" w:cstheme="minorHAnsi"/>
          <w:b/>
          <w:bCs/>
          <w:color w:val="auto"/>
          <w:sz w:val="21"/>
          <w:szCs w:val="21"/>
        </w:rPr>
      </w:pPr>
    </w:p>
    <w:p w14:paraId="636636D2" w14:textId="6EBAB153" w:rsidR="0059465A" w:rsidRPr="0059465A" w:rsidRDefault="0059465A" w:rsidP="00454D96">
      <w:pPr>
        <w:pStyle w:val="Default"/>
        <w:numPr>
          <w:ilvl w:val="0"/>
          <w:numId w:val="36"/>
        </w:numPr>
        <w:spacing w:line="276" w:lineRule="auto"/>
        <w:ind w:left="284" w:hanging="284"/>
        <w:jc w:val="both"/>
        <w:rPr>
          <w:rFonts w:asciiTheme="minorHAnsi" w:hAnsiTheme="minorHAnsi" w:cstheme="minorHAnsi"/>
          <w:color w:val="auto"/>
          <w:sz w:val="22"/>
          <w:szCs w:val="22"/>
        </w:rPr>
      </w:pPr>
      <w:r w:rsidRPr="0059465A">
        <w:rPr>
          <w:rFonts w:asciiTheme="minorHAnsi" w:hAnsiTheme="minorHAnsi" w:cstheme="minorHAnsi"/>
          <w:color w:val="auto"/>
          <w:sz w:val="22"/>
          <w:szCs w:val="22"/>
        </w:rPr>
        <w:t xml:space="preserve">oświadczam, że informacje zawarte w </w:t>
      </w:r>
      <w:r w:rsidRPr="00DE18AF">
        <w:rPr>
          <w:rFonts w:asciiTheme="minorHAnsi" w:hAnsiTheme="minorHAnsi" w:cstheme="minorHAnsi"/>
          <w:color w:val="auto"/>
          <w:sz w:val="22"/>
          <w:szCs w:val="22"/>
        </w:rPr>
        <w:t xml:space="preserve">oświadczeniu </w:t>
      </w:r>
      <w:r w:rsidRPr="00DE18AF">
        <w:rPr>
          <w:rFonts w:asciiTheme="minorHAnsi" w:hAnsiTheme="minorHAnsi" w:cstheme="minorHAnsi"/>
          <w:sz w:val="22"/>
          <w:szCs w:val="22"/>
        </w:rPr>
        <w:t>o braku podstaw wykluczenia z art. 7 ust. 1 ustawy</w:t>
      </w:r>
      <w:r w:rsidR="00DE18AF" w:rsidRPr="00DE18AF">
        <w:rPr>
          <w:rFonts w:asciiTheme="minorHAnsi" w:hAnsiTheme="minorHAnsi" w:cstheme="minorHAnsi"/>
          <w:sz w:val="22"/>
          <w:szCs w:val="22"/>
        </w:rPr>
        <w:t xml:space="preserve"> z dnia 13 kwietnia 2022r.</w:t>
      </w:r>
      <w:r w:rsidRPr="00DE18AF">
        <w:rPr>
          <w:rFonts w:asciiTheme="minorHAnsi" w:hAnsiTheme="minorHAnsi" w:cstheme="minorHAnsi"/>
          <w:sz w:val="22"/>
          <w:szCs w:val="22"/>
        </w:rPr>
        <w:t xml:space="preserve"> o szczególnych rozwiązaniach w zakresie przeciwdziałania wspieraniu agresji na Ukrainę oraz służące ochronie bezpieczeństwa narodowego</w:t>
      </w:r>
      <w:r w:rsidR="00DE18AF" w:rsidRPr="00DE18AF">
        <w:rPr>
          <w:rFonts w:asciiTheme="minorHAnsi" w:hAnsiTheme="minorHAnsi" w:cstheme="minorHAnsi"/>
          <w:sz w:val="22"/>
          <w:szCs w:val="22"/>
        </w:rPr>
        <w:t>,</w:t>
      </w:r>
      <w:r w:rsidRPr="00DE18AF">
        <w:rPr>
          <w:rFonts w:asciiTheme="minorHAnsi" w:hAnsiTheme="minorHAnsi" w:cstheme="minorHAnsi"/>
          <w:sz w:val="22"/>
          <w:szCs w:val="22"/>
        </w:rPr>
        <w:t xml:space="preserve"> </w:t>
      </w:r>
      <w:r w:rsidRPr="0059465A">
        <w:rPr>
          <w:rFonts w:asciiTheme="minorHAnsi" w:hAnsiTheme="minorHAnsi" w:cstheme="minorHAnsi"/>
          <w:color w:val="auto"/>
          <w:sz w:val="22"/>
          <w:szCs w:val="22"/>
        </w:rPr>
        <w:t xml:space="preserve">są aktualne na dzień złożenia niniejszego oświadczenia. </w:t>
      </w:r>
    </w:p>
    <w:p w14:paraId="6351F8AB" w14:textId="77777777" w:rsidR="0059465A" w:rsidRPr="0059465A" w:rsidRDefault="0059465A" w:rsidP="0059465A">
      <w:pPr>
        <w:pStyle w:val="Default"/>
        <w:spacing w:line="276" w:lineRule="auto"/>
        <w:jc w:val="both"/>
        <w:rPr>
          <w:rFonts w:asciiTheme="minorHAnsi" w:hAnsiTheme="minorHAnsi" w:cstheme="minorHAnsi"/>
          <w:color w:val="auto"/>
          <w:sz w:val="22"/>
          <w:szCs w:val="22"/>
        </w:rPr>
      </w:pPr>
    </w:p>
    <w:p w14:paraId="5ABDA4EA" w14:textId="77777777" w:rsidR="0059465A" w:rsidRPr="003D01F3" w:rsidRDefault="0059465A" w:rsidP="0059465A">
      <w:pPr>
        <w:pStyle w:val="Default"/>
        <w:spacing w:line="276" w:lineRule="auto"/>
        <w:jc w:val="both"/>
        <w:rPr>
          <w:rFonts w:asciiTheme="minorHAnsi" w:hAnsiTheme="minorHAnsi"/>
          <w:color w:val="auto"/>
          <w:sz w:val="21"/>
          <w:szCs w:val="21"/>
        </w:rPr>
      </w:pPr>
      <w:r w:rsidRPr="003D01F3">
        <w:rPr>
          <w:rFonts w:asciiTheme="minorHAnsi" w:hAnsiTheme="minorHAnsi"/>
          <w:b/>
          <w:bCs/>
          <w:color w:val="auto"/>
          <w:sz w:val="21"/>
          <w:szCs w:val="21"/>
          <w:highlight w:val="lightGray"/>
        </w:rPr>
        <w:t>OŚWIADCZENIE DOTYCZĄCE PODANYCH INFORMACJI:</w:t>
      </w:r>
      <w:r w:rsidRPr="003D01F3">
        <w:rPr>
          <w:rFonts w:asciiTheme="minorHAnsi" w:hAnsiTheme="minorHAnsi"/>
          <w:b/>
          <w:bCs/>
          <w:color w:val="auto"/>
          <w:sz w:val="21"/>
          <w:szCs w:val="21"/>
        </w:rPr>
        <w:t xml:space="preserve"> </w:t>
      </w:r>
    </w:p>
    <w:p w14:paraId="386C9B52" w14:textId="77777777" w:rsidR="0059465A" w:rsidRPr="003D01F3" w:rsidRDefault="0059465A" w:rsidP="0059465A">
      <w:pPr>
        <w:pStyle w:val="Default"/>
        <w:tabs>
          <w:tab w:val="decimal" w:leader="dot" w:pos="4820"/>
        </w:tabs>
        <w:spacing w:line="276" w:lineRule="auto"/>
        <w:jc w:val="both"/>
        <w:rPr>
          <w:rFonts w:asciiTheme="minorHAnsi" w:hAnsiTheme="minorHAnsi"/>
          <w:color w:val="auto"/>
          <w:sz w:val="21"/>
          <w:szCs w:val="21"/>
        </w:rPr>
      </w:pPr>
    </w:p>
    <w:p w14:paraId="398F6B5C" w14:textId="77777777" w:rsidR="0059465A" w:rsidRPr="007B1E06" w:rsidRDefault="0059465A" w:rsidP="0059465A">
      <w:pPr>
        <w:pStyle w:val="Default"/>
        <w:tabs>
          <w:tab w:val="decimal" w:leader="dot" w:pos="4820"/>
        </w:tabs>
        <w:spacing w:line="276" w:lineRule="auto"/>
        <w:jc w:val="both"/>
        <w:rPr>
          <w:rFonts w:asciiTheme="minorHAnsi" w:hAnsiTheme="minorHAnsi"/>
          <w:color w:val="auto"/>
          <w:sz w:val="21"/>
          <w:szCs w:val="21"/>
        </w:rPr>
      </w:pPr>
      <w:r w:rsidRPr="003D01F3">
        <w:rPr>
          <w:rFonts w:asciiTheme="minorHAnsi" w:hAnsiTheme="minorHAnsi"/>
          <w:color w:val="auto"/>
          <w:sz w:val="21"/>
          <w:szCs w:val="21"/>
        </w:rPr>
        <w:t xml:space="preserve">Oświadczam, że wszystkie informacje podane w powyższych oświadczeniach są aktualne i zgodne </w:t>
      </w:r>
      <w:r w:rsidRPr="003D01F3">
        <w:rPr>
          <w:rFonts w:asciiTheme="minorHAnsi" w:hAnsiTheme="minorHAnsi"/>
          <w:color w:val="auto"/>
          <w:sz w:val="21"/>
          <w:szCs w:val="21"/>
        </w:rPr>
        <w:br/>
        <w:t>z prawdą oraz zostały przedstawione z pełną świadomością konsekwencji wprowadzenia zamawiającego w błąd przy przedstawianiu informacji.</w:t>
      </w:r>
    </w:p>
    <w:bookmarkEnd w:id="22"/>
    <w:p w14:paraId="4E1688B4" w14:textId="397B3B9C" w:rsidR="0059465A" w:rsidRDefault="0059465A" w:rsidP="0059465A">
      <w:pPr>
        <w:pStyle w:val="Default"/>
        <w:tabs>
          <w:tab w:val="decimal" w:leader="dot" w:pos="4820"/>
        </w:tabs>
        <w:spacing w:line="276" w:lineRule="auto"/>
        <w:jc w:val="right"/>
        <w:rPr>
          <w:rFonts w:asciiTheme="minorHAnsi" w:hAnsiTheme="minorHAnsi"/>
          <w:b/>
          <w:bCs/>
          <w:color w:val="auto"/>
          <w:sz w:val="22"/>
          <w:szCs w:val="22"/>
        </w:rPr>
      </w:pPr>
    </w:p>
    <w:p w14:paraId="47AAA012" w14:textId="77CBA88E"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5B0E3D81" w14:textId="4C5A69AF"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43954706" w14:textId="50D292F6"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395CC2C8" w14:textId="36A93D36"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159E1032" w14:textId="6BDFFDE4"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16F072D9" w14:textId="77777777" w:rsidR="00801FEF" w:rsidRDefault="00801FEF" w:rsidP="0059465A">
      <w:pPr>
        <w:pStyle w:val="Default"/>
        <w:tabs>
          <w:tab w:val="decimal" w:leader="dot" w:pos="4820"/>
        </w:tabs>
        <w:spacing w:line="276" w:lineRule="auto"/>
        <w:jc w:val="right"/>
        <w:rPr>
          <w:rFonts w:asciiTheme="minorHAnsi" w:hAnsiTheme="minorHAnsi"/>
          <w:b/>
          <w:bCs/>
          <w:color w:val="auto"/>
          <w:sz w:val="22"/>
          <w:szCs w:val="22"/>
        </w:rPr>
      </w:pPr>
    </w:p>
    <w:p w14:paraId="46423CF0" w14:textId="77777777" w:rsidR="00801FEF" w:rsidRDefault="00801FEF" w:rsidP="0059465A">
      <w:pPr>
        <w:pStyle w:val="Default"/>
        <w:tabs>
          <w:tab w:val="decimal" w:leader="dot" w:pos="4820"/>
        </w:tabs>
        <w:spacing w:line="276" w:lineRule="auto"/>
        <w:jc w:val="right"/>
        <w:rPr>
          <w:rFonts w:asciiTheme="minorHAnsi" w:hAnsiTheme="minorHAnsi"/>
          <w:b/>
          <w:bCs/>
          <w:color w:val="auto"/>
          <w:sz w:val="22"/>
          <w:szCs w:val="22"/>
        </w:rPr>
      </w:pPr>
    </w:p>
    <w:p w14:paraId="5BCF4D48" w14:textId="77777777" w:rsidR="0059465A" w:rsidRDefault="0059465A" w:rsidP="0059465A">
      <w:pPr>
        <w:pStyle w:val="Default"/>
        <w:tabs>
          <w:tab w:val="decimal" w:leader="dot" w:pos="4820"/>
        </w:tabs>
        <w:spacing w:line="276" w:lineRule="auto"/>
        <w:rPr>
          <w:rFonts w:asciiTheme="minorHAnsi" w:hAnsiTheme="minorHAnsi"/>
          <w:b/>
          <w:bCs/>
          <w:color w:val="auto"/>
          <w:sz w:val="22"/>
          <w:szCs w:val="22"/>
        </w:rPr>
      </w:pPr>
    </w:p>
    <w:p w14:paraId="21D01B45" w14:textId="69D3ED94" w:rsidR="00153BF1" w:rsidRDefault="00153BF1"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24D5F979" w14:textId="77777777" w:rsidR="00801FEF" w:rsidRDefault="00801FEF" w:rsidP="008614CF">
      <w:pPr>
        <w:pStyle w:val="Default"/>
        <w:tabs>
          <w:tab w:val="decimal" w:leader="dot" w:pos="4820"/>
        </w:tabs>
        <w:spacing w:line="276" w:lineRule="auto"/>
        <w:rPr>
          <w:rFonts w:asciiTheme="minorHAnsi" w:hAnsiTheme="minorHAnsi" w:cstheme="minorHAnsi"/>
          <w:b/>
          <w:bCs/>
          <w:color w:val="auto"/>
          <w:sz w:val="22"/>
          <w:szCs w:val="22"/>
        </w:rPr>
      </w:pPr>
    </w:p>
    <w:p w14:paraId="388D5F66" w14:textId="075AED83" w:rsidR="0094258B" w:rsidRPr="00140BEF"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 xml:space="preserve">Załącznik nr </w:t>
      </w:r>
      <w:r w:rsidR="00864E7C">
        <w:rPr>
          <w:rFonts w:asciiTheme="minorHAnsi" w:hAnsiTheme="minorHAnsi" w:cstheme="minorHAnsi"/>
          <w:b/>
          <w:bCs/>
          <w:color w:val="auto"/>
          <w:sz w:val="22"/>
          <w:szCs w:val="22"/>
        </w:rPr>
        <w:t>7</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w:t>
      </w:r>
      <w:r w:rsidR="00961BBA">
        <w:rPr>
          <w:rFonts w:asciiTheme="minorHAnsi" w:hAnsiTheme="minorHAnsi" w:cstheme="minorHAnsi"/>
          <w:b/>
          <w:bCs/>
          <w:sz w:val="22"/>
          <w:szCs w:val="22"/>
        </w:rPr>
        <w:br/>
      </w:r>
      <w:r w:rsidRPr="00140BEF">
        <w:rPr>
          <w:rFonts w:asciiTheme="minorHAnsi" w:hAnsiTheme="minorHAnsi" w:cstheme="minorHAnsi"/>
          <w:b/>
          <w:bCs/>
          <w:sz w:val="22"/>
          <w:szCs w:val="22"/>
        </w:rPr>
        <w:t>z innym wykonawcą, który złożył odrębną ofertę w postępowaniu</w:t>
      </w:r>
      <w:r w:rsidRPr="00140BEF">
        <w:rPr>
          <w:rFonts w:asciiTheme="minorHAnsi" w:hAnsiTheme="minorHAnsi" w:cstheme="minorHAnsi"/>
          <w:b/>
          <w:bCs/>
          <w:i/>
          <w:iCs/>
          <w:color w:val="auto"/>
          <w:sz w:val="22"/>
          <w:szCs w:val="22"/>
        </w:rPr>
        <w:t>;</w:t>
      </w:r>
    </w:p>
    <w:p w14:paraId="22918B4C"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CA8F126"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26399B9D"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0B139CC5"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11E89A1"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5986C0B8"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0372F8D2" w14:textId="77777777" w:rsidR="0094258B" w:rsidRPr="00310972" w:rsidRDefault="0094258B" w:rsidP="0094258B">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6CC05406" w14:textId="77777777" w:rsidR="0094258B" w:rsidRDefault="0094258B" w:rsidP="0094258B">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29644BD0" w14:textId="77777777" w:rsidR="0094258B" w:rsidRDefault="0094258B" w:rsidP="0094258B">
      <w:pPr>
        <w:autoSpaceDE w:val="0"/>
        <w:autoSpaceDN w:val="0"/>
        <w:adjustRightInd w:val="0"/>
        <w:spacing w:after="0" w:line="360" w:lineRule="auto"/>
        <w:jc w:val="center"/>
        <w:rPr>
          <w:rFonts w:cstheme="minorHAnsi"/>
          <w:b/>
          <w:bCs/>
          <w:color w:val="000000"/>
        </w:rPr>
      </w:pPr>
    </w:p>
    <w:p w14:paraId="07BD381E" w14:textId="77777777" w:rsidR="0094258B" w:rsidRPr="00310972" w:rsidRDefault="0094258B" w:rsidP="00975E6C">
      <w:pPr>
        <w:autoSpaceDE w:val="0"/>
        <w:autoSpaceDN w:val="0"/>
        <w:adjustRightInd w:val="0"/>
        <w:spacing w:after="0" w:line="276" w:lineRule="auto"/>
        <w:jc w:val="center"/>
        <w:rPr>
          <w:rFonts w:cstheme="minorHAnsi"/>
          <w:color w:val="000000"/>
        </w:rPr>
      </w:pPr>
    </w:p>
    <w:p w14:paraId="011E8A4E" w14:textId="53E061E3" w:rsidR="0094258B" w:rsidRPr="00826CDA" w:rsidRDefault="0094258B" w:rsidP="00826CDA">
      <w:pPr>
        <w:spacing w:after="0" w:line="276" w:lineRule="auto"/>
        <w:jc w:val="both"/>
        <w:rPr>
          <w:rFonts w:eastAsia="ArialMT" w:cstheme="minorHAnsi"/>
          <w:b/>
          <w:bCs/>
        </w:rPr>
      </w:pPr>
      <w:r w:rsidRPr="00826CDA">
        <w:rPr>
          <w:rFonts w:cstheme="minorHAnsi"/>
        </w:rPr>
        <w:t>Uprawniony do reprezentowania wykonawcy ………………………… w postępowaniu o udzielenie zamówienia publicznego na</w:t>
      </w:r>
      <w:r w:rsidR="00845723">
        <w:rPr>
          <w:rFonts w:cstheme="minorHAnsi"/>
        </w:rPr>
        <w:t xml:space="preserve"> zadanie którego przedmiotem jest</w:t>
      </w:r>
      <w:r w:rsidR="004409E0" w:rsidRPr="00826CDA">
        <w:rPr>
          <w:rFonts w:cstheme="minorHAnsi"/>
        </w:rPr>
        <w:t>:</w:t>
      </w:r>
      <w:r w:rsidR="00801FEF">
        <w:rPr>
          <w:rFonts w:eastAsia="Times New Roman" w:cstheme="minorHAnsi"/>
          <w:b/>
          <w:lang w:eastAsia="ar-SA"/>
        </w:rPr>
        <w:t xml:space="preserve"> </w:t>
      </w:r>
      <w:r w:rsidR="004B625B" w:rsidRPr="00023A69">
        <w:rPr>
          <w:rFonts w:eastAsia="Times New Roman" w:cstheme="minorHAnsi"/>
          <w:b/>
          <w:i/>
          <w:iCs/>
          <w:lang w:eastAsia="pl-PL"/>
        </w:rPr>
        <w:t xml:space="preserve">Kompleksowe dostarczanie paliwa gazowego </w:t>
      </w:r>
      <w:r w:rsidR="004B625B" w:rsidRPr="00023A69">
        <w:rPr>
          <w:rFonts w:ascii="Calibri" w:eastAsia="Times New Roman" w:hAnsi="Calibri" w:cs="Times New Roman"/>
          <w:b/>
          <w:i/>
          <w:iCs/>
          <w:lang w:eastAsia="pl-PL"/>
        </w:rPr>
        <w:t xml:space="preserve">do nieruchomości położonej przy ul. Piaskowej 1 w Głogowie, </w:t>
      </w:r>
      <w:r w:rsidR="004B625B" w:rsidRPr="00023A69">
        <w:rPr>
          <w:rFonts w:eastAsia="ArialMT" w:cstheme="minorHAnsi"/>
          <w:b/>
          <w:i/>
          <w:iCs/>
        </w:rPr>
        <w:t xml:space="preserve">w okresie 12 miesięcy od daty zawarcia umowy </w:t>
      </w:r>
      <w:r w:rsidR="00DC158C" w:rsidRPr="005E22F1">
        <w:rPr>
          <w:rFonts w:cstheme="minorHAnsi"/>
        </w:rPr>
        <w:t xml:space="preserve">– oznaczenie sprawy: </w:t>
      </w:r>
      <w:r w:rsidR="00DC158C" w:rsidRPr="005E22F1">
        <w:rPr>
          <w:rFonts w:cstheme="minorHAnsi"/>
          <w:b/>
          <w:bCs/>
        </w:rPr>
        <w:t>RZ.272.</w:t>
      </w:r>
      <w:r w:rsidR="004B625B">
        <w:rPr>
          <w:rFonts w:cstheme="minorHAnsi"/>
          <w:b/>
          <w:bCs/>
        </w:rPr>
        <w:t>01.2024</w:t>
      </w:r>
      <w:r w:rsidRPr="00826CDA">
        <w:rPr>
          <w:rFonts w:cstheme="minorHAnsi"/>
          <w:b/>
          <w:bCs/>
        </w:rPr>
        <w:t xml:space="preserve">, oświadczam, że wykonawca nie przynależy do tej samej grupy kapitałowej, </w:t>
      </w:r>
      <w:r w:rsidRPr="00826CDA">
        <w:rPr>
          <w:rFonts w:cstheme="minorHAnsi"/>
        </w:rPr>
        <w:t xml:space="preserve">o której mowa w art. 108 ust. 1 pkt 5 ustawy z dnia 11 września 2019 r. - Prawo zamówień publicznych </w:t>
      </w:r>
      <w:r w:rsidR="00346052" w:rsidRPr="00826CDA">
        <w:rPr>
          <w:rFonts w:cstheme="minorHAnsi"/>
        </w:rPr>
        <w:t>(</w:t>
      </w:r>
      <w:proofErr w:type="spellStart"/>
      <w:r w:rsidR="00CC04A6" w:rsidRPr="00CC04A6">
        <w:rPr>
          <w:rFonts w:cstheme="minorHAnsi"/>
        </w:rPr>
        <w:t>t.j</w:t>
      </w:r>
      <w:proofErr w:type="spellEnd"/>
      <w:r w:rsidR="00CC04A6" w:rsidRPr="00CC04A6">
        <w:rPr>
          <w:rFonts w:cstheme="minorHAnsi"/>
        </w:rPr>
        <w:t>. Dz. U. z 2023r. poz.1605</w:t>
      </w:r>
      <w:r w:rsidR="006478EE">
        <w:rPr>
          <w:rFonts w:cstheme="minorHAnsi"/>
        </w:rPr>
        <w:t xml:space="preserve"> ze zm.</w:t>
      </w:r>
      <w:r w:rsidR="00346052" w:rsidRPr="00826CDA">
        <w:rPr>
          <w:rFonts w:cstheme="minorHAnsi"/>
        </w:rPr>
        <w:t xml:space="preserve">) </w:t>
      </w:r>
      <w:r w:rsidRPr="00826CDA">
        <w:rPr>
          <w:rFonts w:cstheme="minorHAnsi"/>
        </w:rPr>
        <w:t>z innym wykonawcą, który złożył odrębną ofertę w tym postępowaniu.</w:t>
      </w:r>
    </w:p>
    <w:p w14:paraId="0BAC76AE" w14:textId="77777777" w:rsidR="0094258B" w:rsidRPr="00826CDA"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251A85B"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1B4AAC6"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B084BF7"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8571B0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0B3816D" w14:textId="24F8F184"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D560C52" w14:textId="6923AEE8"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18F9E3B5" w14:textId="45A16009"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5AEE0578" w14:textId="7854C261"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66B1F1C1" w14:textId="53947651"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018BEF46" w14:textId="70670ED8"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3CB15A13" w14:textId="77777777"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3406361B" w14:textId="77777777" w:rsidR="00143B95" w:rsidRDefault="00143B95" w:rsidP="0094258B">
      <w:pPr>
        <w:pStyle w:val="Default"/>
        <w:tabs>
          <w:tab w:val="decimal" w:leader="dot" w:pos="4820"/>
        </w:tabs>
        <w:spacing w:line="360" w:lineRule="auto"/>
        <w:jc w:val="both"/>
        <w:rPr>
          <w:rFonts w:asciiTheme="minorHAnsi" w:hAnsiTheme="minorHAnsi" w:cstheme="minorHAnsi"/>
          <w:sz w:val="22"/>
          <w:szCs w:val="22"/>
        </w:rPr>
      </w:pPr>
    </w:p>
    <w:p w14:paraId="7126E7F6" w14:textId="22B2FCDC" w:rsidR="00684CCD" w:rsidRDefault="00684CCD" w:rsidP="0094258B">
      <w:pPr>
        <w:pStyle w:val="Default"/>
        <w:tabs>
          <w:tab w:val="decimal" w:leader="dot" w:pos="4820"/>
        </w:tabs>
        <w:spacing w:line="360" w:lineRule="auto"/>
        <w:jc w:val="both"/>
        <w:rPr>
          <w:rFonts w:asciiTheme="minorHAnsi" w:hAnsiTheme="minorHAnsi" w:cstheme="minorHAnsi"/>
          <w:sz w:val="22"/>
          <w:szCs w:val="22"/>
        </w:rPr>
      </w:pPr>
    </w:p>
    <w:p w14:paraId="5D38307D" w14:textId="77777777" w:rsidR="000F1545" w:rsidRDefault="000F1545" w:rsidP="0094258B">
      <w:pPr>
        <w:pStyle w:val="Default"/>
        <w:tabs>
          <w:tab w:val="decimal" w:leader="dot" w:pos="4820"/>
        </w:tabs>
        <w:spacing w:line="360" w:lineRule="auto"/>
        <w:jc w:val="both"/>
        <w:rPr>
          <w:rFonts w:asciiTheme="minorHAnsi" w:hAnsiTheme="minorHAnsi" w:cstheme="minorHAnsi"/>
          <w:sz w:val="22"/>
          <w:szCs w:val="22"/>
        </w:rPr>
      </w:pPr>
    </w:p>
    <w:p w14:paraId="4FB1B5CD" w14:textId="6F98575B" w:rsidR="00826CDA" w:rsidRDefault="00826CDA" w:rsidP="0094258B">
      <w:pPr>
        <w:pStyle w:val="Default"/>
        <w:tabs>
          <w:tab w:val="decimal" w:leader="dot" w:pos="4820"/>
        </w:tabs>
        <w:spacing w:line="360" w:lineRule="auto"/>
        <w:jc w:val="both"/>
        <w:rPr>
          <w:rFonts w:asciiTheme="minorHAnsi" w:hAnsiTheme="minorHAnsi" w:cstheme="minorHAnsi"/>
          <w:sz w:val="22"/>
          <w:szCs w:val="22"/>
        </w:rPr>
      </w:pPr>
    </w:p>
    <w:p w14:paraId="7829EDD5" w14:textId="7DE5E70A" w:rsidR="0094258B" w:rsidRPr="00140BEF" w:rsidRDefault="0094258B" w:rsidP="0094258B">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 xml:space="preserve">Załącznik nr </w:t>
      </w:r>
      <w:r w:rsidR="00864E7C">
        <w:rPr>
          <w:rFonts w:asciiTheme="minorHAnsi" w:hAnsiTheme="minorHAnsi" w:cstheme="minorHAnsi"/>
          <w:b/>
          <w:bCs/>
          <w:color w:val="auto"/>
          <w:sz w:val="22"/>
          <w:szCs w:val="22"/>
        </w:rPr>
        <w:t>7</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7B960A33"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59CDBD"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022879DB"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65D787D2"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D6F35D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656C699A"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52FD4D2B" w14:textId="77777777" w:rsidR="0094258B" w:rsidRPr="00140BEF" w:rsidRDefault="0094258B" w:rsidP="0094258B">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A864B34" w14:textId="77777777" w:rsidR="0094258B" w:rsidRPr="00140BEF" w:rsidRDefault="0094258B" w:rsidP="0094258B">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6CFFE8E6" w14:textId="77777777" w:rsidR="0094258B" w:rsidRPr="00140BEF" w:rsidRDefault="0094258B" w:rsidP="0094258B">
      <w:pPr>
        <w:autoSpaceDE w:val="0"/>
        <w:autoSpaceDN w:val="0"/>
        <w:adjustRightInd w:val="0"/>
        <w:spacing w:after="0" w:line="240" w:lineRule="auto"/>
        <w:jc w:val="center"/>
        <w:rPr>
          <w:rFonts w:cstheme="minorHAnsi"/>
          <w:color w:val="000000"/>
        </w:rPr>
      </w:pPr>
    </w:p>
    <w:p w14:paraId="3096A5AF" w14:textId="78632BA9" w:rsidR="0094258B" w:rsidRPr="00826CDA" w:rsidRDefault="0094258B" w:rsidP="00826CDA">
      <w:pPr>
        <w:spacing w:after="0" w:line="276" w:lineRule="auto"/>
        <w:jc w:val="both"/>
        <w:rPr>
          <w:rFonts w:eastAsia="ArialMT" w:cstheme="minorHAnsi"/>
          <w:b/>
          <w:bCs/>
        </w:rPr>
      </w:pPr>
      <w:r w:rsidRPr="00826CDA">
        <w:rPr>
          <w:rFonts w:cstheme="minorHAnsi"/>
        </w:rPr>
        <w:t>Uprawniony do reprezentowania wykonawcy ………………………… w postępowaniu o udzielenie zamówienia publicznego na</w:t>
      </w:r>
      <w:r w:rsidR="00845723">
        <w:rPr>
          <w:rFonts w:cstheme="minorHAnsi"/>
        </w:rPr>
        <w:t xml:space="preserve"> zadnie, którego przedmiotem jest:</w:t>
      </w:r>
      <w:r w:rsidR="00801FEF">
        <w:rPr>
          <w:rFonts w:eastAsia="Times New Roman" w:cstheme="minorHAnsi"/>
          <w:b/>
          <w:lang w:eastAsia="ar-SA"/>
        </w:rPr>
        <w:t xml:space="preserve"> </w:t>
      </w:r>
      <w:r w:rsidR="004B625B" w:rsidRPr="00023A69">
        <w:rPr>
          <w:rFonts w:eastAsia="Times New Roman" w:cstheme="minorHAnsi"/>
          <w:b/>
          <w:i/>
          <w:iCs/>
          <w:lang w:eastAsia="pl-PL"/>
        </w:rPr>
        <w:t xml:space="preserve">Kompleksowe dostarczanie paliwa gazowego </w:t>
      </w:r>
      <w:r w:rsidR="004B625B" w:rsidRPr="00023A69">
        <w:rPr>
          <w:rFonts w:ascii="Calibri" w:eastAsia="Times New Roman" w:hAnsi="Calibri" w:cs="Times New Roman"/>
          <w:b/>
          <w:i/>
          <w:iCs/>
          <w:lang w:eastAsia="pl-PL"/>
        </w:rPr>
        <w:t xml:space="preserve">do nieruchomości położonej przy ul. Piaskowej 1 w Głogowie, </w:t>
      </w:r>
      <w:r w:rsidR="004B625B" w:rsidRPr="00023A69">
        <w:rPr>
          <w:rFonts w:eastAsia="ArialMT" w:cstheme="minorHAnsi"/>
          <w:b/>
          <w:i/>
          <w:iCs/>
        </w:rPr>
        <w:t xml:space="preserve">w okresie 12 miesięcy od daty zawarcia umowy </w:t>
      </w:r>
      <w:r w:rsidR="00DC158C" w:rsidRPr="005E22F1">
        <w:rPr>
          <w:rFonts w:cstheme="minorHAnsi"/>
        </w:rPr>
        <w:t xml:space="preserve">– oznaczenie sprawy: </w:t>
      </w:r>
      <w:r w:rsidR="00DC158C" w:rsidRPr="005E22F1">
        <w:rPr>
          <w:rFonts w:cstheme="minorHAnsi"/>
          <w:b/>
          <w:bCs/>
        </w:rPr>
        <w:t>RZ.272.</w:t>
      </w:r>
      <w:r w:rsidR="004B625B">
        <w:rPr>
          <w:rFonts w:cstheme="minorHAnsi"/>
          <w:b/>
          <w:bCs/>
        </w:rPr>
        <w:t>01.2024</w:t>
      </w:r>
      <w:r w:rsidRPr="00826CDA">
        <w:rPr>
          <w:rFonts w:cstheme="minorHAnsi"/>
          <w:b/>
          <w:bCs/>
        </w:rPr>
        <w:t xml:space="preserve">, oświadczam, że wykonawca przynależy do tej samej grupy kapitałowej, </w:t>
      </w:r>
      <w:r w:rsidRPr="00826CDA">
        <w:rPr>
          <w:rFonts w:cstheme="minorHAnsi"/>
        </w:rPr>
        <w:t xml:space="preserve">o której mowa w art. 108 ust. 1 pkt 5 ustawy z dnia 11 września 2019 r. - Prawo zamówień publicznych </w:t>
      </w:r>
      <w:r w:rsidR="00346052" w:rsidRPr="00826CDA">
        <w:rPr>
          <w:rFonts w:cstheme="minorHAnsi"/>
        </w:rPr>
        <w:t>(</w:t>
      </w:r>
      <w:proofErr w:type="spellStart"/>
      <w:r w:rsidR="00CC04A6" w:rsidRPr="00CC04A6">
        <w:rPr>
          <w:rFonts w:cstheme="minorHAnsi"/>
        </w:rPr>
        <w:t>t.j</w:t>
      </w:r>
      <w:proofErr w:type="spellEnd"/>
      <w:r w:rsidR="00CC04A6" w:rsidRPr="00CC04A6">
        <w:rPr>
          <w:rFonts w:cstheme="minorHAnsi"/>
        </w:rPr>
        <w:t>. Dz. U. z 2023r. poz.1605</w:t>
      </w:r>
      <w:r w:rsidR="006478EE">
        <w:rPr>
          <w:rFonts w:cstheme="minorHAnsi"/>
        </w:rPr>
        <w:t xml:space="preserve"> ze zm.</w:t>
      </w:r>
      <w:r w:rsidRPr="00826CDA">
        <w:rPr>
          <w:rFonts w:cstheme="minorHAnsi"/>
        </w:rPr>
        <w:t xml:space="preserve">), </w:t>
      </w:r>
      <w:r w:rsidRPr="00826CDA">
        <w:rPr>
          <w:rFonts w:cstheme="minorHAnsi"/>
          <w:b/>
          <w:bCs/>
        </w:rPr>
        <w:t>z następującymi wykonawcami, którzy złożyli odrębną ofertę w tym postępowaniu:</w:t>
      </w:r>
    </w:p>
    <w:p w14:paraId="4342C690" w14:textId="77777777" w:rsidR="00A12798" w:rsidRPr="00140BEF" w:rsidRDefault="00A12798" w:rsidP="0094258B">
      <w:pPr>
        <w:pStyle w:val="Default"/>
        <w:tabs>
          <w:tab w:val="decimal" w:leader="dot" w:pos="4820"/>
        </w:tabs>
        <w:spacing w:line="360" w:lineRule="auto"/>
        <w:jc w:val="both"/>
        <w:rPr>
          <w:rFonts w:asciiTheme="minorHAnsi" w:hAnsiTheme="minorHAnsi" w:cstheme="minorHAnsi"/>
          <w:sz w:val="28"/>
          <w:szCs w:val="28"/>
        </w:rPr>
      </w:pPr>
    </w:p>
    <w:tbl>
      <w:tblPr>
        <w:tblStyle w:val="Tabela-Siatka"/>
        <w:tblW w:w="9209" w:type="dxa"/>
        <w:tblLook w:val="04A0" w:firstRow="1" w:lastRow="0" w:firstColumn="1" w:lastColumn="0" w:noHBand="0" w:noVBand="1"/>
      </w:tblPr>
      <w:tblGrid>
        <w:gridCol w:w="582"/>
        <w:gridCol w:w="4233"/>
        <w:gridCol w:w="4394"/>
      </w:tblGrid>
      <w:tr w:rsidR="0094258B" w14:paraId="7224C299" w14:textId="77777777" w:rsidTr="005054AC">
        <w:trPr>
          <w:trHeight w:val="250"/>
        </w:trPr>
        <w:tc>
          <w:tcPr>
            <w:tcW w:w="582" w:type="dxa"/>
            <w:vAlign w:val="center"/>
          </w:tcPr>
          <w:p w14:paraId="1E5EF43B" w14:textId="77777777" w:rsidR="0094258B" w:rsidRPr="00140BEF" w:rsidRDefault="0094258B" w:rsidP="005054AC">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94258B" w:rsidRPr="00140BEF" w14:paraId="265DEDB8" w14:textId="77777777" w:rsidTr="005054AC">
              <w:trPr>
                <w:trHeight w:val="84"/>
              </w:trPr>
              <w:tc>
                <w:tcPr>
                  <w:tcW w:w="0" w:type="auto"/>
                </w:tcPr>
                <w:p w14:paraId="3BCC441D"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7C7575DF"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94258B" w:rsidRPr="00140BEF" w14:paraId="16546F6D" w14:textId="77777777" w:rsidTr="005054AC">
              <w:trPr>
                <w:trHeight w:val="324"/>
              </w:trPr>
              <w:tc>
                <w:tcPr>
                  <w:tcW w:w="0" w:type="auto"/>
                </w:tcPr>
                <w:p w14:paraId="4137D789"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4043551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6E19D84B" w14:textId="77777777" w:rsidTr="005054AC">
        <w:trPr>
          <w:trHeight w:val="244"/>
        </w:trPr>
        <w:tc>
          <w:tcPr>
            <w:tcW w:w="582" w:type="dxa"/>
            <w:vAlign w:val="center"/>
          </w:tcPr>
          <w:p w14:paraId="074A66F7"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4E8299C" w14:textId="77777777" w:rsidTr="005054AC">
        <w:trPr>
          <w:trHeight w:val="250"/>
        </w:trPr>
        <w:tc>
          <w:tcPr>
            <w:tcW w:w="582" w:type="dxa"/>
            <w:vAlign w:val="center"/>
          </w:tcPr>
          <w:p w14:paraId="708BA7BC"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771632E4" w14:textId="77777777" w:rsidTr="005054AC">
        <w:trPr>
          <w:trHeight w:val="250"/>
        </w:trPr>
        <w:tc>
          <w:tcPr>
            <w:tcW w:w="582" w:type="dxa"/>
            <w:vAlign w:val="center"/>
          </w:tcPr>
          <w:p w14:paraId="19912BF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0768FC8B" w14:textId="77777777" w:rsidTr="005054AC">
        <w:trPr>
          <w:trHeight w:val="250"/>
        </w:trPr>
        <w:tc>
          <w:tcPr>
            <w:tcW w:w="582" w:type="dxa"/>
            <w:vAlign w:val="center"/>
          </w:tcPr>
          <w:p w14:paraId="29AB44C6"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61B8B0F" w14:textId="77777777" w:rsidTr="005054AC">
        <w:trPr>
          <w:trHeight w:val="244"/>
        </w:trPr>
        <w:tc>
          <w:tcPr>
            <w:tcW w:w="582" w:type="dxa"/>
            <w:vAlign w:val="center"/>
          </w:tcPr>
          <w:p w14:paraId="61AD039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140BEF" w:rsidRDefault="0094258B" w:rsidP="0094258B">
      <w:pPr>
        <w:autoSpaceDE w:val="0"/>
        <w:autoSpaceDN w:val="0"/>
        <w:adjustRightInd w:val="0"/>
        <w:spacing w:after="0" w:line="240" w:lineRule="auto"/>
        <w:rPr>
          <w:rFonts w:ascii="Arial" w:hAnsi="Arial" w:cs="Arial"/>
          <w:color w:val="000000"/>
          <w:sz w:val="24"/>
          <w:szCs w:val="24"/>
        </w:rPr>
      </w:pPr>
    </w:p>
    <w:p w14:paraId="42051204"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6D63B9AB"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25D6D64D"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24ADBF37" w14:textId="75D2501B" w:rsidR="0094258B" w:rsidRPr="00213DFB" w:rsidRDefault="0094258B" w:rsidP="00213DF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sectPr w:rsidR="0094258B" w:rsidRPr="00213DFB" w:rsidSect="00883D51">
      <w:headerReference w:type="default" r:id="rId25"/>
      <w:footerReference w:type="default" r:id="rId26"/>
      <w:pgSz w:w="11906" w:h="16838"/>
      <w:pgMar w:top="993" w:right="1133" w:bottom="993" w:left="1417" w:header="426"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2694" w14:textId="77777777" w:rsidR="00BA2B6D" w:rsidRDefault="00BA2B6D" w:rsidP="00073CB1">
      <w:pPr>
        <w:spacing w:after="0" w:line="240" w:lineRule="auto"/>
      </w:pPr>
      <w:r>
        <w:separator/>
      </w:r>
    </w:p>
  </w:endnote>
  <w:endnote w:type="continuationSeparator" w:id="0">
    <w:p w14:paraId="2519788D" w14:textId="77777777" w:rsidR="00BA2B6D" w:rsidRDefault="00BA2B6D"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ptima">
    <w:altName w:val="Calibri"/>
    <w:charset w:val="00"/>
    <w:family w:val="roman"/>
    <w:pitch w:val="variable"/>
  </w:font>
  <w:font w:name="Palatino Linotype">
    <w:panose1 w:val="02040502050505030304"/>
    <w:charset w:val="EE"/>
    <w:family w:val="roman"/>
    <w:pitch w:val="variable"/>
    <w:sig w:usb0="E0000287" w:usb1="40000013"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Andale Sans UI">
    <w:charset w:val="00"/>
    <w:family w:val="auto"/>
    <w:pitch w:val="variable"/>
  </w:font>
  <w:font w:name="Roboto">
    <w:charset w:val="00"/>
    <w:family w:val="auto"/>
    <w:pitch w:val="variable"/>
    <w:sig w:usb0="E0000AFF" w:usb1="5000217F" w:usb2="00000021"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27C74" w14:textId="66F0F575" w:rsidR="00763C2B" w:rsidRDefault="00763C2B" w:rsidP="00763C2B">
    <w:pPr>
      <w:tabs>
        <w:tab w:val="center" w:pos="4536"/>
        <w:tab w:val="right" w:pos="9072"/>
      </w:tabs>
      <w:spacing w:after="0" w:line="240" w:lineRule="auto"/>
      <w:ind w:left="284" w:right="204" w:hanging="284"/>
      <w:jc w:val="center"/>
      <w:rPr>
        <w:rFonts w:cstheme="minorHAnsi"/>
        <w:i/>
        <w:iCs/>
        <w:sz w:val="18"/>
        <w:szCs w:val="18"/>
      </w:rPr>
    </w:pPr>
    <w:r>
      <w:rPr>
        <w:rFonts w:cstheme="minorHAnsi"/>
        <w:i/>
        <w:iCs/>
        <w:noProof/>
        <w:sz w:val="18"/>
        <w:szCs w:val="18"/>
      </w:rPr>
      <mc:AlternateContent>
        <mc:Choice Requires="wps">
          <w:drawing>
            <wp:anchor distT="0" distB="0" distL="114300" distR="114300" simplePos="0" relativeHeight="251659264" behindDoc="0" locked="0" layoutInCell="1" allowOverlap="1" wp14:anchorId="4505703B" wp14:editId="079C3441">
              <wp:simplePos x="0" y="0"/>
              <wp:positionH relativeFrom="column">
                <wp:posOffset>-356870</wp:posOffset>
              </wp:positionH>
              <wp:positionV relativeFrom="paragraph">
                <wp:posOffset>42545</wp:posOffset>
              </wp:positionV>
              <wp:extent cx="6686550" cy="0"/>
              <wp:effectExtent l="0" t="0" r="0" b="0"/>
              <wp:wrapNone/>
              <wp:docPr id="1872401093" name="Łącznik prosty 1"/>
              <wp:cNvGraphicFramePr/>
              <a:graphic xmlns:a="http://schemas.openxmlformats.org/drawingml/2006/main">
                <a:graphicData uri="http://schemas.microsoft.com/office/word/2010/wordprocessingShape">
                  <wps:wsp>
                    <wps:cNvCnPr/>
                    <wps:spPr>
                      <a:xfrm>
                        <a:off x="0" y="0"/>
                        <a:ext cx="668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18317C"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1pt,3.35pt" to="498.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" strokecolor="black [3200]" strokeweight=".5pt">
              <v:stroke joinstyle="miter"/>
            </v:line>
          </w:pict>
        </mc:Fallback>
      </mc:AlternateContent>
    </w:r>
  </w:p>
  <w:p w14:paraId="63895658" w14:textId="60D96783" w:rsidR="00763C2B" w:rsidRPr="00F105B6" w:rsidRDefault="00763C2B" w:rsidP="00763C2B">
    <w:pPr>
      <w:tabs>
        <w:tab w:val="center" w:pos="4536"/>
        <w:tab w:val="right" w:pos="9072"/>
      </w:tabs>
      <w:spacing w:after="0" w:line="240" w:lineRule="auto"/>
      <w:ind w:left="284" w:right="204" w:hanging="284"/>
      <w:jc w:val="center"/>
      <w:rPr>
        <w:rFonts w:eastAsia="Times New Roman" w:cstheme="minorHAnsi"/>
        <w:sz w:val="16"/>
        <w:szCs w:val="16"/>
        <w:lang w:eastAsia="pl-PL"/>
      </w:rPr>
    </w:pPr>
    <w:r>
      <w:rPr>
        <w:rFonts w:cstheme="minorHAnsi"/>
        <w:i/>
        <w:iCs/>
        <w:sz w:val="18"/>
        <w:szCs w:val="18"/>
      </w:rPr>
      <w:tab/>
    </w:r>
    <w:r w:rsidRPr="00F105B6">
      <w:rPr>
        <w:rFonts w:eastAsia="Times New Roman" w:cstheme="minorHAnsi"/>
        <w:sz w:val="16"/>
        <w:szCs w:val="16"/>
        <w:lang w:val="x-none" w:eastAsia="pl-PL"/>
      </w:rPr>
      <w:t xml:space="preserve">Specyfikacja warunków zamówienia </w:t>
    </w:r>
    <w:r w:rsidRPr="00F105B6">
      <w:rPr>
        <w:rFonts w:eastAsia="Times New Roman" w:cstheme="minorHAnsi"/>
        <w:sz w:val="16"/>
        <w:szCs w:val="16"/>
        <w:lang w:eastAsia="pl-PL"/>
      </w:rPr>
      <w:t>RZ.272.</w:t>
    </w:r>
    <w:r w:rsidR="00F33E6B">
      <w:rPr>
        <w:rFonts w:eastAsia="Times New Roman" w:cstheme="minorHAnsi"/>
        <w:sz w:val="16"/>
        <w:szCs w:val="16"/>
        <w:lang w:eastAsia="pl-PL"/>
      </w:rPr>
      <w:t>01.2024</w:t>
    </w:r>
  </w:p>
  <w:p w14:paraId="38D00D38" w14:textId="39BA758D" w:rsidR="00DA5FD4" w:rsidRPr="00F33E6B" w:rsidRDefault="00F33E6B" w:rsidP="00F33E6B">
    <w:pPr>
      <w:pStyle w:val="Tekstpodstawowywcity2"/>
      <w:tabs>
        <w:tab w:val="num" w:pos="426"/>
      </w:tabs>
      <w:spacing w:after="0" w:line="240" w:lineRule="auto"/>
      <w:ind w:left="425"/>
      <w:jc w:val="center"/>
      <w:rPr>
        <w:rFonts w:ascii="Calibri" w:eastAsia="Times New Roman" w:hAnsi="Calibri" w:cs="Times New Roman"/>
        <w:bCs/>
        <w:sz w:val="16"/>
        <w:szCs w:val="16"/>
        <w:lang w:eastAsia="pl-PL"/>
      </w:rPr>
    </w:pPr>
    <w:r w:rsidRPr="00F33E6B">
      <w:rPr>
        <w:rFonts w:eastAsia="Times New Roman" w:cstheme="minorHAnsi"/>
        <w:bCs/>
        <w:sz w:val="16"/>
        <w:szCs w:val="16"/>
        <w:lang w:eastAsia="pl-PL"/>
      </w:rPr>
      <w:t xml:space="preserve">Kompleksowe dostarczanie paliwa gazowego </w:t>
    </w:r>
    <w:r w:rsidRPr="00F33E6B">
      <w:rPr>
        <w:rFonts w:ascii="Calibri" w:eastAsia="Times New Roman" w:hAnsi="Calibri" w:cs="Times New Roman"/>
        <w:bCs/>
        <w:sz w:val="16"/>
        <w:szCs w:val="16"/>
        <w:lang w:eastAsia="pl-PL"/>
      </w:rPr>
      <w:t>do nieruchomości położonej przy ul. Piaskowej 1 w Głogowie,</w:t>
    </w:r>
    <w:r>
      <w:rPr>
        <w:rFonts w:ascii="Calibri" w:eastAsia="Times New Roman" w:hAnsi="Calibri" w:cs="Times New Roman"/>
        <w:bCs/>
        <w:sz w:val="16"/>
        <w:szCs w:val="16"/>
        <w:lang w:eastAsia="pl-PL"/>
      </w:rPr>
      <w:t xml:space="preserve"> </w:t>
    </w:r>
    <w:r w:rsidRPr="00F33E6B">
      <w:rPr>
        <w:rFonts w:eastAsia="ArialMT" w:cstheme="minorHAnsi"/>
        <w:bCs/>
        <w:sz w:val="16"/>
        <w:szCs w:val="16"/>
      </w:rPr>
      <w:t>w okresie 12 miesięcy od daty zawarcia umowy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D749" w14:textId="77777777" w:rsidR="00BA2B6D" w:rsidRDefault="00BA2B6D" w:rsidP="00073CB1">
      <w:pPr>
        <w:spacing w:after="0" w:line="240" w:lineRule="auto"/>
      </w:pPr>
      <w:r>
        <w:separator/>
      </w:r>
    </w:p>
  </w:footnote>
  <w:footnote w:type="continuationSeparator" w:id="0">
    <w:p w14:paraId="5885962E" w14:textId="77777777" w:rsidR="00BA2B6D" w:rsidRDefault="00BA2B6D" w:rsidP="00073CB1">
      <w:pPr>
        <w:spacing w:after="0" w:line="240" w:lineRule="auto"/>
      </w:pPr>
      <w:r>
        <w:continuationSeparator/>
      </w:r>
    </w:p>
  </w:footnote>
  <w:footnote w:id="1">
    <w:p w14:paraId="09B272EB" w14:textId="40B3FC55" w:rsidR="005054AC" w:rsidRPr="00EB1237" w:rsidRDefault="005054AC" w:rsidP="00DC0BD4">
      <w:pPr>
        <w:pStyle w:val="Tekstprzypisudolnego"/>
        <w:spacing w:after="0" w:line="240" w:lineRule="auto"/>
        <w:ind w:left="0" w:firstLine="0"/>
        <w:rPr>
          <w:rFonts w:asciiTheme="minorHAnsi" w:hAnsiTheme="minorHAnsi" w:cstheme="minorHAnsi"/>
          <w:sz w:val="14"/>
          <w:szCs w:val="14"/>
        </w:rPr>
      </w:pPr>
      <w:r w:rsidRPr="00A60C13">
        <w:rPr>
          <w:rStyle w:val="Odwoanieprzypisudolnego"/>
          <w:rFonts w:ascii="Tahoma" w:hAnsi="Tahoma" w:cs="Tahoma"/>
          <w:sz w:val="18"/>
          <w:szCs w:val="18"/>
        </w:rPr>
        <w:footnoteRef/>
      </w:r>
      <w:r w:rsidRPr="00EB1237">
        <w:rPr>
          <w:rFonts w:asciiTheme="minorHAnsi" w:hAnsiTheme="minorHAnsi" w:cstheme="minorHAns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EF63C3" w14:textId="24929412" w:rsidR="005054AC" w:rsidRPr="00EB1237" w:rsidRDefault="005054AC" w:rsidP="00CA2D4C">
      <w:pPr>
        <w:pStyle w:val="Tekstprzypisudolnego"/>
        <w:spacing w:after="0" w:line="240" w:lineRule="auto"/>
        <w:rPr>
          <w:rFonts w:asciiTheme="minorHAnsi" w:hAnsiTheme="minorHAnsi" w:cstheme="minorHAnsi"/>
          <w:sz w:val="14"/>
          <w:szCs w:val="14"/>
        </w:rPr>
      </w:pPr>
      <w:r w:rsidRPr="00EB1237">
        <w:rPr>
          <w:rFonts w:asciiTheme="minorHAnsi" w:hAnsiTheme="minorHAnsi" w:cstheme="minorHAns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E4D6" w14:textId="7D110A51" w:rsidR="00DE42B3" w:rsidRDefault="00DE42B3" w:rsidP="00DE42B3">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4C5DB7"/>
    <w:multiLevelType w:val="hybridMultilevel"/>
    <w:tmpl w:val="CB8EB020"/>
    <w:lvl w:ilvl="0" w:tplc="416C5808">
      <w:start w:val="1"/>
      <w:numFmt w:val="decimal"/>
      <w:lvlText w:val="%1."/>
      <w:lvlJc w:val="left"/>
      <w:rPr>
        <w:rFonts w:asciiTheme="minorHAnsi" w:eastAsiaTheme="minorHAnsi" w:hAnsiTheme="minorHAnsi" w:cs="Arial"/>
      </w:rPr>
    </w:lvl>
    <w:lvl w:ilvl="1" w:tplc="603A22DE">
      <w:start w:val="1"/>
      <w:numFmt w:val="decimal"/>
      <w:lvlText w:val="%2."/>
      <w:lvlJc w:val="left"/>
      <w:rPr>
        <w:rFonts w:asciiTheme="minorHAnsi" w:eastAsia="Times New Roman" w:hAnsiTheme="minorHAnsi" w:cstheme="minorHAnsi"/>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singleLevel"/>
    <w:tmpl w:val="00000001"/>
    <w:name w:val="WW8Num4"/>
    <w:lvl w:ilvl="0">
      <w:start w:val="1"/>
      <w:numFmt w:val="decimal"/>
      <w:lvlText w:val="%1."/>
      <w:lvlJc w:val="left"/>
      <w:pPr>
        <w:tabs>
          <w:tab w:val="num" w:pos="720"/>
        </w:tabs>
        <w:ind w:left="720" w:hanging="360"/>
      </w:pPr>
      <w:rPr>
        <w:rFonts w:ascii="Tahoma" w:hAnsi="Tahoma" w:cs="Tahoma" w:hint="default"/>
        <w:color w:val="000000"/>
        <w:sz w:val="22"/>
        <w:szCs w:val="22"/>
        <w:shd w:val="clear" w:color="auto" w:fill="FFFFFF"/>
      </w:rPr>
    </w:lvl>
  </w:abstractNum>
  <w:abstractNum w:abstractNumId="3" w15:restartNumberingAfterBreak="0">
    <w:nsid w:val="00000002"/>
    <w:multiLevelType w:val="multilevel"/>
    <w:tmpl w:val="F172546C"/>
    <w:name w:val="WW8Num6"/>
    <w:lvl w:ilvl="0">
      <w:start w:val="1"/>
      <w:numFmt w:val="decimal"/>
      <w:lvlText w:val="%1."/>
      <w:lvlJc w:val="left"/>
      <w:pPr>
        <w:tabs>
          <w:tab w:val="num" w:pos="720"/>
        </w:tabs>
        <w:ind w:left="720" w:hanging="360"/>
      </w:pPr>
      <w:rPr>
        <w:rFonts w:ascii="Tahoma" w:hAnsi="Tahoma" w:cs="Tahoma"/>
        <w:color w:val="000000"/>
        <w:sz w:val="22"/>
        <w:szCs w:val="22"/>
        <w:shd w:val="clear" w:color="auto" w:fill="FFFFFF"/>
      </w:rPr>
    </w:lvl>
    <w:lvl w:ilvl="1">
      <w:start w:val="1"/>
      <w:numFmt w:val="bullet"/>
      <w:lvlText w:val=""/>
      <w:lvlJc w:val="left"/>
      <w:pPr>
        <w:tabs>
          <w:tab w:val="num" w:pos="1440"/>
        </w:tabs>
        <w:ind w:left="1440" w:hanging="360"/>
      </w:pPr>
      <w:rPr>
        <w:rFonts w:ascii="Symbol" w:hAnsi="Symbol" w:cs="Symbol" w:hint="default"/>
      </w:rPr>
    </w:lvl>
    <w:lvl w:ilvl="2">
      <w:start w:val="1"/>
      <w:numFmt w:val="lowerLetter"/>
      <w:lvlText w:val="%3)"/>
      <w:lvlJc w:val="left"/>
      <w:pPr>
        <w:tabs>
          <w:tab w:val="num" w:pos="2340"/>
        </w:tabs>
        <w:ind w:left="2340" w:hanging="360"/>
      </w:pPr>
      <w:rPr>
        <w:rFonts w:ascii="Calibri" w:hAnsi="Calibri" w:cs="Calibri"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3"/>
    <w:multiLevelType w:val="multilevel"/>
    <w:tmpl w:val="87728136"/>
    <w:name w:val="WW8Num8"/>
    <w:lvl w:ilvl="0">
      <w:start w:val="4"/>
      <w:numFmt w:val="decimal"/>
      <w:lvlText w:val="%1."/>
      <w:lvlJc w:val="left"/>
      <w:pPr>
        <w:tabs>
          <w:tab w:val="num" w:pos="1495"/>
        </w:tabs>
        <w:ind w:left="1495" w:hanging="360"/>
      </w:pPr>
      <w:rPr>
        <w:rFonts w:asciiTheme="minorHAnsi" w:eastAsia="Courier New" w:hAnsiTheme="minorHAnsi" w:cstheme="minorHAnsi" w:hint="default"/>
        <w:b w:val="0"/>
        <w:bCs/>
        <w:color w:val="000000"/>
        <w:sz w:val="22"/>
        <w:szCs w:val="22"/>
        <w:shd w:val="clear" w:color="auto" w:fill="FFFFFF"/>
      </w:rPr>
    </w:lvl>
    <w:lvl w:ilvl="1">
      <w:start w:val="1"/>
      <w:numFmt w:val="decimal"/>
      <w:lvlText w:val="%2."/>
      <w:lvlJc w:val="left"/>
      <w:pPr>
        <w:ind w:left="360" w:hanging="360"/>
      </w:pPr>
      <w:rPr>
        <w:rFonts w:ascii="Calibri" w:eastAsiaTheme="minorHAnsi" w:hAnsi="Calibri" w:cs="Calibri"/>
        <w:b w:val="0"/>
        <w:bCs/>
        <w:sz w:val="22"/>
        <w:szCs w:val="22"/>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6"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 w15:restartNumberingAfterBreak="0">
    <w:nsid w:val="01E61264"/>
    <w:multiLevelType w:val="multilevel"/>
    <w:tmpl w:val="276A9ACA"/>
    <w:lvl w:ilvl="0">
      <w:start w:val="8"/>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ind w:left="1440" w:hanging="360"/>
      </w:pPr>
      <w:rPr>
        <w:rFonts w:asciiTheme="minorHAnsi" w:eastAsiaTheme="minorHAnsi" w:hAnsiTheme="minorHAnsi" w:cs="Arial" w:hint="default"/>
      </w:rPr>
    </w:lvl>
    <w:lvl w:ilvl="2">
      <w:start w:val="1"/>
      <w:numFmt w:val="decimal"/>
      <w:lvlText w:val="%3."/>
      <w:lvlJc w:val="left"/>
      <w:pPr>
        <w:ind w:left="2160" w:hanging="360"/>
      </w:pPr>
      <w:rPr>
        <w:rFonts w:asciiTheme="minorHAnsi" w:eastAsiaTheme="minorHAnsi" w:hAnsiTheme="minorHAnsi" w:cstheme="minorHAnsi" w:hint="default"/>
        <w:sz w:val="22"/>
        <w:szCs w:val="22"/>
      </w:rPr>
    </w:lvl>
    <w:lvl w:ilvl="3">
      <w:start w:val="1"/>
      <w:numFmt w:val="decimal"/>
      <w:lvlText w:val="%4)"/>
      <w:lvlJc w:val="left"/>
      <w:pPr>
        <w:ind w:left="2880" w:hanging="360"/>
      </w:pPr>
      <w:rPr>
        <w:rFonts w:asciiTheme="minorHAnsi" w:eastAsiaTheme="minorHAnsi" w:hAnsiTheme="minorHAnsi" w:cstheme="minorHAnsi" w:hint="default"/>
      </w:rPr>
    </w:lvl>
    <w:lvl w:ilvl="4">
      <w:start w:val="1"/>
      <w:numFmt w:val="decimal"/>
      <w:lvlText w:val="%5."/>
      <w:lvlJc w:val="left"/>
      <w:pPr>
        <w:ind w:left="360" w:hanging="360"/>
      </w:pPr>
      <w:rPr>
        <w:rFonts w:ascii="Arial" w:hAnsi="Arial" w:hint="default"/>
        <w:b w:val="0"/>
        <w:i w:val="0"/>
        <w:sz w:val="20"/>
      </w:rPr>
    </w:lvl>
    <w:lvl w:ilvl="5">
      <w:start w:val="1"/>
      <w:numFmt w:val="decimal"/>
      <w:lvlText w:val="%6."/>
      <w:lvlJc w:val="left"/>
      <w:pPr>
        <w:tabs>
          <w:tab w:val="num" w:pos="360"/>
        </w:tabs>
        <w:ind w:left="360" w:hanging="360"/>
      </w:pPr>
      <w:rPr>
        <w:rFonts w:hint="default"/>
        <w:color w:val="auto"/>
      </w:rPr>
    </w:lvl>
    <w:lvl w:ilvl="6">
      <w:start w:val="1"/>
      <w:numFmt w:val="lowerLetter"/>
      <w:lvlText w:val="%7)"/>
      <w:lvlJc w:val="left"/>
      <w:pPr>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3B6D5D"/>
    <w:multiLevelType w:val="hybridMultilevel"/>
    <w:tmpl w:val="3844E1E8"/>
    <w:lvl w:ilvl="0" w:tplc="853E3F7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1260E4"/>
    <w:multiLevelType w:val="hybridMultilevel"/>
    <w:tmpl w:val="8A2666DA"/>
    <w:lvl w:ilvl="0" w:tplc="DA7EBE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EDB2646"/>
    <w:multiLevelType w:val="multilevel"/>
    <w:tmpl w:val="2EFE28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1B327D4"/>
    <w:multiLevelType w:val="hybridMultilevel"/>
    <w:tmpl w:val="9C841C16"/>
    <w:lvl w:ilvl="0" w:tplc="F372200C">
      <w:start w:val="1"/>
      <w:numFmt w:val="decimal"/>
      <w:lvlText w:val="%1."/>
      <w:lvlJc w:val="left"/>
      <w:pPr>
        <w:ind w:left="720" w:hanging="360"/>
      </w:pPr>
      <w:rPr>
        <w:rFonts w:asciiTheme="minorHAnsi" w:eastAsiaTheme="minorHAnsi" w:hAnsiTheme="minorHAnsi" w:cs="Arial"/>
      </w:rPr>
    </w:lvl>
    <w:lvl w:ilvl="1" w:tplc="6CD45B08">
      <w:start w:val="1"/>
      <w:numFmt w:val="decimal"/>
      <w:lvlText w:val="%2)"/>
      <w:lvlJc w:val="left"/>
      <w:pPr>
        <w:ind w:left="1440" w:hanging="360"/>
      </w:pPr>
      <w:rPr>
        <w:rFonts w:hint="default"/>
      </w:rPr>
    </w:lvl>
    <w:lvl w:ilvl="2" w:tplc="92D0AC36">
      <w:start w:val="25"/>
      <w:numFmt w:val="upperRoman"/>
      <w:lvlText w:val="%3."/>
      <w:lvlJc w:val="left"/>
      <w:pPr>
        <w:ind w:left="2700" w:hanging="720"/>
      </w:pPr>
      <w:rPr>
        <w:rFonts w:hint="default"/>
        <w:sz w:val="24"/>
      </w:rPr>
    </w:lvl>
    <w:lvl w:ilvl="3" w:tplc="5CE89C08">
      <w:start w:val="1"/>
      <w:numFmt w:val="lowerLetter"/>
      <w:lvlText w:val="%4)"/>
      <w:lvlJc w:val="left"/>
      <w:pPr>
        <w:ind w:left="360" w:hanging="360"/>
      </w:pPr>
      <w:rPr>
        <w:rFonts w:hint="default"/>
      </w:rPr>
    </w:lvl>
    <w:lvl w:ilvl="4" w:tplc="DFEABC5E">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9"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1E415F08"/>
    <w:multiLevelType w:val="multilevel"/>
    <w:tmpl w:val="644C1774"/>
    <w:lvl w:ilvl="0">
      <w:start w:val="1"/>
      <w:numFmt w:val="decimal"/>
      <w:lvlText w:val="%1."/>
      <w:lvlJc w:val="left"/>
      <w:pPr>
        <w:tabs>
          <w:tab w:val="num" w:pos="720"/>
        </w:tabs>
        <w:ind w:left="720" w:hanging="360"/>
      </w:pPr>
      <w:rPr>
        <w:rFonts w:asciiTheme="minorHAnsi" w:eastAsia="Times New Roman" w:hAnsiTheme="minorHAnsi" w:cstheme="minorHAnsi"/>
        <w:color w:val="000000" w:themeColor="text1"/>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asciiTheme="minorHAnsi" w:eastAsiaTheme="minorHAnsi" w:hAnsiTheme="minorHAnsi" w:cstheme="minorHAnsi"/>
        <w:sz w:val="22"/>
        <w:szCs w:val="22"/>
      </w:r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 w:hanging="360"/>
      </w:pPr>
      <w:rPr>
        <w:rFonts w:ascii="Arial" w:hAnsi="Arial" w:hint="default"/>
        <w:b w:val="0"/>
        <w:i w:val="0"/>
        <w:sz w:val="20"/>
      </w:rPr>
    </w:lvl>
    <w:lvl w:ilvl="5">
      <w:start w:val="1"/>
      <w:numFmt w:val="decimal"/>
      <w:lvlText w:val="%6."/>
      <w:lvlJc w:val="left"/>
      <w:pPr>
        <w:tabs>
          <w:tab w:val="num" w:pos="360"/>
        </w:tabs>
        <w:ind w:left="360" w:hanging="360"/>
      </w:pPr>
      <w:rPr>
        <w:color w:val="auto"/>
      </w:rPr>
    </w:lvl>
    <w:lvl w:ilvl="6">
      <w:start w:val="1"/>
      <w:numFmt w:val="lowerLetter"/>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E7078AD"/>
    <w:multiLevelType w:val="hybridMultilevel"/>
    <w:tmpl w:val="3022FC8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41E2EE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5862D6"/>
    <w:multiLevelType w:val="hybridMultilevel"/>
    <w:tmpl w:val="09486B6A"/>
    <w:lvl w:ilvl="0" w:tplc="853E3F7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F7360D"/>
    <w:multiLevelType w:val="hybridMultilevel"/>
    <w:tmpl w:val="F7F882B6"/>
    <w:lvl w:ilvl="0" w:tplc="E2F2EDB0">
      <w:start w:val="1"/>
      <w:numFmt w:val="decimal"/>
      <w:lvlText w:val="%1."/>
      <w:lvlJc w:val="left"/>
      <w:pPr>
        <w:ind w:left="2138" w:hanging="360"/>
      </w:pPr>
      <w:rPr>
        <w:rFonts w:asciiTheme="minorHAnsi" w:hAnsiTheme="minorHAnsi" w:cstheme="minorHAnsi" w:hint="default"/>
        <w:b w:val="0"/>
        <w:i w:val="0"/>
        <w:color w:val="auto"/>
        <w:sz w:val="22"/>
        <w:szCs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 w15:restartNumberingAfterBreak="0">
    <w:nsid w:val="29782994"/>
    <w:multiLevelType w:val="multilevel"/>
    <w:tmpl w:val="098CB95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7" w15:restartNumberingAfterBreak="0">
    <w:nsid w:val="2B580E06"/>
    <w:multiLevelType w:val="hybridMultilevel"/>
    <w:tmpl w:val="4BBE4100"/>
    <w:lvl w:ilvl="0" w:tplc="C606490A">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FCB009"/>
    <w:multiLevelType w:val="hybridMultilevel"/>
    <w:tmpl w:val="AA3C6D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2" w15:restartNumberingAfterBreak="0">
    <w:nsid w:val="39BD533F"/>
    <w:multiLevelType w:val="multilevel"/>
    <w:tmpl w:val="24E23794"/>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11"/>
      <w:numFmt w:val="decimal"/>
      <w:lvlText w:val="%2."/>
      <w:lvlJc w:val="left"/>
      <w:pPr>
        <w:tabs>
          <w:tab w:val="num" w:pos="-577"/>
        </w:tabs>
        <w:ind w:left="-577" w:hanging="360"/>
      </w:pPr>
      <w:rPr>
        <w:rFonts w:hint="default"/>
        <w:b w:val="0"/>
        <w:bCs w:val="0"/>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ED4A7E"/>
    <w:multiLevelType w:val="multilevel"/>
    <w:tmpl w:val="E35AA9AE"/>
    <w:lvl w:ilvl="0">
      <w:start w:val="7"/>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ind w:left="1440" w:hanging="360"/>
      </w:pPr>
      <w:rPr>
        <w:rFonts w:asciiTheme="minorHAnsi" w:eastAsiaTheme="minorHAnsi" w:hAnsiTheme="minorHAnsi" w:cs="Arial" w:hint="default"/>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heme="minorHAnsi" w:eastAsiaTheme="minorHAnsi" w:hAnsiTheme="minorHAnsi" w:cstheme="minorHAnsi"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360"/>
        </w:tabs>
        <w:ind w:left="360" w:hanging="360"/>
      </w:pPr>
      <w:rPr>
        <w:rFonts w:hint="default"/>
        <w:color w:val="auto"/>
      </w:rPr>
    </w:lvl>
    <w:lvl w:ilvl="6">
      <w:start w:val="1"/>
      <w:numFmt w:val="lowerLetter"/>
      <w:lvlText w:val="%7)"/>
      <w:lvlJc w:val="left"/>
      <w:pPr>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3F2C3DC9"/>
    <w:multiLevelType w:val="multilevel"/>
    <w:tmpl w:val="207EDE88"/>
    <w:lvl w:ilvl="0">
      <w:start w:val="11"/>
      <w:numFmt w:val="decimal"/>
      <w:lvlText w:val="%1."/>
      <w:lvlJc w:val="left"/>
      <w:pPr>
        <w:ind w:left="435" w:hanging="435"/>
      </w:pPr>
      <w:rPr>
        <w:rFonts w:hint="default"/>
      </w:rPr>
    </w:lvl>
    <w:lvl w:ilvl="1">
      <w:start w:val="1"/>
      <w:numFmt w:val="decimal"/>
      <w:lvlText w:val="%2."/>
      <w:lvlJc w:val="left"/>
      <w:pPr>
        <w:ind w:left="435" w:hanging="435"/>
      </w:pPr>
      <w:rPr>
        <w:rFonts w:asciiTheme="minorHAnsi" w:eastAsia="Times New Roman" w:hAnsiTheme="minorHAnsi" w:cstheme="minorHAnsi"/>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428956E4"/>
    <w:multiLevelType w:val="hybridMultilevel"/>
    <w:tmpl w:val="79C038D2"/>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31AAC1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42E04C10"/>
    <w:multiLevelType w:val="hybridMultilevel"/>
    <w:tmpl w:val="F8AA3642"/>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0"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41"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75031C"/>
    <w:multiLevelType w:val="hybridMultilevel"/>
    <w:tmpl w:val="769E1900"/>
    <w:lvl w:ilvl="0" w:tplc="D630AF0C">
      <w:start w:val="1"/>
      <w:numFmt w:val="upperRoman"/>
      <w:lvlText w:val="%1."/>
      <w:lvlJc w:val="left"/>
      <w:pPr>
        <w:ind w:left="1080" w:hanging="720"/>
      </w:pPr>
      <w:rPr>
        <w:rFonts w:hint="default"/>
        <w:sz w:val="24"/>
      </w:rPr>
    </w:lvl>
    <w:lvl w:ilvl="1" w:tplc="4962B206">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6C0802F2">
      <w:start w:val="4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01449C2"/>
    <w:multiLevelType w:val="hybridMultilevel"/>
    <w:tmpl w:val="DC36A4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0F3654"/>
    <w:multiLevelType w:val="hybridMultilevel"/>
    <w:tmpl w:val="A7A03C28"/>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1A0800CC">
      <w:start w:val="14"/>
      <w:numFmt w:val="upperRoman"/>
      <w:lvlText w:val="%4."/>
      <w:lvlJc w:val="left"/>
      <w:pPr>
        <w:ind w:left="3240" w:hanging="72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9887F6F"/>
    <w:multiLevelType w:val="hybridMultilevel"/>
    <w:tmpl w:val="3FB43996"/>
    <w:lvl w:ilvl="0" w:tplc="D89A2784">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205449"/>
    <w:multiLevelType w:val="multilevel"/>
    <w:tmpl w:val="C73AA15A"/>
    <w:lvl w:ilvl="0">
      <w:start w:val="1"/>
      <w:numFmt w:val="decimal"/>
      <w:lvlText w:val="%1."/>
      <w:lvlJc w:val="left"/>
      <w:pPr>
        <w:tabs>
          <w:tab w:val="num" w:pos="720"/>
        </w:tabs>
        <w:ind w:left="720" w:hanging="360"/>
      </w:pPr>
      <w:rPr>
        <w:b w:val="0"/>
        <w:bCs w:val="0"/>
      </w:rPr>
    </w:lvl>
    <w:lvl w:ilvl="1">
      <w:start w:val="1"/>
      <w:numFmt w:val="decimal"/>
      <w:lvlText w:val="%2."/>
      <w:lvlJc w:val="left"/>
      <w:pPr>
        <w:ind w:left="1440" w:hanging="360"/>
      </w:pPr>
      <w:rPr>
        <w:rFonts w:hint="default"/>
        <w:b w:val="0"/>
        <w:bCs/>
      </w:rPr>
    </w:lvl>
    <w:lvl w:ilvl="2">
      <w:start w:val="1"/>
      <w:numFmt w:val="decimal"/>
      <w:lvlText w:val="%3)"/>
      <w:lvlJc w:val="left"/>
      <w:pPr>
        <w:ind w:left="2160" w:hanging="360"/>
      </w:pPr>
      <w:rPr>
        <w:rFonts w:ascii="Calibri" w:eastAsiaTheme="minorHAnsi" w:hAnsi="Calibri" w:cs="Calibri"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B7D09F7"/>
    <w:multiLevelType w:val="hybridMultilevel"/>
    <w:tmpl w:val="7A30E0B2"/>
    <w:lvl w:ilvl="0" w:tplc="2E62E644">
      <w:start w:val="1"/>
      <w:numFmt w:val="decimal"/>
      <w:lvlText w:val="%1."/>
      <w:lvlJc w:val="left"/>
      <w:pPr>
        <w:ind w:left="3479" w:hanging="360"/>
      </w:pPr>
      <w:rPr>
        <w:b w:val="0"/>
        <w:bCs/>
        <w:sz w:val="22"/>
        <w:szCs w:val="22"/>
      </w:rPr>
    </w:lvl>
    <w:lvl w:ilvl="1" w:tplc="CC0A1E9A">
      <w:start w:val="1"/>
      <w:numFmt w:val="lowerLetter"/>
      <w:lvlText w:val="%2."/>
      <w:lvlJc w:val="left"/>
      <w:pPr>
        <w:ind w:left="1440" w:hanging="360"/>
      </w:pPr>
      <w:rPr>
        <w:rFonts w:asciiTheme="minorHAnsi" w:hAnsiTheme="minorHAnsi" w:cstheme="minorHAnsi" w:hint="default"/>
        <w:b/>
        <w:bCs/>
        <w:color w:val="auto"/>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BA431C"/>
    <w:multiLevelType w:val="multilevel"/>
    <w:tmpl w:val="834EB3CA"/>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D263CE2"/>
    <w:multiLevelType w:val="hybridMultilevel"/>
    <w:tmpl w:val="DE18E2CE"/>
    <w:lvl w:ilvl="0" w:tplc="853E3F7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63185B76"/>
    <w:multiLevelType w:val="hybridMultilevel"/>
    <w:tmpl w:val="1774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9E368F4"/>
    <w:multiLevelType w:val="multilevel"/>
    <w:tmpl w:val="601809F6"/>
    <w:lvl w:ilvl="0">
      <w:start w:val="1"/>
      <w:numFmt w:val="decimal"/>
      <w:lvlText w:val="%1"/>
      <w:lvlJc w:val="left"/>
      <w:pPr>
        <w:ind w:left="360" w:hanging="360"/>
      </w:pPr>
      <w:rPr>
        <w:rFonts w:eastAsiaTheme="minorHAnsi" w:hint="default"/>
      </w:rPr>
    </w:lvl>
    <w:lvl w:ilvl="1">
      <w:start w:val="1"/>
      <w:numFmt w:val="decimal"/>
      <w:lvlText w:val="%1.%2"/>
      <w:lvlJc w:val="left"/>
      <w:pPr>
        <w:ind w:left="502" w:hanging="360"/>
      </w:pPr>
      <w:rPr>
        <w:rFonts w:eastAsiaTheme="minorHAnsi" w:hint="default"/>
      </w:rPr>
    </w:lvl>
    <w:lvl w:ilvl="2">
      <w:start w:val="1"/>
      <w:numFmt w:val="decimal"/>
      <w:lvlText w:val="%1.%2.%3"/>
      <w:lvlJc w:val="left"/>
      <w:pPr>
        <w:ind w:left="1004" w:hanging="720"/>
      </w:pPr>
      <w:rPr>
        <w:rFonts w:eastAsiaTheme="minorHAnsi" w:hint="default"/>
      </w:rPr>
    </w:lvl>
    <w:lvl w:ilvl="3">
      <w:start w:val="1"/>
      <w:numFmt w:val="decimal"/>
      <w:lvlText w:val="%1.%2.%3.%4"/>
      <w:lvlJc w:val="left"/>
      <w:pPr>
        <w:ind w:left="1146" w:hanging="720"/>
      </w:pPr>
      <w:rPr>
        <w:rFonts w:eastAsiaTheme="minorHAnsi" w:hint="default"/>
      </w:rPr>
    </w:lvl>
    <w:lvl w:ilvl="4">
      <w:start w:val="1"/>
      <w:numFmt w:val="decimal"/>
      <w:lvlText w:val="%1.%2.%3.%4.%5"/>
      <w:lvlJc w:val="left"/>
      <w:pPr>
        <w:ind w:left="1648" w:hanging="1080"/>
      </w:pPr>
      <w:rPr>
        <w:rFonts w:eastAsiaTheme="minorHAnsi" w:hint="default"/>
      </w:rPr>
    </w:lvl>
    <w:lvl w:ilvl="5">
      <w:start w:val="1"/>
      <w:numFmt w:val="decimal"/>
      <w:lvlText w:val="%1.%2.%3.%4.%5.%6"/>
      <w:lvlJc w:val="left"/>
      <w:pPr>
        <w:ind w:left="1790" w:hanging="1080"/>
      </w:pPr>
      <w:rPr>
        <w:rFonts w:eastAsiaTheme="minorHAnsi" w:hint="default"/>
      </w:rPr>
    </w:lvl>
    <w:lvl w:ilvl="6">
      <w:start w:val="1"/>
      <w:numFmt w:val="decimal"/>
      <w:lvlText w:val="%1.%2.%3.%4.%5.%6.%7"/>
      <w:lvlJc w:val="left"/>
      <w:pPr>
        <w:ind w:left="2292" w:hanging="1440"/>
      </w:pPr>
      <w:rPr>
        <w:rFonts w:eastAsiaTheme="minorHAnsi" w:hint="default"/>
      </w:rPr>
    </w:lvl>
    <w:lvl w:ilvl="7">
      <w:start w:val="1"/>
      <w:numFmt w:val="decimal"/>
      <w:lvlText w:val="%1.%2.%3.%4.%5.%6.%7.%8"/>
      <w:lvlJc w:val="left"/>
      <w:pPr>
        <w:ind w:left="2434" w:hanging="1440"/>
      </w:pPr>
      <w:rPr>
        <w:rFonts w:eastAsiaTheme="minorHAnsi" w:hint="default"/>
      </w:rPr>
    </w:lvl>
    <w:lvl w:ilvl="8">
      <w:start w:val="1"/>
      <w:numFmt w:val="decimal"/>
      <w:lvlText w:val="%1.%2.%3.%4.%5.%6.%7.%8.%9"/>
      <w:lvlJc w:val="left"/>
      <w:pPr>
        <w:ind w:left="2576" w:hanging="1440"/>
      </w:pPr>
      <w:rPr>
        <w:rFonts w:eastAsiaTheme="minorHAnsi" w:hint="default"/>
      </w:rPr>
    </w:lvl>
  </w:abstractNum>
  <w:abstractNum w:abstractNumId="58"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6CE723CE"/>
    <w:multiLevelType w:val="hybridMultilevel"/>
    <w:tmpl w:val="F1504C60"/>
    <w:lvl w:ilvl="0" w:tplc="3D926450">
      <w:start w:val="1"/>
      <w:numFmt w:val="decimal"/>
      <w:lvlText w:val="%1."/>
      <w:lvlJc w:val="left"/>
      <w:pPr>
        <w:ind w:left="1712" w:hanging="360"/>
      </w:pPr>
      <w:rPr>
        <w:rFonts w:ascii="Arial" w:hAnsi="Arial" w:hint="default"/>
        <w:b w:val="0"/>
        <w:i w:val="0"/>
        <w:color w:val="auto"/>
        <w:sz w:val="20"/>
      </w:rPr>
    </w:lvl>
    <w:lvl w:ilvl="1" w:tplc="69AEC3D6">
      <w:start w:val="1"/>
      <w:numFmt w:val="decimal"/>
      <w:lvlText w:val="%2)"/>
      <w:lvlJc w:val="left"/>
      <w:pPr>
        <w:ind w:left="2432" w:hanging="360"/>
      </w:pPr>
      <w:rPr>
        <w:rFonts w:asciiTheme="minorHAnsi" w:eastAsiaTheme="minorHAnsi" w:hAnsiTheme="minorHAnsi" w:cstheme="minorHAnsi"/>
        <w:b w:val="0"/>
        <w:bCs w:val="0"/>
      </w:rPr>
    </w:lvl>
    <w:lvl w:ilvl="2" w:tplc="0415001B">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1" w15:restartNumberingAfterBreak="0">
    <w:nsid w:val="72113841"/>
    <w:multiLevelType w:val="hybridMultilevel"/>
    <w:tmpl w:val="EFCCE40C"/>
    <w:lvl w:ilvl="0" w:tplc="FFFFFFFF">
      <w:start w:val="1"/>
      <w:numFmt w:val="upperRoman"/>
      <w:lvlText w:val="%1."/>
      <w:lvlJc w:val="left"/>
      <w:pPr>
        <w:ind w:left="1080" w:hanging="720"/>
      </w:pPr>
      <w:rPr>
        <w:rFonts w:hint="default"/>
        <w:sz w:val="24"/>
      </w:rPr>
    </w:lvl>
    <w:lvl w:ilvl="1" w:tplc="377E628E">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DE0AD6E6">
      <w:start w:val="24"/>
      <w:numFmt w:val="upperRoman"/>
      <w:lvlText w:val="%3&gt;"/>
      <w:lvlJc w:val="left"/>
      <w:pPr>
        <w:ind w:left="2700" w:hanging="720"/>
      </w:pPr>
      <w:rPr>
        <w:rFonts w:hint="default"/>
        <w:sz w:val="24"/>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2322FBE"/>
    <w:multiLevelType w:val="multilevel"/>
    <w:tmpl w:val="9A309F2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3"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2447B0"/>
    <w:multiLevelType w:val="hybridMultilevel"/>
    <w:tmpl w:val="CD54ABFA"/>
    <w:lvl w:ilvl="0" w:tplc="DFDA5BA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2044232">
    <w:abstractNumId w:val="19"/>
  </w:num>
  <w:num w:numId="2" w16cid:durableId="1490485753">
    <w:abstractNumId w:val="40"/>
  </w:num>
  <w:num w:numId="3" w16cid:durableId="1755517103">
    <w:abstractNumId w:val="31"/>
  </w:num>
  <w:num w:numId="4" w16cid:durableId="1256940570">
    <w:abstractNumId w:val="39"/>
  </w:num>
  <w:num w:numId="5" w16cid:durableId="554126782">
    <w:abstractNumId w:val="18"/>
  </w:num>
  <w:num w:numId="6" w16cid:durableId="324548920">
    <w:abstractNumId w:val="29"/>
  </w:num>
  <w:num w:numId="7" w16cid:durableId="24992137">
    <w:abstractNumId w:val="26"/>
  </w:num>
  <w:num w:numId="8" w16cid:durableId="1541480064">
    <w:abstractNumId w:val="60"/>
  </w:num>
  <w:num w:numId="9" w16cid:durableId="1713572184">
    <w:abstractNumId w:val="25"/>
  </w:num>
  <w:num w:numId="10" w16cid:durableId="149256161">
    <w:abstractNumId w:val="6"/>
  </w:num>
  <w:num w:numId="11" w16cid:durableId="977418434">
    <w:abstractNumId w:val="8"/>
  </w:num>
  <w:num w:numId="12" w16cid:durableId="1627276498">
    <w:abstractNumId w:val="10"/>
  </w:num>
  <w:num w:numId="13" w16cid:durableId="1926376348">
    <w:abstractNumId w:val="37"/>
  </w:num>
  <w:num w:numId="14" w16cid:durableId="1431388395">
    <w:abstractNumId w:val="20"/>
  </w:num>
  <w:num w:numId="15" w16cid:durableId="303855414">
    <w:abstractNumId w:val="49"/>
  </w:num>
  <w:num w:numId="16" w16cid:durableId="1922059463">
    <w:abstractNumId w:val="63"/>
  </w:num>
  <w:num w:numId="17" w16cid:durableId="2020112564">
    <w:abstractNumId w:val="56"/>
  </w:num>
  <w:num w:numId="18" w16cid:durableId="631251615">
    <w:abstractNumId w:val="33"/>
  </w:num>
  <w:num w:numId="19" w16cid:durableId="34279115">
    <w:abstractNumId w:val="64"/>
  </w:num>
  <w:num w:numId="20" w16cid:durableId="1120995171">
    <w:abstractNumId w:val="13"/>
  </w:num>
  <w:num w:numId="21" w16cid:durableId="2025282301">
    <w:abstractNumId w:val="30"/>
  </w:num>
  <w:num w:numId="22" w16cid:durableId="101726320">
    <w:abstractNumId w:val="55"/>
  </w:num>
  <w:num w:numId="23" w16cid:durableId="894463349">
    <w:abstractNumId w:val="45"/>
  </w:num>
  <w:num w:numId="24" w16cid:durableId="1921912461">
    <w:abstractNumId w:val="17"/>
  </w:num>
  <w:num w:numId="25" w16cid:durableId="981926179">
    <w:abstractNumId w:val="9"/>
  </w:num>
  <w:num w:numId="26" w16cid:durableId="995959885">
    <w:abstractNumId w:val="48"/>
  </w:num>
  <w:num w:numId="27" w16cid:durableId="516583439">
    <w:abstractNumId w:val="41"/>
  </w:num>
  <w:num w:numId="28" w16cid:durableId="1190295306">
    <w:abstractNumId w:val="1"/>
  </w:num>
  <w:num w:numId="29" w16cid:durableId="1499803260">
    <w:abstractNumId w:val="0"/>
  </w:num>
  <w:num w:numId="30" w16cid:durableId="1853107051">
    <w:abstractNumId w:val="15"/>
  </w:num>
  <w:num w:numId="31" w16cid:durableId="1856647273">
    <w:abstractNumId w:val="28"/>
  </w:num>
  <w:num w:numId="32" w16cid:durableId="196085098">
    <w:abstractNumId w:val="47"/>
  </w:num>
  <w:num w:numId="33" w16cid:durableId="154296815">
    <w:abstractNumId w:val="12"/>
  </w:num>
  <w:num w:numId="34" w16cid:durableId="1442382502">
    <w:abstractNumId w:val="58"/>
  </w:num>
  <w:num w:numId="35" w16cid:durableId="1624531104">
    <w:abstractNumId w:val="38"/>
  </w:num>
  <w:num w:numId="36" w16cid:durableId="648635107">
    <w:abstractNumId w:val="36"/>
  </w:num>
  <w:num w:numId="37" w16cid:durableId="518550319">
    <w:abstractNumId w:val="23"/>
  </w:num>
  <w:num w:numId="38" w16cid:durableId="1266962784">
    <w:abstractNumId w:val="42"/>
  </w:num>
  <w:num w:numId="39" w16cid:durableId="1123229253">
    <w:abstractNumId w:val="44"/>
  </w:num>
  <w:num w:numId="40" w16cid:durableId="238097108">
    <w:abstractNumId w:val="21"/>
  </w:num>
  <w:num w:numId="41" w16cid:durableId="1837110664">
    <w:abstractNumId w:val="59"/>
  </w:num>
  <w:num w:numId="42" w16cid:durableId="798914384">
    <w:abstractNumId w:val="61"/>
  </w:num>
  <w:num w:numId="43" w16cid:durableId="1631399360">
    <w:abstractNumId w:val="43"/>
  </w:num>
  <w:num w:numId="44" w16cid:durableId="746808269">
    <w:abstractNumId w:val="24"/>
  </w:num>
  <w:num w:numId="45" w16cid:durableId="1567112213">
    <w:abstractNumId w:val="27"/>
  </w:num>
  <w:num w:numId="46" w16cid:durableId="739254143">
    <w:abstractNumId w:val="54"/>
  </w:num>
  <w:num w:numId="47" w16cid:durableId="1208296845">
    <w:abstractNumId w:val="52"/>
  </w:num>
  <w:num w:numId="48" w16cid:durableId="336268293">
    <w:abstractNumId w:val="34"/>
  </w:num>
  <w:num w:numId="49" w16cid:durableId="1680305708">
    <w:abstractNumId w:val="4"/>
  </w:num>
  <w:num w:numId="50" w16cid:durableId="1468934917">
    <w:abstractNumId w:val="11"/>
  </w:num>
  <w:num w:numId="51" w16cid:durableId="1805921862">
    <w:abstractNumId w:val="7"/>
  </w:num>
  <w:num w:numId="52" w16cid:durableId="1951429621">
    <w:abstractNumId w:val="14"/>
  </w:num>
  <w:num w:numId="53" w16cid:durableId="951477909">
    <w:abstractNumId w:val="51"/>
  </w:num>
  <w:num w:numId="54" w16cid:durableId="789010511">
    <w:abstractNumId w:val="57"/>
  </w:num>
  <w:num w:numId="55" w16cid:durableId="1856259590">
    <w:abstractNumId w:val="22"/>
  </w:num>
  <w:num w:numId="56" w16cid:durableId="1828857153">
    <w:abstractNumId w:val="53"/>
  </w:num>
  <w:num w:numId="57" w16cid:durableId="1069768936">
    <w:abstractNumId w:val="62"/>
  </w:num>
  <w:num w:numId="58" w16cid:durableId="703097146">
    <w:abstractNumId w:val="35"/>
  </w:num>
  <w:num w:numId="59" w16cid:durableId="1775905170">
    <w:abstractNumId w:val="16"/>
  </w:num>
  <w:num w:numId="60" w16cid:durableId="1420639692">
    <w:abstractNumId w:val="50"/>
  </w:num>
  <w:num w:numId="61" w16cid:durableId="128211010">
    <w:abstractNumId w:val="65"/>
  </w:num>
  <w:num w:numId="62" w16cid:durableId="442070872">
    <w:abstractNumId w:val="46"/>
  </w:num>
  <w:num w:numId="63" w16cid:durableId="1634826065">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023C6"/>
    <w:rsid w:val="00011BB2"/>
    <w:rsid w:val="000122CC"/>
    <w:rsid w:val="00012D94"/>
    <w:rsid w:val="00013B55"/>
    <w:rsid w:val="00014333"/>
    <w:rsid w:val="00016256"/>
    <w:rsid w:val="00017EAF"/>
    <w:rsid w:val="000229EE"/>
    <w:rsid w:val="000231F4"/>
    <w:rsid w:val="00023A69"/>
    <w:rsid w:val="000241C4"/>
    <w:rsid w:val="00025A63"/>
    <w:rsid w:val="00025D1B"/>
    <w:rsid w:val="00025EF9"/>
    <w:rsid w:val="00026809"/>
    <w:rsid w:val="000306AB"/>
    <w:rsid w:val="00030B53"/>
    <w:rsid w:val="00032871"/>
    <w:rsid w:val="0003343B"/>
    <w:rsid w:val="0003495D"/>
    <w:rsid w:val="00036174"/>
    <w:rsid w:val="00036501"/>
    <w:rsid w:val="000419F5"/>
    <w:rsid w:val="00044050"/>
    <w:rsid w:val="00045541"/>
    <w:rsid w:val="00051AC8"/>
    <w:rsid w:val="00052FC2"/>
    <w:rsid w:val="00056D04"/>
    <w:rsid w:val="00061026"/>
    <w:rsid w:val="00062447"/>
    <w:rsid w:val="0006563C"/>
    <w:rsid w:val="00067E50"/>
    <w:rsid w:val="00070AAF"/>
    <w:rsid w:val="00070EB3"/>
    <w:rsid w:val="0007127B"/>
    <w:rsid w:val="00073181"/>
    <w:rsid w:val="0007329E"/>
    <w:rsid w:val="00073519"/>
    <w:rsid w:val="00073794"/>
    <w:rsid w:val="00073CB1"/>
    <w:rsid w:val="00074151"/>
    <w:rsid w:val="00076302"/>
    <w:rsid w:val="00080D6E"/>
    <w:rsid w:val="000810B7"/>
    <w:rsid w:val="00086F35"/>
    <w:rsid w:val="00093917"/>
    <w:rsid w:val="00094C8A"/>
    <w:rsid w:val="00096EE1"/>
    <w:rsid w:val="0009760D"/>
    <w:rsid w:val="00097BF1"/>
    <w:rsid w:val="000A1332"/>
    <w:rsid w:val="000A37FD"/>
    <w:rsid w:val="000A3B2E"/>
    <w:rsid w:val="000A725F"/>
    <w:rsid w:val="000B0D4F"/>
    <w:rsid w:val="000B1057"/>
    <w:rsid w:val="000B1442"/>
    <w:rsid w:val="000B1917"/>
    <w:rsid w:val="000B4511"/>
    <w:rsid w:val="000C291E"/>
    <w:rsid w:val="000C33F9"/>
    <w:rsid w:val="000C621E"/>
    <w:rsid w:val="000C7E03"/>
    <w:rsid w:val="000D1057"/>
    <w:rsid w:val="000D186D"/>
    <w:rsid w:val="000D5E4B"/>
    <w:rsid w:val="000D73BC"/>
    <w:rsid w:val="000E1D9A"/>
    <w:rsid w:val="000E2BAB"/>
    <w:rsid w:val="000E4309"/>
    <w:rsid w:val="000F1545"/>
    <w:rsid w:val="000F24A1"/>
    <w:rsid w:val="000F497B"/>
    <w:rsid w:val="000F5144"/>
    <w:rsid w:val="000F5C35"/>
    <w:rsid w:val="001011D8"/>
    <w:rsid w:val="00102EB1"/>
    <w:rsid w:val="00103C38"/>
    <w:rsid w:val="00111DC6"/>
    <w:rsid w:val="0011358C"/>
    <w:rsid w:val="001137F5"/>
    <w:rsid w:val="00113D84"/>
    <w:rsid w:val="00116061"/>
    <w:rsid w:val="00116C28"/>
    <w:rsid w:val="00121A29"/>
    <w:rsid w:val="00122265"/>
    <w:rsid w:val="0012228C"/>
    <w:rsid w:val="0012383C"/>
    <w:rsid w:val="00123CE7"/>
    <w:rsid w:val="00123E1D"/>
    <w:rsid w:val="00126991"/>
    <w:rsid w:val="00127DF5"/>
    <w:rsid w:val="001302F9"/>
    <w:rsid w:val="00130502"/>
    <w:rsid w:val="00131D3F"/>
    <w:rsid w:val="00131FF4"/>
    <w:rsid w:val="00132266"/>
    <w:rsid w:val="00132D5C"/>
    <w:rsid w:val="00133855"/>
    <w:rsid w:val="00135D0D"/>
    <w:rsid w:val="001428EE"/>
    <w:rsid w:val="00143B95"/>
    <w:rsid w:val="00146435"/>
    <w:rsid w:val="00147B96"/>
    <w:rsid w:val="00153BF1"/>
    <w:rsid w:val="00157024"/>
    <w:rsid w:val="00157A4B"/>
    <w:rsid w:val="00157A53"/>
    <w:rsid w:val="001627D8"/>
    <w:rsid w:val="0016305F"/>
    <w:rsid w:val="0016497C"/>
    <w:rsid w:val="00165B02"/>
    <w:rsid w:val="00166B20"/>
    <w:rsid w:val="00171B55"/>
    <w:rsid w:val="00177947"/>
    <w:rsid w:val="00177A3E"/>
    <w:rsid w:val="001800E1"/>
    <w:rsid w:val="001805B2"/>
    <w:rsid w:val="0018122A"/>
    <w:rsid w:val="001816C0"/>
    <w:rsid w:val="0018190A"/>
    <w:rsid w:val="001820B3"/>
    <w:rsid w:val="001835AB"/>
    <w:rsid w:val="00183E1B"/>
    <w:rsid w:val="00184F6D"/>
    <w:rsid w:val="00186610"/>
    <w:rsid w:val="0018774A"/>
    <w:rsid w:val="00194EE7"/>
    <w:rsid w:val="001A0987"/>
    <w:rsid w:val="001A17BF"/>
    <w:rsid w:val="001A4617"/>
    <w:rsid w:val="001A58A4"/>
    <w:rsid w:val="001A595C"/>
    <w:rsid w:val="001A6744"/>
    <w:rsid w:val="001B15AA"/>
    <w:rsid w:val="001B22DA"/>
    <w:rsid w:val="001D047A"/>
    <w:rsid w:val="001D0A9E"/>
    <w:rsid w:val="001D199D"/>
    <w:rsid w:val="001D25F1"/>
    <w:rsid w:val="001D50B0"/>
    <w:rsid w:val="001D6BE8"/>
    <w:rsid w:val="001E6F6B"/>
    <w:rsid w:val="001F01D3"/>
    <w:rsid w:val="001F09C9"/>
    <w:rsid w:val="001F2702"/>
    <w:rsid w:val="001F3B6B"/>
    <w:rsid w:val="00203063"/>
    <w:rsid w:val="00205156"/>
    <w:rsid w:val="0020549D"/>
    <w:rsid w:val="00211067"/>
    <w:rsid w:val="002121AF"/>
    <w:rsid w:val="00213DFB"/>
    <w:rsid w:val="00221B7D"/>
    <w:rsid w:val="002227B0"/>
    <w:rsid w:val="002260D5"/>
    <w:rsid w:val="00226147"/>
    <w:rsid w:val="00231650"/>
    <w:rsid w:val="00231B89"/>
    <w:rsid w:val="00233357"/>
    <w:rsid w:val="002352D8"/>
    <w:rsid w:val="00236F4F"/>
    <w:rsid w:val="0024082F"/>
    <w:rsid w:val="00243CEE"/>
    <w:rsid w:val="0024416C"/>
    <w:rsid w:val="00244604"/>
    <w:rsid w:val="002452F0"/>
    <w:rsid w:val="00246995"/>
    <w:rsid w:val="0024781B"/>
    <w:rsid w:val="002506D1"/>
    <w:rsid w:val="00250EF6"/>
    <w:rsid w:val="00251174"/>
    <w:rsid w:val="00251FC6"/>
    <w:rsid w:val="00261FA1"/>
    <w:rsid w:val="0026519C"/>
    <w:rsid w:val="00265268"/>
    <w:rsid w:val="002715B4"/>
    <w:rsid w:val="00275A66"/>
    <w:rsid w:val="00277A81"/>
    <w:rsid w:val="00280C49"/>
    <w:rsid w:val="00280D81"/>
    <w:rsid w:val="0028142F"/>
    <w:rsid w:val="00285841"/>
    <w:rsid w:val="00287F06"/>
    <w:rsid w:val="002916AC"/>
    <w:rsid w:val="00295187"/>
    <w:rsid w:val="0029528E"/>
    <w:rsid w:val="00296058"/>
    <w:rsid w:val="00296BAA"/>
    <w:rsid w:val="002A3334"/>
    <w:rsid w:val="002A3BD4"/>
    <w:rsid w:val="002A6172"/>
    <w:rsid w:val="002A6602"/>
    <w:rsid w:val="002B376A"/>
    <w:rsid w:val="002B6B90"/>
    <w:rsid w:val="002B6ED4"/>
    <w:rsid w:val="002C0E4D"/>
    <w:rsid w:val="002C109F"/>
    <w:rsid w:val="002C6E4E"/>
    <w:rsid w:val="002C74EF"/>
    <w:rsid w:val="002D08FB"/>
    <w:rsid w:val="002D52E6"/>
    <w:rsid w:val="002D7572"/>
    <w:rsid w:val="002D7BB8"/>
    <w:rsid w:val="002E1B90"/>
    <w:rsid w:val="002E21F4"/>
    <w:rsid w:val="002E2C1F"/>
    <w:rsid w:val="002E2D32"/>
    <w:rsid w:val="002E483E"/>
    <w:rsid w:val="002E4C5E"/>
    <w:rsid w:val="002E6707"/>
    <w:rsid w:val="002E7E3B"/>
    <w:rsid w:val="002F12CC"/>
    <w:rsid w:val="002F315D"/>
    <w:rsid w:val="002F5175"/>
    <w:rsid w:val="002F682F"/>
    <w:rsid w:val="00310106"/>
    <w:rsid w:val="0031186C"/>
    <w:rsid w:val="0031318F"/>
    <w:rsid w:val="00313C93"/>
    <w:rsid w:val="00313F0B"/>
    <w:rsid w:val="00315A59"/>
    <w:rsid w:val="0031666D"/>
    <w:rsid w:val="00317BFD"/>
    <w:rsid w:val="003249A1"/>
    <w:rsid w:val="00325628"/>
    <w:rsid w:val="0032582A"/>
    <w:rsid w:val="00326B2A"/>
    <w:rsid w:val="00327B39"/>
    <w:rsid w:val="00330CE0"/>
    <w:rsid w:val="00335E39"/>
    <w:rsid w:val="00343C32"/>
    <w:rsid w:val="00345A02"/>
    <w:rsid w:val="00345E71"/>
    <w:rsid w:val="00346052"/>
    <w:rsid w:val="00346482"/>
    <w:rsid w:val="00346F24"/>
    <w:rsid w:val="0034710D"/>
    <w:rsid w:val="0035267F"/>
    <w:rsid w:val="00352C32"/>
    <w:rsid w:val="00353D6C"/>
    <w:rsid w:val="003562D2"/>
    <w:rsid w:val="00356C1D"/>
    <w:rsid w:val="00360C83"/>
    <w:rsid w:val="003625E6"/>
    <w:rsid w:val="0036281B"/>
    <w:rsid w:val="003637D1"/>
    <w:rsid w:val="00363BF8"/>
    <w:rsid w:val="003679A2"/>
    <w:rsid w:val="00371A7A"/>
    <w:rsid w:val="00371B41"/>
    <w:rsid w:val="00382295"/>
    <w:rsid w:val="003823F8"/>
    <w:rsid w:val="003846F6"/>
    <w:rsid w:val="00386E54"/>
    <w:rsid w:val="00386FF8"/>
    <w:rsid w:val="00392BCE"/>
    <w:rsid w:val="003948A1"/>
    <w:rsid w:val="00394C79"/>
    <w:rsid w:val="00396A0B"/>
    <w:rsid w:val="003A0483"/>
    <w:rsid w:val="003A05CA"/>
    <w:rsid w:val="003A064D"/>
    <w:rsid w:val="003A1F92"/>
    <w:rsid w:val="003A2AB2"/>
    <w:rsid w:val="003A63BC"/>
    <w:rsid w:val="003A791A"/>
    <w:rsid w:val="003B09AE"/>
    <w:rsid w:val="003B1209"/>
    <w:rsid w:val="003B1441"/>
    <w:rsid w:val="003B338C"/>
    <w:rsid w:val="003C0E3D"/>
    <w:rsid w:val="003C16B1"/>
    <w:rsid w:val="003C32A3"/>
    <w:rsid w:val="003C3752"/>
    <w:rsid w:val="003D01F3"/>
    <w:rsid w:val="003D6BE1"/>
    <w:rsid w:val="003D6E46"/>
    <w:rsid w:val="003D7725"/>
    <w:rsid w:val="003E11F0"/>
    <w:rsid w:val="003E12D1"/>
    <w:rsid w:val="003E498F"/>
    <w:rsid w:val="003E5F73"/>
    <w:rsid w:val="003F0093"/>
    <w:rsid w:val="003F0D85"/>
    <w:rsid w:val="003F31B7"/>
    <w:rsid w:val="003F34C5"/>
    <w:rsid w:val="003F3528"/>
    <w:rsid w:val="003F36E5"/>
    <w:rsid w:val="003F4F08"/>
    <w:rsid w:val="003F4F6E"/>
    <w:rsid w:val="003F66EC"/>
    <w:rsid w:val="003F77C2"/>
    <w:rsid w:val="004001B9"/>
    <w:rsid w:val="00400F57"/>
    <w:rsid w:val="00403A78"/>
    <w:rsid w:val="00403ED1"/>
    <w:rsid w:val="00410804"/>
    <w:rsid w:val="00413EBF"/>
    <w:rsid w:val="00423B36"/>
    <w:rsid w:val="0042729F"/>
    <w:rsid w:val="00431F5B"/>
    <w:rsid w:val="0043269D"/>
    <w:rsid w:val="00432D0B"/>
    <w:rsid w:val="00433FC1"/>
    <w:rsid w:val="00434BC2"/>
    <w:rsid w:val="00435F5C"/>
    <w:rsid w:val="004409E0"/>
    <w:rsid w:val="00443115"/>
    <w:rsid w:val="0044753E"/>
    <w:rsid w:val="00450AFC"/>
    <w:rsid w:val="00450BB4"/>
    <w:rsid w:val="00451A4F"/>
    <w:rsid w:val="00451E2A"/>
    <w:rsid w:val="00454D96"/>
    <w:rsid w:val="00455178"/>
    <w:rsid w:val="00456DE0"/>
    <w:rsid w:val="00461753"/>
    <w:rsid w:val="00461E1B"/>
    <w:rsid w:val="00462E67"/>
    <w:rsid w:val="0046391E"/>
    <w:rsid w:val="004669C2"/>
    <w:rsid w:val="00466E78"/>
    <w:rsid w:val="0047289D"/>
    <w:rsid w:val="0047323A"/>
    <w:rsid w:val="00473696"/>
    <w:rsid w:val="004742D1"/>
    <w:rsid w:val="004747F7"/>
    <w:rsid w:val="004773BA"/>
    <w:rsid w:val="0047786A"/>
    <w:rsid w:val="004801AE"/>
    <w:rsid w:val="00484FEB"/>
    <w:rsid w:val="00485D43"/>
    <w:rsid w:val="00491439"/>
    <w:rsid w:val="00492590"/>
    <w:rsid w:val="0049501D"/>
    <w:rsid w:val="004954ED"/>
    <w:rsid w:val="004A2807"/>
    <w:rsid w:val="004A7785"/>
    <w:rsid w:val="004B031E"/>
    <w:rsid w:val="004B0913"/>
    <w:rsid w:val="004B2C44"/>
    <w:rsid w:val="004B3BD6"/>
    <w:rsid w:val="004B625B"/>
    <w:rsid w:val="004B6836"/>
    <w:rsid w:val="004B6E0E"/>
    <w:rsid w:val="004C0B09"/>
    <w:rsid w:val="004C0B60"/>
    <w:rsid w:val="004C3F63"/>
    <w:rsid w:val="004C49D3"/>
    <w:rsid w:val="004C4AE2"/>
    <w:rsid w:val="004C6187"/>
    <w:rsid w:val="004C72B7"/>
    <w:rsid w:val="004C7591"/>
    <w:rsid w:val="004C79B5"/>
    <w:rsid w:val="004D11F7"/>
    <w:rsid w:val="004D4012"/>
    <w:rsid w:val="004E4B24"/>
    <w:rsid w:val="004E5907"/>
    <w:rsid w:val="004E5993"/>
    <w:rsid w:val="004E5A11"/>
    <w:rsid w:val="004E67E0"/>
    <w:rsid w:val="004E788C"/>
    <w:rsid w:val="004F095A"/>
    <w:rsid w:val="004F2F25"/>
    <w:rsid w:val="004F3437"/>
    <w:rsid w:val="004F419D"/>
    <w:rsid w:val="004F65E8"/>
    <w:rsid w:val="004F6C67"/>
    <w:rsid w:val="005014CA"/>
    <w:rsid w:val="00502364"/>
    <w:rsid w:val="0050381A"/>
    <w:rsid w:val="005054AC"/>
    <w:rsid w:val="005071C7"/>
    <w:rsid w:val="00507C3F"/>
    <w:rsid w:val="00512C1D"/>
    <w:rsid w:val="005140BA"/>
    <w:rsid w:val="00515CE0"/>
    <w:rsid w:val="00520A0D"/>
    <w:rsid w:val="005255EA"/>
    <w:rsid w:val="005267A0"/>
    <w:rsid w:val="005268C5"/>
    <w:rsid w:val="005274C3"/>
    <w:rsid w:val="00531064"/>
    <w:rsid w:val="005314D0"/>
    <w:rsid w:val="00531825"/>
    <w:rsid w:val="0053402D"/>
    <w:rsid w:val="00535C7D"/>
    <w:rsid w:val="00535C9C"/>
    <w:rsid w:val="005408B9"/>
    <w:rsid w:val="00540DB7"/>
    <w:rsid w:val="00542790"/>
    <w:rsid w:val="00542BDE"/>
    <w:rsid w:val="00542F93"/>
    <w:rsid w:val="005443CC"/>
    <w:rsid w:val="00552003"/>
    <w:rsid w:val="00552E27"/>
    <w:rsid w:val="005557A5"/>
    <w:rsid w:val="005570EC"/>
    <w:rsid w:val="00560C7D"/>
    <w:rsid w:val="005617FC"/>
    <w:rsid w:val="00562447"/>
    <w:rsid w:val="00563B7C"/>
    <w:rsid w:val="00570866"/>
    <w:rsid w:val="00570BD7"/>
    <w:rsid w:val="00571887"/>
    <w:rsid w:val="00571C8D"/>
    <w:rsid w:val="00573C76"/>
    <w:rsid w:val="005747DE"/>
    <w:rsid w:val="005773AA"/>
    <w:rsid w:val="00581B6F"/>
    <w:rsid w:val="00582C87"/>
    <w:rsid w:val="00584516"/>
    <w:rsid w:val="00585A0B"/>
    <w:rsid w:val="00591A15"/>
    <w:rsid w:val="00592DAE"/>
    <w:rsid w:val="00594528"/>
    <w:rsid w:val="0059465A"/>
    <w:rsid w:val="00594FFE"/>
    <w:rsid w:val="005973B4"/>
    <w:rsid w:val="005A0104"/>
    <w:rsid w:val="005A41D1"/>
    <w:rsid w:val="005A4F77"/>
    <w:rsid w:val="005A552B"/>
    <w:rsid w:val="005A670C"/>
    <w:rsid w:val="005B0EAE"/>
    <w:rsid w:val="005B188E"/>
    <w:rsid w:val="005B267F"/>
    <w:rsid w:val="005B2F91"/>
    <w:rsid w:val="005B305A"/>
    <w:rsid w:val="005B3A8B"/>
    <w:rsid w:val="005B3FC8"/>
    <w:rsid w:val="005B4BC9"/>
    <w:rsid w:val="005B5015"/>
    <w:rsid w:val="005C10EC"/>
    <w:rsid w:val="005C1E1A"/>
    <w:rsid w:val="005C352D"/>
    <w:rsid w:val="005C3F8B"/>
    <w:rsid w:val="005C416B"/>
    <w:rsid w:val="005C4FFC"/>
    <w:rsid w:val="005C603D"/>
    <w:rsid w:val="005C7573"/>
    <w:rsid w:val="005D00DF"/>
    <w:rsid w:val="005D1272"/>
    <w:rsid w:val="005D2027"/>
    <w:rsid w:val="005D24A2"/>
    <w:rsid w:val="005D43E9"/>
    <w:rsid w:val="005D4806"/>
    <w:rsid w:val="005D4E2C"/>
    <w:rsid w:val="005D57A3"/>
    <w:rsid w:val="005D740B"/>
    <w:rsid w:val="005E341B"/>
    <w:rsid w:val="005E6790"/>
    <w:rsid w:val="005E7A2F"/>
    <w:rsid w:val="005F3DD7"/>
    <w:rsid w:val="005F48C4"/>
    <w:rsid w:val="005F4B69"/>
    <w:rsid w:val="005F4C63"/>
    <w:rsid w:val="005F5D8F"/>
    <w:rsid w:val="005F7499"/>
    <w:rsid w:val="005F7FA7"/>
    <w:rsid w:val="0060091C"/>
    <w:rsid w:val="0060454A"/>
    <w:rsid w:val="00605E72"/>
    <w:rsid w:val="00606CA5"/>
    <w:rsid w:val="006142FC"/>
    <w:rsid w:val="006161AB"/>
    <w:rsid w:val="0061715A"/>
    <w:rsid w:val="00617CDB"/>
    <w:rsid w:val="00620960"/>
    <w:rsid w:val="00622149"/>
    <w:rsid w:val="00622E5D"/>
    <w:rsid w:val="006327AB"/>
    <w:rsid w:val="00632BBE"/>
    <w:rsid w:val="00633A59"/>
    <w:rsid w:val="00634935"/>
    <w:rsid w:val="0064246F"/>
    <w:rsid w:val="006424B6"/>
    <w:rsid w:val="00642785"/>
    <w:rsid w:val="00643BC5"/>
    <w:rsid w:val="006478EE"/>
    <w:rsid w:val="00651F5C"/>
    <w:rsid w:val="006557C0"/>
    <w:rsid w:val="00656EF3"/>
    <w:rsid w:val="00657D59"/>
    <w:rsid w:val="00661DB0"/>
    <w:rsid w:val="00663F82"/>
    <w:rsid w:val="00666F5B"/>
    <w:rsid w:val="0066743B"/>
    <w:rsid w:val="00671521"/>
    <w:rsid w:val="00672D06"/>
    <w:rsid w:val="0067453A"/>
    <w:rsid w:val="00674887"/>
    <w:rsid w:val="00674958"/>
    <w:rsid w:val="00681AF4"/>
    <w:rsid w:val="006825DB"/>
    <w:rsid w:val="00682650"/>
    <w:rsid w:val="00682B63"/>
    <w:rsid w:val="00684CCD"/>
    <w:rsid w:val="00685B41"/>
    <w:rsid w:val="00687EEC"/>
    <w:rsid w:val="0069172F"/>
    <w:rsid w:val="00695FEF"/>
    <w:rsid w:val="006963BE"/>
    <w:rsid w:val="006A0115"/>
    <w:rsid w:val="006A0299"/>
    <w:rsid w:val="006A474D"/>
    <w:rsid w:val="006A4F64"/>
    <w:rsid w:val="006A5259"/>
    <w:rsid w:val="006A5336"/>
    <w:rsid w:val="006A570E"/>
    <w:rsid w:val="006A5C18"/>
    <w:rsid w:val="006C046A"/>
    <w:rsid w:val="006C2D1A"/>
    <w:rsid w:val="006C4757"/>
    <w:rsid w:val="006C5297"/>
    <w:rsid w:val="006C6133"/>
    <w:rsid w:val="006D2FB6"/>
    <w:rsid w:val="006D305E"/>
    <w:rsid w:val="006D3478"/>
    <w:rsid w:val="006D3890"/>
    <w:rsid w:val="006E0B25"/>
    <w:rsid w:val="006E0C8B"/>
    <w:rsid w:val="006E5AF2"/>
    <w:rsid w:val="006E5DDE"/>
    <w:rsid w:val="006F3345"/>
    <w:rsid w:val="006F3787"/>
    <w:rsid w:val="006F6DF4"/>
    <w:rsid w:val="006F6FBD"/>
    <w:rsid w:val="006F7740"/>
    <w:rsid w:val="0070018B"/>
    <w:rsid w:val="00702D85"/>
    <w:rsid w:val="0070481D"/>
    <w:rsid w:val="00706D3B"/>
    <w:rsid w:val="007078CD"/>
    <w:rsid w:val="00711397"/>
    <w:rsid w:val="00712265"/>
    <w:rsid w:val="007124A0"/>
    <w:rsid w:val="007159BE"/>
    <w:rsid w:val="00715EF4"/>
    <w:rsid w:val="00715F31"/>
    <w:rsid w:val="007162D6"/>
    <w:rsid w:val="00717A0C"/>
    <w:rsid w:val="00720553"/>
    <w:rsid w:val="0072063A"/>
    <w:rsid w:val="00720755"/>
    <w:rsid w:val="007255F2"/>
    <w:rsid w:val="0072666E"/>
    <w:rsid w:val="0073310F"/>
    <w:rsid w:val="00733C5A"/>
    <w:rsid w:val="00733E62"/>
    <w:rsid w:val="00736B5C"/>
    <w:rsid w:val="00736ED1"/>
    <w:rsid w:val="00737788"/>
    <w:rsid w:val="007410F1"/>
    <w:rsid w:val="00741373"/>
    <w:rsid w:val="007431FE"/>
    <w:rsid w:val="00743DC0"/>
    <w:rsid w:val="00746B7E"/>
    <w:rsid w:val="007511F1"/>
    <w:rsid w:val="00751492"/>
    <w:rsid w:val="00751DC0"/>
    <w:rsid w:val="007547EF"/>
    <w:rsid w:val="007557F6"/>
    <w:rsid w:val="007562A2"/>
    <w:rsid w:val="00756A37"/>
    <w:rsid w:val="00762F64"/>
    <w:rsid w:val="00763546"/>
    <w:rsid w:val="00763C2B"/>
    <w:rsid w:val="007701B0"/>
    <w:rsid w:val="007772F0"/>
    <w:rsid w:val="0078631C"/>
    <w:rsid w:val="00787304"/>
    <w:rsid w:val="00787C92"/>
    <w:rsid w:val="007904CD"/>
    <w:rsid w:val="00790A82"/>
    <w:rsid w:val="00791832"/>
    <w:rsid w:val="007937EC"/>
    <w:rsid w:val="00795128"/>
    <w:rsid w:val="007A4C55"/>
    <w:rsid w:val="007A6B3A"/>
    <w:rsid w:val="007A791C"/>
    <w:rsid w:val="007B030B"/>
    <w:rsid w:val="007B1E06"/>
    <w:rsid w:val="007B2632"/>
    <w:rsid w:val="007B2F6C"/>
    <w:rsid w:val="007B2FE1"/>
    <w:rsid w:val="007B5404"/>
    <w:rsid w:val="007B5CA7"/>
    <w:rsid w:val="007C0B7F"/>
    <w:rsid w:val="007C48DE"/>
    <w:rsid w:val="007D1476"/>
    <w:rsid w:val="007D161C"/>
    <w:rsid w:val="007D6A0F"/>
    <w:rsid w:val="007E1047"/>
    <w:rsid w:val="007E1E14"/>
    <w:rsid w:val="007E2BD0"/>
    <w:rsid w:val="007E4401"/>
    <w:rsid w:val="007F0CB2"/>
    <w:rsid w:val="007F2954"/>
    <w:rsid w:val="007F6EFF"/>
    <w:rsid w:val="007F706B"/>
    <w:rsid w:val="00801FEF"/>
    <w:rsid w:val="0080285F"/>
    <w:rsid w:val="00802B89"/>
    <w:rsid w:val="008033F2"/>
    <w:rsid w:val="00805771"/>
    <w:rsid w:val="00805BC9"/>
    <w:rsid w:val="0080645A"/>
    <w:rsid w:val="00810652"/>
    <w:rsid w:val="00810BCE"/>
    <w:rsid w:val="00811EB3"/>
    <w:rsid w:val="00813029"/>
    <w:rsid w:val="0081658F"/>
    <w:rsid w:val="00822C0D"/>
    <w:rsid w:val="00822EA6"/>
    <w:rsid w:val="00824535"/>
    <w:rsid w:val="00826CDA"/>
    <w:rsid w:val="00827402"/>
    <w:rsid w:val="008302D8"/>
    <w:rsid w:val="00831095"/>
    <w:rsid w:val="0083256B"/>
    <w:rsid w:val="00832B6A"/>
    <w:rsid w:val="00840D05"/>
    <w:rsid w:val="008415B6"/>
    <w:rsid w:val="00841BD7"/>
    <w:rsid w:val="008422B3"/>
    <w:rsid w:val="00842A1F"/>
    <w:rsid w:val="00845723"/>
    <w:rsid w:val="00847F3C"/>
    <w:rsid w:val="008503A2"/>
    <w:rsid w:val="008521B4"/>
    <w:rsid w:val="00853B5D"/>
    <w:rsid w:val="00855229"/>
    <w:rsid w:val="008562E6"/>
    <w:rsid w:val="0085734B"/>
    <w:rsid w:val="008605E1"/>
    <w:rsid w:val="008614CF"/>
    <w:rsid w:val="00863907"/>
    <w:rsid w:val="00863ACD"/>
    <w:rsid w:val="00864E7C"/>
    <w:rsid w:val="00866846"/>
    <w:rsid w:val="00867A96"/>
    <w:rsid w:val="008703BE"/>
    <w:rsid w:val="008704AC"/>
    <w:rsid w:val="00870F27"/>
    <w:rsid w:val="00871E2B"/>
    <w:rsid w:val="008802E7"/>
    <w:rsid w:val="008802EA"/>
    <w:rsid w:val="008816B6"/>
    <w:rsid w:val="00881DD7"/>
    <w:rsid w:val="00883592"/>
    <w:rsid w:val="00883D51"/>
    <w:rsid w:val="00885068"/>
    <w:rsid w:val="008856CE"/>
    <w:rsid w:val="00891403"/>
    <w:rsid w:val="00891E83"/>
    <w:rsid w:val="00891FF5"/>
    <w:rsid w:val="00893642"/>
    <w:rsid w:val="008A08AA"/>
    <w:rsid w:val="008A20ED"/>
    <w:rsid w:val="008A282D"/>
    <w:rsid w:val="008A31E9"/>
    <w:rsid w:val="008A4581"/>
    <w:rsid w:val="008A64F9"/>
    <w:rsid w:val="008B05BA"/>
    <w:rsid w:val="008B306D"/>
    <w:rsid w:val="008B40AB"/>
    <w:rsid w:val="008B5B15"/>
    <w:rsid w:val="008B669F"/>
    <w:rsid w:val="008C0A83"/>
    <w:rsid w:val="008C0C98"/>
    <w:rsid w:val="008C46F5"/>
    <w:rsid w:val="008C6EF7"/>
    <w:rsid w:val="008D0884"/>
    <w:rsid w:val="008D0913"/>
    <w:rsid w:val="008D1D7F"/>
    <w:rsid w:val="008D6C1E"/>
    <w:rsid w:val="008D6E8E"/>
    <w:rsid w:val="008D6F4E"/>
    <w:rsid w:val="008E2945"/>
    <w:rsid w:val="008E3885"/>
    <w:rsid w:val="008E5FF1"/>
    <w:rsid w:val="008E7CE5"/>
    <w:rsid w:val="008F6291"/>
    <w:rsid w:val="00904564"/>
    <w:rsid w:val="00904D6B"/>
    <w:rsid w:val="00905563"/>
    <w:rsid w:val="009077F4"/>
    <w:rsid w:val="00912270"/>
    <w:rsid w:val="0091394B"/>
    <w:rsid w:val="00914BB7"/>
    <w:rsid w:val="00917856"/>
    <w:rsid w:val="00917B2F"/>
    <w:rsid w:val="0092096B"/>
    <w:rsid w:val="00920D31"/>
    <w:rsid w:val="00921BAD"/>
    <w:rsid w:val="00923389"/>
    <w:rsid w:val="0093065B"/>
    <w:rsid w:val="00930B92"/>
    <w:rsid w:val="009317BE"/>
    <w:rsid w:val="00934609"/>
    <w:rsid w:val="0094258B"/>
    <w:rsid w:val="00942A4B"/>
    <w:rsid w:val="00943457"/>
    <w:rsid w:val="009448D1"/>
    <w:rsid w:val="00945DF1"/>
    <w:rsid w:val="009461A7"/>
    <w:rsid w:val="00952B5C"/>
    <w:rsid w:val="009536AE"/>
    <w:rsid w:val="0095660F"/>
    <w:rsid w:val="00957706"/>
    <w:rsid w:val="009616D1"/>
    <w:rsid w:val="00961BBA"/>
    <w:rsid w:val="00964227"/>
    <w:rsid w:val="00964D0E"/>
    <w:rsid w:val="00971046"/>
    <w:rsid w:val="0097104D"/>
    <w:rsid w:val="00971406"/>
    <w:rsid w:val="00972D7B"/>
    <w:rsid w:val="0097368D"/>
    <w:rsid w:val="009740C1"/>
    <w:rsid w:val="00975E6C"/>
    <w:rsid w:val="0097683C"/>
    <w:rsid w:val="00984B74"/>
    <w:rsid w:val="00984ED6"/>
    <w:rsid w:val="00986910"/>
    <w:rsid w:val="0099575F"/>
    <w:rsid w:val="00996982"/>
    <w:rsid w:val="00996FA1"/>
    <w:rsid w:val="00997B75"/>
    <w:rsid w:val="00997F07"/>
    <w:rsid w:val="009A0E9C"/>
    <w:rsid w:val="009A2E20"/>
    <w:rsid w:val="009B1BBA"/>
    <w:rsid w:val="009B23B3"/>
    <w:rsid w:val="009B69EA"/>
    <w:rsid w:val="009B7010"/>
    <w:rsid w:val="009B76F4"/>
    <w:rsid w:val="009C13B6"/>
    <w:rsid w:val="009C1984"/>
    <w:rsid w:val="009D098C"/>
    <w:rsid w:val="009D12EA"/>
    <w:rsid w:val="009D4209"/>
    <w:rsid w:val="009D7A57"/>
    <w:rsid w:val="009E3FC2"/>
    <w:rsid w:val="009E444F"/>
    <w:rsid w:val="009E4A6A"/>
    <w:rsid w:val="009E5E51"/>
    <w:rsid w:val="009E6595"/>
    <w:rsid w:val="009E6CE6"/>
    <w:rsid w:val="009E7E09"/>
    <w:rsid w:val="009F3613"/>
    <w:rsid w:val="009F3BD2"/>
    <w:rsid w:val="009F4B01"/>
    <w:rsid w:val="009F7EF5"/>
    <w:rsid w:val="00A01937"/>
    <w:rsid w:val="00A01FFA"/>
    <w:rsid w:val="00A12798"/>
    <w:rsid w:val="00A15C5E"/>
    <w:rsid w:val="00A15ED9"/>
    <w:rsid w:val="00A17C2D"/>
    <w:rsid w:val="00A21463"/>
    <w:rsid w:val="00A2385E"/>
    <w:rsid w:val="00A26310"/>
    <w:rsid w:val="00A324AE"/>
    <w:rsid w:val="00A3346E"/>
    <w:rsid w:val="00A33EA7"/>
    <w:rsid w:val="00A3651B"/>
    <w:rsid w:val="00A41F07"/>
    <w:rsid w:val="00A440E8"/>
    <w:rsid w:val="00A447C8"/>
    <w:rsid w:val="00A47B3E"/>
    <w:rsid w:val="00A5013B"/>
    <w:rsid w:val="00A5052B"/>
    <w:rsid w:val="00A5161D"/>
    <w:rsid w:val="00A516C7"/>
    <w:rsid w:val="00A53100"/>
    <w:rsid w:val="00A53730"/>
    <w:rsid w:val="00A54FF7"/>
    <w:rsid w:val="00A67298"/>
    <w:rsid w:val="00A71A0B"/>
    <w:rsid w:val="00A75555"/>
    <w:rsid w:val="00A779C7"/>
    <w:rsid w:val="00A8147E"/>
    <w:rsid w:val="00A827F5"/>
    <w:rsid w:val="00A83F18"/>
    <w:rsid w:val="00A8444A"/>
    <w:rsid w:val="00A84EEE"/>
    <w:rsid w:val="00A85717"/>
    <w:rsid w:val="00A874E3"/>
    <w:rsid w:val="00A87839"/>
    <w:rsid w:val="00A94315"/>
    <w:rsid w:val="00A94800"/>
    <w:rsid w:val="00A95D99"/>
    <w:rsid w:val="00A97E45"/>
    <w:rsid w:val="00AA025D"/>
    <w:rsid w:val="00AA2187"/>
    <w:rsid w:val="00AA2AF6"/>
    <w:rsid w:val="00AA2CF8"/>
    <w:rsid w:val="00AA372D"/>
    <w:rsid w:val="00AA37F3"/>
    <w:rsid w:val="00AA3B6C"/>
    <w:rsid w:val="00AA6179"/>
    <w:rsid w:val="00AA630E"/>
    <w:rsid w:val="00AB1CD4"/>
    <w:rsid w:val="00AB1DF1"/>
    <w:rsid w:val="00AB2068"/>
    <w:rsid w:val="00AB4D45"/>
    <w:rsid w:val="00AC25BC"/>
    <w:rsid w:val="00AC2778"/>
    <w:rsid w:val="00AC2AB8"/>
    <w:rsid w:val="00AC2EEC"/>
    <w:rsid w:val="00AC318E"/>
    <w:rsid w:val="00AC3325"/>
    <w:rsid w:val="00AC3EC4"/>
    <w:rsid w:val="00AC508A"/>
    <w:rsid w:val="00AC6448"/>
    <w:rsid w:val="00AD0214"/>
    <w:rsid w:val="00AD0B6C"/>
    <w:rsid w:val="00AD0E90"/>
    <w:rsid w:val="00AD4B11"/>
    <w:rsid w:val="00AE2EB0"/>
    <w:rsid w:val="00AE4361"/>
    <w:rsid w:val="00AE65F5"/>
    <w:rsid w:val="00AE7882"/>
    <w:rsid w:val="00AF0AB3"/>
    <w:rsid w:val="00AF0C22"/>
    <w:rsid w:val="00AF2A1D"/>
    <w:rsid w:val="00AF3036"/>
    <w:rsid w:val="00B00988"/>
    <w:rsid w:val="00B013DF"/>
    <w:rsid w:val="00B01D6D"/>
    <w:rsid w:val="00B02728"/>
    <w:rsid w:val="00B04503"/>
    <w:rsid w:val="00B10592"/>
    <w:rsid w:val="00B10DB5"/>
    <w:rsid w:val="00B2624C"/>
    <w:rsid w:val="00B34A29"/>
    <w:rsid w:val="00B36BCC"/>
    <w:rsid w:val="00B37274"/>
    <w:rsid w:val="00B37B25"/>
    <w:rsid w:val="00B43000"/>
    <w:rsid w:val="00B470CE"/>
    <w:rsid w:val="00B47EFC"/>
    <w:rsid w:val="00B5134C"/>
    <w:rsid w:val="00B514EF"/>
    <w:rsid w:val="00B5510B"/>
    <w:rsid w:val="00B5527B"/>
    <w:rsid w:val="00B56F3E"/>
    <w:rsid w:val="00B577BA"/>
    <w:rsid w:val="00B61696"/>
    <w:rsid w:val="00B6326B"/>
    <w:rsid w:val="00B636EF"/>
    <w:rsid w:val="00B63F99"/>
    <w:rsid w:val="00B64D3D"/>
    <w:rsid w:val="00B65075"/>
    <w:rsid w:val="00B65BB3"/>
    <w:rsid w:val="00B6649F"/>
    <w:rsid w:val="00B66957"/>
    <w:rsid w:val="00B700F9"/>
    <w:rsid w:val="00B70E73"/>
    <w:rsid w:val="00B71675"/>
    <w:rsid w:val="00B72CE9"/>
    <w:rsid w:val="00B74314"/>
    <w:rsid w:val="00B74B07"/>
    <w:rsid w:val="00B75FD8"/>
    <w:rsid w:val="00B767E4"/>
    <w:rsid w:val="00B76EBC"/>
    <w:rsid w:val="00B77F4B"/>
    <w:rsid w:val="00B80DD8"/>
    <w:rsid w:val="00B8168D"/>
    <w:rsid w:val="00B82777"/>
    <w:rsid w:val="00B827B3"/>
    <w:rsid w:val="00B83C1D"/>
    <w:rsid w:val="00B84A77"/>
    <w:rsid w:val="00B85EB6"/>
    <w:rsid w:val="00B91963"/>
    <w:rsid w:val="00BA18A9"/>
    <w:rsid w:val="00BA2B6D"/>
    <w:rsid w:val="00BA4D0F"/>
    <w:rsid w:val="00BA505E"/>
    <w:rsid w:val="00BA57B1"/>
    <w:rsid w:val="00BA5BAA"/>
    <w:rsid w:val="00BA6858"/>
    <w:rsid w:val="00BB1FD2"/>
    <w:rsid w:val="00BB2240"/>
    <w:rsid w:val="00BB2CED"/>
    <w:rsid w:val="00BB2D42"/>
    <w:rsid w:val="00BB6CAF"/>
    <w:rsid w:val="00BB7B1D"/>
    <w:rsid w:val="00BC0F97"/>
    <w:rsid w:val="00BC1E7A"/>
    <w:rsid w:val="00BC3F25"/>
    <w:rsid w:val="00BC554C"/>
    <w:rsid w:val="00BD3B9F"/>
    <w:rsid w:val="00BD5A62"/>
    <w:rsid w:val="00BD74B4"/>
    <w:rsid w:val="00BD7EBA"/>
    <w:rsid w:val="00BE01D2"/>
    <w:rsid w:val="00BE2404"/>
    <w:rsid w:val="00BE2845"/>
    <w:rsid w:val="00BE4053"/>
    <w:rsid w:val="00BE458C"/>
    <w:rsid w:val="00BE636C"/>
    <w:rsid w:val="00BE6F15"/>
    <w:rsid w:val="00BF0A13"/>
    <w:rsid w:val="00BF0E46"/>
    <w:rsid w:val="00BF0F9A"/>
    <w:rsid w:val="00BF5BB8"/>
    <w:rsid w:val="00C02091"/>
    <w:rsid w:val="00C047FE"/>
    <w:rsid w:val="00C0554B"/>
    <w:rsid w:val="00C075E5"/>
    <w:rsid w:val="00C07DFB"/>
    <w:rsid w:val="00C10640"/>
    <w:rsid w:val="00C11AC5"/>
    <w:rsid w:val="00C11DDA"/>
    <w:rsid w:val="00C12E1E"/>
    <w:rsid w:val="00C156D4"/>
    <w:rsid w:val="00C15B35"/>
    <w:rsid w:val="00C1621D"/>
    <w:rsid w:val="00C17620"/>
    <w:rsid w:val="00C220C7"/>
    <w:rsid w:val="00C22263"/>
    <w:rsid w:val="00C22E01"/>
    <w:rsid w:val="00C24683"/>
    <w:rsid w:val="00C26587"/>
    <w:rsid w:val="00C30027"/>
    <w:rsid w:val="00C328BC"/>
    <w:rsid w:val="00C400FE"/>
    <w:rsid w:val="00C402EA"/>
    <w:rsid w:val="00C40599"/>
    <w:rsid w:val="00C43414"/>
    <w:rsid w:val="00C43CED"/>
    <w:rsid w:val="00C47608"/>
    <w:rsid w:val="00C47996"/>
    <w:rsid w:val="00C50E67"/>
    <w:rsid w:val="00C522FE"/>
    <w:rsid w:val="00C551BD"/>
    <w:rsid w:val="00C55D6D"/>
    <w:rsid w:val="00C55F90"/>
    <w:rsid w:val="00C629E6"/>
    <w:rsid w:val="00C66F78"/>
    <w:rsid w:val="00C70DC0"/>
    <w:rsid w:val="00C7369E"/>
    <w:rsid w:val="00C7399B"/>
    <w:rsid w:val="00C740BC"/>
    <w:rsid w:val="00C74207"/>
    <w:rsid w:val="00C76EEA"/>
    <w:rsid w:val="00C8034C"/>
    <w:rsid w:val="00C8161D"/>
    <w:rsid w:val="00C83ED4"/>
    <w:rsid w:val="00C844DB"/>
    <w:rsid w:val="00C85989"/>
    <w:rsid w:val="00C869D6"/>
    <w:rsid w:val="00C879D4"/>
    <w:rsid w:val="00C9197E"/>
    <w:rsid w:val="00C944E8"/>
    <w:rsid w:val="00C96530"/>
    <w:rsid w:val="00CA0120"/>
    <w:rsid w:val="00CA1CF6"/>
    <w:rsid w:val="00CA2D4C"/>
    <w:rsid w:val="00CA311C"/>
    <w:rsid w:val="00CA3A1A"/>
    <w:rsid w:val="00CA3ADF"/>
    <w:rsid w:val="00CA7E21"/>
    <w:rsid w:val="00CB3134"/>
    <w:rsid w:val="00CB3359"/>
    <w:rsid w:val="00CB6696"/>
    <w:rsid w:val="00CB66BD"/>
    <w:rsid w:val="00CC04A6"/>
    <w:rsid w:val="00CC1B60"/>
    <w:rsid w:val="00CC20F0"/>
    <w:rsid w:val="00CC4191"/>
    <w:rsid w:val="00CD2E37"/>
    <w:rsid w:val="00CD6A35"/>
    <w:rsid w:val="00CD741D"/>
    <w:rsid w:val="00CE0281"/>
    <w:rsid w:val="00CF3A4B"/>
    <w:rsid w:val="00CF5039"/>
    <w:rsid w:val="00D038B3"/>
    <w:rsid w:val="00D05352"/>
    <w:rsid w:val="00D06BDA"/>
    <w:rsid w:val="00D13943"/>
    <w:rsid w:val="00D13CA5"/>
    <w:rsid w:val="00D1652A"/>
    <w:rsid w:val="00D1690E"/>
    <w:rsid w:val="00D20F1F"/>
    <w:rsid w:val="00D2159C"/>
    <w:rsid w:val="00D22068"/>
    <w:rsid w:val="00D2250D"/>
    <w:rsid w:val="00D22515"/>
    <w:rsid w:val="00D23DB8"/>
    <w:rsid w:val="00D2642A"/>
    <w:rsid w:val="00D322E9"/>
    <w:rsid w:val="00D32C0A"/>
    <w:rsid w:val="00D3518B"/>
    <w:rsid w:val="00D36A9A"/>
    <w:rsid w:val="00D40FE9"/>
    <w:rsid w:val="00D41F8B"/>
    <w:rsid w:val="00D43220"/>
    <w:rsid w:val="00D4505F"/>
    <w:rsid w:val="00D53AB0"/>
    <w:rsid w:val="00D53E5A"/>
    <w:rsid w:val="00D5663D"/>
    <w:rsid w:val="00D57485"/>
    <w:rsid w:val="00D62112"/>
    <w:rsid w:val="00D63398"/>
    <w:rsid w:val="00D637D7"/>
    <w:rsid w:val="00D667D5"/>
    <w:rsid w:val="00D66F8B"/>
    <w:rsid w:val="00D67018"/>
    <w:rsid w:val="00D67FCA"/>
    <w:rsid w:val="00D70931"/>
    <w:rsid w:val="00D75BF7"/>
    <w:rsid w:val="00D8125A"/>
    <w:rsid w:val="00D85E82"/>
    <w:rsid w:val="00D917AA"/>
    <w:rsid w:val="00D93235"/>
    <w:rsid w:val="00D93496"/>
    <w:rsid w:val="00D93CE1"/>
    <w:rsid w:val="00DA0C3E"/>
    <w:rsid w:val="00DA0DD2"/>
    <w:rsid w:val="00DA306D"/>
    <w:rsid w:val="00DA398B"/>
    <w:rsid w:val="00DA4A68"/>
    <w:rsid w:val="00DA4B01"/>
    <w:rsid w:val="00DA5219"/>
    <w:rsid w:val="00DA5FD4"/>
    <w:rsid w:val="00DB3189"/>
    <w:rsid w:val="00DB4C91"/>
    <w:rsid w:val="00DC0BD4"/>
    <w:rsid w:val="00DC0F31"/>
    <w:rsid w:val="00DC158C"/>
    <w:rsid w:val="00DC35EC"/>
    <w:rsid w:val="00DC49D2"/>
    <w:rsid w:val="00DD11B5"/>
    <w:rsid w:val="00DD1FEF"/>
    <w:rsid w:val="00DD2868"/>
    <w:rsid w:val="00DD3115"/>
    <w:rsid w:val="00DD40A4"/>
    <w:rsid w:val="00DD460B"/>
    <w:rsid w:val="00DD4A0E"/>
    <w:rsid w:val="00DD4D41"/>
    <w:rsid w:val="00DD5802"/>
    <w:rsid w:val="00DD582F"/>
    <w:rsid w:val="00DD7AFD"/>
    <w:rsid w:val="00DE04F5"/>
    <w:rsid w:val="00DE18AF"/>
    <w:rsid w:val="00DE2DF8"/>
    <w:rsid w:val="00DE42B3"/>
    <w:rsid w:val="00DE4D1D"/>
    <w:rsid w:val="00DE54BD"/>
    <w:rsid w:val="00DE69AE"/>
    <w:rsid w:val="00DE73F4"/>
    <w:rsid w:val="00DF0443"/>
    <w:rsid w:val="00DF382D"/>
    <w:rsid w:val="00DF3DF9"/>
    <w:rsid w:val="00DF43CF"/>
    <w:rsid w:val="00DF6CEA"/>
    <w:rsid w:val="00E00213"/>
    <w:rsid w:val="00E026D7"/>
    <w:rsid w:val="00E03A9C"/>
    <w:rsid w:val="00E119BB"/>
    <w:rsid w:val="00E129B3"/>
    <w:rsid w:val="00E16401"/>
    <w:rsid w:val="00E168F0"/>
    <w:rsid w:val="00E17D9A"/>
    <w:rsid w:val="00E21C17"/>
    <w:rsid w:val="00E22321"/>
    <w:rsid w:val="00E22F27"/>
    <w:rsid w:val="00E264BC"/>
    <w:rsid w:val="00E269EB"/>
    <w:rsid w:val="00E3014E"/>
    <w:rsid w:val="00E30B1B"/>
    <w:rsid w:val="00E3368C"/>
    <w:rsid w:val="00E33914"/>
    <w:rsid w:val="00E35329"/>
    <w:rsid w:val="00E36EA2"/>
    <w:rsid w:val="00E416DE"/>
    <w:rsid w:val="00E440B4"/>
    <w:rsid w:val="00E45D21"/>
    <w:rsid w:val="00E45FE2"/>
    <w:rsid w:val="00E46F8C"/>
    <w:rsid w:val="00E54D7C"/>
    <w:rsid w:val="00E54F7F"/>
    <w:rsid w:val="00E5536C"/>
    <w:rsid w:val="00E55905"/>
    <w:rsid w:val="00E55A3F"/>
    <w:rsid w:val="00E565BE"/>
    <w:rsid w:val="00E56734"/>
    <w:rsid w:val="00E62DE1"/>
    <w:rsid w:val="00E63CFB"/>
    <w:rsid w:val="00E7399F"/>
    <w:rsid w:val="00E7667F"/>
    <w:rsid w:val="00E77021"/>
    <w:rsid w:val="00E7731F"/>
    <w:rsid w:val="00E80098"/>
    <w:rsid w:val="00E81D2D"/>
    <w:rsid w:val="00E85991"/>
    <w:rsid w:val="00E860B5"/>
    <w:rsid w:val="00E9095B"/>
    <w:rsid w:val="00E918FA"/>
    <w:rsid w:val="00E93F93"/>
    <w:rsid w:val="00E94836"/>
    <w:rsid w:val="00E959AF"/>
    <w:rsid w:val="00E95A61"/>
    <w:rsid w:val="00E9750E"/>
    <w:rsid w:val="00EA1F34"/>
    <w:rsid w:val="00EA6650"/>
    <w:rsid w:val="00EB10F2"/>
    <w:rsid w:val="00EB11FC"/>
    <w:rsid w:val="00EB1237"/>
    <w:rsid w:val="00EB1987"/>
    <w:rsid w:val="00EB3204"/>
    <w:rsid w:val="00EB494F"/>
    <w:rsid w:val="00EB501A"/>
    <w:rsid w:val="00EB6C5B"/>
    <w:rsid w:val="00EB6DE7"/>
    <w:rsid w:val="00EB722A"/>
    <w:rsid w:val="00EB73D9"/>
    <w:rsid w:val="00EC293E"/>
    <w:rsid w:val="00EC6141"/>
    <w:rsid w:val="00EC783B"/>
    <w:rsid w:val="00ED07DD"/>
    <w:rsid w:val="00ED1454"/>
    <w:rsid w:val="00ED3CB6"/>
    <w:rsid w:val="00ED5185"/>
    <w:rsid w:val="00ED5CF0"/>
    <w:rsid w:val="00ED760C"/>
    <w:rsid w:val="00EE0312"/>
    <w:rsid w:val="00EE0904"/>
    <w:rsid w:val="00EE0D2A"/>
    <w:rsid w:val="00EE12BE"/>
    <w:rsid w:val="00EE67B1"/>
    <w:rsid w:val="00EE6B37"/>
    <w:rsid w:val="00EF020C"/>
    <w:rsid w:val="00EF1DCB"/>
    <w:rsid w:val="00EF2C38"/>
    <w:rsid w:val="00EF3928"/>
    <w:rsid w:val="00EF4D39"/>
    <w:rsid w:val="00EF577F"/>
    <w:rsid w:val="00EF5F07"/>
    <w:rsid w:val="00EF6E53"/>
    <w:rsid w:val="00F0258F"/>
    <w:rsid w:val="00F04255"/>
    <w:rsid w:val="00F05078"/>
    <w:rsid w:val="00F0589A"/>
    <w:rsid w:val="00F06FD7"/>
    <w:rsid w:val="00F10136"/>
    <w:rsid w:val="00F105B6"/>
    <w:rsid w:val="00F10921"/>
    <w:rsid w:val="00F12593"/>
    <w:rsid w:val="00F131A3"/>
    <w:rsid w:val="00F149DA"/>
    <w:rsid w:val="00F17142"/>
    <w:rsid w:val="00F17479"/>
    <w:rsid w:val="00F215AD"/>
    <w:rsid w:val="00F225C1"/>
    <w:rsid w:val="00F23C17"/>
    <w:rsid w:val="00F270A3"/>
    <w:rsid w:val="00F306AD"/>
    <w:rsid w:val="00F3261F"/>
    <w:rsid w:val="00F326EC"/>
    <w:rsid w:val="00F33BD2"/>
    <w:rsid w:val="00F33E6B"/>
    <w:rsid w:val="00F35B90"/>
    <w:rsid w:val="00F36F7B"/>
    <w:rsid w:val="00F37D7B"/>
    <w:rsid w:val="00F43A77"/>
    <w:rsid w:val="00F44324"/>
    <w:rsid w:val="00F45496"/>
    <w:rsid w:val="00F455FB"/>
    <w:rsid w:val="00F4668C"/>
    <w:rsid w:val="00F4722B"/>
    <w:rsid w:val="00F47349"/>
    <w:rsid w:val="00F5086B"/>
    <w:rsid w:val="00F5184D"/>
    <w:rsid w:val="00F51F17"/>
    <w:rsid w:val="00F545FE"/>
    <w:rsid w:val="00F551AB"/>
    <w:rsid w:val="00F55F6C"/>
    <w:rsid w:val="00F570C9"/>
    <w:rsid w:val="00F61CAC"/>
    <w:rsid w:val="00F64440"/>
    <w:rsid w:val="00F65AA4"/>
    <w:rsid w:val="00F73AC8"/>
    <w:rsid w:val="00F7459B"/>
    <w:rsid w:val="00F83E31"/>
    <w:rsid w:val="00F83E94"/>
    <w:rsid w:val="00F84E09"/>
    <w:rsid w:val="00F85058"/>
    <w:rsid w:val="00F94A72"/>
    <w:rsid w:val="00F9767C"/>
    <w:rsid w:val="00F9771B"/>
    <w:rsid w:val="00FA0434"/>
    <w:rsid w:val="00FA1EDC"/>
    <w:rsid w:val="00FA208F"/>
    <w:rsid w:val="00FA2305"/>
    <w:rsid w:val="00FA50E4"/>
    <w:rsid w:val="00FA5107"/>
    <w:rsid w:val="00FA5CBF"/>
    <w:rsid w:val="00FA6F3E"/>
    <w:rsid w:val="00FA7575"/>
    <w:rsid w:val="00FB44C2"/>
    <w:rsid w:val="00FB4A2B"/>
    <w:rsid w:val="00FB6E5B"/>
    <w:rsid w:val="00FC6DA7"/>
    <w:rsid w:val="00FD0EA1"/>
    <w:rsid w:val="00FD1396"/>
    <w:rsid w:val="00FD2EFC"/>
    <w:rsid w:val="00FD5D68"/>
    <w:rsid w:val="00FE0539"/>
    <w:rsid w:val="00FE15B9"/>
    <w:rsid w:val="00FE2698"/>
    <w:rsid w:val="00FE4FA8"/>
    <w:rsid w:val="00FF1BA7"/>
    <w:rsid w:val="00FF58A3"/>
    <w:rsid w:val="00FF5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paragraph" w:styleId="Nagwek3">
    <w:name w:val="heading 3"/>
    <w:basedOn w:val="Normalny"/>
    <w:next w:val="Normalny"/>
    <w:link w:val="Nagwek3Znak"/>
    <w:uiPriority w:val="9"/>
    <w:semiHidden/>
    <w:unhideWhenUsed/>
    <w:qFormat/>
    <w:rsid w:val="004F41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CW_Lista,Wypunktowanie,zwykły tekst,T_SZ_List Paragraph,normalny tekst,Akapit z listą BS,Kolorowa lista — akcent 11,Colorful List Accent 1,List Paragraph1,BulletC,Obiekt,Γράφημα,Bulleted list,Odstavec,Dot pt"/>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semiHidden/>
    <w:unhideWhenUsed/>
    <w:rsid w:val="00CA2D4C"/>
    <w:pPr>
      <w:spacing w:after="120" w:line="480" w:lineRule="auto"/>
    </w:pPr>
  </w:style>
  <w:style w:type="character" w:customStyle="1" w:styleId="Tekstpodstawowy2Znak">
    <w:name w:val="Tekst podstawowy 2 Znak"/>
    <w:basedOn w:val="Domylnaczcionkaakapitu"/>
    <w:link w:val="Tekstpodstawowy2"/>
    <w:uiPriority w:val="99"/>
    <w:semiHidden/>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CW_Lista Znak,Wypunktowanie Znak,zwykły tekst Znak,T_SZ_List Paragraph Znak,normalny tekst Znak,Akapit z listą BS Znak,Kolorowa lista — akcent 11 Znak,Colorful List Accent 1 Znak"/>
    <w:link w:val="Akapitzlist"/>
    <w:uiPriority w:val="34"/>
    <w:qFormat/>
    <w:rsid w:val="00DA4A68"/>
  </w:style>
  <w:style w:type="character" w:styleId="Pogrubienie">
    <w:name w:val="Strong"/>
    <w:basedOn w:val="Domylnaczcionkaakapitu"/>
    <w:uiPriority w:val="22"/>
    <w:qFormat/>
    <w:rsid w:val="009E6CE6"/>
    <w:rPr>
      <w:b/>
      <w:bCs/>
    </w:rPr>
  </w:style>
  <w:style w:type="paragraph" w:styleId="Tekstprzypisukocowego">
    <w:name w:val="endnote text"/>
    <w:basedOn w:val="Normalny"/>
    <w:link w:val="TekstprzypisukocowegoZnak"/>
    <w:uiPriority w:val="99"/>
    <w:semiHidden/>
    <w:unhideWhenUsed/>
    <w:rsid w:val="006A57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570E"/>
    <w:rPr>
      <w:sz w:val="20"/>
      <w:szCs w:val="20"/>
    </w:rPr>
  </w:style>
  <w:style w:type="character" w:styleId="Odwoanieprzypisukocowego">
    <w:name w:val="endnote reference"/>
    <w:basedOn w:val="Domylnaczcionkaakapitu"/>
    <w:uiPriority w:val="99"/>
    <w:semiHidden/>
    <w:unhideWhenUsed/>
    <w:rsid w:val="006A570E"/>
    <w:rPr>
      <w:vertAlign w:val="superscript"/>
    </w:rPr>
  </w:style>
  <w:style w:type="character" w:styleId="Nierozpoznanawzmianka">
    <w:name w:val="Unresolved Mention"/>
    <w:basedOn w:val="Domylnaczcionkaakapitu"/>
    <w:uiPriority w:val="99"/>
    <w:semiHidden/>
    <w:unhideWhenUsed/>
    <w:rsid w:val="002E483E"/>
    <w:rPr>
      <w:color w:val="605E5C"/>
      <w:shd w:val="clear" w:color="auto" w:fill="E1DFDD"/>
    </w:rPr>
  </w:style>
  <w:style w:type="character" w:customStyle="1" w:styleId="Nagwek3Znak">
    <w:name w:val="Nagłówek 3 Znak"/>
    <w:basedOn w:val="Domylnaczcionkaakapitu"/>
    <w:link w:val="Nagwek3"/>
    <w:uiPriority w:val="9"/>
    <w:semiHidden/>
    <w:rsid w:val="004F419D"/>
    <w:rPr>
      <w:rFonts w:asciiTheme="majorHAnsi" w:eastAsiaTheme="majorEastAsia" w:hAnsiTheme="majorHAnsi" w:cstheme="majorBidi"/>
      <w:color w:val="1F3763" w:themeColor="accent1" w:themeShade="7F"/>
      <w:sz w:val="24"/>
      <w:szCs w:val="24"/>
    </w:rPr>
  </w:style>
  <w:style w:type="character" w:customStyle="1" w:styleId="TeksttreciZnak">
    <w:name w:val="Tekst treści_ Znak"/>
    <w:rsid w:val="00763C2B"/>
    <w:rPr>
      <w:rFonts w:ascii="Palatino Linotype" w:eastAsia="Courier New" w:hAnsi="Palatino Linotype" w:cs="Palatino Linotype"/>
      <w:sz w:val="21"/>
      <w:szCs w:val="21"/>
      <w:shd w:val="clear" w:color="auto" w:fill="FFFFFF"/>
    </w:rPr>
  </w:style>
  <w:style w:type="paragraph" w:customStyle="1" w:styleId="Teksttreci1">
    <w:name w:val="Tekst treści1"/>
    <w:basedOn w:val="Normalny"/>
    <w:rsid w:val="00763C2B"/>
    <w:pPr>
      <w:widowControl w:val="0"/>
      <w:shd w:val="clear" w:color="auto" w:fill="FFFFFF"/>
      <w:spacing w:before="240" w:after="0" w:line="432" w:lineRule="exact"/>
      <w:ind w:hanging="520"/>
      <w:jc w:val="both"/>
    </w:pPr>
    <w:rPr>
      <w:rFonts w:ascii="Palatino Linotype" w:eastAsia="Courier New" w:hAnsi="Palatino Linotype" w:cs="Palatino Linotype"/>
      <w:sz w:val="21"/>
      <w:szCs w:val="21"/>
      <w:lang w:eastAsia="ar-SA"/>
    </w:rPr>
  </w:style>
  <w:style w:type="paragraph" w:styleId="Tekstpodstawowywcity2">
    <w:name w:val="Body Text Indent 2"/>
    <w:basedOn w:val="Normalny"/>
    <w:link w:val="Tekstpodstawowywcity2Znak"/>
    <w:uiPriority w:val="99"/>
    <w:unhideWhenUsed/>
    <w:rsid w:val="000023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023C6"/>
  </w:style>
  <w:style w:type="character" w:customStyle="1" w:styleId="markedcontent">
    <w:name w:val="markedcontent"/>
    <w:basedOn w:val="Domylnaczcionkaakapitu"/>
    <w:rsid w:val="00265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3318">
      <w:bodyDiv w:val="1"/>
      <w:marLeft w:val="0"/>
      <w:marRight w:val="0"/>
      <w:marTop w:val="0"/>
      <w:marBottom w:val="0"/>
      <w:divBdr>
        <w:top w:val="none" w:sz="0" w:space="0" w:color="auto"/>
        <w:left w:val="none" w:sz="0" w:space="0" w:color="auto"/>
        <w:bottom w:val="none" w:sz="0" w:space="0" w:color="auto"/>
        <w:right w:val="none" w:sz="0" w:space="0" w:color="auto"/>
      </w:divBdr>
    </w:div>
    <w:div w:id="347411486">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54789762">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815074492">
      <w:bodyDiv w:val="1"/>
      <w:marLeft w:val="0"/>
      <w:marRight w:val="0"/>
      <w:marTop w:val="0"/>
      <w:marBottom w:val="0"/>
      <w:divBdr>
        <w:top w:val="none" w:sz="0" w:space="0" w:color="auto"/>
        <w:left w:val="none" w:sz="0" w:space="0" w:color="auto"/>
        <w:bottom w:val="none" w:sz="0" w:space="0" w:color="auto"/>
        <w:right w:val="none" w:sz="0" w:space="0" w:color="auto"/>
      </w:divBdr>
    </w:div>
    <w:div w:id="876742581">
      <w:bodyDiv w:val="1"/>
      <w:marLeft w:val="0"/>
      <w:marRight w:val="0"/>
      <w:marTop w:val="0"/>
      <w:marBottom w:val="0"/>
      <w:divBdr>
        <w:top w:val="none" w:sz="0" w:space="0" w:color="auto"/>
        <w:left w:val="none" w:sz="0" w:space="0" w:color="auto"/>
        <w:bottom w:val="none" w:sz="0" w:space="0" w:color="auto"/>
        <w:right w:val="none" w:sz="0" w:space="0" w:color="auto"/>
      </w:divBdr>
    </w:div>
    <w:div w:id="987782939">
      <w:bodyDiv w:val="1"/>
      <w:marLeft w:val="0"/>
      <w:marRight w:val="0"/>
      <w:marTop w:val="0"/>
      <w:marBottom w:val="0"/>
      <w:divBdr>
        <w:top w:val="none" w:sz="0" w:space="0" w:color="auto"/>
        <w:left w:val="none" w:sz="0" w:space="0" w:color="auto"/>
        <w:bottom w:val="none" w:sz="0" w:space="0" w:color="auto"/>
        <w:right w:val="none" w:sz="0" w:space="0" w:color="auto"/>
      </w:divBdr>
    </w:div>
    <w:div w:id="1238789278">
      <w:bodyDiv w:val="1"/>
      <w:marLeft w:val="0"/>
      <w:marRight w:val="0"/>
      <w:marTop w:val="0"/>
      <w:marBottom w:val="0"/>
      <w:divBdr>
        <w:top w:val="none" w:sz="0" w:space="0" w:color="auto"/>
        <w:left w:val="none" w:sz="0" w:space="0" w:color="auto"/>
        <w:bottom w:val="none" w:sz="0" w:space="0" w:color="auto"/>
        <w:right w:val="none" w:sz="0" w:space="0" w:color="auto"/>
      </w:divBdr>
    </w:div>
    <w:div w:id="1262370293">
      <w:bodyDiv w:val="1"/>
      <w:marLeft w:val="0"/>
      <w:marRight w:val="0"/>
      <w:marTop w:val="0"/>
      <w:marBottom w:val="0"/>
      <w:divBdr>
        <w:top w:val="none" w:sz="0" w:space="0" w:color="auto"/>
        <w:left w:val="none" w:sz="0" w:space="0" w:color="auto"/>
        <w:bottom w:val="none" w:sz="0" w:space="0" w:color="auto"/>
        <w:right w:val="none" w:sz="0" w:space="0" w:color="auto"/>
      </w:divBdr>
    </w:div>
    <w:div w:id="1310984861">
      <w:bodyDiv w:val="1"/>
      <w:marLeft w:val="0"/>
      <w:marRight w:val="0"/>
      <w:marTop w:val="0"/>
      <w:marBottom w:val="0"/>
      <w:divBdr>
        <w:top w:val="none" w:sz="0" w:space="0" w:color="auto"/>
        <w:left w:val="none" w:sz="0" w:space="0" w:color="auto"/>
        <w:bottom w:val="none" w:sz="0" w:space="0" w:color="auto"/>
        <w:right w:val="none" w:sz="0" w:space="0" w:color="auto"/>
      </w:divBdr>
    </w:div>
    <w:div w:id="1449201297">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560896856">
      <w:bodyDiv w:val="1"/>
      <w:marLeft w:val="0"/>
      <w:marRight w:val="0"/>
      <w:marTop w:val="0"/>
      <w:marBottom w:val="0"/>
      <w:divBdr>
        <w:top w:val="none" w:sz="0" w:space="0" w:color="auto"/>
        <w:left w:val="none" w:sz="0" w:space="0" w:color="auto"/>
        <w:bottom w:val="none" w:sz="0" w:space="0" w:color="auto"/>
        <w:right w:val="none" w:sz="0" w:space="0" w:color="auto"/>
      </w:divBdr>
    </w:div>
    <w:div w:id="1629359829">
      <w:bodyDiv w:val="1"/>
      <w:marLeft w:val="0"/>
      <w:marRight w:val="0"/>
      <w:marTop w:val="0"/>
      <w:marBottom w:val="0"/>
      <w:divBdr>
        <w:top w:val="none" w:sz="0" w:space="0" w:color="auto"/>
        <w:left w:val="none" w:sz="0" w:space="0" w:color="auto"/>
        <w:bottom w:val="none" w:sz="0" w:space="0" w:color="auto"/>
        <w:right w:val="none" w:sz="0" w:space="0" w:color="auto"/>
      </w:divBdr>
    </w:div>
    <w:div w:id="1721898194">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3496520">
      <w:bodyDiv w:val="1"/>
      <w:marLeft w:val="0"/>
      <w:marRight w:val="0"/>
      <w:marTop w:val="0"/>
      <w:marBottom w:val="0"/>
      <w:divBdr>
        <w:top w:val="none" w:sz="0" w:space="0" w:color="auto"/>
        <w:left w:val="none" w:sz="0" w:space="0" w:color="auto"/>
        <w:bottom w:val="none" w:sz="0" w:space="0" w:color="auto"/>
        <w:right w:val="none" w:sz="0" w:space="0" w:color="auto"/>
      </w:divBdr>
    </w:div>
    <w:div w:id="1977448439">
      <w:bodyDiv w:val="1"/>
      <w:marLeft w:val="0"/>
      <w:marRight w:val="0"/>
      <w:marTop w:val="0"/>
      <w:marBottom w:val="0"/>
      <w:divBdr>
        <w:top w:val="none" w:sz="0" w:space="0" w:color="auto"/>
        <w:left w:val="none" w:sz="0" w:space="0" w:color="auto"/>
        <w:bottom w:val="none" w:sz="0" w:space="0" w:color="auto"/>
        <w:right w:val="none" w:sz="0" w:space="0" w:color="auto"/>
      </w:divBdr>
    </w:div>
    <w:div w:id="2045985394">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 w:id="21196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pn/powiat.glogow" TargetMode="Externa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E27E-5327-43E2-B738-98DABAA8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4239</TotalTime>
  <Pages>37</Pages>
  <Words>14116</Words>
  <Characters>84701</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381</cp:revision>
  <cp:lastPrinted>2024-01-11T10:44:00Z</cp:lastPrinted>
  <dcterms:created xsi:type="dcterms:W3CDTF">2022-03-14T13:33:00Z</dcterms:created>
  <dcterms:modified xsi:type="dcterms:W3CDTF">2024-01-11T11:14:00Z</dcterms:modified>
</cp:coreProperties>
</file>