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314EF" w14:textId="21B511D6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right"/>
        <w:rPr>
          <w:rFonts w:cs="Calibri"/>
        </w:rPr>
      </w:pPr>
      <w:r w:rsidRPr="006A2733">
        <w:rPr>
          <w:rFonts w:cs="Calibri"/>
        </w:rPr>
        <w:t xml:space="preserve">Szczecin, dnia </w:t>
      </w:r>
      <w:r>
        <w:rPr>
          <w:rFonts w:cs="Calibri"/>
        </w:rPr>
        <w:t>01.08</w:t>
      </w:r>
      <w:r w:rsidRPr="006A2733">
        <w:rPr>
          <w:rFonts w:cs="Calibri"/>
        </w:rPr>
        <w:t xml:space="preserve">.2024 r. </w:t>
      </w:r>
    </w:p>
    <w:p w14:paraId="3AD6CAD9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5D30BF3F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3225BA9D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6C74F3FF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center"/>
        <w:rPr>
          <w:rFonts w:cs="Calibri"/>
          <w:b/>
          <w:bCs/>
        </w:rPr>
      </w:pPr>
      <w:r w:rsidRPr="006A2733">
        <w:rPr>
          <w:rFonts w:cs="Calibri"/>
          <w:b/>
          <w:bCs/>
        </w:rPr>
        <w:t>UCZESTNICY POSTĘPOWANIA</w:t>
      </w:r>
    </w:p>
    <w:p w14:paraId="5DC16B1B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6036D32F" w14:textId="7692BFA8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6A2733">
        <w:rPr>
          <w:rFonts w:cs="Calibri"/>
        </w:rPr>
        <w:t xml:space="preserve">Dotyczy postępowania prowadzonego w trybie podstawowym bez przeprowadzenia negocjacji - art. 275 pkt. 1 ustawy Pzp pn.: </w:t>
      </w:r>
      <w:r w:rsidR="000A3025" w:rsidRPr="000A3025">
        <w:rPr>
          <w:rFonts w:cs="Calibri"/>
        </w:rPr>
        <w:t>Stworzenie i wdrożenie portalu turystycznego “Cyfrowe Pomorze Zachodnie 2.0</w:t>
      </w:r>
    </w:p>
    <w:p w14:paraId="32508CE3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5739BFFF" w14:textId="34C3D0BB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6A2733">
        <w:rPr>
          <w:rFonts w:cs="Calibri"/>
        </w:rPr>
        <w:t xml:space="preserve">Znak sprawy: </w:t>
      </w:r>
      <w:r w:rsidR="006E7856" w:rsidRPr="006E7856">
        <w:rPr>
          <w:rFonts w:cs="Calibri"/>
        </w:rPr>
        <w:t>1/MSIT-ZROT/2024</w:t>
      </w:r>
    </w:p>
    <w:p w14:paraId="5D878A2D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33CCD9CF" w14:textId="37EA766C" w:rsidR="006A2733" w:rsidRPr="006E7856" w:rsidRDefault="006A2733" w:rsidP="006E7856">
      <w:pPr>
        <w:tabs>
          <w:tab w:val="left" w:pos="0"/>
          <w:tab w:val="left" w:pos="284"/>
        </w:tabs>
        <w:spacing w:after="0" w:line="240" w:lineRule="auto"/>
        <w:jc w:val="center"/>
        <w:rPr>
          <w:rFonts w:cs="Calibri"/>
          <w:b/>
          <w:bCs/>
        </w:rPr>
      </w:pPr>
      <w:r w:rsidRPr="006E7856">
        <w:rPr>
          <w:rFonts w:cs="Calibri"/>
          <w:b/>
          <w:bCs/>
        </w:rPr>
        <w:t>PYTANIA DO TREŚCI SWZ</w:t>
      </w:r>
    </w:p>
    <w:p w14:paraId="54CC9E88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6FFE941A" w14:textId="742F2471" w:rsid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6A2733">
        <w:rPr>
          <w:rFonts w:cs="Calibri"/>
        </w:rPr>
        <w:t>W związku ze zwróceniem się Wykonawców do Zamawiającego o wyjaśnienie treści Specyfikacji Warunków Zamówienia (SWZ) w przedmiotowym postępowaniu, działając w trybie art. 284 ust. 6 ustawy Prawo zamówień publicznych (Dz. U. z 2023 r., poz. 1605 ze zm.), zwanej dalej ustawą Pzp, Zamawiający przekazuje treść zapytań, które wpłynęły do Zamawiającego wraz z wyjaśnieniami</w:t>
      </w:r>
      <w:r w:rsidR="004106B6">
        <w:rPr>
          <w:rFonts w:cs="Calibri"/>
        </w:rPr>
        <w:t>.</w:t>
      </w:r>
    </w:p>
    <w:p w14:paraId="44BAB7D1" w14:textId="77777777" w:rsidR="004106B6" w:rsidRPr="006A2733" w:rsidRDefault="004106B6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713FD7FB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6A2733">
        <w:rPr>
          <w:rFonts w:cs="Calibri"/>
        </w:rPr>
        <w:t>Pytanie nr 1:</w:t>
      </w:r>
    </w:p>
    <w:p w14:paraId="4BD3F65D" w14:textId="1445E0E7" w:rsidR="00862C79" w:rsidRDefault="00862C79" w:rsidP="00862C79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862C79">
        <w:rPr>
          <w:rFonts w:cs="Calibri"/>
        </w:rPr>
        <w:t>Jaki jest szacunkowy budżet realizacji zamówienia?</w:t>
      </w:r>
    </w:p>
    <w:p w14:paraId="25A89DAC" w14:textId="77777777" w:rsidR="00862C79" w:rsidRPr="00862C79" w:rsidRDefault="00862C79" w:rsidP="00862C79">
      <w:pPr>
        <w:tabs>
          <w:tab w:val="left" w:pos="0"/>
          <w:tab w:val="left" w:pos="284"/>
        </w:tabs>
        <w:spacing w:after="0" w:line="240" w:lineRule="auto"/>
        <w:ind w:left="720"/>
        <w:jc w:val="both"/>
        <w:rPr>
          <w:rFonts w:cs="Calibri"/>
        </w:rPr>
      </w:pPr>
    </w:p>
    <w:p w14:paraId="7EA885F9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6A2733">
        <w:rPr>
          <w:rFonts w:cs="Calibri"/>
        </w:rPr>
        <w:t>Odpowiedź na pytanie nr 1:</w:t>
      </w:r>
    </w:p>
    <w:p w14:paraId="22289E11" w14:textId="735DB540" w:rsidR="006A2733" w:rsidRPr="006A2733" w:rsidRDefault="007042F5" w:rsidP="003F41D0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Orientacyjna wartość zamówienia określona została w Planie zamówień publicznych na rok 2024 r. </w:t>
      </w:r>
    </w:p>
    <w:p w14:paraId="0B44A85A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63FB44AF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6A2733">
        <w:rPr>
          <w:rFonts w:cs="Calibri"/>
        </w:rPr>
        <w:t>Pytanie nr 2:</w:t>
      </w:r>
    </w:p>
    <w:p w14:paraId="2DF0B512" w14:textId="584336A8" w:rsidR="008F25E0" w:rsidRDefault="00CD6B43" w:rsidP="008F25E0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CD6B43">
        <w:rPr>
          <w:rFonts w:cs="Calibri"/>
        </w:rPr>
        <w:t>Jaki jest budżet, jaki Zamawiający zamierza przeznaczyć na realizację Zamówienia?</w:t>
      </w:r>
    </w:p>
    <w:p w14:paraId="53BF2296" w14:textId="77777777" w:rsidR="00CD6B43" w:rsidRDefault="00CD6B43" w:rsidP="008F25E0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722DD20E" w14:textId="2B9940BA" w:rsidR="00CD6B43" w:rsidRDefault="00CD6B43" w:rsidP="008F25E0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Odpowiedź na pytanie nr 2:</w:t>
      </w:r>
    </w:p>
    <w:p w14:paraId="1FA9D418" w14:textId="28A06432" w:rsidR="00CD6B43" w:rsidRDefault="0085168A" w:rsidP="008F25E0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Zgodnie z treścią art. 222 ust. 4 ustawy Pzp Zamawiający </w:t>
      </w:r>
      <w:r w:rsidR="00952804" w:rsidRPr="00952804">
        <w:rPr>
          <w:rFonts w:cs="Calibri"/>
        </w:rPr>
        <w:t>udostępni na stronie internetowej prowadzonego postępowania informację o kwocie, jaką zamierza przeznaczyć na sfinansowanie zamówienia</w:t>
      </w:r>
      <w:r w:rsidR="00952804">
        <w:rPr>
          <w:rFonts w:cs="Calibri"/>
        </w:rPr>
        <w:t xml:space="preserve"> </w:t>
      </w:r>
      <w:r w:rsidR="00FA07CE">
        <w:rPr>
          <w:rFonts w:cs="Calibri"/>
        </w:rPr>
        <w:t xml:space="preserve">przed przystąpieniem do czynności otwarcia ofert. </w:t>
      </w:r>
    </w:p>
    <w:p w14:paraId="1566A76C" w14:textId="77777777" w:rsidR="00B83195" w:rsidRDefault="00B83195" w:rsidP="008F25E0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6FBFBDA5" w14:textId="3B1EB6DA" w:rsidR="00B83195" w:rsidRDefault="00B83195" w:rsidP="008F25E0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Pytanie nr 3:</w:t>
      </w:r>
    </w:p>
    <w:p w14:paraId="1D6EA657" w14:textId="5516FDFC" w:rsidR="00B83195" w:rsidRDefault="00E668CB" w:rsidP="008F25E0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E668CB">
        <w:rPr>
          <w:rFonts w:cs="Calibri"/>
        </w:rPr>
        <w:t>Czy możecie Państwo podać jaki budżet planujecie przeznaczyć na ten projekt?</w:t>
      </w:r>
    </w:p>
    <w:p w14:paraId="11C88806" w14:textId="77777777" w:rsidR="00E668CB" w:rsidRDefault="00E668CB" w:rsidP="008F25E0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09FB9D24" w14:textId="1BCF4D9A" w:rsidR="00E668CB" w:rsidRDefault="00E668CB" w:rsidP="008F25E0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Odpowiedź na pytanie nr 3:</w:t>
      </w:r>
    </w:p>
    <w:p w14:paraId="1B84DDEF" w14:textId="337CC614" w:rsidR="00E668CB" w:rsidRPr="008F25E0" w:rsidRDefault="00557567" w:rsidP="008F25E0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Zamawiający odsyła do treści odpowiedzi na Pytanie nr 1. </w:t>
      </w:r>
    </w:p>
    <w:sectPr w:rsidR="00E668CB" w:rsidRPr="008F25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8847A" w14:textId="77777777" w:rsidR="0098275D" w:rsidRDefault="0098275D" w:rsidP="009D66C4">
      <w:pPr>
        <w:spacing w:after="0" w:line="240" w:lineRule="auto"/>
      </w:pPr>
      <w:r>
        <w:separator/>
      </w:r>
    </w:p>
  </w:endnote>
  <w:endnote w:type="continuationSeparator" w:id="0">
    <w:p w14:paraId="663556F7" w14:textId="77777777" w:rsidR="0098275D" w:rsidRDefault="0098275D" w:rsidP="009D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8572600"/>
      <w:docPartObj>
        <w:docPartGallery w:val="Page Numbers (Bottom of Page)"/>
        <w:docPartUnique/>
      </w:docPartObj>
    </w:sdtPr>
    <w:sdtEndPr/>
    <w:sdtContent>
      <w:p w14:paraId="526F000B" w14:textId="77777777" w:rsidR="004843AC" w:rsidRDefault="004843AC" w:rsidP="004843AC">
        <w:pPr>
          <w:rPr>
            <w:sz w:val="16"/>
            <w:szCs w:val="16"/>
          </w:rPr>
        </w:pPr>
        <w:r w:rsidRPr="005E1347">
          <w:rPr>
            <w:sz w:val="16"/>
            <w:szCs w:val="16"/>
          </w:rPr>
          <w:t>Zachodniopomorska Regionalna Organizacja Turystyczna</w:t>
        </w:r>
        <w:r w:rsidRPr="005E1347">
          <w:rPr>
            <w:sz w:val="16"/>
            <w:szCs w:val="16"/>
          </w:rPr>
          <w:br/>
          <w:t>ul. Partyz</w:t>
        </w:r>
        <w:r>
          <w:rPr>
            <w:sz w:val="16"/>
            <w:szCs w:val="16"/>
          </w:rPr>
          <w:t>an</w:t>
        </w:r>
        <w:r w:rsidRPr="005E1347">
          <w:rPr>
            <w:sz w:val="16"/>
            <w:szCs w:val="16"/>
          </w:rPr>
          <w:t>tów 1, 70-222 Szczecin</w:t>
        </w:r>
        <w:r w:rsidRPr="005E1347">
          <w:rPr>
            <w:sz w:val="16"/>
            <w:szCs w:val="16"/>
          </w:rPr>
          <w:br/>
          <w:t xml:space="preserve">e-mail: </w:t>
        </w:r>
        <w:hyperlink r:id="rId1" w:history="1">
          <w:r w:rsidRPr="005E1347">
            <w:rPr>
              <w:rStyle w:val="Hipercze"/>
              <w:sz w:val="16"/>
              <w:szCs w:val="16"/>
            </w:rPr>
            <w:t>projekt@zrot.pl</w:t>
          </w:r>
        </w:hyperlink>
        <w:r w:rsidRPr="005E1347">
          <w:rPr>
            <w:sz w:val="16"/>
            <w:szCs w:val="16"/>
          </w:rPr>
          <w:t xml:space="preserve"> </w:t>
        </w:r>
      </w:p>
      <w:p w14:paraId="77D337C0" w14:textId="5334032D" w:rsidR="00A81B66" w:rsidRDefault="004843AC" w:rsidP="004843AC">
        <w:r>
          <w:rPr>
            <w:sz w:val="16"/>
            <w:szCs w:val="16"/>
          </w:rPr>
          <w:t xml:space="preserve">Strona </w:t>
        </w:r>
        <w:r w:rsidRPr="00FC29AE">
          <w:rPr>
            <w:sz w:val="16"/>
            <w:szCs w:val="16"/>
          </w:rPr>
          <w:fldChar w:fldCharType="begin"/>
        </w:r>
        <w:r w:rsidRPr="00FC29AE">
          <w:rPr>
            <w:sz w:val="16"/>
            <w:szCs w:val="16"/>
          </w:rPr>
          <w:instrText xml:space="preserve"> PAGE   \* MERGEFORMAT </w:instrText>
        </w:r>
        <w:r w:rsidRPr="00FC29AE">
          <w:rPr>
            <w:sz w:val="16"/>
            <w:szCs w:val="16"/>
          </w:rPr>
          <w:fldChar w:fldCharType="separate"/>
        </w:r>
        <w:r w:rsidR="00200D3B">
          <w:rPr>
            <w:noProof/>
            <w:sz w:val="16"/>
            <w:szCs w:val="16"/>
          </w:rPr>
          <w:t>13</w:t>
        </w:r>
        <w:r w:rsidRPr="00FC29AE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E3BBE" w14:textId="77777777" w:rsidR="0098275D" w:rsidRDefault="0098275D" w:rsidP="009D66C4">
      <w:pPr>
        <w:spacing w:after="0" w:line="240" w:lineRule="auto"/>
      </w:pPr>
      <w:r>
        <w:separator/>
      </w:r>
    </w:p>
  </w:footnote>
  <w:footnote w:type="continuationSeparator" w:id="0">
    <w:p w14:paraId="69EBA985" w14:textId="77777777" w:rsidR="0098275D" w:rsidRDefault="0098275D" w:rsidP="009D6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207FC" w14:textId="77777777" w:rsidR="003A0DAC" w:rsidRDefault="003A0DAC" w:rsidP="003A0DAC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 wp14:anchorId="55229D29" wp14:editId="2BF401F7">
          <wp:simplePos x="0" y="0"/>
          <wp:positionH relativeFrom="page">
            <wp:posOffset>5039995</wp:posOffset>
          </wp:positionH>
          <wp:positionV relativeFrom="topMargin">
            <wp:posOffset>112395</wp:posOffset>
          </wp:positionV>
          <wp:extent cx="628650" cy="628650"/>
          <wp:effectExtent l="0" t="0" r="0" b="0"/>
          <wp:wrapTight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E90DB7" w14:textId="77777777" w:rsidR="003A0DAC" w:rsidRDefault="003A0DAC" w:rsidP="003A0DAC">
    <w:pPr>
      <w:pStyle w:val="Nagwek"/>
      <w:rPr>
        <w:rFonts w:ascii="Arial" w:hAnsi="Arial" w:cs="Arial"/>
        <w:sz w:val="20"/>
        <w:szCs w:val="20"/>
      </w:rPr>
    </w:pPr>
  </w:p>
  <w:p w14:paraId="4CBFDDAD" w14:textId="77777777" w:rsidR="003A0DAC" w:rsidRDefault="003A0DAC" w:rsidP="003A0DAC">
    <w:pPr>
      <w:jc w:val="both"/>
      <w:rPr>
        <w:rFonts w:ascii="Arial" w:hAnsi="Arial" w:cs="Arial"/>
        <w:sz w:val="18"/>
        <w:szCs w:val="18"/>
      </w:rPr>
    </w:pPr>
  </w:p>
  <w:p w14:paraId="5B2AAAA0" w14:textId="3FCC0E68" w:rsidR="002C713E" w:rsidRPr="003A0DAC" w:rsidRDefault="003A0DAC" w:rsidP="003A0DAC">
    <w:pPr>
      <w:jc w:val="both"/>
      <w:rPr>
        <w:rFonts w:ascii="Arial" w:hAnsi="Arial" w:cs="Arial"/>
        <w:sz w:val="18"/>
        <w:szCs w:val="18"/>
      </w:rPr>
    </w:pPr>
    <w:r w:rsidRPr="00C0249E">
      <w:rPr>
        <w:rFonts w:ascii="Arial" w:hAnsi="Arial" w:cs="Arial"/>
        <w:sz w:val="18"/>
        <w:szCs w:val="18"/>
      </w:rPr>
      <w:t>Zadanie publiczne pn. „Cyfrowe Pomorze Zachodnie 2.0” dofinansowano ze środków Ministerstwa Sportu</w:t>
    </w:r>
    <w:r>
      <w:rPr>
        <w:rFonts w:ascii="Arial" w:hAnsi="Arial" w:cs="Arial"/>
        <w:sz w:val="18"/>
        <w:szCs w:val="18"/>
      </w:rPr>
      <w:br/>
    </w:r>
    <w:r w:rsidRPr="00C0249E">
      <w:rPr>
        <w:rFonts w:ascii="Arial" w:hAnsi="Arial" w:cs="Arial"/>
        <w:sz w:val="18"/>
        <w:szCs w:val="18"/>
      </w:rPr>
      <w:t>i Turystyki zgodnie z zawartą umową nr 2024/0058/1247/UDOT/DT/BP/DSJ z dnia 8 lipca 2024 roku.</w:t>
    </w:r>
    <w:r>
      <w:rPr>
        <w:rFonts w:ascii="Arial" w:hAnsi="Arial" w:cs="Arial"/>
        <w:sz w:val="18"/>
        <w:szCs w:val="18"/>
      </w:rPr>
      <w:br/>
    </w:r>
    <w:r w:rsidRPr="00C0249E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4AFC32ED" wp14:editId="483A91E7">
          <wp:simplePos x="0" y="0"/>
          <wp:positionH relativeFrom="margin">
            <wp:posOffset>1800225</wp:posOffset>
          </wp:positionH>
          <wp:positionV relativeFrom="topMargin">
            <wp:posOffset>96520</wp:posOffset>
          </wp:positionV>
          <wp:extent cx="2171700" cy="733425"/>
          <wp:effectExtent l="0" t="0" r="0" b="9525"/>
          <wp:wrapTight wrapText="bothSides">
            <wp:wrapPolygon edited="0">
              <wp:start x="0" y="0"/>
              <wp:lineTo x="0" y="21319"/>
              <wp:lineTo x="21411" y="21319"/>
              <wp:lineTo x="21411" y="0"/>
              <wp:lineTo x="0" y="0"/>
            </wp:wrapPolygon>
          </wp:wrapTight>
          <wp:docPr id="2" name="Obraz 2" descr="M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249E">
      <w:rPr>
        <w:rFonts w:ascii="Arial" w:hAnsi="Arial" w:cs="Arial"/>
        <w:sz w:val="18"/>
        <w:szCs w:val="18"/>
      </w:rPr>
      <w:t>Numer postępowania: 1/MSIT-ZROT/2024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404F"/>
    <w:multiLevelType w:val="hybridMultilevel"/>
    <w:tmpl w:val="0BD0AD10"/>
    <w:lvl w:ilvl="0" w:tplc="AF4C95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7F211D2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5177"/>
    <w:multiLevelType w:val="hybridMultilevel"/>
    <w:tmpl w:val="F6B2CDA8"/>
    <w:lvl w:ilvl="0" w:tplc="0D1C3746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0EA4549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2FF67B0"/>
    <w:multiLevelType w:val="hybridMultilevel"/>
    <w:tmpl w:val="489E3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604998"/>
    <w:multiLevelType w:val="hybridMultilevel"/>
    <w:tmpl w:val="B15467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11597B"/>
    <w:multiLevelType w:val="hybridMultilevel"/>
    <w:tmpl w:val="F6B2CDA8"/>
    <w:lvl w:ilvl="0" w:tplc="0D1C3746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 w15:restartNumberingAfterBreak="0">
    <w:nsid w:val="21DA6BB3"/>
    <w:multiLevelType w:val="hybridMultilevel"/>
    <w:tmpl w:val="DF8C87D6"/>
    <w:lvl w:ilvl="0" w:tplc="0BDA1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721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71E62F9"/>
    <w:multiLevelType w:val="hybridMultilevel"/>
    <w:tmpl w:val="C5C46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67CC0"/>
    <w:multiLevelType w:val="hybridMultilevel"/>
    <w:tmpl w:val="9F8E7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C4D73"/>
    <w:multiLevelType w:val="hybridMultilevel"/>
    <w:tmpl w:val="083889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D53E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98C22BD"/>
    <w:multiLevelType w:val="hybridMultilevel"/>
    <w:tmpl w:val="B1F0FBB2"/>
    <w:lvl w:ilvl="0" w:tplc="7FDA64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BBCC520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6F77FB"/>
    <w:multiLevelType w:val="hybridMultilevel"/>
    <w:tmpl w:val="528667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807312"/>
    <w:multiLevelType w:val="hybridMultilevel"/>
    <w:tmpl w:val="2CB0A13E"/>
    <w:lvl w:ilvl="0" w:tplc="3176D1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357057"/>
    <w:multiLevelType w:val="hybridMultilevel"/>
    <w:tmpl w:val="EE7C93C4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6" w15:restartNumberingAfterBreak="0">
    <w:nsid w:val="2ECF7808"/>
    <w:multiLevelType w:val="hybridMultilevel"/>
    <w:tmpl w:val="352AD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D614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00738CD"/>
    <w:multiLevelType w:val="hybridMultilevel"/>
    <w:tmpl w:val="E1787244"/>
    <w:lvl w:ilvl="0" w:tplc="D4A2C6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A61321"/>
    <w:multiLevelType w:val="hybridMultilevel"/>
    <w:tmpl w:val="E22C5D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119AA"/>
    <w:multiLevelType w:val="hybridMultilevel"/>
    <w:tmpl w:val="EBA6F0FE"/>
    <w:lvl w:ilvl="0" w:tplc="0415000F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8" w:hanging="360"/>
      </w:pPr>
    </w:lvl>
    <w:lvl w:ilvl="2" w:tplc="0415001B" w:tentative="1">
      <w:start w:val="1"/>
      <w:numFmt w:val="lowerRoman"/>
      <w:lvlText w:val="%3."/>
      <w:lvlJc w:val="right"/>
      <w:pPr>
        <w:ind w:left="10448" w:hanging="180"/>
      </w:pPr>
    </w:lvl>
    <w:lvl w:ilvl="3" w:tplc="0415000F" w:tentative="1">
      <w:start w:val="1"/>
      <w:numFmt w:val="decimal"/>
      <w:lvlText w:val="%4."/>
      <w:lvlJc w:val="left"/>
      <w:pPr>
        <w:ind w:left="11168" w:hanging="360"/>
      </w:pPr>
    </w:lvl>
    <w:lvl w:ilvl="4" w:tplc="04150019" w:tentative="1">
      <w:start w:val="1"/>
      <w:numFmt w:val="lowerLetter"/>
      <w:lvlText w:val="%5."/>
      <w:lvlJc w:val="left"/>
      <w:pPr>
        <w:ind w:left="11888" w:hanging="360"/>
      </w:pPr>
    </w:lvl>
    <w:lvl w:ilvl="5" w:tplc="0415001B" w:tentative="1">
      <w:start w:val="1"/>
      <w:numFmt w:val="lowerRoman"/>
      <w:lvlText w:val="%6."/>
      <w:lvlJc w:val="right"/>
      <w:pPr>
        <w:ind w:left="12608" w:hanging="180"/>
      </w:pPr>
    </w:lvl>
    <w:lvl w:ilvl="6" w:tplc="0415000F" w:tentative="1">
      <w:start w:val="1"/>
      <w:numFmt w:val="decimal"/>
      <w:lvlText w:val="%7."/>
      <w:lvlJc w:val="left"/>
      <w:pPr>
        <w:ind w:left="13328" w:hanging="360"/>
      </w:pPr>
    </w:lvl>
    <w:lvl w:ilvl="7" w:tplc="04150019" w:tentative="1">
      <w:start w:val="1"/>
      <w:numFmt w:val="lowerLetter"/>
      <w:lvlText w:val="%8."/>
      <w:lvlJc w:val="left"/>
      <w:pPr>
        <w:ind w:left="14048" w:hanging="360"/>
      </w:pPr>
    </w:lvl>
    <w:lvl w:ilvl="8" w:tplc="0415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21" w15:restartNumberingAfterBreak="0">
    <w:nsid w:val="34F8480A"/>
    <w:multiLevelType w:val="hybridMultilevel"/>
    <w:tmpl w:val="BF802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37C8C"/>
    <w:multiLevelType w:val="hybridMultilevel"/>
    <w:tmpl w:val="E3E44182"/>
    <w:lvl w:ilvl="0" w:tplc="A97C7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54B5B"/>
    <w:multiLevelType w:val="hybridMultilevel"/>
    <w:tmpl w:val="2B886EAC"/>
    <w:lvl w:ilvl="0" w:tplc="35183AE2">
      <w:start w:val="1"/>
      <w:numFmt w:val="upperRoman"/>
      <w:lvlText w:val="%1."/>
      <w:lvlJc w:val="left"/>
      <w:pPr>
        <w:ind w:left="836" w:hanging="721"/>
      </w:pPr>
      <w:rPr>
        <w:rFonts w:hint="default"/>
        <w:spacing w:val="-1"/>
        <w:w w:val="99"/>
        <w:lang w:val="pl-PL" w:eastAsia="en-US" w:bidi="ar-SA"/>
      </w:rPr>
    </w:lvl>
    <w:lvl w:ilvl="1" w:tplc="729C2D7C">
      <w:numFmt w:val="bullet"/>
      <w:lvlText w:val="•"/>
      <w:lvlJc w:val="left"/>
      <w:pPr>
        <w:ind w:left="1758" w:hanging="721"/>
      </w:pPr>
      <w:rPr>
        <w:rFonts w:hint="default"/>
        <w:lang w:val="pl-PL" w:eastAsia="en-US" w:bidi="ar-SA"/>
      </w:rPr>
    </w:lvl>
    <w:lvl w:ilvl="2" w:tplc="671AEEE8">
      <w:numFmt w:val="bullet"/>
      <w:lvlText w:val="•"/>
      <w:lvlJc w:val="left"/>
      <w:pPr>
        <w:ind w:left="2677" w:hanging="721"/>
      </w:pPr>
      <w:rPr>
        <w:rFonts w:hint="default"/>
        <w:lang w:val="pl-PL" w:eastAsia="en-US" w:bidi="ar-SA"/>
      </w:rPr>
    </w:lvl>
    <w:lvl w:ilvl="3" w:tplc="F580E402">
      <w:numFmt w:val="bullet"/>
      <w:lvlText w:val="•"/>
      <w:lvlJc w:val="left"/>
      <w:pPr>
        <w:ind w:left="3595" w:hanging="721"/>
      </w:pPr>
      <w:rPr>
        <w:rFonts w:hint="default"/>
        <w:lang w:val="pl-PL" w:eastAsia="en-US" w:bidi="ar-SA"/>
      </w:rPr>
    </w:lvl>
    <w:lvl w:ilvl="4" w:tplc="CC9CF4B2">
      <w:numFmt w:val="bullet"/>
      <w:lvlText w:val="•"/>
      <w:lvlJc w:val="left"/>
      <w:pPr>
        <w:ind w:left="4514" w:hanging="721"/>
      </w:pPr>
      <w:rPr>
        <w:rFonts w:hint="default"/>
        <w:lang w:val="pl-PL" w:eastAsia="en-US" w:bidi="ar-SA"/>
      </w:rPr>
    </w:lvl>
    <w:lvl w:ilvl="5" w:tplc="D5606510">
      <w:numFmt w:val="bullet"/>
      <w:lvlText w:val="•"/>
      <w:lvlJc w:val="left"/>
      <w:pPr>
        <w:ind w:left="5433" w:hanging="721"/>
      </w:pPr>
      <w:rPr>
        <w:rFonts w:hint="default"/>
        <w:lang w:val="pl-PL" w:eastAsia="en-US" w:bidi="ar-SA"/>
      </w:rPr>
    </w:lvl>
    <w:lvl w:ilvl="6" w:tplc="B5980E1E">
      <w:numFmt w:val="bullet"/>
      <w:lvlText w:val="•"/>
      <w:lvlJc w:val="left"/>
      <w:pPr>
        <w:ind w:left="6351" w:hanging="721"/>
      </w:pPr>
      <w:rPr>
        <w:rFonts w:hint="default"/>
        <w:lang w:val="pl-PL" w:eastAsia="en-US" w:bidi="ar-SA"/>
      </w:rPr>
    </w:lvl>
    <w:lvl w:ilvl="7" w:tplc="0ACA4C68">
      <w:numFmt w:val="bullet"/>
      <w:lvlText w:val="•"/>
      <w:lvlJc w:val="left"/>
      <w:pPr>
        <w:ind w:left="7270" w:hanging="721"/>
      </w:pPr>
      <w:rPr>
        <w:rFonts w:hint="default"/>
        <w:lang w:val="pl-PL" w:eastAsia="en-US" w:bidi="ar-SA"/>
      </w:rPr>
    </w:lvl>
    <w:lvl w:ilvl="8" w:tplc="C270FEDE">
      <w:numFmt w:val="bullet"/>
      <w:lvlText w:val="•"/>
      <w:lvlJc w:val="left"/>
      <w:pPr>
        <w:ind w:left="8189" w:hanging="721"/>
      </w:pPr>
      <w:rPr>
        <w:rFonts w:hint="default"/>
        <w:lang w:val="pl-PL" w:eastAsia="en-US" w:bidi="ar-SA"/>
      </w:rPr>
    </w:lvl>
  </w:abstractNum>
  <w:abstractNum w:abstractNumId="24" w15:restartNumberingAfterBreak="0">
    <w:nsid w:val="37684B4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D5D64CF"/>
    <w:multiLevelType w:val="hybridMultilevel"/>
    <w:tmpl w:val="90BE31E8"/>
    <w:lvl w:ilvl="0" w:tplc="A222721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3DE673C9"/>
    <w:multiLevelType w:val="hybridMultilevel"/>
    <w:tmpl w:val="BFE2D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E7EBF"/>
    <w:multiLevelType w:val="hybridMultilevel"/>
    <w:tmpl w:val="3FC243C0"/>
    <w:lvl w:ilvl="0" w:tplc="B7F8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367F0"/>
    <w:multiLevelType w:val="hybridMultilevel"/>
    <w:tmpl w:val="F6B2CDA8"/>
    <w:lvl w:ilvl="0" w:tplc="0D1C3746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9" w15:restartNumberingAfterBreak="0">
    <w:nsid w:val="422537E2"/>
    <w:multiLevelType w:val="multilevel"/>
    <w:tmpl w:val="373A3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E53B73"/>
    <w:multiLevelType w:val="hybridMultilevel"/>
    <w:tmpl w:val="22FCA37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017E07"/>
    <w:multiLevelType w:val="hybridMultilevel"/>
    <w:tmpl w:val="8764929A"/>
    <w:lvl w:ilvl="0" w:tplc="9ED01E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9AE6E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C615C95"/>
    <w:multiLevelType w:val="hybridMultilevel"/>
    <w:tmpl w:val="141A8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513F61"/>
    <w:multiLevelType w:val="multilevel"/>
    <w:tmpl w:val="3E06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4A0ADA"/>
    <w:multiLevelType w:val="hybridMultilevel"/>
    <w:tmpl w:val="41ACB270"/>
    <w:lvl w:ilvl="0" w:tplc="07382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612095"/>
    <w:multiLevelType w:val="hybridMultilevel"/>
    <w:tmpl w:val="0130E084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C97422"/>
    <w:multiLevelType w:val="hybridMultilevel"/>
    <w:tmpl w:val="F6B2CDA8"/>
    <w:lvl w:ilvl="0" w:tplc="0D1C3746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8" w15:restartNumberingAfterBreak="0">
    <w:nsid w:val="58341B4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43230E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44629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67D0F7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42E4C8D"/>
    <w:multiLevelType w:val="hybridMultilevel"/>
    <w:tmpl w:val="E99EDC48"/>
    <w:lvl w:ilvl="0" w:tplc="733055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B16B1"/>
    <w:multiLevelType w:val="hybridMultilevel"/>
    <w:tmpl w:val="9F981E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F84B20"/>
    <w:multiLevelType w:val="hybridMultilevel"/>
    <w:tmpl w:val="860CF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83035"/>
    <w:multiLevelType w:val="hybridMultilevel"/>
    <w:tmpl w:val="4D60B2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C201F7"/>
    <w:multiLevelType w:val="hybridMultilevel"/>
    <w:tmpl w:val="2CBC8CAA"/>
    <w:lvl w:ilvl="0" w:tplc="E3AA855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F02FE"/>
    <w:multiLevelType w:val="hybridMultilevel"/>
    <w:tmpl w:val="CEEE0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2395C"/>
    <w:multiLevelType w:val="hybridMultilevel"/>
    <w:tmpl w:val="03760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571688">
    <w:abstractNumId w:val="0"/>
  </w:num>
  <w:num w:numId="2" w16cid:durableId="364410908">
    <w:abstractNumId w:val="22"/>
  </w:num>
  <w:num w:numId="3" w16cid:durableId="616641834">
    <w:abstractNumId w:val="46"/>
  </w:num>
  <w:num w:numId="4" w16cid:durableId="1675641765">
    <w:abstractNumId w:val="29"/>
  </w:num>
  <w:num w:numId="5" w16cid:durableId="1140030923">
    <w:abstractNumId w:val="34"/>
  </w:num>
  <w:num w:numId="6" w16cid:durableId="2033725980">
    <w:abstractNumId w:val="6"/>
  </w:num>
  <w:num w:numId="7" w16cid:durableId="773401217">
    <w:abstractNumId w:val="5"/>
  </w:num>
  <w:num w:numId="8" w16cid:durableId="577980413">
    <w:abstractNumId w:val="25"/>
  </w:num>
  <w:num w:numId="9" w16cid:durableId="1236747218">
    <w:abstractNumId w:val="28"/>
  </w:num>
  <w:num w:numId="10" w16cid:durableId="1199779556">
    <w:abstractNumId w:val="15"/>
  </w:num>
  <w:num w:numId="11" w16cid:durableId="1912621378">
    <w:abstractNumId w:val="37"/>
  </w:num>
  <w:num w:numId="12" w16cid:durableId="1229849080">
    <w:abstractNumId w:val="1"/>
  </w:num>
  <w:num w:numId="13" w16cid:durableId="74323999">
    <w:abstractNumId w:val="48"/>
  </w:num>
  <w:num w:numId="14" w16cid:durableId="859977980">
    <w:abstractNumId w:val="42"/>
  </w:num>
  <w:num w:numId="15" w16cid:durableId="1032388859">
    <w:abstractNumId w:val="19"/>
  </w:num>
  <w:num w:numId="16" w16cid:durableId="472210359">
    <w:abstractNumId w:val="47"/>
  </w:num>
  <w:num w:numId="17" w16cid:durableId="840972794">
    <w:abstractNumId w:val="9"/>
  </w:num>
  <w:num w:numId="18" w16cid:durableId="1162693802">
    <w:abstractNumId w:val="30"/>
  </w:num>
  <w:num w:numId="19" w16cid:durableId="1463109514">
    <w:abstractNumId w:val="20"/>
  </w:num>
  <w:num w:numId="20" w16cid:durableId="1940748843">
    <w:abstractNumId w:val="21"/>
  </w:num>
  <w:num w:numId="21" w16cid:durableId="1240094086">
    <w:abstractNumId w:val="14"/>
  </w:num>
  <w:num w:numId="22" w16cid:durableId="250621512">
    <w:abstractNumId w:val="8"/>
  </w:num>
  <w:num w:numId="23" w16cid:durableId="317272081">
    <w:abstractNumId w:val="39"/>
  </w:num>
  <w:num w:numId="24" w16cid:durableId="1484547155">
    <w:abstractNumId w:val="41"/>
  </w:num>
  <w:num w:numId="25" w16cid:durableId="114450452">
    <w:abstractNumId w:val="35"/>
  </w:num>
  <w:num w:numId="26" w16cid:durableId="458258807">
    <w:abstractNumId w:val="26"/>
  </w:num>
  <w:num w:numId="27" w16cid:durableId="186599282">
    <w:abstractNumId w:val="44"/>
  </w:num>
  <w:num w:numId="28" w16cid:durableId="1083260946">
    <w:abstractNumId w:val="43"/>
  </w:num>
  <w:num w:numId="29" w16cid:durableId="1781991613">
    <w:abstractNumId w:val="4"/>
  </w:num>
  <w:num w:numId="30" w16cid:durableId="1291285770">
    <w:abstractNumId w:val="31"/>
  </w:num>
  <w:num w:numId="31" w16cid:durableId="1480221700">
    <w:abstractNumId w:val="45"/>
  </w:num>
  <w:num w:numId="32" w16cid:durableId="985548925">
    <w:abstractNumId w:val="36"/>
  </w:num>
  <w:num w:numId="33" w16cid:durableId="1325161965">
    <w:abstractNumId w:val="23"/>
  </w:num>
  <w:num w:numId="34" w16cid:durableId="1524900526">
    <w:abstractNumId w:val="2"/>
  </w:num>
  <w:num w:numId="35" w16cid:durableId="1977710943">
    <w:abstractNumId w:val="17"/>
  </w:num>
  <w:num w:numId="36" w16cid:durableId="897129601">
    <w:abstractNumId w:val="13"/>
  </w:num>
  <w:num w:numId="37" w16cid:durableId="946961390">
    <w:abstractNumId w:val="40"/>
  </w:num>
  <w:num w:numId="38" w16cid:durableId="1021123329">
    <w:abstractNumId w:val="18"/>
  </w:num>
  <w:num w:numId="39" w16cid:durableId="347876300">
    <w:abstractNumId w:val="27"/>
  </w:num>
  <w:num w:numId="40" w16cid:durableId="1586693924">
    <w:abstractNumId w:val="7"/>
  </w:num>
  <w:num w:numId="41" w16cid:durableId="201678854">
    <w:abstractNumId w:val="32"/>
  </w:num>
  <w:num w:numId="42" w16cid:durableId="1363554190">
    <w:abstractNumId w:val="24"/>
  </w:num>
  <w:num w:numId="43" w16cid:durableId="1149401246">
    <w:abstractNumId w:val="11"/>
  </w:num>
  <w:num w:numId="44" w16cid:durableId="232476282">
    <w:abstractNumId w:val="38"/>
  </w:num>
  <w:num w:numId="45" w16cid:durableId="498153030">
    <w:abstractNumId w:val="16"/>
  </w:num>
  <w:num w:numId="46" w16cid:durableId="328599649">
    <w:abstractNumId w:val="12"/>
  </w:num>
  <w:num w:numId="47" w16cid:durableId="741679976">
    <w:abstractNumId w:val="3"/>
  </w:num>
  <w:num w:numId="48" w16cid:durableId="1960649927">
    <w:abstractNumId w:val="10"/>
  </w:num>
  <w:num w:numId="49" w16cid:durableId="56795967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C4"/>
    <w:rsid w:val="000000D4"/>
    <w:rsid w:val="0000269F"/>
    <w:rsid w:val="00003549"/>
    <w:rsid w:val="00016D76"/>
    <w:rsid w:val="00021AD8"/>
    <w:rsid w:val="000230DC"/>
    <w:rsid w:val="00026544"/>
    <w:rsid w:val="0004060B"/>
    <w:rsid w:val="000437ED"/>
    <w:rsid w:val="00043AA1"/>
    <w:rsid w:val="00054338"/>
    <w:rsid w:val="00054707"/>
    <w:rsid w:val="000679C6"/>
    <w:rsid w:val="00067DD3"/>
    <w:rsid w:val="0007363E"/>
    <w:rsid w:val="00085E54"/>
    <w:rsid w:val="00087282"/>
    <w:rsid w:val="000A1BEC"/>
    <w:rsid w:val="000A2209"/>
    <w:rsid w:val="000A3025"/>
    <w:rsid w:val="000A452C"/>
    <w:rsid w:val="000A4B3E"/>
    <w:rsid w:val="000D24AD"/>
    <w:rsid w:val="000F07C6"/>
    <w:rsid w:val="000F2E51"/>
    <w:rsid w:val="000F3B6D"/>
    <w:rsid w:val="00106545"/>
    <w:rsid w:val="00127730"/>
    <w:rsid w:val="00133F0E"/>
    <w:rsid w:val="001352B8"/>
    <w:rsid w:val="00140183"/>
    <w:rsid w:val="00143C8B"/>
    <w:rsid w:val="00154E5D"/>
    <w:rsid w:val="00155F00"/>
    <w:rsid w:val="00182151"/>
    <w:rsid w:val="00184414"/>
    <w:rsid w:val="00187EFC"/>
    <w:rsid w:val="001939F9"/>
    <w:rsid w:val="00194FCA"/>
    <w:rsid w:val="001A5DD1"/>
    <w:rsid w:val="001B55ED"/>
    <w:rsid w:val="001C3BFA"/>
    <w:rsid w:val="001C7B09"/>
    <w:rsid w:val="001D322F"/>
    <w:rsid w:val="001D7C42"/>
    <w:rsid w:val="001E1187"/>
    <w:rsid w:val="001E46FC"/>
    <w:rsid w:val="001E67C9"/>
    <w:rsid w:val="001F0D2F"/>
    <w:rsid w:val="002006CA"/>
    <w:rsid w:val="00200D3B"/>
    <w:rsid w:val="00200EA7"/>
    <w:rsid w:val="00201E34"/>
    <w:rsid w:val="0020201B"/>
    <w:rsid w:val="00204C4C"/>
    <w:rsid w:val="0022138F"/>
    <w:rsid w:val="002379F1"/>
    <w:rsid w:val="002447D1"/>
    <w:rsid w:val="00244FC7"/>
    <w:rsid w:val="0025224A"/>
    <w:rsid w:val="00255A3E"/>
    <w:rsid w:val="002567F9"/>
    <w:rsid w:val="00256BAC"/>
    <w:rsid w:val="00272AD2"/>
    <w:rsid w:val="002732C1"/>
    <w:rsid w:val="0027423D"/>
    <w:rsid w:val="00284C4C"/>
    <w:rsid w:val="00284FFA"/>
    <w:rsid w:val="002A14C3"/>
    <w:rsid w:val="002A1D4C"/>
    <w:rsid w:val="002A21BD"/>
    <w:rsid w:val="002B3FE4"/>
    <w:rsid w:val="002C2D2F"/>
    <w:rsid w:val="002C3278"/>
    <w:rsid w:val="002C49E1"/>
    <w:rsid w:val="002C713E"/>
    <w:rsid w:val="002D33D0"/>
    <w:rsid w:val="002D361E"/>
    <w:rsid w:val="002D7107"/>
    <w:rsid w:val="002F0349"/>
    <w:rsid w:val="00303B13"/>
    <w:rsid w:val="00304877"/>
    <w:rsid w:val="00306C82"/>
    <w:rsid w:val="0030709A"/>
    <w:rsid w:val="0031403D"/>
    <w:rsid w:val="0031723B"/>
    <w:rsid w:val="00321117"/>
    <w:rsid w:val="003276E4"/>
    <w:rsid w:val="003348AB"/>
    <w:rsid w:val="003853E9"/>
    <w:rsid w:val="00393677"/>
    <w:rsid w:val="00396B63"/>
    <w:rsid w:val="003A0DAC"/>
    <w:rsid w:val="003A21C5"/>
    <w:rsid w:val="003A258D"/>
    <w:rsid w:val="003C5202"/>
    <w:rsid w:val="003D54AA"/>
    <w:rsid w:val="003F337A"/>
    <w:rsid w:val="003F41D0"/>
    <w:rsid w:val="003F68DD"/>
    <w:rsid w:val="003F6BD8"/>
    <w:rsid w:val="004005BA"/>
    <w:rsid w:val="0040088D"/>
    <w:rsid w:val="00407F19"/>
    <w:rsid w:val="004106B6"/>
    <w:rsid w:val="00413503"/>
    <w:rsid w:val="00424CCA"/>
    <w:rsid w:val="00426265"/>
    <w:rsid w:val="00427163"/>
    <w:rsid w:val="0043082B"/>
    <w:rsid w:val="0043308D"/>
    <w:rsid w:val="0043680A"/>
    <w:rsid w:val="00452513"/>
    <w:rsid w:val="0045674F"/>
    <w:rsid w:val="00464517"/>
    <w:rsid w:val="00464BEF"/>
    <w:rsid w:val="00470CF8"/>
    <w:rsid w:val="004843AC"/>
    <w:rsid w:val="004902E9"/>
    <w:rsid w:val="0049067A"/>
    <w:rsid w:val="004A055C"/>
    <w:rsid w:val="004A1000"/>
    <w:rsid w:val="004A53A8"/>
    <w:rsid w:val="004B4CEB"/>
    <w:rsid w:val="004C224B"/>
    <w:rsid w:val="004C2316"/>
    <w:rsid w:val="004D06B7"/>
    <w:rsid w:val="004E4931"/>
    <w:rsid w:val="004F31BC"/>
    <w:rsid w:val="004F6221"/>
    <w:rsid w:val="00505819"/>
    <w:rsid w:val="00506533"/>
    <w:rsid w:val="00507D8C"/>
    <w:rsid w:val="0053076F"/>
    <w:rsid w:val="00542E15"/>
    <w:rsid w:val="005442B4"/>
    <w:rsid w:val="0054657C"/>
    <w:rsid w:val="00555A77"/>
    <w:rsid w:val="00557567"/>
    <w:rsid w:val="005629E0"/>
    <w:rsid w:val="005645D4"/>
    <w:rsid w:val="0057459B"/>
    <w:rsid w:val="00582E52"/>
    <w:rsid w:val="00585496"/>
    <w:rsid w:val="00585839"/>
    <w:rsid w:val="005936B2"/>
    <w:rsid w:val="005A3DD4"/>
    <w:rsid w:val="005A4197"/>
    <w:rsid w:val="005B3A45"/>
    <w:rsid w:val="005B7536"/>
    <w:rsid w:val="005C40A0"/>
    <w:rsid w:val="005C618A"/>
    <w:rsid w:val="005C7102"/>
    <w:rsid w:val="005C7D03"/>
    <w:rsid w:val="005D0461"/>
    <w:rsid w:val="005D5300"/>
    <w:rsid w:val="005E4C78"/>
    <w:rsid w:val="005E6C22"/>
    <w:rsid w:val="005E74CA"/>
    <w:rsid w:val="005F1D04"/>
    <w:rsid w:val="005F3DCB"/>
    <w:rsid w:val="005F63A8"/>
    <w:rsid w:val="00604A56"/>
    <w:rsid w:val="00606264"/>
    <w:rsid w:val="006107BF"/>
    <w:rsid w:val="006113D0"/>
    <w:rsid w:val="00622175"/>
    <w:rsid w:val="00627B8C"/>
    <w:rsid w:val="00630E71"/>
    <w:rsid w:val="0063701B"/>
    <w:rsid w:val="00637BD8"/>
    <w:rsid w:val="00646CD5"/>
    <w:rsid w:val="00653E22"/>
    <w:rsid w:val="00657960"/>
    <w:rsid w:val="0066114D"/>
    <w:rsid w:val="0066399E"/>
    <w:rsid w:val="0067185A"/>
    <w:rsid w:val="00672690"/>
    <w:rsid w:val="006769C6"/>
    <w:rsid w:val="006814EA"/>
    <w:rsid w:val="00683542"/>
    <w:rsid w:val="0069264B"/>
    <w:rsid w:val="006A2733"/>
    <w:rsid w:val="006A3CEE"/>
    <w:rsid w:val="006A66B5"/>
    <w:rsid w:val="006C0C6F"/>
    <w:rsid w:val="006C4164"/>
    <w:rsid w:val="006D40B8"/>
    <w:rsid w:val="006E7856"/>
    <w:rsid w:val="006F2055"/>
    <w:rsid w:val="007042F5"/>
    <w:rsid w:val="0071715D"/>
    <w:rsid w:val="00724999"/>
    <w:rsid w:val="00725AD4"/>
    <w:rsid w:val="00726299"/>
    <w:rsid w:val="00727BB0"/>
    <w:rsid w:val="007321C6"/>
    <w:rsid w:val="007323D3"/>
    <w:rsid w:val="00733C17"/>
    <w:rsid w:val="00734D7C"/>
    <w:rsid w:val="00736D67"/>
    <w:rsid w:val="0074162E"/>
    <w:rsid w:val="0074397A"/>
    <w:rsid w:val="007439CF"/>
    <w:rsid w:val="00762AC1"/>
    <w:rsid w:val="00763E9F"/>
    <w:rsid w:val="007668FD"/>
    <w:rsid w:val="00786D08"/>
    <w:rsid w:val="00796F6D"/>
    <w:rsid w:val="007A1013"/>
    <w:rsid w:val="007A54F3"/>
    <w:rsid w:val="007A70E3"/>
    <w:rsid w:val="007A7E13"/>
    <w:rsid w:val="007B3A07"/>
    <w:rsid w:val="007B5753"/>
    <w:rsid w:val="007B590B"/>
    <w:rsid w:val="007B5DA7"/>
    <w:rsid w:val="007B7165"/>
    <w:rsid w:val="007B78BF"/>
    <w:rsid w:val="007C6CA3"/>
    <w:rsid w:val="007D3720"/>
    <w:rsid w:val="007E634C"/>
    <w:rsid w:val="00802ED4"/>
    <w:rsid w:val="00805110"/>
    <w:rsid w:val="00812A37"/>
    <w:rsid w:val="00813105"/>
    <w:rsid w:val="008141A2"/>
    <w:rsid w:val="00820058"/>
    <w:rsid w:val="00826924"/>
    <w:rsid w:val="00831A22"/>
    <w:rsid w:val="008404D6"/>
    <w:rsid w:val="0085168A"/>
    <w:rsid w:val="00862C79"/>
    <w:rsid w:val="008656E7"/>
    <w:rsid w:val="00866107"/>
    <w:rsid w:val="008739D1"/>
    <w:rsid w:val="00883A42"/>
    <w:rsid w:val="00886E2C"/>
    <w:rsid w:val="008870F5"/>
    <w:rsid w:val="0089152E"/>
    <w:rsid w:val="00893568"/>
    <w:rsid w:val="008A5978"/>
    <w:rsid w:val="008C35FC"/>
    <w:rsid w:val="008D4B19"/>
    <w:rsid w:val="008E2034"/>
    <w:rsid w:val="008E230A"/>
    <w:rsid w:val="008E50A0"/>
    <w:rsid w:val="008F15DF"/>
    <w:rsid w:val="008F25E0"/>
    <w:rsid w:val="009002D8"/>
    <w:rsid w:val="0090164A"/>
    <w:rsid w:val="00913271"/>
    <w:rsid w:val="00921FCD"/>
    <w:rsid w:val="009246E2"/>
    <w:rsid w:val="00925778"/>
    <w:rsid w:val="0093088B"/>
    <w:rsid w:val="009323BA"/>
    <w:rsid w:val="00934252"/>
    <w:rsid w:val="0094610E"/>
    <w:rsid w:val="009469FB"/>
    <w:rsid w:val="00947CA1"/>
    <w:rsid w:val="00951917"/>
    <w:rsid w:val="00952804"/>
    <w:rsid w:val="00955201"/>
    <w:rsid w:val="0096245C"/>
    <w:rsid w:val="0096503E"/>
    <w:rsid w:val="00974D94"/>
    <w:rsid w:val="0098275D"/>
    <w:rsid w:val="00983DE5"/>
    <w:rsid w:val="009851C8"/>
    <w:rsid w:val="009A4C6F"/>
    <w:rsid w:val="009B1613"/>
    <w:rsid w:val="009B4862"/>
    <w:rsid w:val="009B6F40"/>
    <w:rsid w:val="009C1DD7"/>
    <w:rsid w:val="009D637A"/>
    <w:rsid w:val="009D6603"/>
    <w:rsid w:val="009D66C4"/>
    <w:rsid w:val="009F3EE7"/>
    <w:rsid w:val="009F48BB"/>
    <w:rsid w:val="009F5A32"/>
    <w:rsid w:val="00A00A10"/>
    <w:rsid w:val="00A018FC"/>
    <w:rsid w:val="00A11FC7"/>
    <w:rsid w:val="00A20F11"/>
    <w:rsid w:val="00A21730"/>
    <w:rsid w:val="00A323FD"/>
    <w:rsid w:val="00A35EFB"/>
    <w:rsid w:val="00A363BB"/>
    <w:rsid w:val="00A47987"/>
    <w:rsid w:val="00A547D1"/>
    <w:rsid w:val="00A577D8"/>
    <w:rsid w:val="00A62A64"/>
    <w:rsid w:val="00A7738F"/>
    <w:rsid w:val="00A77D26"/>
    <w:rsid w:val="00A81B66"/>
    <w:rsid w:val="00A90FB0"/>
    <w:rsid w:val="00A929F2"/>
    <w:rsid w:val="00A95FE8"/>
    <w:rsid w:val="00AA1C67"/>
    <w:rsid w:val="00AA3F7F"/>
    <w:rsid w:val="00AB36CE"/>
    <w:rsid w:val="00AE62AB"/>
    <w:rsid w:val="00B100B7"/>
    <w:rsid w:val="00B1278C"/>
    <w:rsid w:val="00B32781"/>
    <w:rsid w:val="00B33AB7"/>
    <w:rsid w:val="00B35ECD"/>
    <w:rsid w:val="00B378B9"/>
    <w:rsid w:val="00B4634D"/>
    <w:rsid w:val="00B53F8C"/>
    <w:rsid w:val="00B549B4"/>
    <w:rsid w:val="00B55AF3"/>
    <w:rsid w:val="00B628C3"/>
    <w:rsid w:val="00B81477"/>
    <w:rsid w:val="00B82778"/>
    <w:rsid w:val="00B83195"/>
    <w:rsid w:val="00B83635"/>
    <w:rsid w:val="00B8535F"/>
    <w:rsid w:val="00B90DAF"/>
    <w:rsid w:val="00B93567"/>
    <w:rsid w:val="00B94EE1"/>
    <w:rsid w:val="00B96A8B"/>
    <w:rsid w:val="00BA7B73"/>
    <w:rsid w:val="00BC02FE"/>
    <w:rsid w:val="00BD3983"/>
    <w:rsid w:val="00BD43C5"/>
    <w:rsid w:val="00BD488C"/>
    <w:rsid w:val="00BE1A58"/>
    <w:rsid w:val="00BF12C4"/>
    <w:rsid w:val="00BF349C"/>
    <w:rsid w:val="00C01084"/>
    <w:rsid w:val="00C02046"/>
    <w:rsid w:val="00C03967"/>
    <w:rsid w:val="00C15194"/>
    <w:rsid w:val="00C17FC8"/>
    <w:rsid w:val="00C33C19"/>
    <w:rsid w:val="00C43EF3"/>
    <w:rsid w:val="00C45112"/>
    <w:rsid w:val="00C55E52"/>
    <w:rsid w:val="00C73B84"/>
    <w:rsid w:val="00C815E8"/>
    <w:rsid w:val="00C84314"/>
    <w:rsid w:val="00C87B9B"/>
    <w:rsid w:val="00C91CFF"/>
    <w:rsid w:val="00C930A2"/>
    <w:rsid w:val="00C93815"/>
    <w:rsid w:val="00CA405B"/>
    <w:rsid w:val="00CA53F5"/>
    <w:rsid w:val="00CB1F43"/>
    <w:rsid w:val="00CB7CC1"/>
    <w:rsid w:val="00CC09CF"/>
    <w:rsid w:val="00CC4939"/>
    <w:rsid w:val="00CD2B2A"/>
    <w:rsid w:val="00CD35CF"/>
    <w:rsid w:val="00CD43AD"/>
    <w:rsid w:val="00CD6B43"/>
    <w:rsid w:val="00CD7A15"/>
    <w:rsid w:val="00CE3F28"/>
    <w:rsid w:val="00CE43AC"/>
    <w:rsid w:val="00D01135"/>
    <w:rsid w:val="00D133B2"/>
    <w:rsid w:val="00D22550"/>
    <w:rsid w:val="00D2713E"/>
    <w:rsid w:val="00D37D3C"/>
    <w:rsid w:val="00D40223"/>
    <w:rsid w:val="00D45317"/>
    <w:rsid w:val="00D45E48"/>
    <w:rsid w:val="00D4759A"/>
    <w:rsid w:val="00D47C06"/>
    <w:rsid w:val="00D50FC7"/>
    <w:rsid w:val="00D529D3"/>
    <w:rsid w:val="00D56B78"/>
    <w:rsid w:val="00D572BE"/>
    <w:rsid w:val="00D6530E"/>
    <w:rsid w:val="00D74A4D"/>
    <w:rsid w:val="00D77A2E"/>
    <w:rsid w:val="00D87A3B"/>
    <w:rsid w:val="00D94B2F"/>
    <w:rsid w:val="00D94F26"/>
    <w:rsid w:val="00D95B7B"/>
    <w:rsid w:val="00DA2419"/>
    <w:rsid w:val="00DA707B"/>
    <w:rsid w:val="00DB4981"/>
    <w:rsid w:val="00DC351C"/>
    <w:rsid w:val="00DC5427"/>
    <w:rsid w:val="00DC66DA"/>
    <w:rsid w:val="00DD2703"/>
    <w:rsid w:val="00DD2FD0"/>
    <w:rsid w:val="00DE192D"/>
    <w:rsid w:val="00DF2EB8"/>
    <w:rsid w:val="00DF7877"/>
    <w:rsid w:val="00E03B4C"/>
    <w:rsid w:val="00E101C9"/>
    <w:rsid w:val="00E10BEB"/>
    <w:rsid w:val="00E13654"/>
    <w:rsid w:val="00E20DC4"/>
    <w:rsid w:val="00E2319F"/>
    <w:rsid w:val="00E340F3"/>
    <w:rsid w:val="00E35B9A"/>
    <w:rsid w:val="00E367A1"/>
    <w:rsid w:val="00E42E4C"/>
    <w:rsid w:val="00E537C2"/>
    <w:rsid w:val="00E537DF"/>
    <w:rsid w:val="00E538E8"/>
    <w:rsid w:val="00E57EC5"/>
    <w:rsid w:val="00E617B2"/>
    <w:rsid w:val="00E668CB"/>
    <w:rsid w:val="00E705C3"/>
    <w:rsid w:val="00E74B4F"/>
    <w:rsid w:val="00E767F7"/>
    <w:rsid w:val="00E81C06"/>
    <w:rsid w:val="00E83F6E"/>
    <w:rsid w:val="00E93850"/>
    <w:rsid w:val="00EA1079"/>
    <w:rsid w:val="00EA1880"/>
    <w:rsid w:val="00EA510F"/>
    <w:rsid w:val="00EB5F34"/>
    <w:rsid w:val="00EC3AE6"/>
    <w:rsid w:val="00ED1D38"/>
    <w:rsid w:val="00EE43ED"/>
    <w:rsid w:val="00EE7314"/>
    <w:rsid w:val="00EF277D"/>
    <w:rsid w:val="00EF635C"/>
    <w:rsid w:val="00EF6BC0"/>
    <w:rsid w:val="00F05C66"/>
    <w:rsid w:val="00F1063C"/>
    <w:rsid w:val="00F122DB"/>
    <w:rsid w:val="00F26156"/>
    <w:rsid w:val="00F311A1"/>
    <w:rsid w:val="00F32C6E"/>
    <w:rsid w:val="00F3468C"/>
    <w:rsid w:val="00F41F03"/>
    <w:rsid w:val="00F4707B"/>
    <w:rsid w:val="00F47C50"/>
    <w:rsid w:val="00F50053"/>
    <w:rsid w:val="00F51111"/>
    <w:rsid w:val="00F6589F"/>
    <w:rsid w:val="00F70535"/>
    <w:rsid w:val="00F73B5A"/>
    <w:rsid w:val="00F76F8D"/>
    <w:rsid w:val="00F83D0F"/>
    <w:rsid w:val="00F85F15"/>
    <w:rsid w:val="00F92E2C"/>
    <w:rsid w:val="00FA07CE"/>
    <w:rsid w:val="00FA09C8"/>
    <w:rsid w:val="00FA1C0C"/>
    <w:rsid w:val="00FB0C74"/>
    <w:rsid w:val="00FB3F60"/>
    <w:rsid w:val="00FD2D18"/>
    <w:rsid w:val="00FD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9913AB"/>
  <w15:chartTrackingRefBased/>
  <w15:docId w15:val="{3A88A861-24B8-4DCD-B131-24CFC394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17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B55AF3"/>
    <w:pPr>
      <w:widowControl w:val="0"/>
      <w:autoSpaceDE w:val="0"/>
      <w:autoSpaceDN w:val="0"/>
      <w:spacing w:after="0" w:line="240" w:lineRule="auto"/>
      <w:ind w:left="836" w:hanging="717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6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6C4"/>
  </w:style>
  <w:style w:type="paragraph" w:styleId="Stopka">
    <w:name w:val="footer"/>
    <w:basedOn w:val="Normalny"/>
    <w:link w:val="StopkaZnak"/>
    <w:uiPriority w:val="99"/>
    <w:unhideWhenUsed/>
    <w:rsid w:val="009D6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6C4"/>
  </w:style>
  <w:style w:type="paragraph" w:styleId="Tekstdymka">
    <w:name w:val="Balloon Text"/>
    <w:basedOn w:val="Normalny"/>
    <w:link w:val="TekstdymkaZnak"/>
    <w:uiPriority w:val="99"/>
    <w:semiHidden/>
    <w:unhideWhenUsed/>
    <w:rsid w:val="009D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66C4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List Paragraph,Podsis rysunku,CW_Lista,normalny tekst,maz_wyliczenie,opis dzialania,K-P_odwolanie,A_wyliczenie,BulletC,Wyliczanie,Obiekt,Akapit z listą31,Bullets,2 heading,WyliczPrzyklad,Wypunktowanie"/>
    <w:basedOn w:val="Normalny"/>
    <w:link w:val="AkapitzlistZnak"/>
    <w:uiPriority w:val="34"/>
    <w:qFormat/>
    <w:rsid w:val="009D66C4"/>
    <w:pPr>
      <w:spacing w:after="160" w:line="259" w:lineRule="auto"/>
      <w:ind w:left="720"/>
      <w:contextualSpacing/>
    </w:pPr>
  </w:style>
  <w:style w:type="character" w:styleId="Hipercze">
    <w:name w:val="Hyperlink"/>
    <w:uiPriority w:val="99"/>
    <w:unhideWhenUsed/>
    <w:rsid w:val="009D66C4"/>
    <w:rPr>
      <w:color w:val="0000FF"/>
      <w:u w:val="single"/>
    </w:rPr>
  </w:style>
  <w:style w:type="paragraph" w:customStyle="1" w:styleId="Default">
    <w:name w:val="Default"/>
    <w:rsid w:val="009D66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List Paragraph Znak,Podsis rysunku Znak,CW_Lista Znak,normalny tekst Znak,maz_wyliczenie Znak,opis dzialania Znak,K-P_odwolanie Znak,A_wyliczenie Znak,BulletC Znak,Wyliczanie Znak"/>
    <w:link w:val="Akapitzlist"/>
    <w:uiPriority w:val="34"/>
    <w:qFormat/>
    <w:locked/>
    <w:rsid w:val="009D66C4"/>
  </w:style>
  <w:style w:type="paragraph" w:styleId="Tekstpodstawowy">
    <w:name w:val="Body Text"/>
    <w:basedOn w:val="Normalny"/>
    <w:link w:val="TekstpodstawowyZnak"/>
    <w:uiPriority w:val="99"/>
    <w:unhideWhenUsed/>
    <w:rsid w:val="009D66C4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D66C4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66C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D66C4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101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101C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55F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55F00"/>
    <w:rPr>
      <w:lang w:eastAsia="en-US"/>
    </w:rPr>
  </w:style>
  <w:style w:type="character" w:styleId="Odwoanieprzypisudolnego">
    <w:name w:val="footnote reference"/>
    <w:semiHidden/>
    <w:unhideWhenUsed/>
    <w:rsid w:val="00155F00"/>
    <w:rPr>
      <w:vertAlign w:val="superscript"/>
    </w:rPr>
  </w:style>
  <w:style w:type="paragraph" w:styleId="Poprawka">
    <w:name w:val="Revision"/>
    <w:hidden/>
    <w:uiPriority w:val="99"/>
    <w:semiHidden/>
    <w:rsid w:val="00A7738F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E42E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2E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2E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E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E4C"/>
    <w:rPr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55AF3"/>
    <w:rPr>
      <w:rFonts w:ascii="Arial" w:eastAsia="Arial" w:hAnsi="Arial" w:cs="Arial"/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rsid w:val="00A2173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character" w:customStyle="1" w:styleId="hgkelc">
    <w:name w:val="hgkelc"/>
    <w:basedOn w:val="Domylnaczcionkaakapitu"/>
    <w:rsid w:val="007B716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7F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7F1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7F19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2ED4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464BE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jekt@zrot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E91B-CF29-4FE0-AB99-FEA8A76F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Szymańska</dc:creator>
  <cp:keywords/>
  <cp:lastModifiedBy>Zachodniopomorska Regionalna Organizacja Turystyczna</cp:lastModifiedBy>
  <cp:revision>32</cp:revision>
  <cp:lastPrinted>2024-06-20T08:22:00Z</cp:lastPrinted>
  <dcterms:created xsi:type="dcterms:W3CDTF">2024-07-19T06:56:00Z</dcterms:created>
  <dcterms:modified xsi:type="dcterms:W3CDTF">2024-08-02T05:22:00Z</dcterms:modified>
</cp:coreProperties>
</file>