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658" w:rsidRDefault="00CA378B" w:rsidP="007E2658">
      <w:pPr>
        <w:pStyle w:val="Tytu"/>
        <w:spacing w:before="0"/>
      </w:pPr>
      <w:r>
        <w:t>Specyfikacja techniczna wykonania i odbioru robót</w:t>
      </w:r>
    </w:p>
    <w:p w:rsidR="008132DC" w:rsidRDefault="008132DC" w:rsidP="008132DC">
      <w:pPr>
        <w:pStyle w:val="Tytu"/>
        <w:spacing w:before="0"/>
        <w:rPr>
          <w:sz w:val="28"/>
        </w:rPr>
      </w:pPr>
      <w:r>
        <w:rPr>
          <w:sz w:val="28"/>
        </w:rPr>
        <w:t xml:space="preserve">do projektu budowlanego </w:t>
      </w:r>
    </w:p>
    <w:p w:rsidR="008132DC" w:rsidRDefault="008132DC" w:rsidP="008132DC">
      <w:pPr>
        <w:pStyle w:val="Tytu"/>
        <w:spacing w:before="0"/>
        <w:rPr>
          <w:sz w:val="28"/>
        </w:rPr>
      </w:pPr>
      <w:r>
        <w:rPr>
          <w:sz w:val="28"/>
        </w:rPr>
        <w:t xml:space="preserve"> </w:t>
      </w:r>
      <w:bookmarkStart w:id="0" w:name="_Hlk527991511"/>
      <w:r>
        <w:rPr>
          <w:sz w:val="28"/>
        </w:rPr>
        <w:t>wymiany stropu nad piwnicą</w:t>
      </w:r>
    </w:p>
    <w:p w:rsidR="008132DC" w:rsidRDefault="008132DC" w:rsidP="008132DC">
      <w:pPr>
        <w:pStyle w:val="Tytu"/>
        <w:spacing w:before="0"/>
        <w:rPr>
          <w:sz w:val="28"/>
        </w:rPr>
      </w:pPr>
      <w:r>
        <w:rPr>
          <w:b w:val="0"/>
        </w:rPr>
        <w:t xml:space="preserve"> </w:t>
      </w:r>
      <w:r>
        <w:rPr>
          <w:sz w:val="28"/>
        </w:rPr>
        <w:t>działka nr 91/76 obręb 21</w:t>
      </w:r>
    </w:p>
    <w:p w:rsidR="008132DC" w:rsidRDefault="008132DC" w:rsidP="008132DC">
      <w:pPr>
        <w:pStyle w:val="Tytu"/>
        <w:spacing w:before="0"/>
        <w:rPr>
          <w:sz w:val="28"/>
        </w:rPr>
      </w:pPr>
      <w:r>
        <w:rPr>
          <w:sz w:val="28"/>
        </w:rPr>
        <w:t>ul. Zagonowa 5, 82-300 Elbląg</w:t>
      </w:r>
    </w:p>
    <w:bookmarkEnd w:id="0"/>
    <w:p w:rsidR="008132DC" w:rsidRDefault="008132DC" w:rsidP="00374CDE">
      <w:pPr>
        <w:pStyle w:val="Tytu"/>
        <w:spacing w:before="0"/>
        <w:rPr>
          <w:sz w:val="28"/>
        </w:rPr>
      </w:pPr>
    </w:p>
    <w:p w:rsidR="004A0E7B" w:rsidRDefault="004A0E7B" w:rsidP="004A0E7B">
      <w:pPr>
        <w:pStyle w:val="Nagwek1"/>
      </w:pPr>
      <w:r>
        <w:t>Opis ogólny.</w:t>
      </w:r>
    </w:p>
    <w:p w:rsidR="00D9215A" w:rsidRPr="00D9215A" w:rsidRDefault="00CA378B" w:rsidP="00D9215A">
      <w:pPr>
        <w:pStyle w:val="Nagwek2"/>
      </w:pPr>
      <w:r>
        <w:t>Przedmiot robót</w:t>
      </w:r>
      <w:r w:rsidR="004A0E7B">
        <w:t>.</w:t>
      </w:r>
    </w:p>
    <w:p w:rsidR="004A0E7B" w:rsidRDefault="00CA378B" w:rsidP="004A0E7B">
      <w:r>
        <w:t xml:space="preserve">Przedmiotem niniejszego opracowania jest </w:t>
      </w:r>
      <w:r w:rsidR="00374CDE">
        <w:t>projekt wymiany</w:t>
      </w:r>
      <w:r>
        <w:t xml:space="preserve"> stropu nad piwnicą w budynku mieszkalnym. Budynek zlokalizowany w Elblągu przy ul. </w:t>
      </w:r>
      <w:r w:rsidR="00374CDE">
        <w:t xml:space="preserve">Zagonowej </w:t>
      </w:r>
      <w:r w:rsidR="003F5547">
        <w:t>5</w:t>
      </w:r>
      <w:r>
        <w:t xml:space="preserve">. </w:t>
      </w:r>
      <w:r w:rsidR="00374CDE">
        <w:t xml:space="preserve">Wymianie podlega </w:t>
      </w:r>
      <w:r w:rsidR="003F5547">
        <w:t>zachodnia część stropu wyróżniona na rysunku KB-1</w:t>
      </w:r>
      <w:r w:rsidR="00374CDE">
        <w:t>.</w:t>
      </w:r>
    </w:p>
    <w:p w:rsidR="00CA378B" w:rsidRDefault="00CA378B" w:rsidP="00D9215A">
      <w:pPr>
        <w:pStyle w:val="Nagwek2"/>
      </w:pPr>
      <w:r>
        <w:t>Zakres robót</w:t>
      </w:r>
    </w:p>
    <w:p w:rsidR="00CA378B" w:rsidRPr="00CA378B" w:rsidRDefault="00CA378B" w:rsidP="00CA378B">
      <w:r>
        <w:t xml:space="preserve">Niniejsze opracowanie obejmuje swoim zakresem prace związane z wymianą stropu oraz wymianą nadproży okiennych wszystkich pomieszczeń piwnicy budynku zlokalizowanego w Elblągu przy ul. </w:t>
      </w:r>
      <w:r w:rsidR="00374CDE">
        <w:t xml:space="preserve">Zagonowej </w:t>
      </w:r>
      <w:r w:rsidR="003F5547">
        <w:t>5 w części piwnicy oznaczonej na rysunku KB-1.</w:t>
      </w:r>
    </w:p>
    <w:p w:rsidR="007E2658" w:rsidRDefault="007E2658" w:rsidP="007E2658"/>
    <w:p w:rsidR="00CA378B" w:rsidRDefault="00CA378B" w:rsidP="00CA378B">
      <w:pPr>
        <w:pStyle w:val="Nagwek1"/>
      </w:pPr>
      <w:r>
        <w:t>Specyfikacja techniczna wykonania robót</w:t>
      </w:r>
    </w:p>
    <w:p w:rsidR="00E73719" w:rsidRDefault="00047112" w:rsidP="00090035">
      <w:pPr>
        <w:pStyle w:val="Nagwek2"/>
      </w:pPr>
      <w:r>
        <w:t>Wymiana nadproży</w:t>
      </w:r>
    </w:p>
    <w:p w:rsidR="00047112" w:rsidRDefault="00047112" w:rsidP="009D5F48">
      <w:pPr>
        <w:pStyle w:val="Akapitzlist"/>
        <w:numPr>
          <w:ilvl w:val="0"/>
          <w:numId w:val="2"/>
        </w:numPr>
      </w:pPr>
      <w:r>
        <w:t xml:space="preserve">Zaprojektowane nadproża okienne składają się z </w:t>
      </w:r>
      <w:r w:rsidR="00374CDE">
        <w:t>dwóch</w:t>
      </w:r>
      <w:r>
        <w:t xml:space="preserve"> profili stalowych – dwóch </w:t>
      </w:r>
      <w:r w:rsidR="00374CDE">
        <w:t>dwuteowników</w:t>
      </w:r>
      <w:r>
        <w:t xml:space="preserve"> </w:t>
      </w:r>
      <w:r w:rsidR="00374CDE">
        <w:t>I</w:t>
      </w:r>
      <w:r>
        <w:t>PN</w:t>
      </w:r>
      <w:r w:rsidR="00374CDE">
        <w:t>8</w:t>
      </w:r>
      <w:r>
        <w:t>0</w:t>
      </w:r>
      <w:r w:rsidR="00E71DC7">
        <w:t xml:space="preserve">. </w:t>
      </w:r>
    </w:p>
    <w:p w:rsidR="00E71DC7" w:rsidRDefault="00E71DC7" w:rsidP="009D5F48">
      <w:pPr>
        <w:pStyle w:val="Akapitzlist"/>
        <w:numPr>
          <w:ilvl w:val="0"/>
          <w:numId w:val="2"/>
        </w:numPr>
      </w:pPr>
      <w:r>
        <w:t xml:space="preserve">Stalowe belki przed wbudowaniem należy oczyścić mechanicznie, odtłuścić i zabezpieczyć warstwą farby antykorozyjnej. </w:t>
      </w:r>
    </w:p>
    <w:p w:rsidR="00E71DC7" w:rsidRDefault="00E71DC7" w:rsidP="009D5F48">
      <w:pPr>
        <w:pStyle w:val="Akapitzlist"/>
        <w:numPr>
          <w:ilvl w:val="0"/>
          <w:numId w:val="2"/>
        </w:numPr>
      </w:pPr>
      <w:r>
        <w:t xml:space="preserve">Projektowane belki stalowe osadzać na zaprawie murarskiej </w:t>
      </w:r>
      <w:r w:rsidR="00374CDE">
        <w:t>klasy M5</w:t>
      </w:r>
      <w:r>
        <w:t xml:space="preserve"> oraz obmurować z zastosowaniem tej zaprawy.</w:t>
      </w:r>
    </w:p>
    <w:p w:rsidR="00E71DC7" w:rsidRDefault="00E71DC7" w:rsidP="009D5F48">
      <w:pPr>
        <w:pStyle w:val="Akapitzlist"/>
        <w:numPr>
          <w:ilvl w:val="0"/>
          <w:numId w:val="2"/>
        </w:numPr>
      </w:pPr>
      <w:r>
        <w:t xml:space="preserve">Przestrzeń pomiędzy belkami wypełnić cegłami pełnymi na zaprawie </w:t>
      </w:r>
      <w:proofErr w:type="spellStart"/>
      <w:r>
        <w:t>cem</w:t>
      </w:r>
      <w:proofErr w:type="spellEnd"/>
      <w:r>
        <w:t>-wapiennej</w:t>
      </w:r>
      <w:r w:rsidR="00DB5EB9">
        <w:t>.</w:t>
      </w:r>
    </w:p>
    <w:p w:rsidR="00E71DC7" w:rsidRDefault="00E71DC7" w:rsidP="009D5F48">
      <w:pPr>
        <w:pStyle w:val="Akapitzlist"/>
        <w:numPr>
          <w:ilvl w:val="0"/>
          <w:numId w:val="2"/>
        </w:numPr>
      </w:pPr>
      <w:r>
        <w:t xml:space="preserve">Nadproża drzwiowe zaprojektowano z dwóch ceowników </w:t>
      </w:r>
      <w:r w:rsidR="00374CDE">
        <w:t>I</w:t>
      </w:r>
      <w:r>
        <w:t>PN</w:t>
      </w:r>
      <w:r w:rsidR="00374CDE">
        <w:t>8</w:t>
      </w:r>
      <w:r>
        <w:t>0. Nadproża drzwiowe wykonać analogicznie jak okienne.</w:t>
      </w:r>
    </w:p>
    <w:p w:rsidR="00374CDE" w:rsidRDefault="00374CDE" w:rsidP="009D5F48">
      <w:pPr>
        <w:pStyle w:val="Akapitzlist"/>
        <w:numPr>
          <w:ilvl w:val="0"/>
          <w:numId w:val="2"/>
        </w:numPr>
      </w:pPr>
      <w:r>
        <w:t>Przed przystąpieniem do prac należy wykonać odpowiednie zabezpieczenie stropu</w:t>
      </w:r>
      <w:r w:rsidR="00DB5EB9">
        <w:t>.</w:t>
      </w:r>
    </w:p>
    <w:p w:rsidR="00374CDE" w:rsidRDefault="00374CDE">
      <w:pPr>
        <w:ind w:left="0"/>
        <w:jc w:val="left"/>
      </w:pPr>
      <w:r>
        <w:br w:type="page"/>
      </w:r>
    </w:p>
    <w:p w:rsidR="00345D92" w:rsidRPr="00345D92" w:rsidRDefault="00E73719" w:rsidP="001566C0">
      <w:pPr>
        <w:pStyle w:val="Nagwek2"/>
      </w:pPr>
      <w:r>
        <w:lastRenderedPageBreak/>
        <w:t>Wymiana stropu</w:t>
      </w:r>
      <w:r w:rsidR="009647C8">
        <w:t>.</w:t>
      </w:r>
    </w:p>
    <w:p w:rsidR="00E73719" w:rsidRDefault="00E73719" w:rsidP="00FF1CBD">
      <w:pPr>
        <w:pStyle w:val="Nagwek3"/>
      </w:pPr>
      <w:r>
        <w:t>Prace przygotowawcze</w:t>
      </w:r>
    </w:p>
    <w:p w:rsidR="00E73719" w:rsidRDefault="00E73719" w:rsidP="009D5F48">
      <w:pPr>
        <w:pStyle w:val="Akapitzlist"/>
        <w:numPr>
          <w:ilvl w:val="0"/>
          <w:numId w:val="5"/>
        </w:numPr>
      </w:pPr>
      <w:r>
        <w:t xml:space="preserve">Przed przystąpieniem do robót związanych z wymianą stropu należy odpowiednio zabezpieczyć istniejący strop poprzez stemplowanie </w:t>
      </w:r>
      <w:r w:rsidR="00374CDE">
        <w:t>sklepień oraz belek stalowych.</w:t>
      </w:r>
    </w:p>
    <w:p w:rsidR="00E73719" w:rsidRDefault="00E73719" w:rsidP="009D5F48">
      <w:pPr>
        <w:pStyle w:val="Akapitzlist"/>
        <w:numPr>
          <w:ilvl w:val="0"/>
          <w:numId w:val="5"/>
        </w:numPr>
      </w:pPr>
      <w:r>
        <w:t xml:space="preserve">Należy umieścić po min. 4 stemple pod każdą z belek nośnych oraz minimum </w:t>
      </w:r>
      <w:r w:rsidR="00374CDE">
        <w:t>2</w:t>
      </w:r>
      <w:r>
        <w:t xml:space="preserve"> pary stempli </w:t>
      </w:r>
      <w:r w:rsidR="00374CDE">
        <w:t>na metr kwadratowy sklepienia</w:t>
      </w:r>
      <w:r>
        <w:t>.</w:t>
      </w:r>
    </w:p>
    <w:p w:rsidR="00FF1CBD" w:rsidRDefault="00F55E79" w:rsidP="00047112">
      <w:pPr>
        <w:pStyle w:val="Nagwek3"/>
      </w:pPr>
      <w:r>
        <w:t>Konstrukcja stropu</w:t>
      </w:r>
    </w:p>
    <w:p w:rsidR="00374CDE" w:rsidRDefault="00F55E79" w:rsidP="009D5F48">
      <w:pPr>
        <w:pStyle w:val="Akapitzlist"/>
        <w:numPr>
          <w:ilvl w:val="0"/>
          <w:numId w:val="3"/>
        </w:numPr>
      </w:pPr>
      <w:r>
        <w:t xml:space="preserve">Zaprojektowany strop zostanie wykonany w technologii stropu z płyt WPS opartych na belkach stalowych. </w:t>
      </w:r>
      <w:r w:rsidR="00374CDE">
        <w:t>Ze względów wykonawczych belki stalowe podtrzymujące murowane ściany działowe mogą pozostać przy zachowaniu odpowiednich środków zaradczych tj.:</w:t>
      </w:r>
    </w:p>
    <w:p w:rsidR="00374CDE" w:rsidRDefault="00374CDE" w:rsidP="00374CDE">
      <w:pPr>
        <w:pStyle w:val="Akapitzlist"/>
        <w:numPr>
          <w:ilvl w:val="1"/>
          <w:numId w:val="3"/>
        </w:numPr>
      </w:pPr>
      <w:r>
        <w:t>zamontowaniu dodatkowych belek stalowych po obu stronach pozostawianego kształtownika,</w:t>
      </w:r>
    </w:p>
    <w:p w:rsidR="00047112" w:rsidRDefault="00374CDE" w:rsidP="00374CDE">
      <w:pPr>
        <w:pStyle w:val="Akapitzlist"/>
        <w:numPr>
          <w:ilvl w:val="1"/>
          <w:numId w:val="3"/>
        </w:numPr>
      </w:pPr>
      <w:r>
        <w:t>skręcenie śrubą M12 klasy nie mniejszej niż 4.8 w odstępach co 1,5 m,</w:t>
      </w:r>
    </w:p>
    <w:p w:rsidR="00374CDE" w:rsidRDefault="00374CDE" w:rsidP="00374CDE">
      <w:pPr>
        <w:pStyle w:val="Akapitzlist"/>
        <w:numPr>
          <w:ilvl w:val="1"/>
          <w:numId w:val="3"/>
        </w:numPr>
      </w:pPr>
      <w:r>
        <w:t xml:space="preserve">wykonanie pilastra poszerzającego mur w miejscu montażu nowych belek o grubości nie mniejszej niż 12 cm z cegły pełnej na zaprawie cementowej. Pilaster musi być przewiązany z istniejącym murem poprzez wykonanie strzępi i przewiązanie cegłami w odstępach co 4 warstwy </w:t>
      </w:r>
      <w:r w:rsidR="007A0FC6">
        <w:t>i</w:t>
      </w:r>
      <w:r>
        <w:t xml:space="preserve"> stalowymi prętami w </w:t>
      </w:r>
      <w:r w:rsidR="007A0FC6">
        <w:t>6</w:t>
      </w:r>
      <w:r>
        <w:t xml:space="preserve"> rzędach co 30 cm.</w:t>
      </w:r>
    </w:p>
    <w:p w:rsidR="00F55E79" w:rsidRDefault="00047112" w:rsidP="009D5F48">
      <w:pPr>
        <w:pStyle w:val="Akapitzlist"/>
        <w:numPr>
          <w:ilvl w:val="0"/>
          <w:numId w:val="3"/>
        </w:numPr>
      </w:pPr>
      <w:r>
        <w:t xml:space="preserve">Stalowe belki przed wbudowaniem należy oczyścić mechanicznie, odtłuścić i zabezpieczyć warstwą farby antykorozyjnej. </w:t>
      </w:r>
    </w:p>
    <w:p w:rsidR="00950CAC" w:rsidRDefault="00950CAC" w:rsidP="009D5F48">
      <w:pPr>
        <w:pStyle w:val="Akapitzlist"/>
        <w:numPr>
          <w:ilvl w:val="0"/>
          <w:numId w:val="3"/>
        </w:numPr>
      </w:pPr>
      <w:r>
        <w:t>Projektowane belki stalowe osadzać na zaprawie murarskie</w:t>
      </w:r>
      <w:r w:rsidR="00047112">
        <w:t xml:space="preserve">j </w:t>
      </w:r>
      <w:r w:rsidR="00374CDE">
        <w:t>Klasy M5</w:t>
      </w:r>
      <w:r w:rsidR="00047112">
        <w:t xml:space="preserve"> oraz obmurować z zastosowaniem tej zaprawy.</w:t>
      </w:r>
    </w:p>
    <w:p w:rsidR="00950CAC" w:rsidRDefault="00950CAC" w:rsidP="009D5F48">
      <w:pPr>
        <w:pStyle w:val="Akapitzlist"/>
        <w:numPr>
          <w:ilvl w:val="0"/>
          <w:numId w:val="3"/>
        </w:numPr>
      </w:pPr>
      <w:r>
        <w:t xml:space="preserve">Płyty WPS osadzać </w:t>
      </w:r>
      <w:r w:rsidR="00047112">
        <w:t xml:space="preserve">na zaprawie murarskie </w:t>
      </w:r>
      <w:r w:rsidR="00374CDE">
        <w:t>klasy</w:t>
      </w:r>
      <w:r w:rsidR="00047112">
        <w:t xml:space="preserve"> M</w:t>
      </w:r>
      <w:r w:rsidR="00374CDE">
        <w:t>5</w:t>
      </w:r>
      <w:r w:rsidR="00047112">
        <w:t>. Szczeliny pomiędzy płytami oraz pomiędzy belką a płytą należy wypełnić taką samą zaprawą.</w:t>
      </w:r>
    </w:p>
    <w:p w:rsidR="00F55E79" w:rsidRDefault="00047112" w:rsidP="009D5F48">
      <w:pPr>
        <w:pStyle w:val="Akapitzlist"/>
        <w:numPr>
          <w:ilvl w:val="0"/>
          <w:numId w:val="3"/>
        </w:numPr>
      </w:pPr>
      <w:r>
        <w:t>Przestrzeń pomiędzy płytami stropowymi a posadzką wypełnić warstwą wełny mineralnej gr. 100 mm na podkładzie z folii PVC.</w:t>
      </w:r>
    </w:p>
    <w:p w:rsidR="00047112" w:rsidRDefault="00047112" w:rsidP="009D5F48">
      <w:pPr>
        <w:pStyle w:val="Akapitzlist"/>
        <w:numPr>
          <w:ilvl w:val="0"/>
          <w:numId w:val="3"/>
        </w:numPr>
      </w:pPr>
      <w:r>
        <w:t xml:space="preserve">Ukończoną płytę stropową wykończyć od spodu dwiema warstwami zaprawy klejowej. Miejsca w okolicy belek stalowych </w:t>
      </w:r>
      <w:proofErr w:type="spellStart"/>
      <w:r>
        <w:t>zazbroić</w:t>
      </w:r>
      <w:proofErr w:type="spellEnd"/>
      <w:r>
        <w:t xml:space="preserve"> siatką </w:t>
      </w:r>
      <w:r w:rsidR="00EB557C">
        <w:t>z włókna szklanego</w:t>
      </w:r>
      <w:r>
        <w:t xml:space="preserve"> pasami wystającymi poza belkę stalową minimum 1</w:t>
      </w:r>
      <w:r w:rsidR="00EB557C">
        <w:t>0</w:t>
      </w:r>
      <w:r>
        <w:t xml:space="preserve"> cm.</w:t>
      </w:r>
    </w:p>
    <w:p w:rsidR="00CC2348" w:rsidRDefault="00CC2348" w:rsidP="00CC2348">
      <w:pPr>
        <w:pStyle w:val="Nagwek3"/>
      </w:pPr>
      <w:r>
        <w:t>Kolejność robót</w:t>
      </w:r>
    </w:p>
    <w:p w:rsidR="00CC2348" w:rsidRDefault="00EB557C" w:rsidP="009D5F48">
      <w:pPr>
        <w:pStyle w:val="Akapitzlist"/>
        <w:numPr>
          <w:ilvl w:val="0"/>
          <w:numId w:val="6"/>
        </w:numPr>
      </w:pPr>
      <w:r>
        <w:t xml:space="preserve">Prace wykonywać etapami rozbierając kolejno pojedyncze pola </w:t>
      </w:r>
      <w:proofErr w:type="spellStart"/>
      <w:r>
        <w:t>międzybelkowe</w:t>
      </w:r>
      <w:proofErr w:type="spellEnd"/>
      <w:r>
        <w:t>. W miarę postępu prac wykonywać drewniane rozpory pomiędzy belkami aby uniemożliwić przemieszczenia boczne belek.</w:t>
      </w:r>
    </w:p>
    <w:p w:rsidR="00EB557C" w:rsidRDefault="00EB557C" w:rsidP="009D5F48">
      <w:pPr>
        <w:pStyle w:val="Akapitzlist"/>
        <w:numPr>
          <w:ilvl w:val="0"/>
          <w:numId w:val="6"/>
        </w:numPr>
      </w:pPr>
      <w:r>
        <w:t xml:space="preserve">Rozbierać nie więcej jak 4 kolejne pola </w:t>
      </w:r>
      <w:proofErr w:type="spellStart"/>
      <w:r>
        <w:t>międzybelkowe</w:t>
      </w:r>
      <w:proofErr w:type="spellEnd"/>
      <w:r>
        <w:t xml:space="preserve"> z jednej strony.</w:t>
      </w:r>
    </w:p>
    <w:p w:rsidR="00EB557C" w:rsidRDefault="00EB557C" w:rsidP="009D5F48">
      <w:pPr>
        <w:pStyle w:val="Akapitzlist"/>
        <w:numPr>
          <w:ilvl w:val="0"/>
          <w:numId w:val="6"/>
        </w:numPr>
      </w:pPr>
      <w:r>
        <w:t>Uwolnione belki stalowe przecinać i wyjmować przez wybijane w murze otwory technologiczne</w:t>
      </w:r>
    </w:p>
    <w:p w:rsidR="00CC2348" w:rsidRDefault="00EB557C" w:rsidP="009D5F48">
      <w:pPr>
        <w:pStyle w:val="Akapitzlist"/>
        <w:numPr>
          <w:ilvl w:val="0"/>
          <w:numId w:val="6"/>
        </w:numPr>
      </w:pPr>
      <w:r>
        <w:t>Po usunięciu belki zamurować cegłą pełną na zaprawie cementowo-wapiennej wykonane wcześniej otwory</w:t>
      </w:r>
      <w:r w:rsidR="00CC2348">
        <w:t>.</w:t>
      </w:r>
      <w:r>
        <w:t xml:space="preserve"> Usuwać nie więcej jak 3 belki jednocześnie.</w:t>
      </w:r>
    </w:p>
    <w:p w:rsidR="00017416" w:rsidRDefault="00017416" w:rsidP="00017416">
      <w:pPr>
        <w:pStyle w:val="Akapitzlist"/>
        <w:numPr>
          <w:ilvl w:val="0"/>
          <w:numId w:val="6"/>
        </w:numPr>
      </w:pPr>
      <w:r>
        <w:t>Umieszczać nowe drewniane legary o przekroju dostosowanym do potrzeb w miejscu montażu nowych belek.</w:t>
      </w:r>
    </w:p>
    <w:p w:rsidR="00017416" w:rsidRDefault="00EB557C" w:rsidP="009D5F48">
      <w:pPr>
        <w:pStyle w:val="Akapitzlist"/>
        <w:numPr>
          <w:ilvl w:val="0"/>
          <w:numId w:val="6"/>
        </w:numPr>
      </w:pPr>
      <w:r>
        <w:t xml:space="preserve">Nowe belki wprowadzać kolejno w miejsca usuniętych przez otwory technologiczne wybite na przelot w murze zewnętrznym. </w:t>
      </w:r>
      <w:r w:rsidR="00017416">
        <w:t>Po ustawieniu belki w docelowym miejscu należy zamurować otwór technologiczny cegłami pełnymi na zaprawie cementowo-wapiennej. Nowo wmurowane belki należy ustawiać na stemplach i pozostawić podparte przez okres nie mniej niż 7 dni.</w:t>
      </w:r>
    </w:p>
    <w:p w:rsidR="00EB557C" w:rsidRDefault="00017416" w:rsidP="009D5F48">
      <w:pPr>
        <w:pStyle w:val="Akapitzlist"/>
        <w:numPr>
          <w:ilvl w:val="0"/>
          <w:numId w:val="6"/>
        </w:numPr>
      </w:pPr>
      <w:r>
        <w:t>Płyty stropowe układać dopiero po stwardnieniu muru wokół belek.</w:t>
      </w:r>
    </w:p>
    <w:p w:rsidR="00017416" w:rsidRDefault="00017416" w:rsidP="009D5F48">
      <w:pPr>
        <w:pStyle w:val="Akapitzlist"/>
        <w:numPr>
          <w:ilvl w:val="0"/>
          <w:numId w:val="6"/>
        </w:numPr>
      </w:pPr>
      <w:r>
        <w:lastRenderedPageBreak/>
        <w:t>Płyty stropowe układać na ścianie w wykutej uprzednio bruździe o przekroju ½ x ½ cegły. Po ułożeniu płyty uzupełniać bruzdę zaprawą cementowo-wapienną klasy M10.</w:t>
      </w:r>
    </w:p>
    <w:p w:rsidR="00017416" w:rsidRDefault="00017416" w:rsidP="009D5F48">
      <w:pPr>
        <w:pStyle w:val="Akapitzlist"/>
        <w:numPr>
          <w:ilvl w:val="0"/>
          <w:numId w:val="6"/>
        </w:numPr>
      </w:pPr>
      <w:r>
        <w:t xml:space="preserve">Podłogi inne niż drewniane albo u układzie legarów uniemożliwiającym montaż nowych, wykonać podmurówki ceglane na płytach stropowych pod istniejącymi legarami. </w:t>
      </w:r>
    </w:p>
    <w:p w:rsidR="008A5505" w:rsidRDefault="008A5505" w:rsidP="008A5505">
      <w:pPr>
        <w:pStyle w:val="Nagwek1"/>
      </w:pPr>
      <w:r>
        <w:t>Uwagi</w:t>
      </w:r>
    </w:p>
    <w:p w:rsidR="008A5505" w:rsidRPr="008A5505" w:rsidRDefault="008A5505" w:rsidP="009D5F48">
      <w:pPr>
        <w:pStyle w:val="Akapitzlist"/>
        <w:numPr>
          <w:ilvl w:val="0"/>
          <w:numId w:val="7"/>
        </w:numPr>
      </w:pPr>
      <w:r w:rsidRPr="008A5505">
        <w:t>Wszelkie wątpliwości co do rozwiązań konstrukcyjnych, kolejności robót, nieścisłości projektowe należy konsultować z Projektantem.</w:t>
      </w:r>
    </w:p>
    <w:p w:rsidR="008A5505" w:rsidRPr="008A5505" w:rsidRDefault="008A5505" w:rsidP="009D5F48">
      <w:pPr>
        <w:pStyle w:val="Akapitzlist"/>
        <w:numPr>
          <w:ilvl w:val="0"/>
          <w:numId w:val="7"/>
        </w:numPr>
      </w:pPr>
      <w:r w:rsidRPr="008A5505">
        <w:t>Wszelkie zmiany odnośnie technologii wykonania, użytych materiałów czy innych zmian można dokonać jedynie po pisemnej akceptacji Projektanta.</w:t>
      </w:r>
    </w:p>
    <w:p w:rsidR="008A5505" w:rsidRPr="008A5505" w:rsidRDefault="008A5505" w:rsidP="009D5F48">
      <w:pPr>
        <w:pStyle w:val="Akapitzlist"/>
        <w:numPr>
          <w:ilvl w:val="0"/>
          <w:numId w:val="7"/>
        </w:numPr>
      </w:pPr>
      <w:r w:rsidRPr="008A5505">
        <w:t>Prace należy wykonywać pod kierownictwem osoby uprawnionej mającej doświadczenie przy kierowaniu robotami o podobnym charakterze.</w:t>
      </w:r>
    </w:p>
    <w:p w:rsidR="008A5505" w:rsidRPr="008A5505" w:rsidRDefault="008A5505" w:rsidP="008A5505"/>
    <w:p w:rsidR="008529C0" w:rsidRPr="00E9441B" w:rsidRDefault="007B1A24" w:rsidP="004078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Sporządził</w:t>
      </w:r>
    </w:p>
    <w:sectPr w:rsidR="008529C0" w:rsidRPr="00E9441B" w:rsidSect="007A0F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342" w:right="1277" w:bottom="1135" w:left="1276" w:header="709" w:footer="716" w:gutter="0"/>
      <w:pgNumType w:start="33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43" w:rsidRDefault="004A3A43">
      <w:r>
        <w:separator/>
      </w:r>
    </w:p>
  </w:endnote>
  <w:endnote w:type="continuationSeparator" w:id="0">
    <w:p w:rsidR="004A3A43" w:rsidRDefault="004A3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FC6" w:rsidRDefault="007A0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bookmarkEnd w:id="1"/>
  <w:p w:rsidR="00CA3667" w:rsidRPr="0065071F" w:rsidRDefault="004A3A43" w:rsidP="0065071F">
    <w:pPr>
      <w:pStyle w:val="Stopka"/>
      <w:pBdr>
        <w:top w:val="double" w:sz="12" w:space="1" w:color="244061" w:themeColor="accent1" w:themeShade="80"/>
      </w:pBdr>
      <w:ind w:left="0"/>
      <w:rPr>
        <w:color w:val="365F91" w:themeColor="accent1" w:themeShade="BF"/>
      </w:rPr>
    </w:pP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0CD3301C7D3E4F0388298480F6BC7C7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132DC">
          <w:rPr>
            <w:color w:val="365F91" w:themeColor="accent1" w:themeShade="BF"/>
          </w:rPr>
          <w:t>Zagonowa 5 - remont stropu</w:t>
        </w:r>
      </w:sdtContent>
    </w:sdt>
    <w:r w:rsidR="0065071F">
      <w:rPr>
        <w:color w:val="365F91" w:themeColor="accent1" w:themeShade="BF"/>
      </w:rPr>
      <w:tab/>
    </w:r>
    <w:r w:rsidR="0065071F">
      <w:fldChar w:fldCharType="begin"/>
    </w:r>
    <w:r w:rsidR="0065071F">
      <w:instrText>PAGE   \* MERGEFORMAT</w:instrText>
    </w:r>
    <w:r w:rsidR="0065071F">
      <w:fldChar w:fldCharType="separate"/>
    </w:r>
    <w:r w:rsidR="0065071F">
      <w:t>2</w:t>
    </w:r>
    <w:r w:rsidR="006507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FC6" w:rsidRDefault="007A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43" w:rsidRDefault="004A3A43">
      <w:r>
        <w:separator/>
      </w:r>
    </w:p>
  </w:footnote>
  <w:footnote w:type="continuationSeparator" w:id="0">
    <w:p w:rsidR="004A3A43" w:rsidRDefault="004A3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FC6" w:rsidRDefault="007A0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67" w:rsidRPr="00460FFE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088AB483" wp14:editId="4C3BC428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2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1F497D" w:themeColor="text2"/>
        <w:sz w:val="20"/>
      </w:rPr>
      <w:t>PROJEKTOWANIE ORAZ NADZORY INWESTORSKIE W BUDOWNICTWIE</w:t>
    </w:r>
  </w:p>
  <w:p w:rsidR="00CA3667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CA3667" w:rsidRPr="009B7A0F" w:rsidRDefault="00CA3667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D237D5">
      <w:rPr>
        <w:bCs/>
        <w:color w:val="244061" w:themeColor="accent1" w:themeShade="80"/>
        <w:sz w:val="20"/>
      </w:rPr>
      <w:t xml:space="preserve">82-300 Elbląg </w:t>
    </w:r>
    <w:proofErr w:type="spellStart"/>
    <w:r w:rsidRPr="00D237D5">
      <w:rPr>
        <w:bCs/>
        <w:color w:val="244061" w:themeColor="accent1" w:themeShade="80"/>
        <w:sz w:val="20"/>
      </w:rPr>
      <w:t>ul.Ślepa</w:t>
    </w:r>
    <w:proofErr w:type="spellEnd"/>
    <w:r w:rsidRPr="00D237D5">
      <w:rPr>
        <w:bCs/>
        <w:color w:val="244061" w:themeColor="accent1" w:themeShade="80"/>
        <w:sz w:val="20"/>
      </w:rPr>
      <w:t xml:space="preserve"> 2/1;  tel. </w:t>
    </w:r>
    <w:r w:rsidRPr="009B7A0F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FC6" w:rsidRDefault="007A0F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4F"/>
    <w:multiLevelType w:val="hybridMultilevel"/>
    <w:tmpl w:val="4F8289F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5F7B56"/>
    <w:multiLevelType w:val="hybridMultilevel"/>
    <w:tmpl w:val="4F8289F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B4D27"/>
    <w:multiLevelType w:val="multilevel"/>
    <w:tmpl w:val="40F688E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3" w15:restartNumberingAfterBreak="0">
    <w:nsid w:val="36E5363C"/>
    <w:multiLevelType w:val="hybridMultilevel"/>
    <w:tmpl w:val="4F8289F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75231B8"/>
    <w:multiLevelType w:val="hybridMultilevel"/>
    <w:tmpl w:val="4F8289F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A421916"/>
    <w:multiLevelType w:val="hybridMultilevel"/>
    <w:tmpl w:val="4F8289F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BF00B78"/>
    <w:multiLevelType w:val="hybridMultilevel"/>
    <w:tmpl w:val="3CF04FC0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8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1EC"/>
    <w:rsid w:val="00006A9F"/>
    <w:rsid w:val="00006DD9"/>
    <w:rsid w:val="00015276"/>
    <w:rsid w:val="00017416"/>
    <w:rsid w:val="000178F2"/>
    <w:rsid w:val="0003017A"/>
    <w:rsid w:val="00031EA5"/>
    <w:rsid w:val="00032942"/>
    <w:rsid w:val="00034D1F"/>
    <w:rsid w:val="000448CB"/>
    <w:rsid w:val="00046A25"/>
    <w:rsid w:val="00047112"/>
    <w:rsid w:val="00051D25"/>
    <w:rsid w:val="00065B70"/>
    <w:rsid w:val="00067161"/>
    <w:rsid w:val="000671BD"/>
    <w:rsid w:val="00073917"/>
    <w:rsid w:val="00080B90"/>
    <w:rsid w:val="00087EBC"/>
    <w:rsid w:val="00090035"/>
    <w:rsid w:val="0009176F"/>
    <w:rsid w:val="00091DA6"/>
    <w:rsid w:val="000A0FCE"/>
    <w:rsid w:val="000A4F93"/>
    <w:rsid w:val="000A6B6D"/>
    <w:rsid w:val="000B2D92"/>
    <w:rsid w:val="000B717F"/>
    <w:rsid w:val="000B731E"/>
    <w:rsid w:val="000C095B"/>
    <w:rsid w:val="000C1E99"/>
    <w:rsid w:val="000C3813"/>
    <w:rsid w:val="000C4C2A"/>
    <w:rsid w:val="000D2B4B"/>
    <w:rsid w:val="000D4EE5"/>
    <w:rsid w:val="000D6B61"/>
    <w:rsid w:val="000D71E9"/>
    <w:rsid w:val="000E719C"/>
    <w:rsid w:val="000F09AB"/>
    <w:rsid w:val="000F2612"/>
    <w:rsid w:val="000F555E"/>
    <w:rsid w:val="000F7F95"/>
    <w:rsid w:val="00106FAA"/>
    <w:rsid w:val="0011268C"/>
    <w:rsid w:val="00113A57"/>
    <w:rsid w:val="00114054"/>
    <w:rsid w:val="00114858"/>
    <w:rsid w:val="00116376"/>
    <w:rsid w:val="00116FAC"/>
    <w:rsid w:val="00124DF6"/>
    <w:rsid w:val="001360D1"/>
    <w:rsid w:val="00141529"/>
    <w:rsid w:val="0014229D"/>
    <w:rsid w:val="001452AB"/>
    <w:rsid w:val="001566C0"/>
    <w:rsid w:val="00171EA4"/>
    <w:rsid w:val="001827BA"/>
    <w:rsid w:val="00183234"/>
    <w:rsid w:val="00183EEF"/>
    <w:rsid w:val="001846C3"/>
    <w:rsid w:val="0019457A"/>
    <w:rsid w:val="0019741E"/>
    <w:rsid w:val="001A3536"/>
    <w:rsid w:val="001A5EB4"/>
    <w:rsid w:val="001B0210"/>
    <w:rsid w:val="001B0541"/>
    <w:rsid w:val="001B3021"/>
    <w:rsid w:val="001B6955"/>
    <w:rsid w:val="001C0DE2"/>
    <w:rsid w:val="001C2FFD"/>
    <w:rsid w:val="001C3034"/>
    <w:rsid w:val="001C6FCC"/>
    <w:rsid w:val="001D0954"/>
    <w:rsid w:val="001D171C"/>
    <w:rsid w:val="001D2863"/>
    <w:rsid w:val="001E0ABB"/>
    <w:rsid w:val="001E3A90"/>
    <w:rsid w:val="001E4187"/>
    <w:rsid w:val="001F1ACB"/>
    <w:rsid w:val="001F2540"/>
    <w:rsid w:val="00200F4E"/>
    <w:rsid w:val="002033F5"/>
    <w:rsid w:val="00212BFE"/>
    <w:rsid w:val="00217EF4"/>
    <w:rsid w:val="00221352"/>
    <w:rsid w:val="002313EF"/>
    <w:rsid w:val="002351B5"/>
    <w:rsid w:val="00242A16"/>
    <w:rsid w:val="00246610"/>
    <w:rsid w:val="00250F48"/>
    <w:rsid w:val="002676B8"/>
    <w:rsid w:val="00270263"/>
    <w:rsid w:val="002704EB"/>
    <w:rsid w:val="0027228C"/>
    <w:rsid w:val="0027330E"/>
    <w:rsid w:val="002741DA"/>
    <w:rsid w:val="002768E5"/>
    <w:rsid w:val="00280186"/>
    <w:rsid w:val="0028568D"/>
    <w:rsid w:val="002953E7"/>
    <w:rsid w:val="00297E34"/>
    <w:rsid w:val="002B1FAC"/>
    <w:rsid w:val="002B26A9"/>
    <w:rsid w:val="002B519B"/>
    <w:rsid w:val="002B7869"/>
    <w:rsid w:val="002D4231"/>
    <w:rsid w:val="002D5125"/>
    <w:rsid w:val="002D5DE1"/>
    <w:rsid w:val="002E3484"/>
    <w:rsid w:val="002E4983"/>
    <w:rsid w:val="002E63E7"/>
    <w:rsid w:val="002F09D0"/>
    <w:rsid w:val="002F7E73"/>
    <w:rsid w:val="00305794"/>
    <w:rsid w:val="00306D25"/>
    <w:rsid w:val="00313E61"/>
    <w:rsid w:val="00316CD8"/>
    <w:rsid w:val="00317C8E"/>
    <w:rsid w:val="00320CDA"/>
    <w:rsid w:val="00331C0B"/>
    <w:rsid w:val="0034190D"/>
    <w:rsid w:val="00344A44"/>
    <w:rsid w:val="00345D85"/>
    <w:rsid w:val="00345D92"/>
    <w:rsid w:val="003477C7"/>
    <w:rsid w:val="00356EF4"/>
    <w:rsid w:val="00357F8F"/>
    <w:rsid w:val="00361384"/>
    <w:rsid w:val="00362C9C"/>
    <w:rsid w:val="003651BD"/>
    <w:rsid w:val="00374CDE"/>
    <w:rsid w:val="00375292"/>
    <w:rsid w:val="00377C01"/>
    <w:rsid w:val="003B2B37"/>
    <w:rsid w:val="003C48D6"/>
    <w:rsid w:val="003D30A7"/>
    <w:rsid w:val="003D416D"/>
    <w:rsid w:val="003E0114"/>
    <w:rsid w:val="003F4041"/>
    <w:rsid w:val="003F5547"/>
    <w:rsid w:val="003F7100"/>
    <w:rsid w:val="00407815"/>
    <w:rsid w:val="004118C6"/>
    <w:rsid w:val="0041357E"/>
    <w:rsid w:val="00417FA6"/>
    <w:rsid w:val="00423756"/>
    <w:rsid w:val="00426A7C"/>
    <w:rsid w:val="004273D0"/>
    <w:rsid w:val="004276B3"/>
    <w:rsid w:val="00447A7E"/>
    <w:rsid w:val="00451CA2"/>
    <w:rsid w:val="00452101"/>
    <w:rsid w:val="00460263"/>
    <w:rsid w:val="00460FFE"/>
    <w:rsid w:val="00462626"/>
    <w:rsid w:val="00462F7B"/>
    <w:rsid w:val="0047293D"/>
    <w:rsid w:val="00472D9D"/>
    <w:rsid w:val="00482918"/>
    <w:rsid w:val="004847B6"/>
    <w:rsid w:val="0048528A"/>
    <w:rsid w:val="004907EC"/>
    <w:rsid w:val="004943F6"/>
    <w:rsid w:val="004971EC"/>
    <w:rsid w:val="004A0E7B"/>
    <w:rsid w:val="004A0F7A"/>
    <w:rsid w:val="004A3A43"/>
    <w:rsid w:val="004A47B6"/>
    <w:rsid w:val="004A5663"/>
    <w:rsid w:val="004B3498"/>
    <w:rsid w:val="004B6606"/>
    <w:rsid w:val="004B7B7E"/>
    <w:rsid w:val="004C5C59"/>
    <w:rsid w:val="004C66ED"/>
    <w:rsid w:val="004D21C5"/>
    <w:rsid w:val="004D2F23"/>
    <w:rsid w:val="004D6BF1"/>
    <w:rsid w:val="004E01F1"/>
    <w:rsid w:val="004E433A"/>
    <w:rsid w:val="004F187F"/>
    <w:rsid w:val="004F4D09"/>
    <w:rsid w:val="00506A5C"/>
    <w:rsid w:val="005132CB"/>
    <w:rsid w:val="00514EC0"/>
    <w:rsid w:val="005160D1"/>
    <w:rsid w:val="005303EF"/>
    <w:rsid w:val="00534168"/>
    <w:rsid w:val="005345FC"/>
    <w:rsid w:val="00536BDD"/>
    <w:rsid w:val="005378FD"/>
    <w:rsid w:val="005412CB"/>
    <w:rsid w:val="00544113"/>
    <w:rsid w:val="00553306"/>
    <w:rsid w:val="00562E0D"/>
    <w:rsid w:val="00563195"/>
    <w:rsid w:val="00572CEC"/>
    <w:rsid w:val="00572F19"/>
    <w:rsid w:val="0057357A"/>
    <w:rsid w:val="00585852"/>
    <w:rsid w:val="00585C35"/>
    <w:rsid w:val="00585DFD"/>
    <w:rsid w:val="005861BC"/>
    <w:rsid w:val="00591E6F"/>
    <w:rsid w:val="005A1E12"/>
    <w:rsid w:val="005A5643"/>
    <w:rsid w:val="005A6364"/>
    <w:rsid w:val="005A6E66"/>
    <w:rsid w:val="005A7E37"/>
    <w:rsid w:val="005B49FD"/>
    <w:rsid w:val="005B7CB4"/>
    <w:rsid w:val="005C1A65"/>
    <w:rsid w:val="005C2A1D"/>
    <w:rsid w:val="005D55B8"/>
    <w:rsid w:val="005D597A"/>
    <w:rsid w:val="005D62AA"/>
    <w:rsid w:val="005D65BD"/>
    <w:rsid w:val="005E6455"/>
    <w:rsid w:val="005F5015"/>
    <w:rsid w:val="005F719E"/>
    <w:rsid w:val="006031B1"/>
    <w:rsid w:val="0061215E"/>
    <w:rsid w:val="00624214"/>
    <w:rsid w:val="006247DB"/>
    <w:rsid w:val="00626EE2"/>
    <w:rsid w:val="006327F0"/>
    <w:rsid w:val="00637AF8"/>
    <w:rsid w:val="0064015C"/>
    <w:rsid w:val="0065071F"/>
    <w:rsid w:val="00651DBA"/>
    <w:rsid w:val="006545C9"/>
    <w:rsid w:val="00654672"/>
    <w:rsid w:val="00660001"/>
    <w:rsid w:val="0066136D"/>
    <w:rsid w:val="00670863"/>
    <w:rsid w:val="006722B9"/>
    <w:rsid w:val="006745CB"/>
    <w:rsid w:val="00685398"/>
    <w:rsid w:val="00686525"/>
    <w:rsid w:val="00686753"/>
    <w:rsid w:val="0069516D"/>
    <w:rsid w:val="006A61CE"/>
    <w:rsid w:val="006B2C67"/>
    <w:rsid w:val="006B36EF"/>
    <w:rsid w:val="006B708F"/>
    <w:rsid w:val="006C5BEE"/>
    <w:rsid w:val="006E07BD"/>
    <w:rsid w:val="006E16D1"/>
    <w:rsid w:val="006E2CA8"/>
    <w:rsid w:val="006F0BE7"/>
    <w:rsid w:val="007061D7"/>
    <w:rsid w:val="007070D0"/>
    <w:rsid w:val="00713102"/>
    <w:rsid w:val="0072042E"/>
    <w:rsid w:val="00720E48"/>
    <w:rsid w:val="0072338E"/>
    <w:rsid w:val="00724D80"/>
    <w:rsid w:val="00726627"/>
    <w:rsid w:val="007301C8"/>
    <w:rsid w:val="00733316"/>
    <w:rsid w:val="007334A5"/>
    <w:rsid w:val="00736FD5"/>
    <w:rsid w:val="0074718D"/>
    <w:rsid w:val="00752144"/>
    <w:rsid w:val="00753869"/>
    <w:rsid w:val="00754783"/>
    <w:rsid w:val="007565A7"/>
    <w:rsid w:val="00762B20"/>
    <w:rsid w:val="00762C6F"/>
    <w:rsid w:val="00762FD9"/>
    <w:rsid w:val="0077508F"/>
    <w:rsid w:val="00785103"/>
    <w:rsid w:val="00786F14"/>
    <w:rsid w:val="00792B60"/>
    <w:rsid w:val="0079590F"/>
    <w:rsid w:val="007A0FC6"/>
    <w:rsid w:val="007A16A5"/>
    <w:rsid w:val="007A347C"/>
    <w:rsid w:val="007B021C"/>
    <w:rsid w:val="007B1A24"/>
    <w:rsid w:val="007B7636"/>
    <w:rsid w:val="007C0745"/>
    <w:rsid w:val="007C6632"/>
    <w:rsid w:val="007D662F"/>
    <w:rsid w:val="007D6B02"/>
    <w:rsid w:val="007E10B0"/>
    <w:rsid w:val="007E1232"/>
    <w:rsid w:val="007E1B50"/>
    <w:rsid w:val="007E2658"/>
    <w:rsid w:val="007E3C70"/>
    <w:rsid w:val="007E51B2"/>
    <w:rsid w:val="007F4306"/>
    <w:rsid w:val="007F5010"/>
    <w:rsid w:val="007F5755"/>
    <w:rsid w:val="00801001"/>
    <w:rsid w:val="008132DC"/>
    <w:rsid w:val="00813C7C"/>
    <w:rsid w:val="00815E05"/>
    <w:rsid w:val="0082338F"/>
    <w:rsid w:val="00832FC6"/>
    <w:rsid w:val="00834AB8"/>
    <w:rsid w:val="00837A0B"/>
    <w:rsid w:val="008400AA"/>
    <w:rsid w:val="0084193A"/>
    <w:rsid w:val="0084295F"/>
    <w:rsid w:val="00842DB6"/>
    <w:rsid w:val="00847D40"/>
    <w:rsid w:val="00852762"/>
    <w:rsid w:val="008529C0"/>
    <w:rsid w:val="0085374E"/>
    <w:rsid w:val="00864217"/>
    <w:rsid w:val="00864ABA"/>
    <w:rsid w:val="008660F5"/>
    <w:rsid w:val="00875A9B"/>
    <w:rsid w:val="008771B0"/>
    <w:rsid w:val="008926D0"/>
    <w:rsid w:val="00893A6C"/>
    <w:rsid w:val="0089732C"/>
    <w:rsid w:val="008A3DCD"/>
    <w:rsid w:val="008A3FBF"/>
    <w:rsid w:val="008A4A27"/>
    <w:rsid w:val="008A5505"/>
    <w:rsid w:val="008A5EAB"/>
    <w:rsid w:val="008A771A"/>
    <w:rsid w:val="008B3E62"/>
    <w:rsid w:val="008B41BC"/>
    <w:rsid w:val="008B429A"/>
    <w:rsid w:val="008B54D0"/>
    <w:rsid w:val="008C0F0A"/>
    <w:rsid w:val="008C2566"/>
    <w:rsid w:val="008C69A4"/>
    <w:rsid w:val="008C7081"/>
    <w:rsid w:val="008D603B"/>
    <w:rsid w:val="008E279B"/>
    <w:rsid w:val="008E4DBE"/>
    <w:rsid w:val="008F0CF3"/>
    <w:rsid w:val="008F20DF"/>
    <w:rsid w:val="008F5AC8"/>
    <w:rsid w:val="00901B85"/>
    <w:rsid w:val="009070A0"/>
    <w:rsid w:val="009073F8"/>
    <w:rsid w:val="009104FF"/>
    <w:rsid w:val="0091339E"/>
    <w:rsid w:val="00920C36"/>
    <w:rsid w:val="00926DD0"/>
    <w:rsid w:val="00927902"/>
    <w:rsid w:val="009303DE"/>
    <w:rsid w:val="00931537"/>
    <w:rsid w:val="0093249D"/>
    <w:rsid w:val="00942CA8"/>
    <w:rsid w:val="009433D5"/>
    <w:rsid w:val="009435BF"/>
    <w:rsid w:val="00950CAC"/>
    <w:rsid w:val="009535CB"/>
    <w:rsid w:val="00953A49"/>
    <w:rsid w:val="00954812"/>
    <w:rsid w:val="00954AD9"/>
    <w:rsid w:val="00956561"/>
    <w:rsid w:val="00956BF4"/>
    <w:rsid w:val="0096358A"/>
    <w:rsid w:val="009647C8"/>
    <w:rsid w:val="00983897"/>
    <w:rsid w:val="00987549"/>
    <w:rsid w:val="00995ED6"/>
    <w:rsid w:val="009971ED"/>
    <w:rsid w:val="009A3AFF"/>
    <w:rsid w:val="009B5119"/>
    <w:rsid w:val="009B7A0F"/>
    <w:rsid w:val="009C0039"/>
    <w:rsid w:val="009C19A7"/>
    <w:rsid w:val="009C2AB2"/>
    <w:rsid w:val="009D2393"/>
    <w:rsid w:val="009D45F0"/>
    <w:rsid w:val="009D57E4"/>
    <w:rsid w:val="009D5F48"/>
    <w:rsid w:val="009E18F9"/>
    <w:rsid w:val="009E50CB"/>
    <w:rsid w:val="009F22C3"/>
    <w:rsid w:val="009F388D"/>
    <w:rsid w:val="009F5D21"/>
    <w:rsid w:val="009F61EA"/>
    <w:rsid w:val="009F670B"/>
    <w:rsid w:val="00A07607"/>
    <w:rsid w:val="00A14600"/>
    <w:rsid w:val="00A16599"/>
    <w:rsid w:val="00A17653"/>
    <w:rsid w:val="00A305D3"/>
    <w:rsid w:val="00A37706"/>
    <w:rsid w:val="00A4369D"/>
    <w:rsid w:val="00A45E09"/>
    <w:rsid w:val="00A502F7"/>
    <w:rsid w:val="00A530FC"/>
    <w:rsid w:val="00A53A56"/>
    <w:rsid w:val="00A603CC"/>
    <w:rsid w:val="00A61126"/>
    <w:rsid w:val="00A6648F"/>
    <w:rsid w:val="00A66B7B"/>
    <w:rsid w:val="00A70A99"/>
    <w:rsid w:val="00A76C51"/>
    <w:rsid w:val="00A773B1"/>
    <w:rsid w:val="00A80BDA"/>
    <w:rsid w:val="00A83F60"/>
    <w:rsid w:val="00A8535A"/>
    <w:rsid w:val="00A85BCF"/>
    <w:rsid w:val="00A9177D"/>
    <w:rsid w:val="00A94D2F"/>
    <w:rsid w:val="00AA2678"/>
    <w:rsid w:val="00AB7E03"/>
    <w:rsid w:val="00AD184C"/>
    <w:rsid w:val="00AD22A8"/>
    <w:rsid w:val="00AD427E"/>
    <w:rsid w:val="00AD4A7B"/>
    <w:rsid w:val="00AD4EBD"/>
    <w:rsid w:val="00AD5CE5"/>
    <w:rsid w:val="00AE48DA"/>
    <w:rsid w:val="00AF1ED5"/>
    <w:rsid w:val="00AF31C3"/>
    <w:rsid w:val="00B00A7C"/>
    <w:rsid w:val="00B04A94"/>
    <w:rsid w:val="00B06061"/>
    <w:rsid w:val="00B178F6"/>
    <w:rsid w:val="00B20C28"/>
    <w:rsid w:val="00B2124C"/>
    <w:rsid w:val="00B26CA4"/>
    <w:rsid w:val="00B34218"/>
    <w:rsid w:val="00B35E13"/>
    <w:rsid w:val="00B432B7"/>
    <w:rsid w:val="00B5161B"/>
    <w:rsid w:val="00B51842"/>
    <w:rsid w:val="00B530CA"/>
    <w:rsid w:val="00B53246"/>
    <w:rsid w:val="00B72596"/>
    <w:rsid w:val="00B766E5"/>
    <w:rsid w:val="00B80F34"/>
    <w:rsid w:val="00B832F8"/>
    <w:rsid w:val="00B838A4"/>
    <w:rsid w:val="00B84789"/>
    <w:rsid w:val="00B8685F"/>
    <w:rsid w:val="00B86E3D"/>
    <w:rsid w:val="00B930AD"/>
    <w:rsid w:val="00B96CCC"/>
    <w:rsid w:val="00BA0998"/>
    <w:rsid w:val="00BA32D4"/>
    <w:rsid w:val="00BA59C9"/>
    <w:rsid w:val="00BA61E6"/>
    <w:rsid w:val="00BA70FD"/>
    <w:rsid w:val="00BA790E"/>
    <w:rsid w:val="00BA7BB9"/>
    <w:rsid w:val="00BB0EAD"/>
    <w:rsid w:val="00BB2314"/>
    <w:rsid w:val="00BB7B47"/>
    <w:rsid w:val="00BD2114"/>
    <w:rsid w:val="00BD2DC3"/>
    <w:rsid w:val="00BD5D61"/>
    <w:rsid w:val="00BE2F7A"/>
    <w:rsid w:val="00BE460E"/>
    <w:rsid w:val="00BF04A9"/>
    <w:rsid w:val="00BF1639"/>
    <w:rsid w:val="00BF2122"/>
    <w:rsid w:val="00C019C2"/>
    <w:rsid w:val="00C0292F"/>
    <w:rsid w:val="00C05007"/>
    <w:rsid w:val="00C05941"/>
    <w:rsid w:val="00C071BF"/>
    <w:rsid w:val="00C0726A"/>
    <w:rsid w:val="00C15C1B"/>
    <w:rsid w:val="00C2014B"/>
    <w:rsid w:val="00C20D9E"/>
    <w:rsid w:val="00C21152"/>
    <w:rsid w:val="00C2164E"/>
    <w:rsid w:val="00C2320A"/>
    <w:rsid w:val="00C24F6E"/>
    <w:rsid w:val="00C27C83"/>
    <w:rsid w:val="00C4258C"/>
    <w:rsid w:val="00C527A2"/>
    <w:rsid w:val="00C54A25"/>
    <w:rsid w:val="00C55A81"/>
    <w:rsid w:val="00C55BFE"/>
    <w:rsid w:val="00C569C7"/>
    <w:rsid w:val="00C60719"/>
    <w:rsid w:val="00C62325"/>
    <w:rsid w:val="00C62F28"/>
    <w:rsid w:val="00C6610A"/>
    <w:rsid w:val="00C7321D"/>
    <w:rsid w:val="00C75BBE"/>
    <w:rsid w:val="00C83860"/>
    <w:rsid w:val="00C857A4"/>
    <w:rsid w:val="00C85976"/>
    <w:rsid w:val="00C85A9D"/>
    <w:rsid w:val="00C865D9"/>
    <w:rsid w:val="00C92926"/>
    <w:rsid w:val="00C93088"/>
    <w:rsid w:val="00C97804"/>
    <w:rsid w:val="00CA2459"/>
    <w:rsid w:val="00CA3667"/>
    <w:rsid w:val="00CA378B"/>
    <w:rsid w:val="00CA4BD3"/>
    <w:rsid w:val="00CA5045"/>
    <w:rsid w:val="00CB3D79"/>
    <w:rsid w:val="00CB55E2"/>
    <w:rsid w:val="00CB648F"/>
    <w:rsid w:val="00CC0DAD"/>
    <w:rsid w:val="00CC2348"/>
    <w:rsid w:val="00CC2940"/>
    <w:rsid w:val="00CC7A6B"/>
    <w:rsid w:val="00CD5616"/>
    <w:rsid w:val="00CD7F90"/>
    <w:rsid w:val="00CF4EF0"/>
    <w:rsid w:val="00CF6921"/>
    <w:rsid w:val="00D0482F"/>
    <w:rsid w:val="00D0663D"/>
    <w:rsid w:val="00D11379"/>
    <w:rsid w:val="00D11AC2"/>
    <w:rsid w:val="00D1492B"/>
    <w:rsid w:val="00D16542"/>
    <w:rsid w:val="00D1788B"/>
    <w:rsid w:val="00D237D5"/>
    <w:rsid w:val="00D24CF9"/>
    <w:rsid w:val="00D362A1"/>
    <w:rsid w:val="00D439EF"/>
    <w:rsid w:val="00D46FB2"/>
    <w:rsid w:val="00D52196"/>
    <w:rsid w:val="00D54C09"/>
    <w:rsid w:val="00D65034"/>
    <w:rsid w:val="00D65C79"/>
    <w:rsid w:val="00D65D02"/>
    <w:rsid w:val="00D7173E"/>
    <w:rsid w:val="00D824EC"/>
    <w:rsid w:val="00D83A8D"/>
    <w:rsid w:val="00D856B5"/>
    <w:rsid w:val="00D8627A"/>
    <w:rsid w:val="00D9215A"/>
    <w:rsid w:val="00DA2F4A"/>
    <w:rsid w:val="00DA389B"/>
    <w:rsid w:val="00DB1D10"/>
    <w:rsid w:val="00DB5EB9"/>
    <w:rsid w:val="00DB6EE9"/>
    <w:rsid w:val="00DB7D9F"/>
    <w:rsid w:val="00DC3360"/>
    <w:rsid w:val="00DD39FE"/>
    <w:rsid w:val="00DD4660"/>
    <w:rsid w:val="00DD7E47"/>
    <w:rsid w:val="00DE7687"/>
    <w:rsid w:val="00DE7955"/>
    <w:rsid w:val="00DF112B"/>
    <w:rsid w:val="00DF50F8"/>
    <w:rsid w:val="00E071BD"/>
    <w:rsid w:val="00E14169"/>
    <w:rsid w:val="00E1630C"/>
    <w:rsid w:val="00E2744F"/>
    <w:rsid w:val="00E31411"/>
    <w:rsid w:val="00E326B8"/>
    <w:rsid w:val="00E34BB1"/>
    <w:rsid w:val="00E3628F"/>
    <w:rsid w:val="00E42778"/>
    <w:rsid w:val="00E42B23"/>
    <w:rsid w:val="00E501EC"/>
    <w:rsid w:val="00E51400"/>
    <w:rsid w:val="00E54D16"/>
    <w:rsid w:val="00E5501B"/>
    <w:rsid w:val="00E554DD"/>
    <w:rsid w:val="00E5796C"/>
    <w:rsid w:val="00E6291A"/>
    <w:rsid w:val="00E64409"/>
    <w:rsid w:val="00E71DC7"/>
    <w:rsid w:val="00E7287F"/>
    <w:rsid w:val="00E73719"/>
    <w:rsid w:val="00E765BF"/>
    <w:rsid w:val="00E76B07"/>
    <w:rsid w:val="00E84C9A"/>
    <w:rsid w:val="00E84DB7"/>
    <w:rsid w:val="00E8576F"/>
    <w:rsid w:val="00E9441B"/>
    <w:rsid w:val="00E955C9"/>
    <w:rsid w:val="00EA0182"/>
    <w:rsid w:val="00EA13E4"/>
    <w:rsid w:val="00EA3FBC"/>
    <w:rsid w:val="00EA5F04"/>
    <w:rsid w:val="00EA6EC1"/>
    <w:rsid w:val="00EB0995"/>
    <w:rsid w:val="00EB1830"/>
    <w:rsid w:val="00EB1A02"/>
    <w:rsid w:val="00EB557C"/>
    <w:rsid w:val="00EC4D98"/>
    <w:rsid w:val="00EC632C"/>
    <w:rsid w:val="00ED0940"/>
    <w:rsid w:val="00EE2D7C"/>
    <w:rsid w:val="00EE363A"/>
    <w:rsid w:val="00EE39CE"/>
    <w:rsid w:val="00EE578F"/>
    <w:rsid w:val="00EF69B0"/>
    <w:rsid w:val="00F01196"/>
    <w:rsid w:val="00F0483C"/>
    <w:rsid w:val="00F07379"/>
    <w:rsid w:val="00F12268"/>
    <w:rsid w:val="00F169CA"/>
    <w:rsid w:val="00F175CD"/>
    <w:rsid w:val="00F21971"/>
    <w:rsid w:val="00F21E55"/>
    <w:rsid w:val="00F26834"/>
    <w:rsid w:val="00F2714B"/>
    <w:rsid w:val="00F3390E"/>
    <w:rsid w:val="00F41E51"/>
    <w:rsid w:val="00F4488E"/>
    <w:rsid w:val="00F44AEE"/>
    <w:rsid w:val="00F45774"/>
    <w:rsid w:val="00F4776D"/>
    <w:rsid w:val="00F516ED"/>
    <w:rsid w:val="00F54DA0"/>
    <w:rsid w:val="00F55E79"/>
    <w:rsid w:val="00F55FD1"/>
    <w:rsid w:val="00F60EA7"/>
    <w:rsid w:val="00F62412"/>
    <w:rsid w:val="00F62BF9"/>
    <w:rsid w:val="00F6384D"/>
    <w:rsid w:val="00F647A8"/>
    <w:rsid w:val="00F716D5"/>
    <w:rsid w:val="00F75061"/>
    <w:rsid w:val="00F7509E"/>
    <w:rsid w:val="00F910B7"/>
    <w:rsid w:val="00F913AD"/>
    <w:rsid w:val="00F96291"/>
    <w:rsid w:val="00F97BF8"/>
    <w:rsid w:val="00FA5E91"/>
    <w:rsid w:val="00FA7479"/>
    <w:rsid w:val="00FC189A"/>
    <w:rsid w:val="00FC7814"/>
    <w:rsid w:val="00FD2E14"/>
    <w:rsid w:val="00FD366C"/>
    <w:rsid w:val="00FD427E"/>
    <w:rsid w:val="00FD5B46"/>
    <w:rsid w:val="00FE64D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C4732"/>
  <w15:docId w15:val="{E8E798D4-EFA8-433D-83D8-5B27C04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7E2658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4A25"/>
    <w:pPr>
      <w:keepNext/>
      <w:numPr>
        <w:numId w:val="1"/>
      </w:numPr>
      <w:spacing w:before="120" w:after="6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75A9B"/>
    <w:pPr>
      <w:keepNext/>
      <w:keepLines/>
      <w:numPr>
        <w:ilvl w:val="1"/>
        <w:numId w:val="1"/>
      </w:numPr>
      <w:spacing w:before="60" w:after="60"/>
      <w:outlineLvl w:val="1"/>
    </w:pPr>
    <w:rPr>
      <w:b/>
      <w:smallCaps/>
      <w:szCs w:val="24"/>
    </w:rPr>
  </w:style>
  <w:style w:type="paragraph" w:styleId="Nagwek3">
    <w:name w:val="heading 3"/>
    <w:basedOn w:val="Normalny"/>
    <w:next w:val="Normalny"/>
    <w:uiPriority w:val="99"/>
    <w:qFormat/>
    <w:rsid w:val="00E554DD"/>
    <w:pPr>
      <w:keepNext/>
      <w:numPr>
        <w:ilvl w:val="2"/>
        <w:numId w:val="1"/>
      </w:numPr>
      <w:spacing w:before="60" w:after="60"/>
      <w:outlineLvl w:val="2"/>
    </w:pPr>
    <w:rPr>
      <w:b/>
      <w:i/>
    </w:rPr>
  </w:style>
  <w:style w:type="paragraph" w:styleId="Nagwek4">
    <w:name w:val="heading 4"/>
    <w:basedOn w:val="Normalny"/>
    <w:next w:val="Normalny"/>
    <w:uiPriority w:val="99"/>
    <w:qFormat/>
    <w:rsid w:val="00E554DD"/>
    <w:pPr>
      <w:keepNext/>
      <w:numPr>
        <w:ilvl w:val="3"/>
        <w:numId w:val="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uiPriority w:val="99"/>
    <w:qFormat/>
    <w:rsid w:val="00E554DD"/>
    <w:pPr>
      <w:numPr>
        <w:ilvl w:val="4"/>
        <w:numId w:val="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uiPriority w:val="99"/>
    <w:qFormat/>
    <w:rsid w:val="00E554D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uiPriority w:val="99"/>
    <w:qFormat/>
    <w:rsid w:val="00E554D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9"/>
    <w:qFormat/>
    <w:rsid w:val="00E554D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uiPriority w:val="99"/>
    <w:qFormat/>
    <w:rsid w:val="00E554DD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E554DD"/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54A25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uiPriority w:val="99"/>
    <w:rsid w:val="007E2658"/>
    <w:rPr>
      <w:kern w:val="0"/>
    </w:rPr>
  </w:style>
  <w:style w:type="paragraph" w:customStyle="1" w:styleId="tekstopisu0">
    <w:name w:val="tekst opisu"/>
    <w:basedOn w:val="Normalny"/>
    <w:rsid w:val="008A5EAB"/>
    <w:pPr>
      <w:jc w:val="left"/>
    </w:pPr>
    <w:rPr>
      <w:kern w:val="0"/>
    </w:rPr>
  </w:style>
  <w:style w:type="character" w:customStyle="1" w:styleId="Nagwek2Znak">
    <w:name w:val="Nagłówek 2 Znak"/>
    <w:basedOn w:val="Domylnaczcionkaakapitu"/>
    <w:link w:val="Nagwek2"/>
    <w:uiPriority w:val="99"/>
    <w:rsid w:val="00875A9B"/>
    <w:rPr>
      <w:rFonts w:ascii="Times New Roman" w:hAnsi="Times New Roman"/>
      <w:b/>
      <w:smallCaps/>
      <w:kern w:val="22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44113"/>
    <w:rPr>
      <w:color w:val="808080"/>
    </w:rPr>
  </w:style>
  <w:style w:type="character" w:customStyle="1" w:styleId="TytuZnak">
    <w:name w:val="Tytuł Znak"/>
    <w:basedOn w:val="Domylnaczcionkaakapitu"/>
    <w:link w:val="Tytu"/>
    <w:rsid w:val="00752144"/>
    <w:rPr>
      <w:rFonts w:ascii="Times New Roman" w:hAnsi="Times New Roman"/>
      <w:b/>
      <w:smallCaps/>
      <w:kern w:val="28"/>
      <w:sz w:val="32"/>
    </w:rPr>
  </w:style>
  <w:style w:type="character" w:styleId="Odwoaniedelikatne">
    <w:name w:val="Subtle Reference"/>
    <w:basedOn w:val="Domylnaczcionkaakapitu"/>
    <w:uiPriority w:val="31"/>
    <w:qFormat/>
    <w:rsid w:val="0082338F"/>
    <w:rPr>
      <w:smallCaps/>
      <w:color w:val="C0504D" w:themeColor="accent2"/>
      <w:u w:val="single"/>
    </w:rPr>
  </w:style>
  <w:style w:type="paragraph" w:styleId="Akapitzlist">
    <w:name w:val="List Paragraph"/>
    <w:basedOn w:val="Normalny"/>
    <w:uiPriority w:val="34"/>
    <w:qFormat/>
    <w:rsid w:val="004E01F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5071F"/>
    <w:rPr>
      <w:rFonts w:ascii="Times New Roman" w:hAnsi="Times New Roman"/>
      <w:i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LG_opis%20technicz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D3301C7D3E4F0388298480F6BC7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DC88A7-C0CB-49CD-8F41-C987E5BEBB23}"/>
      </w:docPartPr>
      <w:docPartBody>
        <w:p w:rsidR="009B788F" w:rsidRDefault="00E273E7" w:rsidP="00E273E7">
          <w:pPr>
            <w:pStyle w:val="0CD3301C7D3E4F0388298480F6BC7C7A"/>
          </w:pPr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E7"/>
    <w:rsid w:val="005C43B7"/>
    <w:rsid w:val="009B788F"/>
    <w:rsid w:val="00BC6703"/>
    <w:rsid w:val="00E2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273E7"/>
    <w:rPr>
      <w:color w:val="808080"/>
    </w:rPr>
  </w:style>
  <w:style w:type="paragraph" w:customStyle="1" w:styleId="0CD3301C7D3E4F0388298480F6BC7C7A">
    <w:name w:val="0CD3301C7D3E4F0388298480F6BC7C7A"/>
    <w:rsid w:val="00E273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3CF46-B93D-4989-A8E9-59E263D5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LG_opis techniczny</Template>
  <TotalTime>14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Zagonowa 14 - remont stropu</vt:lpstr>
    </vt:vector>
  </TitlesOfParts>
  <Company>****</Company>
  <LinksUpToDate>false</LinksUpToDate>
  <CharactersWithSpaces>4831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7</cp:revision>
  <cp:lastPrinted>2018-11-08T20:00:00Z</cp:lastPrinted>
  <dcterms:created xsi:type="dcterms:W3CDTF">2018-10-24T16:59:00Z</dcterms:created>
  <dcterms:modified xsi:type="dcterms:W3CDTF">2018-11-08T21:12:00Z</dcterms:modified>
</cp:coreProperties>
</file>