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40C8" w14:textId="5B4827B7" w:rsidR="00DF675E" w:rsidRPr="001B34E7" w:rsidRDefault="00220022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     </w:t>
      </w:r>
      <w:r w:rsidR="00DF675E"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Katowice, 1</w:t>
      </w:r>
      <w:r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1</w:t>
      </w:r>
      <w:r w:rsidR="00DF675E"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 październik</w:t>
      </w:r>
      <w:r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a</w:t>
      </w:r>
      <w:r w:rsidR="00DF675E" w:rsidRPr="001B34E7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 2024 r.</w:t>
      </w:r>
    </w:p>
    <w:p w14:paraId="7F535681" w14:textId="77777777" w:rsidR="00220022" w:rsidRPr="001B34E7" w:rsidRDefault="00220022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</w:p>
    <w:p w14:paraId="07300C81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snapToGrid w:val="0"/>
          <w:sz w:val="26"/>
          <w:szCs w:val="24"/>
          <w:lang w:eastAsia="pl-PL"/>
        </w:rPr>
        <w:t>Zamawiający:</w:t>
      </w:r>
    </w:p>
    <w:p w14:paraId="595C6E27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4"/>
          <w:szCs w:val="14"/>
          <w:lang w:eastAsia="pl-PL"/>
        </w:rPr>
      </w:pPr>
    </w:p>
    <w:p w14:paraId="49FABE56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Komenda Wojewódzka</w:t>
      </w:r>
    </w:p>
    <w:p w14:paraId="3364BFDC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Państwowej Straży Pożarnej w Katowicach</w:t>
      </w:r>
    </w:p>
    <w:p w14:paraId="3B2133DD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ul. Wita Stwosza 36</w:t>
      </w:r>
      <w:r w:rsidRPr="001B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14:paraId="03CF7011" w14:textId="77777777" w:rsidR="00DF675E" w:rsidRPr="001B34E7" w:rsidRDefault="00DF675E" w:rsidP="00DF67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40-042 Katowice</w:t>
      </w:r>
    </w:p>
    <w:p w14:paraId="480AFA4B" w14:textId="77777777" w:rsidR="0077267E" w:rsidRPr="001B34E7" w:rsidRDefault="0077267E">
      <w:pPr>
        <w:rPr>
          <w:rFonts w:ascii="Times New Roman" w:hAnsi="Times New Roman" w:cs="Times New Roman"/>
        </w:rPr>
      </w:pPr>
    </w:p>
    <w:p w14:paraId="4DD3BE43" w14:textId="77777777" w:rsidR="00220022" w:rsidRPr="001B34E7" w:rsidRDefault="00220022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</w:pPr>
    </w:p>
    <w:p w14:paraId="6830D8F9" w14:textId="532F04B0" w:rsidR="00E21B2B" w:rsidRPr="001B34E7" w:rsidRDefault="00E21B2B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  <w:t>Wykonawcy, którzy złożyli oferty</w:t>
      </w:r>
    </w:p>
    <w:p w14:paraId="3500BE78" w14:textId="77777777" w:rsidR="00E21B2B" w:rsidRPr="001B34E7" w:rsidRDefault="00E21B2B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  <w:t>oraz</w:t>
      </w:r>
    </w:p>
    <w:p w14:paraId="7897DEA7" w14:textId="77777777" w:rsidR="00E21B2B" w:rsidRPr="001B34E7" w:rsidRDefault="00E21B2B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  <w:t xml:space="preserve">strona internetowa </w:t>
      </w:r>
    </w:p>
    <w:p w14:paraId="75459D6F" w14:textId="77777777" w:rsidR="00E21B2B" w:rsidRPr="001B34E7" w:rsidRDefault="00E21B2B" w:rsidP="0022002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</w:pPr>
      <w:r w:rsidRPr="001B34E7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pl-PL"/>
        </w:rPr>
        <w:t>prowadzonego postępowania</w:t>
      </w:r>
    </w:p>
    <w:p w14:paraId="0AB59367" w14:textId="77777777" w:rsidR="00E21B2B" w:rsidRPr="001B34E7" w:rsidRDefault="00E21B2B">
      <w:pPr>
        <w:rPr>
          <w:rFonts w:ascii="Times New Roman" w:hAnsi="Times New Roman" w:cs="Times New Roman"/>
        </w:rPr>
      </w:pPr>
    </w:p>
    <w:p w14:paraId="4919EA34" w14:textId="77777777" w:rsidR="00143076" w:rsidRPr="001B34E7" w:rsidRDefault="00143076">
      <w:pPr>
        <w:rPr>
          <w:rFonts w:ascii="Times New Roman" w:hAnsi="Times New Roman" w:cs="Times New Roman"/>
        </w:rPr>
      </w:pPr>
    </w:p>
    <w:p w14:paraId="72E4956E" w14:textId="77777777" w:rsidR="00DF675E" w:rsidRPr="001B34E7" w:rsidRDefault="00E21B2B" w:rsidP="00DF67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4E7">
        <w:rPr>
          <w:rFonts w:ascii="Times New Roman" w:hAnsi="Times New Roman" w:cs="Times New Roman"/>
          <w:b/>
          <w:sz w:val="20"/>
          <w:szCs w:val="20"/>
        </w:rPr>
        <w:t>Informacja</w:t>
      </w:r>
      <w:r w:rsidR="00DF675E" w:rsidRPr="001B34E7">
        <w:rPr>
          <w:rFonts w:ascii="Times New Roman" w:hAnsi="Times New Roman" w:cs="Times New Roman"/>
          <w:b/>
          <w:sz w:val="20"/>
          <w:szCs w:val="20"/>
        </w:rPr>
        <w:t xml:space="preserve"> o unieważnieniu postępowania</w:t>
      </w:r>
      <w:r w:rsidRPr="001B34E7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464593F2" w14:textId="1DCF5C1E" w:rsidR="00E21B2B" w:rsidRPr="001B34E7" w:rsidRDefault="00DF675E" w:rsidP="00E21B2B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Zamawiający, działając na podstawie art. </w:t>
      </w:r>
      <w:r w:rsidR="00E21B2B" w:rsidRPr="001B34E7">
        <w:rPr>
          <w:rFonts w:ascii="Times New Roman" w:hAnsi="Times New Roman" w:cs="Times New Roman"/>
          <w:sz w:val="20"/>
          <w:szCs w:val="20"/>
        </w:rPr>
        <w:t>2</w:t>
      </w:r>
      <w:r w:rsidR="00872385" w:rsidRPr="001B34E7">
        <w:rPr>
          <w:rFonts w:ascii="Times New Roman" w:hAnsi="Times New Roman" w:cs="Times New Roman"/>
          <w:sz w:val="20"/>
          <w:szCs w:val="20"/>
        </w:rPr>
        <w:t>6</w:t>
      </w:r>
      <w:r w:rsidR="00E21B2B" w:rsidRPr="001B34E7">
        <w:rPr>
          <w:rFonts w:ascii="Times New Roman" w:hAnsi="Times New Roman" w:cs="Times New Roman"/>
          <w:sz w:val="20"/>
          <w:szCs w:val="20"/>
        </w:rPr>
        <w:t>0</w:t>
      </w:r>
      <w:r w:rsidR="00220022" w:rsidRPr="001B34E7">
        <w:rPr>
          <w:rFonts w:ascii="Times New Roman" w:hAnsi="Times New Roman" w:cs="Times New Roman"/>
          <w:sz w:val="20"/>
          <w:szCs w:val="20"/>
        </w:rPr>
        <w:t xml:space="preserve"> </w:t>
      </w:r>
      <w:r w:rsidR="00E21B2B" w:rsidRPr="001B34E7">
        <w:rPr>
          <w:rFonts w:ascii="Times New Roman" w:hAnsi="Times New Roman" w:cs="Times New Roman"/>
          <w:sz w:val="20"/>
          <w:szCs w:val="20"/>
        </w:rPr>
        <w:t xml:space="preserve">ust. 1 i 2 ustawy z dnia 11 września 2019r. Prawo zamówień publicznych (tekst jednolity Dz. U. z 2024r., poz. 1320) zawiadamia równocześnie Wykonawców, którzy złożyli oferty oraz udostępnia na stronie internetowej prowadzonego postępowania niniejszą informację </w:t>
      </w:r>
      <w:r w:rsidR="00E21B2B" w:rsidRPr="001B34E7">
        <w:rPr>
          <w:rFonts w:ascii="Times New Roman" w:hAnsi="Times New Roman" w:cs="Times New Roman"/>
          <w:b/>
          <w:bCs/>
          <w:sz w:val="20"/>
          <w:szCs w:val="20"/>
        </w:rPr>
        <w:t>o unieważnieniu przedmiotowego postępowania.</w:t>
      </w:r>
    </w:p>
    <w:p w14:paraId="553EBEAF" w14:textId="77777777" w:rsidR="00963AA2" w:rsidRDefault="00AA43D7" w:rsidP="009A0D7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>Zamawiający na podstawie art. 255 pkt 6 ustawy Pzp zawiadamia wykonawców o unieważnieniu postępowani</w:t>
      </w:r>
      <w:r w:rsidR="00220022" w:rsidRPr="001B34E7">
        <w:rPr>
          <w:rFonts w:ascii="Times New Roman" w:hAnsi="Times New Roman" w:cs="Times New Roman"/>
          <w:sz w:val="20"/>
          <w:szCs w:val="20"/>
        </w:rPr>
        <w:t>a</w:t>
      </w:r>
      <w:r w:rsidR="00C2513A" w:rsidRPr="001B34E7">
        <w:rPr>
          <w:rFonts w:ascii="Times New Roman" w:hAnsi="Times New Roman" w:cs="Times New Roman"/>
          <w:sz w:val="20"/>
          <w:szCs w:val="20"/>
        </w:rPr>
        <w:t xml:space="preserve"> w części 1, 3 oraz 3</w:t>
      </w:r>
      <w:r w:rsidRPr="001B34E7">
        <w:rPr>
          <w:rFonts w:ascii="Times New Roman" w:hAnsi="Times New Roman" w:cs="Times New Roman"/>
          <w:sz w:val="20"/>
          <w:szCs w:val="20"/>
        </w:rPr>
        <w:t xml:space="preserve">, gdyż w </w:t>
      </w:r>
      <w:r w:rsidR="00E21B2B" w:rsidRPr="001B34E7">
        <w:rPr>
          <w:rFonts w:ascii="Times New Roman" w:hAnsi="Times New Roman" w:cs="Times New Roman"/>
          <w:sz w:val="20"/>
          <w:szCs w:val="20"/>
        </w:rPr>
        <w:t>toku prowadzonego postępowania ujawniły się okoliczności, które prowadzą do wniosku, że postępowani</w:t>
      </w:r>
      <w:r w:rsidR="00C2513A" w:rsidRPr="001B34E7">
        <w:rPr>
          <w:rFonts w:ascii="Times New Roman" w:hAnsi="Times New Roman" w:cs="Times New Roman"/>
          <w:sz w:val="20"/>
          <w:szCs w:val="20"/>
        </w:rPr>
        <w:t>e to obarczone jest niemożliwą do usunięcia wadą. Wada ta uniemożliwia</w:t>
      </w:r>
      <w:r w:rsidR="00E21B2B" w:rsidRPr="001B34E7">
        <w:rPr>
          <w:rFonts w:ascii="Times New Roman" w:hAnsi="Times New Roman" w:cs="Times New Roman"/>
          <w:sz w:val="20"/>
          <w:szCs w:val="20"/>
        </w:rPr>
        <w:t xml:space="preserve"> zawarcie niepodlegającej unieważnieniu umowy w </w:t>
      </w:r>
      <w:r w:rsidRPr="001B34E7">
        <w:rPr>
          <w:rFonts w:ascii="Times New Roman" w:hAnsi="Times New Roman" w:cs="Times New Roman"/>
          <w:sz w:val="20"/>
          <w:szCs w:val="20"/>
        </w:rPr>
        <w:t>sprawie zamówienia publicznego.</w:t>
      </w:r>
    </w:p>
    <w:p w14:paraId="0006144E" w14:textId="6B41C566" w:rsidR="00E21B2B" w:rsidRPr="009A0D79" w:rsidRDefault="00E21B2B" w:rsidP="009A0D7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b/>
          <w:sz w:val="20"/>
          <w:szCs w:val="20"/>
        </w:rPr>
        <w:t>Uzasadnienie faktyczne</w:t>
      </w:r>
    </w:p>
    <w:p w14:paraId="26FABEA4" w14:textId="77777777" w:rsidR="001B34E7" w:rsidRDefault="00AA43D7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W przedmiotowym postępowaniu </w:t>
      </w:r>
      <w:r w:rsidR="00C2513A" w:rsidRPr="001B34E7">
        <w:rPr>
          <w:rFonts w:ascii="Times New Roman" w:hAnsi="Times New Roman" w:cs="Times New Roman"/>
          <w:sz w:val="20"/>
          <w:szCs w:val="20"/>
        </w:rPr>
        <w:t xml:space="preserve">po otwarciu ofert, w trakcie trwania czynności ich badania, </w:t>
      </w:r>
      <w:r w:rsidRPr="001B34E7">
        <w:rPr>
          <w:rFonts w:ascii="Times New Roman" w:hAnsi="Times New Roman" w:cs="Times New Roman"/>
          <w:sz w:val="20"/>
          <w:szCs w:val="20"/>
        </w:rPr>
        <w:t>Zamawiając</w:t>
      </w:r>
      <w:r w:rsidR="0029424B" w:rsidRPr="001B34E7">
        <w:rPr>
          <w:rFonts w:ascii="Times New Roman" w:hAnsi="Times New Roman" w:cs="Times New Roman"/>
          <w:sz w:val="20"/>
          <w:szCs w:val="20"/>
        </w:rPr>
        <w:t>y</w:t>
      </w:r>
      <w:r w:rsidR="00C2513A" w:rsidRPr="001B34E7">
        <w:rPr>
          <w:rFonts w:ascii="Times New Roman" w:hAnsi="Times New Roman" w:cs="Times New Roman"/>
          <w:sz w:val="20"/>
          <w:szCs w:val="20"/>
        </w:rPr>
        <w:t xml:space="preserve"> powziął wątpliwość co do poprawności sporządzenia opisu przedmiotowego środka dowodowego wymaganego w </w:t>
      </w:r>
      <w:r w:rsidR="0029424B" w:rsidRPr="001B34E7">
        <w:rPr>
          <w:rFonts w:ascii="Times New Roman" w:hAnsi="Times New Roman" w:cs="Times New Roman"/>
          <w:sz w:val="20"/>
          <w:szCs w:val="20"/>
        </w:rPr>
        <w:t>Rozdziale IX SWZ</w:t>
      </w:r>
      <w:r w:rsidR="00C2513A" w:rsidRPr="001B34E7">
        <w:rPr>
          <w:rFonts w:ascii="Times New Roman" w:hAnsi="Times New Roman" w:cs="Times New Roman"/>
          <w:sz w:val="20"/>
          <w:szCs w:val="20"/>
        </w:rPr>
        <w:t xml:space="preserve">. Zamawiający przed otwarciem ofert nie dostrzegł, że postanowienia zawarte w dokumentach zamówienia mogą być interpretowane w sposób, który uniemożliwia </w:t>
      </w:r>
      <w:r w:rsidR="001B34E7">
        <w:rPr>
          <w:rFonts w:ascii="Times New Roman" w:hAnsi="Times New Roman" w:cs="Times New Roman"/>
          <w:sz w:val="20"/>
          <w:szCs w:val="20"/>
        </w:rPr>
        <w:t xml:space="preserve">lub utrudnia złożenie ważnej oferty. </w:t>
      </w:r>
    </w:p>
    <w:p w14:paraId="044594A2" w14:textId="3D5D5F45" w:rsidR="002901B7" w:rsidRPr="001B34E7" w:rsidRDefault="001B34E7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szczególności Zamawiający</w:t>
      </w:r>
      <w:r w:rsidR="0029424B" w:rsidRPr="001B34E7">
        <w:rPr>
          <w:rFonts w:ascii="Times New Roman" w:hAnsi="Times New Roman" w:cs="Times New Roman"/>
          <w:sz w:val="20"/>
          <w:szCs w:val="20"/>
        </w:rPr>
        <w:t xml:space="preserve"> żąda</w:t>
      </w:r>
      <w:r w:rsidR="00BA7575" w:rsidRPr="001B34E7">
        <w:rPr>
          <w:rFonts w:ascii="Times New Roman" w:hAnsi="Times New Roman" w:cs="Times New Roman"/>
          <w:sz w:val="20"/>
          <w:szCs w:val="20"/>
        </w:rPr>
        <w:t>ł</w:t>
      </w:r>
      <w:r w:rsidR="0029424B" w:rsidRPr="001B34E7">
        <w:rPr>
          <w:rFonts w:ascii="Times New Roman" w:hAnsi="Times New Roman" w:cs="Times New Roman"/>
          <w:sz w:val="20"/>
          <w:szCs w:val="20"/>
        </w:rPr>
        <w:t xml:space="preserve"> złożenia wraz z ofertą, w celu potwierdzenia spełnienia minimalnych wymogów technicznych, wypełnionych właściwie dla danej części zamówienia załączników nr 9a, 9b, 9c oraz dokumentów tj.: karty katalogowe, certyfikaty, aprobaty proponowanych rozwiązań i inne w których należ</w:t>
      </w:r>
      <w:r w:rsidR="00BA7575" w:rsidRPr="001B34E7">
        <w:rPr>
          <w:rFonts w:ascii="Times New Roman" w:hAnsi="Times New Roman" w:cs="Times New Roman"/>
          <w:sz w:val="20"/>
          <w:szCs w:val="20"/>
        </w:rPr>
        <w:t>ało</w:t>
      </w:r>
      <w:r w:rsidR="0029424B" w:rsidRPr="001B34E7">
        <w:rPr>
          <w:rFonts w:ascii="Times New Roman" w:hAnsi="Times New Roman" w:cs="Times New Roman"/>
          <w:sz w:val="20"/>
          <w:szCs w:val="20"/>
        </w:rPr>
        <w:t xml:space="preserve"> jednoznacznie i wyraźnie wskazać (np. poprzez zaznaczenie) dane na potwierdzenie spełnienia wymogów</w:t>
      </w:r>
      <w:r w:rsidR="000D506C" w:rsidRPr="001B34E7">
        <w:rPr>
          <w:rFonts w:ascii="Times New Roman" w:hAnsi="Times New Roman" w:cs="Times New Roman"/>
          <w:sz w:val="20"/>
          <w:szCs w:val="20"/>
        </w:rPr>
        <w:t xml:space="preserve"> </w:t>
      </w:r>
      <w:r w:rsidR="0029424B" w:rsidRPr="001B34E7">
        <w:rPr>
          <w:rFonts w:ascii="Times New Roman" w:hAnsi="Times New Roman" w:cs="Times New Roman"/>
          <w:sz w:val="20"/>
          <w:szCs w:val="20"/>
        </w:rPr>
        <w:t>/</w:t>
      </w:r>
      <w:r w:rsidR="000D506C" w:rsidRPr="001B34E7">
        <w:rPr>
          <w:rFonts w:ascii="Times New Roman" w:hAnsi="Times New Roman" w:cs="Times New Roman"/>
          <w:sz w:val="20"/>
          <w:szCs w:val="20"/>
        </w:rPr>
        <w:t xml:space="preserve"> </w:t>
      </w:r>
      <w:r w:rsidR="0029424B" w:rsidRPr="001B34E7">
        <w:rPr>
          <w:rFonts w:ascii="Times New Roman" w:hAnsi="Times New Roman" w:cs="Times New Roman"/>
          <w:sz w:val="20"/>
          <w:szCs w:val="20"/>
        </w:rPr>
        <w:t xml:space="preserve">parametrów proponowanego rozwiązania. Wymogi technicznie zawarte w załącznikach 9a, 9b, 9c </w:t>
      </w:r>
      <w:r w:rsidR="002901B7" w:rsidRPr="001B34E7">
        <w:rPr>
          <w:rFonts w:ascii="Times New Roman" w:hAnsi="Times New Roman" w:cs="Times New Roman"/>
          <w:sz w:val="20"/>
          <w:szCs w:val="20"/>
        </w:rPr>
        <w:t xml:space="preserve">obejmowały panele fotowoltaiczne, optymalizatory mocy, inwerter, podkonstrukcję, inteligentny licznik dwukierunkowy, przewód DC, zabezpieczenie przepięciowe DC, licznik energii elektrycznej wraz z wyszczególnionymi elementami każdej z wymienionych części, dla których należało dołączyć odpowiednie karty katalogowe, certyfikaty, aprobaty proponowanych rozwiązań itp. Wykonawcy, którzy złożyli ofertę wraz z wymaganą dokumentacją zobowiązani byli do wyraźnego wskazania proponowanego rozwiązania w dołączonych do oferty m.in. kartach katalogowych. </w:t>
      </w:r>
    </w:p>
    <w:p w14:paraId="11E83147" w14:textId="3AB1C2D8" w:rsidR="000D506C" w:rsidRPr="001B34E7" w:rsidRDefault="002901B7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Oferty złożone przez wykonawców zostały poddane ocenie </w:t>
      </w:r>
      <w:r w:rsidR="00F87B4F" w:rsidRPr="001B34E7">
        <w:rPr>
          <w:rFonts w:ascii="Times New Roman" w:hAnsi="Times New Roman" w:cs="Times New Roman"/>
          <w:sz w:val="20"/>
          <w:szCs w:val="20"/>
        </w:rPr>
        <w:t>w celu weryfikacji kompletności przedmiotowych środków dowodowych wymaganych przez Zamawiającego.</w:t>
      </w:r>
      <w:r w:rsidR="00220022" w:rsidRPr="001B34E7">
        <w:rPr>
          <w:rFonts w:ascii="Times New Roman" w:hAnsi="Times New Roman" w:cs="Times New Roman"/>
          <w:sz w:val="20"/>
          <w:szCs w:val="20"/>
        </w:rPr>
        <w:t xml:space="preserve"> </w:t>
      </w:r>
      <w:r w:rsidR="00F87B4F" w:rsidRPr="001B34E7">
        <w:rPr>
          <w:rFonts w:ascii="Times New Roman" w:hAnsi="Times New Roman" w:cs="Times New Roman"/>
          <w:sz w:val="20"/>
          <w:szCs w:val="20"/>
        </w:rPr>
        <w:t xml:space="preserve">W toku badania ofert Zamawiający powziął informację o </w:t>
      </w:r>
      <w:r w:rsidR="009A0D79">
        <w:rPr>
          <w:rFonts w:ascii="Times New Roman" w:hAnsi="Times New Roman" w:cs="Times New Roman"/>
          <w:sz w:val="20"/>
          <w:szCs w:val="20"/>
        </w:rPr>
        <w:t>wadach</w:t>
      </w:r>
      <w:r w:rsidR="00F87B4F" w:rsidRPr="001B34E7">
        <w:rPr>
          <w:rFonts w:ascii="Times New Roman" w:hAnsi="Times New Roman" w:cs="Times New Roman"/>
          <w:sz w:val="20"/>
          <w:szCs w:val="20"/>
        </w:rPr>
        <w:t xml:space="preserve"> zawartych w dokumentacji postępowania uniemożliwiających </w:t>
      </w:r>
      <w:r w:rsidR="000D506C" w:rsidRPr="001B34E7">
        <w:rPr>
          <w:rFonts w:ascii="Times New Roman" w:hAnsi="Times New Roman" w:cs="Times New Roman"/>
          <w:sz w:val="20"/>
          <w:szCs w:val="20"/>
        </w:rPr>
        <w:t>W</w:t>
      </w:r>
      <w:r w:rsidR="00F87B4F" w:rsidRPr="001B34E7">
        <w:rPr>
          <w:rFonts w:ascii="Times New Roman" w:hAnsi="Times New Roman" w:cs="Times New Roman"/>
          <w:sz w:val="20"/>
          <w:szCs w:val="20"/>
        </w:rPr>
        <w:t xml:space="preserve">ykonawcom właściwie </w:t>
      </w:r>
      <w:r w:rsidR="00BA7575" w:rsidRPr="001B34E7">
        <w:rPr>
          <w:rFonts w:ascii="Times New Roman" w:hAnsi="Times New Roman" w:cs="Times New Roman"/>
          <w:sz w:val="20"/>
          <w:szCs w:val="20"/>
        </w:rPr>
        <w:t>sporządzenie oferty, nie budzącej wątpliwości interpretacyjnych</w:t>
      </w:r>
      <w:r w:rsidR="00F87B4F" w:rsidRPr="001B34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2783FD" w14:textId="2025823E" w:rsidR="003F58E9" w:rsidRPr="001B34E7" w:rsidRDefault="00872385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lastRenderedPageBreak/>
        <w:t>Należy stwierdzić, że</w:t>
      </w:r>
      <w:r w:rsidR="003F58E9" w:rsidRPr="001B34E7">
        <w:rPr>
          <w:rFonts w:ascii="Times New Roman" w:hAnsi="Times New Roman" w:cs="Times New Roman"/>
          <w:sz w:val="20"/>
          <w:szCs w:val="20"/>
        </w:rPr>
        <w:t xml:space="preserve"> wymagania techniczne zawarte w dokumentacji postępowania odnoszące się do poszczególnych elementów przedmiotu zamówienia okazały się przeszkodą dla Wykonawców w celu stworzenia oferty dla całości zamówienia poprzez nieprecyzyjne i wykluczające się zapisy nieodpowiadające wiedzy technicznej, co w rezultacie uniemożliwia precyzyjną ocenę ofert przez Zamawiającego.</w:t>
      </w:r>
    </w:p>
    <w:p w14:paraId="6C085F35" w14:textId="346D0C78" w:rsidR="003F58E9" w:rsidRPr="001B34E7" w:rsidRDefault="003F58E9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>W załączniku nr 9</w:t>
      </w:r>
      <w:r w:rsidR="002E5553">
        <w:rPr>
          <w:rFonts w:ascii="Times New Roman" w:hAnsi="Times New Roman" w:cs="Times New Roman"/>
          <w:sz w:val="20"/>
          <w:szCs w:val="20"/>
        </w:rPr>
        <w:t>a-9c</w:t>
      </w:r>
      <w:r w:rsidRPr="001B34E7">
        <w:rPr>
          <w:rFonts w:ascii="Times New Roman" w:hAnsi="Times New Roman" w:cs="Times New Roman"/>
          <w:sz w:val="20"/>
          <w:szCs w:val="20"/>
        </w:rPr>
        <w:t xml:space="preserve"> wyszczególnione zostało szereg wymogów technicznych, których precyzyjnego spełnienia oczekiwał Zamawiający, z uwzględnieniem dowodów potwierdzających ich spełnienie w postaci kart katalogowych, certyfikatów i innych adekwatnych dokumentów. </w:t>
      </w:r>
    </w:p>
    <w:p w14:paraId="6F917A1C" w14:textId="2FF473F4" w:rsidR="003F58E9" w:rsidRPr="001B34E7" w:rsidRDefault="003F58E9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>Część ta sprawiła duże problemy Wykonawcom, którzy nie byli w stanie udowodnić spełnieni</w:t>
      </w:r>
      <w:r w:rsidR="00803679" w:rsidRPr="001B34E7">
        <w:rPr>
          <w:rFonts w:ascii="Times New Roman" w:hAnsi="Times New Roman" w:cs="Times New Roman"/>
          <w:sz w:val="20"/>
          <w:szCs w:val="20"/>
        </w:rPr>
        <w:t>a</w:t>
      </w:r>
      <w:r w:rsidRPr="001B34E7">
        <w:rPr>
          <w:rFonts w:ascii="Times New Roman" w:hAnsi="Times New Roman" w:cs="Times New Roman"/>
          <w:sz w:val="20"/>
          <w:szCs w:val="20"/>
        </w:rPr>
        <w:t xml:space="preserve"> wymaganych </w:t>
      </w:r>
      <w:r w:rsidR="00803679" w:rsidRPr="001B34E7">
        <w:rPr>
          <w:rFonts w:ascii="Times New Roman" w:hAnsi="Times New Roman" w:cs="Times New Roman"/>
          <w:sz w:val="20"/>
          <w:szCs w:val="20"/>
        </w:rPr>
        <w:t xml:space="preserve">zbyt </w:t>
      </w:r>
      <w:r w:rsidRPr="001B34E7">
        <w:rPr>
          <w:rFonts w:ascii="Times New Roman" w:hAnsi="Times New Roman" w:cs="Times New Roman"/>
          <w:sz w:val="20"/>
          <w:szCs w:val="20"/>
        </w:rPr>
        <w:t>szczegółowych parametrów. Najczęstszym przykładem może być tutaj wymóg wbudowanego WLAN w inwerter, gdzie po analizie ofert okazywało się, że</w:t>
      </w:r>
      <w:r w:rsidR="00803679" w:rsidRPr="001B34E7">
        <w:rPr>
          <w:rFonts w:ascii="Times New Roman" w:hAnsi="Times New Roman" w:cs="Times New Roman"/>
          <w:sz w:val="20"/>
          <w:szCs w:val="20"/>
        </w:rPr>
        <w:t xml:space="preserve"> łączność bezprzewodowa </w:t>
      </w:r>
      <w:r w:rsidRPr="001B34E7">
        <w:rPr>
          <w:rFonts w:ascii="Times New Roman" w:hAnsi="Times New Roman" w:cs="Times New Roman"/>
          <w:sz w:val="20"/>
          <w:szCs w:val="20"/>
        </w:rPr>
        <w:t xml:space="preserve">działa na zasadzie </w:t>
      </w:r>
      <w:r w:rsidR="00803679" w:rsidRPr="001B34E7">
        <w:rPr>
          <w:rFonts w:ascii="Times New Roman" w:hAnsi="Times New Roman" w:cs="Times New Roman"/>
          <w:sz w:val="20"/>
          <w:szCs w:val="20"/>
        </w:rPr>
        <w:t xml:space="preserve">opcjonalnego </w:t>
      </w:r>
      <w:r w:rsidRPr="001B34E7">
        <w:rPr>
          <w:rFonts w:ascii="Times New Roman" w:hAnsi="Times New Roman" w:cs="Times New Roman"/>
          <w:sz w:val="20"/>
          <w:szCs w:val="20"/>
        </w:rPr>
        <w:t xml:space="preserve">urządzenia </w:t>
      </w:r>
      <w:r w:rsidR="00803679" w:rsidRPr="001B34E7">
        <w:rPr>
          <w:rFonts w:ascii="Times New Roman" w:hAnsi="Times New Roman" w:cs="Times New Roman"/>
          <w:sz w:val="20"/>
          <w:szCs w:val="20"/>
        </w:rPr>
        <w:t>zewnętrznego</w:t>
      </w:r>
      <w:r w:rsidRPr="001B34E7">
        <w:rPr>
          <w:rFonts w:ascii="Times New Roman" w:hAnsi="Times New Roman" w:cs="Times New Roman"/>
          <w:sz w:val="20"/>
          <w:szCs w:val="20"/>
        </w:rPr>
        <w:t>, zatem zapewnienie łączności bezprzewodowej wymagało podłączenia dodatkowego komponentu</w:t>
      </w:r>
      <w:r w:rsidR="00872385" w:rsidRPr="001B34E7">
        <w:rPr>
          <w:rFonts w:ascii="Times New Roman" w:hAnsi="Times New Roman" w:cs="Times New Roman"/>
          <w:sz w:val="20"/>
          <w:szCs w:val="20"/>
        </w:rPr>
        <w:t>, zamawianego osobno</w:t>
      </w:r>
      <w:r w:rsidRPr="001B34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875A6B" w14:textId="4CE60089" w:rsidR="003F58E9" w:rsidRPr="001B34E7" w:rsidRDefault="00803679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>Podobne trudności sprawiała część dotycząca podkonstrukcji. Wymagany był m.in. system bezinwazyjny o konstrukcji wsporczej balastowej. Oferowan</w:t>
      </w:r>
      <w:r w:rsidR="00AD3947" w:rsidRPr="001B34E7">
        <w:rPr>
          <w:rFonts w:ascii="Times New Roman" w:hAnsi="Times New Roman" w:cs="Times New Roman"/>
          <w:sz w:val="20"/>
          <w:szCs w:val="20"/>
        </w:rPr>
        <w:t>e</w:t>
      </w:r>
      <w:r w:rsidRPr="001B34E7">
        <w:rPr>
          <w:rFonts w:ascii="Times New Roman" w:hAnsi="Times New Roman" w:cs="Times New Roman"/>
          <w:sz w:val="20"/>
          <w:szCs w:val="20"/>
        </w:rPr>
        <w:t xml:space="preserve"> był</w:t>
      </w:r>
      <w:r w:rsidR="00AD3947" w:rsidRPr="001B34E7">
        <w:rPr>
          <w:rFonts w:ascii="Times New Roman" w:hAnsi="Times New Roman" w:cs="Times New Roman"/>
          <w:sz w:val="20"/>
          <w:szCs w:val="20"/>
        </w:rPr>
        <w:t>y</w:t>
      </w:r>
      <w:r w:rsidR="00872385" w:rsidRPr="001B34E7">
        <w:rPr>
          <w:rFonts w:ascii="Times New Roman" w:hAnsi="Times New Roman" w:cs="Times New Roman"/>
          <w:sz w:val="20"/>
          <w:szCs w:val="20"/>
        </w:rPr>
        <w:t xml:space="preserve"> alternatywne </w:t>
      </w:r>
      <w:r w:rsidR="00AD3947" w:rsidRPr="001B34E7">
        <w:rPr>
          <w:rFonts w:ascii="Times New Roman" w:hAnsi="Times New Roman" w:cs="Times New Roman"/>
          <w:sz w:val="20"/>
          <w:szCs w:val="20"/>
        </w:rPr>
        <w:t>systemy bezinwazyjne</w:t>
      </w:r>
      <w:r w:rsidRPr="001B34E7">
        <w:rPr>
          <w:rFonts w:ascii="Times New Roman" w:hAnsi="Times New Roman" w:cs="Times New Roman"/>
          <w:sz w:val="20"/>
          <w:szCs w:val="20"/>
        </w:rPr>
        <w:t xml:space="preserve"> np. klejon</w:t>
      </w:r>
      <w:r w:rsidR="00AD3947" w:rsidRPr="001B34E7">
        <w:rPr>
          <w:rFonts w:ascii="Times New Roman" w:hAnsi="Times New Roman" w:cs="Times New Roman"/>
          <w:sz w:val="20"/>
          <w:szCs w:val="20"/>
        </w:rPr>
        <w:t xml:space="preserve">e, zamiast wymaganych balastowych, a zaproponowane rozwiązania </w:t>
      </w:r>
      <w:r w:rsidRPr="001B34E7">
        <w:rPr>
          <w:rFonts w:ascii="Times New Roman" w:hAnsi="Times New Roman" w:cs="Times New Roman"/>
          <w:sz w:val="20"/>
          <w:szCs w:val="20"/>
        </w:rPr>
        <w:t>nie spełnia</w:t>
      </w:r>
      <w:r w:rsidR="00AD3947" w:rsidRPr="001B34E7">
        <w:rPr>
          <w:rFonts w:ascii="Times New Roman" w:hAnsi="Times New Roman" w:cs="Times New Roman"/>
          <w:sz w:val="20"/>
          <w:szCs w:val="20"/>
        </w:rPr>
        <w:t>ły</w:t>
      </w:r>
      <w:r w:rsidRPr="001B34E7">
        <w:rPr>
          <w:rFonts w:ascii="Times New Roman" w:hAnsi="Times New Roman" w:cs="Times New Roman"/>
          <w:sz w:val="20"/>
          <w:szCs w:val="20"/>
        </w:rPr>
        <w:t xml:space="preserve"> wymogów co do nachylenia paneli</w:t>
      </w:r>
      <w:r w:rsidR="00AD3947" w:rsidRPr="001B34E7">
        <w:rPr>
          <w:rFonts w:ascii="Times New Roman" w:hAnsi="Times New Roman" w:cs="Times New Roman"/>
          <w:sz w:val="20"/>
          <w:szCs w:val="20"/>
        </w:rPr>
        <w:t xml:space="preserve"> (8 i 10 stopni)</w:t>
      </w:r>
      <w:r w:rsidRPr="001B34E7">
        <w:rPr>
          <w:rFonts w:ascii="Times New Roman" w:hAnsi="Times New Roman" w:cs="Times New Roman"/>
          <w:sz w:val="20"/>
          <w:szCs w:val="20"/>
        </w:rPr>
        <w:t xml:space="preserve">. Trudności sprawiało ponadto dołączenie do oferty zapewnienia producenta o wykonaniu obliczeń statycznych oraz certyfikatu producenta podkonstrukcji na montaż w celu zachowania gwarancji (wymóg konieczny). </w:t>
      </w:r>
    </w:p>
    <w:p w14:paraId="79B9B7F4" w14:textId="7DDCAB5B" w:rsidR="00803679" w:rsidRPr="001B34E7" w:rsidRDefault="00803679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Problemy sprawiały potencjalnym wykonawcom zapisy dot. potwierdzenia wymogów technicznych dot. przewodów, liczników (w tym pozwalających ustalić krzywą obciążenia) i optymalizatorów. Wydaje się, że wymogi te zostawały pomijane przez oferentów ze względu na małe znaczenie i poprzestawali </w:t>
      </w:r>
      <w:r w:rsidR="00BA7575" w:rsidRPr="001B34E7">
        <w:rPr>
          <w:rFonts w:ascii="Times New Roman" w:hAnsi="Times New Roman" w:cs="Times New Roman"/>
          <w:sz w:val="20"/>
          <w:szCs w:val="20"/>
        </w:rPr>
        <w:t xml:space="preserve">oni </w:t>
      </w:r>
      <w:r w:rsidR="00BA7575" w:rsidRPr="001B34E7">
        <w:rPr>
          <w:rFonts w:ascii="Times New Roman" w:hAnsi="Times New Roman" w:cs="Times New Roman"/>
          <w:sz w:val="20"/>
          <w:szCs w:val="20"/>
        </w:rPr>
        <w:br/>
      </w:r>
      <w:r w:rsidRPr="001B34E7">
        <w:rPr>
          <w:rFonts w:ascii="Times New Roman" w:hAnsi="Times New Roman" w:cs="Times New Roman"/>
          <w:sz w:val="20"/>
          <w:szCs w:val="20"/>
        </w:rPr>
        <w:t xml:space="preserve">na oświadczeniu, a tym samym potwierdzeniu kompatybilności dla całego systemu. </w:t>
      </w:r>
    </w:p>
    <w:p w14:paraId="5F2380EE" w14:textId="275754D3" w:rsidR="00803679" w:rsidRPr="001B34E7" w:rsidRDefault="00803679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Mając powyższe na uwadze należy stwierdzić, że – z uwagi na </w:t>
      </w:r>
      <w:r w:rsidR="00BA7575" w:rsidRPr="001B34E7">
        <w:rPr>
          <w:rFonts w:ascii="Times New Roman" w:hAnsi="Times New Roman" w:cs="Times New Roman"/>
          <w:sz w:val="20"/>
          <w:szCs w:val="20"/>
        </w:rPr>
        <w:t xml:space="preserve">bardzo </w:t>
      </w:r>
      <w:r w:rsidRPr="001B34E7">
        <w:rPr>
          <w:rFonts w:ascii="Times New Roman" w:hAnsi="Times New Roman" w:cs="Times New Roman"/>
          <w:sz w:val="20"/>
          <w:szCs w:val="20"/>
        </w:rPr>
        <w:t xml:space="preserve">dużą liczbę nieścisłości </w:t>
      </w:r>
      <w:r w:rsidRPr="001B34E7">
        <w:rPr>
          <w:rFonts w:ascii="Times New Roman" w:hAnsi="Times New Roman" w:cs="Times New Roman"/>
          <w:sz w:val="20"/>
          <w:szCs w:val="20"/>
        </w:rPr>
        <w:br/>
        <w:t xml:space="preserve">w ofertach potencjalnych Wykonawców, a co za tym idzie powszechne niezrozumienie wymogów SWZ, nieprecyzyjne określenie przez Zamawiającego jakich kart katalogowych, certyfikatów żąda wraz </w:t>
      </w:r>
      <w:r w:rsidR="00AD3947" w:rsidRPr="001B34E7">
        <w:rPr>
          <w:rFonts w:ascii="Times New Roman" w:hAnsi="Times New Roman" w:cs="Times New Roman"/>
          <w:sz w:val="20"/>
          <w:szCs w:val="20"/>
        </w:rPr>
        <w:br/>
      </w:r>
      <w:r w:rsidRPr="001B34E7">
        <w:rPr>
          <w:rFonts w:ascii="Times New Roman" w:hAnsi="Times New Roman" w:cs="Times New Roman"/>
          <w:sz w:val="20"/>
          <w:szCs w:val="20"/>
        </w:rPr>
        <w:t>z</w:t>
      </w:r>
      <w:r w:rsidR="00AD3947" w:rsidRPr="001B34E7">
        <w:rPr>
          <w:rFonts w:ascii="Times New Roman" w:hAnsi="Times New Roman" w:cs="Times New Roman"/>
          <w:sz w:val="20"/>
          <w:szCs w:val="20"/>
        </w:rPr>
        <w:t xml:space="preserve"> </w:t>
      </w:r>
      <w:r w:rsidRPr="001B34E7">
        <w:rPr>
          <w:rFonts w:ascii="Times New Roman" w:hAnsi="Times New Roman" w:cs="Times New Roman"/>
          <w:sz w:val="20"/>
          <w:szCs w:val="20"/>
        </w:rPr>
        <w:t>ofertą oraz stosowanie niejednoznacznych</w:t>
      </w:r>
      <w:r w:rsidR="00BA7575" w:rsidRPr="001B34E7">
        <w:rPr>
          <w:rFonts w:ascii="Times New Roman" w:hAnsi="Times New Roman" w:cs="Times New Roman"/>
          <w:sz w:val="20"/>
          <w:szCs w:val="20"/>
        </w:rPr>
        <w:t xml:space="preserve"> oraz</w:t>
      </w:r>
      <w:r w:rsidRPr="001B34E7">
        <w:rPr>
          <w:rFonts w:ascii="Times New Roman" w:hAnsi="Times New Roman" w:cs="Times New Roman"/>
          <w:sz w:val="20"/>
          <w:szCs w:val="20"/>
        </w:rPr>
        <w:t xml:space="preserve"> budzących wątpliwość zapisów </w:t>
      </w:r>
      <w:r w:rsidR="009A0D79">
        <w:rPr>
          <w:rFonts w:ascii="Times New Roman" w:hAnsi="Times New Roman" w:cs="Times New Roman"/>
          <w:sz w:val="20"/>
          <w:szCs w:val="20"/>
        </w:rPr>
        <w:t>–</w:t>
      </w:r>
      <w:r w:rsidRPr="001B34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0D79">
        <w:rPr>
          <w:rFonts w:ascii="Times New Roman" w:hAnsi="Times New Roman" w:cs="Times New Roman"/>
          <w:b/>
          <w:bCs/>
          <w:sz w:val="20"/>
          <w:szCs w:val="20"/>
        </w:rPr>
        <w:t>dokumentacja przetargowa została przygotowana w sposób wadliwy przez Zamawiającego</w:t>
      </w:r>
      <w:r w:rsidRPr="001B34E7">
        <w:rPr>
          <w:rFonts w:ascii="Times New Roman" w:hAnsi="Times New Roman" w:cs="Times New Roman"/>
          <w:b/>
          <w:bCs/>
          <w:sz w:val="20"/>
          <w:szCs w:val="20"/>
        </w:rPr>
        <w:t>, które powod</w:t>
      </w:r>
      <w:r w:rsidR="00BA7575" w:rsidRPr="001B34E7">
        <w:rPr>
          <w:rFonts w:ascii="Times New Roman" w:hAnsi="Times New Roman" w:cs="Times New Roman"/>
          <w:b/>
          <w:bCs/>
          <w:sz w:val="20"/>
          <w:szCs w:val="20"/>
        </w:rPr>
        <w:t xml:space="preserve">owały powszechne </w:t>
      </w:r>
      <w:r w:rsidRPr="001B34E7">
        <w:rPr>
          <w:rFonts w:ascii="Times New Roman" w:hAnsi="Times New Roman" w:cs="Times New Roman"/>
          <w:b/>
          <w:bCs/>
          <w:sz w:val="20"/>
          <w:szCs w:val="20"/>
        </w:rPr>
        <w:t>problemy</w:t>
      </w:r>
      <w:r w:rsidR="00AD3947" w:rsidRPr="001B34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7575" w:rsidRPr="001B34E7">
        <w:rPr>
          <w:rFonts w:ascii="Times New Roman" w:hAnsi="Times New Roman" w:cs="Times New Roman"/>
          <w:b/>
          <w:bCs/>
          <w:sz w:val="20"/>
          <w:szCs w:val="20"/>
        </w:rPr>
        <w:t>w opracowaniu dokumentacji przetargowej</w:t>
      </w:r>
      <w:r w:rsidRPr="001B34E7">
        <w:rPr>
          <w:rFonts w:ascii="Times New Roman" w:hAnsi="Times New Roman" w:cs="Times New Roman"/>
          <w:b/>
          <w:bCs/>
          <w:sz w:val="20"/>
          <w:szCs w:val="20"/>
        </w:rPr>
        <w:t>, a tym samym utrudni</w:t>
      </w:r>
      <w:r w:rsidR="00BA7575" w:rsidRPr="001B34E7">
        <w:rPr>
          <w:rFonts w:ascii="Times New Roman" w:hAnsi="Times New Roman" w:cs="Times New Roman"/>
          <w:b/>
          <w:bCs/>
          <w:sz w:val="20"/>
          <w:szCs w:val="20"/>
        </w:rPr>
        <w:t>ły</w:t>
      </w:r>
      <w:r w:rsidRPr="001B34E7">
        <w:rPr>
          <w:rFonts w:ascii="Times New Roman" w:hAnsi="Times New Roman" w:cs="Times New Roman"/>
          <w:b/>
          <w:bCs/>
          <w:sz w:val="20"/>
          <w:szCs w:val="20"/>
        </w:rPr>
        <w:t xml:space="preserve"> potencjalnym Wykonawcom złożenie poprawnej, nie budzącej wątpliwości interpretacyjnych, oferty.</w:t>
      </w:r>
      <w:r w:rsidR="00BA7575" w:rsidRPr="001B34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7575" w:rsidRPr="001B34E7">
        <w:rPr>
          <w:rFonts w:ascii="Times New Roman" w:hAnsi="Times New Roman" w:cs="Times New Roman"/>
          <w:sz w:val="20"/>
          <w:szCs w:val="20"/>
        </w:rPr>
        <w:t xml:space="preserve">Powyższe mogło budzić również wątpliwości co do poszanowania przez Zamawiającego zasad uczciwej konkurencji i równego traktowania Wykonawców. </w:t>
      </w:r>
    </w:p>
    <w:p w14:paraId="66858B64" w14:textId="0D354331" w:rsidR="00356FCD" w:rsidRPr="001B34E7" w:rsidRDefault="00D415B2" w:rsidP="008723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4E7">
        <w:rPr>
          <w:rFonts w:ascii="Times New Roman" w:hAnsi="Times New Roman" w:cs="Times New Roman"/>
          <w:sz w:val="20"/>
          <w:szCs w:val="20"/>
        </w:rPr>
        <w:t xml:space="preserve">Zgodnie z wyrokiem KIO z dnia 24 września 2021 roku KIO 2513/21 „Wady postanowień SWZ w zakresie kryterium oceny uniemożliwiają złożenie poprawnej oferty, co powoduje konieczność unieważnienia postępowania. Nadto </w:t>
      </w:r>
      <w:r w:rsidR="002E5553">
        <w:rPr>
          <w:rFonts w:ascii="Times New Roman" w:hAnsi="Times New Roman" w:cs="Times New Roman"/>
          <w:sz w:val="20"/>
          <w:szCs w:val="20"/>
        </w:rPr>
        <w:t>wada</w:t>
      </w:r>
      <w:r w:rsidRPr="001B34E7">
        <w:rPr>
          <w:rFonts w:ascii="Times New Roman" w:hAnsi="Times New Roman" w:cs="Times New Roman"/>
          <w:sz w:val="20"/>
          <w:szCs w:val="20"/>
        </w:rPr>
        <w:t xml:space="preserve"> w opisie kryterium oceny ofert przesądza o wadzie postępowania. Ocena ofert powinna być dokonywana z poszanowaniem zasady uczciwej konkurencji i równego traktowania”</w:t>
      </w:r>
      <w:r w:rsidR="00356FCD" w:rsidRPr="001B34E7">
        <w:rPr>
          <w:rFonts w:ascii="Times New Roman" w:hAnsi="Times New Roman" w:cs="Times New Roman"/>
          <w:sz w:val="20"/>
          <w:szCs w:val="20"/>
        </w:rPr>
        <w:t xml:space="preserve"> z uwagi na wystąpienie </w:t>
      </w:r>
      <w:r w:rsidR="009A0D79">
        <w:rPr>
          <w:rFonts w:ascii="Times New Roman" w:hAnsi="Times New Roman" w:cs="Times New Roman"/>
          <w:sz w:val="20"/>
          <w:szCs w:val="20"/>
        </w:rPr>
        <w:t>wad</w:t>
      </w:r>
      <w:r w:rsidR="00356FCD" w:rsidRPr="001B34E7">
        <w:rPr>
          <w:rFonts w:ascii="Times New Roman" w:hAnsi="Times New Roman" w:cs="Times New Roman"/>
          <w:sz w:val="20"/>
          <w:szCs w:val="20"/>
        </w:rPr>
        <w:t xml:space="preserve"> niemożliwych do usunięcia na tym etapie postępowania Zamawiający udowodnił, iż zaszły przesłanki do </w:t>
      </w:r>
      <w:r w:rsidRPr="001B34E7">
        <w:rPr>
          <w:rFonts w:ascii="Times New Roman" w:hAnsi="Times New Roman" w:cs="Times New Roman"/>
          <w:sz w:val="20"/>
          <w:szCs w:val="20"/>
        </w:rPr>
        <w:t xml:space="preserve">unieważnienia postępowania zapobiegając zawarciu umowy z naruszeniem przepisów Pzp </w:t>
      </w:r>
      <w:r w:rsidR="00356FCD" w:rsidRPr="001B34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67750A" w14:textId="49C0B90F" w:rsidR="00C2513A" w:rsidRPr="001B34E7" w:rsidRDefault="00C2513A" w:rsidP="001B34E7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 xml:space="preserve">Biorąc pod uwagę ww. wadę postępowania należy uwzględnić, że </w:t>
      </w:r>
      <w:r w:rsidR="002E5553">
        <w:rPr>
          <w:rFonts w:ascii="Times New Roman" w:hAnsi="Times New Roman" w:cs="Times New Roman"/>
          <w:bCs/>
          <w:sz w:val="20"/>
          <w:szCs w:val="20"/>
        </w:rPr>
        <w:t>wada Zamawiającego polegająca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na niedochowaniu należytej staranności względem wymagań do składanych ofert stanowi </w:t>
      </w:r>
      <w:r w:rsidR="002E5553">
        <w:rPr>
          <w:rFonts w:ascii="Times New Roman" w:hAnsi="Times New Roman" w:cs="Times New Roman"/>
          <w:bCs/>
          <w:sz w:val="20"/>
          <w:szCs w:val="20"/>
        </w:rPr>
        <w:t>wadę nieusuwalną</w:t>
      </w:r>
      <w:r w:rsidR="001B34E7">
        <w:rPr>
          <w:rFonts w:ascii="Times New Roman" w:hAnsi="Times New Roman" w:cs="Times New Roman"/>
          <w:bCs/>
          <w:sz w:val="20"/>
          <w:szCs w:val="20"/>
        </w:rPr>
        <w:t>,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co </w:t>
      </w:r>
      <w:r w:rsidR="001B34E7">
        <w:rPr>
          <w:rFonts w:ascii="Times New Roman" w:hAnsi="Times New Roman" w:cs="Times New Roman"/>
          <w:bCs/>
          <w:sz w:val="20"/>
          <w:szCs w:val="20"/>
        </w:rPr>
        <w:br/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w rezultacie prowadziłoby do zawarcia podlegającej unieważnieniu umowy.  </w:t>
      </w:r>
    </w:p>
    <w:p w14:paraId="1801B922" w14:textId="24F0AFD7" w:rsidR="00C2513A" w:rsidRPr="001B34E7" w:rsidRDefault="00C2513A" w:rsidP="001B34E7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 xml:space="preserve">Zamawiający nie może stwierdzić jednoznacznie, że oferty złożone w przedmiotowym postępowaniu </w:t>
      </w:r>
      <w:r w:rsidR="001B34E7">
        <w:rPr>
          <w:rFonts w:ascii="Times New Roman" w:hAnsi="Times New Roman" w:cs="Times New Roman"/>
          <w:bCs/>
          <w:sz w:val="20"/>
          <w:szCs w:val="20"/>
        </w:rPr>
        <w:br/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w całości nie odpowiadają wymaganiom Zamawiającego, gdyż z powodu </w:t>
      </w:r>
      <w:r w:rsidR="009A0D79">
        <w:rPr>
          <w:rFonts w:ascii="Times New Roman" w:hAnsi="Times New Roman" w:cs="Times New Roman"/>
          <w:bCs/>
          <w:sz w:val="20"/>
          <w:szCs w:val="20"/>
        </w:rPr>
        <w:t>wady dokonanej przez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Zamawiającego powstałego już na początku postępowania niemożliwym </w:t>
      </w:r>
      <w:r w:rsidR="001B34E7">
        <w:rPr>
          <w:rFonts w:ascii="Times New Roman" w:hAnsi="Times New Roman" w:cs="Times New Roman"/>
          <w:bCs/>
          <w:sz w:val="20"/>
          <w:szCs w:val="20"/>
        </w:rPr>
        <w:t xml:space="preserve">lub nadmiernie utrudnionym </w:t>
      </w:r>
      <w:r w:rsidRPr="001B34E7">
        <w:rPr>
          <w:rFonts w:ascii="Times New Roman" w:hAnsi="Times New Roman" w:cs="Times New Roman"/>
          <w:bCs/>
          <w:sz w:val="20"/>
          <w:szCs w:val="20"/>
        </w:rPr>
        <w:t>jest złożenie oferty spełniającej</w:t>
      </w:r>
      <w:r w:rsidR="001B34E7">
        <w:rPr>
          <w:rFonts w:ascii="Times New Roman" w:hAnsi="Times New Roman" w:cs="Times New Roman"/>
          <w:bCs/>
          <w:sz w:val="20"/>
          <w:szCs w:val="20"/>
        </w:rPr>
        <w:t xml:space="preserve"> wszystkie szczegółowe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wymagania. </w:t>
      </w:r>
    </w:p>
    <w:p w14:paraId="1D785527" w14:textId="3CA20B1D" w:rsidR="00C2513A" w:rsidRPr="001B34E7" w:rsidRDefault="00C2513A" w:rsidP="00C2513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 xml:space="preserve">Na podstawie art. 16 ustawy Pzp na Zamawiającym spoczywa obowiązek przygotowania </w:t>
      </w:r>
      <w:r w:rsidR="001B34E7">
        <w:rPr>
          <w:rFonts w:ascii="Times New Roman" w:hAnsi="Times New Roman" w:cs="Times New Roman"/>
          <w:bCs/>
          <w:sz w:val="20"/>
          <w:szCs w:val="20"/>
        </w:rPr>
        <w:br/>
      </w:r>
      <w:r w:rsidRPr="001B34E7">
        <w:rPr>
          <w:rFonts w:ascii="Times New Roman" w:hAnsi="Times New Roman" w:cs="Times New Roman"/>
          <w:bCs/>
          <w:sz w:val="20"/>
          <w:szCs w:val="20"/>
        </w:rPr>
        <w:t>i przeprowadzenia postępowania w sposób przejrzysty oraz zapewniający uczciwą konkurencję.</w:t>
      </w:r>
    </w:p>
    <w:p w14:paraId="025F9101" w14:textId="77777777" w:rsidR="00C2513A" w:rsidRPr="001B34E7" w:rsidRDefault="00C2513A" w:rsidP="00C2513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4AE884C" w14:textId="77777777" w:rsidR="00C2513A" w:rsidRPr="001B34E7" w:rsidRDefault="00C2513A" w:rsidP="00C2513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89FAA81" w14:textId="6CA4343E" w:rsidR="009A0D79" w:rsidRDefault="00C2513A" w:rsidP="007231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>Jak wskazano powyżej, wada jest niemożliwa do usunięcia, ze względu na stan zaawansowania postępowania o udzielenie zamówienia. Dokumentacja postępowania (załączniki 9a-9c) obarczon</w:t>
      </w:r>
      <w:r w:rsidR="001B34E7">
        <w:rPr>
          <w:rFonts w:ascii="Times New Roman" w:hAnsi="Times New Roman" w:cs="Times New Roman"/>
          <w:bCs/>
          <w:sz w:val="20"/>
          <w:szCs w:val="20"/>
        </w:rPr>
        <w:t>a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34E7">
        <w:rPr>
          <w:rFonts w:ascii="Times New Roman" w:hAnsi="Times New Roman" w:cs="Times New Roman"/>
          <w:bCs/>
          <w:sz w:val="20"/>
          <w:szCs w:val="20"/>
        </w:rPr>
        <w:t>jest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nieprawidłowościami rzutującymi bezpośrednio na zawarcie niepodlegającej unieważnieniu umowy w sprawie zamówienia publicznego. Celem postępowania jest bowiem zawarcie wyłącznie w pełni skutecznej umowy </w:t>
      </w:r>
      <w:r w:rsidR="001B34E7">
        <w:rPr>
          <w:rFonts w:ascii="Times New Roman" w:hAnsi="Times New Roman" w:cs="Times New Roman"/>
          <w:bCs/>
          <w:sz w:val="20"/>
          <w:szCs w:val="20"/>
        </w:rPr>
        <w:br/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w sprawie zamówienia publicznego. Wady postępowania, co wykazano powyżej posiadają nieusuwalne wady proceduralne (nie podlegające konwalidacji), obciążające postępowanie w sposób nieodwracalny. </w:t>
      </w:r>
      <w:bookmarkStart w:id="0" w:name="_GoBack"/>
      <w:bookmarkEnd w:id="0"/>
      <w:r w:rsidR="009A0D79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2FBFC0A3" w14:textId="40967F55" w:rsidR="00C2513A" w:rsidRPr="001B34E7" w:rsidRDefault="00C2513A" w:rsidP="00C2513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licznym orzecznictwem i piśmiennictwem, jako podstawę unieważnienia postępowania </w:t>
      </w:r>
      <w:r w:rsidR="001B34E7">
        <w:rPr>
          <w:rFonts w:ascii="Times New Roman" w:hAnsi="Times New Roman" w:cs="Times New Roman"/>
          <w:bCs/>
          <w:sz w:val="20"/>
          <w:szCs w:val="20"/>
        </w:rPr>
        <w:br/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z powołaniem się na </w:t>
      </w:r>
      <w:r w:rsidR="001B34E7">
        <w:rPr>
          <w:rFonts w:ascii="Times New Roman" w:hAnsi="Times New Roman" w:cs="Times New Roman"/>
          <w:bCs/>
          <w:sz w:val="20"/>
          <w:szCs w:val="20"/>
        </w:rPr>
        <w:t xml:space="preserve">art. 255 </w:t>
      </w:r>
      <w:r w:rsidRPr="001B34E7">
        <w:rPr>
          <w:rFonts w:ascii="Times New Roman" w:hAnsi="Times New Roman" w:cs="Times New Roman"/>
          <w:bCs/>
          <w:sz w:val="20"/>
          <w:szCs w:val="20"/>
        </w:rPr>
        <w:t>pkt 6</w:t>
      </w:r>
      <w:r w:rsidR="001B34E7">
        <w:rPr>
          <w:rFonts w:ascii="Times New Roman" w:hAnsi="Times New Roman" w:cs="Times New Roman"/>
          <w:bCs/>
          <w:sz w:val="20"/>
          <w:szCs w:val="20"/>
        </w:rPr>
        <w:t xml:space="preserve"> PZP</w:t>
      </w:r>
      <w:r w:rsidRPr="001B34E7">
        <w:rPr>
          <w:rFonts w:ascii="Times New Roman" w:hAnsi="Times New Roman" w:cs="Times New Roman"/>
          <w:bCs/>
          <w:sz w:val="20"/>
          <w:szCs w:val="20"/>
        </w:rPr>
        <w:t xml:space="preserve"> wskazuje się niejasność lub nieprecyzyjność opisu przedmiotu zamówienia (np. orzeczenia z dnia 25 września 2017 r., sygn. akt KIO 1869/17 lub z dnia 4 sierpnia 2017 r., sygn. akt </w:t>
      </w:r>
      <w:hyperlink r:id="rId7" w:anchor="/document/539225533?cm=DOCUMENT" w:history="1">
        <w:r w:rsidRPr="001B34E7">
          <w:rPr>
            <w:rFonts w:ascii="Times New Roman" w:hAnsi="Times New Roman" w:cs="Times New Roman"/>
            <w:bCs/>
            <w:sz w:val="20"/>
            <w:szCs w:val="20"/>
          </w:rPr>
          <w:t>KIO 1507/17</w:t>
        </w:r>
      </w:hyperlink>
      <w:r w:rsidRPr="001B34E7">
        <w:rPr>
          <w:rFonts w:ascii="Times New Roman" w:hAnsi="Times New Roman" w:cs="Times New Roman"/>
          <w:bCs/>
          <w:sz w:val="20"/>
          <w:szCs w:val="20"/>
        </w:rPr>
        <w:t xml:space="preserve">). Powyższe wyroki, co istotne, pozostają aktualne w obecnym stanie prawnym. </w:t>
      </w:r>
    </w:p>
    <w:p w14:paraId="6A4DFBD0" w14:textId="77777777" w:rsidR="00C2513A" w:rsidRPr="001B34E7" w:rsidRDefault="00C2513A" w:rsidP="00C2513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 xml:space="preserve">W przedmiotowym postępowaniu, podstawą unieważnienia ewentualnej zawartej umowy mógłby być art. 457 ust. 1 Pzp, gdyż zamówienie zostałoby udzielone z naruszeniem ustawy, tj. art. 16 pkt 1 i 2 Pzp.  Powyższe wynikałoby z nieprecyzyjnego opisu przedmiotu zamówienia, co z kolei prowadziłoby do naruszenia zasady uczciwej konkurencji i równego traktowania wykonawców, a także byłoby sprzeczne z zasadą przejrzystości. Przede wszystkim zaś rozwiązanie takie byłoby sprzeczne z art. 99 ust. 1 Pzp, który ustanawia wymóg jednoznacznego opisu przedmiotu zamówienia. </w:t>
      </w:r>
    </w:p>
    <w:p w14:paraId="2C417AC8" w14:textId="0C5FE95F" w:rsidR="00356FCD" w:rsidRPr="001B34E7" w:rsidRDefault="00C2513A" w:rsidP="00872385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4E7">
        <w:rPr>
          <w:rFonts w:ascii="Times New Roman" w:hAnsi="Times New Roman" w:cs="Times New Roman"/>
          <w:bCs/>
          <w:sz w:val="20"/>
          <w:szCs w:val="20"/>
        </w:rPr>
        <w:t>W tym przypadku Zamawiający zmuszony jest do unieważnienia postępowania zgodnie z art. 255 ust. 6 Pzp.</w:t>
      </w:r>
      <w:r w:rsidR="001B34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6FCD" w:rsidRPr="001B34E7">
        <w:rPr>
          <w:rFonts w:ascii="Times New Roman" w:hAnsi="Times New Roman" w:cs="Times New Roman"/>
          <w:bCs/>
          <w:sz w:val="20"/>
          <w:szCs w:val="20"/>
        </w:rPr>
        <w:t>Zgodnie z art. 262 ustawy Pzp, w przypadku unieważnienia postępowania o udzielenie zamówienia zamawiający niezwłocznie zawiadamia wykonawców, którzy ubiegali się o udzielenie zamówienia w tym postępowaniu, o wszczęciu kolejnego postępowania, które dotyczy tego samego przedmiotu zamówienia lub obejmuje ten sam przedmiot zamówienia.</w:t>
      </w:r>
    </w:p>
    <w:p w14:paraId="4ED18D35" w14:textId="77777777" w:rsidR="001B34E7" w:rsidRDefault="001B34E7" w:rsidP="00C2513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41144D" w14:textId="77777777" w:rsidR="001B34E7" w:rsidRPr="001B34E7" w:rsidRDefault="001B34E7" w:rsidP="00C2513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C556B8" w14:textId="0BD2183E" w:rsidR="00C2513A" w:rsidRPr="001B34E7" w:rsidRDefault="00C2513A" w:rsidP="00C2513A">
      <w:pPr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1B34E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Pouczenie: </w:t>
      </w:r>
      <w:r w:rsidRPr="001B34E7">
        <w:rPr>
          <w:rFonts w:ascii="Times New Roman" w:hAnsi="Times New Roman" w:cs="Times New Roman"/>
          <w:bCs/>
          <w:i/>
          <w:iCs/>
          <w:sz w:val="16"/>
          <w:szCs w:val="16"/>
        </w:rPr>
        <w:br/>
        <w:t>Wykonawcom przysługuje odwołanie od niniejszej czynności Zamawiającego na podstawie art. 513 pkt 1 w zw. z art. 515 ust. 1 pkt 2 ppkt a ustawy Pzp w terminie 5 dni od dnia przekazania informacji o czynności zamawiającego stanowiącej podstawę jego wniesienia.</w:t>
      </w:r>
    </w:p>
    <w:p w14:paraId="6B177FE2" w14:textId="77777777" w:rsidR="001B34E7" w:rsidRDefault="001B34E7" w:rsidP="00C2513A">
      <w:pPr>
        <w:pStyle w:val="Bezodstpw"/>
        <w:ind w:left="4956"/>
        <w:rPr>
          <w:rFonts w:ascii="Times New Roman" w:hAnsi="Times New Roman" w:cs="Times New Roman"/>
          <w:sz w:val="16"/>
          <w:szCs w:val="20"/>
        </w:rPr>
      </w:pPr>
    </w:p>
    <w:p w14:paraId="1C40D8EE" w14:textId="77777777" w:rsidR="001B34E7" w:rsidRDefault="001B34E7" w:rsidP="00C2513A">
      <w:pPr>
        <w:pStyle w:val="Bezodstpw"/>
        <w:ind w:left="4956"/>
        <w:rPr>
          <w:rFonts w:ascii="Times New Roman" w:hAnsi="Times New Roman" w:cs="Times New Roman"/>
          <w:sz w:val="16"/>
          <w:szCs w:val="20"/>
        </w:rPr>
      </w:pPr>
    </w:p>
    <w:p w14:paraId="049CAC43" w14:textId="7F91ED12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>Podpisał:</w:t>
      </w:r>
    </w:p>
    <w:p w14:paraId="09892A89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 xml:space="preserve">z up. </w:t>
      </w:r>
    </w:p>
    <w:p w14:paraId="6E3172FA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>Śląskiego Komendanta Wojewódzkiego</w:t>
      </w:r>
    </w:p>
    <w:p w14:paraId="7A14DD46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>Państwowej Straży Pożarnej</w:t>
      </w:r>
    </w:p>
    <w:p w14:paraId="0D79BB65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 xml:space="preserve">st. bryg. Arkadiusz Krzemiński  </w:t>
      </w:r>
    </w:p>
    <w:p w14:paraId="1216DA00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 xml:space="preserve">Zastępca Śląskiego Komendanta Wojewódzkiego </w:t>
      </w:r>
    </w:p>
    <w:p w14:paraId="11B5F058" w14:textId="77777777" w:rsidR="00C2513A" w:rsidRPr="001B34E7" w:rsidRDefault="00C2513A" w:rsidP="00C2513A">
      <w:pPr>
        <w:pStyle w:val="Bezodstpw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1B34E7">
        <w:rPr>
          <w:rFonts w:ascii="Times New Roman" w:hAnsi="Times New Roman" w:cs="Times New Roman"/>
          <w:i/>
          <w:iCs/>
          <w:sz w:val="20"/>
          <w:szCs w:val="24"/>
        </w:rPr>
        <w:t xml:space="preserve">Państwowej Straży Pożarnej </w:t>
      </w:r>
    </w:p>
    <w:p w14:paraId="1D43C862" w14:textId="4C6B19B0" w:rsidR="00C2513A" w:rsidRPr="001B34E7" w:rsidRDefault="00C2513A" w:rsidP="006735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129CFBF" w14:textId="77777777" w:rsidR="00E21B2B" w:rsidRPr="001B34E7" w:rsidRDefault="00E21B2B" w:rsidP="0067352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C13C33A" w14:textId="77777777" w:rsidR="00E21B2B" w:rsidRPr="001B34E7" w:rsidRDefault="00E21B2B" w:rsidP="00673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1B2B" w:rsidRPr="001B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D6E" w14:textId="77777777" w:rsidR="007F7EAC" w:rsidRDefault="007F7EAC" w:rsidP="0029424B">
      <w:pPr>
        <w:spacing w:after="0" w:line="240" w:lineRule="auto"/>
      </w:pPr>
      <w:r>
        <w:separator/>
      </w:r>
    </w:p>
  </w:endnote>
  <w:endnote w:type="continuationSeparator" w:id="0">
    <w:p w14:paraId="29E61310" w14:textId="77777777" w:rsidR="007F7EAC" w:rsidRDefault="007F7EAC" w:rsidP="0029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94E3" w14:textId="77777777" w:rsidR="007F7EAC" w:rsidRDefault="007F7EAC" w:rsidP="0029424B">
      <w:pPr>
        <w:spacing w:after="0" w:line="240" w:lineRule="auto"/>
      </w:pPr>
      <w:r>
        <w:separator/>
      </w:r>
    </w:p>
  </w:footnote>
  <w:footnote w:type="continuationSeparator" w:id="0">
    <w:p w14:paraId="54FAAF00" w14:textId="77777777" w:rsidR="007F7EAC" w:rsidRDefault="007F7EAC" w:rsidP="00294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5E"/>
    <w:rsid w:val="000A5FF3"/>
    <w:rsid w:val="000D506C"/>
    <w:rsid w:val="00143076"/>
    <w:rsid w:val="001B34E7"/>
    <w:rsid w:val="00220022"/>
    <w:rsid w:val="002901B7"/>
    <w:rsid w:val="0029424B"/>
    <w:rsid w:val="002E5553"/>
    <w:rsid w:val="00322CE5"/>
    <w:rsid w:val="00341F61"/>
    <w:rsid w:val="00356FCD"/>
    <w:rsid w:val="003F58E9"/>
    <w:rsid w:val="00550E0F"/>
    <w:rsid w:val="0057347B"/>
    <w:rsid w:val="00673523"/>
    <w:rsid w:val="00723198"/>
    <w:rsid w:val="0077267E"/>
    <w:rsid w:val="007F7EAC"/>
    <w:rsid w:val="00803679"/>
    <w:rsid w:val="00872385"/>
    <w:rsid w:val="00963AA2"/>
    <w:rsid w:val="009642A9"/>
    <w:rsid w:val="009A0D79"/>
    <w:rsid w:val="00A0013D"/>
    <w:rsid w:val="00AA43D7"/>
    <w:rsid w:val="00AD3947"/>
    <w:rsid w:val="00BA7575"/>
    <w:rsid w:val="00C2513A"/>
    <w:rsid w:val="00D415B2"/>
    <w:rsid w:val="00DD5321"/>
    <w:rsid w:val="00DF104C"/>
    <w:rsid w:val="00DF675E"/>
    <w:rsid w:val="00E21B2B"/>
    <w:rsid w:val="00E369A0"/>
    <w:rsid w:val="00F6335C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946A"/>
  <w15:chartTrackingRefBased/>
  <w15:docId w15:val="{55DF0292-7FEA-4A85-9EB6-A855183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24B"/>
    <w:rPr>
      <w:vertAlign w:val="superscript"/>
    </w:rPr>
  </w:style>
  <w:style w:type="paragraph" w:styleId="Bezodstpw">
    <w:name w:val="No Spacing"/>
    <w:uiPriority w:val="1"/>
    <w:qFormat/>
    <w:rsid w:val="00C2513A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0C8A-87DF-4B4E-852C-91E503AD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Katowice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N.Wolnikowska (KW Katowice)</dc:creator>
  <cp:keywords/>
  <dc:description/>
  <cp:lastModifiedBy>N.Wolnikowska (KW Katowice)</cp:lastModifiedBy>
  <cp:revision>2</cp:revision>
  <cp:lastPrinted>2024-10-11T11:42:00Z</cp:lastPrinted>
  <dcterms:created xsi:type="dcterms:W3CDTF">2024-10-11T11:49:00Z</dcterms:created>
  <dcterms:modified xsi:type="dcterms:W3CDTF">2024-10-11T11:49:00Z</dcterms:modified>
</cp:coreProperties>
</file>