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A5" w:rsidRPr="003974B5" w:rsidRDefault="002564A5" w:rsidP="00902F9B">
      <w:pPr>
        <w:spacing w:line="276" w:lineRule="auto"/>
        <w:rPr>
          <w:sz w:val="22"/>
          <w:szCs w:val="22"/>
        </w:rPr>
      </w:pPr>
    </w:p>
    <w:p w:rsidR="002564A5" w:rsidRPr="003974B5" w:rsidRDefault="002564A5" w:rsidP="00902F9B">
      <w:pPr>
        <w:spacing w:line="276" w:lineRule="auto"/>
        <w:ind w:firstLine="708"/>
        <w:rPr>
          <w:b/>
          <w:sz w:val="22"/>
          <w:szCs w:val="22"/>
        </w:rPr>
      </w:pPr>
      <w:r w:rsidRPr="003974B5">
        <w:rPr>
          <w:b/>
          <w:sz w:val="22"/>
          <w:szCs w:val="22"/>
        </w:rPr>
        <w:t>Wykonawca:</w:t>
      </w:r>
    </w:p>
    <w:p w:rsidR="002564A5" w:rsidRPr="003974B5" w:rsidRDefault="002564A5" w:rsidP="00902F9B">
      <w:pPr>
        <w:spacing w:line="276" w:lineRule="auto"/>
        <w:rPr>
          <w:b/>
          <w:sz w:val="22"/>
          <w:szCs w:val="22"/>
        </w:rPr>
      </w:pPr>
    </w:p>
    <w:p w:rsidR="002564A5" w:rsidRPr="003974B5" w:rsidRDefault="002564A5" w:rsidP="00902F9B">
      <w:pPr>
        <w:spacing w:line="276" w:lineRule="auto"/>
        <w:ind w:right="5954"/>
        <w:rPr>
          <w:sz w:val="22"/>
          <w:szCs w:val="22"/>
        </w:rPr>
      </w:pPr>
      <w:r w:rsidRPr="003974B5">
        <w:rPr>
          <w:sz w:val="22"/>
          <w:szCs w:val="22"/>
        </w:rPr>
        <w:t>……………</w:t>
      </w:r>
      <w:r w:rsidR="00A257CE" w:rsidRPr="003974B5">
        <w:rPr>
          <w:sz w:val="22"/>
          <w:szCs w:val="22"/>
        </w:rPr>
        <w:t>……………………………………………………...........</w:t>
      </w:r>
    </w:p>
    <w:p w:rsidR="002564A5" w:rsidRPr="003974B5" w:rsidRDefault="002564A5" w:rsidP="00902F9B">
      <w:pPr>
        <w:spacing w:line="276" w:lineRule="auto"/>
        <w:ind w:right="5953"/>
        <w:jc w:val="center"/>
        <w:rPr>
          <w:i/>
          <w:sz w:val="16"/>
          <w:szCs w:val="16"/>
        </w:rPr>
      </w:pPr>
      <w:r w:rsidRPr="003974B5">
        <w:rPr>
          <w:i/>
          <w:sz w:val="16"/>
          <w:szCs w:val="16"/>
        </w:rPr>
        <w:t>(pełna nazwa/firma, adres, w zależności od podmiotu: NIP/PESEL, KRS/CEiDG)</w:t>
      </w:r>
    </w:p>
    <w:p w:rsidR="00FD7961" w:rsidRPr="003974B5" w:rsidRDefault="00FD7961" w:rsidP="00FD7961">
      <w:pPr>
        <w:pStyle w:val="Nagwek1"/>
        <w:spacing w:line="360" w:lineRule="auto"/>
        <w:ind w:left="0" w:firstLine="0"/>
        <w:jc w:val="center"/>
        <w:rPr>
          <w:rStyle w:val="oznaczenie"/>
          <w:sz w:val="22"/>
          <w:szCs w:val="22"/>
        </w:rPr>
      </w:pPr>
    </w:p>
    <w:p w:rsidR="003336E2" w:rsidRDefault="003336E2" w:rsidP="00FD7961">
      <w:pPr>
        <w:pStyle w:val="Nagwek1"/>
        <w:spacing w:line="360" w:lineRule="auto"/>
        <w:ind w:left="0" w:firstLine="0"/>
        <w:jc w:val="center"/>
        <w:rPr>
          <w:rStyle w:val="oznaczenie"/>
          <w:szCs w:val="22"/>
        </w:rPr>
      </w:pPr>
      <w:r w:rsidRPr="00BE68C7">
        <w:rPr>
          <w:rStyle w:val="oznaczenie"/>
          <w:szCs w:val="22"/>
        </w:rPr>
        <w:t>OŚWIADCZENIE WYKONAWCY</w:t>
      </w:r>
    </w:p>
    <w:p w:rsidR="00454864" w:rsidRPr="00454864" w:rsidRDefault="00454864" w:rsidP="00DB1C07">
      <w:pPr>
        <w:pStyle w:val="Tekstpodstawowywcity"/>
        <w:spacing w:before="240" w:line="276" w:lineRule="auto"/>
        <w:ind w:left="0"/>
        <w:jc w:val="center"/>
        <w:rPr>
          <w:sz w:val="22"/>
          <w:szCs w:val="22"/>
        </w:rPr>
      </w:pPr>
      <w:r w:rsidRPr="00454864">
        <w:rPr>
          <w:sz w:val="22"/>
          <w:szCs w:val="22"/>
        </w:rPr>
        <w:t xml:space="preserve">o spełnianiu warunków udziału </w:t>
      </w:r>
      <w:r>
        <w:rPr>
          <w:sz w:val="22"/>
          <w:szCs w:val="22"/>
        </w:rPr>
        <w:t xml:space="preserve">w postępowaniu </w:t>
      </w:r>
      <w:r w:rsidRPr="00454864">
        <w:rPr>
          <w:sz w:val="22"/>
          <w:szCs w:val="22"/>
        </w:rPr>
        <w:t xml:space="preserve">dotyczącego </w:t>
      </w:r>
      <w:r>
        <w:rPr>
          <w:sz w:val="22"/>
          <w:szCs w:val="22"/>
        </w:rPr>
        <w:t>„K</w:t>
      </w:r>
      <w:r w:rsidRPr="00454864">
        <w:rPr>
          <w:sz w:val="22"/>
          <w:szCs w:val="22"/>
        </w:rPr>
        <w:t>ompleksowej usługi utrzymania czystości terenów wewnętrznych</w:t>
      </w:r>
      <w:r>
        <w:rPr>
          <w:sz w:val="22"/>
          <w:szCs w:val="22"/>
        </w:rPr>
        <w:t xml:space="preserve">”, </w:t>
      </w:r>
      <w:r w:rsidRPr="00454864">
        <w:rPr>
          <w:b/>
          <w:bCs/>
          <w:iCs/>
          <w:sz w:val="22"/>
          <w:szCs w:val="22"/>
        </w:rPr>
        <w:t>Oznaczenie sprawy: ZP-03-SKW-2023</w:t>
      </w:r>
    </w:p>
    <w:p w:rsidR="00454864" w:rsidRDefault="00454864" w:rsidP="00DB1C07">
      <w:pPr>
        <w:pStyle w:val="Akapitzlist"/>
        <w:widowControl/>
        <w:autoSpaceDE/>
        <w:autoSpaceDN/>
        <w:spacing w:after="240" w:line="276" w:lineRule="auto"/>
        <w:ind w:left="0"/>
        <w:jc w:val="both"/>
        <w:rPr>
          <w:sz w:val="22"/>
          <w:szCs w:val="22"/>
        </w:rPr>
      </w:pPr>
      <w:r w:rsidRPr="00454864">
        <w:rPr>
          <w:sz w:val="22"/>
          <w:szCs w:val="22"/>
        </w:rPr>
        <w:t>Oświadczam, że na dzień składania potwierdzenia udziału w postępowaniu spełniamy warunki udziału w postępowaniu określone w zaproszeniu do udziału w postępowaniu, dotyczące:</w:t>
      </w:r>
    </w:p>
    <w:p w:rsidR="00EC6D27" w:rsidRPr="00DB1C07" w:rsidRDefault="00EC6D27" w:rsidP="00DB1C07">
      <w:pPr>
        <w:pStyle w:val="Akapitzlist"/>
        <w:widowControl/>
        <w:autoSpaceDE/>
        <w:autoSpaceDN/>
        <w:spacing w:line="276" w:lineRule="auto"/>
        <w:ind w:left="0"/>
        <w:jc w:val="both"/>
        <w:rPr>
          <w:color w:val="000000"/>
          <w:sz w:val="22"/>
          <w:szCs w:val="22"/>
          <w:u w:val="single"/>
        </w:rPr>
      </w:pPr>
      <w:r w:rsidRPr="00DB1C07">
        <w:rPr>
          <w:b/>
          <w:color w:val="000000"/>
          <w:sz w:val="22"/>
          <w:szCs w:val="22"/>
          <w:u w:val="single"/>
        </w:rPr>
        <w:t>Posiadania kompetencji lub uprawnień do wykonywania określonej działalności lub czynności, jeżeli przepisy prawa nakładają obowiązek ich posiadania</w:t>
      </w:r>
      <w:r w:rsidRPr="00DB1C07">
        <w:rPr>
          <w:color w:val="000000"/>
          <w:sz w:val="22"/>
          <w:szCs w:val="22"/>
          <w:u w:val="single"/>
        </w:rPr>
        <w:t>, tj.:</w:t>
      </w:r>
    </w:p>
    <w:p w:rsidR="00EC6D27" w:rsidRPr="00EC6D27" w:rsidRDefault="00454864" w:rsidP="00DB1C07">
      <w:pPr>
        <w:pStyle w:val="Akapitzlist"/>
        <w:widowControl/>
        <w:autoSpaceDE/>
        <w:autoSpaceDN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DB1C07">
        <w:rPr>
          <w:b/>
          <w:color w:val="000000"/>
          <w:sz w:val="22"/>
          <w:szCs w:val="22"/>
          <w:u w:val="single"/>
        </w:rPr>
        <w:t>p</w:t>
      </w:r>
      <w:r w:rsidR="008C376C" w:rsidRPr="00DB1C07">
        <w:rPr>
          <w:b/>
          <w:color w:val="000000"/>
          <w:sz w:val="22"/>
          <w:szCs w:val="22"/>
          <w:u w:val="single"/>
        </w:rPr>
        <w:t>osiadamy</w:t>
      </w:r>
      <w:r w:rsidR="00EC6D27" w:rsidRPr="00EC6D27">
        <w:rPr>
          <w:color w:val="000000"/>
          <w:sz w:val="22"/>
          <w:szCs w:val="22"/>
        </w:rPr>
        <w:t xml:space="preserve"> zgodnie z art. 27 ust. 2, ustawy z dnia 14 grudnia 2012 r. o odpadach (Dz. U. 2022, poz. 699 t.j.):</w:t>
      </w:r>
    </w:p>
    <w:p w:rsidR="00EC6D27" w:rsidRPr="00EC6D27" w:rsidRDefault="00EC6D27" w:rsidP="00DB1C07">
      <w:pPr>
        <w:pStyle w:val="Akapitzlist"/>
        <w:widowControl/>
        <w:autoSpaceDE/>
        <w:autoSpaceDN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EC6D27">
        <w:rPr>
          <w:color w:val="000000"/>
          <w:sz w:val="22"/>
          <w:szCs w:val="22"/>
        </w:rPr>
        <w:t>- zezwolenie na zbieranie odpadów lub zezwolenie na przetwarzanie odpadów</w:t>
      </w:r>
    </w:p>
    <w:p w:rsidR="00EC6D27" w:rsidRPr="00EC6D27" w:rsidRDefault="00EC6D27" w:rsidP="00DB1C07">
      <w:pPr>
        <w:pStyle w:val="Akapitzlist"/>
        <w:widowControl/>
        <w:autoSpaceDE/>
        <w:autoSpaceDN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EC6D27">
        <w:rPr>
          <w:color w:val="000000"/>
          <w:sz w:val="22"/>
          <w:szCs w:val="22"/>
        </w:rPr>
        <w:t>lub</w:t>
      </w:r>
    </w:p>
    <w:p w:rsidR="00EC6D27" w:rsidRPr="00EC6D27" w:rsidRDefault="00EC6D27" w:rsidP="00DB1C07">
      <w:pPr>
        <w:pStyle w:val="Akapitzlist"/>
        <w:widowControl/>
        <w:autoSpaceDE/>
        <w:autoSpaceDN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EC6D27">
        <w:rPr>
          <w:color w:val="000000"/>
          <w:sz w:val="22"/>
          <w:szCs w:val="22"/>
        </w:rPr>
        <w:t>- koncesję na podziemne składowanie odpadów, pozwolenie zintegrowane, decyzją zatwierdzającą program gospodarowania odpadami wydobywczymi, zezwolenie na prowadzenie obiektu unieszkodliwiania odpadów wydobywczych lub wpis do rejestru działalności regulowanej w zakresie odbierania odpadów komunalnych od właścicieli nieruchomości – na podstawie odrębnych przepisów</w:t>
      </w:r>
    </w:p>
    <w:p w:rsidR="00EC6D27" w:rsidRPr="00EC6D27" w:rsidRDefault="00EC6D27" w:rsidP="00DB1C07">
      <w:pPr>
        <w:pStyle w:val="Akapitzlist"/>
        <w:widowControl/>
        <w:autoSpaceDE/>
        <w:autoSpaceDN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EC6D27">
        <w:rPr>
          <w:color w:val="000000"/>
          <w:sz w:val="22"/>
          <w:szCs w:val="22"/>
        </w:rPr>
        <w:t xml:space="preserve">lub </w:t>
      </w:r>
    </w:p>
    <w:p w:rsidR="00EC6D27" w:rsidRDefault="00EC6D27" w:rsidP="00DB1C07">
      <w:pPr>
        <w:pStyle w:val="Akapitzlist"/>
        <w:widowControl/>
        <w:autoSpaceDE/>
        <w:autoSpaceDN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EC6D27">
        <w:rPr>
          <w:color w:val="000000"/>
          <w:sz w:val="22"/>
          <w:szCs w:val="22"/>
        </w:rPr>
        <w:t>- wpis do rejestru w zakresie, o którym mowa w art. 50 ust. 1 pkt 5 niniejszej ustawy;</w:t>
      </w:r>
    </w:p>
    <w:p w:rsidR="00DB1C07" w:rsidRPr="00EC6D27" w:rsidRDefault="00DB1C07" w:rsidP="00DB1C07">
      <w:pPr>
        <w:pStyle w:val="Akapitzlist"/>
        <w:widowControl/>
        <w:autoSpaceDE/>
        <w:autoSpaceDN/>
        <w:spacing w:line="276" w:lineRule="auto"/>
        <w:ind w:left="0"/>
        <w:jc w:val="both"/>
        <w:rPr>
          <w:color w:val="000000"/>
          <w:sz w:val="22"/>
          <w:szCs w:val="22"/>
        </w:rPr>
      </w:pPr>
    </w:p>
    <w:p w:rsidR="00DB1C07" w:rsidRDefault="00EC6D27" w:rsidP="00DB1C07">
      <w:pPr>
        <w:pStyle w:val="Akapitzlist"/>
        <w:widowControl/>
        <w:autoSpaceDE/>
        <w:autoSpaceDN/>
        <w:spacing w:line="276" w:lineRule="auto"/>
        <w:ind w:left="0"/>
        <w:jc w:val="both"/>
        <w:rPr>
          <w:b/>
          <w:color w:val="000000"/>
          <w:sz w:val="22"/>
          <w:szCs w:val="22"/>
          <w:u w:val="single"/>
        </w:rPr>
      </w:pPr>
      <w:r w:rsidRPr="00DB1C07">
        <w:rPr>
          <w:b/>
          <w:color w:val="000000"/>
          <w:sz w:val="22"/>
          <w:szCs w:val="22"/>
          <w:u w:val="single"/>
        </w:rPr>
        <w:t xml:space="preserve">Zdolność wykonawcy do ochrony informacji niejawnych </w:t>
      </w:r>
    </w:p>
    <w:p w:rsidR="00DB1C07" w:rsidRPr="00DB1C07" w:rsidRDefault="00EC6D27" w:rsidP="00C82EF0">
      <w:pPr>
        <w:pStyle w:val="Akapitzlist"/>
        <w:widowControl/>
        <w:autoSpaceDE/>
        <w:autoSpaceDN/>
        <w:spacing w:after="120" w:line="276" w:lineRule="auto"/>
        <w:ind w:left="0"/>
        <w:jc w:val="both"/>
        <w:rPr>
          <w:b/>
          <w:color w:val="000000"/>
          <w:sz w:val="22"/>
          <w:szCs w:val="22"/>
          <w:u w:val="single"/>
        </w:rPr>
      </w:pPr>
      <w:r w:rsidRPr="00EC6D27">
        <w:rPr>
          <w:b/>
          <w:color w:val="000000"/>
          <w:sz w:val="22"/>
          <w:szCs w:val="22"/>
          <w:u w:val="single"/>
        </w:rPr>
        <w:t>posiadamy</w:t>
      </w:r>
      <w:r w:rsidRPr="00EC6D27">
        <w:rPr>
          <w:color w:val="000000"/>
          <w:sz w:val="22"/>
          <w:szCs w:val="22"/>
        </w:rPr>
        <w:t xml:space="preserve"> świadectwo bezpieczeństwa przemysłowego minimum III stopnia, potwierdzające zdolność do ochrony informacji niejawnych o klauzuli „POUFNE” zgodnie z art. 54 i art. 55 Ustawy </w:t>
      </w:r>
      <w:r>
        <w:rPr>
          <w:color w:val="000000"/>
          <w:sz w:val="22"/>
          <w:szCs w:val="22"/>
        </w:rPr>
        <w:br/>
      </w:r>
      <w:r w:rsidRPr="00EC6D27">
        <w:rPr>
          <w:color w:val="000000"/>
          <w:sz w:val="22"/>
          <w:szCs w:val="22"/>
        </w:rPr>
        <w:t>o ochronie informacji niejawnych (Dz.U. 2019 poz. 742 z późn. zm.)</w:t>
      </w:r>
    </w:p>
    <w:p w:rsidR="00EC6D27" w:rsidRPr="00EC6D27" w:rsidRDefault="00EC6D27" w:rsidP="00C82EF0">
      <w:pPr>
        <w:pStyle w:val="Akapitzlist"/>
        <w:widowControl/>
        <w:autoSpaceDE/>
        <w:autoSpaceDN/>
        <w:spacing w:after="120" w:line="276" w:lineRule="auto"/>
        <w:ind w:left="0"/>
        <w:jc w:val="both"/>
        <w:rPr>
          <w:color w:val="000000"/>
          <w:sz w:val="22"/>
          <w:szCs w:val="22"/>
        </w:rPr>
      </w:pPr>
      <w:r w:rsidRPr="00EC6D27">
        <w:rPr>
          <w:b/>
          <w:color w:val="000000"/>
          <w:sz w:val="22"/>
          <w:szCs w:val="22"/>
          <w:u w:val="single"/>
        </w:rPr>
        <w:t>dysponuje</w:t>
      </w:r>
      <w:r w:rsidR="008D1A0D">
        <w:rPr>
          <w:b/>
          <w:color w:val="000000"/>
          <w:sz w:val="22"/>
          <w:szCs w:val="22"/>
          <w:u w:val="single"/>
        </w:rPr>
        <w:t>my</w:t>
      </w:r>
      <w:r w:rsidRPr="00EC6D27">
        <w:rPr>
          <w:b/>
          <w:color w:val="000000"/>
          <w:sz w:val="22"/>
          <w:szCs w:val="22"/>
          <w:u w:val="single"/>
        </w:rPr>
        <w:t xml:space="preserve"> </w:t>
      </w:r>
      <w:r w:rsidRPr="00EC6D27">
        <w:rPr>
          <w:color w:val="000000"/>
          <w:sz w:val="22"/>
          <w:szCs w:val="22"/>
        </w:rPr>
        <w:t xml:space="preserve">osobami, które będą realizować zamówienie w zakresie zawierającym informacje niejawne w zakresie OIN, </w:t>
      </w:r>
      <w:r w:rsidR="008C376C">
        <w:rPr>
          <w:color w:val="000000"/>
          <w:sz w:val="22"/>
          <w:szCs w:val="22"/>
        </w:rPr>
        <w:t>posiadającymi</w:t>
      </w:r>
      <w:r w:rsidRPr="00EC6D27">
        <w:rPr>
          <w:color w:val="000000"/>
          <w:sz w:val="22"/>
          <w:szCs w:val="22"/>
        </w:rPr>
        <w:t xml:space="preserve"> poświadczenie bezpieczeństwa upoważniające do dostępu </w:t>
      </w:r>
      <w:r w:rsidR="008D1A0D">
        <w:rPr>
          <w:color w:val="000000"/>
          <w:sz w:val="22"/>
          <w:szCs w:val="22"/>
        </w:rPr>
        <w:br/>
      </w:r>
      <w:r w:rsidRPr="00EC6D27">
        <w:rPr>
          <w:color w:val="000000"/>
          <w:sz w:val="22"/>
          <w:szCs w:val="22"/>
        </w:rPr>
        <w:t xml:space="preserve">do informacji niejawnych o klauzuli co najmniej „POUFNE” oraz posiadać zaświadczenie o odbyciu przeszkolenia z zakresu ochrony informacji niejawnych, wynikające z art. art. 21 ust. </w:t>
      </w:r>
      <w:r w:rsidR="008C376C">
        <w:rPr>
          <w:color w:val="000000"/>
          <w:sz w:val="22"/>
          <w:szCs w:val="22"/>
        </w:rPr>
        <w:t>1</w:t>
      </w:r>
      <w:r w:rsidRPr="00EC6D27">
        <w:rPr>
          <w:color w:val="000000"/>
          <w:sz w:val="22"/>
          <w:szCs w:val="22"/>
        </w:rPr>
        <w:t xml:space="preserve"> ustawy z dnia 5 sierpnia 2010 r. o ochronie informacji niejawnych (Dz. U. z 2019 r. poz. 742 z późn. zm.).</w:t>
      </w:r>
    </w:p>
    <w:p w:rsidR="00DB1C07" w:rsidRDefault="00EC6D27" w:rsidP="00C82EF0">
      <w:pPr>
        <w:pStyle w:val="Akapitzlist"/>
        <w:widowControl/>
        <w:autoSpaceDE/>
        <w:autoSpaceDN/>
        <w:spacing w:after="120" w:line="276" w:lineRule="auto"/>
        <w:ind w:left="0"/>
        <w:jc w:val="both"/>
        <w:rPr>
          <w:color w:val="000000"/>
          <w:sz w:val="22"/>
          <w:szCs w:val="22"/>
        </w:rPr>
      </w:pPr>
      <w:r w:rsidRPr="00EC6D27">
        <w:rPr>
          <w:color w:val="000000"/>
          <w:sz w:val="22"/>
          <w:szCs w:val="22"/>
        </w:rPr>
        <w:t xml:space="preserve">Termin ważności poświadczeń bezpieczeństwa i upoważnień obejmuje planowany czas realizacji umowy. </w:t>
      </w:r>
    </w:p>
    <w:p w:rsidR="00EC6D27" w:rsidRPr="00E71708" w:rsidRDefault="00EC6D27" w:rsidP="00C82EF0">
      <w:pPr>
        <w:pStyle w:val="Akapitzlist"/>
        <w:widowControl/>
        <w:autoSpaceDE/>
        <w:autoSpaceDN/>
        <w:spacing w:after="120" w:line="276" w:lineRule="auto"/>
        <w:ind w:left="0"/>
        <w:jc w:val="both"/>
        <w:rPr>
          <w:color w:val="000000"/>
          <w:sz w:val="22"/>
          <w:szCs w:val="22"/>
        </w:rPr>
      </w:pPr>
      <w:r w:rsidRPr="00EC6D27">
        <w:rPr>
          <w:color w:val="000000"/>
          <w:sz w:val="22"/>
          <w:szCs w:val="22"/>
        </w:rPr>
        <w:t>W sytuacji wcześniejszego wygaśnięcia poświadczenia bezpieczeństwa, w terminie 6 miesięcy przed ich wygaśnięciem przedstawimy oświadczenie, że wystąpiliśmy z odpowiednim wnioskiem w celu ich ponownego wydania.</w:t>
      </w:r>
    </w:p>
    <w:p w:rsidR="00EC6D27" w:rsidRPr="003974B5" w:rsidRDefault="00EC6D27" w:rsidP="00AC12BA">
      <w:pPr>
        <w:pStyle w:val="Akapitzlist"/>
        <w:spacing w:line="360" w:lineRule="auto"/>
        <w:ind w:left="0"/>
        <w:contextualSpacing/>
        <w:jc w:val="both"/>
      </w:pPr>
      <w:bookmarkStart w:id="0" w:name="_GoBack"/>
      <w:bookmarkEnd w:id="0"/>
    </w:p>
    <w:p w:rsidR="00CF212F" w:rsidRPr="003974B5" w:rsidRDefault="00CF212F" w:rsidP="00902F9B">
      <w:pPr>
        <w:pStyle w:val="Tekstpodstawowy"/>
        <w:spacing w:before="0" w:line="276" w:lineRule="auto"/>
        <w:rPr>
          <w:rFonts w:ascii="Times New Roman" w:hAnsi="Times New Roman" w:cs="Times New Roman"/>
        </w:rPr>
      </w:pPr>
      <w:r w:rsidRPr="003974B5">
        <w:rPr>
          <w:rFonts w:ascii="Times New Roman" w:hAnsi="Times New Roman" w:cs="Times New Roman"/>
        </w:rPr>
        <w:t>.......................................................</w:t>
      </w:r>
      <w:r w:rsidRPr="003974B5">
        <w:rPr>
          <w:rFonts w:ascii="Times New Roman" w:hAnsi="Times New Roman" w:cs="Times New Roman"/>
        </w:rPr>
        <w:tab/>
      </w:r>
      <w:r w:rsidRPr="003974B5">
        <w:rPr>
          <w:rFonts w:ascii="Times New Roman" w:hAnsi="Times New Roman" w:cs="Times New Roman"/>
        </w:rPr>
        <w:tab/>
      </w:r>
      <w:r w:rsidRPr="003974B5">
        <w:rPr>
          <w:rFonts w:ascii="Times New Roman" w:hAnsi="Times New Roman" w:cs="Times New Roman"/>
        </w:rPr>
        <w:tab/>
        <w:t>..................................................................</w:t>
      </w:r>
    </w:p>
    <w:p w:rsidR="00241E99" w:rsidRDefault="00CF212F" w:rsidP="00B51376">
      <w:pPr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3974B5">
        <w:rPr>
          <w:i/>
          <w:iCs/>
          <w:sz w:val="16"/>
          <w:szCs w:val="16"/>
        </w:rPr>
        <w:t>(Miejscowość, data)</w:t>
      </w:r>
      <w:r w:rsidRPr="003974B5">
        <w:rPr>
          <w:i/>
          <w:iCs/>
          <w:sz w:val="16"/>
          <w:szCs w:val="16"/>
        </w:rPr>
        <w:tab/>
      </w:r>
      <w:r w:rsidRPr="003974B5">
        <w:rPr>
          <w:i/>
          <w:iCs/>
          <w:sz w:val="16"/>
          <w:szCs w:val="16"/>
        </w:rPr>
        <w:tab/>
      </w:r>
      <w:r w:rsidRPr="003974B5">
        <w:rPr>
          <w:i/>
          <w:iCs/>
          <w:sz w:val="16"/>
          <w:szCs w:val="16"/>
        </w:rPr>
        <w:tab/>
      </w:r>
      <w:r w:rsidRPr="003974B5">
        <w:rPr>
          <w:i/>
          <w:iCs/>
          <w:sz w:val="16"/>
          <w:szCs w:val="16"/>
        </w:rPr>
        <w:tab/>
        <w:t xml:space="preserve">    </w:t>
      </w:r>
      <w:r w:rsidR="00902F9B" w:rsidRPr="003974B5">
        <w:rPr>
          <w:i/>
          <w:iCs/>
          <w:sz w:val="16"/>
          <w:szCs w:val="16"/>
        </w:rPr>
        <w:t xml:space="preserve"> </w:t>
      </w:r>
      <w:r w:rsidR="003974B5">
        <w:rPr>
          <w:i/>
          <w:iCs/>
          <w:sz w:val="16"/>
          <w:szCs w:val="16"/>
        </w:rPr>
        <w:t xml:space="preserve">               </w:t>
      </w:r>
      <w:r w:rsidR="00902F9B" w:rsidRPr="003974B5">
        <w:rPr>
          <w:i/>
          <w:iCs/>
          <w:sz w:val="16"/>
          <w:szCs w:val="16"/>
        </w:rPr>
        <w:t xml:space="preserve">  </w:t>
      </w:r>
      <w:r w:rsidRPr="003974B5">
        <w:rPr>
          <w:i/>
          <w:iCs/>
          <w:sz w:val="16"/>
          <w:szCs w:val="16"/>
        </w:rPr>
        <w:t xml:space="preserve">   </w:t>
      </w:r>
      <w:r w:rsidR="00241E99">
        <w:rPr>
          <w:i/>
          <w:iCs/>
          <w:sz w:val="16"/>
          <w:szCs w:val="16"/>
        </w:rPr>
        <w:tab/>
        <w:t>Dokument należy sporządzić</w:t>
      </w:r>
    </w:p>
    <w:p w:rsidR="00241E99" w:rsidRPr="00241E99" w:rsidRDefault="00241E99" w:rsidP="00B51376">
      <w:pPr>
        <w:adjustRightInd w:val="0"/>
        <w:spacing w:line="276" w:lineRule="auto"/>
        <w:ind w:left="4956"/>
        <w:jc w:val="center"/>
        <w:rPr>
          <w:i/>
          <w:iCs/>
          <w:sz w:val="16"/>
          <w:szCs w:val="16"/>
        </w:rPr>
      </w:pPr>
      <w:r w:rsidRPr="00241E99">
        <w:rPr>
          <w:i/>
          <w:iCs/>
          <w:sz w:val="16"/>
          <w:szCs w:val="16"/>
        </w:rPr>
        <w:t xml:space="preserve">w postaci elektronicznej i podpisać kwalifikowanym </w:t>
      </w:r>
      <w:r w:rsidRPr="00241E99">
        <w:rPr>
          <w:i/>
          <w:iCs/>
          <w:sz w:val="16"/>
          <w:szCs w:val="16"/>
        </w:rPr>
        <w:br/>
        <w:t>podpisem elektronicznym</w:t>
      </w:r>
      <w:r w:rsidR="00B51376">
        <w:rPr>
          <w:i/>
          <w:iCs/>
          <w:sz w:val="16"/>
          <w:szCs w:val="16"/>
        </w:rPr>
        <w:t xml:space="preserve">, </w:t>
      </w:r>
      <w:r w:rsidR="00B51376" w:rsidRPr="00B51376">
        <w:rPr>
          <w:i/>
          <w:iCs/>
          <w:sz w:val="16"/>
          <w:szCs w:val="16"/>
        </w:rPr>
        <w:t>podpisem zaufanym lub podpisem osobistym</w:t>
      </w:r>
      <w:r w:rsidRPr="00241E99">
        <w:rPr>
          <w:i/>
          <w:iCs/>
          <w:sz w:val="16"/>
          <w:szCs w:val="16"/>
        </w:rPr>
        <w:t>)</w:t>
      </w:r>
    </w:p>
    <w:p w:rsidR="00A257CE" w:rsidRPr="008403BB" w:rsidRDefault="00A257CE">
      <w:pPr>
        <w:widowControl/>
        <w:autoSpaceDE/>
        <w:autoSpaceDN/>
        <w:spacing w:after="120" w:line="276" w:lineRule="auto"/>
        <w:jc w:val="both"/>
        <w:rPr>
          <w:szCs w:val="22"/>
        </w:rPr>
      </w:pPr>
    </w:p>
    <w:sectPr w:rsidR="00A257CE" w:rsidRPr="008403BB" w:rsidSect="00902F9B">
      <w:headerReference w:type="default" r:id="rId8"/>
      <w:footerReference w:type="default" r:id="rId9"/>
      <w:pgSz w:w="11906" w:h="16838"/>
      <w:pgMar w:top="1110" w:right="1417" w:bottom="993" w:left="1417" w:header="426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CD" w:rsidRDefault="00DA6BCD" w:rsidP="001D5C08">
      <w:r>
        <w:separator/>
      </w:r>
    </w:p>
  </w:endnote>
  <w:endnote w:type="continuationSeparator" w:id="0">
    <w:p w:rsidR="00DA6BCD" w:rsidRDefault="00DA6BCD" w:rsidP="001D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9B" w:rsidRDefault="00902F9B">
    <w:pPr>
      <w:pStyle w:val="Stopka"/>
      <w:jc w:val="center"/>
    </w:pPr>
    <w:r>
      <w:t xml:space="preserve">Strona </w:t>
    </w:r>
    <w:r w:rsidR="00FE09C4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E09C4">
      <w:rPr>
        <w:b/>
        <w:bCs/>
        <w:sz w:val="24"/>
        <w:szCs w:val="24"/>
      </w:rPr>
      <w:fldChar w:fldCharType="separate"/>
    </w:r>
    <w:r w:rsidR="00C82EF0">
      <w:rPr>
        <w:b/>
        <w:bCs/>
        <w:noProof/>
      </w:rPr>
      <w:t>1</w:t>
    </w:r>
    <w:r w:rsidR="00FE09C4">
      <w:rPr>
        <w:b/>
        <w:bCs/>
        <w:sz w:val="24"/>
        <w:szCs w:val="24"/>
      </w:rPr>
      <w:fldChar w:fldCharType="end"/>
    </w:r>
    <w:r>
      <w:t xml:space="preserve"> z </w:t>
    </w:r>
    <w:r w:rsidR="00FE09C4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E09C4">
      <w:rPr>
        <w:b/>
        <w:bCs/>
        <w:sz w:val="24"/>
        <w:szCs w:val="24"/>
      </w:rPr>
      <w:fldChar w:fldCharType="separate"/>
    </w:r>
    <w:r w:rsidR="00C82EF0">
      <w:rPr>
        <w:b/>
        <w:bCs/>
        <w:noProof/>
      </w:rPr>
      <w:t>1</w:t>
    </w:r>
    <w:r w:rsidR="00FE09C4">
      <w:rPr>
        <w:b/>
        <w:bCs/>
        <w:sz w:val="24"/>
        <w:szCs w:val="24"/>
      </w:rPr>
      <w:fldChar w:fldCharType="end"/>
    </w:r>
  </w:p>
  <w:p w:rsidR="003336E2" w:rsidRDefault="00333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CD" w:rsidRDefault="00DA6BCD" w:rsidP="001D5C08">
      <w:r>
        <w:separator/>
      </w:r>
    </w:p>
  </w:footnote>
  <w:footnote w:type="continuationSeparator" w:id="0">
    <w:p w:rsidR="00DA6BCD" w:rsidRDefault="00DA6BCD" w:rsidP="001D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BD" w:rsidRPr="00CA416F" w:rsidRDefault="00AC12BA" w:rsidP="00454864">
    <w:pPr>
      <w:pStyle w:val="Nagwek"/>
      <w:rPr>
        <w:bCs/>
        <w:i/>
        <w:sz w:val="18"/>
      </w:rPr>
    </w:pPr>
    <w:r w:rsidRPr="00375F8A">
      <w:rPr>
        <w:rFonts w:eastAsia="Arial Unicode MS" w:cs="Arial"/>
        <w:i/>
        <w:color w:val="000000"/>
        <w:sz w:val="18"/>
        <w:lang w:bidi="pl-PL"/>
      </w:rPr>
      <w:t>Oznaczenie sprawy: ZP-</w:t>
    </w:r>
    <w:r w:rsidR="00454864">
      <w:rPr>
        <w:rFonts w:eastAsia="Arial Unicode MS" w:cs="Arial"/>
        <w:i/>
        <w:color w:val="000000"/>
        <w:sz w:val="18"/>
        <w:lang w:bidi="pl-PL"/>
      </w:rPr>
      <w:t>03</w:t>
    </w:r>
    <w:r w:rsidRPr="00375F8A">
      <w:rPr>
        <w:rFonts w:eastAsia="Arial Unicode MS" w:cs="Arial"/>
        <w:i/>
        <w:color w:val="000000"/>
        <w:sz w:val="18"/>
        <w:lang w:bidi="pl-PL"/>
      </w:rPr>
      <w:t>-SKW-202</w:t>
    </w:r>
    <w:r>
      <w:rPr>
        <w:rFonts w:eastAsia="Arial Unicode MS" w:cs="Arial"/>
        <w:i/>
        <w:color w:val="000000"/>
        <w:sz w:val="18"/>
        <w:lang w:bidi="pl-PL"/>
      </w:rPr>
      <w:t>2</w:t>
    </w:r>
    <w:r w:rsidRPr="00375F8A">
      <w:rPr>
        <w:rFonts w:eastAsia="Arial Unicode MS" w:cs="Arial"/>
        <w:bCs/>
        <w:i/>
        <w:color w:val="000000"/>
        <w:sz w:val="18"/>
        <w:lang w:bidi="pl-PL"/>
      </w:rPr>
      <w:t xml:space="preserve"> </w:t>
    </w:r>
    <w:r w:rsidR="00454864" w:rsidRPr="00454864">
      <w:rPr>
        <w:rFonts w:eastAsia="Arial Unicode MS" w:cs="Arial"/>
        <w:bCs/>
        <w:i/>
        <w:color w:val="000000"/>
        <w:sz w:val="18"/>
        <w:lang w:bidi="pl-PL"/>
      </w:rPr>
      <w:t>„Kompleksowa usługa utrzymania czystości terenów wewnętrznych”</w:t>
    </w:r>
    <w:r w:rsidR="00EC3DBD" w:rsidRPr="00CA416F">
      <w:rPr>
        <w:bCs/>
        <w:i/>
        <w:sz w:val="18"/>
      </w:rPr>
      <w:tab/>
    </w:r>
    <w:r w:rsidR="00EC3DBD" w:rsidRPr="00CA416F">
      <w:rPr>
        <w:bCs/>
        <w:i/>
        <w:sz w:val="18"/>
      </w:rPr>
      <w:tab/>
    </w:r>
  </w:p>
  <w:p w:rsidR="00EC3DBD" w:rsidRPr="00CA416F" w:rsidRDefault="00EC3DBD" w:rsidP="00EC3DBD">
    <w:pPr>
      <w:pStyle w:val="Nagwek"/>
      <w:tabs>
        <w:tab w:val="clear" w:pos="9072"/>
        <w:tab w:val="right" w:pos="9537"/>
      </w:tabs>
      <w:jc w:val="right"/>
      <w:rPr>
        <w:b/>
        <w:bCs/>
      </w:rPr>
    </w:pPr>
    <w:r w:rsidRPr="00CA416F">
      <w:rPr>
        <w:b/>
        <w:bCs/>
      </w:rPr>
      <w:t xml:space="preserve">Załącznik nr </w:t>
    </w:r>
    <w:r w:rsidR="00292C28">
      <w:rPr>
        <w:b/>
        <w:bCs/>
      </w:rPr>
      <w:t>2</w:t>
    </w:r>
    <w:r w:rsidRPr="00CA416F">
      <w:rPr>
        <w:b/>
        <w:bCs/>
      </w:rPr>
      <w:t xml:space="preserve"> do </w:t>
    </w:r>
    <w:r w:rsidR="00454864">
      <w:rPr>
        <w:b/>
        <w:bCs/>
      </w:rPr>
      <w:t>Zaproszenia</w:t>
    </w:r>
  </w:p>
  <w:p w:rsidR="003336E2" w:rsidRPr="00EC3DBD" w:rsidRDefault="003336E2" w:rsidP="00EC3D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0299"/>
    <w:multiLevelType w:val="hybridMultilevel"/>
    <w:tmpl w:val="D0B89D8A"/>
    <w:lvl w:ilvl="0" w:tplc="5ED2037A">
      <w:start w:val="1"/>
      <w:numFmt w:val="bullet"/>
      <w:lvlText w:val="-"/>
      <w:lvlJc w:val="left"/>
      <w:pPr>
        <w:tabs>
          <w:tab w:val="num" w:pos="1064"/>
        </w:tabs>
        <w:ind w:left="1121" w:hanging="27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1C026E"/>
    <w:multiLevelType w:val="hybridMultilevel"/>
    <w:tmpl w:val="3E4A2BE4"/>
    <w:lvl w:ilvl="0" w:tplc="45A64B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70197F"/>
    <w:multiLevelType w:val="hybridMultilevel"/>
    <w:tmpl w:val="E9DE91CE"/>
    <w:lvl w:ilvl="0" w:tplc="37BA2664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EA56693"/>
    <w:multiLevelType w:val="hybridMultilevel"/>
    <w:tmpl w:val="C010A2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4C84768"/>
    <w:multiLevelType w:val="hybridMultilevel"/>
    <w:tmpl w:val="800265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A3042A"/>
    <w:multiLevelType w:val="hybridMultilevel"/>
    <w:tmpl w:val="C862F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31401"/>
    <w:multiLevelType w:val="hybridMultilevel"/>
    <w:tmpl w:val="1E8AEEF0"/>
    <w:lvl w:ilvl="0" w:tplc="ED86CAA6">
      <w:start w:val="1"/>
      <w:numFmt w:val="bullet"/>
      <w:lvlText w:val="-"/>
      <w:lvlJc w:val="left"/>
      <w:pPr>
        <w:ind w:left="1429" w:hanging="360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4472CE"/>
    <w:multiLevelType w:val="hybridMultilevel"/>
    <w:tmpl w:val="54DE3CAA"/>
    <w:lvl w:ilvl="0" w:tplc="ED86CAA6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65DEF"/>
    <w:multiLevelType w:val="hybridMultilevel"/>
    <w:tmpl w:val="C290B448"/>
    <w:lvl w:ilvl="0" w:tplc="D5E8D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D2004C0"/>
    <w:multiLevelType w:val="hybridMultilevel"/>
    <w:tmpl w:val="F5AC4E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EBD74BE"/>
    <w:multiLevelType w:val="hybridMultilevel"/>
    <w:tmpl w:val="E632B2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C08"/>
    <w:rsid w:val="000023CF"/>
    <w:rsid w:val="00003AE0"/>
    <w:rsid w:val="00060AC0"/>
    <w:rsid w:val="00080711"/>
    <w:rsid w:val="000A0868"/>
    <w:rsid w:val="000E54E7"/>
    <w:rsid w:val="000E5560"/>
    <w:rsid w:val="000F3D7F"/>
    <w:rsid w:val="000F7C5E"/>
    <w:rsid w:val="001042BD"/>
    <w:rsid w:val="00137B44"/>
    <w:rsid w:val="00140DB4"/>
    <w:rsid w:val="00163708"/>
    <w:rsid w:val="00183DF4"/>
    <w:rsid w:val="00196711"/>
    <w:rsid w:val="001A02C0"/>
    <w:rsid w:val="001B7589"/>
    <w:rsid w:val="001D5C08"/>
    <w:rsid w:val="00206EC1"/>
    <w:rsid w:val="00211E00"/>
    <w:rsid w:val="00236E4B"/>
    <w:rsid w:val="00240B42"/>
    <w:rsid w:val="00241E99"/>
    <w:rsid w:val="00243A51"/>
    <w:rsid w:val="002564A5"/>
    <w:rsid w:val="002633EF"/>
    <w:rsid w:val="0027043D"/>
    <w:rsid w:val="002873C2"/>
    <w:rsid w:val="00292C28"/>
    <w:rsid w:val="002A6CE3"/>
    <w:rsid w:val="002C5DB5"/>
    <w:rsid w:val="003136EB"/>
    <w:rsid w:val="003335CE"/>
    <w:rsid w:val="003336E2"/>
    <w:rsid w:val="003846F2"/>
    <w:rsid w:val="00391E29"/>
    <w:rsid w:val="003974B5"/>
    <w:rsid w:val="003A656E"/>
    <w:rsid w:val="003A77D4"/>
    <w:rsid w:val="003B56D7"/>
    <w:rsid w:val="003C5733"/>
    <w:rsid w:val="004052F8"/>
    <w:rsid w:val="00430ABF"/>
    <w:rsid w:val="00454864"/>
    <w:rsid w:val="00481CED"/>
    <w:rsid w:val="00493543"/>
    <w:rsid w:val="004E1BF7"/>
    <w:rsid w:val="004E3545"/>
    <w:rsid w:val="0050306F"/>
    <w:rsid w:val="00511BF8"/>
    <w:rsid w:val="00522B4D"/>
    <w:rsid w:val="00525F52"/>
    <w:rsid w:val="00534F4B"/>
    <w:rsid w:val="00577BBB"/>
    <w:rsid w:val="00582125"/>
    <w:rsid w:val="005D2303"/>
    <w:rsid w:val="00615138"/>
    <w:rsid w:val="00680C75"/>
    <w:rsid w:val="00695806"/>
    <w:rsid w:val="006A73D8"/>
    <w:rsid w:val="006B529D"/>
    <w:rsid w:val="006B62FA"/>
    <w:rsid w:val="006C6A41"/>
    <w:rsid w:val="006F0960"/>
    <w:rsid w:val="00710C23"/>
    <w:rsid w:val="007246D9"/>
    <w:rsid w:val="00741585"/>
    <w:rsid w:val="007437C2"/>
    <w:rsid w:val="007620BB"/>
    <w:rsid w:val="007625AC"/>
    <w:rsid w:val="00785298"/>
    <w:rsid w:val="007A10D3"/>
    <w:rsid w:val="007A2302"/>
    <w:rsid w:val="007F73D8"/>
    <w:rsid w:val="00822E87"/>
    <w:rsid w:val="00825A3C"/>
    <w:rsid w:val="008403BB"/>
    <w:rsid w:val="00864597"/>
    <w:rsid w:val="00885539"/>
    <w:rsid w:val="008A5EB1"/>
    <w:rsid w:val="008C1316"/>
    <w:rsid w:val="008C376C"/>
    <w:rsid w:val="008D1A0D"/>
    <w:rsid w:val="008E3B72"/>
    <w:rsid w:val="00902F9B"/>
    <w:rsid w:val="00911D9A"/>
    <w:rsid w:val="00912A5D"/>
    <w:rsid w:val="009A0B87"/>
    <w:rsid w:val="009A144F"/>
    <w:rsid w:val="009C2B58"/>
    <w:rsid w:val="00A005F9"/>
    <w:rsid w:val="00A16F62"/>
    <w:rsid w:val="00A257CE"/>
    <w:rsid w:val="00A259FF"/>
    <w:rsid w:val="00A3535C"/>
    <w:rsid w:val="00A822C1"/>
    <w:rsid w:val="00A8364D"/>
    <w:rsid w:val="00AA0274"/>
    <w:rsid w:val="00AA69AB"/>
    <w:rsid w:val="00AA74F0"/>
    <w:rsid w:val="00AB1815"/>
    <w:rsid w:val="00AC12BA"/>
    <w:rsid w:val="00AD1071"/>
    <w:rsid w:val="00B01E58"/>
    <w:rsid w:val="00B048F3"/>
    <w:rsid w:val="00B103A3"/>
    <w:rsid w:val="00B237EB"/>
    <w:rsid w:val="00B26759"/>
    <w:rsid w:val="00B51376"/>
    <w:rsid w:val="00B646D5"/>
    <w:rsid w:val="00B71AC8"/>
    <w:rsid w:val="00BB1D97"/>
    <w:rsid w:val="00BC67E7"/>
    <w:rsid w:val="00BD3E5D"/>
    <w:rsid w:val="00BD5EF6"/>
    <w:rsid w:val="00BD615F"/>
    <w:rsid w:val="00BE68C7"/>
    <w:rsid w:val="00BF192D"/>
    <w:rsid w:val="00C07B7C"/>
    <w:rsid w:val="00C13B31"/>
    <w:rsid w:val="00C27E53"/>
    <w:rsid w:val="00C3164F"/>
    <w:rsid w:val="00C42378"/>
    <w:rsid w:val="00C723F5"/>
    <w:rsid w:val="00C82EF0"/>
    <w:rsid w:val="00CB7C0C"/>
    <w:rsid w:val="00CC1F85"/>
    <w:rsid w:val="00CD2DFA"/>
    <w:rsid w:val="00CD6732"/>
    <w:rsid w:val="00CE5DC5"/>
    <w:rsid w:val="00CF212F"/>
    <w:rsid w:val="00CF33B0"/>
    <w:rsid w:val="00D147FD"/>
    <w:rsid w:val="00D217E2"/>
    <w:rsid w:val="00D7386B"/>
    <w:rsid w:val="00DA6BCD"/>
    <w:rsid w:val="00DB1C07"/>
    <w:rsid w:val="00DB7AE8"/>
    <w:rsid w:val="00DC4652"/>
    <w:rsid w:val="00DC508C"/>
    <w:rsid w:val="00DC5ACE"/>
    <w:rsid w:val="00E32A70"/>
    <w:rsid w:val="00E71708"/>
    <w:rsid w:val="00E93D9C"/>
    <w:rsid w:val="00EA4E7A"/>
    <w:rsid w:val="00EC3DBD"/>
    <w:rsid w:val="00EC6D27"/>
    <w:rsid w:val="00ED34C7"/>
    <w:rsid w:val="00ED72BA"/>
    <w:rsid w:val="00EF01E9"/>
    <w:rsid w:val="00EF2BAE"/>
    <w:rsid w:val="00F21517"/>
    <w:rsid w:val="00F247E7"/>
    <w:rsid w:val="00F36CE6"/>
    <w:rsid w:val="00F4012C"/>
    <w:rsid w:val="00F440F3"/>
    <w:rsid w:val="00FD7961"/>
    <w:rsid w:val="00FE019B"/>
    <w:rsid w:val="00FE09C4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C0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5C08"/>
    <w:pPr>
      <w:keepNext/>
      <w:widowControl/>
      <w:autoSpaceDE/>
      <w:autoSpaceDN/>
      <w:ind w:left="2832" w:firstLine="708"/>
      <w:jc w:val="both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D5C0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5C0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1D5C08"/>
    <w:rPr>
      <w:rFonts w:ascii="Cambria" w:hAnsi="Cambria" w:cs="Cambria"/>
      <w:b/>
      <w:bCs/>
      <w:color w:val="4F81BD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D5C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D5C08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1D5C08"/>
    <w:rPr>
      <w:rFonts w:cs="Times New Roman"/>
    </w:rPr>
  </w:style>
  <w:style w:type="paragraph" w:styleId="Nagwek">
    <w:name w:val="header"/>
    <w:basedOn w:val="Normalny"/>
    <w:link w:val="NagwekZnak"/>
    <w:rsid w:val="001D5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1D5C0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uiPriority w:val="99"/>
    <w:rsid w:val="001D5C08"/>
    <w:rPr>
      <w:rFonts w:cs="Times New Roman"/>
    </w:rPr>
  </w:style>
  <w:style w:type="paragraph" w:styleId="Akapitzlist">
    <w:name w:val="List Paragraph"/>
    <w:basedOn w:val="Normalny"/>
    <w:uiPriority w:val="34"/>
    <w:qFormat/>
    <w:rsid w:val="001D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20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06EC1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2564A5"/>
    <w:pPr>
      <w:widowControl/>
      <w:autoSpaceDE/>
      <w:autoSpaceDN/>
      <w:spacing w:before="120"/>
      <w:jc w:val="both"/>
    </w:pPr>
    <w:rPr>
      <w:rFonts w:ascii="Tahoma" w:hAnsi="Tahoma" w:cs="Tahoma"/>
      <w:sz w:val="22"/>
      <w:szCs w:val="22"/>
    </w:rPr>
  </w:style>
  <w:style w:type="character" w:customStyle="1" w:styleId="TekstpodstawowyZnak">
    <w:name w:val="Tekst podstawowy Znak"/>
    <w:link w:val="Tekstpodstawowy"/>
    <w:semiHidden/>
    <w:rsid w:val="002564A5"/>
    <w:rPr>
      <w:rFonts w:ascii="Tahoma" w:eastAsia="Times New Roman" w:hAnsi="Tahoma" w:cs="Tahoma"/>
    </w:rPr>
  </w:style>
  <w:style w:type="paragraph" w:styleId="Tekstpodstawowyzwciciem">
    <w:name w:val="Body Text First Indent"/>
    <w:basedOn w:val="Tekstpodstawowy"/>
    <w:link w:val="TekstpodstawowyzwciciemZnak"/>
    <w:rsid w:val="002564A5"/>
    <w:pPr>
      <w:spacing w:before="0" w:after="120"/>
      <w:ind w:firstLine="210"/>
      <w:jc w:val="left"/>
    </w:pPr>
    <w:rPr>
      <w:sz w:val="24"/>
      <w:szCs w:val="24"/>
    </w:rPr>
  </w:style>
  <w:style w:type="character" w:customStyle="1" w:styleId="TekstpodstawowyzwciciemZnak">
    <w:name w:val="Tekst podstawowy z wcięciem Znak"/>
    <w:link w:val="Tekstpodstawowyzwciciem"/>
    <w:rsid w:val="002564A5"/>
    <w:rPr>
      <w:rFonts w:ascii="Tahoma" w:eastAsia="Times New Roman" w:hAnsi="Tahoma" w:cs="Tahoma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08C"/>
    <w:pPr>
      <w:widowControl/>
      <w:autoSpaceDE/>
      <w:autoSpaceDN/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DC508C"/>
    <w:rPr>
      <w:lang w:eastAsia="en-US"/>
    </w:rPr>
  </w:style>
  <w:style w:type="character" w:styleId="Odwoaniedokomentarza">
    <w:name w:val="annotation reference"/>
    <w:uiPriority w:val="99"/>
    <w:rsid w:val="00DC508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74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74B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A43A-1C30-45EC-BBF6-027D4010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2303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2021-09-07T08:59:00Z</dcterms:created>
  <dcterms:modified xsi:type="dcterms:W3CDTF">2023-02-15T11:44:00Z</dcterms:modified>
</cp:coreProperties>
</file>