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08D13" w14:textId="6BF7F1A2" w:rsidR="002B42A4" w:rsidRPr="00D93908" w:rsidRDefault="002B42A4" w:rsidP="00253502">
      <w:pPr>
        <w:pStyle w:val="Default"/>
        <w:jc w:val="right"/>
        <w:rPr>
          <w:color w:val="auto"/>
        </w:rPr>
      </w:pPr>
      <w:r w:rsidRPr="00D93908">
        <w:rPr>
          <w:rFonts w:cstheme="minorBidi"/>
          <w:color w:val="auto"/>
        </w:rPr>
        <w:t xml:space="preserve">Załącznik nr </w:t>
      </w:r>
      <w:r w:rsidR="00DD7050">
        <w:rPr>
          <w:rFonts w:cstheme="minorBidi"/>
          <w:color w:val="auto"/>
        </w:rPr>
        <w:t>10</w:t>
      </w:r>
      <w:r w:rsidRPr="00D93908">
        <w:rPr>
          <w:rFonts w:cstheme="minorBidi"/>
          <w:color w:val="auto"/>
        </w:rPr>
        <w:t xml:space="preserve"> do SWZ</w:t>
      </w:r>
    </w:p>
    <w:p w14:paraId="6270F721" w14:textId="77777777" w:rsidR="002B42A4" w:rsidRPr="00D93908" w:rsidRDefault="002B42A4" w:rsidP="00253502">
      <w:pPr>
        <w:pStyle w:val="Default"/>
        <w:jc w:val="both"/>
        <w:rPr>
          <w:rFonts w:cstheme="minorBidi"/>
          <w:color w:val="auto"/>
        </w:rPr>
      </w:pPr>
    </w:p>
    <w:p w14:paraId="2577E522" w14:textId="73894AA0" w:rsidR="002B42A4" w:rsidRPr="00D93908" w:rsidRDefault="002B42A4" w:rsidP="00253502">
      <w:pPr>
        <w:pStyle w:val="Default"/>
        <w:jc w:val="center"/>
        <w:rPr>
          <w:i/>
          <w:iCs/>
          <w:color w:val="auto"/>
        </w:rPr>
      </w:pPr>
      <w:r w:rsidRPr="00D93908">
        <w:rPr>
          <w:i/>
          <w:iCs/>
          <w:color w:val="auto"/>
        </w:rPr>
        <w:t>Proj</w:t>
      </w:r>
      <w:r w:rsidR="008860D9" w:rsidRPr="00D93908">
        <w:rPr>
          <w:i/>
          <w:iCs/>
          <w:color w:val="auto"/>
        </w:rPr>
        <w:t>ektowane postanowienia umowy</w:t>
      </w:r>
    </w:p>
    <w:p w14:paraId="7500E0F8" w14:textId="77777777" w:rsidR="008860D9" w:rsidRPr="00D93908" w:rsidRDefault="008860D9" w:rsidP="00253502">
      <w:pPr>
        <w:pStyle w:val="Default"/>
        <w:jc w:val="center"/>
        <w:rPr>
          <w:color w:val="auto"/>
        </w:rPr>
      </w:pPr>
    </w:p>
    <w:p w14:paraId="039E16E8" w14:textId="5D8BB1E5" w:rsidR="002B42A4" w:rsidRPr="00253502" w:rsidRDefault="002B42A4" w:rsidP="00253502">
      <w:pPr>
        <w:pStyle w:val="Default"/>
        <w:jc w:val="center"/>
        <w:rPr>
          <w:b/>
          <w:bCs/>
          <w:color w:val="auto"/>
        </w:rPr>
      </w:pPr>
      <w:r w:rsidRPr="00253502">
        <w:rPr>
          <w:b/>
          <w:bCs/>
          <w:color w:val="auto"/>
        </w:rPr>
        <w:t xml:space="preserve">Umowa Nr </w:t>
      </w:r>
      <w:r w:rsidR="008860D9" w:rsidRPr="00253502">
        <w:rPr>
          <w:b/>
          <w:bCs/>
          <w:color w:val="auto"/>
        </w:rPr>
        <w:t>RI-KR.271.</w:t>
      </w:r>
      <w:r w:rsidR="00850C78">
        <w:rPr>
          <w:b/>
          <w:bCs/>
          <w:color w:val="auto"/>
        </w:rPr>
        <w:t>11</w:t>
      </w:r>
      <w:r w:rsidR="000B4436">
        <w:rPr>
          <w:b/>
          <w:bCs/>
          <w:color w:val="auto"/>
        </w:rPr>
        <w:t>.2023</w:t>
      </w:r>
    </w:p>
    <w:p w14:paraId="11E813FF" w14:textId="77777777" w:rsidR="008860D9" w:rsidRPr="00D93908" w:rsidRDefault="008860D9" w:rsidP="00253502">
      <w:pPr>
        <w:pStyle w:val="Default"/>
        <w:jc w:val="both"/>
        <w:rPr>
          <w:color w:val="auto"/>
        </w:rPr>
      </w:pPr>
    </w:p>
    <w:p w14:paraId="2DE7B999" w14:textId="6177A4CE" w:rsidR="008860D9" w:rsidRPr="00D93908" w:rsidRDefault="002B42A4" w:rsidP="00253502">
      <w:pPr>
        <w:pStyle w:val="Default"/>
        <w:jc w:val="both"/>
      </w:pPr>
      <w:r w:rsidRPr="00D93908">
        <w:rPr>
          <w:color w:val="auto"/>
        </w:rPr>
        <w:t xml:space="preserve">zawarta dnia ............................... r. </w:t>
      </w:r>
      <w:r w:rsidR="008860D9" w:rsidRPr="00D93908">
        <w:t xml:space="preserve">w Przystajni pomiędzy GMINĄ PRZYSTAJŃ, </w:t>
      </w:r>
    </w:p>
    <w:p w14:paraId="2DC7DFA6" w14:textId="77777777" w:rsidR="008860D9" w:rsidRPr="008860D9" w:rsidRDefault="008860D9" w:rsidP="00253502">
      <w:pPr>
        <w:pStyle w:val="Default"/>
        <w:jc w:val="both"/>
      </w:pPr>
      <w:r w:rsidRPr="008860D9">
        <w:t xml:space="preserve">NIP: 5742055766   REGON: 151398379 z/s  w Przystajni, ul. Częstochowska 5,                   </w:t>
      </w:r>
    </w:p>
    <w:p w14:paraId="67DBBE91" w14:textId="77777777" w:rsidR="008860D9" w:rsidRPr="008860D9" w:rsidRDefault="008860D9" w:rsidP="00253502">
      <w:pPr>
        <w:pStyle w:val="Default"/>
        <w:jc w:val="both"/>
      </w:pPr>
      <w:r w:rsidRPr="008860D9">
        <w:t>zwaną dalej Zamawiającym  reprezentowaną przez Wójta Gminy Przystajń:                                                                                                                                                                            Pana Henryka Mach</w:t>
      </w:r>
    </w:p>
    <w:p w14:paraId="742AA3A7" w14:textId="77777777" w:rsidR="008860D9" w:rsidRPr="008860D9" w:rsidRDefault="008860D9" w:rsidP="00253502">
      <w:pPr>
        <w:pStyle w:val="Default"/>
        <w:jc w:val="both"/>
      </w:pPr>
      <w:r w:rsidRPr="008860D9">
        <w:t xml:space="preserve">a </w:t>
      </w:r>
    </w:p>
    <w:p w14:paraId="22D53BD9" w14:textId="77777777" w:rsidR="008860D9" w:rsidRPr="008860D9" w:rsidRDefault="008860D9" w:rsidP="00253502">
      <w:pPr>
        <w:pStyle w:val="Default"/>
        <w:jc w:val="both"/>
      </w:pPr>
      <w:r w:rsidRPr="008860D9">
        <w:t xml:space="preserve">……………………………., NIP:  ……………….  REGON:  ……………...  z siedzibą w  ………………………...  zwanym dalej Wykonawcą reprezentowanym przez: </w:t>
      </w:r>
    </w:p>
    <w:p w14:paraId="6965C92C" w14:textId="77777777" w:rsidR="008860D9" w:rsidRPr="008860D9" w:rsidRDefault="008860D9" w:rsidP="00253502">
      <w:pPr>
        <w:pStyle w:val="Default"/>
        <w:jc w:val="both"/>
      </w:pPr>
      <w:r w:rsidRPr="008860D9">
        <w:t>………………………...</w:t>
      </w:r>
    </w:p>
    <w:p w14:paraId="00E398EC" w14:textId="77777777" w:rsidR="008860D9" w:rsidRPr="008860D9" w:rsidRDefault="008860D9" w:rsidP="00253502">
      <w:pPr>
        <w:pStyle w:val="Default"/>
        <w:jc w:val="both"/>
      </w:pPr>
      <w:r w:rsidRPr="008860D9">
        <w:t>została zawarta umowa o następującej treści:</w:t>
      </w:r>
    </w:p>
    <w:p w14:paraId="3778B5F5" w14:textId="77777777" w:rsidR="008860D9" w:rsidRPr="00D93908" w:rsidRDefault="008860D9" w:rsidP="00253502">
      <w:pPr>
        <w:pStyle w:val="Default"/>
        <w:jc w:val="both"/>
        <w:rPr>
          <w:color w:val="auto"/>
        </w:rPr>
      </w:pPr>
    </w:p>
    <w:p w14:paraId="3E788D13" w14:textId="04F49EB2" w:rsidR="002B42A4" w:rsidRPr="00D93908" w:rsidRDefault="002B42A4" w:rsidP="00253502">
      <w:pPr>
        <w:pStyle w:val="Default"/>
        <w:jc w:val="both"/>
        <w:rPr>
          <w:color w:val="auto"/>
        </w:rPr>
      </w:pPr>
      <w:r w:rsidRPr="00D93908">
        <w:rPr>
          <w:color w:val="auto"/>
        </w:rPr>
        <w:t>Oświadczenia Stron</w:t>
      </w:r>
    </w:p>
    <w:p w14:paraId="31C8DA95" w14:textId="017DD0AF" w:rsidR="002B42A4" w:rsidRPr="00D93908" w:rsidRDefault="002B42A4" w:rsidP="00253502">
      <w:pPr>
        <w:pStyle w:val="Default"/>
        <w:jc w:val="both"/>
        <w:rPr>
          <w:color w:val="auto"/>
        </w:rPr>
      </w:pPr>
      <w:r w:rsidRPr="00D93908">
        <w:rPr>
          <w:color w:val="auto"/>
        </w:rPr>
        <w:t xml:space="preserve">1. Strony oświadczają, że niniejsza umowa, zwana dalej Umową, została zawarta </w:t>
      </w:r>
      <w:r w:rsidR="008860D9" w:rsidRPr="00D93908">
        <w:rPr>
          <w:color w:val="auto"/>
        </w:rPr>
        <w:t xml:space="preserve">                                 </w:t>
      </w:r>
      <w:r w:rsidRPr="00D93908">
        <w:rPr>
          <w:color w:val="auto"/>
        </w:rPr>
        <w:t>w wyniku udzielenia zamówienia publicznego w trybie podstawowym, zgodnie z art. 275 pkt 1 ustawy z dnia 11 września 2019 r. – Prawo zamówień publicznych (Dz. U. z 20</w:t>
      </w:r>
      <w:r w:rsidR="000B4436">
        <w:rPr>
          <w:color w:val="auto"/>
        </w:rPr>
        <w:t>2</w:t>
      </w:r>
      <w:r w:rsidR="009C17F1">
        <w:rPr>
          <w:color w:val="auto"/>
        </w:rPr>
        <w:t>2</w:t>
      </w:r>
      <w:r w:rsidRPr="00D93908">
        <w:rPr>
          <w:color w:val="auto"/>
        </w:rPr>
        <w:t xml:space="preserve"> r., poz. </w:t>
      </w:r>
      <w:r w:rsidR="000B4436">
        <w:rPr>
          <w:color w:val="auto"/>
        </w:rPr>
        <w:t>1710</w:t>
      </w:r>
      <w:r w:rsidRPr="00D93908">
        <w:rPr>
          <w:color w:val="auto"/>
        </w:rPr>
        <w:t xml:space="preserve"> z </w:t>
      </w:r>
      <w:proofErr w:type="spellStart"/>
      <w:r w:rsidRPr="00D93908">
        <w:rPr>
          <w:color w:val="auto"/>
        </w:rPr>
        <w:t>późn</w:t>
      </w:r>
      <w:proofErr w:type="spellEnd"/>
      <w:r w:rsidRPr="00D93908">
        <w:rPr>
          <w:color w:val="auto"/>
        </w:rPr>
        <w:t xml:space="preserve">. zm.), zwanej dalej ustawą </w:t>
      </w:r>
      <w:proofErr w:type="spellStart"/>
      <w:r w:rsidRPr="00D93908">
        <w:rPr>
          <w:color w:val="auto"/>
        </w:rPr>
        <w:t>Pzp</w:t>
      </w:r>
      <w:proofErr w:type="spellEnd"/>
      <w:r w:rsidRPr="00D93908">
        <w:rPr>
          <w:color w:val="auto"/>
        </w:rPr>
        <w:t xml:space="preserve">. </w:t>
      </w:r>
    </w:p>
    <w:p w14:paraId="01766751" w14:textId="77777777" w:rsidR="002B42A4" w:rsidRPr="00D93908" w:rsidRDefault="002B42A4" w:rsidP="00253502">
      <w:pPr>
        <w:pStyle w:val="Default"/>
        <w:jc w:val="both"/>
        <w:rPr>
          <w:color w:val="auto"/>
        </w:rPr>
      </w:pPr>
    </w:p>
    <w:p w14:paraId="7EC1E304" w14:textId="77777777" w:rsidR="00CF7EEC" w:rsidRPr="00D93908" w:rsidRDefault="002B42A4" w:rsidP="00253502">
      <w:pPr>
        <w:pStyle w:val="Default"/>
        <w:jc w:val="both"/>
        <w:rPr>
          <w:color w:val="auto"/>
        </w:rPr>
      </w:pPr>
      <w:r w:rsidRPr="00D93908">
        <w:rPr>
          <w:color w:val="auto"/>
        </w:rPr>
        <w:t xml:space="preserve">2. Wykonawca oświadcza, że spełnia warunki określone w art. 112 ust. 1 ustawy </w:t>
      </w:r>
      <w:proofErr w:type="spellStart"/>
      <w:r w:rsidRPr="00D93908">
        <w:rPr>
          <w:color w:val="auto"/>
        </w:rPr>
        <w:t>Pzp</w:t>
      </w:r>
      <w:proofErr w:type="spellEnd"/>
      <w:r w:rsidRPr="00D93908">
        <w:rPr>
          <w:color w:val="auto"/>
        </w:rPr>
        <w:t xml:space="preserve">, </w:t>
      </w:r>
      <w:r w:rsidR="008860D9" w:rsidRPr="00D93908">
        <w:rPr>
          <w:color w:val="auto"/>
        </w:rPr>
        <w:t xml:space="preserve">                   </w:t>
      </w:r>
      <w:r w:rsidRPr="00D93908">
        <w:rPr>
          <w:color w:val="auto"/>
        </w:rPr>
        <w:t xml:space="preserve">o której mowa w ust. 1, oraz nie podlega wykluczeniu na podstawie art. 108 ustawy </w:t>
      </w:r>
      <w:proofErr w:type="spellStart"/>
      <w:r w:rsidRPr="00D93908">
        <w:rPr>
          <w:color w:val="auto"/>
        </w:rPr>
        <w:t>Pzp</w:t>
      </w:r>
      <w:proofErr w:type="spellEnd"/>
      <w:r w:rsidRPr="00D93908">
        <w:rPr>
          <w:color w:val="auto"/>
        </w:rPr>
        <w:t xml:space="preserve">. </w:t>
      </w:r>
    </w:p>
    <w:p w14:paraId="7A3A5ED0" w14:textId="77777777" w:rsidR="00CF7EEC" w:rsidRPr="00D93908" w:rsidRDefault="00CF7EEC" w:rsidP="00253502">
      <w:pPr>
        <w:pStyle w:val="Default"/>
        <w:jc w:val="both"/>
        <w:rPr>
          <w:color w:val="auto"/>
        </w:rPr>
      </w:pPr>
    </w:p>
    <w:p w14:paraId="36663218" w14:textId="2C543E49" w:rsidR="002B42A4" w:rsidRPr="00253502" w:rsidRDefault="002B42A4" w:rsidP="00253502">
      <w:pPr>
        <w:pStyle w:val="Default"/>
        <w:jc w:val="center"/>
        <w:rPr>
          <w:b/>
          <w:bCs/>
          <w:color w:val="auto"/>
        </w:rPr>
      </w:pPr>
      <w:r w:rsidRPr="00253502">
        <w:rPr>
          <w:b/>
          <w:bCs/>
          <w:color w:val="auto"/>
        </w:rPr>
        <w:t>§ 1</w:t>
      </w:r>
    </w:p>
    <w:p w14:paraId="38DFAE8B" w14:textId="36E63F93" w:rsidR="002B42A4" w:rsidRPr="00253502" w:rsidRDefault="002B42A4" w:rsidP="00253502">
      <w:pPr>
        <w:pStyle w:val="Default"/>
        <w:jc w:val="center"/>
        <w:rPr>
          <w:b/>
          <w:bCs/>
          <w:color w:val="auto"/>
        </w:rPr>
      </w:pPr>
      <w:r w:rsidRPr="00253502">
        <w:rPr>
          <w:b/>
          <w:bCs/>
          <w:color w:val="auto"/>
        </w:rPr>
        <w:t>Przedmiot Umowy</w:t>
      </w:r>
    </w:p>
    <w:p w14:paraId="3A21C810" w14:textId="77777777" w:rsidR="00CF7EEC" w:rsidRPr="00D93908" w:rsidRDefault="00CF7EEC" w:rsidP="00253502">
      <w:pPr>
        <w:pStyle w:val="Default"/>
        <w:jc w:val="center"/>
        <w:rPr>
          <w:color w:val="auto"/>
        </w:rPr>
      </w:pPr>
    </w:p>
    <w:p w14:paraId="26B10AA9" w14:textId="10B5FD4D" w:rsidR="00CF7EEC" w:rsidRPr="00D93908" w:rsidRDefault="002B42A4" w:rsidP="00253502">
      <w:pPr>
        <w:pStyle w:val="Default"/>
        <w:numPr>
          <w:ilvl w:val="0"/>
          <w:numId w:val="4"/>
        </w:numPr>
        <w:ind w:left="284" w:hanging="284"/>
        <w:jc w:val="both"/>
        <w:rPr>
          <w:i/>
          <w:iCs/>
          <w:color w:val="auto"/>
        </w:rPr>
      </w:pPr>
      <w:r w:rsidRPr="00D93908">
        <w:rPr>
          <w:color w:val="auto"/>
        </w:rPr>
        <w:t xml:space="preserve">Zamawiający zleca, a Wykonawca przyjmuje do realizacji zadanie pn.: </w:t>
      </w:r>
      <w:r w:rsidR="00850C78" w:rsidRPr="00850C78">
        <w:rPr>
          <w:b/>
          <w:bCs/>
          <w:i/>
          <w:iCs/>
          <w:color w:val="auto"/>
        </w:rPr>
        <w:t>Poprawa zaopatrzenia w wodę pitną dla południowej części Gminy Przystajń</w:t>
      </w:r>
    </w:p>
    <w:p w14:paraId="50FD609C" w14:textId="77777777" w:rsidR="00CF7EEC" w:rsidRPr="00CF7EEC" w:rsidRDefault="00CF7EEC" w:rsidP="00253502">
      <w:pPr>
        <w:pStyle w:val="Default"/>
        <w:numPr>
          <w:ilvl w:val="0"/>
          <w:numId w:val="4"/>
        </w:numPr>
        <w:ind w:left="284" w:hanging="284"/>
        <w:jc w:val="both"/>
      </w:pPr>
      <w:r w:rsidRPr="00CF7EEC">
        <w:t>W ramach wykonania przedmiotu umowy wykonawca w szczególności:</w:t>
      </w:r>
    </w:p>
    <w:p w14:paraId="383A078B" w14:textId="58D28F81" w:rsidR="00CF7EEC" w:rsidRPr="00D93908" w:rsidRDefault="00CF7EEC" w:rsidP="00253502">
      <w:pPr>
        <w:pStyle w:val="Default"/>
        <w:numPr>
          <w:ilvl w:val="0"/>
          <w:numId w:val="5"/>
        </w:numPr>
        <w:jc w:val="both"/>
      </w:pPr>
      <w:r w:rsidRPr="00CF7EEC">
        <w:t xml:space="preserve">wykona roboty budowlane, zgodnie z zatwierdzoną dokumentacją </w:t>
      </w:r>
      <w:r w:rsidRPr="00D93908">
        <w:t>p</w:t>
      </w:r>
      <w:r w:rsidRPr="00CF7EEC">
        <w:t>rojektową;</w:t>
      </w:r>
    </w:p>
    <w:p w14:paraId="382300DD" w14:textId="77777777" w:rsidR="00CF7EEC" w:rsidRPr="00D93908" w:rsidRDefault="00CF7EEC" w:rsidP="00253502">
      <w:pPr>
        <w:pStyle w:val="Default"/>
        <w:numPr>
          <w:ilvl w:val="0"/>
          <w:numId w:val="5"/>
        </w:numPr>
        <w:jc w:val="both"/>
      </w:pPr>
      <w:r w:rsidRPr="00CF7EEC">
        <w:t>wykona dokumentację powykonawczą;</w:t>
      </w:r>
    </w:p>
    <w:p w14:paraId="1918EDB7" w14:textId="1F68B976" w:rsidR="00CF7EEC" w:rsidRPr="00CF7EEC" w:rsidRDefault="00CF7EEC" w:rsidP="00253502">
      <w:pPr>
        <w:pStyle w:val="Default"/>
        <w:numPr>
          <w:ilvl w:val="0"/>
          <w:numId w:val="5"/>
        </w:numPr>
        <w:jc w:val="both"/>
      </w:pPr>
      <w:r w:rsidRPr="00CF7EEC">
        <w:t>udzieli gwarancji na roboty budowlane</w:t>
      </w:r>
      <w:r w:rsidRPr="00D93908">
        <w:t>;</w:t>
      </w:r>
    </w:p>
    <w:p w14:paraId="6E76B0B3" w14:textId="77777777" w:rsidR="00850C78" w:rsidRDefault="00850C78" w:rsidP="00850C78">
      <w:pPr>
        <w:pStyle w:val="Bezodstpw"/>
        <w:numPr>
          <w:ilvl w:val="0"/>
          <w:numId w:val="4"/>
        </w:numPr>
        <w:ind w:left="284" w:hanging="284"/>
        <w:jc w:val="both"/>
        <w:rPr>
          <w:rFonts w:ascii="Cambria" w:hAnsi="Cambria" w:cs="Cambria"/>
          <w:color w:val="000000"/>
          <w:sz w:val="24"/>
          <w:szCs w:val="24"/>
        </w:rPr>
      </w:pPr>
      <w:r w:rsidRPr="00850C78">
        <w:rPr>
          <w:rFonts w:ascii="Cambria" w:hAnsi="Cambria" w:cs="Cambria"/>
          <w:color w:val="000000"/>
          <w:sz w:val="24"/>
          <w:szCs w:val="24"/>
        </w:rPr>
        <w:t>Przedmiotem zamówienia jest wykonanie robót budowlanych dla przedmiotowego zadania oraz dostawę cysterny na wodę pitną, w tym:</w:t>
      </w:r>
    </w:p>
    <w:p w14:paraId="17AC49FE" w14:textId="77777777" w:rsidR="00850C78" w:rsidRPr="00850C78" w:rsidRDefault="00850C78" w:rsidP="00850C78">
      <w:pPr>
        <w:pStyle w:val="Bezodstpw"/>
        <w:ind w:left="284"/>
        <w:jc w:val="both"/>
        <w:rPr>
          <w:rFonts w:ascii="Cambria" w:hAnsi="Cambria" w:cs="Cambria"/>
          <w:color w:val="000000"/>
          <w:sz w:val="24"/>
          <w:szCs w:val="24"/>
        </w:rPr>
      </w:pPr>
    </w:p>
    <w:p w14:paraId="5A65C028" w14:textId="1A8CBF2D" w:rsidR="00850C78" w:rsidRPr="00850C78" w:rsidRDefault="00850C78" w:rsidP="00850C78">
      <w:pPr>
        <w:pStyle w:val="Bezodstpw"/>
        <w:numPr>
          <w:ilvl w:val="0"/>
          <w:numId w:val="46"/>
        </w:numPr>
        <w:jc w:val="both"/>
        <w:rPr>
          <w:rFonts w:ascii="Cambria" w:hAnsi="Cambria" w:cs="Cambria"/>
          <w:b/>
          <w:bCs/>
          <w:color w:val="000000"/>
          <w:sz w:val="24"/>
          <w:szCs w:val="24"/>
        </w:rPr>
      </w:pPr>
      <w:r w:rsidRPr="00850C78">
        <w:rPr>
          <w:rFonts w:ascii="Cambria" w:hAnsi="Cambria" w:cs="Cambria"/>
          <w:b/>
          <w:bCs/>
          <w:color w:val="000000"/>
          <w:sz w:val="24"/>
          <w:szCs w:val="24"/>
        </w:rPr>
        <w:t>Przebudowa Stacji Uzdatniania Wody w Borze Zajacińskim:</w:t>
      </w:r>
    </w:p>
    <w:p w14:paraId="0C89A590" w14:textId="77777777" w:rsidR="00850C78" w:rsidRPr="00850C78" w:rsidRDefault="00850C78" w:rsidP="00850C78">
      <w:pPr>
        <w:pStyle w:val="Bezodstpw"/>
        <w:ind w:left="720"/>
        <w:jc w:val="both"/>
        <w:rPr>
          <w:rFonts w:ascii="Cambria" w:hAnsi="Cambria" w:cs="Cambria"/>
          <w:color w:val="000000"/>
          <w:sz w:val="24"/>
          <w:szCs w:val="24"/>
        </w:rPr>
      </w:pPr>
      <w:r w:rsidRPr="00850C78">
        <w:rPr>
          <w:rFonts w:ascii="Cambria" w:hAnsi="Cambria" w:cs="Cambria"/>
          <w:color w:val="000000"/>
          <w:sz w:val="24"/>
          <w:szCs w:val="24"/>
        </w:rPr>
        <w:t>a) budowa dwóch naziemnych zbiorników na wodę o pojemności 100 m3. Zbiorniki będą gromadziły wodę w okresie nocnym i pokrywały zwiększone zapotrzebowanie na wodę w okresie dziennym,</w:t>
      </w:r>
    </w:p>
    <w:p w14:paraId="17A12F6D" w14:textId="77777777" w:rsidR="00850C78" w:rsidRPr="00850C78" w:rsidRDefault="00850C78" w:rsidP="00850C78">
      <w:pPr>
        <w:pStyle w:val="Bezodstpw"/>
        <w:ind w:left="720"/>
        <w:jc w:val="both"/>
        <w:rPr>
          <w:rFonts w:ascii="Cambria" w:hAnsi="Cambria" w:cs="Cambria"/>
          <w:color w:val="000000"/>
          <w:sz w:val="24"/>
          <w:szCs w:val="24"/>
        </w:rPr>
      </w:pPr>
      <w:r w:rsidRPr="00850C78">
        <w:rPr>
          <w:rFonts w:ascii="Cambria" w:hAnsi="Cambria" w:cs="Cambria"/>
          <w:color w:val="000000"/>
          <w:sz w:val="24"/>
          <w:szCs w:val="24"/>
        </w:rPr>
        <w:t>b) nowy budynek stacji uzdatniania wody ,</w:t>
      </w:r>
    </w:p>
    <w:p w14:paraId="1DA51F39" w14:textId="1A6BC5B1" w:rsidR="00850C78" w:rsidRPr="00850C78" w:rsidRDefault="00850C78" w:rsidP="00850C78">
      <w:pPr>
        <w:pStyle w:val="Bezodstpw"/>
        <w:ind w:left="720"/>
        <w:jc w:val="both"/>
        <w:rPr>
          <w:rFonts w:ascii="Cambria" w:hAnsi="Cambria" w:cs="Cambria"/>
          <w:color w:val="000000"/>
          <w:sz w:val="24"/>
          <w:szCs w:val="24"/>
        </w:rPr>
      </w:pPr>
      <w:r w:rsidRPr="00850C78">
        <w:rPr>
          <w:rFonts w:ascii="Cambria" w:hAnsi="Cambria" w:cs="Cambria"/>
          <w:color w:val="000000"/>
          <w:sz w:val="24"/>
          <w:szCs w:val="24"/>
        </w:rPr>
        <w:t xml:space="preserve">W głównym pomieszczeniu zabudowany zostanie układ uzdatniania wody składający się z aeratora oraz czterech filtrów wody, w pomieszczeniu zamontowane zostaną również sprężarki, pompy do płukania złoża oraz zestaw hydroforowy podający wodę do sieci wodociągowej. W budynku wydzielone będzie pomieszczenie na </w:t>
      </w:r>
      <w:proofErr w:type="spellStart"/>
      <w:r w:rsidRPr="00850C78">
        <w:rPr>
          <w:rFonts w:ascii="Cambria" w:hAnsi="Cambria" w:cs="Cambria"/>
          <w:color w:val="000000"/>
          <w:sz w:val="24"/>
          <w:szCs w:val="24"/>
        </w:rPr>
        <w:t>wc</w:t>
      </w:r>
      <w:proofErr w:type="spellEnd"/>
      <w:r w:rsidRPr="00850C78">
        <w:rPr>
          <w:rFonts w:ascii="Cambria" w:hAnsi="Cambria" w:cs="Cambria"/>
          <w:color w:val="000000"/>
          <w:sz w:val="24"/>
          <w:szCs w:val="24"/>
        </w:rPr>
        <w:t>, chlorator oraz miejsce pod zabudowę serwera,</w:t>
      </w:r>
    </w:p>
    <w:p w14:paraId="62AB9124" w14:textId="77777777" w:rsidR="00850C78" w:rsidRPr="00850C78" w:rsidRDefault="00850C78" w:rsidP="00850C78">
      <w:pPr>
        <w:pStyle w:val="Bezodstpw"/>
        <w:ind w:left="720"/>
        <w:jc w:val="both"/>
        <w:rPr>
          <w:rFonts w:ascii="Cambria" w:hAnsi="Cambria" w:cs="Cambria"/>
          <w:color w:val="000000"/>
          <w:sz w:val="24"/>
          <w:szCs w:val="24"/>
        </w:rPr>
      </w:pPr>
      <w:r w:rsidRPr="00850C78">
        <w:rPr>
          <w:rFonts w:ascii="Cambria" w:hAnsi="Cambria" w:cs="Cambria"/>
          <w:color w:val="000000"/>
          <w:sz w:val="24"/>
          <w:szCs w:val="24"/>
        </w:rPr>
        <w:lastRenderedPageBreak/>
        <w:t>c) rozbiórka istniejącego budynku uzdatniania wody o pow. 42 m2</w:t>
      </w:r>
    </w:p>
    <w:p w14:paraId="6AEBFE33" w14:textId="77777777" w:rsidR="00850C78" w:rsidRPr="00850C78" w:rsidRDefault="00850C78" w:rsidP="00850C78">
      <w:pPr>
        <w:pStyle w:val="Bezodstpw"/>
        <w:ind w:left="720"/>
        <w:jc w:val="both"/>
        <w:rPr>
          <w:rFonts w:ascii="Cambria" w:hAnsi="Cambria" w:cs="Cambria"/>
          <w:color w:val="000000"/>
          <w:sz w:val="24"/>
          <w:szCs w:val="24"/>
        </w:rPr>
      </w:pPr>
      <w:r w:rsidRPr="00850C78">
        <w:rPr>
          <w:rFonts w:ascii="Cambria" w:hAnsi="Cambria" w:cs="Cambria"/>
          <w:color w:val="000000"/>
          <w:sz w:val="24"/>
          <w:szCs w:val="24"/>
        </w:rPr>
        <w:t>d) kontenerowy agregat prądotwórczy – na płycie żelbetowej - budynek typowy</w:t>
      </w:r>
    </w:p>
    <w:p w14:paraId="7A83C87C" w14:textId="77777777" w:rsidR="00850C78" w:rsidRPr="00850C78" w:rsidRDefault="00850C78" w:rsidP="00850C78">
      <w:pPr>
        <w:pStyle w:val="Bezodstpw"/>
        <w:ind w:left="720"/>
        <w:jc w:val="both"/>
        <w:rPr>
          <w:rFonts w:ascii="Cambria" w:hAnsi="Cambria" w:cs="Cambria"/>
          <w:color w:val="000000"/>
          <w:sz w:val="24"/>
          <w:szCs w:val="24"/>
        </w:rPr>
      </w:pPr>
      <w:r w:rsidRPr="00850C78">
        <w:rPr>
          <w:rFonts w:ascii="Cambria" w:hAnsi="Cambria" w:cs="Cambria"/>
          <w:color w:val="000000"/>
          <w:sz w:val="24"/>
          <w:szCs w:val="24"/>
        </w:rPr>
        <w:t>e) żelbetowy podziemny zbiornik na popłuczyny</w:t>
      </w:r>
    </w:p>
    <w:p w14:paraId="2CAF34DC" w14:textId="479F5FA4" w:rsidR="00850C78" w:rsidRPr="00850C78" w:rsidRDefault="00850C78" w:rsidP="00850C78">
      <w:pPr>
        <w:pStyle w:val="Bezodstpw"/>
        <w:ind w:left="720"/>
        <w:jc w:val="both"/>
        <w:rPr>
          <w:rFonts w:ascii="Cambria" w:hAnsi="Cambria" w:cs="Cambria"/>
          <w:color w:val="000000"/>
          <w:sz w:val="24"/>
          <w:szCs w:val="24"/>
        </w:rPr>
      </w:pPr>
      <w:r w:rsidRPr="00850C78">
        <w:rPr>
          <w:rFonts w:ascii="Cambria" w:hAnsi="Cambria" w:cs="Cambria"/>
          <w:color w:val="000000"/>
          <w:sz w:val="24"/>
          <w:szCs w:val="24"/>
        </w:rPr>
        <w:t>f) rozbiórka istniejącego podziemnego zbiornika na popłuczyny</w:t>
      </w:r>
    </w:p>
    <w:p w14:paraId="588BA07B" w14:textId="4824E7EA" w:rsidR="00850C78" w:rsidRPr="00850C78" w:rsidRDefault="00850C78" w:rsidP="00850C78">
      <w:pPr>
        <w:pStyle w:val="Bezodstpw"/>
        <w:ind w:left="720"/>
        <w:jc w:val="both"/>
        <w:rPr>
          <w:rFonts w:ascii="Cambria" w:hAnsi="Cambria" w:cs="Cambria"/>
          <w:color w:val="000000"/>
          <w:sz w:val="24"/>
          <w:szCs w:val="24"/>
        </w:rPr>
      </w:pPr>
      <w:r w:rsidRPr="00850C78">
        <w:rPr>
          <w:rFonts w:ascii="Cambria" w:hAnsi="Cambria" w:cs="Cambria"/>
          <w:color w:val="000000"/>
          <w:sz w:val="24"/>
          <w:szCs w:val="24"/>
        </w:rPr>
        <w:t>g) 2 podziemne zbiorniki na ścieki</w:t>
      </w:r>
    </w:p>
    <w:p w14:paraId="7F98703D" w14:textId="7C21FE91" w:rsidR="00850C78" w:rsidRPr="00850C78" w:rsidRDefault="00850C78" w:rsidP="00850C78">
      <w:pPr>
        <w:pStyle w:val="Bezodstpw"/>
        <w:ind w:left="720"/>
        <w:jc w:val="both"/>
        <w:rPr>
          <w:rFonts w:ascii="Cambria" w:hAnsi="Cambria" w:cs="Cambria"/>
          <w:color w:val="000000"/>
          <w:sz w:val="24"/>
          <w:szCs w:val="24"/>
        </w:rPr>
      </w:pPr>
      <w:r w:rsidRPr="00850C78">
        <w:rPr>
          <w:rFonts w:ascii="Cambria" w:hAnsi="Cambria" w:cs="Cambria"/>
          <w:color w:val="000000"/>
          <w:sz w:val="24"/>
          <w:szCs w:val="24"/>
        </w:rPr>
        <w:t>h)</w:t>
      </w:r>
      <w:r>
        <w:rPr>
          <w:rFonts w:ascii="Cambria" w:hAnsi="Cambria" w:cs="Cambria"/>
          <w:color w:val="000000"/>
          <w:sz w:val="24"/>
          <w:szCs w:val="24"/>
        </w:rPr>
        <w:t xml:space="preserve"> </w:t>
      </w:r>
      <w:r w:rsidRPr="00850C78">
        <w:rPr>
          <w:rFonts w:ascii="Cambria" w:hAnsi="Cambria" w:cs="Cambria"/>
          <w:color w:val="000000"/>
          <w:sz w:val="24"/>
          <w:szCs w:val="24"/>
        </w:rPr>
        <w:t>przebudowa obudowy studni głębinowej,</w:t>
      </w:r>
    </w:p>
    <w:p w14:paraId="1616C109" w14:textId="5971C1BB" w:rsidR="00850C78" w:rsidRPr="00850C78" w:rsidRDefault="00850C78" w:rsidP="00850C78">
      <w:pPr>
        <w:pStyle w:val="Bezodstpw"/>
        <w:ind w:left="720"/>
        <w:jc w:val="both"/>
        <w:rPr>
          <w:rFonts w:ascii="Cambria" w:hAnsi="Cambria" w:cs="Cambria"/>
          <w:color w:val="000000"/>
          <w:sz w:val="24"/>
          <w:szCs w:val="24"/>
        </w:rPr>
      </w:pPr>
      <w:r w:rsidRPr="00850C78">
        <w:rPr>
          <w:rFonts w:ascii="Cambria" w:hAnsi="Cambria" w:cs="Cambria"/>
          <w:color w:val="000000"/>
          <w:sz w:val="24"/>
          <w:szCs w:val="24"/>
        </w:rPr>
        <w:t>i)</w:t>
      </w:r>
      <w:r>
        <w:rPr>
          <w:rFonts w:ascii="Cambria" w:hAnsi="Cambria" w:cs="Cambria"/>
          <w:color w:val="000000"/>
          <w:sz w:val="24"/>
          <w:szCs w:val="24"/>
        </w:rPr>
        <w:t xml:space="preserve"> </w:t>
      </w:r>
      <w:r w:rsidRPr="00850C78">
        <w:rPr>
          <w:rFonts w:ascii="Cambria" w:hAnsi="Cambria" w:cs="Cambria"/>
          <w:color w:val="000000"/>
          <w:sz w:val="24"/>
          <w:szCs w:val="24"/>
        </w:rPr>
        <w:t>instalacje zewnętrzne łączące projektowane zbiorniki i pompownie stacji uzdatniania i sieć wodociągową.</w:t>
      </w:r>
    </w:p>
    <w:p w14:paraId="01F826E7" w14:textId="30761FDD" w:rsidR="00850C78" w:rsidRPr="00850C78" w:rsidRDefault="00850C78" w:rsidP="00850C78">
      <w:pPr>
        <w:pStyle w:val="Bezodstpw"/>
        <w:ind w:left="720"/>
        <w:jc w:val="both"/>
        <w:rPr>
          <w:rFonts w:ascii="Cambria" w:hAnsi="Cambria" w:cs="Cambria"/>
          <w:color w:val="000000"/>
          <w:sz w:val="24"/>
          <w:szCs w:val="24"/>
        </w:rPr>
      </w:pPr>
      <w:r w:rsidRPr="00850C78">
        <w:rPr>
          <w:rFonts w:ascii="Cambria" w:hAnsi="Cambria" w:cs="Cambria"/>
          <w:color w:val="000000"/>
          <w:sz w:val="24"/>
          <w:szCs w:val="24"/>
        </w:rPr>
        <w:t>j)</w:t>
      </w:r>
      <w:r>
        <w:rPr>
          <w:rFonts w:ascii="Cambria" w:hAnsi="Cambria" w:cs="Cambria"/>
          <w:color w:val="000000"/>
          <w:sz w:val="24"/>
          <w:szCs w:val="24"/>
        </w:rPr>
        <w:t xml:space="preserve"> </w:t>
      </w:r>
      <w:r w:rsidRPr="00850C78">
        <w:rPr>
          <w:rFonts w:ascii="Cambria" w:hAnsi="Cambria" w:cs="Cambria"/>
          <w:color w:val="000000"/>
          <w:sz w:val="24"/>
          <w:szCs w:val="24"/>
        </w:rPr>
        <w:t>odtworzenie i przebudowa nawierzchni utwardzonej z kostki brukowej</w:t>
      </w:r>
    </w:p>
    <w:p w14:paraId="27F91AFA" w14:textId="77777777" w:rsidR="00850C78" w:rsidRPr="00850C78" w:rsidRDefault="00850C78" w:rsidP="00850C78">
      <w:pPr>
        <w:pStyle w:val="Bezodstpw"/>
        <w:ind w:left="720"/>
        <w:jc w:val="both"/>
        <w:rPr>
          <w:rFonts w:ascii="Cambria" w:hAnsi="Cambria" w:cs="Cambria"/>
          <w:color w:val="000000"/>
          <w:sz w:val="24"/>
          <w:szCs w:val="24"/>
        </w:rPr>
      </w:pPr>
      <w:r w:rsidRPr="00850C78">
        <w:rPr>
          <w:rFonts w:ascii="Cambria" w:hAnsi="Cambria" w:cs="Cambria"/>
          <w:color w:val="000000"/>
          <w:sz w:val="24"/>
          <w:szCs w:val="24"/>
        </w:rPr>
        <w:t>k) wykonanie nowego ogrodzenia od strony południowo wschodniej</w:t>
      </w:r>
    </w:p>
    <w:p w14:paraId="1A8C9F00" w14:textId="77777777" w:rsidR="00850C78" w:rsidRPr="00850C78" w:rsidRDefault="00850C78" w:rsidP="00850C78">
      <w:pPr>
        <w:pStyle w:val="Bezodstpw"/>
        <w:ind w:left="720"/>
        <w:jc w:val="both"/>
        <w:rPr>
          <w:rFonts w:ascii="Cambria" w:hAnsi="Cambria" w:cs="Cambria"/>
          <w:color w:val="000000"/>
          <w:sz w:val="24"/>
          <w:szCs w:val="24"/>
        </w:rPr>
      </w:pPr>
    </w:p>
    <w:p w14:paraId="1FBC73A1" w14:textId="77777777" w:rsidR="00850C78" w:rsidRPr="00850C78" w:rsidRDefault="00850C78" w:rsidP="00850C78">
      <w:pPr>
        <w:pStyle w:val="Bezodstpw"/>
        <w:numPr>
          <w:ilvl w:val="0"/>
          <w:numId w:val="46"/>
        </w:numPr>
        <w:jc w:val="both"/>
        <w:rPr>
          <w:rFonts w:ascii="Cambria" w:hAnsi="Cambria" w:cs="Cambria"/>
          <w:b/>
          <w:bCs/>
          <w:color w:val="000000"/>
          <w:sz w:val="24"/>
          <w:szCs w:val="24"/>
        </w:rPr>
      </w:pPr>
      <w:r w:rsidRPr="00850C78">
        <w:rPr>
          <w:rFonts w:ascii="Cambria" w:hAnsi="Cambria" w:cs="Cambria"/>
          <w:b/>
          <w:bCs/>
          <w:color w:val="000000"/>
          <w:sz w:val="24"/>
          <w:szCs w:val="24"/>
        </w:rPr>
        <w:t>Budowa Stacji Wodociągowej w miejscowości Kamińsko gm. Przystajń</w:t>
      </w:r>
    </w:p>
    <w:p w14:paraId="1BACBCE9" w14:textId="77777777" w:rsidR="00850C78" w:rsidRPr="00850C78" w:rsidRDefault="00850C78" w:rsidP="00850C78">
      <w:pPr>
        <w:pStyle w:val="Bezodstpw"/>
        <w:ind w:left="720"/>
        <w:jc w:val="both"/>
        <w:rPr>
          <w:rFonts w:ascii="Cambria" w:hAnsi="Cambria" w:cs="Cambria"/>
          <w:color w:val="000000"/>
          <w:sz w:val="24"/>
          <w:szCs w:val="24"/>
        </w:rPr>
      </w:pPr>
      <w:r w:rsidRPr="00850C78">
        <w:rPr>
          <w:rFonts w:ascii="Cambria" w:hAnsi="Cambria" w:cs="Cambria"/>
          <w:color w:val="000000"/>
          <w:sz w:val="24"/>
          <w:szCs w:val="24"/>
        </w:rPr>
        <w:t>a) budowa dwóch naziemnych zbiorników na wodę o pojemności 100 m3. Zbiorniki będą gromadziły wodę w okresie nocnym i pokrywały zwiększone zapotrzebowanie na wodę w okresie dziennym,</w:t>
      </w:r>
    </w:p>
    <w:p w14:paraId="4CD7ECD1" w14:textId="2C285AFC" w:rsidR="00850C78" w:rsidRPr="00850C78" w:rsidRDefault="00850C78" w:rsidP="00850C78">
      <w:pPr>
        <w:pStyle w:val="Bezodstpw"/>
        <w:ind w:left="720"/>
        <w:jc w:val="both"/>
        <w:rPr>
          <w:rFonts w:ascii="Cambria" w:hAnsi="Cambria" w:cs="Cambria"/>
          <w:color w:val="000000"/>
          <w:sz w:val="24"/>
          <w:szCs w:val="24"/>
        </w:rPr>
      </w:pPr>
      <w:r w:rsidRPr="00850C78">
        <w:rPr>
          <w:rFonts w:ascii="Cambria" w:hAnsi="Cambria" w:cs="Cambria"/>
          <w:color w:val="000000"/>
          <w:sz w:val="24"/>
          <w:szCs w:val="24"/>
        </w:rPr>
        <w:t>b)</w:t>
      </w:r>
      <w:r>
        <w:rPr>
          <w:rFonts w:ascii="Cambria" w:hAnsi="Cambria" w:cs="Cambria"/>
          <w:color w:val="000000"/>
          <w:sz w:val="24"/>
          <w:szCs w:val="24"/>
        </w:rPr>
        <w:t xml:space="preserve"> </w:t>
      </w:r>
      <w:r w:rsidRPr="00850C78">
        <w:rPr>
          <w:rFonts w:ascii="Cambria" w:hAnsi="Cambria" w:cs="Cambria"/>
          <w:color w:val="000000"/>
          <w:sz w:val="24"/>
          <w:szCs w:val="24"/>
        </w:rPr>
        <w:t xml:space="preserve">kontenerowy budynek pompowni, w głównym pomieszczeniu zabudowany zostanie zestaw hydroforowy podający wodę pitną do sieci wodociągowej. </w:t>
      </w:r>
    </w:p>
    <w:p w14:paraId="12A4F448" w14:textId="77777777" w:rsidR="00850C78" w:rsidRPr="00850C78" w:rsidRDefault="00850C78" w:rsidP="00850C78">
      <w:pPr>
        <w:pStyle w:val="Bezodstpw"/>
        <w:ind w:left="720"/>
        <w:jc w:val="both"/>
        <w:rPr>
          <w:rFonts w:ascii="Cambria" w:hAnsi="Cambria" w:cs="Cambria"/>
          <w:color w:val="000000"/>
          <w:sz w:val="24"/>
          <w:szCs w:val="24"/>
        </w:rPr>
      </w:pPr>
      <w:r w:rsidRPr="00850C78">
        <w:rPr>
          <w:rFonts w:ascii="Cambria" w:hAnsi="Cambria" w:cs="Cambria"/>
          <w:color w:val="000000"/>
          <w:sz w:val="24"/>
          <w:szCs w:val="24"/>
        </w:rPr>
        <w:t>W drugim pomieszczeniu zamontowany zostanie chlorator służący do ewentualnego chlorowania wody,</w:t>
      </w:r>
    </w:p>
    <w:p w14:paraId="5D3C2647" w14:textId="1A974A07" w:rsidR="00850C78" w:rsidRPr="00850C78" w:rsidRDefault="00850C78" w:rsidP="00850C78">
      <w:pPr>
        <w:pStyle w:val="Bezodstpw"/>
        <w:ind w:left="720"/>
        <w:jc w:val="both"/>
        <w:rPr>
          <w:rFonts w:ascii="Cambria" w:hAnsi="Cambria" w:cs="Cambria"/>
          <w:color w:val="000000"/>
          <w:sz w:val="24"/>
          <w:szCs w:val="24"/>
        </w:rPr>
      </w:pPr>
      <w:r w:rsidRPr="00850C78">
        <w:rPr>
          <w:rFonts w:ascii="Cambria" w:hAnsi="Cambria" w:cs="Cambria"/>
          <w:color w:val="000000"/>
          <w:sz w:val="24"/>
          <w:szCs w:val="24"/>
        </w:rPr>
        <w:t>c)</w:t>
      </w:r>
      <w:r>
        <w:rPr>
          <w:rFonts w:ascii="Cambria" w:hAnsi="Cambria" w:cs="Cambria"/>
          <w:color w:val="000000"/>
          <w:sz w:val="24"/>
          <w:szCs w:val="24"/>
        </w:rPr>
        <w:t xml:space="preserve"> </w:t>
      </w:r>
      <w:r w:rsidRPr="00850C78">
        <w:rPr>
          <w:rFonts w:ascii="Cambria" w:hAnsi="Cambria" w:cs="Cambria"/>
          <w:color w:val="000000"/>
          <w:sz w:val="24"/>
          <w:szCs w:val="24"/>
        </w:rPr>
        <w:t>agregat prądotwórczy – na płycie żelbetowej pod wiatą</w:t>
      </w:r>
    </w:p>
    <w:p w14:paraId="67954D81" w14:textId="4666D868" w:rsidR="00850C78" w:rsidRPr="00850C78" w:rsidRDefault="00850C78" w:rsidP="00850C78">
      <w:pPr>
        <w:pStyle w:val="Bezodstpw"/>
        <w:ind w:left="720"/>
        <w:jc w:val="both"/>
        <w:rPr>
          <w:rFonts w:ascii="Cambria" w:hAnsi="Cambria" w:cs="Cambria"/>
          <w:color w:val="000000"/>
          <w:sz w:val="24"/>
          <w:szCs w:val="24"/>
        </w:rPr>
      </w:pPr>
      <w:r w:rsidRPr="00850C78">
        <w:rPr>
          <w:rFonts w:ascii="Cambria" w:hAnsi="Cambria" w:cs="Cambria"/>
          <w:color w:val="000000"/>
          <w:sz w:val="24"/>
          <w:szCs w:val="24"/>
        </w:rPr>
        <w:t>d)</w:t>
      </w:r>
      <w:r>
        <w:rPr>
          <w:rFonts w:ascii="Cambria" w:hAnsi="Cambria" w:cs="Cambria"/>
          <w:color w:val="000000"/>
          <w:sz w:val="24"/>
          <w:szCs w:val="24"/>
        </w:rPr>
        <w:t xml:space="preserve"> </w:t>
      </w:r>
      <w:r w:rsidRPr="00850C78">
        <w:rPr>
          <w:rFonts w:ascii="Cambria" w:hAnsi="Cambria" w:cs="Cambria"/>
          <w:color w:val="000000"/>
          <w:sz w:val="24"/>
          <w:szCs w:val="24"/>
        </w:rPr>
        <w:t>2 podziemne zbiorniki na ścieki</w:t>
      </w:r>
    </w:p>
    <w:p w14:paraId="65CB344A" w14:textId="069E0DCB" w:rsidR="00850C78" w:rsidRPr="00850C78" w:rsidRDefault="00850C78" w:rsidP="00850C78">
      <w:pPr>
        <w:pStyle w:val="Bezodstpw"/>
        <w:ind w:left="720"/>
        <w:jc w:val="both"/>
        <w:rPr>
          <w:rFonts w:ascii="Cambria" w:hAnsi="Cambria" w:cs="Cambria"/>
          <w:color w:val="000000"/>
          <w:sz w:val="24"/>
          <w:szCs w:val="24"/>
        </w:rPr>
      </w:pPr>
      <w:r w:rsidRPr="00850C78">
        <w:rPr>
          <w:rFonts w:ascii="Cambria" w:hAnsi="Cambria" w:cs="Cambria"/>
          <w:color w:val="000000"/>
          <w:sz w:val="24"/>
          <w:szCs w:val="24"/>
        </w:rPr>
        <w:t>e)</w:t>
      </w:r>
      <w:r>
        <w:rPr>
          <w:rFonts w:ascii="Cambria" w:hAnsi="Cambria" w:cs="Cambria"/>
          <w:color w:val="000000"/>
          <w:sz w:val="24"/>
          <w:szCs w:val="24"/>
        </w:rPr>
        <w:t xml:space="preserve"> </w:t>
      </w:r>
      <w:r w:rsidRPr="00850C78">
        <w:rPr>
          <w:rFonts w:ascii="Cambria" w:hAnsi="Cambria" w:cs="Cambria"/>
          <w:color w:val="000000"/>
          <w:sz w:val="24"/>
          <w:szCs w:val="24"/>
        </w:rPr>
        <w:t>instalacje zewnętrzne łączące projektowane zbiorniki, pompownie i sieć wodociągową.</w:t>
      </w:r>
    </w:p>
    <w:p w14:paraId="3FA1E056" w14:textId="7732BB8C" w:rsidR="00850C78" w:rsidRPr="00850C78" w:rsidRDefault="00850C78" w:rsidP="00850C78">
      <w:pPr>
        <w:pStyle w:val="Bezodstpw"/>
        <w:ind w:left="720"/>
        <w:jc w:val="both"/>
        <w:rPr>
          <w:rFonts w:ascii="Cambria" w:hAnsi="Cambria" w:cs="Cambria"/>
          <w:color w:val="000000"/>
          <w:sz w:val="24"/>
          <w:szCs w:val="24"/>
        </w:rPr>
      </w:pPr>
      <w:r w:rsidRPr="00850C78">
        <w:rPr>
          <w:rFonts w:ascii="Cambria" w:hAnsi="Cambria" w:cs="Cambria"/>
          <w:color w:val="000000"/>
          <w:sz w:val="24"/>
          <w:szCs w:val="24"/>
        </w:rPr>
        <w:t>f)</w:t>
      </w:r>
      <w:r>
        <w:rPr>
          <w:rFonts w:ascii="Cambria" w:hAnsi="Cambria" w:cs="Cambria"/>
          <w:color w:val="000000"/>
          <w:sz w:val="24"/>
          <w:szCs w:val="24"/>
        </w:rPr>
        <w:t xml:space="preserve"> </w:t>
      </w:r>
      <w:r w:rsidRPr="00850C78">
        <w:rPr>
          <w:rFonts w:ascii="Cambria" w:hAnsi="Cambria" w:cs="Cambria"/>
          <w:color w:val="000000"/>
          <w:sz w:val="24"/>
          <w:szCs w:val="24"/>
        </w:rPr>
        <w:t>nawierzchnia utwardzonej nawierzchni tłucznia kamiennego</w:t>
      </w:r>
    </w:p>
    <w:p w14:paraId="40281AD5" w14:textId="0DE9E377" w:rsidR="00850C78" w:rsidRPr="00850C78" w:rsidRDefault="00850C78" w:rsidP="00850C78">
      <w:pPr>
        <w:pStyle w:val="Bezodstpw"/>
        <w:ind w:left="720"/>
        <w:jc w:val="both"/>
        <w:rPr>
          <w:rFonts w:ascii="Cambria" w:hAnsi="Cambria" w:cs="Cambria"/>
          <w:color w:val="000000"/>
          <w:sz w:val="24"/>
          <w:szCs w:val="24"/>
        </w:rPr>
      </w:pPr>
      <w:r w:rsidRPr="00850C78">
        <w:rPr>
          <w:rFonts w:ascii="Cambria" w:hAnsi="Cambria" w:cs="Cambria"/>
          <w:color w:val="000000"/>
          <w:sz w:val="24"/>
          <w:szCs w:val="24"/>
        </w:rPr>
        <w:t>g)</w:t>
      </w:r>
      <w:r>
        <w:rPr>
          <w:rFonts w:ascii="Cambria" w:hAnsi="Cambria" w:cs="Cambria"/>
          <w:color w:val="000000"/>
          <w:sz w:val="24"/>
          <w:szCs w:val="24"/>
        </w:rPr>
        <w:t xml:space="preserve"> </w:t>
      </w:r>
      <w:r w:rsidRPr="00850C78">
        <w:rPr>
          <w:rFonts w:ascii="Cambria" w:hAnsi="Cambria" w:cs="Cambria"/>
          <w:color w:val="000000"/>
          <w:sz w:val="24"/>
          <w:szCs w:val="24"/>
        </w:rPr>
        <w:t>wykonanie nowego ogrodzenia z furtką i bramą</w:t>
      </w:r>
    </w:p>
    <w:p w14:paraId="5D9A442E" w14:textId="77777777" w:rsidR="00850C78" w:rsidRPr="00850C78" w:rsidRDefault="00850C78" w:rsidP="00850C78">
      <w:pPr>
        <w:pStyle w:val="Bezodstpw"/>
        <w:ind w:left="720"/>
        <w:jc w:val="both"/>
        <w:rPr>
          <w:rFonts w:ascii="Cambria" w:hAnsi="Cambria" w:cs="Cambria"/>
          <w:color w:val="000000"/>
          <w:sz w:val="24"/>
          <w:szCs w:val="24"/>
        </w:rPr>
      </w:pPr>
    </w:p>
    <w:p w14:paraId="02367AA5" w14:textId="77777777" w:rsidR="00850C78" w:rsidRDefault="00850C78" w:rsidP="00850C78">
      <w:pPr>
        <w:pStyle w:val="Bezodstpw"/>
        <w:numPr>
          <w:ilvl w:val="0"/>
          <w:numId w:val="46"/>
        </w:numPr>
        <w:jc w:val="both"/>
        <w:rPr>
          <w:rFonts w:ascii="Cambria" w:hAnsi="Cambria" w:cs="Cambria"/>
          <w:b/>
          <w:bCs/>
          <w:color w:val="000000"/>
          <w:sz w:val="24"/>
          <w:szCs w:val="24"/>
        </w:rPr>
      </w:pPr>
      <w:r w:rsidRPr="00850C78">
        <w:rPr>
          <w:rFonts w:ascii="Cambria" w:hAnsi="Cambria" w:cs="Cambria"/>
          <w:b/>
          <w:bCs/>
          <w:color w:val="000000"/>
          <w:sz w:val="24"/>
          <w:szCs w:val="24"/>
        </w:rPr>
        <w:t>Dostawa cysterny na wodę pitną:</w:t>
      </w:r>
    </w:p>
    <w:p w14:paraId="66D6AC7B" w14:textId="77777777" w:rsidR="00AD2F65" w:rsidRPr="00AD2F65" w:rsidRDefault="00AD2F65" w:rsidP="00AD2F65">
      <w:pPr>
        <w:pStyle w:val="Bezodstpw"/>
        <w:ind w:left="1440"/>
        <w:jc w:val="both"/>
        <w:rPr>
          <w:rFonts w:ascii="Cambria" w:hAnsi="Cambria" w:cs="Cambria"/>
          <w:color w:val="000000"/>
          <w:sz w:val="24"/>
          <w:szCs w:val="24"/>
        </w:rPr>
      </w:pPr>
      <w:r w:rsidRPr="00AD2F65">
        <w:rPr>
          <w:rFonts w:ascii="Cambria" w:hAnsi="Cambria" w:cs="Cambria"/>
          <w:color w:val="000000"/>
          <w:sz w:val="24"/>
          <w:szCs w:val="24"/>
        </w:rPr>
        <w:t>Wymagania:</w:t>
      </w:r>
    </w:p>
    <w:p w14:paraId="54A3C8CB" w14:textId="77777777" w:rsidR="00AD2F65" w:rsidRPr="00AD2F65" w:rsidRDefault="00AD2F65" w:rsidP="00AD2F65">
      <w:pPr>
        <w:pStyle w:val="Bezodstpw"/>
        <w:numPr>
          <w:ilvl w:val="0"/>
          <w:numId w:val="47"/>
        </w:numPr>
        <w:jc w:val="both"/>
        <w:rPr>
          <w:rFonts w:ascii="Cambria" w:hAnsi="Cambria" w:cs="Cambria"/>
          <w:color w:val="000000"/>
          <w:sz w:val="24"/>
          <w:szCs w:val="24"/>
        </w:rPr>
      </w:pPr>
      <w:r w:rsidRPr="00AD2F65">
        <w:rPr>
          <w:rFonts w:ascii="Cambria" w:hAnsi="Cambria" w:cs="Cambria"/>
          <w:color w:val="000000"/>
          <w:sz w:val="24"/>
          <w:szCs w:val="24"/>
        </w:rPr>
        <w:t>fabrycznie nowa</w:t>
      </w:r>
    </w:p>
    <w:p w14:paraId="2A5AF2FB" w14:textId="77777777" w:rsidR="00AD2F65" w:rsidRPr="00AD2F65" w:rsidRDefault="00AD2F65" w:rsidP="00AD2F65">
      <w:pPr>
        <w:pStyle w:val="Bezodstpw"/>
        <w:numPr>
          <w:ilvl w:val="0"/>
          <w:numId w:val="47"/>
        </w:numPr>
        <w:jc w:val="both"/>
        <w:rPr>
          <w:rFonts w:ascii="Cambria" w:hAnsi="Cambria" w:cs="Cambria"/>
          <w:color w:val="000000"/>
          <w:sz w:val="24"/>
          <w:szCs w:val="24"/>
        </w:rPr>
      </w:pPr>
      <w:r w:rsidRPr="00AD2F65">
        <w:rPr>
          <w:rFonts w:ascii="Cambria" w:hAnsi="Cambria" w:cs="Cambria"/>
          <w:color w:val="000000"/>
          <w:sz w:val="24"/>
          <w:szCs w:val="24"/>
        </w:rPr>
        <w:t>zbiornik zamontowany na przyczepie rolniczej dwuosiowej z zaczepem do transportu,</w:t>
      </w:r>
    </w:p>
    <w:p w14:paraId="7E285BD9" w14:textId="77777777" w:rsidR="00AD2F65" w:rsidRPr="00AD2F65" w:rsidRDefault="00AD2F65" w:rsidP="00AD2F65">
      <w:pPr>
        <w:pStyle w:val="Bezodstpw"/>
        <w:numPr>
          <w:ilvl w:val="0"/>
          <w:numId w:val="47"/>
        </w:numPr>
        <w:jc w:val="both"/>
        <w:rPr>
          <w:rFonts w:ascii="Cambria" w:hAnsi="Cambria" w:cs="Cambria"/>
          <w:color w:val="000000"/>
          <w:sz w:val="24"/>
          <w:szCs w:val="24"/>
        </w:rPr>
      </w:pPr>
      <w:r w:rsidRPr="00AD2F65">
        <w:rPr>
          <w:rFonts w:ascii="Cambria" w:hAnsi="Cambria" w:cs="Cambria"/>
          <w:color w:val="000000"/>
          <w:sz w:val="24"/>
          <w:szCs w:val="24"/>
        </w:rPr>
        <w:t xml:space="preserve">przyczepa powinna posiadać zgodne z przepisami drogowymi oświetlenie </w:t>
      </w:r>
    </w:p>
    <w:p w14:paraId="6D589DC6" w14:textId="3D6E5167" w:rsidR="00AD2F65" w:rsidRPr="00AD2F65" w:rsidRDefault="00AD2F65" w:rsidP="00AD2F65">
      <w:pPr>
        <w:pStyle w:val="Bezodstpw"/>
        <w:ind w:left="1440"/>
        <w:jc w:val="both"/>
        <w:rPr>
          <w:rFonts w:ascii="Cambria" w:hAnsi="Cambria" w:cs="Cambria"/>
          <w:color w:val="000000"/>
          <w:sz w:val="24"/>
          <w:szCs w:val="24"/>
        </w:rPr>
      </w:pPr>
      <w:r>
        <w:rPr>
          <w:rFonts w:ascii="Cambria" w:hAnsi="Cambria" w:cs="Cambria"/>
          <w:color w:val="000000"/>
          <w:sz w:val="24"/>
          <w:szCs w:val="24"/>
        </w:rPr>
        <w:t xml:space="preserve"> </w:t>
      </w:r>
      <w:r w:rsidRPr="00AD2F65">
        <w:rPr>
          <w:rFonts w:ascii="Cambria" w:hAnsi="Cambria" w:cs="Cambria"/>
          <w:color w:val="000000"/>
          <w:sz w:val="24"/>
          <w:szCs w:val="24"/>
        </w:rPr>
        <w:t>i elektrykę umożliwiającą poruszanie się po drogach publicznych oraz hamulec pneumatyczny,</w:t>
      </w:r>
    </w:p>
    <w:p w14:paraId="7BA99E33" w14:textId="77777777" w:rsidR="00AD2F65" w:rsidRPr="00AD2F65" w:rsidRDefault="00AD2F65" w:rsidP="00AD2F65">
      <w:pPr>
        <w:pStyle w:val="Bezodstpw"/>
        <w:numPr>
          <w:ilvl w:val="0"/>
          <w:numId w:val="47"/>
        </w:numPr>
        <w:jc w:val="both"/>
        <w:rPr>
          <w:rFonts w:ascii="Cambria" w:hAnsi="Cambria" w:cs="Cambria"/>
          <w:color w:val="000000"/>
          <w:sz w:val="24"/>
          <w:szCs w:val="24"/>
        </w:rPr>
      </w:pPr>
      <w:r w:rsidRPr="00AD2F65">
        <w:rPr>
          <w:rFonts w:ascii="Cambria" w:hAnsi="Cambria" w:cs="Cambria"/>
          <w:color w:val="000000"/>
          <w:sz w:val="24"/>
          <w:szCs w:val="24"/>
        </w:rPr>
        <w:t>drabinka umożliwiająca dostęp do włazu,</w:t>
      </w:r>
    </w:p>
    <w:p w14:paraId="352712AC" w14:textId="77777777" w:rsidR="00AD2F65" w:rsidRPr="00AD2F65" w:rsidRDefault="00AD2F65" w:rsidP="00AD2F65">
      <w:pPr>
        <w:pStyle w:val="Bezodstpw"/>
        <w:numPr>
          <w:ilvl w:val="0"/>
          <w:numId w:val="47"/>
        </w:numPr>
        <w:jc w:val="both"/>
        <w:rPr>
          <w:rFonts w:ascii="Cambria" w:hAnsi="Cambria" w:cs="Cambria"/>
          <w:color w:val="000000"/>
          <w:sz w:val="24"/>
          <w:szCs w:val="24"/>
        </w:rPr>
      </w:pPr>
      <w:r w:rsidRPr="00AD2F65">
        <w:rPr>
          <w:rFonts w:ascii="Cambria" w:hAnsi="Cambria" w:cs="Cambria"/>
          <w:color w:val="000000"/>
          <w:sz w:val="24"/>
          <w:szCs w:val="24"/>
        </w:rPr>
        <w:t>zbiornik o pojemności: 5000 litrów wykonany w całości ze stali nierdzewnej 0H18N9 (AISI 304), zaleca się zastosowanie min. 2 komór lub co najmniej 1 przegrody/falochronu,</w:t>
      </w:r>
    </w:p>
    <w:p w14:paraId="37042BF9" w14:textId="77777777" w:rsidR="00AD2F65" w:rsidRPr="00AD2F65" w:rsidRDefault="00AD2F65" w:rsidP="00AD2F65">
      <w:pPr>
        <w:pStyle w:val="Bezodstpw"/>
        <w:numPr>
          <w:ilvl w:val="0"/>
          <w:numId w:val="47"/>
        </w:numPr>
        <w:jc w:val="both"/>
        <w:rPr>
          <w:rFonts w:ascii="Cambria" w:hAnsi="Cambria" w:cs="Cambria"/>
          <w:color w:val="000000"/>
          <w:sz w:val="24"/>
          <w:szCs w:val="24"/>
        </w:rPr>
      </w:pPr>
      <w:r w:rsidRPr="00AD2F65">
        <w:rPr>
          <w:rFonts w:ascii="Cambria" w:hAnsi="Cambria" w:cs="Cambria"/>
          <w:color w:val="000000"/>
          <w:sz w:val="24"/>
          <w:szCs w:val="24"/>
        </w:rPr>
        <w:t>wymagana izolacja termiczna zbiornika min 50 mm (np. pianką poliuretanową),</w:t>
      </w:r>
    </w:p>
    <w:p w14:paraId="3617C0FB" w14:textId="77777777" w:rsidR="00AD2F65" w:rsidRPr="00AD2F65" w:rsidRDefault="00AD2F65" w:rsidP="00AD2F65">
      <w:pPr>
        <w:pStyle w:val="Bezodstpw"/>
        <w:numPr>
          <w:ilvl w:val="0"/>
          <w:numId w:val="47"/>
        </w:numPr>
        <w:jc w:val="both"/>
        <w:rPr>
          <w:rFonts w:ascii="Cambria" w:hAnsi="Cambria" w:cs="Cambria"/>
          <w:color w:val="000000"/>
          <w:sz w:val="24"/>
          <w:szCs w:val="24"/>
        </w:rPr>
      </w:pPr>
      <w:r w:rsidRPr="00AD2F65">
        <w:rPr>
          <w:rFonts w:ascii="Cambria" w:hAnsi="Cambria" w:cs="Cambria"/>
          <w:color w:val="000000"/>
          <w:sz w:val="24"/>
          <w:szCs w:val="24"/>
        </w:rPr>
        <w:t>właz górny z pokrywą zamykaną na kłódkę (zabezpieczenie przed dostępem osób nieupoważnionych) i odpowietrznikiem,</w:t>
      </w:r>
    </w:p>
    <w:p w14:paraId="485328A3" w14:textId="77777777" w:rsidR="00AD2F65" w:rsidRPr="00AD2F65" w:rsidRDefault="00AD2F65" w:rsidP="00AD2F65">
      <w:pPr>
        <w:pStyle w:val="Bezodstpw"/>
        <w:numPr>
          <w:ilvl w:val="0"/>
          <w:numId w:val="47"/>
        </w:numPr>
        <w:jc w:val="both"/>
        <w:rPr>
          <w:rFonts w:ascii="Cambria" w:hAnsi="Cambria" w:cs="Cambria"/>
          <w:color w:val="000000"/>
          <w:sz w:val="24"/>
          <w:szCs w:val="24"/>
        </w:rPr>
      </w:pPr>
      <w:r w:rsidRPr="00AD2F65">
        <w:rPr>
          <w:rFonts w:ascii="Cambria" w:hAnsi="Cambria" w:cs="Cambria"/>
          <w:color w:val="000000"/>
          <w:sz w:val="24"/>
          <w:szCs w:val="24"/>
        </w:rPr>
        <w:t>elementy nośne wykonane ze stali nierdzewnej lub ocynkowanej,</w:t>
      </w:r>
    </w:p>
    <w:p w14:paraId="394ACBAF" w14:textId="77777777" w:rsidR="00AD2F65" w:rsidRPr="00AD2F65" w:rsidRDefault="00AD2F65" w:rsidP="00AD2F65">
      <w:pPr>
        <w:pStyle w:val="Bezodstpw"/>
        <w:numPr>
          <w:ilvl w:val="0"/>
          <w:numId w:val="47"/>
        </w:numPr>
        <w:jc w:val="both"/>
        <w:rPr>
          <w:rFonts w:ascii="Cambria" w:hAnsi="Cambria" w:cs="Cambria"/>
          <w:color w:val="000000"/>
          <w:sz w:val="24"/>
          <w:szCs w:val="24"/>
        </w:rPr>
      </w:pPr>
      <w:r w:rsidRPr="00AD2F65">
        <w:rPr>
          <w:rFonts w:ascii="Cambria" w:hAnsi="Cambria" w:cs="Cambria"/>
          <w:color w:val="000000"/>
          <w:sz w:val="24"/>
          <w:szCs w:val="24"/>
        </w:rPr>
        <w:t>kolektor do dystrybucji wody umieszczony  w kwasoodpornej szafce wyposażony w minimum  trzy kurki czerpalne,</w:t>
      </w:r>
    </w:p>
    <w:p w14:paraId="0574C395" w14:textId="77777777" w:rsidR="00AD2F65" w:rsidRPr="00AD2F65" w:rsidRDefault="00AD2F65" w:rsidP="00AD2F65">
      <w:pPr>
        <w:pStyle w:val="Bezodstpw"/>
        <w:numPr>
          <w:ilvl w:val="0"/>
          <w:numId w:val="47"/>
        </w:numPr>
        <w:jc w:val="both"/>
        <w:rPr>
          <w:rFonts w:ascii="Cambria" w:hAnsi="Cambria" w:cs="Cambria"/>
          <w:color w:val="000000"/>
          <w:sz w:val="24"/>
          <w:szCs w:val="24"/>
        </w:rPr>
      </w:pPr>
      <w:r w:rsidRPr="00AD2F65">
        <w:rPr>
          <w:rFonts w:ascii="Cambria" w:hAnsi="Cambria" w:cs="Cambria"/>
          <w:color w:val="000000"/>
          <w:sz w:val="24"/>
          <w:szCs w:val="24"/>
        </w:rPr>
        <w:t>atest PZH stwierdzający, że zbiornik jest dopuszczony do przewozu wody pitnej,</w:t>
      </w:r>
    </w:p>
    <w:p w14:paraId="6B7FD7C9" w14:textId="4C35A27A" w:rsidR="00AD2F65" w:rsidRDefault="00AD2F65" w:rsidP="00AD2F65">
      <w:pPr>
        <w:pStyle w:val="Bezodstpw"/>
        <w:numPr>
          <w:ilvl w:val="0"/>
          <w:numId w:val="47"/>
        </w:numPr>
        <w:jc w:val="both"/>
        <w:rPr>
          <w:rFonts w:ascii="Cambria" w:hAnsi="Cambria" w:cs="Cambria"/>
          <w:color w:val="000000"/>
          <w:sz w:val="24"/>
          <w:szCs w:val="24"/>
        </w:rPr>
      </w:pPr>
      <w:r w:rsidRPr="00AD2F65">
        <w:rPr>
          <w:rFonts w:ascii="Cambria" w:hAnsi="Cambria" w:cs="Cambria"/>
          <w:color w:val="000000"/>
          <w:sz w:val="24"/>
          <w:szCs w:val="24"/>
        </w:rPr>
        <w:lastRenderedPageBreak/>
        <w:t>napis: „Woda pitna” lub „Woda przeznaczona do spożycia przez ludzi” oraz logo gminy.</w:t>
      </w:r>
    </w:p>
    <w:p w14:paraId="0C790926" w14:textId="77777777" w:rsidR="00AD2F65" w:rsidRPr="00AD2F65" w:rsidRDefault="00AD2F65" w:rsidP="00AD2F65">
      <w:pPr>
        <w:pStyle w:val="Bezodstpw"/>
        <w:ind w:left="1440"/>
        <w:jc w:val="both"/>
        <w:rPr>
          <w:rFonts w:ascii="Cambria" w:hAnsi="Cambria" w:cs="Cambria"/>
          <w:color w:val="000000"/>
          <w:sz w:val="24"/>
          <w:szCs w:val="24"/>
        </w:rPr>
      </w:pPr>
    </w:p>
    <w:p w14:paraId="22861DC0" w14:textId="77777777" w:rsidR="00AD2F65" w:rsidRPr="00AD2F65" w:rsidRDefault="00AD2F65" w:rsidP="00AD2F65">
      <w:pPr>
        <w:pStyle w:val="Bezodstpw"/>
        <w:ind w:firstLine="708"/>
        <w:jc w:val="both"/>
        <w:rPr>
          <w:rFonts w:ascii="Cambria" w:hAnsi="Cambria" w:cs="Cambria"/>
          <w:color w:val="000000"/>
          <w:sz w:val="24"/>
          <w:szCs w:val="24"/>
        </w:rPr>
      </w:pPr>
      <w:r w:rsidRPr="00AD2F65">
        <w:rPr>
          <w:rFonts w:ascii="Cambria" w:hAnsi="Cambria" w:cs="Cambria"/>
          <w:color w:val="000000"/>
          <w:sz w:val="24"/>
          <w:szCs w:val="24"/>
        </w:rPr>
        <w:t>Wymagane dokumenty do przekazania Zamawiającemu wraz z dostawą cysterny:</w:t>
      </w:r>
    </w:p>
    <w:p w14:paraId="0E301F9A" w14:textId="77777777" w:rsidR="00AD2F65" w:rsidRPr="00AD2F65" w:rsidRDefault="00AD2F65" w:rsidP="00AD2F65">
      <w:pPr>
        <w:pStyle w:val="Bezodstpw"/>
        <w:ind w:left="1440"/>
        <w:jc w:val="both"/>
        <w:rPr>
          <w:rFonts w:ascii="Cambria" w:hAnsi="Cambria" w:cs="Cambria"/>
          <w:color w:val="000000"/>
          <w:sz w:val="24"/>
          <w:szCs w:val="24"/>
        </w:rPr>
      </w:pPr>
      <w:r w:rsidRPr="00AD2F65">
        <w:rPr>
          <w:rFonts w:ascii="Cambria" w:hAnsi="Cambria" w:cs="Cambria"/>
          <w:color w:val="000000"/>
          <w:sz w:val="24"/>
          <w:szCs w:val="24"/>
        </w:rPr>
        <w:t>- dokumenty do rejestracji przyczepy lub pierwsza rejestracja przez producenta,</w:t>
      </w:r>
    </w:p>
    <w:p w14:paraId="67390A0B" w14:textId="77777777" w:rsidR="00AD2F65" w:rsidRPr="00AD2F65" w:rsidRDefault="00AD2F65" w:rsidP="00AD2F65">
      <w:pPr>
        <w:pStyle w:val="Bezodstpw"/>
        <w:ind w:left="1440"/>
        <w:jc w:val="both"/>
        <w:rPr>
          <w:rFonts w:ascii="Cambria" w:hAnsi="Cambria" w:cs="Cambria"/>
          <w:color w:val="000000"/>
          <w:sz w:val="24"/>
          <w:szCs w:val="24"/>
        </w:rPr>
      </w:pPr>
      <w:r w:rsidRPr="00AD2F65">
        <w:rPr>
          <w:rFonts w:ascii="Cambria" w:hAnsi="Cambria" w:cs="Cambria"/>
          <w:color w:val="000000"/>
          <w:sz w:val="24"/>
          <w:szCs w:val="24"/>
        </w:rPr>
        <w:t>- instrukcja obsługi,</w:t>
      </w:r>
    </w:p>
    <w:p w14:paraId="1243438E" w14:textId="77777777" w:rsidR="00AD2F65" w:rsidRPr="00AD2F65" w:rsidRDefault="00AD2F65" w:rsidP="00AD2F65">
      <w:pPr>
        <w:pStyle w:val="Bezodstpw"/>
        <w:ind w:left="1440"/>
        <w:jc w:val="both"/>
        <w:rPr>
          <w:rFonts w:ascii="Cambria" w:hAnsi="Cambria" w:cs="Cambria"/>
          <w:color w:val="000000"/>
          <w:sz w:val="24"/>
          <w:szCs w:val="24"/>
        </w:rPr>
      </w:pPr>
      <w:r w:rsidRPr="00AD2F65">
        <w:rPr>
          <w:rFonts w:ascii="Cambria" w:hAnsi="Cambria" w:cs="Cambria"/>
          <w:color w:val="000000"/>
          <w:sz w:val="24"/>
          <w:szCs w:val="24"/>
        </w:rPr>
        <w:t>- certyfikat PZH,</w:t>
      </w:r>
    </w:p>
    <w:p w14:paraId="39836638" w14:textId="77777777" w:rsidR="00AD2F65" w:rsidRPr="00AD2F65" w:rsidRDefault="00AD2F65" w:rsidP="00AD2F65">
      <w:pPr>
        <w:pStyle w:val="Bezodstpw"/>
        <w:ind w:left="1440"/>
        <w:jc w:val="both"/>
        <w:rPr>
          <w:rFonts w:ascii="Cambria" w:hAnsi="Cambria" w:cs="Cambria"/>
          <w:color w:val="000000"/>
          <w:sz w:val="24"/>
          <w:szCs w:val="24"/>
        </w:rPr>
      </w:pPr>
      <w:r w:rsidRPr="00AD2F65">
        <w:rPr>
          <w:rFonts w:ascii="Cambria" w:hAnsi="Cambria" w:cs="Cambria"/>
          <w:color w:val="000000"/>
          <w:sz w:val="24"/>
          <w:szCs w:val="24"/>
        </w:rPr>
        <w:t>- karta gwarancyjna</w:t>
      </w:r>
    </w:p>
    <w:p w14:paraId="00F53EB3" w14:textId="77777777" w:rsidR="00AD2F65" w:rsidRPr="00AD2F65" w:rsidRDefault="00AD2F65" w:rsidP="00AD2F65">
      <w:pPr>
        <w:pStyle w:val="Bezodstpw"/>
        <w:ind w:left="1440"/>
        <w:jc w:val="both"/>
        <w:rPr>
          <w:rFonts w:ascii="Cambria" w:hAnsi="Cambria" w:cs="Cambria"/>
          <w:color w:val="000000"/>
          <w:sz w:val="24"/>
          <w:szCs w:val="24"/>
        </w:rPr>
      </w:pPr>
    </w:p>
    <w:p w14:paraId="5B731006" w14:textId="60302D8F" w:rsidR="00AD2F65" w:rsidRPr="00AD2F65" w:rsidRDefault="00AD2F65" w:rsidP="00AD2F65">
      <w:pPr>
        <w:pStyle w:val="Bezodstpw"/>
        <w:ind w:firstLine="708"/>
        <w:jc w:val="both"/>
        <w:rPr>
          <w:rFonts w:ascii="Cambria" w:hAnsi="Cambria" w:cs="Cambria"/>
          <w:color w:val="000000"/>
          <w:sz w:val="24"/>
          <w:szCs w:val="24"/>
        </w:rPr>
      </w:pPr>
      <w:r w:rsidRPr="00AD2F65">
        <w:rPr>
          <w:rFonts w:ascii="Cambria" w:hAnsi="Cambria" w:cs="Cambria"/>
          <w:color w:val="000000"/>
          <w:sz w:val="24"/>
          <w:szCs w:val="24"/>
        </w:rPr>
        <w:t>Zakres zamówienia obejmuje:</w:t>
      </w:r>
    </w:p>
    <w:p w14:paraId="066F3042" w14:textId="77777777" w:rsidR="00AD2F65" w:rsidRDefault="00AD2F65" w:rsidP="00AD2F65">
      <w:pPr>
        <w:pStyle w:val="Bezodstpw"/>
        <w:numPr>
          <w:ilvl w:val="0"/>
          <w:numId w:val="51"/>
        </w:numPr>
        <w:ind w:left="1418" w:hanging="284"/>
        <w:jc w:val="both"/>
        <w:rPr>
          <w:rFonts w:ascii="Cambria" w:hAnsi="Cambria" w:cs="Cambria"/>
          <w:color w:val="000000"/>
          <w:sz w:val="24"/>
          <w:szCs w:val="24"/>
        </w:rPr>
      </w:pPr>
      <w:r w:rsidRPr="00AD2F65">
        <w:rPr>
          <w:rFonts w:ascii="Cambria" w:hAnsi="Cambria" w:cs="Cambria"/>
          <w:color w:val="000000"/>
          <w:sz w:val="24"/>
          <w:szCs w:val="24"/>
        </w:rPr>
        <w:t>wykonanie robót budowlanych na podstawie dokumentacji projektowej;</w:t>
      </w:r>
    </w:p>
    <w:p w14:paraId="5A3DD59A" w14:textId="77777777" w:rsidR="00AD2F65" w:rsidRDefault="00AD2F65" w:rsidP="00AD2F65">
      <w:pPr>
        <w:pStyle w:val="Bezodstpw"/>
        <w:numPr>
          <w:ilvl w:val="0"/>
          <w:numId w:val="51"/>
        </w:numPr>
        <w:ind w:left="1418" w:hanging="284"/>
        <w:jc w:val="both"/>
        <w:rPr>
          <w:rFonts w:ascii="Cambria" w:hAnsi="Cambria" w:cs="Cambria"/>
          <w:color w:val="000000"/>
          <w:sz w:val="24"/>
          <w:szCs w:val="24"/>
        </w:rPr>
      </w:pPr>
      <w:r w:rsidRPr="00AD2F65">
        <w:rPr>
          <w:rFonts w:ascii="Cambria" w:hAnsi="Cambria" w:cs="Cambria"/>
          <w:color w:val="000000"/>
          <w:sz w:val="24"/>
          <w:szCs w:val="24"/>
        </w:rPr>
        <w:t>wyposażenie terenu w zakresie elementów stałych, przeprowadzenie wymaganych prób i badań;</w:t>
      </w:r>
    </w:p>
    <w:p w14:paraId="1B863EA2" w14:textId="6C3612E9" w:rsidR="00AD2F65" w:rsidRPr="00AD2F65" w:rsidRDefault="00AD2F65" w:rsidP="00E8483C">
      <w:pPr>
        <w:pStyle w:val="Bezodstpw"/>
        <w:numPr>
          <w:ilvl w:val="0"/>
          <w:numId w:val="51"/>
        </w:numPr>
        <w:ind w:left="1440" w:hanging="284"/>
        <w:jc w:val="both"/>
        <w:rPr>
          <w:rFonts w:ascii="Cambria" w:hAnsi="Cambria" w:cs="Cambria"/>
          <w:color w:val="000000"/>
          <w:sz w:val="24"/>
          <w:szCs w:val="24"/>
        </w:rPr>
      </w:pPr>
      <w:r w:rsidRPr="00AD2F65">
        <w:rPr>
          <w:rFonts w:ascii="Cambria" w:hAnsi="Cambria" w:cs="Cambria"/>
          <w:color w:val="000000"/>
          <w:sz w:val="24"/>
          <w:szCs w:val="24"/>
        </w:rPr>
        <w:t>przekazanie Zamawiającemu obiektów gotowych do użytkowania wraz</w:t>
      </w:r>
      <w:r>
        <w:rPr>
          <w:rFonts w:ascii="Cambria" w:hAnsi="Cambria" w:cs="Cambria"/>
          <w:color w:val="000000"/>
          <w:sz w:val="24"/>
          <w:szCs w:val="24"/>
        </w:rPr>
        <w:t xml:space="preserve">                 </w:t>
      </w:r>
      <w:r w:rsidRPr="00AD2F65">
        <w:rPr>
          <w:rFonts w:ascii="Cambria" w:hAnsi="Cambria" w:cs="Cambria"/>
          <w:color w:val="000000"/>
          <w:sz w:val="24"/>
          <w:szCs w:val="24"/>
        </w:rPr>
        <w:t>z dokumentacją i wszelkimi pozwoleniami i uzgodnieniami wymaganymi stosownymi przepisami prawa, w tym:</w:t>
      </w:r>
    </w:p>
    <w:p w14:paraId="081D7C23" w14:textId="77777777" w:rsidR="00AD2F65" w:rsidRPr="00AD2F65" w:rsidRDefault="00AD2F65" w:rsidP="00AD2F65">
      <w:pPr>
        <w:pStyle w:val="Bezodstpw"/>
        <w:ind w:left="1440"/>
        <w:jc w:val="both"/>
        <w:rPr>
          <w:rFonts w:ascii="Cambria" w:hAnsi="Cambria" w:cs="Cambria"/>
          <w:color w:val="000000"/>
          <w:sz w:val="24"/>
          <w:szCs w:val="24"/>
        </w:rPr>
      </w:pPr>
      <w:r w:rsidRPr="00AD2F65">
        <w:rPr>
          <w:rFonts w:ascii="Cambria" w:hAnsi="Cambria" w:cs="Cambria"/>
          <w:color w:val="000000"/>
          <w:sz w:val="24"/>
          <w:szCs w:val="24"/>
        </w:rPr>
        <w:t>- uzgodnieniami wynikającymi z Decyzji nr NS-NZ.9024.1.2023 Śląskiego Państwowego Wojewódzkiego Inspektora Sanitarnego w Katowicach,</w:t>
      </w:r>
    </w:p>
    <w:p w14:paraId="6E2FEF6D" w14:textId="77777777" w:rsidR="00AD2F65" w:rsidRPr="00AD2F65" w:rsidRDefault="00AD2F65" w:rsidP="00AD2F65">
      <w:pPr>
        <w:pStyle w:val="Bezodstpw"/>
        <w:ind w:left="1440"/>
        <w:jc w:val="both"/>
        <w:rPr>
          <w:rFonts w:ascii="Cambria" w:hAnsi="Cambria" w:cs="Cambria"/>
          <w:color w:val="000000"/>
          <w:sz w:val="24"/>
          <w:szCs w:val="24"/>
        </w:rPr>
      </w:pPr>
      <w:r w:rsidRPr="00AD2F65">
        <w:rPr>
          <w:rFonts w:ascii="Cambria" w:hAnsi="Cambria" w:cs="Cambria"/>
          <w:color w:val="000000"/>
          <w:sz w:val="24"/>
          <w:szCs w:val="24"/>
        </w:rPr>
        <w:t>- prawomocnym pozwoleniem na użytkowanie;</w:t>
      </w:r>
    </w:p>
    <w:p w14:paraId="078CD1F7" w14:textId="7EC35AEB" w:rsidR="00AD2F65" w:rsidRPr="00AD2F65" w:rsidRDefault="00AD2F65" w:rsidP="003531C2">
      <w:pPr>
        <w:pStyle w:val="Bezodstpw"/>
        <w:numPr>
          <w:ilvl w:val="0"/>
          <w:numId w:val="51"/>
        </w:numPr>
        <w:ind w:left="1440" w:hanging="284"/>
        <w:jc w:val="both"/>
        <w:rPr>
          <w:rFonts w:ascii="Cambria" w:hAnsi="Cambria" w:cs="Cambria"/>
          <w:color w:val="000000"/>
          <w:sz w:val="24"/>
          <w:szCs w:val="24"/>
        </w:rPr>
      </w:pPr>
      <w:r w:rsidRPr="00AD2F65">
        <w:rPr>
          <w:rFonts w:ascii="Cambria" w:hAnsi="Cambria" w:cs="Cambria"/>
          <w:color w:val="000000"/>
          <w:sz w:val="24"/>
          <w:szCs w:val="24"/>
        </w:rPr>
        <w:t xml:space="preserve">opracowanie inwentaryzacji powykonawczej, w tym także geodezyjnej wraz z aktualizacją zasobu </w:t>
      </w:r>
      <w:proofErr w:type="spellStart"/>
      <w:r w:rsidRPr="00AD2F65">
        <w:rPr>
          <w:rFonts w:ascii="Cambria" w:hAnsi="Cambria" w:cs="Cambria"/>
          <w:color w:val="000000"/>
          <w:sz w:val="24"/>
          <w:szCs w:val="24"/>
        </w:rPr>
        <w:t>PODGiK</w:t>
      </w:r>
      <w:proofErr w:type="spellEnd"/>
      <w:r w:rsidRPr="00AD2F65">
        <w:rPr>
          <w:rFonts w:ascii="Cambria" w:hAnsi="Cambria" w:cs="Cambria"/>
          <w:color w:val="000000"/>
          <w:sz w:val="24"/>
          <w:szCs w:val="24"/>
        </w:rPr>
        <w:t>.</w:t>
      </w:r>
    </w:p>
    <w:p w14:paraId="3779FDA2" w14:textId="77777777" w:rsidR="00850C78" w:rsidRPr="00850C78" w:rsidRDefault="00850C78" w:rsidP="00AD2F65">
      <w:pPr>
        <w:pStyle w:val="Bezodstpw"/>
        <w:jc w:val="both"/>
        <w:rPr>
          <w:rFonts w:ascii="Cambria" w:hAnsi="Cambria" w:cs="Cambria"/>
          <w:color w:val="000000"/>
          <w:sz w:val="24"/>
          <w:szCs w:val="24"/>
        </w:rPr>
      </w:pPr>
    </w:p>
    <w:p w14:paraId="74C413ED" w14:textId="4476AA59" w:rsidR="00205FE6" w:rsidRPr="000B4436" w:rsidRDefault="00205FE6" w:rsidP="00850C78">
      <w:pPr>
        <w:pStyle w:val="Bezodstpw"/>
        <w:numPr>
          <w:ilvl w:val="0"/>
          <w:numId w:val="4"/>
        </w:numPr>
        <w:ind w:left="284" w:hanging="284"/>
        <w:jc w:val="both"/>
        <w:rPr>
          <w:rFonts w:ascii="Cambria" w:hAnsi="Cambria" w:cs="Cambria"/>
          <w:color w:val="000000"/>
          <w:sz w:val="24"/>
          <w:szCs w:val="24"/>
        </w:rPr>
      </w:pPr>
      <w:r w:rsidRPr="000B4436">
        <w:rPr>
          <w:rFonts w:ascii="Cambria" w:hAnsi="Cambria" w:cs="Cambria"/>
          <w:color w:val="000000"/>
          <w:sz w:val="24"/>
          <w:szCs w:val="24"/>
        </w:rPr>
        <w:t xml:space="preserve">Przedmiot zamówienia jest realizowany w ramach </w:t>
      </w:r>
      <w:r w:rsidRPr="000B4436">
        <w:rPr>
          <w:rFonts w:ascii="Cambria" w:hAnsi="Cambria" w:cs="Cambria"/>
          <w:b/>
          <w:bCs/>
          <w:i/>
          <w:iCs/>
          <w:color w:val="000000"/>
          <w:sz w:val="24"/>
          <w:szCs w:val="24"/>
        </w:rPr>
        <w:t>Rządowego Funduszu Polski Ład: Program Inwestycji Strategicznych.</w:t>
      </w:r>
    </w:p>
    <w:p w14:paraId="7B8ACA48" w14:textId="5D2E15D5" w:rsidR="00903864" w:rsidRPr="00D93908" w:rsidRDefault="002B42A4" w:rsidP="00850C78">
      <w:pPr>
        <w:pStyle w:val="Bezodstpw"/>
        <w:numPr>
          <w:ilvl w:val="0"/>
          <w:numId w:val="4"/>
        </w:numPr>
        <w:ind w:left="284" w:hanging="284"/>
        <w:jc w:val="both"/>
        <w:rPr>
          <w:rFonts w:ascii="Cambria" w:hAnsi="Cambria"/>
          <w:sz w:val="24"/>
          <w:szCs w:val="24"/>
        </w:rPr>
      </w:pPr>
      <w:r w:rsidRPr="00D93908">
        <w:rPr>
          <w:rFonts w:ascii="Cambria" w:hAnsi="Cambria"/>
          <w:sz w:val="24"/>
          <w:szCs w:val="24"/>
        </w:rPr>
        <w:t xml:space="preserve">Szczegółowy zakres oraz sposób wykonania </w:t>
      </w:r>
      <w:r w:rsidR="00A80BCB" w:rsidRPr="00D93908">
        <w:rPr>
          <w:rFonts w:ascii="Cambria" w:hAnsi="Cambria"/>
          <w:sz w:val="24"/>
          <w:szCs w:val="24"/>
        </w:rPr>
        <w:t xml:space="preserve">przedmiotu zamówienia stanowi </w:t>
      </w:r>
      <w:r w:rsidR="00850C78">
        <w:rPr>
          <w:rFonts w:ascii="Cambria" w:hAnsi="Cambria"/>
          <w:sz w:val="24"/>
          <w:szCs w:val="24"/>
        </w:rPr>
        <w:t xml:space="preserve">Dokumentacja projektowa, </w:t>
      </w:r>
      <w:proofErr w:type="spellStart"/>
      <w:r w:rsidR="00850C78">
        <w:rPr>
          <w:rFonts w:ascii="Cambria" w:hAnsi="Cambria"/>
          <w:sz w:val="24"/>
          <w:szCs w:val="24"/>
        </w:rPr>
        <w:t>STWiOR</w:t>
      </w:r>
      <w:proofErr w:type="spellEnd"/>
      <w:r w:rsidR="00116551" w:rsidRPr="00D93908">
        <w:rPr>
          <w:rFonts w:ascii="Cambria" w:hAnsi="Cambria"/>
          <w:sz w:val="24"/>
          <w:szCs w:val="24"/>
        </w:rPr>
        <w:t xml:space="preserve"> oraz </w:t>
      </w:r>
      <w:r w:rsidR="00850C78">
        <w:rPr>
          <w:rFonts w:ascii="Cambria" w:hAnsi="Cambria"/>
          <w:sz w:val="24"/>
          <w:szCs w:val="24"/>
        </w:rPr>
        <w:t>H</w:t>
      </w:r>
      <w:r w:rsidRPr="00D93908">
        <w:rPr>
          <w:rFonts w:ascii="Cambria" w:hAnsi="Cambria"/>
          <w:sz w:val="24"/>
          <w:szCs w:val="24"/>
        </w:rPr>
        <w:t>armonogram rzeczowo-finansowy</w:t>
      </w:r>
      <w:r w:rsidR="00116551" w:rsidRPr="00D93908">
        <w:rPr>
          <w:rFonts w:ascii="Cambria" w:hAnsi="Cambria"/>
          <w:sz w:val="24"/>
          <w:szCs w:val="24"/>
        </w:rPr>
        <w:t>, które są załącznikami do niniejszej umowy.</w:t>
      </w:r>
    </w:p>
    <w:p w14:paraId="79931419" w14:textId="2F6610EA" w:rsidR="00903864" w:rsidRPr="00D93908" w:rsidRDefault="002B42A4" w:rsidP="00850C78">
      <w:pPr>
        <w:pStyle w:val="Bezodstpw"/>
        <w:numPr>
          <w:ilvl w:val="0"/>
          <w:numId w:val="4"/>
        </w:numPr>
        <w:ind w:left="284" w:hanging="284"/>
        <w:jc w:val="both"/>
        <w:rPr>
          <w:rFonts w:ascii="Cambria" w:hAnsi="Cambria"/>
          <w:sz w:val="24"/>
          <w:szCs w:val="24"/>
        </w:rPr>
      </w:pPr>
      <w:r w:rsidRPr="00D93908">
        <w:rPr>
          <w:rFonts w:ascii="Cambria" w:hAnsi="Cambria"/>
          <w:sz w:val="24"/>
          <w:szCs w:val="24"/>
        </w:rPr>
        <w:t xml:space="preserve">Przedmiot umowy należy wykonać zgodnie </w:t>
      </w:r>
      <w:r w:rsidR="00903864" w:rsidRPr="00D93908">
        <w:rPr>
          <w:rFonts w:ascii="Cambria" w:hAnsi="Cambria"/>
          <w:sz w:val="24"/>
          <w:szCs w:val="24"/>
        </w:rPr>
        <w:t xml:space="preserve">z </w:t>
      </w:r>
      <w:r w:rsidR="00850C78">
        <w:rPr>
          <w:rFonts w:ascii="Cambria" w:hAnsi="Cambria"/>
          <w:sz w:val="24"/>
          <w:szCs w:val="24"/>
        </w:rPr>
        <w:t>Dokumentacją projektową</w:t>
      </w:r>
      <w:r w:rsidR="00903864" w:rsidRPr="00D93908">
        <w:rPr>
          <w:rFonts w:ascii="Cambria" w:hAnsi="Cambria"/>
          <w:sz w:val="24"/>
          <w:szCs w:val="24"/>
        </w:rPr>
        <w:t xml:space="preserve">, </w:t>
      </w:r>
      <w:r w:rsidRPr="00D93908">
        <w:rPr>
          <w:rFonts w:ascii="Cambria" w:hAnsi="Cambria"/>
          <w:sz w:val="24"/>
          <w:szCs w:val="24"/>
        </w:rPr>
        <w:t>obowiązującymi przepisami prawa, sztuką budowlaną, wiedzą techniczną</w:t>
      </w:r>
      <w:r w:rsidR="00850C78">
        <w:rPr>
          <w:rFonts w:ascii="Cambria" w:hAnsi="Cambria"/>
          <w:sz w:val="24"/>
          <w:szCs w:val="24"/>
        </w:rPr>
        <w:t>,</w:t>
      </w:r>
      <w:r w:rsidRPr="00D93908">
        <w:rPr>
          <w:rFonts w:ascii="Cambria" w:hAnsi="Cambria"/>
          <w:sz w:val="24"/>
          <w:szCs w:val="24"/>
        </w:rPr>
        <w:t xml:space="preserve"> zawartą </w:t>
      </w:r>
      <w:r w:rsidR="00253502">
        <w:rPr>
          <w:rFonts w:ascii="Cambria" w:hAnsi="Cambria"/>
          <w:sz w:val="24"/>
          <w:szCs w:val="24"/>
        </w:rPr>
        <w:t xml:space="preserve">                   </w:t>
      </w:r>
      <w:r w:rsidRPr="00D93908">
        <w:rPr>
          <w:rFonts w:ascii="Cambria" w:hAnsi="Cambria"/>
          <w:sz w:val="24"/>
          <w:szCs w:val="24"/>
        </w:rPr>
        <w:t xml:space="preserve">z Zamawiającym umową, </w:t>
      </w:r>
      <w:r w:rsidR="00903864" w:rsidRPr="00D93908">
        <w:rPr>
          <w:rFonts w:ascii="Cambria" w:hAnsi="Cambria"/>
          <w:sz w:val="24"/>
          <w:szCs w:val="24"/>
        </w:rPr>
        <w:t xml:space="preserve">oraz </w:t>
      </w:r>
      <w:r w:rsidRPr="00D93908">
        <w:rPr>
          <w:rFonts w:ascii="Cambria" w:hAnsi="Cambria"/>
          <w:sz w:val="24"/>
          <w:szCs w:val="24"/>
        </w:rPr>
        <w:t xml:space="preserve">uzgodnieniami z Zamawiającym dokonanymi w trakcie realizacji przedmiotu umowy. </w:t>
      </w:r>
    </w:p>
    <w:p w14:paraId="68F996EF" w14:textId="77777777" w:rsidR="00903864" w:rsidRPr="00D93908" w:rsidRDefault="00903864" w:rsidP="00253502">
      <w:pPr>
        <w:pStyle w:val="Bezodstpw"/>
        <w:ind w:left="284"/>
        <w:jc w:val="center"/>
        <w:rPr>
          <w:rFonts w:ascii="Cambria" w:hAnsi="Cambria"/>
          <w:sz w:val="24"/>
          <w:szCs w:val="24"/>
        </w:rPr>
      </w:pPr>
    </w:p>
    <w:p w14:paraId="556675C0" w14:textId="62AEDA4D" w:rsidR="002B42A4" w:rsidRPr="00253502" w:rsidRDefault="002B42A4" w:rsidP="00253502">
      <w:pPr>
        <w:pStyle w:val="Bezodstpw"/>
        <w:ind w:left="284"/>
        <w:jc w:val="center"/>
        <w:rPr>
          <w:rFonts w:ascii="Cambria" w:hAnsi="Cambria"/>
          <w:b/>
          <w:bCs/>
          <w:sz w:val="24"/>
          <w:szCs w:val="24"/>
        </w:rPr>
      </w:pPr>
      <w:r w:rsidRPr="00253502">
        <w:rPr>
          <w:rFonts w:ascii="Cambria" w:hAnsi="Cambria"/>
          <w:b/>
          <w:bCs/>
          <w:sz w:val="24"/>
          <w:szCs w:val="24"/>
        </w:rPr>
        <w:t>§ 2</w:t>
      </w:r>
    </w:p>
    <w:p w14:paraId="7E572A56" w14:textId="47447EF5" w:rsidR="002B42A4" w:rsidRPr="00253502" w:rsidRDefault="002B42A4" w:rsidP="00253502">
      <w:pPr>
        <w:pStyle w:val="Default"/>
        <w:jc w:val="center"/>
        <w:rPr>
          <w:b/>
          <w:bCs/>
          <w:color w:val="auto"/>
        </w:rPr>
      </w:pPr>
      <w:r w:rsidRPr="00253502">
        <w:rPr>
          <w:b/>
          <w:bCs/>
          <w:color w:val="auto"/>
        </w:rPr>
        <w:t>Terminy realizacji</w:t>
      </w:r>
    </w:p>
    <w:p w14:paraId="29C76A07" w14:textId="77777777" w:rsidR="0023620A" w:rsidRPr="00D93908" w:rsidRDefault="0023620A" w:rsidP="00253502">
      <w:pPr>
        <w:pStyle w:val="Default"/>
        <w:jc w:val="center"/>
        <w:rPr>
          <w:color w:val="auto"/>
        </w:rPr>
      </w:pPr>
    </w:p>
    <w:p w14:paraId="6A7916B4" w14:textId="175B3E7E" w:rsidR="00442804" w:rsidRPr="00D93908" w:rsidRDefault="002B42A4" w:rsidP="00253502">
      <w:pPr>
        <w:pStyle w:val="Default"/>
        <w:numPr>
          <w:ilvl w:val="0"/>
          <w:numId w:val="9"/>
        </w:numPr>
        <w:ind w:left="284" w:hanging="284"/>
        <w:jc w:val="both"/>
        <w:rPr>
          <w:color w:val="auto"/>
        </w:rPr>
      </w:pPr>
      <w:r w:rsidRPr="00D93908">
        <w:rPr>
          <w:color w:val="auto"/>
        </w:rPr>
        <w:t xml:space="preserve"> Wykonawca zobowiązany jest wykonać zamówienie w terminie </w:t>
      </w:r>
      <w:r w:rsidR="00205FE6">
        <w:rPr>
          <w:color w:val="auto"/>
        </w:rPr>
        <w:t>1</w:t>
      </w:r>
      <w:r w:rsidR="00850C78">
        <w:rPr>
          <w:color w:val="auto"/>
        </w:rPr>
        <w:t>8</w:t>
      </w:r>
      <w:r w:rsidR="00205FE6">
        <w:rPr>
          <w:color w:val="auto"/>
        </w:rPr>
        <w:t xml:space="preserve"> miesięcy od daty zawarcia umowy to jest do </w:t>
      </w:r>
      <w:r w:rsidR="0023620A" w:rsidRPr="00D93908">
        <w:rPr>
          <w:color w:val="auto"/>
        </w:rPr>
        <w:t xml:space="preserve">dnia </w:t>
      </w:r>
      <w:r w:rsidR="00205FE6">
        <w:rPr>
          <w:color w:val="auto"/>
        </w:rPr>
        <w:t>…………..</w:t>
      </w:r>
      <w:r w:rsidR="000B4436">
        <w:rPr>
          <w:color w:val="auto"/>
        </w:rPr>
        <w:t xml:space="preserve"> </w:t>
      </w:r>
      <w:r w:rsidR="0023620A" w:rsidRPr="00D93908">
        <w:rPr>
          <w:color w:val="auto"/>
        </w:rPr>
        <w:t>202</w:t>
      </w:r>
      <w:r w:rsidR="000B4436">
        <w:rPr>
          <w:color w:val="auto"/>
        </w:rPr>
        <w:t>4</w:t>
      </w:r>
      <w:r w:rsidR="0023620A" w:rsidRPr="00D93908">
        <w:rPr>
          <w:color w:val="auto"/>
        </w:rPr>
        <w:t xml:space="preserve"> r. </w:t>
      </w:r>
    </w:p>
    <w:p w14:paraId="3977D3CB" w14:textId="5CC58D5A" w:rsidR="00442804" w:rsidRPr="00D93908" w:rsidRDefault="002B42A4" w:rsidP="00253502">
      <w:pPr>
        <w:pStyle w:val="Default"/>
        <w:numPr>
          <w:ilvl w:val="0"/>
          <w:numId w:val="9"/>
        </w:numPr>
        <w:ind w:left="284" w:hanging="284"/>
        <w:jc w:val="both"/>
        <w:rPr>
          <w:color w:val="auto"/>
        </w:rPr>
      </w:pPr>
      <w:r w:rsidRPr="00D93908">
        <w:rPr>
          <w:color w:val="auto"/>
        </w:rPr>
        <w:t xml:space="preserve">Za datę wykonania przez Wykonawcę zobowiązania wynikającego z niniejszej Umowy, uznaje się zgłoszenie przez Wykonawcę zakończenia wykonania robót budowlanych wraz z przekazaniem wszelkich dokumentów </w:t>
      </w:r>
      <w:r w:rsidR="00850C78">
        <w:rPr>
          <w:color w:val="auto"/>
        </w:rPr>
        <w:t>wraz z uzyskanym</w:t>
      </w:r>
      <w:r w:rsidRPr="00D93908">
        <w:rPr>
          <w:color w:val="auto"/>
        </w:rPr>
        <w:t xml:space="preserve"> pozwoleni</w:t>
      </w:r>
      <w:r w:rsidR="00850C78">
        <w:rPr>
          <w:color w:val="auto"/>
        </w:rPr>
        <w:t>em</w:t>
      </w:r>
      <w:r w:rsidRPr="00D93908">
        <w:rPr>
          <w:color w:val="auto"/>
        </w:rPr>
        <w:t xml:space="preserve"> na użytkowanie. </w:t>
      </w:r>
    </w:p>
    <w:p w14:paraId="484A8232" w14:textId="45967E4B" w:rsidR="00442804" w:rsidRPr="00D93908" w:rsidRDefault="00442804" w:rsidP="00253502">
      <w:pPr>
        <w:pStyle w:val="Default"/>
        <w:numPr>
          <w:ilvl w:val="0"/>
          <w:numId w:val="9"/>
        </w:numPr>
        <w:ind w:left="284" w:hanging="284"/>
        <w:jc w:val="both"/>
        <w:rPr>
          <w:color w:val="auto"/>
        </w:rPr>
      </w:pPr>
      <w:r w:rsidRPr="00D93908">
        <w:t>Termin realizacji może ulec zmianie o określaną liczbę dni, w których nie można prowadzić robót budowlanych wskutek jednej z poniższych przyczyn:</w:t>
      </w:r>
    </w:p>
    <w:p w14:paraId="6D718FE7" w14:textId="11898170" w:rsidR="00442804" w:rsidRPr="00442804" w:rsidRDefault="00442804" w:rsidP="00253502">
      <w:pPr>
        <w:pStyle w:val="Default"/>
        <w:numPr>
          <w:ilvl w:val="0"/>
          <w:numId w:val="10"/>
        </w:numPr>
        <w:tabs>
          <w:tab w:val="clear" w:pos="990"/>
          <w:tab w:val="num" w:pos="709"/>
        </w:tabs>
        <w:ind w:left="709" w:hanging="349"/>
        <w:jc w:val="both"/>
      </w:pPr>
      <w:r w:rsidRPr="00442804">
        <w:t>wystąpienia warunków atmosferycznych uniemożliwiających prowadzenie robót objętych umową, potwierdzonych danymi publikowanymi przez Instytut Meteorologii</w:t>
      </w:r>
      <w:r w:rsidR="006A5BE3" w:rsidRPr="00D93908">
        <w:t xml:space="preserve"> </w:t>
      </w:r>
      <w:r w:rsidRPr="00442804">
        <w:t>i Gospodarki Wodnej,</w:t>
      </w:r>
    </w:p>
    <w:p w14:paraId="38AA85A8" w14:textId="77777777" w:rsidR="00442804" w:rsidRPr="00442804" w:rsidRDefault="00442804" w:rsidP="00253502">
      <w:pPr>
        <w:pStyle w:val="Default"/>
        <w:numPr>
          <w:ilvl w:val="0"/>
          <w:numId w:val="10"/>
        </w:numPr>
        <w:ind w:left="709" w:hanging="349"/>
        <w:jc w:val="both"/>
      </w:pPr>
      <w:r w:rsidRPr="00442804">
        <w:lastRenderedPageBreak/>
        <w:t>przerwy w prowadzeniu robót z przyczyn leżących po stronie Zamawiającego,</w:t>
      </w:r>
    </w:p>
    <w:p w14:paraId="00D657E0" w14:textId="77777777" w:rsidR="00442804" w:rsidRPr="00442804" w:rsidRDefault="00442804" w:rsidP="00253502">
      <w:pPr>
        <w:pStyle w:val="Default"/>
        <w:numPr>
          <w:ilvl w:val="0"/>
          <w:numId w:val="10"/>
        </w:numPr>
        <w:ind w:left="709" w:hanging="349"/>
        <w:jc w:val="both"/>
      </w:pPr>
      <w:r w:rsidRPr="00442804">
        <w:t>decyzji służb, inspekcji i straży, które spowodują przerwanie lub czasowe zawieszenie realizacji zamówienia,</w:t>
      </w:r>
    </w:p>
    <w:p w14:paraId="39F5D7AF" w14:textId="77777777" w:rsidR="00442804" w:rsidRPr="00442804" w:rsidRDefault="00442804" w:rsidP="00253502">
      <w:pPr>
        <w:pStyle w:val="Default"/>
        <w:numPr>
          <w:ilvl w:val="0"/>
          <w:numId w:val="10"/>
        </w:numPr>
        <w:ind w:left="709" w:hanging="349"/>
        <w:jc w:val="both"/>
      </w:pPr>
      <w:r w:rsidRPr="00442804">
        <w:t>wystąpienie przypadków siły wyższej, na które strony nie maja wpływu, a które utrudniają bądź uniemożliwiają całkowicie lub częściowo realizację zadania albo zmieniają w istotny sposób warunki jego realizacji i których nie da się uniknąć nawet przy zachowaniu należytej staranności.</w:t>
      </w:r>
    </w:p>
    <w:p w14:paraId="27602DF7" w14:textId="5E0486C8" w:rsidR="00442804" w:rsidRPr="00442804" w:rsidRDefault="00442804" w:rsidP="00253502">
      <w:pPr>
        <w:pStyle w:val="Default"/>
        <w:numPr>
          <w:ilvl w:val="0"/>
          <w:numId w:val="9"/>
        </w:numPr>
        <w:ind w:left="284" w:hanging="284"/>
        <w:jc w:val="both"/>
      </w:pPr>
      <w:r w:rsidRPr="00442804">
        <w:t>Wystąpienie siły wyższej obowiązana jest wykazać strona, która się na nią powołuje.</w:t>
      </w:r>
    </w:p>
    <w:p w14:paraId="72765037" w14:textId="77777777" w:rsidR="00253502" w:rsidRDefault="00253502" w:rsidP="00253502">
      <w:pPr>
        <w:pStyle w:val="Default"/>
        <w:jc w:val="center"/>
        <w:rPr>
          <w:b/>
          <w:bCs/>
          <w:color w:val="auto"/>
        </w:rPr>
      </w:pPr>
    </w:p>
    <w:p w14:paraId="6ECC753B" w14:textId="4EC5E76B" w:rsidR="002B42A4" w:rsidRPr="00B372AC" w:rsidRDefault="002B42A4" w:rsidP="00253502">
      <w:pPr>
        <w:pStyle w:val="Default"/>
        <w:jc w:val="center"/>
        <w:rPr>
          <w:b/>
          <w:bCs/>
          <w:color w:val="auto"/>
        </w:rPr>
      </w:pPr>
      <w:r w:rsidRPr="00B372AC">
        <w:rPr>
          <w:b/>
          <w:bCs/>
          <w:color w:val="auto"/>
        </w:rPr>
        <w:t>§ 3</w:t>
      </w:r>
    </w:p>
    <w:p w14:paraId="06FE5279" w14:textId="55B6217B" w:rsidR="002B42A4" w:rsidRPr="00B372AC" w:rsidRDefault="002B42A4" w:rsidP="00253502">
      <w:pPr>
        <w:pStyle w:val="Default"/>
        <w:jc w:val="center"/>
        <w:rPr>
          <w:b/>
          <w:bCs/>
          <w:color w:val="auto"/>
        </w:rPr>
      </w:pPr>
      <w:r w:rsidRPr="00B372AC">
        <w:rPr>
          <w:b/>
          <w:bCs/>
          <w:color w:val="auto"/>
        </w:rPr>
        <w:t>Wynagrodzenie</w:t>
      </w:r>
    </w:p>
    <w:p w14:paraId="6E8601E0" w14:textId="77777777" w:rsidR="00B372AC" w:rsidRPr="00D93908" w:rsidRDefault="00B372AC" w:rsidP="00253502">
      <w:pPr>
        <w:pStyle w:val="Default"/>
        <w:jc w:val="both"/>
        <w:rPr>
          <w:color w:val="auto"/>
        </w:rPr>
      </w:pPr>
    </w:p>
    <w:p w14:paraId="65AE8E7F" w14:textId="16D9E5AE" w:rsidR="002B42A4" w:rsidRPr="00D93908" w:rsidRDefault="002B42A4" w:rsidP="00253502">
      <w:pPr>
        <w:pStyle w:val="Default"/>
        <w:jc w:val="both"/>
        <w:rPr>
          <w:color w:val="auto"/>
        </w:rPr>
      </w:pPr>
      <w:r w:rsidRPr="00D93908">
        <w:rPr>
          <w:color w:val="auto"/>
        </w:rPr>
        <w:t xml:space="preserve">1. Za należyte wykonanie przedmiotu umowy, Zamawiający zapłaci Wykonawcy wynagrodzenie </w:t>
      </w:r>
      <w:r w:rsidR="00B372AC">
        <w:rPr>
          <w:color w:val="auto"/>
        </w:rPr>
        <w:t xml:space="preserve">ryczałtowe </w:t>
      </w:r>
      <w:r w:rsidRPr="00D93908">
        <w:rPr>
          <w:color w:val="auto"/>
        </w:rPr>
        <w:t xml:space="preserve">w kwocie: ………………………………………………………...……………… zł netto plus należny podatek VAT w wysokości ……………………………………….…………………… zł. Łącznie wynagrodzenie brutto wynosi ………………….………………………..……..……….zł </w:t>
      </w:r>
    </w:p>
    <w:p w14:paraId="5C4C32BC" w14:textId="77777777" w:rsidR="002B42A4" w:rsidRDefault="002B42A4" w:rsidP="00253502">
      <w:pPr>
        <w:pStyle w:val="Default"/>
        <w:jc w:val="both"/>
        <w:rPr>
          <w:i/>
          <w:iCs/>
          <w:color w:val="auto"/>
        </w:rPr>
      </w:pPr>
      <w:r w:rsidRPr="00D93908">
        <w:rPr>
          <w:i/>
          <w:iCs/>
          <w:color w:val="auto"/>
        </w:rPr>
        <w:t xml:space="preserve">(słownie: ……………….…………………………..…………......................................................................………). </w:t>
      </w:r>
    </w:p>
    <w:p w14:paraId="4473D559" w14:textId="5D98FBE2" w:rsidR="00850C78" w:rsidRDefault="00850C78" w:rsidP="00253502">
      <w:pPr>
        <w:pStyle w:val="Default"/>
        <w:jc w:val="both"/>
        <w:rPr>
          <w:i/>
          <w:iCs/>
          <w:color w:val="auto"/>
        </w:rPr>
      </w:pPr>
      <w:r>
        <w:rPr>
          <w:i/>
          <w:iCs/>
          <w:color w:val="auto"/>
        </w:rPr>
        <w:t>W tym:</w:t>
      </w:r>
    </w:p>
    <w:p w14:paraId="45A5D59A" w14:textId="4CCE1D29" w:rsidR="00850C78" w:rsidRPr="00850C78" w:rsidRDefault="00850C78" w:rsidP="00850C78">
      <w:pPr>
        <w:pStyle w:val="Akapitzlist"/>
        <w:numPr>
          <w:ilvl w:val="1"/>
          <w:numId w:val="48"/>
        </w:numPr>
        <w:tabs>
          <w:tab w:val="num" w:pos="567"/>
        </w:tabs>
        <w:spacing w:before="120" w:after="120" w:line="240" w:lineRule="auto"/>
        <w:ind w:left="567" w:hanging="283"/>
        <w:jc w:val="both"/>
        <w:rPr>
          <w:rFonts w:ascii="Cambria" w:eastAsiaTheme="majorEastAsia" w:hAnsi="Cambria" w:cstheme="majorBidi"/>
          <w:b/>
          <w:bCs/>
          <w:sz w:val="24"/>
          <w:szCs w:val="24"/>
        </w:rPr>
      </w:pPr>
      <w:r w:rsidRPr="00850C78">
        <w:rPr>
          <w:rFonts w:ascii="Cambria" w:eastAsiaTheme="majorEastAsia" w:hAnsi="Cambria" w:cstheme="majorBidi"/>
          <w:b/>
          <w:bCs/>
          <w:sz w:val="24"/>
          <w:szCs w:val="24"/>
        </w:rPr>
        <w:t>Przebudowa Stacji Uzdatniania Wody w Borze Zajacińskim:</w:t>
      </w:r>
      <w:r>
        <w:rPr>
          <w:rFonts w:ascii="Cambria" w:eastAsiaTheme="majorEastAsia" w:hAnsi="Cambria" w:cstheme="majorBidi"/>
          <w:b/>
          <w:bCs/>
          <w:sz w:val="24"/>
          <w:szCs w:val="24"/>
        </w:rPr>
        <w:t>…………….. zł</w:t>
      </w:r>
    </w:p>
    <w:p w14:paraId="3E26AE3F" w14:textId="37FA05D7" w:rsidR="00850C78" w:rsidRPr="00850C78" w:rsidRDefault="00850C78" w:rsidP="00850C78">
      <w:pPr>
        <w:pStyle w:val="Akapitzlist"/>
        <w:numPr>
          <w:ilvl w:val="1"/>
          <w:numId w:val="48"/>
        </w:numPr>
        <w:tabs>
          <w:tab w:val="num" w:pos="567"/>
        </w:tabs>
        <w:spacing w:before="120" w:after="120" w:line="240" w:lineRule="auto"/>
        <w:ind w:left="567" w:hanging="283"/>
        <w:jc w:val="both"/>
        <w:rPr>
          <w:rFonts w:ascii="Cambria" w:eastAsiaTheme="majorEastAsia" w:hAnsi="Cambria" w:cstheme="majorBidi"/>
          <w:b/>
          <w:bCs/>
          <w:sz w:val="24"/>
          <w:szCs w:val="24"/>
        </w:rPr>
      </w:pPr>
      <w:r w:rsidRPr="00850C78">
        <w:rPr>
          <w:rFonts w:ascii="Cambria" w:eastAsiaTheme="majorEastAsia" w:hAnsi="Cambria" w:cstheme="majorBidi"/>
          <w:b/>
          <w:bCs/>
          <w:sz w:val="24"/>
          <w:szCs w:val="24"/>
        </w:rPr>
        <w:t>Budowa Stacji Wodociągowej w miejscowości Kamińsko gm. Przystajń</w:t>
      </w:r>
      <w:r>
        <w:rPr>
          <w:rFonts w:ascii="Cambria" w:eastAsiaTheme="majorEastAsia" w:hAnsi="Cambria" w:cstheme="majorBidi"/>
          <w:b/>
          <w:bCs/>
          <w:sz w:val="24"/>
          <w:szCs w:val="24"/>
        </w:rPr>
        <w:t>: …………………..zł</w:t>
      </w:r>
    </w:p>
    <w:p w14:paraId="4019086F" w14:textId="7D98A583" w:rsidR="00850C78" w:rsidRPr="00850C78" w:rsidRDefault="00850C78" w:rsidP="00850C78">
      <w:pPr>
        <w:pStyle w:val="Akapitzlist"/>
        <w:numPr>
          <w:ilvl w:val="1"/>
          <w:numId w:val="48"/>
        </w:numPr>
        <w:tabs>
          <w:tab w:val="num" w:pos="567"/>
        </w:tabs>
        <w:spacing w:before="120" w:after="120" w:line="240" w:lineRule="auto"/>
        <w:ind w:left="567" w:hanging="283"/>
        <w:jc w:val="both"/>
        <w:rPr>
          <w:rFonts w:ascii="Cambria" w:eastAsiaTheme="majorEastAsia" w:hAnsi="Cambria" w:cstheme="majorBidi"/>
          <w:b/>
          <w:bCs/>
          <w:sz w:val="24"/>
          <w:szCs w:val="24"/>
        </w:rPr>
      </w:pPr>
      <w:r w:rsidRPr="00850C78">
        <w:rPr>
          <w:rFonts w:ascii="Cambria" w:eastAsiaTheme="majorEastAsia" w:hAnsi="Cambria" w:cstheme="majorBidi"/>
          <w:b/>
          <w:bCs/>
          <w:sz w:val="24"/>
          <w:szCs w:val="24"/>
        </w:rPr>
        <w:t>Dostawa cysterny na wodę pitną:</w:t>
      </w:r>
      <w:r>
        <w:rPr>
          <w:rFonts w:ascii="Cambria" w:eastAsiaTheme="majorEastAsia" w:hAnsi="Cambria" w:cstheme="majorBidi"/>
          <w:b/>
          <w:bCs/>
          <w:sz w:val="24"/>
          <w:szCs w:val="24"/>
        </w:rPr>
        <w:t xml:space="preserve"> ………………..zł</w:t>
      </w:r>
    </w:p>
    <w:p w14:paraId="72434304" w14:textId="78F9D6B7" w:rsidR="002B42A4" w:rsidRPr="00D93908" w:rsidRDefault="002B42A4" w:rsidP="00253502">
      <w:pPr>
        <w:pStyle w:val="Default"/>
        <w:jc w:val="both"/>
        <w:rPr>
          <w:color w:val="auto"/>
        </w:rPr>
      </w:pPr>
      <w:r w:rsidRPr="00D93908">
        <w:rPr>
          <w:color w:val="auto"/>
        </w:rPr>
        <w:t xml:space="preserve">2. Wynagrodzenie, o którym mowa w ust. 1 jest wynagrodzeniem ryczałtowym, które nie podlega zmianie w czasie trwania umowy w zakresie robót objętych </w:t>
      </w:r>
      <w:r w:rsidR="00B372AC">
        <w:rPr>
          <w:color w:val="auto"/>
        </w:rPr>
        <w:t>umową</w:t>
      </w:r>
      <w:r w:rsidRPr="00D93908">
        <w:rPr>
          <w:color w:val="auto"/>
        </w:rPr>
        <w:t xml:space="preserve"> i obejmuje wszelkie koszty związane z wykonaniem umowy. W ramach wynagrodzenia ryczałtowego Wykonawca zobowiązany jest do wykonania z należytą starannością wszelkich robót budowlanych</w:t>
      </w:r>
      <w:r w:rsidR="00253502">
        <w:rPr>
          <w:color w:val="auto"/>
        </w:rPr>
        <w:t xml:space="preserve"> </w:t>
      </w:r>
      <w:r w:rsidRPr="00D93908">
        <w:rPr>
          <w:color w:val="auto"/>
        </w:rPr>
        <w:t xml:space="preserve">i czynności niezbędnych do kompletnego wykonania przedmiotu umowy dokumentacji projektowej, w tym do poniesienia ryzyka z tytułu oszacowania wszelkich kosztów związanych z realizacją przedmiotu umowy, a także oddziaływań innych czynników mających lub mogących mieć wpływ na koszty. </w:t>
      </w:r>
    </w:p>
    <w:p w14:paraId="6E7F6091" w14:textId="77777777" w:rsidR="006A5BE3" w:rsidRPr="00D93908" w:rsidRDefault="002B42A4" w:rsidP="00253502">
      <w:pPr>
        <w:pStyle w:val="Default"/>
        <w:jc w:val="both"/>
        <w:rPr>
          <w:color w:val="auto"/>
        </w:rPr>
      </w:pPr>
      <w:r w:rsidRPr="00D93908">
        <w:rPr>
          <w:color w:val="auto"/>
        </w:rPr>
        <w:t xml:space="preserve">4. Niedoszacowanie, pominięcie oraz brak rozpoznania zakresu przedmiotu umowy nie może być podstawą do zmiany wynagrodzenia ryczałtowego, o którym mowa w ust. 1. </w:t>
      </w:r>
    </w:p>
    <w:p w14:paraId="5CDCA8A6" w14:textId="77777777" w:rsidR="00597CCB" w:rsidRDefault="00597CCB" w:rsidP="00253502">
      <w:pPr>
        <w:pStyle w:val="Default"/>
        <w:jc w:val="center"/>
        <w:rPr>
          <w:color w:val="auto"/>
        </w:rPr>
      </w:pPr>
    </w:p>
    <w:p w14:paraId="4D8C6BF3" w14:textId="69938EDD" w:rsidR="002B42A4" w:rsidRPr="00253502" w:rsidRDefault="002B42A4" w:rsidP="00253502">
      <w:pPr>
        <w:pStyle w:val="Default"/>
        <w:jc w:val="center"/>
        <w:rPr>
          <w:b/>
          <w:bCs/>
          <w:color w:val="auto"/>
        </w:rPr>
      </w:pPr>
      <w:r w:rsidRPr="00253502">
        <w:rPr>
          <w:b/>
          <w:bCs/>
          <w:color w:val="auto"/>
        </w:rPr>
        <w:t>§ 4</w:t>
      </w:r>
    </w:p>
    <w:p w14:paraId="62F5B63C" w14:textId="70AD475D" w:rsidR="002B42A4" w:rsidRPr="00253502" w:rsidRDefault="002B42A4" w:rsidP="00253502">
      <w:pPr>
        <w:pStyle w:val="Default"/>
        <w:jc w:val="center"/>
        <w:rPr>
          <w:b/>
          <w:bCs/>
          <w:color w:val="auto"/>
        </w:rPr>
      </w:pPr>
      <w:r w:rsidRPr="00253502">
        <w:rPr>
          <w:b/>
          <w:bCs/>
          <w:color w:val="auto"/>
        </w:rPr>
        <w:t>Obowiązki stron</w:t>
      </w:r>
    </w:p>
    <w:p w14:paraId="4297A94E" w14:textId="77777777" w:rsidR="006A5BE3" w:rsidRPr="00D93908" w:rsidRDefault="006A5BE3" w:rsidP="00253502">
      <w:pPr>
        <w:pStyle w:val="Default"/>
        <w:jc w:val="center"/>
        <w:rPr>
          <w:color w:val="auto"/>
        </w:rPr>
      </w:pPr>
    </w:p>
    <w:p w14:paraId="6EDF6831" w14:textId="77777777" w:rsidR="006A5BE3" w:rsidRPr="00D93908" w:rsidRDefault="002B42A4" w:rsidP="00253502">
      <w:pPr>
        <w:pStyle w:val="Default"/>
        <w:jc w:val="both"/>
        <w:rPr>
          <w:color w:val="auto"/>
        </w:rPr>
      </w:pPr>
      <w:r w:rsidRPr="00D93908">
        <w:rPr>
          <w:color w:val="auto"/>
        </w:rPr>
        <w:t xml:space="preserve">1. Do obowiązków Zamawiającego należy: </w:t>
      </w:r>
    </w:p>
    <w:p w14:paraId="12ECDCF1" w14:textId="009BDAE1" w:rsidR="00D93908" w:rsidRPr="00D93908" w:rsidRDefault="00D93908" w:rsidP="00253502">
      <w:pPr>
        <w:pStyle w:val="Default"/>
        <w:numPr>
          <w:ilvl w:val="1"/>
          <w:numId w:val="13"/>
        </w:numPr>
        <w:ind w:left="567" w:hanging="283"/>
        <w:jc w:val="both"/>
        <w:rPr>
          <w:color w:val="auto"/>
        </w:rPr>
      </w:pPr>
      <w:r w:rsidRPr="00D93908">
        <w:rPr>
          <w:color w:val="auto"/>
        </w:rPr>
        <w:t>P</w:t>
      </w:r>
      <w:r w:rsidR="002B42A4" w:rsidRPr="00D93908">
        <w:rPr>
          <w:color w:val="auto"/>
        </w:rPr>
        <w:t>rzekazanie</w:t>
      </w:r>
      <w:r w:rsidR="00205FE6">
        <w:rPr>
          <w:color w:val="auto"/>
        </w:rPr>
        <w:t xml:space="preserve"> </w:t>
      </w:r>
      <w:r w:rsidR="006A5BE3" w:rsidRPr="00D93908">
        <w:rPr>
          <w:color w:val="auto"/>
        </w:rPr>
        <w:t xml:space="preserve">dokumentacji niezbędnej </w:t>
      </w:r>
      <w:r w:rsidR="00205FE6">
        <w:rPr>
          <w:color w:val="auto"/>
        </w:rPr>
        <w:t>do prawidłowej</w:t>
      </w:r>
      <w:r w:rsidR="006A5BE3" w:rsidRPr="00D93908">
        <w:rPr>
          <w:color w:val="auto"/>
        </w:rPr>
        <w:t xml:space="preserve"> realizacji przedmiotu umowy</w:t>
      </w:r>
      <w:r w:rsidR="00253502">
        <w:rPr>
          <w:color w:val="auto"/>
        </w:rPr>
        <w:t>,</w:t>
      </w:r>
    </w:p>
    <w:p w14:paraId="46A8437C" w14:textId="4C5DC262" w:rsidR="00D93908" w:rsidRPr="00D93908" w:rsidRDefault="00D93908" w:rsidP="00253502">
      <w:pPr>
        <w:pStyle w:val="Default"/>
        <w:numPr>
          <w:ilvl w:val="1"/>
          <w:numId w:val="13"/>
        </w:numPr>
        <w:ind w:left="567" w:hanging="283"/>
        <w:jc w:val="both"/>
        <w:rPr>
          <w:color w:val="auto"/>
        </w:rPr>
      </w:pPr>
      <w:r w:rsidRPr="00D93908">
        <w:rPr>
          <w:color w:val="auto"/>
        </w:rPr>
        <w:t>P</w:t>
      </w:r>
      <w:r w:rsidR="002B42A4" w:rsidRPr="00D93908">
        <w:rPr>
          <w:color w:val="auto"/>
        </w:rPr>
        <w:t>rotokolarne przekazanie Wykonawcy placu budowy na czas realizacji przedmiotu zamówienia</w:t>
      </w:r>
      <w:r w:rsidR="0041715E">
        <w:rPr>
          <w:color w:val="auto"/>
        </w:rPr>
        <w:t>.</w:t>
      </w:r>
    </w:p>
    <w:p w14:paraId="6A9D3D5C" w14:textId="7B4E94D8" w:rsidR="00D93908" w:rsidRPr="00D93908" w:rsidRDefault="00D93908" w:rsidP="00253502">
      <w:pPr>
        <w:pStyle w:val="Default"/>
        <w:numPr>
          <w:ilvl w:val="1"/>
          <w:numId w:val="13"/>
        </w:numPr>
        <w:ind w:left="567" w:hanging="283"/>
        <w:jc w:val="both"/>
        <w:rPr>
          <w:color w:val="auto"/>
        </w:rPr>
      </w:pPr>
      <w:r w:rsidRPr="00D93908">
        <w:rPr>
          <w:color w:val="auto"/>
        </w:rPr>
        <w:t>W</w:t>
      </w:r>
      <w:r w:rsidR="002B42A4" w:rsidRPr="00D93908">
        <w:rPr>
          <w:color w:val="auto"/>
        </w:rPr>
        <w:t>skazanie punktów lub możliwości poboru mediów dla potrzeb budowy i zaplecza</w:t>
      </w:r>
      <w:r w:rsidR="00807EAB">
        <w:rPr>
          <w:color w:val="auto"/>
        </w:rPr>
        <w:t xml:space="preserve">. </w:t>
      </w:r>
    </w:p>
    <w:p w14:paraId="3DF7E256" w14:textId="645A33D1" w:rsidR="00D93908" w:rsidRPr="00D93908" w:rsidRDefault="00D93908" w:rsidP="00253502">
      <w:pPr>
        <w:pStyle w:val="Default"/>
        <w:numPr>
          <w:ilvl w:val="1"/>
          <w:numId w:val="13"/>
        </w:numPr>
        <w:ind w:left="567" w:hanging="283"/>
        <w:jc w:val="both"/>
        <w:rPr>
          <w:color w:val="auto"/>
        </w:rPr>
      </w:pPr>
      <w:r w:rsidRPr="00D93908">
        <w:rPr>
          <w:color w:val="auto"/>
        </w:rPr>
        <w:t>Z</w:t>
      </w:r>
      <w:r w:rsidR="002B42A4" w:rsidRPr="00D93908">
        <w:rPr>
          <w:color w:val="auto"/>
        </w:rPr>
        <w:t>apewnienie sprawowania nadzoru inwestorskiego do dnia odbioru robót budowlanych, stanowiących przedmiot zamówienia,</w:t>
      </w:r>
    </w:p>
    <w:p w14:paraId="330D1092" w14:textId="7A0AC41C" w:rsidR="00D93908" w:rsidRPr="00D93908" w:rsidRDefault="00D93908" w:rsidP="00253502">
      <w:pPr>
        <w:pStyle w:val="Default"/>
        <w:numPr>
          <w:ilvl w:val="1"/>
          <w:numId w:val="13"/>
        </w:numPr>
        <w:ind w:left="567" w:hanging="283"/>
        <w:jc w:val="both"/>
        <w:rPr>
          <w:color w:val="auto"/>
        </w:rPr>
      </w:pPr>
      <w:r w:rsidRPr="00D93908">
        <w:rPr>
          <w:color w:val="auto"/>
        </w:rPr>
        <w:t>U</w:t>
      </w:r>
      <w:r w:rsidR="002B42A4" w:rsidRPr="00D93908">
        <w:rPr>
          <w:color w:val="auto"/>
        </w:rPr>
        <w:t xml:space="preserve">czestniczenie w naradach zwoływanych przez Wykonawcę, </w:t>
      </w:r>
    </w:p>
    <w:p w14:paraId="4E6B00C8" w14:textId="362325DF" w:rsidR="002B42A4" w:rsidRPr="00253502" w:rsidRDefault="00D93908" w:rsidP="00253502">
      <w:pPr>
        <w:pStyle w:val="Default"/>
        <w:numPr>
          <w:ilvl w:val="1"/>
          <w:numId w:val="13"/>
        </w:numPr>
        <w:ind w:left="567" w:hanging="283"/>
        <w:jc w:val="both"/>
        <w:rPr>
          <w:color w:val="auto"/>
        </w:rPr>
      </w:pPr>
      <w:r w:rsidRPr="00D93908">
        <w:rPr>
          <w:color w:val="auto"/>
        </w:rPr>
        <w:t>D</w:t>
      </w:r>
      <w:r w:rsidR="002B42A4" w:rsidRPr="00D93908">
        <w:rPr>
          <w:color w:val="auto"/>
        </w:rPr>
        <w:t>okonanie odbioru przedmiotu umowy i zapłata umówionego wynagrodzenia.</w:t>
      </w:r>
    </w:p>
    <w:p w14:paraId="36E7BB72" w14:textId="77777777" w:rsidR="006A5BE3" w:rsidRPr="00D93908" w:rsidRDefault="002B42A4" w:rsidP="00253502">
      <w:pPr>
        <w:pStyle w:val="Default"/>
        <w:jc w:val="both"/>
        <w:rPr>
          <w:color w:val="auto"/>
        </w:rPr>
      </w:pPr>
      <w:r w:rsidRPr="00D93908">
        <w:rPr>
          <w:color w:val="auto"/>
        </w:rPr>
        <w:lastRenderedPageBreak/>
        <w:t xml:space="preserve">2. Do obowiązków Wykonawcy należy: </w:t>
      </w:r>
    </w:p>
    <w:p w14:paraId="79569B29" w14:textId="1D17C64B" w:rsidR="006A5BE3" w:rsidRPr="006A5BE3" w:rsidRDefault="006A5BE3" w:rsidP="00253502">
      <w:pPr>
        <w:pStyle w:val="Default"/>
        <w:numPr>
          <w:ilvl w:val="0"/>
          <w:numId w:val="11"/>
        </w:numPr>
        <w:tabs>
          <w:tab w:val="clear" w:pos="420"/>
        </w:tabs>
        <w:ind w:left="567" w:hanging="283"/>
        <w:jc w:val="both"/>
      </w:pPr>
      <w:r w:rsidRPr="006A5BE3">
        <w:t>Roboty zostaną wykonane wg. załączone</w:t>
      </w:r>
      <w:r w:rsidR="00850C78">
        <w:t>j</w:t>
      </w:r>
      <w:r w:rsidR="000B4436">
        <w:t xml:space="preserve"> </w:t>
      </w:r>
      <w:r w:rsidR="00850C78">
        <w:t>Dokumentacji projektowej</w:t>
      </w:r>
      <w:r w:rsidR="000B4436">
        <w:t xml:space="preserve"> </w:t>
      </w:r>
      <w:r w:rsidRPr="006A5BE3">
        <w:t xml:space="preserve">oraz </w:t>
      </w:r>
      <w:r w:rsidR="00850C78">
        <w:t>H</w:t>
      </w:r>
      <w:r w:rsidRPr="006A5BE3">
        <w:t>armonogramu rzeczowo-finansowego. Dokumenty te stanowią integralną część umowy. Wykonawca zobowiązuje się do wykonania robót zgodnie</w:t>
      </w:r>
      <w:r w:rsidR="0041715E">
        <w:t xml:space="preserve"> </w:t>
      </w:r>
      <w:r w:rsidRPr="006A5BE3">
        <w:t>z odpowiednimi Polskimi Normami, aktami prawnymi oraz zasadami współczesnej wiedzy technicznej.</w:t>
      </w:r>
    </w:p>
    <w:p w14:paraId="0A8B6E08" w14:textId="77777777" w:rsidR="006A5BE3" w:rsidRPr="006A5BE3" w:rsidRDefault="006A5BE3" w:rsidP="00253502">
      <w:pPr>
        <w:pStyle w:val="Default"/>
        <w:numPr>
          <w:ilvl w:val="0"/>
          <w:numId w:val="11"/>
        </w:numPr>
        <w:tabs>
          <w:tab w:val="clear" w:pos="420"/>
        </w:tabs>
        <w:ind w:left="567" w:hanging="283"/>
        <w:jc w:val="both"/>
      </w:pPr>
      <w:r w:rsidRPr="006A5BE3">
        <w:t>Wykonawca ponosi odpowiedzialność za bezpieczeństwo robót, mienia i osób postronnych oraz porządek na budowie.</w:t>
      </w:r>
    </w:p>
    <w:p w14:paraId="2208DF62" w14:textId="5C357EA1" w:rsidR="006A5BE3" w:rsidRPr="006A5BE3" w:rsidRDefault="006A5BE3" w:rsidP="00253502">
      <w:pPr>
        <w:pStyle w:val="Default"/>
        <w:numPr>
          <w:ilvl w:val="0"/>
          <w:numId w:val="11"/>
        </w:numPr>
        <w:tabs>
          <w:tab w:val="clear" w:pos="420"/>
        </w:tabs>
        <w:ind w:left="567" w:hanging="283"/>
        <w:jc w:val="both"/>
      </w:pPr>
      <w:r w:rsidRPr="006A5BE3">
        <w:t>Wykonawca podczas całego okresu trwania robót winien na własny koszt zabezpieczyć</w:t>
      </w:r>
      <w:r w:rsidR="00D93908">
        <w:t xml:space="preserve"> </w:t>
      </w:r>
      <w:r w:rsidRPr="006A5BE3">
        <w:t xml:space="preserve">i oznakować prowadzone roboty oraz dbać o stan techniczny </w:t>
      </w:r>
      <w:r w:rsidR="00D93908">
        <w:t xml:space="preserve">                               </w:t>
      </w:r>
      <w:r w:rsidRPr="006A5BE3">
        <w:t>i prawidłowość oznakowania.</w:t>
      </w:r>
    </w:p>
    <w:p w14:paraId="496E681A" w14:textId="77777777" w:rsidR="006A5BE3" w:rsidRPr="006A5BE3" w:rsidRDefault="006A5BE3" w:rsidP="00253502">
      <w:pPr>
        <w:pStyle w:val="Default"/>
        <w:numPr>
          <w:ilvl w:val="0"/>
          <w:numId w:val="11"/>
        </w:numPr>
        <w:tabs>
          <w:tab w:val="clear" w:pos="420"/>
        </w:tabs>
        <w:ind w:left="567" w:hanging="283"/>
        <w:jc w:val="both"/>
      </w:pPr>
      <w:r w:rsidRPr="006A5BE3">
        <w:t>W ramach realizacji zadania i w ramach wynagrodzenia, wykonawca zobowiązuje się do:</w:t>
      </w:r>
    </w:p>
    <w:p w14:paraId="2B9C7B72" w14:textId="77777777" w:rsidR="006A5BE3" w:rsidRPr="006A5BE3" w:rsidRDefault="006A5BE3" w:rsidP="00253502">
      <w:pPr>
        <w:pStyle w:val="Default"/>
        <w:numPr>
          <w:ilvl w:val="0"/>
          <w:numId w:val="12"/>
        </w:numPr>
        <w:jc w:val="both"/>
      </w:pPr>
      <w:r w:rsidRPr="006A5BE3">
        <w:t xml:space="preserve">wykorzystywania przy realizacji postanowień umowy, materiałów i sprzętu uzgodnionych z Zamawiającym. </w:t>
      </w:r>
    </w:p>
    <w:p w14:paraId="2D38A1A0" w14:textId="6A4534E9" w:rsidR="006A5BE3" w:rsidRPr="006A5BE3" w:rsidRDefault="006A5BE3" w:rsidP="00253502">
      <w:pPr>
        <w:pStyle w:val="Default"/>
        <w:numPr>
          <w:ilvl w:val="0"/>
          <w:numId w:val="12"/>
        </w:numPr>
        <w:jc w:val="both"/>
      </w:pPr>
      <w:r w:rsidRPr="006A5BE3">
        <w:t>dokonywania uzgodnień w zakresie szczegółów dotyczących robót niewyjaśnionych</w:t>
      </w:r>
      <w:r w:rsidR="00D93908">
        <w:t xml:space="preserve"> </w:t>
      </w:r>
      <w:r w:rsidRPr="006A5BE3">
        <w:t xml:space="preserve">w </w:t>
      </w:r>
      <w:r w:rsidR="00E33999">
        <w:t>Dokumentacji projektowej</w:t>
      </w:r>
      <w:r w:rsidRPr="006A5BE3">
        <w:t>, które winny być pisemnie zaakceptowane przez Zamawiającego, uzyskania wszelkich opinii niezbędnych do należytego wykonania zadania i przekazania go do użytku,</w:t>
      </w:r>
    </w:p>
    <w:p w14:paraId="709D4F76" w14:textId="77777777" w:rsidR="006A5BE3" w:rsidRPr="006A5BE3" w:rsidRDefault="006A5BE3" w:rsidP="00253502">
      <w:pPr>
        <w:pStyle w:val="Default"/>
        <w:numPr>
          <w:ilvl w:val="0"/>
          <w:numId w:val="12"/>
        </w:numPr>
        <w:jc w:val="both"/>
      </w:pPr>
      <w:r w:rsidRPr="006A5BE3">
        <w:t>dokonywania badań i prób oraz zgłaszania Inspektorowi nadzoru robót ulegających zakryciu lub zanikających – przed ich zakryciem,</w:t>
      </w:r>
    </w:p>
    <w:p w14:paraId="5DFE67FD" w14:textId="77777777" w:rsidR="006A5BE3" w:rsidRPr="006A5BE3" w:rsidRDefault="006A5BE3" w:rsidP="00253502">
      <w:pPr>
        <w:pStyle w:val="Default"/>
        <w:numPr>
          <w:ilvl w:val="0"/>
          <w:numId w:val="12"/>
        </w:numPr>
        <w:jc w:val="both"/>
      </w:pPr>
      <w:r w:rsidRPr="006A5BE3">
        <w:t>zabezpieczenia przed zniszczeniem lub uszkodzeniem wcześniej wykonanych elementów mogących ulec zniszczeniu lub uszkodzeniu w trakcie prowadzenia robót własnych lub cudzych. Jeżeli Wykonawca spowoduje szkody w elementach robót realizowanych lub zakończonych, usunie je na własny koszt lub wartość tych szkód oszacuje Zamawiający i kosztem ich usunięcia (kosztem wykonania zastępczego, na które Zamawiający nie potrzebuje zgody sądu) obciąży Wykonawcę. Powyższa kwota zostanie zwrócona Zamawiającemu (potrącona przez Zamawiającego) z wynagrodzenia Wykonawcy. W przypadku zakończenia rozliczenia z Wykonawcą, skutkującego brakiem możliwości potrącenia Wykonawcy należnej Zamawiającemu kwoty, Zamawiający ma prawo wykorzystać do tego celu zabezpieczenie należytego wykonania umowy,                         a Wykonawca jest zobowiązany do uzupełnienia zabezpieczenia należytego wykonania umowy do pierwotnej kwoty.</w:t>
      </w:r>
    </w:p>
    <w:p w14:paraId="03E83426" w14:textId="72CEDE84" w:rsidR="006A5BE3" w:rsidRPr="006A5BE3" w:rsidRDefault="006A5BE3" w:rsidP="00253502">
      <w:pPr>
        <w:pStyle w:val="Default"/>
        <w:numPr>
          <w:ilvl w:val="0"/>
          <w:numId w:val="12"/>
        </w:numPr>
        <w:jc w:val="both"/>
      </w:pPr>
      <w:r w:rsidRPr="006A5BE3">
        <w:t xml:space="preserve">zagwarantowania pełnej współpracy swoich pracowników (i osób z nim współpracujących niezależnie od podstawy prawnej nawiązania współpracy,)                            z przedstawicielami Zamawiającego z ramienia Gminy Przystajń, jak również </w:t>
      </w:r>
      <w:r w:rsidR="00D93908">
        <w:t xml:space="preserve">                  </w:t>
      </w:r>
      <w:r w:rsidRPr="006A5BE3">
        <w:t>z innymi wykonawcami Zamawiającego (w szczególności z inspektorem nadzoru inwestorskiego), w celu zapewnienia należytego wykonania zadania jako całości, a w szczególności Wykonawca zobowiązany jest do usunięcia wszystkich ewentualnych kolizji, w tym</w:t>
      </w:r>
      <w:r w:rsidR="00D93908">
        <w:t xml:space="preserve"> </w:t>
      </w:r>
      <w:r w:rsidRPr="006A5BE3">
        <w:t xml:space="preserve">z innymi wykonawcami, występujących na placu budowy i pokrycia kosztów z tym związanych. </w:t>
      </w:r>
    </w:p>
    <w:p w14:paraId="7E25441B" w14:textId="77777777" w:rsidR="006A5BE3" w:rsidRPr="006A5BE3" w:rsidRDefault="006A5BE3" w:rsidP="00253502">
      <w:pPr>
        <w:pStyle w:val="Default"/>
        <w:numPr>
          <w:ilvl w:val="0"/>
          <w:numId w:val="12"/>
        </w:numPr>
        <w:jc w:val="both"/>
      </w:pPr>
      <w:r w:rsidRPr="006A5BE3">
        <w:t>usuwania niezwłocznie w sposób docelowy i na własny koszt, wszelkich szkód                         i awarii spowodowanych przez Wykonawcę i osoby, za które Wykonawca ponosi odpowiedzialność, w trakcie realizacji zadania.</w:t>
      </w:r>
    </w:p>
    <w:p w14:paraId="76B2C9C0" w14:textId="7E0F77DE" w:rsidR="006A5BE3" w:rsidRPr="006A5BE3" w:rsidRDefault="006A5BE3" w:rsidP="00253502">
      <w:pPr>
        <w:pStyle w:val="Default"/>
        <w:numPr>
          <w:ilvl w:val="0"/>
          <w:numId w:val="12"/>
        </w:numPr>
        <w:jc w:val="both"/>
      </w:pPr>
      <w:r w:rsidRPr="006A5BE3">
        <w:t xml:space="preserve">odsunięcia, na żądanie Zamawiającego, od wykonywania pracy, każdej osoby zatrudnionej przez Wykonawcę lub z nim współpracującej, która według </w:t>
      </w:r>
      <w:r w:rsidRPr="006A5BE3">
        <w:lastRenderedPageBreak/>
        <w:t xml:space="preserve">Zamawiającego przez brak wystarczających kwalifikacji lub w jakikolwiek inny sposób zagraża terminowemu lub jakościowemu wykonaniu zadania lub bezpieczeństwu pracy. Wykonawca na własny koszt dokona powyższego </w:t>
      </w:r>
      <w:r w:rsidR="00253502">
        <w:t xml:space="preserve">                              </w:t>
      </w:r>
      <w:r w:rsidRPr="006A5BE3">
        <w:t>w terminie 48 godzin od przedstawienia stosownego żądania przez Zamawiającego.</w:t>
      </w:r>
    </w:p>
    <w:p w14:paraId="43F2B406" w14:textId="4025F988" w:rsidR="006A5BE3" w:rsidRPr="006A5BE3" w:rsidRDefault="006A5BE3" w:rsidP="00253502">
      <w:pPr>
        <w:pStyle w:val="Default"/>
        <w:numPr>
          <w:ilvl w:val="0"/>
          <w:numId w:val="12"/>
        </w:numPr>
        <w:jc w:val="both"/>
      </w:pPr>
      <w:r w:rsidRPr="006A5BE3">
        <w:t xml:space="preserve">udziału w naradach koordynacyjnych, przygotowania od strony technicznej </w:t>
      </w:r>
      <w:r w:rsidR="00D93908">
        <w:t xml:space="preserve">                         </w:t>
      </w:r>
      <w:r w:rsidRPr="006A5BE3">
        <w:t>i udziału</w:t>
      </w:r>
      <w:r w:rsidR="00D93908">
        <w:t xml:space="preserve"> </w:t>
      </w:r>
      <w:r w:rsidRPr="006A5BE3">
        <w:t>w odbiorach technicznych, częściowych i końcowych oraz protokolarnego przekazania Zamawiającemu wykonanych Robót.</w:t>
      </w:r>
    </w:p>
    <w:p w14:paraId="50F12BF6" w14:textId="130EACDF" w:rsidR="006A5BE3" w:rsidRPr="006A5BE3" w:rsidRDefault="006A5BE3" w:rsidP="00253502">
      <w:pPr>
        <w:pStyle w:val="Default"/>
        <w:numPr>
          <w:ilvl w:val="0"/>
          <w:numId w:val="12"/>
        </w:numPr>
        <w:jc w:val="both"/>
      </w:pPr>
      <w:r w:rsidRPr="006A5BE3">
        <w:t>wykonywania wszelkich poleceń Zamawiającego dotyczących zadania. Jednakże gdyby polecenie Zamawiającego naruszało jakiekolwiek przepisy, normy, wymagania techniczno-budowlane, architektoniczne lub jakiekolwiek inne, Wykonawca ma obowiązek poinformować o tym Zamawiającego na piśmie pod rygorem nieważności</w:t>
      </w:r>
      <w:r w:rsidR="00D93908">
        <w:t xml:space="preserve"> </w:t>
      </w:r>
      <w:r w:rsidRPr="006A5BE3">
        <w:t>i zaproponować rozwiązanie najbliższe poleceniu Zamawiającego, jednak zgodne ze wszystkimi wymogami i przepisami - co najmniej mailem pod rygorem nieważności.</w:t>
      </w:r>
    </w:p>
    <w:p w14:paraId="4F3057C7" w14:textId="498E3BCD" w:rsidR="006A5BE3" w:rsidRPr="006A5BE3" w:rsidRDefault="006A5BE3" w:rsidP="00253502">
      <w:pPr>
        <w:pStyle w:val="Default"/>
        <w:numPr>
          <w:ilvl w:val="0"/>
          <w:numId w:val="12"/>
        </w:numPr>
        <w:jc w:val="both"/>
      </w:pPr>
      <w:r w:rsidRPr="006A5BE3">
        <w:t>umożliwienia wstępu na plac budowy pracownikom organów państwowego nadzoru budowlanego, do których należy wykonywanie zadań określonych ustawą - Prawo budowlane oraz do udostępnienia im danych i informacji wymaganych tą ustawą</w:t>
      </w:r>
      <w:r w:rsidR="00D93908">
        <w:t xml:space="preserve"> </w:t>
      </w:r>
      <w:r w:rsidRPr="006A5BE3">
        <w:t>i innymi powszechnie obowiązującymi przepisami prawa</w:t>
      </w:r>
      <w:r w:rsidR="00D93908">
        <w:t>, a także innym instytucjom uprawnionym do kontroli wykonywania robót objętych zamówieniem</w:t>
      </w:r>
      <w:r w:rsidRPr="006A5BE3">
        <w:t xml:space="preserve">. </w:t>
      </w:r>
    </w:p>
    <w:p w14:paraId="0CA45E37" w14:textId="3C082D8F" w:rsidR="006A5BE3" w:rsidRPr="006A5BE3" w:rsidRDefault="006A5BE3" w:rsidP="00253502">
      <w:pPr>
        <w:pStyle w:val="Default"/>
        <w:numPr>
          <w:ilvl w:val="0"/>
          <w:numId w:val="12"/>
        </w:numPr>
        <w:jc w:val="both"/>
      </w:pPr>
      <w:r w:rsidRPr="006A5BE3">
        <w:t>utrzymywania w porządku (w czasie realizacji Robót) placu budowy i terenu wokół placu budowy, w szczególności w stanie wolnym od przeszkód komunikacyjnych</w:t>
      </w:r>
      <w:r w:rsidR="00253502">
        <w:t xml:space="preserve">. </w:t>
      </w:r>
      <w:r w:rsidRPr="006A5BE3">
        <w:t xml:space="preserve">Wykonawca będzie składował w miejscu do tego przeznaczonym wszelkie urządzenia pomocnicze i zbędne materiały, odpady </w:t>
      </w:r>
      <w:r w:rsidR="00D93908">
        <w:t xml:space="preserve">                      </w:t>
      </w:r>
      <w:r w:rsidRPr="006A5BE3">
        <w:t xml:space="preserve">i śmieci oraz niepotrzebne urządzenia prowizoryczne, a następnie będzie jest usuwał zgodnie z przepisami ustawy z dnia z dnia 14 grudnia 2012 r. o odpadach (Dz. U. z 2013 Nr 21 ze zm.). W przypadku niewywiązywania się Wykonawcy </w:t>
      </w:r>
      <w:r w:rsidR="00D93908">
        <w:t xml:space="preserve">                     </w:t>
      </w:r>
      <w:r w:rsidRPr="006A5BE3">
        <w:t xml:space="preserve">z obowiązku utrzymywania porządku na placu budowy oraz wokół niego, Zamawiającemu, po uprzednim wezwaniu Wykonawcy, przysługuje prawo do każdorazowego uprzątnięcia terenu na koszty Wykonawcy, bez potrzeby uzyskiwania zgody sądu na wykonanie zastępcze. </w:t>
      </w:r>
    </w:p>
    <w:p w14:paraId="18BF0D32" w14:textId="77777777" w:rsidR="006A5BE3" w:rsidRPr="006A5BE3" w:rsidRDefault="006A5BE3" w:rsidP="00253502">
      <w:pPr>
        <w:pStyle w:val="Default"/>
        <w:numPr>
          <w:ilvl w:val="0"/>
          <w:numId w:val="12"/>
        </w:numPr>
        <w:jc w:val="both"/>
      </w:pPr>
      <w:r w:rsidRPr="006A5BE3">
        <w:t>po zakończeniu robót, uporządkowania placu budowy i terenu wokół placu budowy (przywrócenia go do stanu poprzedniego) i przekazania Zamawiającemu placu budowy najpóźniej do dnia odbioru końcowego.</w:t>
      </w:r>
    </w:p>
    <w:p w14:paraId="7469E6E4" w14:textId="77777777" w:rsidR="006A5BE3" w:rsidRDefault="006A5BE3" w:rsidP="00253502">
      <w:pPr>
        <w:pStyle w:val="Default"/>
        <w:numPr>
          <w:ilvl w:val="0"/>
          <w:numId w:val="12"/>
        </w:numPr>
        <w:jc w:val="both"/>
      </w:pPr>
      <w:r w:rsidRPr="006A5BE3">
        <w:t>prawidłowego prowadzenia dokumentacji budowy, w sposób umożliwiający szczegółowe odtworzenie przebiegu procesu budowlanego.</w:t>
      </w:r>
    </w:p>
    <w:p w14:paraId="6BAF30A4" w14:textId="1F3DF1B3" w:rsidR="00E33999" w:rsidRPr="006A5BE3" w:rsidRDefault="00B45D6C" w:rsidP="00253502">
      <w:pPr>
        <w:pStyle w:val="Default"/>
        <w:numPr>
          <w:ilvl w:val="0"/>
          <w:numId w:val="12"/>
        </w:numPr>
        <w:jc w:val="both"/>
      </w:pPr>
      <w:r>
        <w:t>Przygotowanie kompletu dokumentów niezbędnych do uzyskania pozwolenia na użytkowanie oraz jego uzyskanie.</w:t>
      </w:r>
    </w:p>
    <w:p w14:paraId="1DCBADB8" w14:textId="5D0E507C" w:rsidR="006A5BE3" w:rsidRDefault="006A5BE3" w:rsidP="00253502">
      <w:pPr>
        <w:pStyle w:val="Default"/>
        <w:numPr>
          <w:ilvl w:val="0"/>
          <w:numId w:val="12"/>
        </w:numPr>
        <w:jc w:val="both"/>
      </w:pPr>
      <w:r w:rsidRPr="006A5BE3">
        <w:t>przygotowania operatu powykonawczego.</w:t>
      </w:r>
    </w:p>
    <w:p w14:paraId="2DEE1626" w14:textId="5A944F20" w:rsidR="00B372AC" w:rsidRDefault="00B372AC" w:rsidP="00253502">
      <w:pPr>
        <w:pStyle w:val="Default"/>
        <w:numPr>
          <w:ilvl w:val="0"/>
          <w:numId w:val="11"/>
        </w:numPr>
        <w:jc w:val="both"/>
      </w:pPr>
      <w:r>
        <w:t xml:space="preserve">Zakończenie robót Wykonawca zgłasza na piśmie. </w:t>
      </w:r>
      <w:r w:rsidRPr="006A5BE3">
        <w:t>Zamawiający ma obowiązek przystąpić do odbior</w:t>
      </w:r>
      <w:r w:rsidR="00C52A86">
        <w:t>u</w:t>
      </w:r>
      <w:r w:rsidRPr="006A5BE3">
        <w:t xml:space="preserve"> częściow</w:t>
      </w:r>
      <w:r w:rsidR="00C52A86">
        <w:t>ego</w:t>
      </w:r>
      <w:r w:rsidRPr="006A5BE3">
        <w:t xml:space="preserve"> oraz odbioru końcowego, wykonanych robót </w:t>
      </w:r>
      <w:r w:rsidR="00253502">
        <w:t xml:space="preserve">              </w:t>
      </w:r>
      <w:r w:rsidRPr="006A5BE3">
        <w:t>w ciągu 7 dni od daty zgłoszenia ich zakończenia. Zamawiający dokonuje odbioru</w:t>
      </w:r>
      <w:r>
        <w:t xml:space="preserve"> </w:t>
      </w:r>
      <w:r w:rsidR="00253502">
        <w:t xml:space="preserve">                   </w:t>
      </w:r>
      <w:r w:rsidRPr="006A5BE3">
        <w:t>z udziałem Wykonawcy. Na okoliczność odbioru robót Zamawiający sporządza protokół odbioru, który podpisują obie strony umowy</w:t>
      </w:r>
      <w:r w:rsidR="00C52A86">
        <w:t>.</w:t>
      </w:r>
      <w:r>
        <w:t xml:space="preserve"> </w:t>
      </w:r>
    </w:p>
    <w:p w14:paraId="237611C4" w14:textId="77777777" w:rsidR="00B372AC" w:rsidRDefault="002B42A4" w:rsidP="00253502">
      <w:pPr>
        <w:pStyle w:val="Default"/>
        <w:numPr>
          <w:ilvl w:val="0"/>
          <w:numId w:val="11"/>
        </w:numPr>
        <w:jc w:val="both"/>
      </w:pPr>
      <w:r w:rsidRPr="00B372AC">
        <w:rPr>
          <w:color w:val="auto"/>
        </w:rPr>
        <w:t xml:space="preserve">Wykonawca jest wytwórcą odpadów w rozumieniu przepisów ustawy z dnia 14 grudnia 2012 r. odpadach. Wykonawca w trakcie realizacji zamówienia ma </w:t>
      </w:r>
      <w:r w:rsidRPr="00B372AC">
        <w:rPr>
          <w:color w:val="auto"/>
        </w:rPr>
        <w:lastRenderedPageBreak/>
        <w:t xml:space="preserve">obowiązek w pierwszej kolejności poddania odpadów budowlanych (odpadów betonowych, gruzu budowlanego i innych) odzyskowi, a jeżeli z przyczyn technologicznych jest on niemożliwy lub nieuzasadniony z przyczyn ekologicznych lub ekonomicznych, Wykonawca zobowiązany jest do przekazania powstałych odpadów do unieszkodliwienia. </w:t>
      </w:r>
    </w:p>
    <w:p w14:paraId="18B302B2" w14:textId="77777777" w:rsidR="00B372AC" w:rsidRDefault="002B42A4" w:rsidP="00253502">
      <w:pPr>
        <w:pStyle w:val="Default"/>
        <w:numPr>
          <w:ilvl w:val="0"/>
          <w:numId w:val="11"/>
        </w:numPr>
        <w:jc w:val="both"/>
      </w:pPr>
      <w:r w:rsidRPr="00B372AC">
        <w:rPr>
          <w:color w:val="auto"/>
        </w:rPr>
        <w:t xml:space="preserve">Wszystkie materiały pochodzące z prowadzonych w ramach przedmiotowej inwestycji robót, wymagające wywozu, którego dokona Wykonawca, nienadające się do ponownego wykorzystania, pochodzące z robót rozbiórkowych, będą </w:t>
      </w:r>
      <w:r w:rsidR="00B372AC">
        <w:rPr>
          <w:color w:val="auto"/>
        </w:rPr>
        <w:t xml:space="preserve">                                         </w:t>
      </w:r>
      <w:r w:rsidRPr="00B372AC">
        <w:rPr>
          <w:color w:val="auto"/>
        </w:rPr>
        <w:t xml:space="preserve">w posiadaniu Wykonawcy pod warunkiem uzyskania akceptacji zamawiającego. </w:t>
      </w:r>
    </w:p>
    <w:p w14:paraId="545221DD" w14:textId="77777777" w:rsidR="00B372AC" w:rsidRDefault="002B42A4" w:rsidP="00253502">
      <w:pPr>
        <w:pStyle w:val="Default"/>
        <w:numPr>
          <w:ilvl w:val="0"/>
          <w:numId w:val="11"/>
        </w:numPr>
        <w:jc w:val="both"/>
      </w:pPr>
      <w:r w:rsidRPr="00B372AC">
        <w:rPr>
          <w:color w:val="auto"/>
        </w:rPr>
        <w:t xml:space="preserve">Wytworzone podczas prac rozbiórkowych odpady Wykonawca zobowiązany jest segregować w miejscu ich wytworzenia i magazynować selektywnie do czasu wywozu z placu rozbiórki. </w:t>
      </w:r>
    </w:p>
    <w:p w14:paraId="246F04C7" w14:textId="77777777" w:rsidR="00B372AC" w:rsidRDefault="002B42A4" w:rsidP="00253502">
      <w:pPr>
        <w:pStyle w:val="Default"/>
        <w:numPr>
          <w:ilvl w:val="0"/>
          <w:numId w:val="11"/>
        </w:numPr>
        <w:jc w:val="both"/>
        <w:rPr>
          <w:color w:val="auto"/>
        </w:rPr>
      </w:pPr>
      <w:r w:rsidRPr="00B372AC">
        <w:rPr>
          <w:color w:val="auto"/>
        </w:rPr>
        <w:t>Wykonawca zobowiązany jest uzgodnić z Zamawiającym sposób wykorzystania materiałów z odzysku.</w:t>
      </w:r>
    </w:p>
    <w:p w14:paraId="070B64AC" w14:textId="4CE5FF07" w:rsidR="002B42A4" w:rsidRPr="00B372AC" w:rsidRDefault="002B42A4" w:rsidP="00253502">
      <w:pPr>
        <w:pStyle w:val="Default"/>
        <w:numPr>
          <w:ilvl w:val="0"/>
          <w:numId w:val="11"/>
        </w:numPr>
        <w:jc w:val="both"/>
        <w:rPr>
          <w:color w:val="auto"/>
        </w:rPr>
      </w:pPr>
      <w:r w:rsidRPr="00B372AC">
        <w:rPr>
          <w:color w:val="auto"/>
        </w:rPr>
        <w:t xml:space="preserve">Do dnia komisyjnego odbioru końcowego robót, plac budowy pozostaje w posiadaniu Wykonawcy. </w:t>
      </w:r>
    </w:p>
    <w:p w14:paraId="39AAF644" w14:textId="77777777" w:rsidR="002B42A4" w:rsidRPr="00D93908" w:rsidRDefault="002B42A4" w:rsidP="00253502">
      <w:pPr>
        <w:pStyle w:val="Default"/>
        <w:jc w:val="both"/>
        <w:rPr>
          <w:color w:val="auto"/>
        </w:rPr>
      </w:pPr>
    </w:p>
    <w:p w14:paraId="6EB6610C" w14:textId="183EC585" w:rsidR="002B42A4" w:rsidRPr="00253502" w:rsidRDefault="002B42A4" w:rsidP="00253502">
      <w:pPr>
        <w:pStyle w:val="Default"/>
        <w:jc w:val="center"/>
        <w:rPr>
          <w:b/>
          <w:bCs/>
          <w:color w:val="auto"/>
        </w:rPr>
      </w:pPr>
      <w:r w:rsidRPr="00253502">
        <w:rPr>
          <w:b/>
          <w:bCs/>
          <w:color w:val="auto"/>
        </w:rPr>
        <w:t>§ 5</w:t>
      </w:r>
    </w:p>
    <w:p w14:paraId="65B5FB19" w14:textId="296BEA02" w:rsidR="002B42A4" w:rsidRPr="00253502" w:rsidRDefault="002B42A4" w:rsidP="00253502">
      <w:pPr>
        <w:pStyle w:val="Default"/>
        <w:jc w:val="center"/>
        <w:rPr>
          <w:b/>
          <w:bCs/>
          <w:color w:val="auto"/>
        </w:rPr>
      </w:pPr>
      <w:r w:rsidRPr="00253502">
        <w:rPr>
          <w:b/>
          <w:bCs/>
          <w:color w:val="auto"/>
        </w:rPr>
        <w:t>Rozliczenie przedmiotu umowy</w:t>
      </w:r>
    </w:p>
    <w:p w14:paraId="2BFD0773" w14:textId="77777777" w:rsidR="00597CCB" w:rsidRPr="00D93908" w:rsidRDefault="00597CCB" w:rsidP="00253502">
      <w:pPr>
        <w:pStyle w:val="Default"/>
        <w:jc w:val="center"/>
        <w:rPr>
          <w:color w:val="auto"/>
        </w:rPr>
      </w:pPr>
    </w:p>
    <w:p w14:paraId="09893D6B" w14:textId="77777777" w:rsidR="001F3577" w:rsidRDefault="002B42A4" w:rsidP="00253502">
      <w:pPr>
        <w:pStyle w:val="Default"/>
        <w:numPr>
          <w:ilvl w:val="0"/>
          <w:numId w:val="14"/>
        </w:numPr>
        <w:ind w:left="284" w:hanging="284"/>
        <w:jc w:val="both"/>
        <w:rPr>
          <w:color w:val="auto"/>
        </w:rPr>
      </w:pPr>
      <w:r w:rsidRPr="00D93908">
        <w:rPr>
          <w:color w:val="auto"/>
        </w:rPr>
        <w:t xml:space="preserve">Rozliczanie robót z Wykonawcą będzie regulowane </w:t>
      </w:r>
      <w:r w:rsidR="0041715E">
        <w:rPr>
          <w:color w:val="auto"/>
        </w:rPr>
        <w:t xml:space="preserve">fakturą </w:t>
      </w:r>
      <w:r w:rsidRPr="00D93908">
        <w:rPr>
          <w:color w:val="auto"/>
        </w:rPr>
        <w:t>częściow</w:t>
      </w:r>
      <w:r w:rsidR="0041715E">
        <w:rPr>
          <w:color w:val="auto"/>
        </w:rPr>
        <w:t>ą</w:t>
      </w:r>
      <w:r w:rsidRPr="00D93908">
        <w:rPr>
          <w:color w:val="auto"/>
        </w:rPr>
        <w:t xml:space="preserve"> oraz fakturą końcową, </w:t>
      </w:r>
      <w:r w:rsidR="00597CCB">
        <w:rPr>
          <w:color w:val="auto"/>
        </w:rPr>
        <w:t xml:space="preserve">po zrealizowaniu kompletnych elementów zamówienia, </w:t>
      </w:r>
      <w:r w:rsidR="001F3577">
        <w:rPr>
          <w:color w:val="auto"/>
        </w:rPr>
        <w:t>w dwóch transzach:</w:t>
      </w:r>
    </w:p>
    <w:p w14:paraId="6414BD98" w14:textId="50D8E353" w:rsidR="001F3577" w:rsidRDefault="00927A29" w:rsidP="001F3577">
      <w:pPr>
        <w:pStyle w:val="Default"/>
        <w:ind w:left="284"/>
        <w:jc w:val="both"/>
        <w:rPr>
          <w:color w:val="auto"/>
        </w:rPr>
      </w:pPr>
      <w:r>
        <w:rPr>
          <w:color w:val="auto"/>
        </w:rPr>
        <w:t>1)</w:t>
      </w:r>
      <w:r w:rsidR="001F3577">
        <w:rPr>
          <w:color w:val="auto"/>
        </w:rPr>
        <w:t xml:space="preserve"> pierwsza transza w wysokości </w:t>
      </w:r>
      <w:r w:rsidR="0041715E">
        <w:rPr>
          <w:color w:val="auto"/>
        </w:rPr>
        <w:t xml:space="preserve">nie </w:t>
      </w:r>
      <w:r w:rsidR="001F3577">
        <w:rPr>
          <w:color w:val="auto"/>
        </w:rPr>
        <w:t>wyższej</w:t>
      </w:r>
      <w:r w:rsidR="0041715E">
        <w:rPr>
          <w:color w:val="auto"/>
        </w:rPr>
        <w:t xml:space="preserve"> niż  50</w:t>
      </w:r>
      <w:r w:rsidR="00597CCB">
        <w:rPr>
          <w:color w:val="auto"/>
        </w:rPr>
        <w:t xml:space="preserve"> % wartości zamówienia</w:t>
      </w:r>
      <w:r w:rsidR="001F3577">
        <w:rPr>
          <w:color w:val="auto"/>
        </w:rPr>
        <w:t xml:space="preserve"> po zakończeniu wydzielonego etapu prac,</w:t>
      </w:r>
    </w:p>
    <w:p w14:paraId="00569F51" w14:textId="43FCD03D" w:rsidR="002B42A4" w:rsidRDefault="00927A29" w:rsidP="001F3577">
      <w:pPr>
        <w:pStyle w:val="Default"/>
        <w:ind w:left="284"/>
        <w:jc w:val="both"/>
        <w:rPr>
          <w:color w:val="auto"/>
        </w:rPr>
      </w:pPr>
      <w:r>
        <w:rPr>
          <w:color w:val="auto"/>
        </w:rPr>
        <w:t xml:space="preserve">2) </w:t>
      </w:r>
      <w:r w:rsidR="007A4E2E">
        <w:rPr>
          <w:color w:val="auto"/>
        </w:rPr>
        <w:t>druga transza w wysokości pozostałej do zapłaty kwoty wynagrodzenia po zakończeniu realizacji inwestycji</w:t>
      </w:r>
      <w:r w:rsidR="00597CCB">
        <w:rPr>
          <w:color w:val="auto"/>
        </w:rPr>
        <w:t>.</w:t>
      </w:r>
    </w:p>
    <w:p w14:paraId="6E45716E" w14:textId="3CA6242F" w:rsidR="007A4E2E" w:rsidRDefault="007A4E2E" w:rsidP="00253502">
      <w:pPr>
        <w:pStyle w:val="Default"/>
        <w:numPr>
          <w:ilvl w:val="0"/>
          <w:numId w:val="14"/>
        </w:numPr>
        <w:ind w:left="284" w:hanging="284"/>
        <w:jc w:val="both"/>
        <w:rPr>
          <w:color w:val="auto"/>
        </w:rPr>
      </w:pPr>
      <w:r>
        <w:rPr>
          <w:color w:val="auto"/>
        </w:rPr>
        <w:t>Faktury będą płatne przelewem na rachunek bankowy wskazany przez Wykonawcę</w:t>
      </w:r>
      <w:r w:rsidR="008D1203">
        <w:rPr>
          <w:color w:val="auto"/>
        </w:rPr>
        <w:t xml:space="preserve"> </w:t>
      </w:r>
      <w:r w:rsidR="00C52A86">
        <w:rPr>
          <w:color w:val="auto"/>
        </w:rPr>
        <w:t xml:space="preserve">              </w:t>
      </w:r>
      <w:r w:rsidR="008D1203">
        <w:rPr>
          <w:color w:val="auto"/>
        </w:rPr>
        <w:t>w następujących terminach:</w:t>
      </w:r>
    </w:p>
    <w:p w14:paraId="6DCF7DB9" w14:textId="6057B148" w:rsidR="008D1203" w:rsidRDefault="00927A29" w:rsidP="008D1203">
      <w:pPr>
        <w:pStyle w:val="Default"/>
        <w:ind w:left="284"/>
        <w:jc w:val="both"/>
        <w:rPr>
          <w:color w:val="auto"/>
        </w:rPr>
      </w:pPr>
      <w:r>
        <w:rPr>
          <w:color w:val="auto"/>
        </w:rPr>
        <w:t xml:space="preserve">1) </w:t>
      </w:r>
      <w:r w:rsidR="008D1203">
        <w:rPr>
          <w:color w:val="auto"/>
        </w:rPr>
        <w:t xml:space="preserve">faktura częściowa </w:t>
      </w:r>
      <w:r w:rsidR="008D1203" w:rsidRPr="00597CCB">
        <w:rPr>
          <w:color w:val="auto"/>
        </w:rPr>
        <w:t xml:space="preserve">w terminie </w:t>
      </w:r>
      <w:r w:rsidR="008D1203">
        <w:rPr>
          <w:color w:val="auto"/>
        </w:rPr>
        <w:t>nie dłuższym niż</w:t>
      </w:r>
      <w:r w:rsidR="008D1203" w:rsidRPr="00597CCB">
        <w:rPr>
          <w:color w:val="auto"/>
        </w:rPr>
        <w:t xml:space="preserve"> 3</w:t>
      </w:r>
      <w:r w:rsidR="008D1203">
        <w:rPr>
          <w:color w:val="auto"/>
        </w:rPr>
        <w:t>0</w:t>
      </w:r>
      <w:r w:rsidR="008D1203" w:rsidRPr="00597CCB">
        <w:rPr>
          <w:color w:val="auto"/>
        </w:rPr>
        <w:t xml:space="preserve"> dni od daty otrzymania przez </w:t>
      </w:r>
      <w:r w:rsidR="008D1203">
        <w:rPr>
          <w:color w:val="auto"/>
        </w:rPr>
        <w:t>Zamawiającego dokumentów rozliczeniowych, to jest faktury oraz protokołu odbioru częściowego lub końcowego,</w:t>
      </w:r>
    </w:p>
    <w:p w14:paraId="22D19770" w14:textId="3F7F2642" w:rsidR="008D1203" w:rsidRDefault="00927A29" w:rsidP="008D1203">
      <w:pPr>
        <w:pStyle w:val="Default"/>
        <w:ind w:left="284"/>
        <w:jc w:val="both"/>
        <w:rPr>
          <w:color w:val="auto"/>
        </w:rPr>
      </w:pPr>
      <w:r>
        <w:rPr>
          <w:color w:val="auto"/>
        </w:rPr>
        <w:t xml:space="preserve">2) </w:t>
      </w:r>
      <w:r w:rsidR="004A02AF">
        <w:rPr>
          <w:color w:val="auto"/>
        </w:rPr>
        <w:t>faktura końcowa w terminie do 35 dni od dnia odbioru inwestycji przez Zamawiającego</w:t>
      </w:r>
      <w:r>
        <w:rPr>
          <w:color w:val="auto"/>
        </w:rPr>
        <w:t>.</w:t>
      </w:r>
    </w:p>
    <w:p w14:paraId="43FAE924" w14:textId="49FB872A" w:rsidR="004A02AF" w:rsidRPr="004A02AF" w:rsidRDefault="004A02AF" w:rsidP="008D1203">
      <w:pPr>
        <w:pStyle w:val="Default"/>
        <w:ind w:left="284"/>
        <w:jc w:val="both"/>
        <w:rPr>
          <w:i/>
          <w:iCs/>
          <w:color w:val="auto"/>
        </w:rPr>
      </w:pPr>
      <w:r w:rsidRPr="004A02AF">
        <w:rPr>
          <w:i/>
          <w:iCs/>
          <w:color w:val="auto"/>
        </w:rPr>
        <w:t xml:space="preserve">Wykonawca zapewnia finansowanie inwestycji na czas poprzedzający wypłaty ze środków </w:t>
      </w:r>
      <w:r w:rsidRPr="004A02AF">
        <w:rPr>
          <w:i/>
          <w:iCs/>
        </w:rPr>
        <w:t xml:space="preserve">Rządowego Funduszu Polski Ład: Program Inwestycji Strategicznych </w:t>
      </w:r>
      <w:r w:rsidR="00927A29">
        <w:rPr>
          <w:i/>
          <w:iCs/>
        </w:rPr>
        <w:t xml:space="preserve">                                  </w:t>
      </w:r>
      <w:r w:rsidRPr="004A02AF">
        <w:rPr>
          <w:i/>
          <w:iCs/>
        </w:rPr>
        <w:t xml:space="preserve">z jednoczesnym zastrzeżeniem, że zapłata wynagrodzenia Wykonawcy inwestycji </w:t>
      </w:r>
      <w:r w:rsidR="00927A29">
        <w:rPr>
          <w:i/>
          <w:iCs/>
        </w:rPr>
        <w:t xml:space="preserve">                       </w:t>
      </w:r>
      <w:r w:rsidRPr="004A02AF">
        <w:rPr>
          <w:i/>
          <w:iCs/>
        </w:rPr>
        <w:t>w całości nastąpi po wykonani inwestycji w terminie nie dłuższym niż 35 dni od dnia odbioru inwestycji przez Zamawiającego.</w:t>
      </w:r>
    </w:p>
    <w:p w14:paraId="76758C30" w14:textId="27F30E55" w:rsidR="00597CCB" w:rsidRPr="00927A29" w:rsidRDefault="002B42A4" w:rsidP="00927A29">
      <w:pPr>
        <w:pStyle w:val="Default"/>
        <w:numPr>
          <w:ilvl w:val="0"/>
          <w:numId w:val="14"/>
        </w:numPr>
        <w:ind w:left="284" w:hanging="284"/>
        <w:jc w:val="both"/>
        <w:rPr>
          <w:color w:val="auto"/>
        </w:rPr>
      </w:pPr>
      <w:r w:rsidRPr="00597CCB">
        <w:rPr>
          <w:color w:val="auto"/>
        </w:rPr>
        <w:t>Płatność faktur następować będzie z zastosowaniem mechanizmu podzielonej płatności</w:t>
      </w:r>
      <w:r w:rsidR="007A4E2E">
        <w:rPr>
          <w:color w:val="auto"/>
        </w:rPr>
        <w:t>.</w:t>
      </w:r>
    </w:p>
    <w:p w14:paraId="25286E8B" w14:textId="70987589" w:rsidR="00597CCB" w:rsidRPr="006E20B9" w:rsidRDefault="00597CCB" w:rsidP="00253502">
      <w:pPr>
        <w:pStyle w:val="Default"/>
        <w:numPr>
          <w:ilvl w:val="0"/>
          <w:numId w:val="14"/>
        </w:numPr>
        <w:ind w:left="284" w:hanging="284"/>
        <w:jc w:val="both"/>
        <w:rPr>
          <w:color w:val="auto"/>
        </w:rPr>
      </w:pPr>
      <w:r w:rsidRPr="00597CCB">
        <w:t xml:space="preserve">Wykonawca oświadcza, że jest płatnikiem podatku VAT, posiada numer identyfikacji podatkowej NIP:  </w:t>
      </w:r>
      <w:r w:rsidR="006E20B9">
        <w:t>…………………….</w:t>
      </w:r>
      <w:r w:rsidRPr="00597CCB">
        <w:t xml:space="preserve"> oraz, że posiada rachunek bankowy i został dla niego utworzony wydzielony rachunek VAT na cele prowadzonej działalności gospodarczej.</w:t>
      </w:r>
    </w:p>
    <w:p w14:paraId="46142DCB" w14:textId="23E1FB7D" w:rsidR="002B42A4" w:rsidRDefault="002B42A4" w:rsidP="00253502">
      <w:pPr>
        <w:pStyle w:val="Default"/>
        <w:numPr>
          <w:ilvl w:val="0"/>
          <w:numId w:val="14"/>
        </w:numPr>
        <w:ind w:left="284" w:hanging="284"/>
        <w:jc w:val="both"/>
        <w:rPr>
          <w:color w:val="auto"/>
        </w:rPr>
      </w:pPr>
      <w:r w:rsidRPr="00597CCB">
        <w:rPr>
          <w:color w:val="auto"/>
        </w:rPr>
        <w:t xml:space="preserve">Do faktur wystawionych przez Wykonawcę załączone będzie zestawienie należności dla wszystkich podwykonawców lub dalszych podwykonawców z oświadczeniem podwykonawców o spłaceniu zobowiązań wykonawcy wynikających z zawartych umów o podwykonawstwo w zakresie robót objętych daną fakturą wykonawcy oraz </w:t>
      </w:r>
      <w:r w:rsidRPr="00597CCB">
        <w:rPr>
          <w:color w:val="auto"/>
        </w:rPr>
        <w:lastRenderedPageBreak/>
        <w:t xml:space="preserve">kserokopią faktury VAT wystawionej przez podwykonawcę i kserokopią dowodu zapłaty faktury potwierdzonymi za zgodność z oryginałem przez wykonawcę. </w:t>
      </w:r>
    </w:p>
    <w:p w14:paraId="2F79A17C" w14:textId="05767F01" w:rsidR="006E20B9" w:rsidRDefault="006E20B9" w:rsidP="00253502">
      <w:pPr>
        <w:pStyle w:val="Default"/>
        <w:numPr>
          <w:ilvl w:val="0"/>
          <w:numId w:val="14"/>
        </w:numPr>
        <w:ind w:left="284" w:hanging="284"/>
        <w:jc w:val="both"/>
        <w:rPr>
          <w:color w:val="auto"/>
        </w:rPr>
      </w:pPr>
      <w:r>
        <w:rPr>
          <w:color w:val="auto"/>
        </w:rPr>
        <w:t xml:space="preserve">Termin płatności określony w ust. </w:t>
      </w:r>
      <w:r w:rsidR="00927A29">
        <w:rPr>
          <w:color w:val="auto"/>
        </w:rPr>
        <w:t>2 pkt 1)</w:t>
      </w:r>
      <w:r>
        <w:rPr>
          <w:color w:val="auto"/>
        </w:rPr>
        <w:t xml:space="preserve"> rozpoczyna bieg po złożeniu w kancelarii Urzędu Gminy kompletu wymienionych wyżej dokumentów. </w:t>
      </w:r>
    </w:p>
    <w:p w14:paraId="2D7983C7" w14:textId="77777777" w:rsidR="006E20B9" w:rsidRDefault="006E20B9" w:rsidP="00253502">
      <w:pPr>
        <w:pStyle w:val="Default"/>
        <w:numPr>
          <w:ilvl w:val="0"/>
          <w:numId w:val="14"/>
        </w:numPr>
        <w:ind w:left="284" w:hanging="284"/>
        <w:jc w:val="both"/>
        <w:rPr>
          <w:color w:val="auto"/>
        </w:rPr>
      </w:pPr>
      <w:r>
        <w:rPr>
          <w:color w:val="auto"/>
        </w:rPr>
        <w:t>W przypadku wystąpienia braków w wymaganych dokumentach, termin płatności rozpoczyna swój bieg w dniu złożenia ostatniego z dokumentów.</w:t>
      </w:r>
    </w:p>
    <w:p w14:paraId="33CE10FD" w14:textId="41347B86" w:rsidR="006E20B9" w:rsidRDefault="002B42A4" w:rsidP="00253502">
      <w:pPr>
        <w:pStyle w:val="Default"/>
        <w:numPr>
          <w:ilvl w:val="0"/>
          <w:numId w:val="14"/>
        </w:numPr>
        <w:ind w:left="284" w:hanging="284"/>
        <w:jc w:val="both"/>
        <w:rPr>
          <w:color w:val="auto"/>
        </w:rPr>
      </w:pPr>
      <w:r w:rsidRPr="006E20B9">
        <w:rPr>
          <w:color w:val="auto"/>
        </w:rPr>
        <w:t xml:space="preserve">Warunkiem przekazania Wykonawcy wynagrodzenia </w:t>
      </w:r>
      <w:r w:rsidR="00927A29">
        <w:rPr>
          <w:color w:val="auto"/>
        </w:rPr>
        <w:t>końcowego za realizację</w:t>
      </w:r>
      <w:r w:rsidR="00253502">
        <w:rPr>
          <w:color w:val="auto"/>
        </w:rPr>
        <w:t xml:space="preserve"> zamówienia </w:t>
      </w:r>
      <w:r w:rsidRPr="006E20B9">
        <w:rPr>
          <w:color w:val="auto"/>
        </w:rPr>
        <w:t xml:space="preserve">w pełnej kwocie jest przedłożenie Zamawiającemu oświadczeń podwykonawców lub dalszych podwykonawców, w stosunku do których Zamawiający ponosi solidarną odpowiedzialność na zasadzie art. 464 ust. 1 – 465 ust. 1 Prawo zamówień publicznych lub na zasadach określonych w kodeksie cywilnym, że wszelkie należności wobec nich zostały przez Wykonawcę uregulowane, w tym należności zafakturowane, wymagalne po dacie płatności względem Wykonawcy. </w:t>
      </w:r>
    </w:p>
    <w:p w14:paraId="247DC826" w14:textId="77777777" w:rsidR="006E20B9" w:rsidRDefault="002B42A4" w:rsidP="00253502">
      <w:pPr>
        <w:pStyle w:val="Default"/>
        <w:numPr>
          <w:ilvl w:val="0"/>
          <w:numId w:val="14"/>
        </w:numPr>
        <w:ind w:left="284" w:hanging="284"/>
        <w:jc w:val="both"/>
        <w:rPr>
          <w:color w:val="auto"/>
        </w:rPr>
      </w:pPr>
      <w:r w:rsidRPr="006E20B9">
        <w:rPr>
          <w:color w:val="auto"/>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080EADF4" w14:textId="676C337B" w:rsidR="002C4E31" w:rsidRDefault="002B42A4" w:rsidP="00253502">
      <w:pPr>
        <w:pStyle w:val="Default"/>
        <w:numPr>
          <w:ilvl w:val="0"/>
          <w:numId w:val="14"/>
        </w:numPr>
        <w:tabs>
          <w:tab w:val="left" w:pos="426"/>
        </w:tabs>
        <w:ind w:left="284" w:hanging="284"/>
        <w:jc w:val="both"/>
        <w:rPr>
          <w:color w:val="auto"/>
        </w:rPr>
      </w:pPr>
      <w:r w:rsidRPr="006E20B9">
        <w:rPr>
          <w:color w:val="auto"/>
        </w:rPr>
        <w:t xml:space="preserve">Wynagrodzenie, o którym mowa w ust. </w:t>
      </w:r>
      <w:r w:rsidR="00927A29">
        <w:rPr>
          <w:color w:val="auto"/>
        </w:rPr>
        <w:t>9</w:t>
      </w:r>
      <w:r w:rsidRPr="006E20B9">
        <w:rPr>
          <w:color w:val="auto"/>
        </w:rPr>
        <w:t xml:space="preserve">,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 </w:t>
      </w:r>
    </w:p>
    <w:p w14:paraId="00E30651" w14:textId="7C2BFCD6" w:rsidR="002C4E31" w:rsidRDefault="002B42A4" w:rsidP="00253502">
      <w:pPr>
        <w:pStyle w:val="Default"/>
        <w:numPr>
          <w:ilvl w:val="0"/>
          <w:numId w:val="14"/>
        </w:numPr>
        <w:tabs>
          <w:tab w:val="left" w:pos="426"/>
        </w:tabs>
        <w:ind w:left="284" w:hanging="284"/>
        <w:jc w:val="both"/>
        <w:rPr>
          <w:color w:val="auto"/>
        </w:rPr>
      </w:pPr>
      <w:r w:rsidRPr="002C4E31">
        <w:rPr>
          <w:color w:val="auto"/>
        </w:rPr>
        <w:t xml:space="preserve">Bezpośrednia zapłata, o której mowa w ust. </w:t>
      </w:r>
      <w:r w:rsidR="002C4E31">
        <w:rPr>
          <w:color w:val="auto"/>
        </w:rPr>
        <w:t>9</w:t>
      </w:r>
      <w:r w:rsidRPr="002C4E31">
        <w:rPr>
          <w:color w:val="auto"/>
        </w:rPr>
        <w:t xml:space="preserve">, obejmuje wyłącznie należne wynagrodzenie, bez odsetek, należnych podwykonawcy lub dalszemu podwykonawcy. </w:t>
      </w:r>
    </w:p>
    <w:p w14:paraId="2040DFE3" w14:textId="59FE03C2" w:rsidR="002B42A4" w:rsidRPr="002C4E31" w:rsidRDefault="002B42A4" w:rsidP="00253502">
      <w:pPr>
        <w:pStyle w:val="Default"/>
        <w:numPr>
          <w:ilvl w:val="0"/>
          <w:numId w:val="14"/>
        </w:numPr>
        <w:tabs>
          <w:tab w:val="left" w:pos="426"/>
        </w:tabs>
        <w:ind w:left="284" w:hanging="284"/>
        <w:jc w:val="both"/>
        <w:rPr>
          <w:color w:val="auto"/>
        </w:rPr>
      </w:pPr>
      <w:r w:rsidRPr="002C4E31">
        <w:rPr>
          <w:color w:val="auto"/>
        </w:rPr>
        <w:t xml:space="preserve">Przed dokonaniem bezpośredniej zapłaty Wykonawca zostanie poinformowany przez Zamawiającego w formie pisemnej o: </w:t>
      </w:r>
    </w:p>
    <w:p w14:paraId="1E39A7E8" w14:textId="442B5F54" w:rsidR="002C4E31" w:rsidRDefault="002B42A4" w:rsidP="00253502">
      <w:pPr>
        <w:pStyle w:val="Default"/>
        <w:numPr>
          <w:ilvl w:val="1"/>
          <w:numId w:val="10"/>
        </w:numPr>
        <w:ind w:left="709" w:hanging="283"/>
        <w:jc w:val="both"/>
        <w:rPr>
          <w:color w:val="auto"/>
        </w:rPr>
      </w:pPr>
      <w:r w:rsidRPr="00D93908">
        <w:rPr>
          <w:color w:val="auto"/>
        </w:rPr>
        <w:t xml:space="preserve">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r w:rsidR="00253502">
        <w:rPr>
          <w:color w:val="auto"/>
        </w:rPr>
        <w:t xml:space="preserve">                              </w:t>
      </w:r>
      <w:r w:rsidRPr="00D93908">
        <w:rPr>
          <w:color w:val="auto"/>
        </w:rPr>
        <w:t xml:space="preserve">w przypadku uchylenia się od obowiązku zapłaty odpowiednio przez Wykonawcę, podwykonawcę lub dalszego podwykonawcę, </w:t>
      </w:r>
    </w:p>
    <w:p w14:paraId="15ABAD74" w14:textId="69301A06" w:rsidR="002B42A4" w:rsidRPr="00D93908" w:rsidRDefault="002B42A4" w:rsidP="00253502">
      <w:pPr>
        <w:pStyle w:val="Default"/>
        <w:numPr>
          <w:ilvl w:val="1"/>
          <w:numId w:val="10"/>
        </w:numPr>
        <w:ind w:left="709" w:hanging="283"/>
        <w:jc w:val="both"/>
        <w:rPr>
          <w:color w:val="auto"/>
        </w:rPr>
      </w:pPr>
      <w:r w:rsidRPr="00D93908">
        <w:rPr>
          <w:color w:val="auto"/>
        </w:rPr>
        <w:t xml:space="preserve">możliwości zgłoszenia przez Wykonawcę, w terminie 7 dni od dnia otrzymania informacji, o której mowa w pkt 1, pisemnych uwag dotyczących zasadności bezpośredniej zapłaty wynagrodzenia podwykonawcy lub dalszemu podwykonawcy. </w:t>
      </w:r>
    </w:p>
    <w:p w14:paraId="24D872DE" w14:textId="77777777" w:rsidR="002C4E31" w:rsidRDefault="002B42A4" w:rsidP="00253502">
      <w:pPr>
        <w:pStyle w:val="Default"/>
        <w:numPr>
          <w:ilvl w:val="0"/>
          <w:numId w:val="14"/>
        </w:numPr>
        <w:tabs>
          <w:tab w:val="left" w:pos="426"/>
        </w:tabs>
        <w:ind w:left="284" w:hanging="284"/>
        <w:jc w:val="both"/>
        <w:rPr>
          <w:color w:val="auto"/>
        </w:rPr>
      </w:pPr>
      <w:r w:rsidRPr="00D93908">
        <w:rPr>
          <w:color w:val="auto"/>
        </w:rPr>
        <w:t>W przypadku zgłoszenia przez Wykonawcę uwag, o których mowa w ust. 1</w:t>
      </w:r>
      <w:r w:rsidR="002C4E31">
        <w:rPr>
          <w:color w:val="auto"/>
        </w:rPr>
        <w:t>2</w:t>
      </w:r>
      <w:r w:rsidRPr="00D93908">
        <w:rPr>
          <w:color w:val="auto"/>
        </w:rPr>
        <w:t xml:space="preserve"> pkt 2</w:t>
      </w:r>
      <w:r w:rsidR="002C4E31">
        <w:rPr>
          <w:color w:val="auto"/>
        </w:rPr>
        <w:t>)</w:t>
      </w:r>
      <w:r w:rsidRPr="00D93908">
        <w:rPr>
          <w:color w:val="auto"/>
        </w:rPr>
        <w:t>, w terminie 7 dni od dnia otrzymania informacji, o której mowa w ust. 1</w:t>
      </w:r>
      <w:r w:rsidR="002C4E31">
        <w:rPr>
          <w:color w:val="auto"/>
        </w:rPr>
        <w:t>2</w:t>
      </w:r>
      <w:r w:rsidRPr="00D93908">
        <w:rPr>
          <w:color w:val="auto"/>
        </w:rPr>
        <w:t xml:space="preserve"> pkt </w:t>
      </w:r>
      <w:r w:rsidR="002C4E31">
        <w:rPr>
          <w:color w:val="auto"/>
        </w:rPr>
        <w:t>1)</w:t>
      </w:r>
      <w:r w:rsidRPr="00D93908">
        <w:rPr>
          <w:color w:val="auto"/>
        </w:rPr>
        <w:t xml:space="preserve"> Zamawiający może: </w:t>
      </w:r>
    </w:p>
    <w:p w14:paraId="473A1726" w14:textId="77777777" w:rsidR="002C4E31" w:rsidRDefault="002B42A4" w:rsidP="00253502">
      <w:pPr>
        <w:pStyle w:val="Default"/>
        <w:numPr>
          <w:ilvl w:val="1"/>
          <w:numId w:val="15"/>
        </w:numPr>
        <w:tabs>
          <w:tab w:val="left" w:pos="709"/>
        </w:tabs>
        <w:ind w:left="709" w:hanging="283"/>
        <w:jc w:val="both"/>
        <w:rPr>
          <w:color w:val="auto"/>
        </w:rPr>
      </w:pPr>
      <w:r w:rsidRPr="00D93908">
        <w:rPr>
          <w:color w:val="auto"/>
        </w:rPr>
        <w:t xml:space="preserve">nie dokonać bezpośredniej zapłaty wynagrodzenia podwykonawcy lub dalszemu podwykonawcy, jeżeli wykonawca wykaże niezasadność takiej zapłaty, albo </w:t>
      </w:r>
    </w:p>
    <w:p w14:paraId="0F49EF20" w14:textId="77777777" w:rsidR="002C4E31" w:rsidRDefault="002B42A4" w:rsidP="00253502">
      <w:pPr>
        <w:pStyle w:val="Default"/>
        <w:numPr>
          <w:ilvl w:val="1"/>
          <w:numId w:val="15"/>
        </w:numPr>
        <w:tabs>
          <w:tab w:val="left" w:pos="709"/>
        </w:tabs>
        <w:ind w:left="709" w:hanging="283"/>
        <w:jc w:val="both"/>
        <w:rPr>
          <w:color w:val="auto"/>
        </w:rPr>
      </w:pPr>
      <w:r w:rsidRPr="002C4E31">
        <w:rPr>
          <w:color w:val="auto"/>
        </w:rPr>
        <w:t xml:space="preserve">złożyć do depozytu sądowego kwotę potrzebną na pokrycie wynagrodzenia podwykonawcy lub dalszego podwykonawcy w przypadku istnienia zasadniczej </w:t>
      </w:r>
      <w:r w:rsidRPr="002C4E31">
        <w:rPr>
          <w:color w:val="auto"/>
        </w:rPr>
        <w:lastRenderedPageBreak/>
        <w:t xml:space="preserve">wątpliwości zamawiającego co do wysokości należnej zapłaty lub podmiotu, któremu płatność się należy, albo </w:t>
      </w:r>
    </w:p>
    <w:p w14:paraId="6A8387B4" w14:textId="4295FE4F" w:rsidR="002B42A4" w:rsidRPr="002C4E31" w:rsidRDefault="002B42A4" w:rsidP="00253502">
      <w:pPr>
        <w:pStyle w:val="Default"/>
        <w:numPr>
          <w:ilvl w:val="1"/>
          <w:numId w:val="15"/>
        </w:numPr>
        <w:tabs>
          <w:tab w:val="left" w:pos="709"/>
        </w:tabs>
        <w:ind w:left="709" w:hanging="283"/>
        <w:jc w:val="both"/>
        <w:rPr>
          <w:color w:val="auto"/>
        </w:rPr>
      </w:pPr>
      <w:r w:rsidRPr="002C4E31">
        <w:rPr>
          <w:color w:val="auto"/>
        </w:rPr>
        <w:t xml:space="preserve">dokonać bezpośredniej zapłaty wynagrodzenia podwykonawcy lub dalszemu podwykonawcy, jeżeli podwykonawca lub dalszy podwykonawca wykaże zasadność takiej zapłaty. </w:t>
      </w:r>
    </w:p>
    <w:p w14:paraId="72467E85" w14:textId="77777777" w:rsidR="002C4E31" w:rsidRDefault="002B42A4" w:rsidP="00253502">
      <w:pPr>
        <w:pStyle w:val="Default"/>
        <w:numPr>
          <w:ilvl w:val="0"/>
          <w:numId w:val="14"/>
        </w:numPr>
        <w:ind w:left="426" w:hanging="426"/>
        <w:jc w:val="both"/>
        <w:rPr>
          <w:color w:val="auto"/>
        </w:rPr>
      </w:pPr>
      <w:r w:rsidRPr="00D93908">
        <w:rPr>
          <w:color w:val="auto"/>
        </w:rPr>
        <w:t xml:space="preserve">W przypadku dokonania bezpośredniej zapłaty podwykonawcy lub dalszemu podwykonawcy, o której mowa w ust. </w:t>
      </w:r>
      <w:r w:rsidR="002C4E31">
        <w:rPr>
          <w:color w:val="auto"/>
        </w:rPr>
        <w:t>9</w:t>
      </w:r>
      <w:r w:rsidRPr="00D93908">
        <w:rPr>
          <w:color w:val="auto"/>
        </w:rPr>
        <w:t xml:space="preserve">, Zamawiający potrąci kwotę wypłaconego podwykonawcy lub dalszemu podwykonawcy wynagrodzenia z wynagrodzenia należnego Wykonawcy. </w:t>
      </w:r>
    </w:p>
    <w:p w14:paraId="6B762696" w14:textId="135E282E" w:rsidR="002B42A4" w:rsidRPr="002C4E31" w:rsidRDefault="002B42A4" w:rsidP="00253502">
      <w:pPr>
        <w:pStyle w:val="Default"/>
        <w:numPr>
          <w:ilvl w:val="0"/>
          <w:numId w:val="14"/>
        </w:numPr>
        <w:ind w:left="426" w:hanging="426"/>
        <w:jc w:val="both"/>
        <w:rPr>
          <w:color w:val="auto"/>
        </w:rPr>
      </w:pPr>
      <w:r w:rsidRPr="002C4E31">
        <w:rPr>
          <w:color w:val="auto"/>
        </w:rPr>
        <w:t xml:space="preserve">Termin zapłaty wynagrodzenia podwykonawcy lub dalszemu podwykonawcy, </w:t>
      </w:r>
      <w:r w:rsidR="002C4E31">
        <w:rPr>
          <w:color w:val="auto"/>
        </w:rPr>
        <w:t xml:space="preserve">                          </w:t>
      </w:r>
      <w:r w:rsidRPr="002C4E31">
        <w:rPr>
          <w:color w:val="auto"/>
        </w:rPr>
        <w:t>o którym mowa w ust. 1</w:t>
      </w:r>
      <w:r w:rsidR="002C4E31">
        <w:rPr>
          <w:color w:val="auto"/>
        </w:rPr>
        <w:t>3</w:t>
      </w:r>
      <w:r w:rsidRPr="002C4E31">
        <w:rPr>
          <w:color w:val="auto"/>
        </w:rPr>
        <w:t xml:space="preserve"> pkt 3</w:t>
      </w:r>
      <w:r w:rsidR="002C4E31">
        <w:rPr>
          <w:color w:val="auto"/>
        </w:rPr>
        <w:t>)</w:t>
      </w:r>
      <w:r w:rsidRPr="002C4E31">
        <w:rPr>
          <w:color w:val="auto"/>
        </w:rPr>
        <w:t>, wynosi 30 dni od upływu terminu, o którym mowa w ust. 1</w:t>
      </w:r>
      <w:r w:rsidR="002C4E31">
        <w:rPr>
          <w:color w:val="auto"/>
        </w:rPr>
        <w:t>2</w:t>
      </w:r>
      <w:r w:rsidRPr="002C4E31">
        <w:rPr>
          <w:color w:val="auto"/>
        </w:rPr>
        <w:t xml:space="preserve"> pkt 2</w:t>
      </w:r>
      <w:r w:rsidR="002C4E31">
        <w:rPr>
          <w:color w:val="auto"/>
        </w:rPr>
        <w:t>)</w:t>
      </w:r>
      <w:r w:rsidRPr="002C4E31">
        <w:rPr>
          <w:color w:val="auto"/>
        </w:rPr>
        <w:t xml:space="preserve">. </w:t>
      </w:r>
    </w:p>
    <w:p w14:paraId="2DFABF90" w14:textId="32512DD5" w:rsidR="002B42A4" w:rsidRPr="0012525D" w:rsidRDefault="002B42A4" w:rsidP="00253502">
      <w:pPr>
        <w:pStyle w:val="Default"/>
        <w:jc w:val="center"/>
        <w:rPr>
          <w:b/>
          <w:bCs/>
          <w:color w:val="auto"/>
        </w:rPr>
      </w:pPr>
      <w:r w:rsidRPr="0012525D">
        <w:rPr>
          <w:b/>
          <w:bCs/>
          <w:color w:val="auto"/>
        </w:rPr>
        <w:t xml:space="preserve">§ </w:t>
      </w:r>
      <w:r w:rsidR="0012525D" w:rsidRPr="0012525D">
        <w:rPr>
          <w:b/>
          <w:bCs/>
          <w:color w:val="auto"/>
        </w:rPr>
        <w:t>6</w:t>
      </w:r>
    </w:p>
    <w:p w14:paraId="6020D779" w14:textId="77777777" w:rsidR="0012525D" w:rsidRPr="0012525D" w:rsidRDefault="002B42A4" w:rsidP="00253502">
      <w:pPr>
        <w:pStyle w:val="Default"/>
        <w:jc w:val="center"/>
        <w:rPr>
          <w:b/>
          <w:bCs/>
          <w:color w:val="auto"/>
        </w:rPr>
      </w:pPr>
      <w:r w:rsidRPr="0012525D">
        <w:rPr>
          <w:b/>
          <w:bCs/>
          <w:color w:val="auto"/>
        </w:rPr>
        <w:t>Podwykonawcy</w:t>
      </w:r>
    </w:p>
    <w:p w14:paraId="2C16530D" w14:textId="076C485D" w:rsidR="002B42A4" w:rsidRPr="00D93908" w:rsidRDefault="002B42A4" w:rsidP="00253502">
      <w:pPr>
        <w:pStyle w:val="Default"/>
        <w:jc w:val="both"/>
        <w:rPr>
          <w:color w:val="auto"/>
        </w:rPr>
      </w:pPr>
      <w:r w:rsidRPr="00D93908">
        <w:rPr>
          <w:color w:val="auto"/>
        </w:rPr>
        <w:t xml:space="preserve"> </w:t>
      </w:r>
    </w:p>
    <w:p w14:paraId="7C1CF62D" w14:textId="4AF2CAFF" w:rsidR="00253502" w:rsidRDefault="002B42A4" w:rsidP="00253502">
      <w:pPr>
        <w:pStyle w:val="Default"/>
        <w:numPr>
          <w:ilvl w:val="0"/>
          <w:numId w:val="17"/>
        </w:numPr>
        <w:ind w:left="641" w:hanging="357"/>
        <w:jc w:val="both"/>
        <w:rPr>
          <w:color w:val="auto"/>
        </w:rPr>
      </w:pPr>
      <w:r w:rsidRPr="00253502">
        <w:rPr>
          <w:color w:val="auto"/>
        </w:rPr>
        <w:t>Wykonawca zobowiązuje się – zgodnie z oświadczeniem zawartym w ofercie, stanowiącej integralną część niniejszej umowy – do wykonania przedmiotu zamówienia siłami własnymi za wyjątkiem robót</w:t>
      </w:r>
      <w:r w:rsidR="0012525D" w:rsidRPr="00253502">
        <w:rPr>
          <w:color w:val="auto"/>
        </w:rPr>
        <w:t xml:space="preserve"> </w:t>
      </w:r>
      <w:r w:rsidRPr="00253502">
        <w:rPr>
          <w:color w:val="auto"/>
        </w:rPr>
        <w:t>w zakresie:</w:t>
      </w:r>
      <w:r w:rsidR="00253502">
        <w:rPr>
          <w:color w:val="auto"/>
        </w:rPr>
        <w:t xml:space="preserve"> </w:t>
      </w:r>
      <w:r w:rsidR="0012525D" w:rsidRPr="00253502">
        <w:rPr>
          <w:color w:val="auto"/>
        </w:rPr>
        <w:t xml:space="preserve">……………………………………, </w:t>
      </w:r>
      <w:r w:rsidRPr="00253502">
        <w:rPr>
          <w:color w:val="auto"/>
        </w:rPr>
        <w:t>które zostaną wykonane przy udziale podwykonawcy (podwykonawców).</w:t>
      </w:r>
    </w:p>
    <w:p w14:paraId="64CACF04" w14:textId="77777777" w:rsidR="00253502" w:rsidRDefault="002B42A4" w:rsidP="00253502">
      <w:pPr>
        <w:pStyle w:val="Default"/>
        <w:numPr>
          <w:ilvl w:val="0"/>
          <w:numId w:val="17"/>
        </w:numPr>
        <w:jc w:val="both"/>
        <w:rPr>
          <w:color w:val="auto"/>
        </w:rPr>
      </w:pPr>
      <w:r w:rsidRPr="00253502">
        <w:rPr>
          <w:color w:val="auto"/>
        </w:rPr>
        <w:t>Wykonawca, podwykonawca lub dalszy podwykonawca zamówienia zamierzający zawrzeć umowę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w:t>
      </w:r>
      <w:r w:rsidR="00253502" w:rsidRPr="00253502">
        <w:rPr>
          <w:color w:val="auto"/>
        </w:rPr>
        <w:t xml:space="preserve"> </w:t>
      </w:r>
      <w:r w:rsidRPr="00253502">
        <w:rPr>
          <w:color w:val="auto"/>
        </w:rPr>
        <w:t xml:space="preserve">o treści zgodnej z projektem </w:t>
      </w:r>
      <w:r w:rsidR="0012525D" w:rsidRPr="00253502">
        <w:rPr>
          <w:color w:val="auto"/>
        </w:rPr>
        <w:t xml:space="preserve">umowy. </w:t>
      </w:r>
    </w:p>
    <w:p w14:paraId="3EA97AA7" w14:textId="77777777" w:rsidR="00C20CBB" w:rsidRPr="00C20CBB" w:rsidRDefault="00C20CBB" w:rsidP="00C20CBB">
      <w:pPr>
        <w:pStyle w:val="Default"/>
        <w:numPr>
          <w:ilvl w:val="0"/>
          <w:numId w:val="17"/>
        </w:numPr>
        <w:jc w:val="both"/>
      </w:pPr>
      <w:r w:rsidRPr="00C20CBB">
        <w:t xml:space="preserve">Każdy projekt umowy i umowa o podwykonawstwo musi zawierać postanowienia niesprzeczne z postanowieniami niniejszej umowy oraz będzie zawierać w szczególności: </w:t>
      </w:r>
    </w:p>
    <w:p w14:paraId="2B700BB9" w14:textId="047E792C" w:rsidR="00C20CBB" w:rsidRDefault="00C20CBB" w:rsidP="00C20CBB">
      <w:pPr>
        <w:pStyle w:val="Default"/>
        <w:numPr>
          <w:ilvl w:val="0"/>
          <w:numId w:val="44"/>
        </w:numPr>
        <w:jc w:val="both"/>
      </w:pPr>
      <w:r w:rsidRPr="00C20CBB">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19C47B80" w14:textId="77777777" w:rsidR="00C20CBB" w:rsidRDefault="00C20CBB" w:rsidP="00C20CBB">
      <w:pPr>
        <w:pStyle w:val="Default"/>
        <w:numPr>
          <w:ilvl w:val="0"/>
          <w:numId w:val="44"/>
        </w:numPr>
        <w:jc w:val="both"/>
      </w:pPr>
      <w:r w:rsidRPr="00C20CBB">
        <w:t xml:space="preserve">zakres robót przewidzianych do wykonania; </w:t>
      </w:r>
    </w:p>
    <w:p w14:paraId="4120EE97" w14:textId="77777777" w:rsidR="00C20CBB" w:rsidRDefault="00C20CBB" w:rsidP="00C20CBB">
      <w:pPr>
        <w:pStyle w:val="Default"/>
        <w:numPr>
          <w:ilvl w:val="0"/>
          <w:numId w:val="44"/>
        </w:numPr>
        <w:jc w:val="both"/>
      </w:pPr>
      <w:r w:rsidRPr="00C20CBB">
        <w:t>termin realizacji robót, który będzie zgodny z terminem wykonania niniejszej umowy oraz z harmonogramem rzeczowo-finansowym</w:t>
      </w:r>
      <w:r>
        <w:t>;</w:t>
      </w:r>
    </w:p>
    <w:p w14:paraId="36A4AF03" w14:textId="77777777" w:rsidR="00C20CBB" w:rsidRDefault="00C20CBB" w:rsidP="00C20CBB">
      <w:pPr>
        <w:pStyle w:val="Default"/>
        <w:numPr>
          <w:ilvl w:val="0"/>
          <w:numId w:val="44"/>
        </w:numPr>
        <w:jc w:val="both"/>
      </w:pPr>
      <w:r w:rsidRPr="00C20CBB">
        <w:t xml:space="preserve">terminy i zasady dokonywania odbioru, </w:t>
      </w:r>
    </w:p>
    <w:p w14:paraId="11EDB7C2" w14:textId="77777777" w:rsidR="00C20CBB" w:rsidRDefault="00C20CBB" w:rsidP="00C20CBB">
      <w:pPr>
        <w:pStyle w:val="Default"/>
        <w:numPr>
          <w:ilvl w:val="0"/>
          <w:numId w:val="44"/>
        </w:numPr>
        <w:jc w:val="both"/>
      </w:pPr>
      <w:r w:rsidRPr="00C20CBB">
        <w:t>wynagrodzenie i zasady płatności za wykonanie robót, z zastrzeżeniem że nie będzie ono wyższe od wynagrodzenia za wykonanie tego samego zakresu robót należnego wykonawcy od zamawiającego (wynikającego z niniejszej umowy);</w:t>
      </w:r>
    </w:p>
    <w:p w14:paraId="764CD916" w14:textId="77777777" w:rsidR="00C20CBB" w:rsidRDefault="00C20CBB" w:rsidP="00C20CBB">
      <w:pPr>
        <w:pStyle w:val="Default"/>
        <w:numPr>
          <w:ilvl w:val="0"/>
          <w:numId w:val="44"/>
        </w:numPr>
        <w:jc w:val="both"/>
      </w:pPr>
      <w:r w:rsidRPr="00C20CBB">
        <w:t xml:space="preserve">wymóg zatrudnienia przez podwykonawcę na podstawie umowy o pracę osób wykonujących czynności, o których mowa w § </w:t>
      </w:r>
      <w:r>
        <w:t>9</w:t>
      </w:r>
      <w:r w:rsidRPr="00C20CBB">
        <w:t xml:space="preserve"> umowy, obowiązki w zakresie dokumentowania oraz sankcje z tytułu niespełnienia tego wymogu;</w:t>
      </w:r>
    </w:p>
    <w:p w14:paraId="1B28FCA9" w14:textId="18F23C84" w:rsidR="00C20CBB" w:rsidRPr="00C20CBB" w:rsidRDefault="00C20CBB" w:rsidP="00C20CBB">
      <w:pPr>
        <w:pStyle w:val="Default"/>
        <w:numPr>
          <w:ilvl w:val="0"/>
          <w:numId w:val="44"/>
        </w:numPr>
        <w:jc w:val="both"/>
      </w:pPr>
      <w:r w:rsidRPr="00C20CBB">
        <w:t>wymaganą treść postanowień projektu umowy i umowy o podwykonawstwo zawieranej z dalszym podwykonawcą, przy czym nie może ona być mniej korzystna dla dalszego podwykonawcy niż postanowienia niniejszej umowy.</w:t>
      </w:r>
    </w:p>
    <w:p w14:paraId="6CE82B6E" w14:textId="49FD72C6" w:rsidR="00253502" w:rsidRDefault="0012525D" w:rsidP="00253502">
      <w:pPr>
        <w:pStyle w:val="Default"/>
        <w:numPr>
          <w:ilvl w:val="0"/>
          <w:numId w:val="17"/>
        </w:numPr>
        <w:jc w:val="both"/>
        <w:rPr>
          <w:color w:val="auto"/>
        </w:rPr>
      </w:pPr>
      <w:r w:rsidRPr="00253502">
        <w:rPr>
          <w:color w:val="auto"/>
        </w:rPr>
        <w:lastRenderedPageBreak/>
        <w:t>Z</w:t>
      </w:r>
      <w:r w:rsidR="002B42A4" w:rsidRPr="00253502">
        <w:rPr>
          <w:color w:val="auto"/>
        </w:rPr>
        <w:t xml:space="preserve">amawiającemu przysługuje prawo do zgłoszenia w terminie 14 dni pisemnego zastrzeżenia do przedłożonego projektu umowy o podwykonawstwo, której przedmiotem są roboty budowlane, w przypadku zaistnienia chociażby jednego z opisanych poniżej przypadków: </w:t>
      </w:r>
    </w:p>
    <w:p w14:paraId="504D5792" w14:textId="77777777" w:rsidR="00253502" w:rsidRDefault="002B42A4" w:rsidP="00253502">
      <w:pPr>
        <w:pStyle w:val="Default"/>
        <w:numPr>
          <w:ilvl w:val="0"/>
          <w:numId w:val="41"/>
        </w:numPr>
        <w:jc w:val="both"/>
        <w:rPr>
          <w:color w:val="auto"/>
        </w:rPr>
      </w:pPr>
      <w:r w:rsidRPr="00253502">
        <w:rPr>
          <w:color w:val="auto"/>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r w:rsidR="00253502">
        <w:rPr>
          <w:color w:val="auto"/>
        </w:rPr>
        <w:t xml:space="preserve"> </w:t>
      </w:r>
    </w:p>
    <w:p w14:paraId="4EF083CE" w14:textId="638E9225" w:rsidR="00721D36" w:rsidRPr="00253502" w:rsidRDefault="002B42A4" w:rsidP="00253502">
      <w:pPr>
        <w:pStyle w:val="Default"/>
        <w:numPr>
          <w:ilvl w:val="0"/>
          <w:numId w:val="41"/>
        </w:numPr>
        <w:jc w:val="both"/>
        <w:rPr>
          <w:color w:val="auto"/>
        </w:rPr>
      </w:pPr>
      <w:r w:rsidRPr="00253502">
        <w:rPr>
          <w:color w:val="auto"/>
        </w:rPr>
        <w:t xml:space="preserve">termin wykonania umowy o podwykonawstwo wykracza poza termin wykonania zamówienia, wskazany w § 2 lub termin wynikający </w:t>
      </w:r>
      <w:r w:rsidR="00253502">
        <w:rPr>
          <w:color w:val="auto"/>
        </w:rPr>
        <w:t xml:space="preserve">                                             </w:t>
      </w:r>
      <w:r w:rsidRPr="00253502">
        <w:rPr>
          <w:color w:val="auto"/>
        </w:rPr>
        <w:t xml:space="preserve">z harmonogramu, o którym mowa w § </w:t>
      </w:r>
      <w:r w:rsidR="00C20CBB">
        <w:rPr>
          <w:color w:val="auto"/>
        </w:rPr>
        <w:t>1</w:t>
      </w:r>
      <w:r w:rsidRPr="00253502">
        <w:rPr>
          <w:color w:val="auto"/>
        </w:rPr>
        <w:t xml:space="preserve"> umowy, </w:t>
      </w:r>
    </w:p>
    <w:p w14:paraId="6F242990" w14:textId="77777777" w:rsidR="00721D36" w:rsidRDefault="002B42A4" w:rsidP="00253502">
      <w:pPr>
        <w:pStyle w:val="Default"/>
        <w:numPr>
          <w:ilvl w:val="0"/>
          <w:numId w:val="41"/>
        </w:numPr>
        <w:jc w:val="both"/>
        <w:rPr>
          <w:color w:val="auto"/>
        </w:rPr>
      </w:pPr>
      <w:r w:rsidRPr="00721D36">
        <w:rPr>
          <w:color w:val="auto"/>
        </w:rPr>
        <w:t xml:space="preserve">umowa o podwykonawstwo zawiera zapisy uzależniające dokonanie zapłaty na rzecz podwykonawcy od odbioru robót przez Zamawiającego lub od zapłaty należności Wykonawcy przez Zamawiającego, </w:t>
      </w:r>
    </w:p>
    <w:p w14:paraId="20F4AAD3" w14:textId="79A60D40" w:rsidR="00721D36" w:rsidRDefault="002B42A4" w:rsidP="00253502">
      <w:pPr>
        <w:pStyle w:val="Default"/>
        <w:numPr>
          <w:ilvl w:val="0"/>
          <w:numId w:val="41"/>
        </w:numPr>
        <w:jc w:val="both"/>
        <w:rPr>
          <w:color w:val="auto"/>
        </w:rPr>
      </w:pPr>
      <w:r w:rsidRPr="00721D36">
        <w:rPr>
          <w:color w:val="auto"/>
        </w:rPr>
        <w:t xml:space="preserve">umowa o podwykonawstwo nie zawiera uregulowań, dotyczących zawierania umów na roboty budowlane, dostawy lub usługi z dalszymi podwykonawcami, </w:t>
      </w:r>
      <w:r w:rsidR="00721D36">
        <w:rPr>
          <w:color w:val="auto"/>
        </w:rPr>
        <w:t xml:space="preserve">                   </w:t>
      </w:r>
      <w:r w:rsidRPr="00721D36">
        <w:rPr>
          <w:color w:val="auto"/>
        </w:rPr>
        <w:t>w szczególności zapisów warunkujących podpisanie tych umów od ich akceptacji</w:t>
      </w:r>
      <w:r w:rsidR="00C20CBB">
        <w:rPr>
          <w:color w:val="auto"/>
        </w:rPr>
        <w:t xml:space="preserve"> </w:t>
      </w:r>
      <w:r w:rsidRPr="00721D36">
        <w:rPr>
          <w:color w:val="auto"/>
        </w:rPr>
        <w:t xml:space="preserve">i zgody Wykonawcy, </w:t>
      </w:r>
    </w:p>
    <w:p w14:paraId="3842EFCC" w14:textId="180A22AB" w:rsidR="00721D36" w:rsidRDefault="00C20CBB" w:rsidP="00253502">
      <w:pPr>
        <w:pStyle w:val="Default"/>
        <w:numPr>
          <w:ilvl w:val="0"/>
          <w:numId w:val="41"/>
        </w:numPr>
        <w:jc w:val="both"/>
        <w:rPr>
          <w:color w:val="auto"/>
        </w:rPr>
      </w:pPr>
      <w:r>
        <w:rPr>
          <w:color w:val="auto"/>
        </w:rPr>
        <w:t>u</w:t>
      </w:r>
      <w:r w:rsidR="00721D36">
        <w:rPr>
          <w:color w:val="auto"/>
        </w:rPr>
        <w:t>mowa o podwykonawstwo nie zawiera wysokości wynagrodzenia podwykonawcy,</w:t>
      </w:r>
    </w:p>
    <w:p w14:paraId="2C5C5A80" w14:textId="5DDD98E5" w:rsidR="00721D36" w:rsidRDefault="00721D36" w:rsidP="00253502">
      <w:pPr>
        <w:pStyle w:val="Default"/>
        <w:numPr>
          <w:ilvl w:val="0"/>
          <w:numId w:val="41"/>
        </w:numPr>
        <w:jc w:val="both"/>
        <w:rPr>
          <w:color w:val="auto"/>
        </w:rPr>
      </w:pPr>
      <w:r w:rsidRPr="00D93908">
        <w:rPr>
          <w:color w:val="auto"/>
        </w:rPr>
        <w:t>załączony do umowy o podwykonawstwo harmonogram rzeczowo-finansowy jest niezgodny z harmonogramem rzeczowo-finansowym</w:t>
      </w:r>
      <w:r w:rsidR="00C20CBB">
        <w:rPr>
          <w:color w:val="auto"/>
        </w:rPr>
        <w:t xml:space="preserve"> będącym załącznikiem do niniejszej umowy</w:t>
      </w:r>
      <w:r>
        <w:rPr>
          <w:color w:val="auto"/>
        </w:rPr>
        <w:t>,</w:t>
      </w:r>
    </w:p>
    <w:p w14:paraId="2B9E156E" w14:textId="6E5A3757" w:rsidR="00721D36" w:rsidRPr="00721D36" w:rsidRDefault="00721D36" w:rsidP="00253502">
      <w:pPr>
        <w:pStyle w:val="Default"/>
        <w:numPr>
          <w:ilvl w:val="0"/>
          <w:numId w:val="41"/>
        </w:numPr>
        <w:jc w:val="both"/>
      </w:pPr>
      <w:r w:rsidRPr="00721D36">
        <w:rPr>
          <w:color w:val="auto"/>
        </w:rPr>
        <w:t xml:space="preserve">umowa o podwykonawstwo nie zawiera klauzuli zatrudnienia spełniającej odpowiednio wymagania o których mowa w </w:t>
      </w:r>
      <w:r w:rsidRPr="00253502">
        <w:rPr>
          <w:color w:val="000000" w:themeColor="text1"/>
        </w:rPr>
        <w:t xml:space="preserve">§ </w:t>
      </w:r>
      <w:r w:rsidR="00253502" w:rsidRPr="00253502">
        <w:rPr>
          <w:color w:val="000000" w:themeColor="text1"/>
        </w:rPr>
        <w:t>9</w:t>
      </w:r>
      <w:r w:rsidRPr="00253502">
        <w:rPr>
          <w:color w:val="000000" w:themeColor="text1"/>
        </w:rPr>
        <w:t xml:space="preserve"> </w:t>
      </w:r>
      <w:r w:rsidRPr="00721D36">
        <w:rPr>
          <w:color w:val="auto"/>
        </w:rPr>
        <w:t>umowy</w:t>
      </w:r>
      <w:r>
        <w:rPr>
          <w:color w:val="auto"/>
        </w:rPr>
        <w:t>.</w:t>
      </w:r>
    </w:p>
    <w:p w14:paraId="7C5EC149" w14:textId="0288E920" w:rsidR="002B42A4" w:rsidRPr="00D93908" w:rsidRDefault="00721D36" w:rsidP="00253502">
      <w:pPr>
        <w:pStyle w:val="Default"/>
        <w:numPr>
          <w:ilvl w:val="0"/>
          <w:numId w:val="41"/>
        </w:numPr>
        <w:jc w:val="both"/>
        <w:rPr>
          <w:color w:val="auto"/>
        </w:rPr>
      </w:pPr>
      <w:r w:rsidRPr="00D93908">
        <w:rPr>
          <w:color w:val="auto"/>
        </w:rPr>
        <w:t>kwoty wynagrodzenia przewidzianego dla podwykonawców przewyższają kwotę wynagrodzenia wykonawcy wynikającą z niniejszej umowy.</w:t>
      </w:r>
    </w:p>
    <w:p w14:paraId="793B4EC2" w14:textId="32C6790D" w:rsidR="00721D36" w:rsidRDefault="002B42A4" w:rsidP="00253502">
      <w:pPr>
        <w:pStyle w:val="Default"/>
        <w:numPr>
          <w:ilvl w:val="0"/>
          <w:numId w:val="17"/>
        </w:numPr>
        <w:jc w:val="both"/>
        <w:rPr>
          <w:color w:val="auto"/>
        </w:rPr>
      </w:pPr>
      <w:r w:rsidRPr="00D93908">
        <w:rPr>
          <w:color w:val="auto"/>
        </w:rPr>
        <w:t xml:space="preserve">Niezgłoszenie pisemnych zastrzeżeń do przedłożonego projektu umowy </w:t>
      </w:r>
      <w:r w:rsidR="00721D36">
        <w:rPr>
          <w:color w:val="auto"/>
        </w:rPr>
        <w:t xml:space="preserve">                                            </w:t>
      </w:r>
      <w:r w:rsidRPr="00D93908">
        <w:rPr>
          <w:color w:val="auto"/>
        </w:rPr>
        <w:t xml:space="preserve">o podwykonawstwo, której przedmiotem są roboty budowlane, w terminie wskazanym w ust. </w:t>
      </w:r>
      <w:r w:rsidR="00C20CBB">
        <w:rPr>
          <w:color w:val="auto"/>
        </w:rPr>
        <w:t>4</w:t>
      </w:r>
      <w:r w:rsidRPr="00D93908">
        <w:rPr>
          <w:color w:val="auto"/>
        </w:rPr>
        <w:t xml:space="preserve">, uważa się za akceptację projektu umowy przez Zamawiającego. </w:t>
      </w:r>
    </w:p>
    <w:p w14:paraId="4E1AE2E3" w14:textId="72FB37CD" w:rsidR="00721D36" w:rsidRDefault="002B42A4" w:rsidP="00253502">
      <w:pPr>
        <w:pStyle w:val="Default"/>
        <w:numPr>
          <w:ilvl w:val="0"/>
          <w:numId w:val="17"/>
        </w:numPr>
        <w:jc w:val="both"/>
        <w:rPr>
          <w:color w:val="auto"/>
        </w:rPr>
      </w:pPr>
      <w:r w:rsidRPr="00D93908">
        <w:rPr>
          <w:color w:val="auto"/>
        </w:rPr>
        <w:t xml:space="preserve">Wykonawca, podwykonawca lub dalszy podwykonawca zamówienia przedkłada Zamawiającemu poświadczoną (przez siebie) za zgodność z oryginałem kopię zawartej umowy o podwykonawstwo, której przedmiotem są roboty budowlane, </w:t>
      </w:r>
      <w:r w:rsidR="001665EB">
        <w:rPr>
          <w:color w:val="auto"/>
        </w:rPr>
        <w:t xml:space="preserve">            </w:t>
      </w:r>
      <w:r w:rsidRPr="00D93908">
        <w:rPr>
          <w:color w:val="auto"/>
        </w:rPr>
        <w:t xml:space="preserve">w terminie 7 dni od dnia jej zawarcia. </w:t>
      </w:r>
    </w:p>
    <w:p w14:paraId="0491C9FF" w14:textId="3CBF21CA" w:rsidR="00721D36" w:rsidRDefault="002B42A4" w:rsidP="00253502">
      <w:pPr>
        <w:pStyle w:val="Default"/>
        <w:numPr>
          <w:ilvl w:val="0"/>
          <w:numId w:val="17"/>
        </w:numPr>
        <w:jc w:val="both"/>
        <w:rPr>
          <w:color w:val="auto"/>
        </w:rPr>
      </w:pPr>
      <w:r w:rsidRPr="00721D36">
        <w:rPr>
          <w:color w:val="auto"/>
        </w:rPr>
        <w:t xml:space="preserve">Zamawiającemu przysługuje prawo do zgłoszenia w terminie 7 dni pisemnego sprzeciwu do przedłożonej umowy o podwykonawstwo, której przedmiotem są roboty budowlane, w przypadkach, o których mowa w ust. </w:t>
      </w:r>
      <w:r w:rsidR="001665EB">
        <w:rPr>
          <w:color w:val="auto"/>
        </w:rPr>
        <w:t>4</w:t>
      </w:r>
      <w:r w:rsidRPr="00721D36">
        <w:rPr>
          <w:color w:val="auto"/>
        </w:rPr>
        <w:t xml:space="preserve">. </w:t>
      </w:r>
    </w:p>
    <w:p w14:paraId="4588C001" w14:textId="77777777" w:rsidR="00422E5A" w:rsidRDefault="002B42A4" w:rsidP="00253502">
      <w:pPr>
        <w:pStyle w:val="Default"/>
        <w:numPr>
          <w:ilvl w:val="0"/>
          <w:numId w:val="17"/>
        </w:numPr>
        <w:jc w:val="both"/>
        <w:rPr>
          <w:color w:val="auto"/>
        </w:rPr>
      </w:pPr>
      <w:r w:rsidRPr="00721D36">
        <w:rPr>
          <w:color w:val="auto"/>
        </w:rPr>
        <w:t>Wykonawca, podwykonawca lub dalszy podwykonawca zamówienia na roboty budowlane przedkłada Zamawiającemu poświadczoną za zgodność z oryginałem kopię zawartej umowy o podwykonawstwo, której przedmiotem są dostawy lub usługi, w terminie 7 dni od dnia jej zawarcia</w:t>
      </w:r>
      <w:r w:rsidR="00422E5A">
        <w:rPr>
          <w:color w:val="auto"/>
        </w:rPr>
        <w:t>.</w:t>
      </w:r>
      <w:r w:rsidRPr="00721D36">
        <w:rPr>
          <w:color w:val="auto"/>
        </w:rPr>
        <w:t xml:space="preserve"> </w:t>
      </w:r>
    </w:p>
    <w:p w14:paraId="1C19589E" w14:textId="39BE83B3" w:rsidR="00422E5A" w:rsidRDefault="002B42A4" w:rsidP="00253502">
      <w:pPr>
        <w:pStyle w:val="Default"/>
        <w:numPr>
          <w:ilvl w:val="0"/>
          <w:numId w:val="17"/>
        </w:numPr>
        <w:jc w:val="both"/>
        <w:rPr>
          <w:color w:val="auto"/>
        </w:rPr>
      </w:pPr>
      <w:r w:rsidRPr="00422E5A">
        <w:rPr>
          <w:color w:val="auto"/>
        </w:rPr>
        <w:t xml:space="preserve">W przypadku, o którym mowa w ust. </w:t>
      </w:r>
      <w:r w:rsidR="001665EB">
        <w:rPr>
          <w:color w:val="auto"/>
        </w:rPr>
        <w:t>7</w:t>
      </w:r>
      <w:r w:rsidR="00422E5A" w:rsidRPr="00422E5A">
        <w:rPr>
          <w:color w:val="auto"/>
        </w:rPr>
        <w:t>6</w:t>
      </w:r>
      <w:r w:rsidRPr="00422E5A">
        <w:rPr>
          <w:color w:val="auto"/>
        </w:rPr>
        <w:t xml:space="preserve">, jeżeli umowa podwykonawstwa wymaga zmiany w związku z art. 464 ust. 1 ustawy </w:t>
      </w:r>
      <w:proofErr w:type="spellStart"/>
      <w:r w:rsidRPr="00422E5A">
        <w:rPr>
          <w:color w:val="auto"/>
        </w:rPr>
        <w:t>Pzp</w:t>
      </w:r>
      <w:proofErr w:type="spellEnd"/>
      <w:r w:rsidRPr="00422E5A">
        <w:rPr>
          <w:color w:val="auto"/>
        </w:rPr>
        <w:t>, Zamawiający poinformuje o tym Wykonawcę i wezwie go do doprowadzenia do zmiany tej umowy w terminie nie dłuższym niż 3 dni od dnia otrzymania informacji</w:t>
      </w:r>
      <w:r w:rsidR="00422E5A" w:rsidRPr="00422E5A">
        <w:rPr>
          <w:color w:val="auto"/>
        </w:rPr>
        <w:t>.</w:t>
      </w:r>
    </w:p>
    <w:p w14:paraId="0564CB49" w14:textId="77777777" w:rsidR="00422E5A" w:rsidRDefault="002B42A4" w:rsidP="00253502">
      <w:pPr>
        <w:pStyle w:val="Default"/>
        <w:numPr>
          <w:ilvl w:val="0"/>
          <w:numId w:val="17"/>
        </w:numPr>
        <w:jc w:val="both"/>
        <w:rPr>
          <w:color w:val="auto"/>
        </w:rPr>
      </w:pPr>
      <w:r w:rsidRPr="00422E5A">
        <w:rPr>
          <w:color w:val="auto"/>
        </w:rPr>
        <w:lastRenderedPageBreak/>
        <w:t xml:space="preserve">Wszystkie umowy o podwykonawstwo wymagają formy pisemnej. </w:t>
      </w:r>
    </w:p>
    <w:p w14:paraId="1EFCA0C0" w14:textId="1324CC85" w:rsidR="00422E5A" w:rsidRDefault="002B42A4" w:rsidP="00253502">
      <w:pPr>
        <w:pStyle w:val="Default"/>
        <w:numPr>
          <w:ilvl w:val="0"/>
          <w:numId w:val="17"/>
        </w:numPr>
        <w:tabs>
          <w:tab w:val="left" w:pos="426"/>
        </w:tabs>
        <w:jc w:val="both"/>
        <w:rPr>
          <w:color w:val="auto"/>
        </w:rPr>
      </w:pPr>
      <w:r w:rsidRPr="00422E5A">
        <w:rPr>
          <w:color w:val="auto"/>
        </w:rPr>
        <w:t>Postanowienia, zawarte w ust. 2-</w:t>
      </w:r>
      <w:r w:rsidR="001665EB">
        <w:rPr>
          <w:color w:val="auto"/>
        </w:rPr>
        <w:t>10</w:t>
      </w:r>
      <w:r w:rsidRPr="00422E5A">
        <w:rPr>
          <w:color w:val="auto"/>
        </w:rPr>
        <w:t xml:space="preserve">, stosuje się odpowiednio do zawierania umów </w:t>
      </w:r>
      <w:r w:rsidR="00422E5A">
        <w:rPr>
          <w:color w:val="auto"/>
        </w:rPr>
        <w:t xml:space="preserve">                    </w:t>
      </w:r>
      <w:r w:rsidRPr="00422E5A">
        <w:rPr>
          <w:color w:val="auto"/>
        </w:rPr>
        <w:t xml:space="preserve">o podwykonawstwo z dalszymi podwykonawcami. </w:t>
      </w:r>
    </w:p>
    <w:p w14:paraId="783579AB" w14:textId="63AC34EE" w:rsidR="00422E5A" w:rsidRDefault="002B42A4" w:rsidP="00253502">
      <w:pPr>
        <w:pStyle w:val="Default"/>
        <w:numPr>
          <w:ilvl w:val="0"/>
          <w:numId w:val="17"/>
        </w:numPr>
        <w:tabs>
          <w:tab w:val="left" w:pos="426"/>
        </w:tabs>
        <w:jc w:val="both"/>
        <w:rPr>
          <w:color w:val="auto"/>
        </w:rPr>
      </w:pPr>
      <w:r w:rsidRPr="00422E5A">
        <w:rPr>
          <w:color w:val="auto"/>
        </w:rPr>
        <w:t>Postanowienia, zawarte w ust. 2-</w:t>
      </w:r>
      <w:r w:rsidR="001665EB">
        <w:rPr>
          <w:color w:val="auto"/>
        </w:rPr>
        <w:t>10</w:t>
      </w:r>
      <w:r w:rsidRPr="00422E5A">
        <w:rPr>
          <w:color w:val="auto"/>
        </w:rPr>
        <w:t xml:space="preserve">, stosuje się odpowiednio do zmian umów </w:t>
      </w:r>
      <w:r w:rsidR="00422E5A">
        <w:rPr>
          <w:color w:val="auto"/>
        </w:rPr>
        <w:t xml:space="preserve">                              </w:t>
      </w:r>
      <w:r w:rsidRPr="00422E5A">
        <w:rPr>
          <w:color w:val="auto"/>
        </w:rPr>
        <w:t xml:space="preserve">o podwykonawstwo. </w:t>
      </w:r>
    </w:p>
    <w:p w14:paraId="032A9C49" w14:textId="77777777" w:rsidR="00422E5A" w:rsidRDefault="002B42A4" w:rsidP="00253502">
      <w:pPr>
        <w:pStyle w:val="Default"/>
        <w:numPr>
          <w:ilvl w:val="0"/>
          <w:numId w:val="17"/>
        </w:numPr>
        <w:tabs>
          <w:tab w:val="left" w:pos="426"/>
        </w:tabs>
        <w:jc w:val="both"/>
        <w:rPr>
          <w:color w:val="auto"/>
        </w:rPr>
      </w:pPr>
      <w:r w:rsidRPr="00422E5A">
        <w:rPr>
          <w:color w:val="auto"/>
        </w:rPr>
        <w:t xml:space="preserve">Wykonawca ponosi wobec Zamawiającego pełną odpowiedzialność za roboty budowlane, które wykonuje przy pomocy podwykonawców. </w:t>
      </w:r>
    </w:p>
    <w:p w14:paraId="25C948A2" w14:textId="77777777" w:rsidR="00422E5A" w:rsidRDefault="002B42A4" w:rsidP="00253502">
      <w:pPr>
        <w:pStyle w:val="Default"/>
        <w:numPr>
          <w:ilvl w:val="0"/>
          <w:numId w:val="17"/>
        </w:numPr>
        <w:tabs>
          <w:tab w:val="left" w:pos="426"/>
        </w:tabs>
        <w:jc w:val="both"/>
        <w:rPr>
          <w:color w:val="auto"/>
        </w:rPr>
      </w:pPr>
      <w:r w:rsidRPr="00422E5A">
        <w:rPr>
          <w:color w:val="auto"/>
        </w:rPr>
        <w:t xml:space="preserve">Wykonawca przyjmuje na siebie pełnienie funkcji koordynatora w stosunku do robót budowlanych, realizowanych przez podwykonawców. </w:t>
      </w:r>
    </w:p>
    <w:p w14:paraId="103326AA" w14:textId="77777777" w:rsidR="00422E5A" w:rsidRDefault="002B42A4" w:rsidP="00253502">
      <w:pPr>
        <w:pStyle w:val="Default"/>
        <w:numPr>
          <w:ilvl w:val="0"/>
          <w:numId w:val="17"/>
        </w:numPr>
        <w:tabs>
          <w:tab w:val="left" w:pos="426"/>
        </w:tabs>
        <w:jc w:val="both"/>
        <w:rPr>
          <w:color w:val="auto"/>
        </w:rPr>
      </w:pPr>
      <w:r w:rsidRPr="00422E5A">
        <w:rPr>
          <w:color w:val="auto"/>
        </w:rPr>
        <w:t xml:space="preserve">Powierzenie wykonania części robót budowlanych podwykonawcy nie zmienia zobowiązań Wykonawcy wobec Zamawiającego za wykonanie tej części zamówienia. </w:t>
      </w:r>
    </w:p>
    <w:p w14:paraId="38A919B8" w14:textId="27D4C966" w:rsidR="00422E5A" w:rsidRDefault="002B42A4" w:rsidP="00253502">
      <w:pPr>
        <w:pStyle w:val="Default"/>
        <w:numPr>
          <w:ilvl w:val="0"/>
          <w:numId w:val="17"/>
        </w:numPr>
        <w:tabs>
          <w:tab w:val="left" w:pos="426"/>
        </w:tabs>
        <w:jc w:val="both"/>
        <w:rPr>
          <w:color w:val="auto"/>
        </w:rPr>
      </w:pPr>
      <w:r w:rsidRPr="00422E5A">
        <w:rPr>
          <w:color w:val="auto"/>
        </w:rPr>
        <w:t xml:space="preserve">Wykonawca jest odpowiedzialny za działanie, zaniechanie, uchybienia </w:t>
      </w:r>
      <w:r w:rsidR="00253502">
        <w:rPr>
          <w:color w:val="auto"/>
        </w:rPr>
        <w:t xml:space="preserve">                                        </w:t>
      </w:r>
      <w:r w:rsidRPr="00422E5A">
        <w:rPr>
          <w:color w:val="auto"/>
        </w:rPr>
        <w:t xml:space="preserve">i zaniedbania podwykonawcy i jego pracowników w takim samym stopniu, jakby to były działania, uchybienia lub zaniedbania jego własnych </w:t>
      </w:r>
      <w:r w:rsidR="00422E5A">
        <w:rPr>
          <w:color w:val="auto"/>
        </w:rPr>
        <w:t>pracowników</w:t>
      </w:r>
    </w:p>
    <w:p w14:paraId="6E9281CA" w14:textId="3206D7C6" w:rsidR="00422E5A" w:rsidRDefault="002B42A4" w:rsidP="00253502">
      <w:pPr>
        <w:pStyle w:val="Default"/>
        <w:numPr>
          <w:ilvl w:val="0"/>
          <w:numId w:val="17"/>
        </w:numPr>
        <w:tabs>
          <w:tab w:val="left" w:pos="426"/>
        </w:tabs>
        <w:jc w:val="both"/>
        <w:rPr>
          <w:color w:val="auto"/>
        </w:rPr>
      </w:pPr>
      <w:r w:rsidRPr="00422E5A">
        <w:rPr>
          <w:color w:val="auto"/>
        </w:rPr>
        <w:t xml:space="preserve">Jakakolwiek przerwa w realizacji robót budowlanych, wynikająca z braku podwykonawcy, jeżeli doprowadzi do opóźnienia wykonania przedmiotu umowy, będzie traktowana jako przerwa wynikła z przyczyn zależnych od Wykonawcy </w:t>
      </w:r>
      <w:r w:rsidR="00253502">
        <w:rPr>
          <w:color w:val="auto"/>
        </w:rPr>
        <w:t xml:space="preserve">                       </w:t>
      </w:r>
      <w:r w:rsidRPr="00422E5A">
        <w:rPr>
          <w:color w:val="auto"/>
        </w:rPr>
        <w:t xml:space="preserve">i będzie stanowić podstawę do naliczenia Wykonawcy kar umownych, o których mowa w </w:t>
      </w:r>
      <w:r w:rsidRPr="00253502">
        <w:rPr>
          <w:color w:val="000000" w:themeColor="text1"/>
        </w:rPr>
        <w:t>§1</w:t>
      </w:r>
      <w:r w:rsidR="00253502" w:rsidRPr="00253502">
        <w:rPr>
          <w:color w:val="000000" w:themeColor="text1"/>
        </w:rPr>
        <w:t>0</w:t>
      </w:r>
      <w:r w:rsidRPr="00253502">
        <w:rPr>
          <w:color w:val="000000" w:themeColor="text1"/>
        </w:rPr>
        <w:t xml:space="preserve"> ust. 1 pkt 1) lit. a) </w:t>
      </w:r>
    </w:p>
    <w:p w14:paraId="2CF4807F" w14:textId="0720EF7C" w:rsidR="00422E5A" w:rsidRDefault="002B42A4" w:rsidP="00253502">
      <w:pPr>
        <w:pStyle w:val="Default"/>
        <w:numPr>
          <w:ilvl w:val="0"/>
          <w:numId w:val="17"/>
        </w:numPr>
        <w:tabs>
          <w:tab w:val="left" w:pos="426"/>
        </w:tabs>
        <w:jc w:val="both"/>
        <w:rPr>
          <w:color w:val="auto"/>
        </w:rPr>
      </w:pPr>
      <w:r w:rsidRPr="00422E5A">
        <w:rPr>
          <w:color w:val="auto"/>
        </w:rPr>
        <w:t>Jeżeli zmiana albo rezygnacja z podwykonawcy dotyczy podmiotu, na którego zasoby Wykonawca powoływał się, na zasadach określonych w art. 118 ust. 1 ustawy – Prawo zamówień publicznych, w celu wykazania spełniania warunków udziału</w:t>
      </w:r>
      <w:r w:rsidR="00253502">
        <w:rPr>
          <w:color w:val="auto"/>
        </w:rPr>
        <w:t xml:space="preserve"> </w:t>
      </w:r>
      <w:r w:rsidRPr="00422E5A">
        <w:rPr>
          <w:color w:val="auto"/>
        </w:rPr>
        <w:t xml:space="preserve">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7D1902D9" w14:textId="77777777" w:rsidR="00422E5A" w:rsidRDefault="002B42A4" w:rsidP="00253502">
      <w:pPr>
        <w:pStyle w:val="Default"/>
        <w:numPr>
          <w:ilvl w:val="0"/>
          <w:numId w:val="17"/>
        </w:numPr>
        <w:tabs>
          <w:tab w:val="left" w:pos="426"/>
        </w:tabs>
        <w:jc w:val="both"/>
        <w:rPr>
          <w:color w:val="auto"/>
        </w:rPr>
      </w:pPr>
      <w:r w:rsidRPr="00422E5A">
        <w:rPr>
          <w:color w:val="auto"/>
        </w:rPr>
        <w:t xml:space="preserve">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 </w:t>
      </w:r>
    </w:p>
    <w:p w14:paraId="3596C6F5" w14:textId="77777777" w:rsidR="00253502" w:rsidRDefault="00253502" w:rsidP="00253502">
      <w:pPr>
        <w:pStyle w:val="Default"/>
        <w:tabs>
          <w:tab w:val="left" w:pos="426"/>
        </w:tabs>
        <w:jc w:val="center"/>
        <w:rPr>
          <w:b/>
          <w:bCs/>
          <w:color w:val="auto"/>
        </w:rPr>
      </w:pPr>
    </w:p>
    <w:p w14:paraId="3F480EF6" w14:textId="6AC8D4C0" w:rsidR="002B42A4" w:rsidRPr="00422E5A" w:rsidRDefault="002B42A4" w:rsidP="00253502">
      <w:pPr>
        <w:pStyle w:val="Default"/>
        <w:tabs>
          <w:tab w:val="left" w:pos="426"/>
        </w:tabs>
        <w:jc w:val="center"/>
        <w:rPr>
          <w:b/>
          <w:bCs/>
          <w:color w:val="auto"/>
        </w:rPr>
      </w:pPr>
      <w:r w:rsidRPr="00422E5A">
        <w:rPr>
          <w:b/>
          <w:bCs/>
          <w:color w:val="auto"/>
        </w:rPr>
        <w:t xml:space="preserve">§ </w:t>
      </w:r>
      <w:r w:rsidR="00995110">
        <w:rPr>
          <w:b/>
          <w:bCs/>
          <w:color w:val="auto"/>
        </w:rPr>
        <w:t>7</w:t>
      </w:r>
    </w:p>
    <w:p w14:paraId="4A72D945" w14:textId="745B6C8F" w:rsidR="002B42A4" w:rsidRDefault="002B42A4" w:rsidP="00253502">
      <w:pPr>
        <w:pStyle w:val="Default"/>
        <w:jc w:val="center"/>
        <w:rPr>
          <w:b/>
          <w:bCs/>
          <w:color w:val="auto"/>
        </w:rPr>
      </w:pPr>
      <w:r w:rsidRPr="00422E5A">
        <w:rPr>
          <w:b/>
          <w:bCs/>
          <w:color w:val="auto"/>
        </w:rPr>
        <w:t>Personel</w:t>
      </w:r>
    </w:p>
    <w:p w14:paraId="726095B2" w14:textId="77777777" w:rsidR="00253502" w:rsidRPr="00422E5A" w:rsidRDefault="00253502" w:rsidP="00253502">
      <w:pPr>
        <w:pStyle w:val="Default"/>
        <w:jc w:val="center"/>
        <w:rPr>
          <w:b/>
          <w:bCs/>
          <w:color w:val="auto"/>
        </w:rPr>
      </w:pPr>
    </w:p>
    <w:p w14:paraId="5F2DF700" w14:textId="0BEA2D81" w:rsidR="00422E5A" w:rsidRDefault="002B42A4" w:rsidP="00253502">
      <w:pPr>
        <w:pStyle w:val="Default"/>
        <w:numPr>
          <w:ilvl w:val="1"/>
          <w:numId w:val="19"/>
        </w:numPr>
        <w:ind w:left="284" w:hanging="284"/>
        <w:jc w:val="both"/>
        <w:rPr>
          <w:color w:val="auto"/>
        </w:rPr>
      </w:pPr>
      <w:r w:rsidRPr="00D93908">
        <w:rPr>
          <w:color w:val="auto"/>
        </w:rPr>
        <w:t xml:space="preserve">Osobami upoważnionymi do bieżących kontaktów w ramach realizacji niniejszej umowy: </w:t>
      </w:r>
    </w:p>
    <w:p w14:paraId="3306071B" w14:textId="023B23B1" w:rsidR="002B42A4" w:rsidRPr="00D93908" w:rsidRDefault="002B42A4" w:rsidP="00253502">
      <w:pPr>
        <w:pStyle w:val="Default"/>
        <w:numPr>
          <w:ilvl w:val="0"/>
          <w:numId w:val="18"/>
        </w:numPr>
        <w:jc w:val="both"/>
        <w:rPr>
          <w:color w:val="auto"/>
        </w:rPr>
      </w:pPr>
      <w:r w:rsidRPr="00D93908">
        <w:rPr>
          <w:color w:val="auto"/>
        </w:rPr>
        <w:t xml:space="preserve">ze strony Zamawiającego jest: …………………..; nr tel.: ………………….; </w:t>
      </w:r>
    </w:p>
    <w:p w14:paraId="094B64E3" w14:textId="39BDAD6B" w:rsidR="002B42A4" w:rsidRPr="00D93908" w:rsidRDefault="002B42A4" w:rsidP="00253502">
      <w:pPr>
        <w:pStyle w:val="Default"/>
        <w:numPr>
          <w:ilvl w:val="0"/>
          <w:numId w:val="18"/>
        </w:numPr>
        <w:jc w:val="both"/>
        <w:rPr>
          <w:color w:val="auto"/>
        </w:rPr>
      </w:pPr>
      <w:r w:rsidRPr="00D93908">
        <w:rPr>
          <w:color w:val="auto"/>
        </w:rPr>
        <w:t xml:space="preserve">ze strony Wykonawcy jest: ……………………; nr tel.: …………………; </w:t>
      </w:r>
    </w:p>
    <w:p w14:paraId="2BF5D17D" w14:textId="77777777" w:rsidR="00422E5A" w:rsidRDefault="002B42A4" w:rsidP="00253502">
      <w:pPr>
        <w:pStyle w:val="Default"/>
        <w:numPr>
          <w:ilvl w:val="0"/>
          <w:numId w:val="19"/>
        </w:numPr>
        <w:ind w:left="284" w:hanging="284"/>
        <w:jc w:val="both"/>
        <w:rPr>
          <w:color w:val="auto"/>
        </w:rPr>
      </w:pPr>
      <w:r w:rsidRPr="00D93908">
        <w:rPr>
          <w:color w:val="auto"/>
        </w:rPr>
        <w:t xml:space="preserve">Zamawiający zobowiązuje się do zapewnienia nadzoru inwestorskiego. </w:t>
      </w:r>
    </w:p>
    <w:p w14:paraId="4263859D" w14:textId="77777777" w:rsidR="00422E5A" w:rsidRDefault="002B42A4" w:rsidP="00253502">
      <w:pPr>
        <w:pStyle w:val="Default"/>
        <w:numPr>
          <w:ilvl w:val="0"/>
          <w:numId w:val="19"/>
        </w:numPr>
        <w:ind w:left="284" w:hanging="284"/>
        <w:jc w:val="both"/>
        <w:rPr>
          <w:color w:val="auto"/>
        </w:rPr>
      </w:pPr>
      <w:r w:rsidRPr="00422E5A">
        <w:rPr>
          <w:color w:val="auto"/>
        </w:rPr>
        <w:t xml:space="preserve">Wykonawca zobowiązany jest zapewnić wykonanie i kierowanie robotami objętymi Umową przez osoby posiadające stosowne kwalifikacje zawodowe i uprawnienia budowlane. </w:t>
      </w:r>
    </w:p>
    <w:p w14:paraId="5D96B936" w14:textId="13944653" w:rsidR="00995110" w:rsidRDefault="002B42A4" w:rsidP="00253502">
      <w:pPr>
        <w:pStyle w:val="Default"/>
        <w:numPr>
          <w:ilvl w:val="0"/>
          <w:numId w:val="19"/>
        </w:numPr>
        <w:ind w:left="284" w:hanging="284"/>
        <w:jc w:val="both"/>
        <w:rPr>
          <w:color w:val="auto"/>
        </w:rPr>
      </w:pPr>
      <w:r w:rsidRPr="00422E5A">
        <w:rPr>
          <w:color w:val="auto"/>
        </w:rPr>
        <w:lastRenderedPageBreak/>
        <w:t>Wykonawca ustanawia: 1) kierownika budow</w:t>
      </w:r>
      <w:r w:rsidR="00253502">
        <w:rPr>
          <w:color w:val="auto"/>
        </w:rPr>
        <w:t>y</w:t>
      </w:r>
      <w:r w:rsidRPr="00422E5A">
        <w:rPr>
          <w:color w:val="auto"/>
        </w:rPr>
        <w:t xml:space="preserve"> w zakresie odpowiadającym przedmiotowi zamówienia w osobie: ………………….; nr tel.:…………………….. ; </w:t>
      </w:r>
    </w:p>
    <w:p w14:paraId="24E6CE52" w14:textId="0B0C178A" w:rsidR="002B42A4" w:rsidRPr="00995110" w:rsidRDefault="002B42A4" w:rsidP="00253502">
      <w:pPr>
        <w:pStyle w:val="Default"/>
        <w:numPr>
          <w:ilvl w:val="0"/>
          <w:numId w:val="19"/>
        </w:numPr>
        <w:ind w:left="284" w:hanging="284"/>
        <w:jc w:val="both"/>
        <w:rPr>
          <w:color w:val="auto"/>
        </w:rPr>
      </w:pPr>
      <w:r w:rsidRPr="00995110">
        <w:rPr>
          <w:color w:val="auto"/>
        </w:rPr>
        <w:t xml:space="preserve">Kierownik budowy działać będzie w granicach umocowania określonego w ustawie Prawo budowlane. </w:t>
      </w:r>
    </w:p>
    <w:p w14:paraId="47DB921B" w14:textId="77777777" w:rsidR="00253502" w:rsidRDefault="00253502" w:rsidP="00253502">
      <w:pPr>
        <w:pStyle w:val="Default"/>
        <w:jc w:val="center"/>
        <w:rPr>
          <w:b/>
          <w:bCs/>
          <w:color w:val="auto"/>
        </w:rPr>
      </w:pPr>
    </w:p>
    <w:p w14:paraId="4585F342" w14:textId="1F44C1C8" w:rsidR="002B42A4" w:rsidRPr="00995110" w:rsidRDefault="002B42A4" w:rsidP="00253502">
      <w:pPr>
        <w:pStyle w:val="Default"/>
        <w:jc w:val="center"/>
        <w:rPr>
          <w:b/>
          <w:bCs/>
          <w:color w:val="auto"/>
        </w:rPr>
      </w:pPr>
      <w:r w:rsidRPr="00995110">
        <w:rPr>
          <w:b/>
          <w:bCs/>
          <w:color w:val="auto"/>
        </w:rPr>
        <w:t xml:space="preserve">§ </w:t>
      </w:r>
      <w:r w:rsidR="00566B38">
        <w:rPr>
          <w:b/>
          <w:bCs/>
          <w:color w:val="auto"/>
        </w:rPr>
        <w:t>8</w:t>
      </w:r>
    </w:p>
    <w:p w14:paraId="3ED21227" w14:textId="3A5AABA1" w:rsidR="002B42A4" w:rsidRDefault="002B42A4" w:rsidP="00253502">
      <w:pPr>
        <w:pStyle w:val="Default"/>
        <w:jc w:val="center"/>
        <w:rPr>
          <w:b/>
          <w:bCs/>
          <w:color w:val="auto"/>
        </w:rPr>
      </w:pPr>
      <w:r w:rsidRPr="00995110">
        <w:rPr>
          <w:b/>
          <w:bCs/>
          <w:color w:val="auto"/>
        </w:rPr>
        <w:t>Gwarancja, rękojmia</w:t>
      </w:r>
    </w:p>
    <w:p w14:paraId="43771249" w14:textId="77777777" w:rsidR="00253502" w:rsidRPr="00995110" w:rsidRDefault="00253502" w:rsidP="00253502">
      <w:pPr>
        <w:pStyle w:val="Default"/>
        <w:jc w:val="center"/>
        <w:rPr>
          <w:b/>
          <w:bCs/>
          <w:color w:val="auto"/>
        </w:rPr>
      </w:pPr>
    </w:p>
    <w:p w14:paraId="5593ADEE" w14:textId="1D84708F" w:rsidR="00EC7D80" w:rsidRDefault="002B42A4" w:rsidP="00253502">
      <w:pPr>
        <w:pStyle w:val="Default"/>
        <w:numPr>
          <w:ilvl w:val="1"/>
          <w:numId w:val="41"/>
        </w:numPr>
        <w:ind w:left="284" w:hanging="284"/>
        <w:jc w:val="both"/>
        <w:rPr>
          <w:color w:val="auto"/>
        </w:rPr>
      </w:pPr>
      <w:r w:rsidRPr="00D93908">
        <w:rPr>
          <w:color w:val="auto"/>
        </w:rPr>
        <w:t>Wykonawca udziela Zamawiającemu gwarancji na wykonane roboty budowlane oraz zamontowane materiały i urządzenia na okres</w:t>
      </w:r>
      <w:r w:rsidRPr="00253502">
        <w:rPr>
          <w:color w:val="000000" w:themeColor="text1"/>
        </w:rPr>
        <w:t xml:space="preserve"> ……….. </w:t>
      </w:r>
      <w:r w:rsidRPr="00D93908">
        <w:rPr>
          <w:color w:val="auto"/>
        </w:rPr>
        <w:t>miesięcy licząc od dnia podpisania protokołu technicznego odbioru końcowego</w:t>
      </w:r>
      <w:r w:rsidR="00995110">
        <w:rPr>
          <w:color w:val="auto"/>
        </w:rPr>
        <w:t>.</w:t>
      </w:r>
    </w:p>
    <w:p w14:paraId="2EBD33E0" w14:textId="77777777" w:rsidR="00EC7D80" w:rsidRDefault="002B42A4" w:rsidP="00253502">
      <w:pPr>
        <w:pStyle w:val="Default"/>
        <w:numPr>
          <w:ilvl w:val="1"/>
          <w:numId w:val="41"/>
        </w:numPr>
        <w:ind w:left="284" w:hanging="284"/>
        <w:jc w:val="both"/>
        <w:rPr>
          <w:color w:val="auto"/>
        </w:rPr>
      </w:pPr>
      <w:r w:rsidRPr="00EC7D80">
        <w:rPr>
          <w:color w:val="auto"/>
        </w:rPr>
        <w:t xml:space="preserve">Niezależnie od uprawnień z tytułu rękojmi Wykonawca udziela gwarancji na wykonane prace budowlane, instalacyjne oraz zobowiązuje się do usunięcia wad fizycznych, jeżeli wady te ujawnią się w ciągu terminu określonego gwarancją. </w:t>
      </w:r>
    </w:p>
    <w:p w14:paraId="2D324CBD" w14:textId="247059EF" w:rsidR="00EC7D80" w:rsidRDefault="002B42A4" w:rsidP="00253502">
      <w:pPr>
        <w:pStyle w:val="Default"/>
        <w:numPr>
          <w:ilvl w:val="1"/>
          <w:numId w:val="41"/>
        </w:numPr>
        <w:ind w:left="284" w:hanging="284"/>
        <w:jc w:val="both"/>
        <w:rPr>
          <w:color w:val="auto"/>
        </w:rPr>
      </w:pPr>
      <w:r w:rsidRPr="00EC7D80">
        <w:rPr>
          <w:color w:val="auto"/>
        </w:rPr>
        <w:t>Zamawiający może wykonywać uprawnienia z tytułu rękojmi za wady fizyczne, niezależnie od uprawnień wynikających z gwarancji. Okres rękojmi za wady na cały zakres przedmiotu zamówienia wynosi wolą stron</w:t>
      </w:r>
      <w:r w:rsidRPr="00253502">
        <w:rPr>
          <w:color w:val="000000" w:themeColor="text1"/>
        </w:rPr>
        <w:t xml:space="preserve"> …</w:t>
      </w:r>
      <w:r w:rsidR="00435707" w:rsidRPr="00253502">
        <w:rPr>
          <w:color w:val="000000" w:themeColor="text1"/>
        </w:rPr>
        <w:t>……</w:t>
      </w:r>
      <w:r w:rsidRPr="00253502">
        <w:rPr>
          <w:color w:val="000000" w:themeColor="text1"/>
        </w:rPr>
        <w:t xml:space="preserve"> </w:t>
      </w:r>
      <w:r w:rsidRPr="00EC7D80">
        <w:rPr>
          <w:color w:val="auto"/>
        </w:rPr>
        <w:t xml:space="preserve">miesięcy. </w:t>
      </w:r>
    </w:p>
    <w:p w14:paraId="0AAD5726" w14:textId="2D3B9685" w:rsidR="00EC7D80" w:rsidRDefault="002B42A4" w:rsidP="00253502">
      <w:pPr>
        <w:pStyle w:val="Default"/>
        <w:numPr>
          <w:ilvl w:val="1"/>
          <w:numId w:val="41"/>
        </w:numPr>
        <w:ind w:left="284" w:hanging="284"/>
        <w:jc w:val="both"/>
        <w:rPr>
          <w:color w:val="auto"/>
        </w:rPr>
      </w:pPr>
      <w:r w:rsidRPr="00EC7D80">
        <w:rPr>
          <w:color w:val="auto"/>
        </w:rPr>
        <w:t xml:space="preserve">W przypadku wystąpienia wad Wykonawca zobowiązany jest do ich usunięcia </w:t>
      </w:r>
      <w:r w:rsidR="00253502">
        <w:rPr>
          <w:color w:val="auto"/>
        </w:rPr>
        <w:t xml:space="preserve">                           </w:t>
      </w:r>
      <w:r w:rsidRPr="00EC7D80">
        <w:rPr>
          <w:color w:val="auto"/>
        </w:rPr>
        <w:t>w terminie 14 dni, licząc od dnia powiadomienia go o wadzie, w ramach wynagrodzenia</w:t>
      </w:r>
      <w:r w:rsidR="00EC7D80">
        <w:rPr>
          <w:color w:val="auto"/>
        </w:rPr>
        <w:t xml:space="preserve"> umownego</w:t>
      </w:r>
    </w:p>
    <w:p w14:paraId="2240149F" w14:textId="6B3281F0" w:rsidR="00EC7D80" w:rsidRDefault="002B42A4" w:rsidP="00253502">
      <w:pPr>
        <w:pStyle w:val="Default"/>
        <w:numPr>
          <w:ilvl w:val="1"/>
          <w:numId w:val="41"/>
        </w:numPr>
        <w:ind w:left="284" w:hanging="284"/>
        <w:jc w:val="both"/>
        <w:rPr>
          <w:color w:val="auto"/>
        </w:rPr>
      </w:pPr>
      <w:r w:rsidRPr="00EC7D80">
        <w:rPr>
          <w:color w:val="auto"/>
        </w:rPr>
        <w:t xml:space="preserve">W szczególnych przypadkach, gdy wada stanowi zagrożenie dla życia lub zdrowia ludzi lub szkodą bardzo dużych rozmiarach, Wykonawca zobowiązany jest </w:t>
      </w:r>
      <w:r w:rsidR="00253502">
        <w:rPr>
          <w:color w:val="auto"/>
        </w:rPr>
        <w:t xml:space="preserve">                                                </w:t>
      </w:r>
      <w:r w:rsidRPr="00EC7D80">
        <w:rPr>
          <w:color w:val="auto"/>
        </w:rPr>
        <w:t xml:space="preserve">do niezwłocznego zabezpieczenia miejsca awarii w celu usunięcia zagrożeń </w:t>
      </w:r>
      <w:r w:rsidR="00253502">
        <w:rPr>
          <w:color w:val="auto"/>
        </w:rPr>
        <w:t xml:space="preserve">                              </w:t>
      </w:r>
      <w:r w:rsidRPr="00EC7D80">
        <w:rPr>
          <w:color w:val="auto"/>
        </w:rPr>
        <w:t xml:space="preserve">lub niedopuszczenia do powiększenia się szkody. </w:t>
      </w:r>
    </w:p>
    <w:p w14:paraId="1354B65A" w14:textId="77777777" w:rsidR="00EC7D80" w:rsidRDefault="002B42A4" w:rsidP="00253502">
      <w:pPr>
        <w:pStyle w:val="Default"/>
        <w:numPr>
          <w:ilvl w:val="1"/>
          <w:numId w:val="41"/>
        </w:numPr>
        <w:ind w:left="284" w:hanging="284"/>
        <w:jc w:val="both"/>
        <w:rPr>
          <w:color w:val="auto"/>
        </w:rPr>
      </w:pPr>
      <w:r w:rsidRPr="00EC7D80">
        <w:rPr>
          <w:color w:val="auto"/>
        </w:rPr>
        <w:t xml:space="preserve">Powiadomienie o wystąpieniu wady Zamawiający zgłasza Wykonawcy telefonicznie, mailowo, a następnie pisemnie w drodze listu poleconego potwierdza wystąpienie wady. </w:t>
      </w:r>
    </w:p>
    <w:p w14:paraId="1C2EB344" w14:textId="77777777" w:rsidR="00EC7D80" w:rsidRDefault="002B42A4" w:rsidP="00253502">
      <w:pPr>
        <w:pStyle w:val="Default"/>
        <w:numPr>
          <w:ilvl w:val="1"/>
          <w:numId w:val="41"/>
        </w:numPr>
        <w:ind w:left="284" w:hanging="284"/>
        <w:jc w:val="both"/>
        <w:rPr>
          <w:color w:val="auto"/>
        </w:rPr>
      </w:pPr>
      <w:r w:rsidRPr="00EC7D80">
        <w:rPr>
          <w:color w:val="auto"/>
        </w:rPr>
        <w:t xml:space="preserve">W przypadku nieusunięcia wad we wskazanym terminie, Zamawiający może usunąć wady na koszt i ryzyko Wykonawcy. </w:t>
      </w:r>
    </w:p>
    <w:p w14:paraId="151C67D1" w14:textId="0F82C40F" w:rsidR="00EC7D80" w:rsidRDefault="002B42A4" w:rsidP="00253502">
      <w:pPr>
        <w:pStyle w:val="Default"/>
        <w:numPr>
          <w:ilvl w:val="1"/>
          <w:numId w:val="41"/>
        </w:numPr>
        <w:ind w:left="284" w:hanging="284"/>
        <w:jc w:val="both"/>
        <w:rPr>
          <w:color w:val="auto"/>
        </w:rPr>
      </w:pPr>
      <w:r w:rsidRPr="00EC7D80">
        <w:rPr>
          <w:color w:val="auto"/>
        </w:rPr>
        <w:t xml:space="preserve">Zamawiający ma prawo do dochodzenia odszkodowania uzupełniającego </w:t>
      </w:r>
      <w:r w:rsidR="00253502">
        <w:rPr>
          <w:color w:val="auto"/>
        </w:rPr>
        <w:t xml:space="preserve">                                    </w:t>
      </w:r>
      <w:r w:rsidRPr="00EC7D80">
        <w:rPr>
          <w:color w:val="auto"/>
        </w:rPr>
        <w:t xml:space="preserve">do wysokości rzeczywiście poniesionej szkody. </w:t>
      </w:r>
    </w:p>
    <w:p w14:paraId="4305FF28" w14:textId="77777777" w:rsidR="00EC7D80" w:rsidRDefault="002B42A4" w:rsidP="00253502">
      <w:pPr>
        <w:pStyle w:val="Default"/>
        <w:numPr>
          <w:ilvl w:val="1"/>
          <w:numId w:val="41"/>
        </w:numPr>
        <w:ind w:left="284" w:hanging="284"/>
        <w:jc w:val="both"/>
        <w:rPr>
          <w:color w:val="auto"/>
        </w:rPr>
      </w:pPr>
      <w:r w:rsidRPr="00EC7D80">
        <w:rPr>
          <w:color w:val="auto"/>
        </w:rPr>
        <w:t xml:space="preserve">W przypadku, gdy usunięcie wady będzie trwało dłużej niż 14 dni lub ze względów technologicznych prace powinny być wykonane w innym terminie, należy termin ten uzgodnić z Zamawiającym. </w:t>
      </w:r>
    </w:p>
    <w:p w14:paraId="663FA537" w14:textId="77777777" w:rsidR="00EC7D80" w:rsidRDefault="002B42A4" w:rsidP="00253502">
      <w:pPr>
        <w:pStyle w:val="Default"/>
        <w:numPr>
          <w:ilvl w:val="1"/>
          <w:numId w:val="41"/>
        </w:numPr>
        <w:tabs>
          <w:tab w:val="left" w:pos="426"/>
          <w:tab w:val="left" w:pos="567"/>
        </w:tabs>
        <w:ind w:left="284" w:hanging="284"/>
        <w:jc w:val="both"/>
        <w:rPr>
          <w:color w:val="auto"/>
        </w:rPr>
      </w:pPr>
      <w:r w:rsidRPr="00EC7D80">
        <w:rPr>
          <w:color w:val="auto"/>
        </w:rPr>
        <w:t xml:space="preserve">Termin gwarancji ulega przedłużeniu o czas usunięcia wady, jeżeli powiadomienie </w:t>
      </w:r>
      <w:r w:rsidR="00EC7D80" w:rsidRPr="00EC7D80">
        <w:rPr>
          <w:color w:val="auto"/>
        </w:rPr>
        <w:t xml:space="preserve">                   </w:t>
      </w:r>
      <w:r w:rsidRPr="00EC7D80">
        <w:rPr>
          <w:color w:val="auto"/>
        </w:rPr>
        <w:t xml:space="preserve">o wystąpieniu wady nastąpiło jeszcze w czasie trwania gwarancji. </w:t>
      </w:r>
    </w:p>
    <w:p w14:paraId="75A909A0" w14:textId="645AC456" w:rsidR="00EC7D80" w:rsidRDefault="002B42A4" w:rsidP="00253502">
      <w:pPr>
        <w:pStyle w:val="Default"/>
        <w:numPr>
          <w:ilvl w:val="1"/>
          <w:numId w:val="41"/>
        </w:numPr>
        <w:tabs>
          <w:tab w:val="left" w:pos="426"/>
          <w:tab w:val="left" w:pos="567"/>
        </w:tabs>
        <w:ind w:left="284" w:hanging="284"/>
        <w:jc w:val="both"/>
        <w:rPr>
          <w:color w:val="auto"/>
        </w:rPr>
      </w:pPr>
      <w:r w:rsidRPr="00EC7D80">
        <w:rPr>
          <w:color w:val="auto"/>
        </w:rPr>
        <w:t xml:space="preserve">W okresie gwarancji Wykonawca jest odpowiedzialny wobec Zamawiającego </w:t>
      </w:r>
      <w:r w:rsidR="00657957">
        <w:rPr>
          <w:color w:val="auto"/>
        </w:rPr>
        <w:t xml:space="preserve">                        </w:t>
      </w:r>
      <w:r w:rsidRPr="00EC7D80">
        <w:rPr>
          <w:color w:val="auto"/>
        </w:rPr>
        <w:t xml:space="preserve">za naprawienie wszelkich wad i usterek w wykonanych robotach oraz zamontowanych urządzeniach i materiałach, które powstały w wyniku użytkowania uszkodzonych urządzeń lub materiałów oraz wadliwie wykonanych robót. </w:t>
      </w:r>
    </w:p>
    <w:p w14:paraId="568327F9" w14:textId="77777777" w:rsidR="00EC7D80" w:rsidRDefault="002B42A4" w:rsidP="00253502">
      <w:pPr>
        <w:pStyle w:val="Default"/>
        <w:numPr>
          <w:ilvl w:val="1"/>
          <w:numId w:val="41"/>
        </w:numPr>
        <w:tabs>
          <w:tab w:val="left" w:pos="426"/>
          <w:tab w:val="left" w:pos="567"/>
        </w:tabs>
        <w:ind w:left="284" w:hanging="284"/>
        <w:jc w:val="both"/>
        <w:rPr>
          <w:color w:val="auto"/>
        </w:rPr>
      </w:pPr>
      <w:r w:rsidRPr="00EC7D80">
        <w:rPr>
          <w:color w:val="auto"/>
        </w:rPr>
        <w:t xml:space="preserve">W okresie gwarancji jakości Wykonawca zobowiązany jest do pisemnego zawiadomienia Zamawiającego w terminie 7 dni o: </w:t>
      </w:r>
    </w:p>
    <w:p w14:paraId="618F5B17" w14:textId="77777777" w:rsidR="00EC7D80" w:rsidRDefault="002B42A4" w:rsidP="00253502">
      <w:pPr>
        <w:pStyle w:val="Default"/>
        <w:numPr>
          <w:ilvl w:val="0"/>
          <w:numId w:val="20"/>
        </w:numPr>
        <w:tabs>
          <w:tab w:val="left" w:pos="426"/>
          <w:tab w:val="left" w:pos="567"/>
        </w:tabs>
        <w:ind w:left="426" w:hanging="142"/>
        <w:jc w:val="both"/>
        <w:rPr>
          <w:color w:val="auto"/>
        </w:rPr>
      </w:pPr>
      <w:r w:rsidRPr="00EC7D80">
        <w:rPr>
          <w:color w:val="auto"/>
        </w:rPr>
        <w:t xml:space="preserve">zmianie siedziby lub nazwy Wykonawcy, </w:t>
      </w:r>
    </w:p>
    <w:p w14:paraId="0C201A9C" w14:textId="77777777" w:rsidR="00EC7D80" w:rsidRDefault="002B42A4" w:rsidP="00253502">
      <w:pPr>
        <w:pStyle w:val="Default"/>
        <w:numPr>
          <w:ilvl w:val="0"/>
          <w:numId w:val="20"/>
        </w:numPr>
        <w:tabs>
          <w:tab w:val="left" w:pos="426"/>
          <w:tab w:val="left" w:pos="567"/>
        </w:tabs>
        <w:ind w:left="426" w:hanging="142"/>
        <w:jc w:val="both"/>
        <w:rPr>
          <w:color w:val="auto"/>
        </w:rPr>
      </w:pPr>
      <w:r w:rsidRPr="00EC7D80">
        <w:rPr>
          <w:color w:val="auto"/>
        </w:rPr>
        <w:t xml:space="preserve">zmianie osób reprezentujących Wykonawcę, </w:t>
      </w:r>
    </w:p>
    <w:p w14:paraId="6FE44404" w14:textId="77777777" w:rsidR="00EC7D80" w:rsidRDefault="002B42A4" w:rsidP="00253502">
      <w:pPr>
        <w:pStyle w:val="Default"/>
        <w:numPr>
          <w:ilvl w:val="0"/>
          <w:numId w:val="20"/>
        </w:numPr>
        <w:tabs>
          <w:tab w:val="left" w:pos="426"/>
          <w:tab w:val="left" w:pos="567"/>
        </w:tabs>
        <w:ind w:left="426" w:hanging="142"/>
        <w:jc w:val="both"/>
        <w:rPr>
          <w:color w:val="auto"/>
        </w:rPr>
      </w:pPr>
      <w:r w:rsidRPr="00EC7D80">
        <w:rPr>
          <w:color w:val="auto"/>
        </w:rPr>
        <w:t xml:space="preserve">złożeniu wniosku o ogłoszeniu upadłości, </w:t>
      </w:r>
    </w:p>
    <w:p w14:paraId="1CA28623" w14:textId="77777777" w:rsidR="00EC7D80" w:rsidRDefault="002B42A4" w:rsidP="00253502">
      <w:pPr>
        <w:pStyle w:val="Default"/>
        <w:numPr>
          <w:ilvl w:val="0"/>
          <w:numId w:val="20"/>
        </w:numPr>
        <w:tabs>
          <w:tab w:val="left" w:pos="426"/>
          <w:tab w:val="left" w:pos="567"/>
        </w:tabs>
        <w:ind w:left="426" w:hanging="142"/>
        <w:jc w:val="both"/>
        <w:rPr>
          <w:color w:val="auto"/>
        </w:rPr>
      </w:pPr>
      <w:r w:rsidRPr="00EC7D80">
        <w:rPr>
          <w:color w:val="auto"/>
        </w:rPr>
        <w:t xml:space="preserve">wszczęciu postępowania upadłościowego, </w:t>
      </w:r>
    </w:p>
    <w:p w14:paraId="558CEC56" w14:textId="77777777" w:rsidR="00EC7D80" w:rsidRDefault="002B42A4" w:rsidP="00253502">
      <w:pPr>
        <w:pStyle w:val="Default"/>
        <w:numPr>
          <w:ilvl w:val="0"/>
          <w:numId w:val="20"/>
        </w:numPr>
        <w:tabs>
          <w:tab w:val="left" w:pos="426"/>
          <w:tab w:val="left" w:pos="567"/>
        </w:tabs>
        <w:ind w:left="426" w:hanging="142"/>
        <w:jc w:val="both"/>
        <w:rPr>
          <w:color w:val="auto"/>
        </w:rPr>
      </w:pPr>
      <w:r w:rsidRPr="00EC7D80">
        <w:rPr>
          <w:color w:val="auto"/>
        </w:rPr>
        <w:t xml:space="preserve">ogłoszeniu swojej likwidacji, </w:t>
      </w:r>
    </w:p>
    <w:p w14:paraId="37B68E58" w14:textId="1A537556" w:rsidR="002B42A4" w:rsidRPr="00EC7D80" w:rsidRDefault="002B42A4" w:rsidP="00253502">
      <w:pPr>
        <w:pStyle w:val="Default"/>
        <w:numPr>
          <w:ilvl w:val="0"/>
          <w:numId w:val="20"/>
        </w:numPr>
        <w:tabs>
          <w:tab w:val="left" w:pos="426"/>
          <w:tab w:val="left" w:pos="567"/>
        </w:tabs>
        <w:ind w:left="426" w:hanging="142"/>
        <w:jc w:val="both"/>
        <w:rPr>
          <w:color w:val="auto"/>
        </w:rPr>
      </w:pPr>
      <w:r w:rsidRPr="00EC7D80">
        <w:rPr>
          <w:color w:val="auto"/>
        </w:rPr>
        <w:lastRenderedPageBreak/>
        <w:t xml:space="preserve">zawieszeniu działalności </w:t>
      </w:r>
    </w:p>
    <w:p w14:paraId="0E31F59E" w14:textId="5C255E92" w:rsidR="002B42A4" w:rsidRPr="00566B38" w:rsidRDefault="002B42A4" w:rsidP="00253502">
      <w:pPr>
        <w:pStyle w:val="Default"/>
        <w:jc w:val="center"/>
        <w:rPr>
          <w:b/>
          <w:bCs/>
          <w:color w:val="auto"/>
        </w:rPr>
      </w:pPr>
      <w:r w:rsidRPr="00566B38">
        <w:rPr>
          <w:b/>
          <w:bCs/>
          <w:color w:val="auto"/>
        </w:rPr>
        <w:t xml:space="preserve">§ </w:t>
      </w:r>
      <w:r w:rsidR="00566B38">
        <w:rPr>
          <w:b/>
          <w:bCs/>
          <w:color w:val="auto"/>
        </w:rPr>
        <w:t>9</w:t>
      </w:r>
    </w:p>
    <w:p w14:paraId="77063EC0" w14:textId="5663EB13" w:rsidR="002B42A4" w:rsidRDefault="002B42A4" w:rsidP="00253502">
      <w:pPr>
        <w:pStyle w:val="Default"/>
        <w:jc w:val="center"/>
        <w:rPr>
          <w:b/>
          <w:bCs/>
          <w:color w:val="auto"/>
        </w:rPr>
      </w:pPr>
      <w:r w:rsidRPr="00566B38">
        <w:rPr>
          <w:b/>
          <w:bCs/>
          <w:color w:val="auto"/>
        </w:rPr>
        <w:t>Klauzula zatrudnienia</w:t>
      </w:r>
    </w:p>
    <w:p w14:paraId="523E212D" w14:textId="77777777" w:rsidR="00657957" w:rsidRPr="00566B38" w:rsidRDefault="00657957" w:rsidP="00253502">
      <w:pPr>
        <w:pStyle w:val="Default"/>
        <w:jc w:val="center"/>
        <w:rPr>
          <w:b/>
          <w:bCs/>
          <w:color w:val="auto"/>
        </w:rPr>
      </w:pPr>
    </w:p>
    <w:p w14:paraId="476807C8" w14:textId="77777777" w:rsidR="00566B38" w:rsidRDefault="00566B38" w:rsidP="00253502">
      <w:pPr>
        <w:pStyle w:val="Default"/>
        <w:numPr>
          <w:ilvl w:val="1"/>
          <w:numId w:val="21"/>
        </w:numPr>
        <w:tabs>
          <w:tab w:val="left" w:pos="284"/>
        </w:tabs>
        <w:jc w:val="both"/>
        <w:rPr>
          <w:bCs/>
        </w:rPr>
      </w:pPr>
      <w:r w:rsidRPr="00566B38">
        <w:rPr>
          <w:bCs/>
        </w:rPr>
        <w:t>Zamawiający wymaga, aby wykonawca zatrudniał na podstawie umowy o pracę osoby biorące bezpośredni udział w zamówieniu, to jest:</w:t>
      </w:r>
      <w:r>
        <w:rPr>
          <w:bCs/>
        </w:rPr>
        <w:t xml:space="preserve"> </w:t>
      </w:r>
      <w:r w:rsidRPr="00566B38">
        <w:rPr>
          <w:bCs/>
        </w:rPr>
        <w:t>pracowników fizycznych bezpośrednio wykonujących roboty budowlane oraz inne czynności niezbędne do wykonania zamówienia (prace ogólnobudowlane, rozbiórkowe, ziemne, wszelkie prace instalacyjne, roboty budowlane porządkowe oraz związane</w:t>
      </w:r>
      <w:r>
        <w:rPr>
          <w:bCs/>
        </w:rPr>
        <w:t xml:space="preserve"> </w:t>
      </w:r>
      <w:r w:rsidRPr="00566B38">
        <w:rPr>
          <w:bCs/>
        </w:rPr>
        <w:t xml:space="preserve">z zabezpieczeniem BHP itp.). </w:t>
      </w:r>
    </w:p>
    <w:p w14:paraId="42D32520" w14:textId="77777777" w:rsidR="00566B38" w:rsidRDefault="00566B38" w:rsidP="00253502">
      <w:pPr>
        <w:pStyle w:val="Default"/>
        <w:numPr>
          <w:ilvl w:val="1"/>
          <w:numId w:val="21"/>
        </w:numPr>
        <w:tabs>
          <w:tab w:val="left" w:pos="284"/>
        </w:tabs>
        <w:jc w:val="both"/>
        <w:rPr>
          <w:bCs/>
        </w:rPr>
      </w:pPr>
      <w:r w:rsidRPr="00566B38">
        <w:t>Wymóg zatrudnienia na podstawie umowy o pracę nie dotyczy osób pełniących samodzielne funkcje w budownictwie lub osób posiadających uprawnienia wydane na podstawie innych przepisów, w tym projektantów, kierownika budowy, kierowników robót, geodety.</w:t>
      </w:r>
    </w:p>
    <w:p w14:paraId="05BA7F81" w14:textId="26EBE594" w:rsidR="00566B38" w:rsidRPr="00566B38" w:rsidRDefault="00566B38" w:rsidP="00253502">
      <w:pPr>
        <w:pStyle w:val="Default"/>
        <w:numPr>
          <w:ilvl w:val="1"/>
          <w:numId w:val="21"/>
        </w:numPr>
        <w:tabs>
          <w:tab w:val="left" w:pos="284"/>
        </w:tabs>
        <w:jc w:val="both"/>
        <w:rPr>
          <w:bCs/>
        </w:rPr>
      </w:pPr>
      <w:r w:rsidRPr="00566B38">
        <w:rPr>
          <w:bCs/>
        </w:rPr>
        <w:t xml:space="preserve">W celu weryfikacji zatrudniania, przez wykonawcę lub podwykonawcę, na podstawie </w:t>
      </w:r>
      <w:r w:rsidRPr="00566B38">
        <w:rPr>
          <w:bCs/>
          <w:i/>
          <w:iCs/>
        </w:rPr>
        <w:t>umowy o pracę</w:t>
      </w:r>
      <w:r w:rsidRPr="00566B38">
        <w:rPr>
          <w:bCs/>
        </w:rPr>
        <w:t xml:space="preserve">, osób wykonujących wskazane przez zamawiającego czynności                            w zakresie realizacji zamówienia, na każde żądanie zamawiającego Wykonawca przedstawi: </w:t>
      </w:r>
    </w:p>
    <w:p w14:paraId="723E8ECB" w14:textId="77777777" w:rsidR="00566B38" w:rsidRDefault="00566B38" w:rsidP="00253502">
      <w:pPr>
        <w:pStyle w:val="Default"/>
        <w:numPr>
          <w:ilvl w:val="1"/>
          <w:numId w:val="22"/>
        </w:numPr>
        <w:ind w:firstLine="284"/>
        <w:jc w:val="both"/>
        <w:rPr>
          <w:bCs/>
        </w:rPr>
      </w:pPr>
      <w:r w:rsidRPr="00566B38">
        <w:rPr>
          <w:bCs/>
        </w:rPr>
        <w:t>oświadczenie zatrudnionego pracownika,</w:t>
      </w:r>
    </w:p>
    <w:p w14:paraId="51BDF3D2" w14:textId="77777777" w:rsidR="00566B38" w:rsidRDefault="00566B38" w:rsidP="00253502">
      <w:pPr>
        <w:pStyle w:val="Default"/>
        <w:numPr>
          <w:ilvl w:val="1"/>
          <w:numId w:val="22"/>
        </w:numPr>
        <w:ind w:left="709" w:hanging="425"/>
        <w:jc w:val="both"/>
        <w:rPr>
          <w:bCs/>
        </w:rPr>
      </w:pPr>
      <w:r w:rsidRPr="00566B38">
        <w:rPr>
          <w:bCs/>
        </w:rPr>
        <w:t xml:space="preserve">oświadczenie wykonawcy lub podwykonawcy o zatrudnieniu pracownika                              na podstawie </w:t>
      </w:r>
      <w:r w:rsidRPr="00566B38">
        <w:rPr>
          <w:bCs/>
          <w:i/>
          <w:iCs/>
        </w:rPr>
        <w:t>umowy o pracę</w:t>
      </w:r>
      <w:r w:rsidRPr="00566B38">
        <w:rPr>
          <w:bCs/>
        </w:rPr>
        <w:t>,</w:t>
      </w:r>
    </w:p>
    <w:p w14:paraId="2B115589" w14:textId="77777777" w:rsidR="00566B38" w:rsidRDefault="00566B38" w:rsidP="00253502">
      <w:pPr>
        <w:pStyle w:val="Default"/>
        <w:numPr>
          <w:ilvl w:val="1"/>
          <w:numId w:val="22"/>
        </w:numPr>
        <w:ind w:left="709" w:hanging="425"/>
        <w:jc w:val="both"/>
        <w:rPr>
          <w:bCs/>
        </w:rPr>
      </w:pPr>
      <w:r w:rsidRPr="00566B38">
        <w:rPr>
          <w:bCs/>
        </w:rPr>
        <w:t xml:space="preserve">poświadczoną za zgodność z oryginałem kopii </w:t>
      </w:r>
      <w:r w:rsidRPr="00566B38">
        <w:rPr>
          <w:bCs/>
          <w:i/>
          <w:iCs/>
        </w:rPr>
        <w:t>umowy o pracę</w:t>
      </w:r>
      <w:r w:rsidRPr="00566B38">
        <w:rPr>
          <w:bCs/>
        </w:rPr>
        <w:t xml:space="preserve"> zatrudnionego pracownika,</w:t>
      </w:r>
    </w:p>
    <w:p w14:paraId="7CFDF596" w14:textId="6B14F687" w:rsidR="00566B38" w:rsidRPr="00566B38" w:rsidRDefault="00566B38" w:rsidP="00253502">
      <w:pPr>
        <w:pStyle w:val="Default"/>
        <w:numPr>
          <w:ilvl w:val="1"/>
          <w:numId w:val="22"/>
        </w:numPr>
        <w:jc w:val="both"/>
        <w:rPr>
          <w:bCs/>
        </w:rPr>
      </w:pPr>
      <w:r w:rsidRPr="00566B38">
        <w:rPr>
          <w:bCs/>
        </w:rPr>
        <w:t xml:space="preserve">lub inne dokumenty – zawierające informacje, w tym dane osobowe, niezbędne do weryfikacji zatrudnienia na podstawie </w:t>
      </w:r>
      <w:r w:rsidRPr="00566B38">
        <w:rPr>
          <w:bCs/>
          <w:i/>
          <w:iCs/>
        </w:rPr>
        <w:t>umowy o pracę</w:t>
      </w:r>
      <w:r w:rsidRPr="00566B38">
        <w:rPr>
          <w:bCs/>
        </w:rPr>
        <w:t>, w szczególności imię</w:t>
      </w:r>
      <w:r w:rsidR="00657957">
        <w:rPr>
          <w:bCs/>
        </w:rPr>
        <w:t xml:space="preserve"> </w:t>
      </w:r>
      <w:r w:rsidRPr="00566B38">
        <w:rPr>
          <w:bCs/>
        </w:rPr>
        <w:t xml:space="preserve">i nazwisko zatrudnionego pracownika, datę zawarcia </w:t>
      </w:r>
      <w:r w:rsidRPr="00566B38">
        <w:rPr>
          <w:bCs/>
          <w:i/>
          <w:iCs/>
        </w:rPr>
        <w:t>umowy o pracę</w:t>
      </w:r>
      <w:r w:rsidRPr="00566B38">
        <w:rPr>
          <w:bCs/>
        </w:rPr>
        <w:t xml:space="preserve">, rodzaj </w:t>
      </w:r>
      <w:r w:rsidRPr="00566B38">
        <w:rPr>
          <w:bCs/>
          <w:i/>
          <w:iCs/>
        </w:rPr>
        <w:t>umowy o pracę</w:t>
      </w:r>
      <w:r w:rsidRPr="00566B38">
        <w:rPr>
          <w:bCs/>
        </w:rPr>
        <w:t xml:space="preserve"> i zakres obowiązków pracownika.</w:t>
      </w:r>
    </w:p>
    <w:p w14:paraId="15B91B07" w14:textId="77777777" w:rsidR="00566B38" w:rsidRDefault="00566B38" w:rsidP="00253502">
      <w:pPr>
        <w:pStyle w:val="Default"/>
        <w:numPr>
          <w:ilvl w:val="0"/>
          <w:numId w:val="23"/>
        </w:numPr>
        <w:tabs>
          <w:tab w:val="left" w:pos="284"/>
        </w:tabs>
        <w:ind w:left="284" w:hanging="284"/>
        <w:jc w:val="both"/>
        <w:rPr>
          <w:bCs/>
        </w:rPr>
      </w:pPr>
      <w:r w:rsidRPr="00566B38">
        <w:rPr>
          <w:bCs/>
        </w:rPr>
        <w:t>Wykonawca przedkładając na podstawie art. 464 ustawy PZP projekt umowy                                 o podwykonawstwo, w przypadku, gdy realizacja umowy obejmuje zakres i te czynności, które wymuszają zawarcie umowy o pracę (jeżeli wynika ten obowiązek</w:t>
      </w:r>
      <w:r>
        <w:rPr>
          <w:bCs/>
        </w:rPr>
        <w:t xml:space="preserve"> </w:t>
      </w:r>
      <w:r w:rsidRPr="00566B38">
        <w:rPr>
          <w:bCs/>
        </w:rPr>
        <w:t xml:space="preserve">z k. p.) ma obowiązek uwzględnić w takiej umowie/projekcie umowy wymagania </w:t>
      </w:r>
      <w:r>
        <w:rPr>
          <w:bCs/>
        </w:rPr>
        <w:t>dotyczące klauzuli zatrudnienia.</w:t>
      </w:r>
    </w:p>
    <w:p w14:paraId="052A5FE1" w14:textId="77777777" w:rsidR="00566B38" w:rsidRDefault="00566B38" w:rsidP="00253502">
      <w:pPr>
        <w:pStyle w:val="Default"/>
        <w:numPr>
          <w:ilvl w:val="0"/>
          <w:numId w:val="23"/>
        </w:numPr>
        <w:tabs>
          <w:tab w:val="left" w:pos="284"/>
        </w:tabs>
        <w:ind w:left="284" w:hanging="284"/>
        <w:jc w:val="both"/>
        <w:rPr>
          <w:bCs/>
        </w:rPr>
      </w:pPr>
      <w:r w:rsidRPr="00566B38">
        <w:rPr>
          <w:bCs/>
        </w:rPr>
        <w:t>Przepisy dotyczące wymogu zatrudnienia osób wykonujących czynności w zakresie realizacji zamówienia określone w ust.  3 stosuje się odpowiednio do dalszych podwykonawców.</w:t>
      </w:r>
    </w:p>
    <w:p w14:paraId="692E31D1" w14:textId="6D58064E" w:rsidR="00566B38" w:rsidRDefault="002B42A4" w:rsidP="00253502">
      <w:pPr>
        <w:pStyle w:val="Default"/>
        <w:numPr>
          <w:ilvl w:val="0"/>
          <w:numId w:val="23"/>
        </w:numPr>
        <w:tabs>
          <w:tab w:val="left" w:pos="284"/>
        </w:tabs>
        <w:ind w:left="284" w:hanging="284"/>
        <w:jc w:val="both"/>
        <w:rPr>
          <w:bCs/>
        </w:rPr>
      </w:pPr>
      <w:r w:rsidRPr="00566B38">
        <w:rPr>
          <w:color w:val="auto"/>
        </w:rPr>
        <w:t>Z tytułu niespełnienia przez wykonawcę lub podwykonawcę wymogu zatrudnienia na podstawie umowy o pracę osób wykonujących wskazane w ust. 1 czynności zamawiający przewiduje sankcję w postaci obowiązku zapłaty przez wykonawcę kary umownej w wysokości określonej w</w:t>
      </w:r>
      <w:r w:rsidRPr="00657957">
        <w:rPr>
          <w:color w:val="000000" w:themeColor="text1"/>
        </w:rPr>
        <w:t xml:space="preserve"> § </w:t>
      </w:r>
      <w:r w:rsidR="00566B38" w:rsidRPr="00657957">
        <w:rPr>
          <w:color w:val="000000" w:themeColor="text1"/>
        </w:rPr>
        <w:t>10</w:t>
      </w:r>
      <w:r w:rsidRPr="00657957">
        <w:rPr>
          <w:color w:val="000000" w:themeColor="text1"/>
        </w:rPr>
        <w:t xml:space="preserve"> ust. </w:t>
      </w:r>
      <w:r w:rsidR="00657957" w:rsidRPr="00657957">
        <w:rPr>
          <w:color w:val="000000" w:themeColor="text1"/>
        </w:rPr>
        <w:t>1 pkt. 1) lit. f</w:t>
      </w:r>
      <w:r w:rsidRPr="00657957">
        <w:rPr>
          <w:color w:val="000000" w:themeColor="text1"/>
        </w:rPr>
        <w:t xml:space="preserve"> </w:t>
      </w:r>
      <w:r w:rsidRPr="00566B38">
        <w:rPr>
          <w:color w:val="auto"/>
        </w:rPr>
        <w:t xml:space="preserve">umowy. </w:t>
      </w:r>
    </w:p>
    <w:p w14:paraId="469C076F" w14:textId="77777777" w:rsidR="00566B38" w:rsidRDefault="002B42A4" w:rsidP="00253502">
      <w:pPr>
        <w:pStyle w:val="Default"/>
        <w:numPr>
          <w:ilvl w:val="0"/>
          <w:numId w:val="23"/>
        </w:numPr>
        <w:tabs>
          <w:tab w:val="left" w:pos="284"/>
        </w:tabs>
        <w:ind w:left="284" w:hanging="284"/>
        <w:jc w:val="both"/>
        <w:rPr>
          <w:bCs/>
        </w:rPr>
      </w:pPr>
      <w:r w:rsidRPr="00566B38">
        <w:rPr>
          <w:color w:val="auto"/>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2DAA4147" w14:textId="77777777" w:rsidR="00566B38" w:rsidRPr="00566B38" w:rsidRDefault="002B42A4" w:rsidP="00253502">
      <w:pPr>
        <w:pStyle w:val="Default"/>
        <w:numPr>
          <w:ilvl w:val="0"/>
          <w:numId w:val="23"/>
        </w:numPr>
        <w:tabs>
          <w:tab w:val="left" w:pos="284"/>
        </w:tabs>
        <w:ind w:left="284" w:hanging="284"/>
        <w:jc w:val="both"/>
        <w:rPr>
          <w:bCs/>
        </w:rPr>
      </w:pPr>
      <w:r w:rsidRPr="00566B38">
        <w:rPr>
          <w:color w:val="auto"/>
        </w:rPr>
        <w:t xml:space="preserve">W przypadku uzasadnionych wątpliwości co do przestrzegania prawa pracy przez wykonawcę lub podwykonawcę, zamawiający może zwrócić się o przeprowadzenie kontroli przez Państwową Inspekcję Pracy. </w:t>
      </w:r>
    </w:p>
    <w:p w14:paraId="0094467F" w14:textId="77777777" w:rsidR="00566B38" w:rsidRDefault="00566B38" w:rsidP="00253502">
      <w:pPr>
        <w:pStyle w:val="Default"/>
        <w:tabs>
          <w:tab w:val="left" w:pos="284"/>
        </w:tabs>
        <w:ind w:left="284" w:hanging="284"/>
        <w:jc w:val="center"/>
        <w:rPr>
          <w:b/>
          <w:bCs/>
          <w:color w:val="auto"/>
        </w:rPr>
      </w:pPr>
    </w:p>
    <w:p w14:paraId="448B65E3" w14:textId="57736270" w:rsidR="002B42A4" w:rsidRPr="00566B38" w:rsidRDefault="002B42A4" w:rsidP="00253502">
      <w:pPr>
        <w:pStyle w:val="Default"/>
        <w:tabs>
          <w:tab w:val="left" w:pos="284"/>
        </w:tabs>
        <w:ind w:left="284" w:hanging="284"/>
        <w:jc w:val="center"/>
        <w:rPr>
          <w:b/>
          <w:bCs/>
        </w:rPr>
      </w:pPr>
      <w:r w:rsidRPr="00566B38">
        <w:rPr>
          <w:b/>
          <w:bCs/>
          <w:color w:val="auto"/>
        </w:rPr>
        <w:t>§ 1</w:t>
      </w:r>
      <w:r w:rsidR="00566B38">
        <w:rPr>
          <w:b/>
          <w:bCs/>
          <w:color w:val="auto"/>
        </w:rPr>
        <w:t>0</w:t>
      </w:r>
    </w:p>
    <w:p w14:paraId="32D09154" w14:textId="03EE266C" w:rsidR="002B42A4" w:rsidRDefault="002B42A4" w:rsidP="00253502">
      <w:pPr>
        <w:pStyle w:val="Default"/>
        <w:jc w:val="center"/>
        <w:rPr>
          <w:b/>
          <w:bCs/>
          <w:color w:val="auto"/>
        </w:rPr>
      </w:pPr>
      <w:r w:rsidRPr="00566B38">
        <w:rPr>
          <w:b/>
          <w:bCs/>
          <w:color w:val="auto"/>
        </w:rPr>
        <w:t>Kary umowne</w:t>
      </w:r>
    </w:p>
    <w:p w14:paraId="6244BDBF" w14:textId="77777777" w:rsidR="00566B38" w:rsidRPr="00566B38" w:rsidRDefault="00566B38" w:rsidP="00253502">
      <w:pPr>
        <w:pStyle w:val="Default"/>
        <w:jc w:val="center"/>
        <w:rPr>
          <w:b/>
          <w:bCs/>
          <w:color w:val="auto"/>
        </w:rPr>
      </w:pPr>
    </w:p>
    <w:p w14:paraId="7EA52FC4" w14:textId="77777777" w:rsidR="00566B38" w:rsidRDefault="002B42A4" w:rsidP="00253502">
      <w:pPr>
        <w:pStyle w:val="Default"/>
        <w:numPr>
          <w:ilvl w:val="2"/>
          <w:numId w:val="1"/>
        </w:numPr>
        <w:ind w:left="284" w:hanging="284"/>
        <w:jc w:val="both"/>
        <w:rPr>
          <w:color w:val="auto"/>
        </w:rPr>
      </w:pPr>
      <w:r w:rsidRPr="00D93908">
        <w:rPr>
          <w:color w:val="auto"/>
        </w:rPr>
        <w:t xml:space="preserve">Strony postanawiają, że obowiązującą je formą odszkodowania stanowią kary umowne z następujących tytułów: </w:t>
      </w:r>
    </w:p>
    <w:p w14:paraId="51174C6E" w14:textId="47872F36" w:rsidR="00435707" w:rsidRDefault="002B42A4" w:rsidP="00253502">
      <w:pPr>
        <w:pStyle w:val="Default"/>
        <w:numPr>
          <w:ilvl w:val="0"/>
          <w:numId w:val="24"/>
        </w:numPr>
        <w:ind w:left="567" w:hanging="283"/>
        <w:jc w:val="both"/>
        <w:rPr>
          <w:color w:val="auto"/>
        </w:rPr>
      </w:pPr>
      <w:r w:rsidRPr="00D93908">
        <w:rPr>
          <w:color w:val="auto"/>
        </w:rPr>
        <w:t xml:space="preserve">Wykonawca zobowiązany jest do zapłaty Zamawiającemu kar umownych </w:t>
      </w:r>
      <w:r w:rsidR="00435707">
        <w:rPr>
          <w:color w:val="auto"/>
        </w:rPr>
        <w:t xml:space="preserve">                               </w:t>
      </w:r>
      <w:r w:rsidRPr="00D93908">
        <w:rPr>
          <w:color w:val="auto"/>
        </w:rPr>
        <w:t xml:space="preserve">w następujących przypadkach: </w:t>
      </w:r>
    </w:p>
    <w:p w14:paraId="0981DDB8" w14:textId="0D9F9AEC" w:rsidR="00435707" w:rsidRDefault="002B42A4" w:rsidP="00253502">
      <w:pPr>
        <w:pStyle w:val="Default"/>
        <w:numPr>
          <w:ilvl w:val="1"/>
          <w:numId w:val="24"/>
        </w:numPr>
        <w:ind w:left="851" w:hanging="284"/>
        <w:jc w:val="both"/>
        <w:rPr>
          <w:color w:val="auto"/>
        </w:rPr>
      </w:pPr>
      <w:r w:rsidRPr="00D93908">
        <w:rPr>
          <w:color w:val="auto"/>
        </w:rPr>
        <w:t>za zwłokę w wykonaniu przedmiotu zamówienia</w:t>
      </w:r>
      <w:r w:rsidR="00123A1F">
        <w:rPr>
          <w:color w:val="auto"/>
        </w:rPr>
        <w:t xml:space="preserve"> z winy Wykonawcy</w:t>
      </w:r>
      <w:r w:rsidRPr="00D93908">
        <w:rPr>
          <w:color w:val="auto"/>
        </w:rPr>
        <w:t xml:space="preserve"> – </w:t>
      </w:r>
      <w:r w:rsidR="00657957">
        <w:rPr>
          <w:color w:val="auto"/>
        </w:rPr>
        <w:t xml:space="preserve">                                 </w:t>
      </w:r>
      <w:r w:rsidRPr="00D93908">
        <w:rPr>
          <w:color w:val="auto"/>
        </w:rPr>
        <w:t>w wysokości 0,</w:t>
      </w:r>
      <w:r w:rsidR="00435707">
        <w:rPr>
          <w:color w:val="auto"/>
        </w:rPr>
        <w:t>1</w:t>
      </w:r>
      <w:r w:rsidRPr="00D93908">
        <w:rPr>
          <w:color w:val="auto"/>
        </w:rPr>
        <w:t xml:space="preserve">% wynagrodzenia umownego brutto, za każdy dzień zwłoki, liczony od terminu określonego w § 2, </w:t>
      </w:r>
    </w:p>
    <w:p w14:paraId="5F8C401A" w14:textId="77777777" w:rsidR="00E56659" w:rsidRDefault="002B42A4" w:rsidP="00253502">
      <w:pPr>
        <w:pStyle w:val="Default"/>
        <w:numPr>
          <w:ilvl w:val="1"/>
          <w:numId w:val="24"/>
        </w:numPr>
        <w:ind w:left="851" w:hanging="284"/>
        <w:jc w:val="both"/>
        <w:rPr>
          <w:color w:val="auto"/>
        </w:rPr>
      </w:pPr>
      <w:r w:rsidRPr="00435707">
        <w:rPr>
          <w:color w:val="auto"/>
        </w:rPr>
        <w:t>za zwłokę w usuwaniu wad i usterek w przedmiocie zamówienia, stwierdzonych przy odbiorze lub ujawnionych w okresie rękojmi lub wynikających z gwarancji – w wysokości 0,</w:t>
      </w:r>
      <w:r w:rsidR="00435707">
        <w:rPr>
          <w:color w:val="auto"/>
        </w:rPr>
        <w:t>05</w:t>
      </w:r>
      <w:r w:rsidRPr="00435707">
        <w:rPr>
          <w:color w:val="auto"/>
        </w:rPr>
        <w:t>% wynagrodzenia</w:t>
      </w:r>
      <w:r w:rsidR="00435707">
        <w:rPr>
          <w:color w:val="auto"/>
        </w:rPr>
        <w:t xml:space="preserve"> umownego brutto</w:t>
      </w:r>
      <w:r w:rsidRPr="00435707">
        <w:rPr>
          <w:color w:val="auto"/>
        </w:rPr>
        <w:t xml:space="preserve">, za każdy dzień zwłoki, liczony od terminu wyznaczonego przez Zamawiającego na usunięcie wad </w:t>
      </w:r>
      <w:r w:rsidR="00435707">
        <w:rPr>
          <w:color w:val="auto"/>
        </w:rPr>
        <w:t xml:space="preserve">                                </w:t>
      </w:r>
      <w:r w:rsidRPr="00435707">
        <w:rPr>
          <w:color w:val="auto"/>
        </w:rPr>
        <w:t xml:space="preserve">i usterek nie krótszego niż termin wskazany w § </w:t>
      </w:r>
      <w:r w:rsidR="00435707">
        <w:rPr>
          <w:color w:val="auto"/>
        </w:rPr>
        <w:t>8</w:t>
      </w:r>
      <w:r w:rsidRPr="00435707">
        <w:rPr>
          <w:color w:val="auto"/>
        </w:rPr>
        <w:t xml:space="preserve"> ust. 7 umowy, </w:t>
      </w:r>
    </w:p>
    <w:p w14:paraId="09554B6F" w14:textId="77777777" w:rsidR="00E56659" w:rsidRDefault="002B42A4" w:rsidP="00253502">
      <w:pPr>
        <w:pStyle w:val="Default"/>
        <w:numPr>
          <w:ilvl w:val="1"/>
          <w:numId w:val="24"/>
        </w:numPr>
        <w:ind w:left="851" w:hanging="284"/>
        <w:jc w:val="both"/>
        <w:rPr>
          <w:color w:val="auto"/>
        </w:rPr>
      </w:pPr>
      <w:r w:rsidRPr="00E56659">
        <w:rPr>
          <w:color w:val="auto"/>
        </w:rPr>
        <w:t xml:space="preserve">w każdym przypadku braku zapłaty należnego wynagrodzenia podwykonawcom lub dalszym podwykonawcom – w wysokości 10% niezapłaconej należności, </w:t>
      </w:r>
    </w:p>
    <w:p w14:paraId="1490702C" w14:textId="77777777" w:rsidR="00E56659" w:rsidRDefault="002B42A4" w:rsidP="00253502">
      <w:pPr>
        <w:pStyle w:val="Default"/>
        <w:numPr>
          <w:ilvl w:val="1"/>
          <w:numId w:val="24"/>
        </w:numPr>
        <w:ind w:left="851" w:hanging="284"/>
        <w:jc w:val="both"/>
        <w:rPr>
          <w:color w:val="auto"/>
        </w:rPr>
      </w:pPr>
      <w:r w:rsidRPr="00E56659">
        <w:rPr>
          <w:color w:val="auto"/>
        </w:rPr>
        <w:t xml:space="preserve">w każdym przypadku nieprzedłożenia Zamawiającemu do zaakceptowania projektu umowy o podwykonawstwo, której przedmiotem są roboty budowlane, lub projektu jej zmiany – w wysokości </w:t>
      </w:r>
      <w:r w:rsidR="00E56659" w:rsidRPr="00E56659">
        <w:rPr>
          <w:color w:val="auto"/>
        </w:rPr>
        <w:t>1 000</w:t>
      </w:r>
      <w:r w:rsidRPr="00E56659">
        <w:rPr>
          <w:color w:val="auto"/>
        </w:rPr>
        <w:t xml:space="preserve">,00 złotych brutto za każdy stwierdzony przypadek nieprzedłożenia Zamawiającemu do zaakceptowania projektu umowy o podwykonawstwo, której przedmiotem są roboty budowlane, lub projektu jej zmiany, </w:t>
      </w:r>
    </w:p>
    <w:p w14:paraId="3C834631" w14:textId="723D9D94" w:rsidR="00E56659" w:rsidRDefault="002B42A4" w:rsidP="00253502">
      <w:pPr>
        <w:pStyle w:val="Default"/>
        <w:numPr>
          <w:ilvl w:val="1"/>
          <w:numId w:val="24"/>
        </w:numPr>
        <w:ind w:left="851" w:hanging="284"/>
        <w:jc w:val="both"/>
        <w:rPr>
          <w:color w:val="auto"/>
        </w:rPr>
      </w:pPr>
      <w:r w:rsidRPr="00E56659">
        <w:rPr>
          <w:color w:val="auto"/>
        </w:rPr>
        <w:t xml:space="preserve">w każdym przypadku nieprzedłożenia poświadczonej za zgodność z oryginałem kopii umowy o podwykonawstwo lub jej zmiany – w wysokości 1 000,00 złotych brutto za każdy stwierdzony przypadek nieprzedłożenia poświadczonej </w:t>
      </w:r>
      <w:r w:rsidR="00657957">
        <w:rPr>
          <w:color w:val="auto"/>
        </w:rPr>
        <w:t xml:space="preserve">                           </w:t>
      </w:r>
      <w:r w:rsidRPr="00E56659">
        <w:rPr>
          <w:color w:val="auto"/>
        </w:rPr>
        <w:t xml:space="preserve">za zgodność z oryginałem kopii umowy o podwykonawstwo lub jej zmiany, </w:t>
      </w:r>
    </w:p>
    <w:p w14:paraId="29A334BA" w14:textId="66B8BD94" w:rsidR="002B42A4" w:rsidRPr="00E56659" w:rsidRDefault="002B42A4" w:rsidP="00253502">
      <w:pPr>
        <w:pStyle w:val="Default"/>
        <w:numPr>
          <w:ilvl w:val="1"/>
          <w:numId w:val="24"/>
        </w:numPr>
        <w:ind w:left="851" w:hanging="284"/>
        <w:jc w:val="both"/>
        <w:rPr>
          <w:color w:val="auto"/>
        </w:rPr>
      </w:pPr>
      <w:r w:rsidRPr="00E56659">
        <w:rPr>
          <w:color w:val="auto"/>
        </w:rPr>
        <w:t xml:space="preserve">w każdym przypadku </w:t>
      </w:r>
      <w:r w:rsidR="00E56659" w:rsidRPr="00E56659">
        <w:rPr>
          <w:color w:val="auto"/>
        </w:rPr>
        <w:t xml:space="preserve">stwierdzenia </w:t>
      </w:r>
      <w:r w:rsidRPr="00E56659">
        <w:rPr>
          <w:color w:val="auto"/>
        </w:rPr>
        <w:t xml:space="preserve">niedopełnienia obowiązku, o którym mowa w § </w:t>
      </w:r>
      <w:r w:rsidR="00E56659" w:rsidRPr="00E56659">
        <w:rPr>
          <w:color w:val="auto"/>
        </w:rPr>
        <w:t>9</w:t>
      </w:r>
      <w:r w:rsidRPr="00E56659">
        <w:rPr>
          <w:color w:val="auto"/>
        </w:rPr>
        <w:t xml:space="preserve"> ust. 1 – w wysokości po 500,00 złotych za każdy </w:t>
      </w:r>
      <w:r w:rsidR="00123A1F">
        <w:rPr>
          <w:color w:val="auto"/>
        </w:rPr>
        <w:t xml:space="preserve">stwierdzony </w:t>
      </w:r>
      <w:r w:rsidRPr="00E56659">
        <w:rPr>
          <w:color w:val="auto"/>
        </w:rPr>
        <w:t xml:space="preserve">dzień roboczy, w którym osoba niezatrudniona przez Wykonawcę lub podwykonawcę </w:t>
      </w:r>
      <w:r w:rsidR="00657957">
        <w:rPr>
          <w:color w:val="auto"/>
        </w:rPr>
        <w:t xml:space="preserve">                              </w:t>
      </w:r>
      <w:r w:rsidRPr="00E56659">
        <w:rPr>
          <w:color w:val="auto"/>
        </w:rPr>
        <w:t xml:space="preserve">na podstawie umowy o pracę wykonywała czynności wymienione w § </w:t>
      </w:r>
      <w:r w:rsidR="00E56659" w:rsidRPr="00E56659">
        <w:rPr>
          <w:color w:val="auto"/>
        </w:rPr>
        <w:t>9</w:t>
      </w:r>
      <w:r w:rsidRPr="00E56659">
        <w:rPr>
          <w:color w:val="auto"/>
        </w:rPr>
        <w:t xml:space="preserve"> ust. 1, </w:t>
      </w:r>
    </w:p>
    <w:p w14:paraId="686EB733" w14:textId="4F9D4FE0" w:rsidR="00E56659" w:rsidRDefault="002B42A4" w:rsidP="00253502">
      <w:pPr>
        <w:pStyle w:val="Default"/>
        <w:numPr>
          <w:ilvl w:val="0"/>
          <w:numId w:val="24"/>
        </w:numPr>
        <w:ind w:left="567" w:hanging="283"/>
        <w:jc w:val="both"/>
        <w:rPr>
          <w:color w:val="auto"/>
        </w:rPr>
      </w:pPr>
      <w:r w:rsidRPr="00E56659">
        <w:rPr>
          <w:color w:val="auto"/>
        </w:rPr>
        <w:t xml:space="preserve"> Zamawiający jest zobowiązany do zapłaty Wykonawcy kary umownej za zwłokę Zamawiającego w rozpoczęciu odbioru częściowego, końcowego</w:t>
      </w:r>
      <w:r w:rsidR="00E56659" w:rsidRPr="00E56659">
        <w:rPr>
          <w:color w:val="auto"/>
        </w:rPr>
        <w:t xml:space="preserve"> </w:t>
      </w:r>
      <w:r w:rsidRPr="00E56659">
        <w:rPr>
          <w:rFonts w:cstheme="minorBidi"/>
          <w:color w:val="auto"/>
        </w:rPr>
        <w:t xml:space="preserve">odbioru technicznego lub odbioru </w:t>
      </w:r>
      <w:r w:rsidRPr="00E56659">
        <w:rPr>
          <w:color w:val="auto"/>
        </w:rPr>
        <w:t xml:space="preserve">końcowego – w wysokości </w:t>
      </w:r>
      <w:r w:rsidR="00605C4B">
        <w:rPr>
          <w:color w:val="auto"/>
        </w:rPr>
        <w:t>1 0</w:t>
      </w:r>
      <w:r w:rsidRPr="00E56659">
        <w:rPr>
          <w:color w:val="auto"/>
        </w:rPr>
        <w:t xml:space="preserve">00,00 zł, za każdy dzień zwłoki, liczonej od dnia wskazanego w § </w:t>
      </w:r>
      <w:r w:rsidR="00E56659">
        <w:rPr>
          <w:color w:val="auto"/>
        </w:rPr>
        <w:t>4</w:t>
      </w:r>
      <w:r w:rsidRPr="00E56659">
        <w:rPr>
          <w:color w:val="auto"/>
        </w:rPr>
        <w:t xml:space="preserve"> ust. </w:t>
      </w:r>
      <w:r w:rsidR="00E56659">
        <w:rPr>
          <w:color w:val="auto"/>
        </w:rPr>
        <w:t>2 pkt 5)</w:t>
      </w:r>
      <w:r w:rsidRPr="00E56659">
        <w:rPr>
          <w:color w:val="auto"/>
        </w:rPr>
        <w:t xml:space="preserve"> umowy. </w:t>
      </w:r>
    </w:p>
    <w:p w14:paraId="43828337" w14:textId="77777777" w:rsidR="00E56659" w:rsidRDefault="002B42A4" w:rsidP="00253502">
      <w:pPr>
        <w:pStyle w:val="Default"/>
        <w:numPr>
          <w:ilvl w:val="0"/>
          <w:numId w:val="24"/>
        </w:numPr>
        <w:ind w:left="567" w:hanging="283"/>
        <w:jc w:val="both"/>
        <w:rPr>
          <w:color w:val="auto"/>
        </w:rPr>
      </w:pPr>
      <w:r w:rsidRPr="00E56659">
        <w:rPr>
          <w:color w:val="auto"/>
        </w:rPr>
        <w:t xml:space="preserve">Wykonawca zobowiązany jest do zapłaty Zamawiającemu kar umownych z tytułu odstąpienia od umowy w następujących przypadkach i wysokościach: </w:t>
      </w:r>
    </w:p>
    <w:p w14:paraId="500FC103" w14:textId="55FF3EB8" w:rsidR="00E56659" w:rsidRDefault="002B42A4" w:rsidP="00253502">
      <w:pPr>
        <w:pStyle w:val="Default"/>
        <w:numPr>
          <w:ilvl w:val="0"/>
          <w:numId w:val="25"/>
        </w:numPr>
        <w:ind w:left="851" w:hanging="284"/>
        <w:jc w:val="both"/>
        <w:rPr>
          <w:color w:val="auto"/>
        </w:rPr>
      </w:pPr>
      <w:r w:rsidRPr="00E56659">
        <w:rPr>
          <w:color w:val="auto"/>
        </w:rPr>
        <w:t xml:space="preserve">z tytułu odstąpienia przez Zamawiającego od umowy z przyczyn zależnych </w:t>
      </w:r>
      <w:r w:rsidR="00657957">
        <w:rPr>
          <w:color w:val="auto"/>
        </w:rPr>
        <w:t xml:space="preserve">                       </w:t>
      </w:r>
      <w:r w:rsidRPr="00E56659">
        <w:rPr>
          <w:color w:val="auto"/>
        </w:rPr>
        <w:t>od Wykonawcy – w wysokości 10% łącznego wynagrodzenia</w:t>
      </w:r>
      <w:r w:rsidR="00657957">
        <w:rPr>
          <w:color w:val="auto"/>
        </w:rPr>
        <w:t xml:space="preserve"> brutto.</w:t>
      </w:r>
      <w:r w:rsidRPr="00E56659">
        <w:rPr>
          <w:color w:val="auto"/>
        </w:rPr>
        <w:t xml:space="preserve"> </w:t>
      </w:r>
    </w:p>
    <w:p w14:paraId="19AA9106" w14:textId="1F535E9D" w:rsidR="002B42A4" w:rsidRPr="00E56659" w:rsidRDefault="002B42A4" w:rsidP="00253502">
      <w:pPr>
        <w:pStyle w:val="Default"/>
        <w:numPr>
          <w:ilvl w:val="0"/>
          <w:numId w:val="25"/>
        </w:numPr>
        <w:ind w:left="851" w:hanging="284"/>
        <w:jc w:val="both"/>
        <w:rPr>
          <w:color w:val="auto"/>
        </w:rPr>
      </w:pPr>
      <w:r w:rsidRPr="00E56659">
        <w:rPr>
          <w:color w:val="auto"/>
        </w:rPr>
        <w:t xml:space="preserve">z tytułu odstąpienia przez Wykonawcę od umowy z przyczyn niezależnych </w:t>
      </w:r>
      <w:r w:rsidR="00657957">
        <w:rPr>
          <w:color w:val="auto"/>
        </w:rPr>
        <w:t xml:space="preserve">                     </w:t>
      </w:r>
      <w:r w:rsidRPr="00E56659">
        <w:rPr>
          <w:color w:val="auto"/>
        </w:rPr>
        <w:t>od Zamawiającego – w wysokości 10% łącznego wynagrodzenia</w:t>
      </w:r>
      <w:r w:rsidR="00657957">
        <w:rPr>
          <w:color w:val="auto"/>
        </w:rPr>
        <w:t xml:space="preserve"> brutto.</w:t>
      </w:r>
      <w:r w:rsidRPr="00E56659">
        <w:rPr>
          <w:color w:val="auto"/>
        </w:rPr>
        <w:t xml:space="preserve"> </w:t>
      </w:r>
    </w:p>
    <w:p w14:paraId="60600F21" w14:textId="3256EF6E" w:rsidR="002B42A4" w:rsidRPr="00DA42E9" w:rsidRDefault="002B42A4" w:rsidP="00253502">
      <w:pPr>
        <w:pStyle w:val="Default"/>
        <w:numPr>
          <w:ilvl w:val="0"/>
          <w:numId w:val="24"/>
        </w:numPr>
        <w:ind w:left="567" w:hanging="283"/>
        <w:jc w:val="both"/>
        <w:rPr>
          <w:color w:val="auto"/>
        </w:rPr>
      </w:pPr>
      <w:r w:rsidRPr="00D93908">
        <w:rPr>
          <w:color w:val="auto"/>
        </w:rPr>
        <w:t xml:space="preserve"> Zamawiający jest zobowiązany do zapłaty Wykonawcy kary umownej z tytułu odstąpienia od umowy przez Zamawiającego z przyczyn niezależnych </w:t>
      </w:r>
      <w:r w:rsidR="00657957">
        <w:rPr>
          <w:color w:val="auto"/>
        </w:rPr>
        <w:t xml:space="preserve">                                      </w:t>
      </w:r>
      <w:r w:rsidRPr="00D93908">
        <w:rPr>
          <w:color w:val="auto"/>
        </w:rPr>
        <w:t xml:space="preserve">od Wykonawcy – w wysokości 10% łącznego wynagrodzenia, o którym mowa w § 3 ust. 1; kara nie przysługuje, jeżeli odstąpienie nastąpiło z przyczyn określonych </w:t>
      </w:r>
      <w:r w:rsidR="00657957">
        <w:rPr>
          <w:color w:val="auto"/>
        </w:rPr>
        <w:t xml:space="preserve">                     </w:t>
      </w:r>
      <w:r w:rsidRPr="00D93908">
        <w:rPr>
          <w:color w:val="auto"/>
        </w:rPr>
        <w:t xml:space="preserve">w art. 456 ust. 1 pkt 1 ustawy - Prawo zamówień publicznych. </w:t>
      </w:r>
    </w:p>
    <w:p w14:paraId="6DA7D71A" w14:textId="77777777" w:rsidR="00DA42E9" w:rsidRDefault="002B42A4" w:rsidP="00253502">
      <w:pPr>
        <w:pStyle w:val="Default"/>
        <w:numPr>
          <w:ilvl w:val="0"/>
          <w:numId w:val="30"/>
        </w:numPr>
        <w:tabs>
          <w:tab w:val="left" w:pos="284"/>
        </w:tabs>
        <w:ind w:left="284" w:hanging="284"/>
        <w:jc w:val="both"/>
        <w:rPr>
          <w:color w:val="auto"/>
        </w:rPr>
      </w:pPr>
      <w:r w:rsidRPr="00D93908">
        <w:rPr>
          <w:color w:val="auto"/>
        </w:rPr>
        <w:lastRenderedPageBreak/>
        <w:t xml:space="preserve">Strony zastrzegają sobie prawo do odszkodowania uzupełniającego do wysokości rzeczywiście poniesionej szkody i utraconych korzyści. </w:t>
      </w:r>
    </w:p>
    <w:p w14:paraId="5B989C44" w14:textId="5D84A433" w:rsidR="002B42A4" w:rsidRPr="00123A1F" w:rsidRDefault="002B42A4" w:rsidP="00253502">
      <w:pPr>
        <w:pStyle w:val="Default"/>
        <w:numPr>
          <w:ilvl w:val="0"/>
          <w:numId w:val="30"/>
        </w:numPr>
        <w:tabs>
          <w:tab w:val="left" w:pos="284"/>
        </w:tabs>
        <w:ind w:left="284" w:hanging="284"/>
        <w:jc w:val="both"/>
        <w:rPr>
          <w:color w:val="auto"/>
        </w:rPr>
      </w:pPr>
      <w:r w:rsidRPr="00123A1F">
        <w:rPr>
          <w:color w:val="auto"/>
        </w:rPr>
        <w:t>Zobowiązania z tytułu kar umownych Wykonawcy mogą być potrącane</w:t>
      </w:r>
      <w:r w:rsidR="00123A1F">
        <w:rPr>
          <w:color w:val="auto"/>
        </w:rPr>
        <w:t xml:space="preserve">                                            </w:t>
      </w:r>
      <w:r w:rsidRPr="00123A1F">
        <w:rPr>
          <w:color w:val="auto"/>
        </w:rPr>
        <w:t xml:space="preserve">z wynagrodzenia należnego Wykonawcy. </w:t>
      </w:r>
    </w:p>
    <w:p w14:paraId="417A44BB" w14:textId="3CA3A48B" w:rsidR="00DA42E9" w:rsidRDefault="002B42A4" w:rsidP="00253502">
      <w:pPr>
        <w:pStyle w:val="Default"/>
        <w:numPr>
          <w:ilvl w:val="0"/>
          <w:numId w:val="30"/>
        </w:numPr>
        <w:tabs>
          <w:tab w:val="left" w:pos="284"/>
        </w:tabs>
        <w:ind w:left="284" w:hanging="284"/>
        <w:jc w:val="both"/>
        <w:rPr>
          <w:color w:val="auto"/>
        </w:rPr>
      </w:pPr>
      <w:r w:rsidRPr="00D93908">
        <w:rPr>
          <w:color w:val="auto"/>
        </w:rPr>
        <w:t xml:space="preserve">Strony zastrzegają możliwość kumulatywnego naliczania kar umownych z różnych tytułów. Limit kar umownych, jakich Zamawiający może żądać od Wykonawcy </w:t>
      </w:r>
      <w:r w:rsidR="00DA42E9">
        <w:rPr>
          <w:color w:val="auto"/>
        </w:rPr>
        <w:t xml:space="preserve">                            </w:t>
      </w:r>
      <w:r w:rsidRPr="00D93908">
        <w:rPr>
          <w:color w:val="auto"/>
        </w:rPr>
        <w:t>z wszystkich tytułów przewidzianych w umowie, wynosi 20% łącznego wynagrodzenia</w:t>
      </w:r>
      <w:r w:rsidR="00657957">
        <w:rPr>
          <w:color w:val="auto"/>
        </w:rPr>
        <w:t xml:space="preserve"> brutto</w:t>
      </w:r>
      <w:r w:rsidRPr="00D93908">
        <w:rPr>
          <w:color w:val="auto"/>
        </w:rPr>
        <w:t xml:space="preserve">. </w:t>
      </w:r>
    </w:p>
    <w:p w14:paraId="02A0C2CA" w14:textId="77777777" w:rsidR="00DA42E9" w:rsidRDefault="002B42A4" w:rsidP="00253502">
      <w:pPr>
        <w:pStyle w:val="Default"/>
        <w:numPr>
          <w:ilvl w:val="0"/>
          <w:numId w:val="30"/>
        </w:numPr>
        <w:tabs>
          <w:tab w:val="left" w:pos="284"/>
        </w:tabs>
        <w:ind w:left="284" w:hanging="284"/>
        <w:jc w:val="both"/>
        <w:rPr>
          <w:color w:val="auto"/>
        </w:rPr>
      </w:pPr>
      <w:r w:rsidRPr="00DA42E9">
        <w:rPr>
          <w:color w:val="auto"/>
        </w:rPr>
        <w:t xml:space="preserve">Zapłata kary umownej przez Wykonawcę lub potrącenie przez Zamawiającego kwoty kary z płatności należnej Wykonawcy, nie zwalnia Wykonawcy z obowiązku ukończenia robót lub jakichkolwiek innych zobowiązań wynikających z niniejszej umowy. </w:t>
      </w:r>
    </w:p>
    <w:p w14:paraId="2AC18C53" w14:textId="3D64A2B4" w:rsidR="00DA42E9" w:rsidRDefault="002B42A4" w:rsidP="00253502">
      <w:pPr>
        <w:pStyle w:val="Default"/>
        <w:numPr>
          <w:ilvl w:val="0"/>
          <w:numId w:val="30"/>
        </w:numPr>
        <w:tabs>
          <w:tab w:val="left" w:pos="284"/>
        </w:tabs>
        <w:ind w:left="284" w:hanging="284"/>
        <w:jc w:val="both"/>
        <w:rPr>
          <w:color w:val="auto"/>
        </w:rPr>
      </w:pPr>
      <w:r w:rsidRPr="00DA42E9">
        <w:rPr>
          <w:color w:val="auto"/>
        </w:rPr>
        <w:t>Wykonawca zapłaci Zamawiającemu kary umowne w terminie 1</w:t>
      </w:r>
      <w:r w:rsidR="009C3487">
        <w:rPr>
          <w:color w:val="auto"/>
        </w:rPr>
        <w:t>4</w:t>
      </w:r>
      <w:r w:rsidRPr="00DA42E9">
        <w:rPr>
          <w:color w:val="auto"/>
        </w:rPr>
        <w:t xml:space="preserve"> dni od dnia doręczenia Wykonawcy noty księgowej określającej wysokość kar umownych. Wykonawca wyraża zgodę na potrącenie naliczonych kar umownych z wynagrodzenia należnego Wykonawcy. </w:t>
      </w:r>
    </w:p>
    <w:p w14:paraId="5A4B4045" w14:textId="40CCD2F9" w:rsidR="00DA42E9" w:rsidRDefault="002B42A4" w:rsidP="00253502">
      <w:pPr>
        <w:pStyle w:val="Default"/>
        <w:numPr>
          <w:ilvl w:val="0"/>
          <w:numId w:val="30"/>
        </w:numPr>
        <w:tabs>
          <w:tab w:val="left" w:pos="284"/>
        </w:tabs>
        <w:ind w:left="284" w:hanging="284"/>
        <w:jc w:val="both"/>
        <w:rPr>
          <w:color w:val="auto"/>
        </w:rPr>
      </w:pPr>
      <w:r w:rsidRPr="00DA42E9">
        <w:rPr>
          <w:color w:val="auto"/>
        </w:rPr>
        <w:t>Zamawiający zapłaci Wykonawcy kary umowne w terminie 1</w:t>
      </w:r>
      <w:r w:rsidR="009C3487">
        <w:rPr>
          <w:color w:val="auto"/>
        </w:rPr>
        <w:t>4</w:t>
      </w:r>
      <w:r w:rsidRPr="00DA42E9">
        <w:rPr>
          <w:color w:val="auto"/>
        </w:rPr>
        <w:t xml:space="preserve"> dni od dnia doręczenia Zamawiającemu dokumentu określającego wysokość kar umownych. </w:t>
      </w:r>
    </w:p>
    <w:p w14:paraId="62128113" w14:textId="77777777" w:rsidR="00DA42E9" w:rsidRDefault="002B42A4" w:rsidP="00253502">
      <w:pPr>
        <w:pStyle w:val="Default"/>
        <w:numPr>
          <w:ilvl w:val="0"/>
          <w:numId w:val="30"/>
        </w:numPr>
        <w:tabs>
          <w:tab w:val="left" w:pos="284"/>
        </w:tabs>
        <w:ind w:left="284" w:hanging="284"/>
        <w:jc w:val="both"/>
        <w:rPr>
          <w:color w:val="auto"/>
        </w:rPr>
      </w:pPr>
      <w:r w:rsidRPr="00DA42E9">
        <w:rPr>
          <w:color w:val="auto"/>
        </w:rPr>
        <w:t xml:space="preserve">W razie zwłoki z zapłatą kary umownej Strona uprawniona do otrzymania kary umownej będzie żądać odsetek ustawowych za każdy dzień opóźnienia. </w:t>
      </w:r>
    </w:p>
    <w:p w14:paraId="5FC5EBC7" w14:textId="0B3F5C33" w:rsidR="002B42A4" w:rsidRPr="00D93908" w:rsidRDefault="002B42A4" w:rsidP="00253502">
      <w:pPr>
        <w:pStyle w:val="Default"/>
        <w:numPr>
          <w:ilvl w:val="0"/>
          <w:numId w:val="30"/>
        </w:numPr>
        <w:tabs>
          <w:tab w:val="left" w:pos="284"/>
          <w:tab w:val="left" w:pos="426"/>
        </w:tabs>
        <w:ind w:left="284" w:hanging="284"/>
        <w:jc w:val="both"/>
        <w:rPr>
          <w:color w:val="auto"/>
        </w:rPr>
      </w:pPr>
      <w:r w:rsidRPr="00DA42E9">
        <w:rPr>
          <w:color w:val="auto"/>
        </w:rPr>
        <w:t xml:space="preserve">Kara umowna z tytułu zwłoki w wykonaniu zobowiązania przysługuje za każdy dzień zwłoki i jest wymagalna od dnia następnego po upływie terminu jej zapłaty. </w:t>
      </w:r>
    </w:p>
    <w:p w14:paraId="5B1720D2" w14:textId="77777777" w:rsidR="00605C4B" w:rsidRDefault="00605C4B" w:rsidP="00253502">
      <w:pPr>
        <w:pStyle w:val="Default"/>
        <w:tabs>
          <w:tab w:val="left" w:pos="284"/>
        </w:tabs>
        <w:jc w:val="center"/>
        <w:rPr>
          <w:b/>
          <w:bCs/>
          <w:color w:val="auto"/>
        </w:rPr>
      </w:pPr>
    </w:p>
    <w:p w14:paraId="610E11A0" w14:textId="5114BEE4" w:rsidR="00605C4B" w:rsidRPr="00605C4B" w:rsidRDefault="00605C4B" w:rsidP="00253502">
      <w:pPr>
        <w:pStyle w:val="Default"/>
        <w:tabs>
          <w:tab w:val="left" w:pos="284"/>
        </w:tabs>
        <w:jc w:val="center"/>
        <w:rPr>
          <w:b/>
          <w:bCs/>
        </w:rPr>
      </w:pPr>
      <w:r w:rsidRPr="00605C4B">
        <w:rPr>
          <w:b/>
          <w:bCs/>
          <w:color w:val="auto"/>
        </w:rPr>
        <w:t>§ 1</w:t>
      </w:r>
      <w:r w:rsidR="005D10B6">
        <w:rPr>
          <w:b/>
          <w:bCs/>
          <w:color w:val="auto"/>
        </w:rPr>
        <w:t>1</w:t>
      </w:r>
    </w:p>
    <w:p w14:paraId="46F30E47" w14:textId="6CEC37D8" w:rsidR="002B42A4" w:rsidRDefault="002B42A4" w:rsidP="00253502">
      <w:pPr>
        <w:pStyle w:val="Default"/>
        <w:jc w:val="center"/>
        <w:rPr>
          <w:b/>
          <w:bCs/>
          <w:color w:val="auto"/>
        </w:rPr>
      </w:pPr>
      <w:r w:rsidRPr="00605C4B">
        <w:rPr>
          <w:b/>
          <w:bCs/>
          <w:color w:val="auto"/>
        </w:rPr>
        <w:t>Odstąpienie od umowy</w:t>
      </w:r>
    </w:p>
    <w:p w14:paraId="3D274105" w14:textId="77777777" w:rsidR="00657957" w:rsidRPr="00605C4B" w:rsidRDefault="00657957" w:rsidP="00253502">
      <w:pPr>
        <w:pStyle w:val="Default"/>
        <w:jc w:val="center"/>
        <w:rPr>
          <w:b/>
          <w:bCs/>
          <w:color w:val="auto"/>
        </w:rPr>
      </w:pPr>
    </w:p>
    <w:p w14:paraId="1C85AF3F" w14:textId="77777777" w:rsidR="00605C4B" w:rsidRDefault="002B42A4" w:rsidP="00253502">
      <w:pPr>
        <w:pStyle w:val="Default"/>
        <w:numPr>
          <w:ilvl w:val="2"/>
          <w:numId w:val="2"/>
        </w:numPr>
        <w:ind w:left="360" w:hanging="360"/>
        <w:jc w:val="both"/>
        <w:rPr>
          <w:color w:val="auto"/>
        </w:rPr>
      </w:pPr>
      <w:r w:rsidRPr="00D93908">
        <w:rPr>
          <w:color w:val="auto"/>
        </w:rPr>
        <w:t xml:space="preserve">Oprócz wypadków wymienionych w Kodeksie cywilnym, stronom przysługuje prawo odstąpienia od umowy: </w:t>
      </w:r>
    </w:p>
    <w:p w14:paraId="0DAA92E7" w14:textId="77777777" w:rsidR="00605C4B" w:rsidRDefault="002B42A4" w:rsidP="00253502">
      <w:pPr>
        <w:pStyle w:val="Default"/>
        <w:numPr>
          <w:ilvl w:val="0"/>
          <w:numId w:val="26"/>
        </w:numPr>
        <w:jc w:val="both"/>
        <w:rPr>
          <w:color w:val="auto"/>
        </w:rPr>
      </w:pPr>
      <w:r w:rsidRPr="00D93908">
        <w:rPr>
          <w:color w:val="auto"/>
        </w:rPr>
        <w:t xml:space="preserve">Zamawiającemu – w następujących przypadkach: </w:t>
      </w:r>
    </w:p>
    <w:p w14:paraId="0FD0DD1E" w14:textId="77777777" w:rsidR="00605C4B" w:rsidRDefault="002B42A4" w:rsidP="00253502">
      <w:pPr>
        <w:pStyle w:val="Default"/>
        <w:numPr>
          <w:ilvl w:val="0"/>
          <w:numId w:val="27"/>
        </w:numPr>
        <w:ind w:left="993" w:hanging="284"/>
        <w:jc w:val="both"/>
        <w:rPr>
          <w:color w:val="auto"/>
        </w:rPr>
      </w:pPr>
      <w:r w:rsidRPr="00D93908">
        <w:rPr>
          <w:color w:val="auto"/>
        </w:rPr>
        <w:t xml:space="preserve">wystąpiły okoliczności określone w art. 456 ust. 1 ustawy – Prawo zamówień publicznych, </w:t>
      </w:r>
    </w:p>
    <w:p w14:paraId="16D4EEB0" w14:textId="2FE6BAB4" w:rsidR="00605C4B" w:rsidRDefault="002B42A4" w:rsidP="00253502">
      <w:pPr>
        <w:pStyle w:val="Default"/>
        <w:numPr>
          <w:ilvl w:val="0"/>
          <w:numId w:val="27"/>
        </w:numPr>
        <w:ind w:left="993" w:hanging="284"/>
        <w:jc w:val="both"/>
        <w:rPr>
          <w:color w:val="auto"/>
        </w:rPr>
      </w:pPr>
      <w:r w:rsidRPr="00605C4B">
        <w:rPr>
          <w:color w:val="auto"/>
        </w:rPr>
        <w:t xml:space="preserve">Wykonawca realizuje roboty budowlane, stanowiące przedmiot zamówienia, </w:t>
      </w:r>
      <w:r w:rsidR="00605C4B">
        <w:rPr>
          <w:color w:val="auto"/>
        </w:rPr>
        <w:t xml:space="preserve">               </w:t>
      </w:r>
      <w:r w:rsidRPr="00605C4B">
        <w:rPr>
          <w:color w:val="auto"/>
        </w:rPr>
        <w:t xml:space="preserve">w sposób niezgodny </w:t>
      </w:r>
      <w:r w:rsidR="00605C4B">
        <w:rPr>
          <w:color w:val="auto"/>
        </w:rPr>
        <w:t xml:space="preserve">z </w:t>
      </w:r>
      <w:r w:rsidRPr="00605C4B">
        <w:rPr>
          <w:color w:val="auto"/>
        </w:rPr>
        <w:t xml:space="preserve"> dokumentacją projektową, specyfikacjami technicznymi wykonania i odbioru robót budowlanych, wskazaniami Zamawiającego, wskazaniami inspektora nadzoru inwestorskiego lub postanowieniami umowy, i stanu tego nie zmienia pomimo wezwania ze strony zamawiającego do zmiany sposobu wykonywania umowy, </w:t>
      </w:r>
    </w:p>
    <w:p w14:paraId="676EFB22" w14:textId="77777777" w:rsidR="00605C4B" w:rsidRDefault="002B42A4" w:rsidP="00253502">
      <w:pPr>
        <w:pStyle w:val="Default"/>
        <w:numPr>
          <w:ilvl w:val="0"/>
          <w:numId w:val="27"/>
        </w:numPr>
        <w:ind w:left="993" w:hanging="284"/>
        <w:jc w:val="both"/>
        <w:rPr>
          <w:color w:val="auto"/>
        </w:rPr>
      </w:pPr>
      <w:r w:rsidRPr="00605C4B">
        <w:rPr>
          <w:color w:val="auto"/>
        </w:rPr>
        <w:t xml:space="preserve">zostanie zgłoszony wniosek o upadłość firmy Wykonawcy lub zostanie wszczęte postępowanie likwidacyjne. Wykonawca zobowiązany jest zawiadomić Zamawiającego o każdym pogorszeniu swojej sytuacji finansowej, uzasadniającej zgłoszenie wniosku o upadłość oraz zgłoszeniu lub wpłynięciu wniosku o upadłość, w terminie 7 dni od wystąpienia tych okoliczności, </w:t>
      </w:r>
    </w:p>
    <w:p w14:paraId="59DF25EA" w14:textId="77777777" w:rsidR="00605C4B" w:rsidRDefault="002B42A4" w:rsidP="00253502">
      <w:pPr>
        <w:pStyle w:val="Default"/>
        <w:numPr>
          <w:ilvl w:val="0"/>
          <w:numId w:val="27"/>
        </w:numPr>
        <w:ind w:left="993" w:hanging="284"/>
        <w:jc w:val="both"/>
        <w:rPr>
          <w:color w:val="auto"/>
        </w:rPr>
      </w:pPr>
      <w:r w:rsidRPr="00605C4B">
        <w:rPr>
          <w:color w:val="auto"/>
        </w:rPr>
        <w:t xml:space="preserve">część majątku Wykonawcy zostanie zajęta w postępowaniu egzekucyjnym, </w:t>
      </w:r>
    </w:p>
    <w:p w14:paraId="0CAC7EE1" w14:textId="77777777" w:rsidR="00605C4B" w:rsidRDefault="002B42A4" w:rsidP="00253502">
      <w:pPr>
        <w:pStyle w:val="Default"/>
        <w:numPr>
          <w:ilvl w:val="0"/>
          <w:numId w:val="27"/>
        </w:numPr>
        <w:ind w:left="993" w:hanging="284"/>
        <w:jc w:val="both"/>
        <w:rPr>
          <w:color w:val="auto"/>
        </w:rPr>
      </w:pPr>
      <w:r w:rsidRPr="00605C4B">
        <w:rPr>
          <w:color w:val="auto"/>
        </w:rPr>
        <w:t>gdy Wykonawca nie rozpoczął robót budowlanych bez uzasadnionej przyczyny i nie podjął ich pomimo wezwania Zamawiającego, złożonego na piśmie,</w:t>
      </w:r>
    </w:p>
    <w:p w14:paraId="6F9BC79B" w14:textId="77777777" w:rsidR="0021262E" w:rsidRDefault="002B42A4" w:rsidP="00253502">
      <w:pPr>
        <w:pStyle w:val="Default"/>
        <w:numPr>
          <w:ilvl w:val="0"/>
          <w:numId w:val="27"/>
        </w:numPr>
        <w:ind w:left="993" w:hanging="284"/>
        <w:jc w:val="both"/>
        <w:rPr>
          <w:color w:val="auto"/>
        </w:rPr>
      </w:pPr>
      <w:r w:rsidRPr="00605C4B">
        <w:rPr>
          <w:color w:val="auto"/>
        </w:rPr>
        <w:t xml:space="preserve">Wykonawca samowolnie przerwał realizację robót i przerwa trwa dłużej niż </w:t>
      </w:r>
      <w:r w:rsidR="00605C4B">
        <w:rPr>
          <w:color w:val="auto"/>
        </w:rPr>
        <w:t>14 dni baz uzasadnionych przyczyn,</w:t>
      </w:r>
    </w:p>
    <w:p w14:paraId="5E318967" w14:textId="77777777" w:rsidR="0021262E" w:rsidRDefault="002B42A4" w:rsidP="00253502">
      <w:pPr>
        <w:pStyle w:val="Default"/>
        <w:numPr>
          <w:ilvl w:val="0"/>
          <w:numId w:val="27"/>
        </w:numPr>
        <w:ind w:left="993" w:hanging="284"/>
        <w:jc w:val="both"/>
        <w:rPr>
          <w:color w:val="auto"/>
        </w:rPr>
      </w:pPr>
      <w:r w:rsidRPr="0021262E">
        <w:rPr>
          <w:color w:val="auto"/>
        </w:rPr>
        <w:lastRenderedPageBreak/>
        <w:t>wystąpiła konieczność co najmniej trzykrotnego dokonania przez Zamawiającego bezpośredniej zapłaty podwykonawcy lub dalszemu podwykonawcy,</w:t>
      </w:r>
    </w:p>
    <w:p w14:paraId="4A131D5E" w14:textId="603F973A" w:rsidR="002B42A4" w:rsidRPr="00D93908" w:rsidRDefault="002B42A4" w:rsidP="00253502">
      <w:pPr>
        <w:pStyle w:val="Default"/>
        <w:ind w:left="426"/>
        <w:jc w:val="both"/>
        <w:rPr>
          <w:color w:val="auto"/>
        </w:rPr>
      </w:pPr>
      <w:r w:rsidRPr="0021262E">
        <w:rPr>
          <w:color w:val="auto"/>
        </w:rPr>
        <w:t>2) Wykonawcy – gdy Zamawiający, bez podania uzasadnionej przyczyny, odmawia odbioru robót lub podpisania protokołu odbioru</w:t>
      </w:r>
      <w:r w:rsidR="00025E7E">
        <w:rPr>
          <w:color w:val="auto"/>
        </w:rPr>
        <w:t xml:space="preserve"> częściowego lub</w:t>
      </w:r>
      <w:r w:rsidRPr="0021262E">
        <w:rPr>
          <w:color w:val="auto"/>
        </w:rPr>
        <w:t xml:space="preserve"> końcowego</w:t>
      </w:r>
      <w:r w:rsidR="00025E7E">
        <w:rPr>
          <w:color w:val="auto"/>
        </w:rPr>
        <w:t>.</w:t>
      </w:r>
      <w:r w:rsidRPr="0021262E">
        <w:rPr>
          <w:color w:val="auto"/>
        </w:rPr>
        <w:t xml:space="preserve"> </w:t>
      </w:r>
    </w:p>
    <w:p w14:paraId="7C2A910D" w14:textId="77777777" w:rsidR="009C3487" w:rsidRDefault="002B42A4" w:rsidP="00253502">
      <w:pPr>
        <w:pStyle w:val="Default"/>
        <w:numPr>
          <w:ilvl w:val="2"/>
          <w:numId w:val="2"/>
        </w:numPr>
        <w:tabs>
          <w:tab w:val="left" w:pos="284"/>
          <w:tab w:val="left" w:pos="426"/>
        </w:tabs>
        <w:ind w:left="284" w:hanging="284"/>
        <w:jc w:val="both"/>
        <w:rPr>
          <w:color w:val="auto"/>
        </w:rPr>
      </w:pPr>
      <w:r w:rsidRPr="00D93908">
        <w:rPr>
          <w:color w:val="auto"/>
        </w:rPr>
        <w:t xml:space="preserve"> W przypadkach określonych w ust. 1, odstąpienie od umowy może nastąpić w terminie 30 dni od powzięcia wiadomości o zaistnieniu okoliczności, o których mowa w ust. 1. </w:t>
      </w:r>
    </w:p>
    <w:p w14:paraId="7F37BB97" w14:textId="77777777" w:rsidR="009C3487" w:rsidRDefault="002B42A4" w:rsidP="00253502">
      <w:pPr>
        <w:pStyle w:val="Default"/>
        <w:numPr>
          <w:ilvl w:val="2"/>
          <w:numId w:val="2"/>
        </w:numPr>
        <w:tabs>
          <w:tab w:val="left" w:pos="284"/>
          <w:tab w:val="left" w:pos="426"/>
        </w:tabs>
        <w:ind w:left="284" w:hanging="284"/>
        <w:jc w:val="both"/>
        <w:rPr>
          <w:color w:val="auto"/>
        </w:rPr>
      </w:pPr>
      <w:r w:rsidRPr="009C3487">
        <w:rPr>
          <w:color w:val="auto"/>
        </w:rPr>
        <w:t>Odstąpienie od umowy powinno nastąpić w formie pisemnej pod rygorem nieważności takiego odstąpienia i powinno zawierać uzasadnienie.</w:t>
      </w:r>
    </w:p>
    <w:p w14:paraId="75620FF5" w14:textId="73437DA3" w:rsidR="0021262E" w:rsidRPr="009C3487" w:rsidRDefault="002B42A4" w:rsidP="00253502">
      <w:pPr>
        <w:pStyle w:val="Default"/>
        <w:numPr>
          <w:ilvl w:val="2"/>
          <w:numId w:val="2"/>
        </w:numPr>
        <w:tabs>
          <w:tab w:val="left" w:pos="284"/>
          <w:tab w:val="left" w:pos="426"/>
        </w:tabs>
        <w:ind w:left="284" w:hanging="284"/>
        <w:jc w:val="both"/>
        <w:rPr>
          <w:color w:val="auto"/>
        </w:rPr>
      </w:pPr>
      <w:r w:rsidRPr="009C3487">
        <w:rPr>
          <w:color w:val="auto"/>
        </w:rPr>
        <w:t xml:space="preserve">W wypadku odstąpienia od umowy, Wykonawcę oraz Zamawiającego obciążają następujące obowiązki szczegółowe: </w:t>
      </w:r>
    </w:p>
    <w:p w14:paraId="2F41BAEF" w14:textId="77777777" w:rsidR="0021262E" w:rsidRDefault="002B42A4" w:rsidP="00253502">
      <w:pPr>
        <w:pStyle w:val="Default"/>
        <w:numPr>
          <w:ilvl w:val="0"/>
          <w:numId w:val="28"/>
        </w:numPr>
        <w:tabs>
          <w:tab w:val="left" w:pos="284"/>
        </w:tabs>
        <w:jc w:val="both"/>
        <w:rPr>
          <w:color w:val="auto"/>
        </w:rPr>
      </w:pPr>
      <w:r w:rsidRPr="0021262E">
        <w:rPr>
          <w:color w:val="auto"/>
        </w:rPr>
        <w:t xml:space="preserve">w terminie 7 dni od daty odstąpienia od umowy, Wykonawca, przy udziale przedstawiciela Zamawiającego, sporządzi szczegółowy protokół inwentaryzacji robót w toku, według stanu na dzień odstąpienia, </w:t>
      </w:r>
    </w:p>
    <w:p w14:paraId="623D2FD6" w14:textId="77777777" w:rsidR="0021262E" w:rsidRDefault="002B42A4" w:rsidP="00253502">
      <w:pPr>
        <w:pStyle w:val="Default"/>
        <w:numPr>
          <w:ilvl w:val="0"/>
          <w:numId w:val="28"/>
        </w:numPr>
        <w:tabs>
          <w:tab w:val="left" w:pos="284"/>
        </w:tabs>
        <w:jc w:val="both"/>
        <w:rPr>
          <w:color w:val="auto"/>
        </w:rPr>
      </w:pPr>
      <w:r w:rsidRPr="0021262E">
        <w:rPr>
          <w:color w:val="auto"/>
        </w:rPr>
        <w:t xml:space="preserve">Wykonawca zabezpieczy przerwane roboty w zakresie obustronnie uzgodnionym na koszt tej strony, z której przyczyny nastąpiło odstąpienie od umowy, </w:t>
      </w:r>
    </w:p>
    <w:p w14:paraId="565F463F" w14:textId="77777777" w:rsidR="0021262E" w:rsidRDefault="002B42A4" w:rsidP="00253502">
      <w:pPr>
        <w:pStyle w:val="Default"/>
        <w:numPr>
          <w:ilvl w:val="0"/>
          <w:numId w:val="28"/>
        </w:numPr>
        <w:tabs>
          <w:tab w:val="left" w:pos="284"/>
        </w:tabs>
        <w:jc w:val="both"/>
        <w:rPr>
          <w:color w:val="auto"/>
        </w:rPr>
      </w:pPr>
      <w:r w:rsidRPr="0021262E">
        <w:rPr>
          <w:color w:val="auto"/>
        </w:rPr>
        <w:t xml:space="preserve">Wykonawca sporządzi wykaz materiałów, które nie mogą być wykorzystane przez Wykonawcę do realizacji innych robót nieobjętych umową, jeżeli odstąpienie od umowy nastąpiło z przyczyn, za które Wykonawca nie odpowiada, </w:t>
      </w:r>
    </w:p>
    <w:p w14:paraId="2764662D" w14:textId="77777777" w:rsidR="0021262E" w:rsidRDefault="002B42A4" w:rsidP="00253502">
      <w:pPr>
        <w:pStyle w:val="Default"/>
        <w:numPr>
          <w:ilvl w:val="0"/>
          <w:numId w:val="28"/>
        </w:numPr>
        <w:tabs>
          <w:tab w:val="left" w:pos="284"/>
        </w:tabs>
        <w:jc w:val="both"/>
        <w:rPr>
          <w:color w:val="auto"/>
        </w:rPr>
      </w:pPr>
      <w:r w:rsidRPr="0021262E">
        <w:rPr>
          <w:color w:val="auto"/>
        </w:rPr>
        <w:t xml:space="preserve">Wykonawca zgłosi do odbioru roboty przerwane i roboty zabezpieczające, </w:t>
      </w:r>
    </w:p>
    <w:p w14:paraId="07811384" w14:textId="35916F37" w:rsidR="002B42A4" w:rsidRPr="0021262E" w:rsidRDefault="002B42A4" w:rsidP="00253502">
      <w:pPr>
        <w:pStyle w:val="Default"/>
        <w:numPr>
          <w:ilvl w:val="0"/>
          <w:numId w:val="28"/>
        </w:numPr>
        <w:tabs>
          <w:tab w:val="left" w:pos="284"/>
        </w:tabs>
        <w:jc w:val="both"/>
        <w:rPr>
          <w:color w:val="auto"/>
        </w:rPr>
      </w:pPr>
      <w:r w:rsidRPr="0021262E">
        <w:rPr>
          <w:color w:val="auto"/>
        </w:rPr>
        <w:t xml:space="preserve">Wykonawca niezwłocznie, a najpóźniej w terminie 30 dni od daty odstąpienia od umowy, usunie z placu budowy urządzenia zaplecza przez niego dostarczone lub wzniesione. </w:t>
      </w:r>
    </w:p>
    <w:p w14:paraId="5C33379F" w14:textId="77777777" w:rsidR="005D10B6" w:rsidRDefault="002B42A4" w:rsidP="00253502">
      <w:pPr>
        <w:pStyle w:val="Default"/>
        <w:numPr>
          <w:ilvl w:val="2"/>
          <w:numId w:val="2"/>
        </w:numPr>
        <w:tabs>
          <w:tab w:val="left" w:pos="284"/>
        </w:tabs>
        <w:ind w:left="284" w:hanging="284"/>
        <w:jc w:val="both"/>
        <w:rPr>
          <w:color w:val="auto"/>
        </w:rPr>
      </w:pPr>
      <w:r w:rsidRPr="00D93908">
        <w:rPr>
          <w:color w:val="auto"/>
        </w:rPr>
        <w:t xml:space="preserve">Zamawiający, w przypadku odstąpienia od umowy z przyczyn, za które Wykonawca nie odpowiada, zobowiązany jest do: </w:t>
      </w:r>
    </w:p>
    <w:p w14:paraId="231ABFB7" w14:textId="77777777" w:rsidR="005D10B6" w:rsidRDefault="002B42A4" w:rsidP="00253502">
      <w:pPr>
        <w:pStyle w:val="Default"/>
        <w:numPr>
          <w:ilvl w:val="0"/>
          <w:numId w:val="29"/>
        </w:numPr>
        <w:tabs>
          <w:tab w:val="left" w:pos="284"/>
        </w:tabs>
        <w:jc w:val="both"/>
        <w:rPr>
          <w:color w:val="auto"/>
        </w:rPr>
      </w:pPr>
      <w:r w:rsidRPr="005D10B6">
        <w:rPr>
          <w:color w:val="auto"/>
        </w:rPr>
        <w:t xml:space="preserve">dokonania odbioru robót przerwanych oraz zapłaty wynagrodzenia za roboty, które zostały wykonane do dnia odstąpienia, </w:t>
      </w:r>
    </w:p>
    <w:p w14:paraId="4FD481AA" w14:textId="0A4BB45B" w:rsidR="005D10B6" w:rsidRDefault="002B42A4" w:rsidP="00253502">
      <w:pPr>
        <w:pStyle w:val="Default"/>
        <w:numPr>
          <w:ilvl w:val="0"/>
          <w:numId w:val="29"/>
        </w:numPr>
        <w:tabs>
          <w:tab w:val="left" w:pos="284"/>
        </w:tabs>
        <w:jc w:val="both"/>
        <w:rPr>
          <w:color w:val="auto"/>
        </w:rPr>
      </w:pPr>
      <w:r w:rsidRPr="005D10B6">
        <w:rPr>
          <w:color w:val="auto"/>
        </w:rPr>
        <w:t xml:space="preserve">odkupienia </w:t>
      </w:r>
      <w:r w:rsidR="005D10B6">
        <w:rPr>
          <w:color w:val="auto"/>
        </w:rPr>
        <w:t xml:space="preserve">zakupionych przez Wykonawcę </w:t>
      </w:r>
      <w:r w:rsidRPr="005D10B6">
        <w:rPr>
          <w:color w:val="auto"/>
        </w:rPr>
        <w:t>materiałów</w:t>
      </w:r>
      <w:r w:rsidR="005D10B6" w:rsidRPr="005D10B6">
        <w:rPr>
          <w:color w:val="auto"/>
        </w:rPr>
        <w:t xml:space="preserve"> na realizację przedmiotu umowy</w:t>
      </w:r>
      <w:r w:rsidRPr="005D10B6">
        <w:rPr>
          <w:color w:val="auto"/>
        </w:rPr>
        <w:t xml:space="preserve">, według cen zakupu, </w:t>
      </w:r>
    </w:p>
    <w:p w14:paraId="35793E05" w14:textId="225702ED" w:rsidR="005D10B6" w:rsidRDefault="002B42A4" w:rsidP="00253502">
      <w:pPr>
        <w:pStyle w:val="Default"/>
        <w:numPr>
          <w:ilvl w:val="0"/>
          <w:numId w:val="29"/>
        </w:numPr>
        <w:tabs>
          <w:tab w:val="left" w:pos="284"/>
        </w:tabs>
        <w:jc w:val="both"/>
        <w:rPr>
          <w:color w:val="auto"/>
        </w:rPr>
      </w:pPr>
      <w:r w:rsidRPr="005D10B6">
        <w:rPr>
          <w:color w:val="auto"/>
        </w:rPr>
        <w:t xml:space="preserve">rozliczenia się z Wykonawcą z tytułu nierozliczonych w inny sposób kosztów budowy obiektów zaplecza, urządzeń związanych z zagospodarowaniem </w:t>
      </w:r>
      <w:r w:rsidR="005D10B6">
        <w:rPr>
          <w:color w:val="auto"/>
        </w:rPr>
        <w:t xml:space="preserve">                                </w:t>
      </w:r>
      <w:r w:rsidRPr="005D10B6">
        <w:rPr>
          <w:color w:val="auto"/>
        </w:rPr>
        <w:t xml:space="preserve">i uzbrojeniem placu budowy, </w:t>
      </w:r>
    </w:p>
    <w:p w14:paraId="677C753B" w14:textId="659A4509" w:rsidR="002B42A4" w:rsidRPr="009C3487" w:rsidRDefault="002B42A4" w:rsidP="00253502">
      <w:pPr>
        <w:pStyle w:val="Default"/>
        <w:numPr>
          <w:ilvl w:val="0"/>
          <w:numId w:val="29"/>
        </w:numPr>
        <w:tabs>
          <w:tab w:val="left" w:pos="284"/>
        </w:tabs>
        <w:jc w:val="both"/>
        <w:rPr>
          <w:color w:val="auto"/>
        </w:rPr>
      </w:pPr>
      <w:r w:rsidRPr="005D10B6">
        <w:rPr>
          <w:color w:val="auto"/>
        </w:rPr>
        <w:t xml:space="preserve">przejęcia od Wykonawcy pod swój dozór placu budowy. </w:t>
      </w:r>
    </w:p>
    <w:p w14:paraId="551B3626" w14:textId="407F0EEF" w:rsidR="002B42A4" w:rsidRPr="009C3487" w:rsidRDefault="002B42A4" w:rsidP="00253502">
      <w:pPr>
        <w:pStyle w:val="Default"/>
        <w:numPr>
          <w:ilvl w:val="2"/>
          <w:numId w:val="2"/>
        </w:numPr>
        <w:tabs>
          <w:tab w:val="left" w:pos="284"/>
        </w:tabs>
        <w:ind w:left="284" w:hanging="284"/>
        <w:jc w:val="both"/>
        <w:rPr>
          <w:color w:val="auto"/>
        </w:rPr>
      </w:pPr>
      <w:r w:rsidRPr="009C3487">
        <w:rPr>
          <w:color w:val="auto"/>
        </w:rPr>
        <w:t>Podstawą rozliczenia prac podczas odstąpienia od umowy będzie kosztorys</w:t>
      </w:r>
      <w:r w:rsidR="005D10B6" w:rsidRPr="009C3487">
        <w:rPr>
          <w:color w:val="auto"/>
        </w:rPr>
        <w:t xml:space="preserve"> uproszczony pomocniczy</w:t>
      </w:r>
      <w:r w:rsidRPr="009C3487">
        <w:rPr>
          <w:color w:val="auto"/>
        </w:rPr>
        <w:t>, o którym mowa w §</w:t>
      </w:r>
      <w:r w:rsidR="005D10B6" w:rsidRPr="009C3487">
        <w:rPr>
          <w:color w:val="auto"/>
        </w:rPr>
        <w:t xml:space="preserve"> 1</w:t>
      </w:r>
      <w:r w:rsidRPr="009C3487">
        <w:rPr>
          <w:color w:val="auto"/>
        </w:rPr>
        <w:t xml:space="preserve"> ust. </w:t>
      </w:r>
      <w:r w:rsidR="005D10B6" w:rsidRPr="009C3487">
        <w:rPr>
          <w:color w:val="auto"/>
        </w:rPr>
        <w:t xml:space="preserve">4 </w:t>
      </w:r>
      <w:r w:rsidRPr="009C3487">
        <w:rPr>
          <w:color w:val="auto"/>
        </w:rPr>
        <w:t>umowy</w:t>
      </w:r>
      <w:r w:rsidR="009C3487" w:rsidRPr="009C3487">
        <w:rPr>
          <w:color w:val="auto"/>
        </w:rPr>
        <w:t>,</w:t>
      </w:r>
      <w:r w:rsidRPr="009C3487">
        <w:rPr>
          <w:color w:val="auto"/>
        </w:rPr>
        <w:t xml:space="preserve"> a w zakresie robót tam niewymienionych </w:t>
      </w:r>
      <w:r w:rsidR="009C3487">
        <w:rPr>
          <w:color w:val="auto"/>
        </w:rPr>
        <w:t>koszty zostaną oszacowane w</w:t>
      </w:r>
      <w:r w:rsidR="009C3487" w:rsidRPr="009C3487">
        <w:rPr>
          <w:color w:val="auto"/>
        </w:rPr>
        <w:t xml:space="preserve">edług średnich cen z wydawnictwa </w:t>
      </w:r>
      <w:proofErr w:type="spellStart"/>
      <w:r w:rsidR="009C3487" w:rsidRPr="009C3487">
        <w:rPr>
          <w:color w:val="auto"/>
        </w:rPr>
        <w:t>Sekocenbud</w:t>
      </w:r>
      <w:proofErr w:type="spellEnd"/>
      <w:r w:rsidR="009C3487" w:rsidRPr="009C3487">
        <w:rPr>
          <w:color w:val="auto"/>
        </w:rPr>
        <w:t xml:space="preserve"> z okresu realizacji robót</w:t>
      </w:r>
      <w:r w:rsidR="009C3487">
        <w:rPr>
          <w:color w:val="auto"/>
        </w:rPr>
        <w:t xml:space="preserve">. </w:t>
      </w:r>
      <w:r w:rsidR="009C3487" w:rsidRPr="009C3487">
        <w:rPr>
          <w:color w:val="auto"/>
        </w:rPr>
        <w:t xml:space="preserve">Do </w:t>
      </w:r>
      <w:r w:rsidR="00120996">
        <w:rPr>
          <w:color w:val="auto"/>
        </w:rPr>
        <w:t>szczegółowej</w:t>
      </w:r>
      <w:r w:rsidR="00120996" w:rsidRPr="009C3487">
        <w:rPr>
          <w:color w:val="auto"/>
        </w:rPr>
        <w:t xml:space="preserve"> </w:t>
      </w:r>
      <w:r w:rsidR="009C3487" w:rsidRPr="009C3487">
        <w:rPr>
          <w:color w:val="auto"/>
        </w:rPr>
        <w:t>wyceny robót należy stosować, zachowując kolejność jak w zapisie: KNR, KNNR i kalkulacje własne</w:t>
      </w:r>
      <w:r w:rsidR="009C3487">
        <w:rPr>
          <w:color w:val="auto"/>
        </w:rPr>
        <w:t>.</w:t>
      </w:r>
    </w:p>
    <w:p w14:paraId="20785309" w14:textId="431646DA" w:rsidR="00120996" w:rsidRDefault="002B42A4" w:rsidP="00253502">
      <w:pPr>
        <w:pStyle w:val="Default"/>
        <w:numPr>
          <w:ilvl w:val="2"/>
          <w:numId w:val="2"/>
        </w:numPr>
        <w:tabs>
          <w:tab w:val="left" w:pos="284"/>
        </w:tabs>
        <w:ind w:left="284" w:hanging="284"/>
        <w:jc w:val="both"/>
        <w:rPr>
          <w:color w:val="auto"/>
        </w:rPr>
      </w:pPr>
      <w:r w:rsidRPr="00D93908">
        <w:rPr>
          <w:color w:val="auto"/>
        </w:rPr>
        <w:t xml:space="preserve">W przypadku odstąpienia od umowy przez którąkolwiek ze stron Wykonawca udziela gwarancji i rękojmi na wykonany zakres robót objęty protokołem inwentaryzacyjnym robót w toku. Bieg terminu gwarancji i rękojmi zaczyna się z dniem podpisania protokołu inwentaryzacyjnego. </w:t>
      </w:r>
    </w:p>
    <w:p w14:paraId="151BAAF6" w14:textId="77777777" w:rsidR="00120996" w:rsidRDefault="00120996" w:rsidP="00253502">
      <w:pPr>
        <w:pStyle w:val="Default"/>
        <w:jc w:val="both"/>
        <w:rPr>
          <w:color w:val="auto"/>
        </w:rPr>
      </w:pPr>
    </w:p>
    <w:p w14:paraId="0FF93184" w14:textId="5D042A8F" w:rsidR="002B42A4" w:rsidRPr="00120996" w:rsidRDefault="002B42A4" w:rsidP="00253502">
      <w:pPr>
        <w:pStyle w:val="Default"/>
        <w:jc w:val="center"/>
        <w:rPr>
          <w:b/>
          <w:bCs/>
          <w:color w:val="auto"/>
        </w:rPr>
      </w:pPr>
      <w:r w:rsidRPr="00120996">
        <w:rPr>
          <w:b/>
          <w:bCs/>
          <w:color w:val="auto"/>
        </w:rPr>
        <w:t>§ 1</w:t>
      </w:r>
      <w:r w:rsidR="00120996">
        <w:rPr>
          <w:b/>
          <w:bCs/>
          <w:color w:val="auto"/>
        </w:rPr>
        <w:t>2</w:t>
      </w:r>
    </w:p>
    <w:p w14:paraId="37DFD91D" w14:textId="013F6DBF" w:rsidR="002B42A4" w:rsidRPr="00120996" w:rsidRDefault="002B42A4" w:rsidP="00253502">
      <w:pPr>
        <w:pStyle w:val="Default"/>
        <w:jc w:val="center"/>
        <w:rPr>
          <w:b/>
          <w:bCs/>
          <w:color w:val="auto"/>
        </w:rPr>
      </w:pPr>
      <w:r w:rsidRPr="00120996">
        <w:rPr>
          <w:b/>
          <w:bCs/>
          <w:color w:val="auto"/>
        </w:rPr>
        <w:t>Zabezpieczenie należytego wykonania umowy</w:t>
      </w:r>
    </w:p>
    <w:p w14:paraId="19DCF7C6" w14:textId="77777777" w:rsidR="00120996" w:rsidRPr="00D93908" w:rsidRDefault="00120996" w:rsidP="00253502">
      <w:pPr>
        <w:pStyle w:val="Default"/>
        <w:jc w:val="both"/>
        <w:rPr>
          <w:color w:val="auto"/>
        </w:rPr>
      </w:pPr>
    </w:p>
    <w:p w14:paraId="093BAADB" w14:textId="77777777" w:rsidR="00120996" w:rsidRDefault="002B42A4" w:rsidP="00253502">
      <w:pPr>
        <w:pStyle w:val="Default"/>
        <w:numPr>
          <w:ilvl w:val="0"/>
          <w:numId w:val="31"/>
        </w:numPr>
        <w:ind w:left="284" w:hanging="284"/>
        <w:jc w:val="both"/>
        <w:rPr>
          <w:color w:val="auto"/>
        </w:rPr>
      </w:pPr>
      <w:r w:rsidRPr="00D93908">
        <w:rPr>
          <w:color w:val="auto"/>
        </w:rPr>
        <w:lastRenderedPageBreak/>
        <w:t xml:space="preserve">Strony uzgodniły, że Wykonawca w dniu zawarcia umowy wniesie zabezpieczenie należytego wykonania umowy w formie ……………………….. w wysokości 5 % ceny brutto przedstawionej w ofercie, co stanowi kwotę: ………………… złotych (słownie: ……………………..). </w:t>
      </w:r>
    </w:p>
    <w:p w14:paraId="25B3270A" w14:textId="77777777" w:rsidR="00120996" w:rsidRDefault="002B42A4" w:rsidP="00253502">
      <w:pPr>
        <w:pStyle w:val="Default"/>
        <w:numPr>
          <w:ilvl w:val="0"/>
          <w:numId w:val="31"/>
        </w:numPr>
        <w:ind w:left="284" w:hanging="284"/>
        <w:jc w:val="both"/>
        <w:rPr>
          <w:color w:val="auto"/>
        </w:rPr>
      </w:pPr>
      <w:r w:rsidRPr="00120996">
        <w:rPr>
          <w:color w:val="auto"/>
        </w:rPr>
        <w:t xml:space="preserve">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 </w:t>
      </w:r>
    </w:p>
    <w:p w14:paraId="43F911AF" w14:textId="25F637DB" w:rsidR="00120996" w:rsidRDefault="002B42A4" w:rsidP="00253502">
      <w:pPr>
        <w:pStyle w:val="Default"/>
        <w:numPr>
          <w:ilvl w:val="0"/>
          <w:numId w:val="31"/>
        </w:numPr>
        <w:ind w:left="284" w:hanging="284"/>
        <w:jc w:val="both"/>
        <w:rPr>
          <w:color w:val="auto"/>
        </w:rPr>
      </w:pPr>
      <w:r w:rsidRPr="00120996">
        <w:rPr>
          <w:color w:val="auto"/>
        </w:rPr>
        <w:t xml:space="preserve">Beneficjentem zabezpieczenia należytego wykonania umowy jest Zamawiający. </w:t>
      </w:r>
    </w:p>
    <w:p w14:paraId="1AF0352C" w14:textId="77777777" w:rsidR="00120996" w:rsidRDefault="002B42A4" w:rsidP="00253502">
      <w:pPr>
        <w:pStyle w:val="Default"/>
        <w:numPr>
          <w:ilvl w:val="0"/>
          <w:numId w:val="31"/>
        </w:numPr>
        <w:ind w:left="284" w:hanging="284"/>
        <w:jc w:val="both"/>
        <w:rPr>
          <w:color w:val="auto"/>
        </w:rPr>
      </w:pPr>
      <w:r w:rsidRPr="00120996">
        <w:rPr>
          <w:color w:val="auto"/>
        </w:rPr>
        <w:t xml:space="preserve">Koszty zabezpieczenia należytego wykonania umowy ponosi Wykonawca. </w:t>
      </w:r>
    </w:p>
    <w:p w14:paraId="562C5746" w14:textId="60425759" w:rsidR="00120996" w:rsidRDefault="002B42A4" w:rsidP="00253502">
      <w:pPr>
        <w:pStyle w:val="Default"/>
        <w:numPr>
          <w:ilvl w:val="0"/>
          <w:numId w:val="31"/>
        </w:numPr>
        <w:ind w:left="284" w:hanging="284"/>
        <w:jc w:val="both"/>
        <w:rPr>
          <w:color w:val="auto"/>
        </w:rPr>
      </w:pPr>
      <w:r w:rsidRPr="00120996">
        <w:rPr>
          <w:color w:val="auto"/>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w:t>
      </w:r>
      <w:r w:rsidR="00657957">
        <w:rPr>
          <w:color w:val="auto"/>
        </w:rPr>
        <w:t xml:space="preserve">                  </w:t>
      </w:r>
      <w:r w:rsidRPr="00120996">
        <w:rPr>
          <w:color w:val="auto"/>
        </w:rPr>
        <w:t xml:space="preserve">z zabezpieczenia. </w:t>
      </w:r>
    </w:p>
    <w:p w14:paraId="02DCB3B1" w14:textId="77777777" w:rsidR="00120996" w:rsidRDefault="002B42A4" w:rsidP="00253502">
      <w:pPr>
        <w:pStyle w:val="Default"/>
        <w:numPr>
          <w:ilvl w:val="0"/>
          <w:numId w:val="31"/>
        </w:numPr>
        <w:ind w:left="284" w:hanging="284"/>
        <w:jc w:val="both"/>
        <w:rPr>
          <w:color w:val="auto"/>
        </w:rPr>
      </w:pPr>
      <w:r w:rsidRPr="00120996">
        <w:rPr>
          <w:color w:val="auto"/>
        </w:rPr>
        <w:t xml:space="preserve">Kwota w wysokości ………………… złotych (słownie: ……………………..), stanowiąca 70% zabezpieczenia należytego wykonania umowy, zostanie zwrócona w terminie 30 dni od dnia podpisania protokołu odbioru końcowego robót. </w:t>
      </w:r>
    </w:p>
    <w:p w14:paraId="21B77BCC" w14:textId="6B228407" w:rsidR="00120996" w:rsidRDefault="002B42A4" w:rsidP="00253502">
      <w:pPr>
        <w:pStyle w:val="Default"/>
        <w:numPr>
          <w:ilvl w:val="0"/>
          <w:numId w:val="31"/>
        </w:numPr>
        <w:ind w:left="284" w:hanging="284"/>
        <w:jc w:val="both"/>
        <w:rPr>
          <w:color w:val="auto"/>
        </w:rPr>
      </w:pPr>
      <w:r w:rsidRPr="00120996">
        <w:rPr>
          <w:color w:val="auto"/>
        </w:rPr>
        <w:t xml:space="preserve">Kwota pozostawiona na zabezpieczenie roszczeń z tytułu rękojmi za wady fizyczne, wynosząca 30% wartości zabezpieczenia należytego wykonania umowy, wynosząca ………………… złotych (słownie: ……………………..), zostanie zwrócona nie później niż w 15 dniu po upływie tego okresu. W trakcie realizacji umowy Wykonawca może dokonać zmiany formy zabezpieczenia należytego wykonania umowy na jedną lub kilka form, </w:t>
      </w:r>
      <w:r w:rsidR="00657957">
        <w:rPr>
          <w:color w:val="auto"/>
        </w:rPr>
        <w:t xml:space="preserve">       </w:t>
      </w:r>
      <w:r w:rsidRPr="00120996">
        <w:rPr>
          <w:color w:val="auto"/>
        </w:rPr>
        <w:t xml:space="preserve">o których mowa w przepisach ustawy – Prawo zamówień publicznych, pod warunkiem, że zmiana formy zabezpieczenia zostanie dokonana z zachowaniem ciągłości zabezpieczenia i bez zmniejszenia jego wysokości. </w:t>
      </w:r>
    </w:p>
    <w:p w14:paraId="1B6BB235" w14:textId="77777777" w:rsidR="00120996" w:rsidRDefault="002B42A4" w:rsidP="00253502">
      <w:pPr>
        <w:pStyle w:val="Default"/>
        <w:numPr>
          <w:ilvl w:val="0"/>
          <w:numId w:val="31"/>
        </w:numPr>
        <w:ind w:left="284" w:hanging="284"/>
        <w:jc w:val="both"/>
        <w:rPr>
          <w:color w:val="auto"/>
        </w:rPr>
      </w:pPr>
      <w:r w:rsidRPr="00120996">
        <w:rPr>
          <w:color w:val="auto"/>
        </w:rPr>
        <w:t xml:space="preserve">Zabezpieczenie należytego wykonania umowy pozostaje w dyspozycji Zamawiającego i zachowuje swoją ważność na czas określony w umowie. </w:t>
      </w:r>
    </w:p>
    <w:p w14:paraId="76462DAE" w14:textId="77777777" w:rsidR="00120996" w:rsidRDefault="002B42A4" w:rsidP="00253502">
      <w:pPr>
        <w:pStyle w:val="Default"/>
        <w:numPr>
          <w:ilvl w:val="0"/>
          <w:numId w:val="31"/>
        </w:numPr>
        <w:ind w:left="284" w:hanging="284"/>
        <w:jc w:val="both"/>
        <w:rPr>
          <w:color w:val="auto"/>
        </w:rPr>
      </w:pPr>
      <w:r w:rsidRPr="00120996">
        <w:rPr>
          <w:color w:val="auto"/>
        </w:rPr>
        <w:t xml:space="preserve">Jeżeli nie zajdzie powód do realizacji zabezpieczenia w całości lub w części, podlega ono zwrotowi Wykonawcy odpowiednio w całości lub w części w terminach, o których mowa w ust. 6 i 7. </w:t>
      </w:r>
    </w:p>
    <w:p w14:paraId="5C8F1091" w14:textId="77777777" w:rsidR="00120996" w:rsidRDefault="002B42A4" w:rsidP="00253502">
      <w:pPr>
        <w:pStyle w:val="Default"/>
        <w:numPr>
          <w:ilvl w:val="0"/>
          <w:numId w:val="31"/>
        </w:numPr>
        <w:tabs>
          <w:tab w:val="left" w:pos="426"/>
        </w:tabs>
        <w:ind w:left="284" w:hanging="284"/>
        <w:jc w:val="both"/>
        <w:rPr>
          <w:color w:val="auto"/>
        </w:rPr>
      </w:pPr>
      <w:r w:rsidRPr="00120996">
        <w:rPr>
          <w:color w:val="auto"/>
        </w:rPr>
        <w:t xml:space="preserve">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14:paraId="2C3F8235" w14:textId="3500EE28" w:rsidR="00120996" w:rsidRDefault="002B42A4" w:rsidP="00253502">
      <w:pPr>
        <w:pStyle w:val="Default"/>
        <w:numPr>
          <w:ilvl w:val="0"/>
          <w:numId w:val="31"/>
        </w:numPr>
        <w:tabs>
          <w:tab w:val="left" w:pos="426"/>
        </w:tabs>
        <w:ind w:left="284" w:hanging="284"/>
        <w:jc w:val="both"/>
        <w:rPr>
          <w:color w:val="auto"/>
        </w:rPr>
      </w:pPr>
      <w:r w:rsidRPr="00120996">
        <w:rPr>
          <w:color w:val="auto"/>
        </w:rPr>
        <w:t xml:space="preserve">Zamawiający może dochodzić zaspokojenia z zabezpieczenia należytego wykonania umowy, jeżeli jakakolwiek kwota należna Zamawiającemu od Wykonawcy w związku z niewykonaniem lub nienależytym wykonaniem umowy nie zostanie zapłacona </w:t>
      </w:r>
      <w:r w:rsidR="00657957">
        <w:rPr>
          <w:color w:val="auto"/>
        </w:rPr>
        <w:t xml:space="preserve">                      </w:t>
      </w:r>
      <w:r w:rsidRPr="00120996">
        <w:rPr>
          <w:color w:val="auto"/>
        </w:rPr>
        <w:t xml:space="preserve">w terminie 14 dni od dnia otrzymania przez Wykonawcę pisemnego wezwania </w:t>
      </w:r>
      <w:r w:rsidR="00657957">
        <w:rPr>
          <w:color w:val="auto"/>
        </w:rPr>
        <w:t xml:space="preserve">                         </w:t>
      </w:r>
      <w:r w:rsidRPr="00120996">
        <w:rPr>
          <w:color w:val="auto"/>
        </w:rPr>
        <w:t xml:space="preserve">do zapłaty. </w:t>
      </w:r>
    </w:p>
    <w:p w14:paraId="49C65141" w14:textId="61251DB2" w:rsidR="00120996" w:rsidRDefault="002B42A4" w:rsidP="00253502">
      <w:pPr>
        <w:pStyle w:val="Default"/>
        <w:numPr>
          <w:ilvl w:val="0"/>
          <w:numId w:val="31"/>
        </w:numPr>
        <w:tabs>
          <w:tab w:val="left" w:pos="426"/>
        </w:tabs>
        <w:ind w:left="284" w:hanging="284"/>
        <w:jc w:val="both"/>
        <w:rPr>
          <w:color w:val="auto"/>
        </w:rPr>
      </w:pPr>
      <w:r w:rsidRPr="00120996">
        <w:rPr>
          <w:color w:val="auto"/>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w:t>
      </w:r>
      <w:r w:rsidRPr="00120996">
        <w:rPr>
          <w:color w:val="auto"/>
        </w:rPr>
        <w:lastRenderedPageBreak/>
        <w:t xml:space="preserve">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w:t>
      </w:r>
      <w:r w:rsidR="00657957">
        <w:rPr>
          <w:color w:val="auto"/>
        </w:rPr>
        <w:t xml:space="preserve">                 </w:t>
      </w:r>
      <w:r w:rsidRPr="00120996">
        <w:rPr>
          <w:color w:val="auto"/>
        </w:rPr>
        <w:t xml:space="preserve">z dotychczasowego zabezpieczenia. </w:t>
      </w:r>
    </w:p>
    <w:p w14:paraId="04402D1A" w14:textId="77777777" w:rsidR="00120996" w:rsidRDefault="002B42A4" w:rsidP="00253502">
      <w:pPr>
        <w:pStyle w:val="Default"/>
        <w:numPr>
          <w:ilvl w:val="0"/>
          <w:numId w:val="31"/>
        </w:numPr>
        <w:tabs>
          <w:tab w:val="left" w:pos="426"/>
        </w:tabs>
        <w:ind w:left="284" w:hanging="284"/>
        <w:jc w:val="both"/>
        <w:rPr>
          <w:color w:val="auto"/>
        </w:rPr>
      </w:pPr>
      <w:r w:rsidRPr="00120996">
        <w:rPr>
          <w:color w:val="auto"/>
        </w:rPr>
        <w:t xml:space="preserve">W sytuacji, gdy wystąpi konieczność przedłużenia terminu realizacji umowy - stanowiącym załącznik do umowy, Wykonawca na co najmniej 5 dni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14:paraId="728E11D0" w14:textId="77777777" w:rsidR="00B129E1" w:rsidRDefault="00B129E1" w:rsidP="00253502">
      <w:pPr>
        <w:pStyle w:val="Default"/>
        <w:tabs>
          <w:tab w:val="left" w:pos="426"/>
        </w:tabs>
        <w:jc w:val="center"/>
        <w:rPr>
          <w:b/>
          <w:bCs/>
          <w:color w:val="auto"/>
        </w:rPr>
      </w:pPr>
    </w:p>
    <w:p w14:paraId="2F21740B" w14:textId="65366358" w:rsidR="002B42A4" w:rsidRPr="00657957" w:rsidRDefault="002B42A4" w:rsidP="00253502">
      <w:pPr>
        <w:pStyle w:val="Default"/>
        <w:tabs>
          <w:tab w:val="left" w:pos="426"/>
        </w:tabs>
        <w:jc w:val="center"/>
        <w:rPr>
          <w:b/>
          <w:bCs/>
          <w:color w:val="auto"/>
        </w:rPr>
      </w:pPr>
      <w:r w:rsidRPr="00657957">
        <w:rPr>
          <w:b/>
          <w:bCs/>
          <w:color w:val="auto"/>
        </w:rPr>
        <w:t>§ 1</w:t>
      </w:r>
      <w:r w:rsidR="00627D4D" w:rsidRPr="00657957">
        <w:rPr>
          <w:b/>
          <w:bCs/>
          <w:color w:val="auto"/>
        </w:rPr>
        <w:t>3</w:t>
      </w:r>
    </w:p>
    <w:p w14:paraId="5CE9CC41" w14:textId="5ABEFCE5" w:rsidR="002B42A4" w:rsidRPr="00657957" w:rsidRDefault="002B42A4" w:rsidP="00253502">
      <w:pPr>
        <w:pStyle w:val="Default"/>
        <w:jc w:val="center"/>
        <w:rPr>
          <w:b/>
          <w:bCs/>
          <w:color w:val="auto"/>
        </w:rPr>
      </w:pPr>
      <w:r w:rsidRPr="00657957">
        <w:rPr>
          <w:b/>
          <w:bCs/>
          <w:color w:val="auto"/>
        </w:rPr>
        <w:t>Zmiany umowy</w:t>
      </w:r>
    </w:p>
    <w:p w14:paraId="5E1415FB" w14:textId="77777777" w:rsidR="00120996" w:rsidRPr="00D93908" w:rsidRDefault="00120996" w:rsidP="00253502">
      <w:pPr>
        <w:pStyle w:val="Default"/>
        <w:jc w:val="both"/>
        <w:rPr>
          <w:color w:val="auto"/>
        </w:rPr>
      </w:pPr>
    </w:p>
    <w:p w14:paraId="0E976DD6" w14:textId="77777777" w:rsidR="00A7235B" w:rsidRDefault="002B42A4" w:rsidP="00253502">
      <w:pPr>
        <w:pStyle w:val="Default"/>
        <w:numPr>
          <w:ilvl w:val="0"/>
          <w:numId w:val="32"/>
        </w:numPr>
        <w:ind w:left="284" w:hanging="284"/>
        <w:jc w:val="both"/>
        <w:rPr>
          <w:color w:val="auto"/>
        </w:rPr>
      </w:pPr>
      <w:r w:rsidRPr="00D93908">
        <w:rPr>
          <w:color w:val="auto"/>
        </w:rPr>
        <w:t xml:space="preserve">Oprócz przypadków, o których mowa w art. 455 ust. 1 pkt 2-4 i ust. 2 ustawy – Prawo zamówień publicznych, na podstawie art. 455 ust. 1 pkt 1 ustawy – Prawo zamówień publicznych, Zamawiający dopuszcza możliwość wprowadzania zmiany umowy </w:t>
      </w:r>
      <w:r w:rsidR="00A7235B">
        <w:rPr>
          <w:color w:val="auto"/>
        </w:rPr>
        <w:t xml:space="preserve">                        </w:t>
      </w:r>
      <w:r w:rsidRPr="00D93908">
        <w:rPr>
          <w:color w:val="auto"/>
        </w:rPr>
        <w:t xml:space="preserve">w stosunku do treści oferty, na podstawie której dokonano wyboru Wykonawcy, </w:t>
      </w:r>
      <w:r w:rsidR="00A7235B">
        <w:rPr>
          <w:color w:val="auto"/>
        </w:rPr>
        <w:t xml:space="preserve">                      </w:t>
      </w:r>
      <w:r w:rsidRPr="00D93908">
        <w:rPr>
          <w:color w:val="auto"/>
        </w:rPr>
        <w:t xml:space="preserve">w przypadku zaistnienia okoliczności niemożliwych do przewidzenia w chwili zawierania umowy lub w przypadku wystąpienia którejkolwiek z następujących okoliczności: </w:t>
      </w:r>
    </w:p>
    <w:p w14:paraId="2A4CDA88" w14:textId="77777777" w:rsidR="00D5386D" w:rsidRDefault="002B42A4" w:rsidP="00253502">
      <w:pPr>
        <w:pStyle w:val="Default"/>
        <w:numPr>
          <w:ilvl w:val="0"/>
          <w:numId w:val="33"/>
        </w:numPr>
        <w:jc w:val="both"/>
        <w:rPr>
          <w:rFonts w:cstheme="minorBidi"/>
          <w:color w:val="auto"/>
        </w:rPr>
      </w:pPr>
      <w:r w:rsidRPr="00D93908">
        <w:rPr>
          <w:color w:val="auto"/>
        </w:rPr>
        <w:t>przedłużenie terminu wykonania zamówienia, o którym mowa w § 2</w:t>
      </w:r>
      <w:r w:rsidR="00A7235B">
        <w:rPr>
          <w:color w:val="auto"/>
        </w:rPr>
        <w:t xml:space="preserve"> ust. 3</w:t>
      </w:r>
      <w:r w:rsidRPr="00D93908">
        <w:rPr>
          <w:color w:val="auto"/>
        </w:rPr>
        <w:t xml:space="preserve">, </w:t>
      </w:r>
    </w:p>
    <w:p w14:paraId="4368BC64" w14:textId="77777777" w:rsidR="00D5386D" w:rsidRDefault="002B42A4" w:rsidP="00253502">
      <w:pPr>
        <w:pStyle w:val="Default"/>
        <w:numPr>
          <w:ilvl w:val="0"/>
          <w:numId w:val="33"/>
        </w:numPr>
        <w:jc w:val="both"/>
        <w:rPr>
          <w:rFonts w:cstheme="minorBidi"/>
          <w:color w:val="auto"/>
        </w:rPr>
      </w:pPr>
      <w:r w:rsidRPr="00D5386D">
        <w:rPr>
          <w:color w:val="auto"/>
        </w:rPr>
        <w:t xml:space="preserve">zmiany powszechnie obowiązujących przepisów prawa w zakresie mającym bezpośredni wpływ na realizację przedmiotu zamówienia lub świadczenia stron umowy, </w:t>
      </w:r>
    </w:p>
    <w:p w14:paraId="398AB9C2" w14:textId="77777777" w:rsidR="00D5386D" w:rsidRDefault="002B42A4" w:rsidP="00253502">
      <w:pPr>
        <w:pStyle w:val="Default"/>
        <w:numPr>
          <w:ilvl w:val="0"/>
          <w:numId w:val="33"/>
        </w:numPr>
        <w:jc w:val="both"/>
        <w:rPr>
          <w:rFonts w:cstheme="minorBidi"/>
          <w:color w:val="auto"/>
        </w:rPr>
      </w:pPr>
      <w:r w:rsidRPr="00D5386D">
        <w:rPr>
          <w:color w:val="auto"/>
        </w:rPr>
        <w:t xml:space="preserve">w przypadku zmiany albo rezygnacji z podwykonawcy, na którego zasoby wykonawca powoływał się, na zasadach określonych w art. 118 ust. 1 ustawy – Prawo zamówień publicznych, w celu wykazania spełniania warunków udziału </w:t>
      </w:r>
      <w:r w:rsidR="00D5386D">
        <w:rPr>
          <w:color w:val="auto"/>
        </w:rPr>
        <w:t xml:space="preserve">               </w:t>
      </w:r>
      <w:r w:rsidRPr="00D5386D">
        <w:rPr>
          <w:color w:val="auto"/>
        </w:rPr>
        <w:t xml:space="preserve">w postępowaniu, o których mowa w art. 118 ust. 1 ustawy – Prawo zamówień publicznych. W takim przypadku Wykonawca jest obowiązany wykazać Zamawiającemu, iż proponowany inny podwykonawca lub Wykonawca samodzielnie spełnia warunki udziału w postępowaniu, o których mowa w art. 118 ust. 1 ustawy – Prawo zamówień publicznych, w stopniu nie mniejszym niż wymagany w trakcie postępowania o udzielenie zamówienia, poprzez przedstawienie w tym celu odpowiednich dokumentów, potwierdzających spełnianie warunków udziału w postępowaniu, </w:t>
      </w:r>
    </w:p>
    <w:p w14:paraId="2B3B0F85" w14:textId="77777777" w:rsidR="00D5386D" w:rsidRDefault="002B42A4" w:rsidP="00253502">
      <w:pPr>
        <w:pStyle w:val="Default"/>
        <w:numPr>
          <w:ilvl w:val="0"/>
          <w:numId w:val="33"/>
        </w:numPr>
        <w:jc w:val="both"/>
        <w:rPr>
          <w:rFonts w:cstheme="minorBidi"/>
          <w:color w:val="auto"/>
        </w:rPr>
      </w:pPr>
      <w:r w:rsidRPr="00D5386D">
        <w:rPr>
          <w:color w:val="auto"/>
        </w:rPr>
        <w:t xml:space="preserve">przedłużenia terminu realizacji umowy w przypadku ujawnienia podczas wykonywania robót stanowisk archeologicznych, zabytków ruchomych </w:t>
      </w:r>
      <w:r w:rsidR="00D5386D">
        <w:rPr>
          <w:color w:val="auto"/>
        </w:rPr>
        <w:t xml:space="preserve">                                   </w:t>
      </w:r>
      <w:r w:rsidRPr="00D5386D">
        <w:rPr>
          <w:color w:val="auto"/>
        </w:rPr>
        <w:t xml:space="preserve">i nieruchomych wymagających zabezpieczenia – o czas niezbędny na ich zabezpieczenie lub przeniesienie, o ile przerwa ta będzie miała wpływ na dotrzymanie terminu końcowego realizacji umowy; </w:t>
      </w:r>
    </w:p>
    <w:p w14:paraId="512D0FBD" w14:textId="61427DE7" w:rsidR="007402FF" w:rsidRDefault="002B42A4" w:rsidP="00253502">
      <w:pPr>
        <w:pStyle w:val="Default"/>
        <w:numPr>
          <w:ilvl w:val="0"/>
          <w:numId w:val="33"/>
        </w:numPr>
        <w:jc w:val="both"/>
        <w:rPr>
          <w:color w:val="auto"/>
        </w:rPr>
      </w:pPr>
      <w:r w:rsidRPr="00D5386D">
        <w:rPr>
          <w:color w:val="auto"/>
        </w:rPr>
        <w:t>zmiany os</w:t>
      </w:r>
      <w:r w:rsidR="00D5386D">
        <w:rPr>
          <w:color w:val="auto"/>
        </w:rPr>
        <w:t>oby</w:t>
      </w:r>
      <w:r w:rsidRPr="00D5386D">
        <w:rPr>
          <w:color w:val="auto"/>
        </w:rPr>
        <w:t xml:space="preserve"> pełnią</w:t>
      </w:r>
      <w:r w:rsidR="00D5386D">
        <w:rPr>
          <w:color w:val="auto"/>
        </w:rPr>
        <w:t>cej</w:t>
      </w:r>
      <w:r w:rsidRPr="00D5386D">
        <w:rPr>
          <w:color w:val="auto"/>
        </w:rPr>
        <w:t xml:space="preserve"> funkcj</w:t>
      </w:r>
      <w:r w:rsidR="00D5386D">
        <w:rPr>
          <w:color w:val="auto"/>
        </w:rPr>
        <w:t>ę</w:t>
      </w:r>
      <w:r w:rsidRPr="00D5386D">
        <w:rPr>
          <w:color w:val="auto"/>
        </w:rPr>
        <w:t xml:space="preserve"> kierownika budowy</w:t>
      </w:r>
      <w:r w:rsidR="007402FF">
        <w:rPr>
          <w:color w:val="auto"/>
        </w:rPr>
        <w:t>;</w:t>
      </w:r>
    </w:p>
    <w:p w14:paraId="6051FF89" w14:textId="77777777" w:rsidR="007402FF" w:rsidRDefault="002B42A4" w:rsidP="00253502">
      <w:pPr>
        <w:pStyle w:val="Default"/>
        <w:numPr>
          <w:ilvl w:val="0"/>
          <w:numId w:val="33"/>
        </w:numPr>
        <w:jc w:val="both"/>
        <w:rPr>
          <w:color w:val="auto"/>
        </w:rPr>
      </w:pPr>
      <w:r w:rsidRPr="007402FF">
        <w:rPr>
          <w:color w:val="auto"/>
        </w:rPr>
        <w:t xml:space="preserve">stawki podatku od towarów i usług VAT. Stawka i kwota podatku VAT oraz wynagrodzenie brutto ulegną zmianie odpowiednio do przepisów prawa wprowadzających zmianę stawki podatku VAT, co oznacza, że Zamawiający dopuszcza możliwość zmniejszenia i zwiększenia wynagrodzenia brutto o kwotę </w:t>
      </w:r>
      <w:r w:rsidRPr="007402FF">
        <w:rPr>
          <w:color w:val="auto"/>
        </w:rPr>
        <w:lastRenderedPageBreak/>
        <w:t xml:space="preserve">równą różnicy wynikającej ze zmienionej stawki podatku - dotyczy to części wynagrodzenia za roboty, których w dniu zmiany stawki podatku VAT jeszcze nie wykonano; </w:t>
      </w:r>
    </w:p>
    <w:p w14:paraId="5503E9B5" w14:textId="77777777" w:rsidR="007402FF" w:rsidRDefault="002B42A4" w:rsidP="00253502">
      <w:pPr>
        <w:pStyle w:val="Default"/>
        <w:numPr>
          <w:ilvl w:val="0"/>
          <w:numId w:val="33"/>
        </w:numPr>
        <w:jc w:val="both"/>
        <w:rPr>
          <w:color w:val="auto"/>
        </w:rPr>
      </w:pPr>
      <w:r w:rsidRPr="007402FF">
        <w:rPr>
          <w:color w:val="auto"/>
        </w:rPr>
        <w:t xml:space="preserve">zmiany wysokości minimalnego wynagrodzenia za pracę albo minimalnej stawki godzinowej ustalonego na podstawie art. 2 ust. 3-5 ustawy z dnia 10 października 2002 r. o minimalnym wynagrodzeniu za pracę (Dz. U. z 2018 r., poz.2177 z </w:t>
      </w:r>
      <w:proofErr w:type="spellStart"/>
      <w:r w:rsidRPr="007402FF">
        <w:rPr>
          <w:color w:val="auto"/>
        </w:rPr>
        <w:t>późn</w:t>
      </w:r>
      <w:proofErr w:type="spellEnd"/>
      <w:r w:rsidRPr="007402FF">
        <w:rPr>
          <w:color w:val="auto"/>
        </w:rPr>
        <w:t xml:space="preserve">. zm.).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 </w:t>
      </w:r>
    </w:p>
    <w:p w14:paraId="795EB71C" w14:textId="41A3B8FD" w:rsidR="007402FF" w:rsidRDefault="002B42A4" w:rsidP="00253502">
      <w:pPr>
        <w:pStyle w:val="Default"/>
        <w:numPr>
          <w:ilvl w:val="1"/>
          <w:numId w:val="24"/>
        </w:numPr>
        <w:ind w:left="993" w:hanging="284"/>
        <w:jc w:val="both"/>
        <w:rPr>
          <w:color w:val="auto"/>
        </w:rPr>
      </w:pPr>
      <w:r w:rsidRPr="007402FF">
        <w:rPr>
          <w:color w:val="auto"/>
        </w:rPr>
        <w:t xml:space="preserve">udowodni, że zmiana w/w przepisów będzie miała wpływ na koszty wykonania zamówienia przez Wykonawcę, </w:t>
      </w:r>
    </w:p>
    <w:p w14:paraId="06325A0D" w14:textId="77777777" w:rsidR="007402FF" w:rsidRDefault="002B42A4" w:rsidP="00253502">
      <w:pPr>
        <w:pStyle w:val="Default"/>
        <w:numPr>
          <w:ilvl w:val="1"/>
          <w:numId w:val="24"/>
        </w:numPr>
        <w:ind w:left="993" w:hanging="284"/>
        <w:jc w:val="both"/>
        <w:rPr>
          <w:color w:val="auto"/>
        </w:rPr>
      </w:pPr>
      <w:r w:rsidRPr="00D93908">
        <w:rPr>
          <w:color w:val="auto"/>
        </w:rPr>
        <w:t xml:space="preserve">wykaże, jaką część wynagrodzenia stanowią koszty pracy ponoszone przez Wykonawcę w trakcie realizacji zamówienia oraz jak zmiana przepisów </w:t>
      </w:r>
      <w:r w:rsidRPr="007402FF">
        <w:rPr>
          <w:color w:val="auto"/>
        </w:rPr>
        <w:t xml:space="preserve">wpłynie na wysokość tych kosztów. </w:t>
      </w:r>
    </w:p>
    <w:p w14:paraId="6C4ABB60" w14:textId="725D73DA" w:rsidR="002B42A4" w:rsidRPr="007402FF" w:rsidRDefault="002B42A4" w:rsidP="00253502">
      <w:pPr>
        <w:pStyle w:val="Default"/>
        <w:numPr>
          <w:ilvl w:val="1"/>
          <w:numId w:val="24"/>
        </w:numPr>
        <w:ind w:left="993" w:hanging="284"/>
        <w:jc w:val="both"/>
        <w:rPr>
          <w:color w:val="auto"/>
        </w:rPr>
      </w:pPr>
      <w:r w:rsidRPr="007402FF">
        <w:rPr>
          <w:color w:val="auto"/>
        </w:rPr>
        <w:t xml:space="preserve">Zamawiający zastrzega sobie prawo do wniesienia zastrzeżeń dotyczących wysokości kosztów pracy przedstawionych przez Wykonawcę. </w:t>
      </w:r>
    </w:p>
    <w:p w14:paraId="0A034B0A" w14:textId="29598A12" w:rsidR="002B42A4" w:rsidRPr="00D93908" w:rsidRDefault="002B42A4" w:rsidP="00253502">
      <w:pPr>
        <w:pStyle w:val="Default"/>
        <w:numPr>
          <w:ilvl w:val="0"/>
          <w:numId w:val="34"/>
        </w:numPr>
        <w:jc w:val="both"/>
        <w:rPr>
          <w:color w:val="auto"/>
        </w:rPr>
      </w:pPr>
      <w:r w:rsidRPr="00D93908">
        <w:rPr>
          <w:color w:val="auto"/>
        </w:rPr>
        <w:t xml:space="preserve">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 </w:t>
      </w:r>
    </w:p>
    <w:p w14:paraId="34C139FB" w14:textId="77777777" w:rsidR="007402FF" w:rsidRDefault="002B42A4" w:rsidP="00253502">
      <w:pPr>
        <w:pStyle w:val="Default"/>
        <w:numPr>
          <w:ilvl w:val="1"/>
          <w:numId w:val="3"/>
        </w:numPr>
        <w:tabs>
          <w:tab w:val="left" w:pos="993"/>
        </w:tabs>
        <w:ind w:left="709"/>
        <w:jc w:val="both"/>
        <w:rPr>
          <w:color w:val="auto"/>
        </w:rPr>
      </w:pPr>
      <w:r w:rsidRPr="00D93908">
        <w:rPr>
          <w:color w:val="auto"/>
        </w:rPr>
        <w:t xml:space="preserve">udowodni, że zmiana w/w przepisów będzie miała wpływ na koszty wykonania zamówienia przez Wykonawcę, </w:t>
      </w:r>
    </w:p>
    <w:p w14:paraId="23399031" w14:textId="77777777" w:rsidR="007402FF" w:rsidRDefault="002B42A4" w:rsidP="00253502">
      <w:pPr>
        <w:pStyle w:val="Default"/>
        <w:numPr>
          <w:ilvl w:val="1"/>
          <w:numId w:val="3"/>
        </w:numPr>
        <w:tabs>
          <w:tab w:val="left" w:pos="993"/>
        </w:tabs>
        <w:ind w:left="709"/>
        <w:jc w:val="both"/>
        <w:rPr>
          <w:color w:val="auto"/>
        </w:rPr>
      </w:pPr>
      <w:r w:rsidRPr="007402FF">
        <w:rPr>
          <w:color w:val="auto"/>
        </w:rPr>
        <w:t xml:space="preserve">wykaże, jaką część wynagrodzenia stanowią koszty pracy ponoszone przez Wykonawcę w trakcie realizacji zamówienia oraz jak zmiana przepisów wpłynie na wysokość tych kosztów. </w:t>
      </w:r>
    </w:p>
    <w:p w14:paraId="0F3EC84B" w14:textId="1206A01F" w:rsidR="002B42A4" w:rsidRPr="007402FF" w:rsidRDefault="002B42A4" w:rsidP="00253502">
      <w:pPr>
        <w:pStyle w:val="Default"/>
        <w:numPr>
          <w:ilvl w:val="1"/>
          <w:numId w:val="3"/>
        </w:numPr>
        <w:tabs>
          <w:tab w:val="left" w:pos="993"/>
        </w:tabs>
        <w:ind w:left="709"/>
        <w:jc w:val="both"/>
        <w:rPr>
          <w:color w:val="auto"/>
        </w:rPr>
      </w:pPr>
      <w:r w:rsidRPr="007402FF">
        <w:rPr>
          <w:color w:val="auto"/>
        </w:rPr>
        <w:t xml:space="preserve">Zamawiający zastrzega sobie prawo do wniesienia zastrzeżeń dotyczących wysokości kosztów pracy przedstawionych przez Wykonawcę. </w:t>
      </w:r>
    </w:p>
    <w:p w14:paraId="0EB2C562" w14:textId="77777777" w:rsidR="007402FF" w:rsidRDefault="002B42A4" w:rsidP="00253502">
      <w:pPr>
        <w:pStyle w:val="Default"/>
        <w:numPr>
          <w:ilvl w:val="0"/>
          <w:numId w:val="34"/>
        </w:numPr>
        <w:jc w:val="both"/>
        <w:rPr>
          <w:color w:val="auto"/>
        </w:rPr>
      </w:pPr>
      <w:r w:rsidRPr="00D93908">
        <w:rPr>
          <w:color w:val="auto"/>
        </w:rPr>
        <w:t xml:space="preserve">zmiany zasad gromadzenia i wysokości wpłat do pracowniczych planów kapitałowych, o których mowa w ustawie z dnia 4 października 2018 r. o pracowniczych planach kapitałowych.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 </w:t>
      </w:r>
    </w:p>
    <w:p w14:paraId="3D17990B" w14:textId="77777777" w:rsidR="007402FF" w:rsidRDefault="002B42A4" w:rsidP="00253502">
      <w:pPr>
        <w:pStyle w:val="Default"/>
        <w:numPr>
          <w:ilvl w:val="0"/>
          <w:numId w:val="35"/>
        </w:numPr>
        <w:tabs>
          <w:tab w:val="left" w:pos="993"/>
        </w:tabs>
        <w:ind w:left="709"/>
        <w:jc w:val="both"/>
        <w:rPr>
          <w:color w:val="auto"/>
        </w:rPr>
      </w:pPr>
      <w:r w:rsidRPr="007402FF">
        <w:rPr>
          <w:color w:val="auto"/>
        </w:rPr>
        <w:t xml:space="preserve">udowodni, że zmiana w/w przepisów będzie miała wpływ na koszty wykonania zamówienia przez Wykonawcę, </w:t>
      </w:r>
    </w:p>
    <w:p w14:paraId="6461C917" w14:textId="77777777" w:rsidR="007402FF" w:rsidRDefault="002B42A4" w:rsidP="00253502">
      <w:pPr>
        <w:pStyle w:val="Default"/>
        <w:numPr>
          <w:ilvl w:val="0"/>
          <w:numId w:val="35"/>
        </w:numPr>
        <w:tabs>
          <w:tab w:val="left" w:pos="993"/>
        </w:tabs>
        <w:ind w:left="709"/>
        <w:jc w:val="both"/>
        <w:rPr>
          <w:color w:val="auto"/>
        </w:rPr>
      </w:pPr>
      <w:r w:rsidRPr="007402FF">
        <w:rPr>
          <w:color w:val="auto"/>
        </w:rPr>
        <w:lastRenderedPageBreak/>
        <w:t xml:space="preserve">wykaże, jaką część wynagrodzenia stanowią koszty pracy ponoszone przez Wykonawcę w trakcie realizacji zamówienia oraz jak zmiana przepisów wpłynie na wysokość tych kosztów. </w:t>
      </w:r>
    </w:p>
    <w:p w14:paraId="6C10517E" w14:textId="50EE633C" w:rsidR="002B42A4" w:rsidRPr="007402FF" w:rsidRDefault="002B42A4" w:rsidP="00253502">
      <w:pPr>
        <w:pStyle w:val="Default"/>
        <w:numPr>
          <w:ilvl w:val="0"/>
          <w:numId w:val="35"/>
        </w:numPr>
        <w:tabs>
          <w:tab w:val="left" w:pos="993"/>
        </w:tabs>
        <w:jc w:val="both"/>
        <w:rPr>
          <w:color w:val="auto"/>
        </w:rPr>
      </w:pPr>
      <w:r w:rsidRPr="007402FF">
        <w:rPr>
          <w:color w:val="auto"/>
        </w:rPr>
        <w:t xml:space="preserve">Zamawiający zastrzega sobie prawo do wniesienia zastrzeżeń dotyczących wysokości kosztów pracy przedstawionych przez Wykonawcę. </w:t>
      </w:r>
    </w:p>
    <w:p w14:paraId="0CCA29B8" w14:textId="538546DF" w:rsidR="00D5386D" w:rsidRPr="00D93908" w:rsidRDefault="00D5386D" w:rsidP="00253502">
      <w:pPr>
        <w:pStyle w:val="Default"/>
        <w:numPr>
          <w:ilvl w:val="0"/>
          <w:numId w:val="32"/>
        </w:numPr>
        <w:ind w:left="284" w:hanging="284"/>
        <w:jc w:val="both"/>
        <w:rPr>
          <w:color w:val="auto"/>
        </w:rPr>
      </w:pPr>
      <w:r w:rsidRPr="00D93908">
        <w:rPr>
          <w:color w:val="auto"/>
        </w:rPr>
        <w:t xml:space="preserve">Nie stanowi istotnej zmiany umowy zmiana danych teleadresowych oraz osób wskazanych do kontaktów między stronami umowy. </w:t>
      </w:r>
    </w:p>
    <w:p w14:paraId="1FE0134A" w14:textId="7C5F2FA8" w:rsidR="00D5386D" w:rsidRPr="007402FF" w:rsidRDefault="00D5386D" w:rsidP="00253502">
      <w:pPr>
        <w:pStyle w:val="Default"/>
        <w:numPr>
          <w:ilvl w:val="0"/>
          <w:numId w:val="32"/>
        </w:numPr>
        <w:ind w:left="284" w:hanging="284"/>
        <w:jc w:val="both"/>
        <w:rPr>
          <w:color w:val="auto"/>
        </w:rPr>
      </w:pPr>
      <w:r w:rsidRPr="00D93908">
        <w:rPr>
          <w:color w:val="auto"/>
        </w:rPr>
        <w:t xml:space="preserve">Wszelkie zmiany umowy wymagają pod rygorem nieważności formy pisemnej </w:t>
      </w:r>
      <w:r w:rsidR="007402FF">
        <w:rPr>
          <w:color w:val="auto"/>
        </w:rPr>
        <w:t xml:space="preserve">                                     </w:t>
      </w:r>
      <w:r w:rsidRPr="00D93908">
        <w:rPr>
          <w:color w:val="auto"/>
        </w:rPr>
        <w:t xml:space="preserve">i podpisania przez obydwie strony umowy. </w:t>
      </w:r>
    </w:p>
    <w:p w14:paraId="3C7450DE" w14:textId="77777777" w:rsidR="007402FF" w:rsidRDefault="00D5386D" w:rsidP="00253502">
      <w:pPr>
        <w:pStyle w:val="Default"/>
        <w:numPr>
          <w:ilvl w:val="0"/>
          <w:numId w:val="32"/>
        </w:numPr>
        <w:ind w:left="284" w:hanging="284"/>
        <w:jc w:val="both"/>
        <w:rPr>
          <w:color w:val="auto"/>
        </w:rPr>
      </w:pPr>
      <w:r w:rsidRPr="00D93908">
        <w:rPr>
          <w:color w:val="auto"/>
        </w:rPr>
        <w:t xml:space="preserve">Z wnioskiem o zmianę umowy może wystąpić zarówno Wykonawca, jak i Zamawiający. </w:t>
      </w:r>
    </w:p>
    <w:p w14:paraId="07B51B9B" w14:textId="77777777" w:rsidR="00F961CE" w:rsidRDefault="002B42A4" w:rsidP="00253502">
      <w:pPr>
        <w:pStyle w:val="Default"/>
        <w:numPr>
          <w:ilvl w:val="0"/>
          <w:numId w:val="32"/>
        </w:numPr>
        <w:ind w:left="284" w:hanging="284"/>
        <w:jc w:val="both"/>
        <w:rPr>
          <w:color w:val="auto"/>
        </w:rPr>
      </w:pPr>
      <w:r w:rsidRPr="007402FF">
        <w:rPr>
          <w:color w:val="auto"/>
        </w:rPr>
        <w:t xml:space="preserve">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w:t>
      </w:r>
    </w:p>
    <w:p w14:paraId="1162E3B8" w14:textId="77777777" w:rsidR="00F961CE" w:rsidRDefault="002B42A4" w:rsidP="00253502">
      <w:pPr>
        <w:pStyle w:val="Default"/>
        <w:numPr>
          <w:ilvl w:val="0"/>
          <w:numId w:val="32"/>
        </w:numPr>
        <w:ind w:left="284" w:hanging="284"/>
        <w:jc w:val="both"/>
        <w:rPr>
          <w:color w:val="auto"/>
        </w:rPr>
      </w:pPr>
      <w:r w:rsidRPr="00F961CE">
        <w:rPr>
          <w:color w:val="auto"/>
        </w:rPr>
        <w:t xml:space="preserve">W przypadku wystąpienia okoliczności, o których mowa w ust. </w:t>
      </w:r>
      <w:r w:rsidR="00F961CE">
        <w:rPr>
          <w:color w:val="auto"/>
        </w:rPr>
        <w:t>1</w:t>
      </w:r>
      <w:r w:rsidRPr="00F961CE">
        <w:rPr>
          <w:color w:val="auto"/>
        </w:rPr>
        <w:t xml:space="preserve"> pkt </w:t>
      </w:r>
      <w:r w:rsidR="00F961CE">
        <w:rPr>
          <w:color w:val="auto"/>
        </w:rPr>
        <w:t>6</w:t>
      </w:r>
      <w:r w:rsidRPr="00F961CE">
        <w:rPr>
          <w:color w:val="auto"/>
        </w:rPr>
        <w:t xml:space="preserve">) część wynagrodzenia brutto Wykonawcy, płatna po zaistnieniu ww. okoliczności, ulegnie zmianie o wartość różnicy pomiędzy nową wartością podatku od towarów i usług (ustaloną w oparciu o stawkę podatku od towarów i usług po zmianie), </w:t>
      </w:r>
      <w:r w:rsidR="00F961CE">
        <w:rPr>
          <w:color w:val="auto"/>
        </w:rPr>
        <w:t xml:space="preserve">                                               </w:t>
      </w:r>
      <w:r w:rsidRPr="00F961CE">
        <w:rPr>
          <w:color w:val="auto"/>
        </w:rPr>
        <w:t xml:space="preserve">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 </w:t>
      </w:r>
    </w:p>
    <w:p w14:paraId="0337E514" w14:textId="77777777" w:rsidR="00F961CE" w:rsidRDefault="002B42A4" w:rsidP="00253502">
      <w:pPr>
        <w:pStyle w:val="Default"/>
        <w:numPr>
          <w:ilvl w:val="0"/>
          <w:numId w:val="32"/>
        </w:numPr>
        <w:ind w:left="284" w:hanging="284"/>
        <w:jc w:val="both"/>
        <w:rPr>
          <w:color w:val="auto"/>
        </w:rPr>
      </w:pPr>
      <w:r w:rsidRPr="00F961CE">
        <w:rPr>
          <w:color w:val="auto"/>
        </w:rPr>
        <w:t xml:space="preserve">W przypadku wystąpienia okoliczności, o których mowa w ust. </w:t>
      </w:r>
      <w:r w:rsidR="00F961CE" w:rsidRPr="00F961CE">
        <w:rPr>
          <w:color w:val="auto"/>
        </w:rPr>
        <w:t>1</w:t>
      </w:r>
      <w:r w:rsidRPr="00F961CE">
        <w:rPr>
          <w:color w:val="auto"/>
        </w:rPr>
        <w:t xml:space="preserve"> pkt </w:t>
      </w:r>
      <w:r w:rsidR="00F961CE">
        <w:rPr>
          <w:color w:val="auto"/>
        </w:rPr>
        <w:t>7</w:t>
      </w:r>
      <w:r w:rsidRPr="00F961CE">
        <w:rPr>
          <w:color w:val="auto"/>
        </w:rPr>
        <w:t xml:space="preserve">) część wynagrodzenie brutto Wykonawcy, płatna po zaistnieniu ww. okoliczności, ulegnie zmianie o wartość zmiany kosztu Wykonawcy, wynikającą ze zmiany kwoty wynagrodzeń osób bezpośrednio wykonujących przedmiot umowy, do wysokości aktualnie obowiązującego minimalnego wynagrodzenia lub minimalnej stawki godzinowej, z uwzględnieniem wszystkich obciążeń publicznoprawnych od kwoty zmiany minimalnego wynagrodzenia lub minimalnej stawki godzinowej tych osób. </w:t>
      </w:r>
    </w:p>
    <w:p w14:paraId="513FCA4A" w14:textId="77777777" w:rsidR="00F961CE" w:rsidRDefault="002B42A4" w:rsidP="00253502">
      <w:pPr>
        <w:pStyle w:val="Default"/>
        <w:numPr>
          <w:ilvl w:val="0"/>
          <w:numId w:val="32"/>
        </w:numPr>
        <w:ind w:left="284" w:hanging="284"/>
        <w:jc w:val="both"/>
        <w:rPr>
          <w:color w:val="auto"/>
        </w:rPr>
      </w:pPr>
      <w:r w:rsidRPr="00F961CE">
        <w:rPr>
          <w:color w:val="auto"/>
        </w:rPr>
        <w:t xml:space="preserve">W przypadku wystąpienia okoliczności, o których mowa w ust. </w:t>
      </w:r>
      <w:r w:rsidR="00F961CE" w:rsidRPr="00F961CE">
        <w:rPr>
          <w:color w:val="auto"/>
        </w:rPr>
        <w:t>1</w:t>
      </w:r>
      <w:r w:rsidRPr="00F961CE">
        <w:rPr>
          <w:color w:val="auto"/>
        </w:rPr>
        <w:t xml:space="preserve"> pkt </w:t>
      </w:r>
      <w:r w:rsidR="00F961CE" w:rsidRPr="00F961CE">
        <w:rPr>
          <w:color w:val="auto"/>
        </w:rPr>
        <w:t>8</w:t>
      </w:r>
      <w:r w:rsidRPr="00F961CE">
        <w:rPr>
          <w:color w:val="auto"/>
        </w:rPr>
        <w:t>) część wynagrodzenie brutto Wykonawcy,</w:t>
      </w:r>
      <w:r w:rsidR="00F961CE" w:rsidRPr="00F961CE">
        <w:rPr>
          <w:color w:val="auto"/>
        </w:rPr>
        <w:t xml:space="preserve"> </w:t>
      </w:r>
      <w:r w:rsidRPr="00F961CE">
        <w:rPr>
          <w:color w:val="auto"/>
        </w:rPr>
        <w:t>ulegnie zmianie o wartość zmiany kosztu Wykonawcy, jaką będzie on zobowiązany dodatkowo ponieść w celu uwzględnienia tej zmiany, przy zachowaniu dotychczasowe kwoty netto wynagrodzenia osób bezpośrednio wykonujących zamówienie na rzecz Zamawiającego</w:t>
      </w:r>
      <w:r w:rsidR="00F961CE" w:rsidRPr="00F961CE">
        <w:rPr>
          <w:color w:val="auto"/>
        </w:rPr>
        <w:t>.</w:t>
      </w:r>
    </w:p>
    <w:p w14:paraId="735D2AFA" w14:textId="77777777" w:rsidR="00F961CE" w:rsidRDefault="002B42A4" w:rsidP="00253502">
      <w:pPr>
        <w:pStyle w:val="Default"/>
        <w:numPr>
          <w:ilvl w:val="0"/>
          <w:numId w:val="32"/>
        </w:numPr>
        <w:ind w:left="284" w:hanging="284"/>
        <w:jc w:val="both"/>
        <w:rPr>
          <w:color w:val="auto"/>
        </w:rPr>
      </w:pPr>
      <w:r w:rsidRPr="00F961CE">
        <w:rPr>
          <w:color w:val="auto"/>
        </w:rPr>
        <w:t>Warunkiem dokonania zmiany wynagrodzenia Wykonawcy, o której mowa w ust.</w:t>
      </w:r>
      <w:r w:rsidR="00F961CE" w:rsidRPr="00F961CE">
        <w:rPr>
          <w:color w:val="auto"/>
        </w:rPr>
        <w:t xml:space="preserve"> 1</w:t>
      </w:r>
      <w:r w:rsidRPr="00F961CE">
        <w:rPr>
          <w:color w:val="auto"/>
        </w:rPr>
        <w:t xml:space="preserve"> pkt </w:t>
      </w:r>
      <w:r w:rsidR="00F961CE" w:rsidRPr="00F961CE">
        <w:rPr>
          <w:color w:val="auto"/>
        </w:rPr>
        <w:t>6 i 7</w:t>
      </w:r>
      <w:r w:rsidRPr="00F961CE">
        <w:rPr>
          <w:color w:val="auto"/>
        </w:rPr>
        <w:t xml:space="preserve">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w:t>
      </w:r>
      <w:r w:rsidR="00F961CE">
        <w:rPr>
          <w:color w:val="auto"/>
        </w:rPr>
        <w:t xml:space="preserve">                     </w:t>
      </w:r>
      <w:r w:rsidRPr="00F961CE">
        <w:rPr>
          <w:color w:val="auto"/>
        </w:rPr>
        <w:t xml:space="preserve">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t>
      </w:r>
      <w:r w:rsidRPr="00F961CE">
        <w:rPr>
          <w:color w:val="auto"/>
        </w:rPr>
        <w:lastRenderedPageBreak/>
        <w:t xml:space="preserve">Wykonawca powinien wykazać, że zaistniała zmiana ma bezpośredni wpływ na koszty wykonania zamówienia oraz określić stopień, w jakim wpłynie ona na wysokość wynagrodzenia. </w:t>
      </w:r>
    </w:p>
    <w:p w14:paraId="52E8A625" w14:textId="576F2AF4" w:rsidR="00F961CE" w:rsidRDefault="002B42A4" w:rsidP="00253502">
      <w:pPr>
        <w:pStyle w:val="Default"/>
        <w:numPr>
          <w:ilvl w:val="0"/>
          <w:numId w:val="32"/>
        </w:numPr>
        <w:tabs>
          <w:tab w:val="left" w:pos="426"/>
        </w:tabs>
        <w:ind w:left="284" w:hanging="284"/>
        <w:jc w:val="both"/>
        <w:rPr>
          <w:color w:val="auto"/>
        </w:rPr>
      </w:pPr>
      <w:r w:rsidRPr="00F961CE">
        <w:rPr>
          <w:color w:val="auto"/>
        </w:rPr>
        <w:t xml:space="preserve">Ciężar dowodu, że okoliczności wymienione w ust. </w:t>
      </w:r>
      <w:r w:rsidR="00F961CE">
        <w:rPr>
          <w:color w:val="auto"/>
        </w:rPr>
        <w:t>1</w:t>
      </w:r>
      <w:r w:rsidRPr="00F961CE">
        <w:rPr>
          <w:color w:val="auto"/>
        </w:rPr>
        <w:t xml:space="preserve"> pkt </w:t>
      </w:r>
      <w:r w:rsidR="00F961CE">
        <w:rPr>
          <w:color w:val="auto"/>
        </w:rPr>
        <w:t>6 i 7</w:t>
      </w:r>
      <w:r w:rsidRPr="00F961CE">
        <w:rPr>
          <w:color w:val="auto"/>
        </w:rPr>
        <w:t xml:space="preserve"> mają wpływ na koszty wykonania zamówienia spoczywa na Wykonawcy. </w:t>
      </w:r>
    </w:p>
    <w:p w14:paraId="2BD4DAAD" w14:textId="77777777" w:rsidR="00C82337" w:rsidRDefault="002B42A4" w:rsidP="00253502">
      <w:pPr>
        <w:pStyle w:val="Default"/>
        <w:numPr>
          <w:ilvl w:val="0"/>
          <w:numId w:val="32"/>
        </w:numPr>
        <w:tabs>
          <w:tab w:val="left" w:pos="284"/>
          <w:tab w:val="left" w:pos="426"/>
        </w:tabs>
        <w:ind w:left="284" w:hanging="284"/>
        <w:jc w:val="both"/>
        <w:rPr>
          <w:color w:val="auto"/>
        </w:rPr>
      </w:pPr>
      <w:r w:rsidRPr="00C82337">
        <w:rPr>
          <w:color w:val="auto"/>
        </w:rPr>
        <w:t>Zmiany wysokości wynagrodzenia</w:t>
      </w:r>
      <w:r w:rsidR="00C82337" w:rsidRPr="00C82337">
        <w:rPr>
          <w:color w:val="auto"/>
        </w:rPr>
        <w:t xml:space="preserve"> związane z wprowadzeniem zmian w przepisach</w:t>
      </w:r>
      <w:r w:rsidRPr="00C82337">
        <w:rPr>
          <w:color w:val="auto"/>
        </w:rPr>
        <w:t xml:space="preserve">  mogą zostać dokonane ze skutkiem nie wcześniej niż na dzień wejścia w życie przepisów, z których wynikają te zmiany. </w:t>
      </w:r>
    </w:p>
    <w:p w14:paraId="568B8568" w14:textId="00572FE3" w:rsidR="002B42A4" w:rsidRPr="00C82337" w:rsidRDefault="002B42A4" w:rsidP="00253502">
      <w:pPr>
        <w:pStyle w:val="Default"/>
        <w:numPr>
          <w:ilvl w:val="0"/>
          <w:numId w:val="32"/>
        </w:numPr>
        <w:tabs>
          <w:tab w:val="left" w:pos="284"/>
          <w:tab w:val="left" w:pos="426"/>
        </w:tabs>
        <w:ind w:left="284" w:hanging="284"/>
        <w:jc w:val="both"/>
        <w:rPr>
          <w:color w:val="auto"/>
        </w:rPr>
      </w:pPr>
      <w:r w:rsidRPr="00C82337">
        <w:rPr>
          <w:color w:val="auto"/>
        </w:rPr>
        <w:t xml:space="preserve">Wszystkie powyższe postanowienia stanowią katalog zmian, na które Zamawiający może wyrazić zgodę. Nie stanowią one jednak zobowiązania do wyrażenia takiej zgody. </w:t>
      </w:r>
    </w:p>
    <w:p w14:paraId="29216473" w14:textId="77777777" w:rsidR="00025E7E" w:rsidRDefault="00025E7E" w:rsidP="00253502">
      <w:pPr>
        <w:pStyle w:val="Default"/>
        <w:jc w:val="center"/>
        <w:rPr>
          <w:b/>
          <w:bCs/>
          <w:color w:val="auto"/>
        </w:rPr>
      </w:pPr>
    </w:p>
    <w:p w14:paraId="14ABDA79" w14:textId="62D89036" w:rsidR="00C82337" w:rsidRPr="00C82337" w:rsidRDefault="002B42A4" w:rsidP="00253502">
      <w:pPr>
        <w:pStyle w:val="Default"/>
        <w:jc w:val="center"/>
        <w:rPr>
          <w:b/>
          <w:bCs/>
          <w:color w:val="auto"/>
        </w:rPr>
      </w:pPr>
      <w:r w:rsidRPr="00C82337">
        <w:rPr>
          <w:b/>
          <w:bCs/>
          <w:color w:val="auto"/>
        </w:rPr>
        <w:t>§ 1</w:t>
      </w:r>
      <w:r w:rsidR="00627D4D">
        <w:rPr>
          <w:b/>
          <w:bCs/>
          <w:color w:val="auto"/>
        </w:rPr>
        <w:t>4</w:t>
      </w:r>
    </w:p>
    <w:p w14:paraId="1A150B1A" w14:textId="1DE8E4F0" w:rsidR="00C82337" w:rsidRPr="00C82337" w:rsidRDefault="00C82337" w:rsidP="00253502">
      <w:pPr>
        <w:pStyle w:val="Default"/>
        <w:jc w:val="center"/>
        <w:rPr>
          <w:b/>
          <w:bCs/>
          <w:color w:val="auto"/>
        </w:rPr>
      </w:pPr>
      <w:r w:rsidRPr="00C82337">
        <w:rPr>
          <w:b/>
          <w:bCs/>
          <w:color w:val="auto"/>
        </w:rPr>
        <w:t>Klauzula waloryzacyjna</w:t>
      </w:r>
    </w:p>
    <w:p w14:paraId="4A7B773C" w14:textId="77777777" w:rsidR="00C82337" w:rsidRPr="00D93908" w:rsidRDefault="00C82337" w:rsidP="00253502">
      <w:pPr>
        <w:pStyle w:val="Default"/>
        <w:jc w:val="both"/>
        <w:rPr>
          <w:color w:val="auto"/>
        </w:rPr>
      </w:pPr>
    </w:p>
    <w:p w14:paraId="166150F5" w14:textId="77777777" w:rsidR="00C82337" w:rsidRDefault="00C82337" w:rsidP="00253502">
      <w:pPr>
        <w:pStyle w:val="Default"/>
        <w:numPr>
          <w:ilvl w:val="0"/>
          <w:numId w:val="36"/>
        </w:numPr>
        <w:ind w:left="284" w:hanging="284"/>
        <w:jc w:val="both"/>
        <w:rPr>
          <w:color w:val="auto"/>
        </w:rPr>
      </w:pPr>
      <w:r w:rsidRPr="00D93908">
        <w:rPr>
          <w:color w:val="auto"/>
        </w:rPr>
        <w:t xml:space="preserve">Strony przewidują możliwość zmiany wynagrodzenia Wykonawcy zgodnie </w:t>
      </w:r>
      <w:r>
        <w:rPr>
          <w:color w:val="auto"/>
        </w:rPr>
        <w:t xml:space="preserve">                                                </w:t>
      </w:r>
      <w:r w:rsidRPr="00D93908">
        <w:rPr>
          <w:color w:val="auto"/>
        </w:rPr>
        <w:t>z poniższymi zasadami, w przypadku zmiany ceny materiałów lub kosztów związanych z realizacją zamówienia:</w:t>
      </w:r>
    </w:p>
    <w:p w14:paraId="2C39D23D" w14:textId="77777777" w:rsidR="00C82337" w:rsidRDefault="002B42A4" w:rsidP="00253502">
      <w:pPr>
        <w:pStyle w:val="Default"/>
        <w:numPr>
          <w:ilvl w:val="0"/>
          <w:numId w:val="37"/>
        </w:numPr>
        <w:jc w:val="both"/>
        <w:rPr>
          <w:color w:val="auto"/>
        </w:rPr>
      </w:pPr>
      <w:r w:rsidRPr="00D93908">
        <w:rPr>
          <w:color w:val="auto"/>
        </w:rPr>
        <w:t xml:space="preserve">wyliczenie wysokości zmiany wynagrodzenia odbywać się będzie w oparciu </w:t>
      </w:r>
      <w:r w:rsidR="00C82337">
        <w:rPr>
          <w:color w:val="auto"/>
        </w:rPr>
        <w:t xml:space="preserve">                                </w:t>
      </w:r>
      <w:r w:rsidRPr="00D93908">
        <w:rPr>
          <w:color w:val="auto"/>
        </w:rPr>
        <w:t xml:space="preserve">o wskaźnik cen produkcji budowlano-montażowej publikowany przez Prezesa GUS na podstawie ustawy z dnia 2 kwietnia 2009 r. o zmianie ustawy o poręczeniach i gwarancjach udzielanych przez Skarb Państwa oraz niektóre </w:t>
      </w:r>
      <w:r w:rsidRPr="00C82337">
        <w:rPr>
          <w:color w:val="auto"/>
        </w:rPr>
        <w:t xml:space="preserve">osoby prawne, ustawy o Banku Gospodarstwa Krajowego oraz niektórych innych ustaw. (Dz. U. poz. 545, z </w:t>
      </w:r>
      <w:proofErr w:type="spellStart"/>
      <w:r w:rsidRPr="00C82337">
        <w:rPr>
          <w:color w:val="auto"/>
        </w:rPr>
        <w:t>późn</w:t>
      </w:r>
      <w:proofErr w:type="spellEnd"/>
      <w:r w:rsidRPr="00C82337">
        <w:rPr>
          <w:color w:val="auto"/>
        </w:rPr>
        <w:t xml:space="preserve">. zm.) = zwany dalej wskaźnikiem GUS; </w:t>
      </w:r>
    </w:p>
    <w:p w14:paraId="782E9AE2" w14:textId="1B6CF320" w:rsidR="00C82337" w:rsidRDefault="002B42A4" w:rsidP="00253502">
      <w:pPr>
        <w:pStyle w:val="Default"/>
        <w:numPr>
          <w:ilvl w:val="0"/>
          <w:numId w:val="37"/>
        </w:numPr>
        <w:jc w:val="both"/>
        <w:rPr>
          <w:color w:val="auto"/>
        </w:rPr>
      </w:pPr>
      <w:r w:rsidRPr="00C82337">
        <w:rPr>
          <w:color w:val="auto"/>
        </w:rPr>
        <w:t xml:space="preserve">w sytuacji, gdy wzrost lub spadek wskaźnika GUS w dowolnym miesiącu przypadającym po upływie </w:t>
      </w:r>
      <w:r w:rsidR="00C8406D">
        <w:rPr>
          <w:color w:val="auto"/>
        </w:rPr>
        <w:t>6</w:t>
      </w:r>
      <w:r w:rsidRPr="00C82337">
        <w:rPr>
          <w:color w:val="auto"/>
        </w:rPr>
        <w:t xml:space="preserve"> miesięcy po dniu zawarcia umowy (zwany dalej okresem objętym wnioskiem) przekroczy poziom 5% w stosunku do analogicznego okresu sprzed roku, strony mogą złożyć wniosek o dokonanie odpowiedniej zmiany wynagrodzenia; </w:t>
      </w:r>
    </w:p>
    <w:p w14:paraId="70EE3120" w14:textId="77777777" w:rsidR="00C82337" w:rsidRDefault="002B42A4" w:rsidP="00253502">
      <w:pPr>
        <w:pStyle w:val="Default"/>
        <w:numPr>
          <w:ilvl w:val="0"/>
          <w:numId w:val="37"/>
        </w:numPr>
        <w:jc w:val="both"/>
        <w:rPr>
          <w:color w:val="auto"/>
        </w:rPr>
      </w:pPr>
      <w:r w:rsidRPr="00C82337">
        <w:rPr>
          <w:color w:val="auto"/>
        </w:rPr>
        <w:t xml:space="preserve">średnia arytmetyczna o której mowa w pkt 2) obliczona zostanie na podstawie miesięcznych wskaźników GUS liczonych w porównaniu do tego samego miesiąca z roku poprzedniego; </w:t>
      </w:r>
    </w:p>
    <w:p w14:paraId="6E93484E" w14:textId="524B162C" w:rsidR="00C82337" w:rsidRDefault="002B42A4" w:rsidP="00253502">
      <w:pPr>
        <w:pStyle w:val="Default"/>
        <w:numPr>
          <w:ilvl w:val="0"/>
          <w:numId w:val="37"/>
        </w:numPr>
        <w:jc w:val="both"/>
        <w:rPr>
          <w:color w:val="auto"/>
        </w:rPr>
      </w:pPr>
      <w:r w:rsidRPr="00C82337">
        <w:rPr>
          <w:color w:val="auto"/>
        </w:rPr>
        <w:t xml:space="preserve">zmiana wskaźnika GUS w okresie </w:t>
      </w:r>
      <w:r w:rsidR="00C8406D">
        <w:rPr>
          <w:color w:val="auto"/>
        </w:rPr>
        <w:t>6</w:t>
      </w:r>
      <w:r w:rsidRPr="00C82337">
        <w:rPr>
          <w:color w:val="auto"/>
        </w:rPr>
        <w:t xml:space="preserve"> miesięcy od dnia zawarcia umowy nie upoważnia strony do wnioskowania o zmianę wynagrodzenia; </w:t>
      </w:r>
    </w:p>
    <w:p w14:paraId="726BB820" w14:textId="4A2C23B6" w:rsidR="00C82337" w:rsidRDefault="002B42A4" w:rsidP="00253502">
      <w:pPr>
        <w:pStyle w:val="Default"/>
        <w:numPr>
          <w:ilvl w:val="0"/>
          <w:numId w:val="37"/>
        </w:numPr>
        <w:jc w:val="both"/>
        <w:rPr>
          <w:color w:val="auto"/>
        </w:rPr>
      </w:pPr>
      <w:r w:rsidRPr="00C82337">
        <w:rPr>
          <w:color w:val="auto"/>
        </w:rPr>
        <w:t xml:space="preserve">uprawnienie do złożenia wniosku o odpowiednią zmianę wynagrodzenia strony nabywają po upływie </w:t>
      </w:r>
      <w:r w:rsidR="00C8406D">
        <w:rPr>
          <w:color w:val="auto"/>
        </w:rPr>
        <w:t>6</w:t>
      </w:r>
      <w:r w:rsidRPr="00C82337">
        <w:rPr>
          <w:color w:val="auto"/>
        </w:rPr>
        <w:t xml:space="preserve"> miesięcy od dnia podpisania umowy; </w:t>
      </w:r>
    </w:p>
    <w:p w14:paraId="03B26582" w14:textId="77777777" w:rsidR="00C82337" w:rsidRDefault="002B42A4" w:rsidP="00253502">
      <w:pPr>
        <w:pStyle w:val="Default"/>
        <w:numPr>
          <w:ilvl w:val="0"/>
          <w:numId w:val="37"/>
        </w:numPr>
        <w:jc w:val="both"/>
        <w:rPr>
          <w:color w:val="auto"/>
        </w:rPr>
      </w:pPr>
      <w:r w:rsidRPr="00C82337">
        <w:rPr>
          <w:color w:val="auto"/>
        </w:rPr>
        <w:t xml:space="preserve">wniosek o zmianę wynagrodzenia można złożyć jedynie w przypadku, gdy wzrost cen materiałów i kosztów na rynku ma wpływ na koszt realizacji zamówienia, co strona wnioskująca zobowiązana jest wykazać ; </w:t>
      </w:r>
    </w:p>
    <w:p w14:paraId="735EC91C" w14:textId="3D11A0D6" w:rsidR="00C82337" w:rsidRDefault="002B42A4" w:rsidP="00253502">
      <w:pPr>
        <w:pStyle w:val="Default"/>
        <w:numPr>
          <w:ilvl w:val="0"/>
          <w:numId w:val="37"/>
        </w:numPr>
        <w:jc w:val="both"/>
        <w:rPr>
          <w:color w:val="auto"/>
        </w:rPr>
      </w:pPr>
      <w:r w:rsidRPr="00C82337">
        <w:rPr>
          <w:color w:val="auto"/>
        </w:rPr>
        <w:t xml:space="preserve">strona po spełnieniu przesłanek wskazanych w pkt 1-6 może złożyć wniosek </w:t>
      </w:r>
      <w:r w:rsidR="00C82337">
        <w:rPr>
          <w:color w:val="auto"/>
        </w:rPr>
        <w:t xml:space="preserve">                      </w:t>
      </w:r>
      <w:r w:rsidRPr="00C82337">
        <w:rPr>
          <w:color w:val="auto"/>
        </w:rPr>
        <w:t xml:space="preserve">o zmianę wynagrodzenia w wysokości wynikającej z wyliczenia: </w:t>
      </w:r>
    </w:p>
    <w:p w14:paraId="792DDD3D" w14:textId="77777777" w:rsidR="00C82337" w:rsidRPr="00D93908" w:rsidRDefault="00C82337" w:rsidP="00253502">
      <w:pPr>
        <w:pStyle w:val="Default"/>
        <w:ind w:left="720"/>
        <w:jc w:val="both"/>
        <w:rPr>
          <w:color w:val="auto"/>
        </w:rPr>
      </w:pPr>
      <w:r w:rsidRPr="00D93908">
        <w:rPr>
          <w:color w:val="auto"/>
        </w:rPr>
        <w:t xml:space="preserve">A x (B% - 5%) = C </w:t>
      </w:r>
    </w:p>
    <w:p w14:paraId="6F8D7886" w14:textId="77777777" w:rsidR="00C82337" w:rsidRPr="00D93908" w:rsidRDefault="00C82337" w:rsidP="00253502">
      <w:pPr>
        <w:pStyle w:val="Default"/>
        <w:ind w:left="720"/>
        <w:jc w:val="both"/>
        <w:rPr>
          <w:color w:val="auto"/>
        </w:rPr>
      </w:pPr>
      <w:r w:rsidRPr="00D93908">
        <w:rPr>
          <w:color w:val="auto"/>
        </w:rPr>
        <w:t xml:space="preserve">gdzie: </w:t>
      </w:r>
    </w:p>
    <w:p w14:paraId="2155A731" w14:textId="77777777" w:rsidR="00C82337" w:rsidRPr="00D93908" w:rsidRDefault="00C82337" w:rsidP="00253502">
      <w:pPr>
        <w:pStyle w:val="Default"/>
        <w:ind w:left="720"/>
        <w:jc w:val="both"/>
        <w:rPr>
          <w:color w:val="auto"/>
        </w:rPr>
      </w:pPr>
      <w:r w:rsidRPr="00D93908">
        <w:rPr>
          <w:color w:val="auto"/>
        </w:rPr>
        <w:t xml:space="preserve">A – wartość prac wykonanych w okresie objętym wnioskiem potwierdzonych w dokumentacji budowy, w tym wynikających z harmonogramu, o którym mowa w § 2 ust. 2-5 oraz kosztorysu, o którym mowa w § 2 ust. 7 z wyłączeniem kosztów materiałów i usług zakontraktowanych lub nabytych przed okresem objętym wnioskiem; </w:t>
      </w:r>
    </w:p>
    <w:p w14:paraId="6DFBB5AD" w14:textId="5EA6521D" w:rsidR="00C82337" w:rsidRPr="00D93908" w:rsidRDefault="00C82337" w:rsidP="00253502">
      <w:pPr>
        <w:pStyle w:val="Default"/>
        <w:ind w:left="720"/>
        <w:jc w:val="both"/>
        <w:rPr>
          <w:color w:val="auto"/>
        </w:rPr>
      </w:pPr>
      <w:r w:rsidRPr="00D93908">
        <w:rPr>
          <w:color w:val="auto"/>
        </w:rPr>
        <w:lastRenderedPageBreak/>
        <w:t xml:space="preserve">B – średnia arytmetyczna wartości wskaźnika GUS z miesięcy objętych wnioskiem o zmianę wynagrodzenia przy założeniu, że do średniej tej wlicza się miesiąc, w którym minęło </w:t>
      </w:r>
      <w:r w:rsidR="00C8406D">
        <w:rPr>
          <w:color w:val="auto"/>
        </w:rPr>
        <w:t>6</w:t>
      </w:r>
      <w:r w:rsidRPr="00D93908">
        <w:rPr>
          <w:color w:val="auto"/>
        </w:rPr>
        <w:t xml:space="preserve"> miesięcy od dnia podpisania umowy, miesiące ko-lejne oraz ostatni miesiąc, za który opublikowano wskaźnik GUS przed dniem złożenia wniosku o zmianę wynagrodzenia </w:t>
      </w:r>
    </w:p>
    <w:p w14:paraId="6853FD6B" w14:textId="6C75947F" w:rsidR="00C82337" w:rsidRDefault="00C82337" w:rsidP="00253502">
      <w:pPr>
        <w:pStyle w:val="Default"/>
        <w:ind w:left="720"/>
        <w:jc w:val="both"/>
        <w:rPr>
          <w:color w:val="auto"/>
        </w:rPr>
      </w:pPr>
      <w:r w:rsidRPr="00D93908">
        <w:rPr>
          <w:color w:val="auto"/>
        </w:rPr>
        <w:t>C - wartość zmiany umowy</w:t>
      </w:r>
    </w:p>
    <w:p w14:paraId="04329414" w14:textId="77777777" w:rsidR="00C82337" w:rsidRDefault="002B42A4" w:rsidP="00253502">
      <w:pPr>
        <w:pStyle w:val="Default"/>
        <w:numPr>
          <w:ilvl w:val="0"/>
          <w:numId w:val="37"/>
        </w:numPr>
        <w:jc w:val="both"/>
        <w:rPr>
          <w:color w:val="auto"/>
        </w:rPr>
      </w:pPr>
      <w:r w:rsidRPr="00C82337">
        <w:rPr>
          <w:color w:val="auto"/>
        </w:rPr>
        <w:t xml:space="preserve">strona składając wniosek o zmianę powinna przedstawić w szczególności: </w:t>
      </w:r>
    </w:p>
    <w:p w14:paraId="4B90C60A" w14:textId="77777777" w:rsidR="00F6426F" w:rsidRDefault="002B42A4" w:rsidP="00F6426F">
      <w:pPr>
        <w:pStyle w:val="Default"/>
        <w:numPr>
          <w:ilvl w:val="0"/>
          <w:numId w:val="50"/>
        </w:numPr>
        <w:tabs>
          <w:tab w:val="left" w:pos="993"/>
        </w:tabs>
        <w:ind w:hanging="11"/>
        <w:jc w:val="both"/>
        <w:rPr>
          <w:color w:val="auto"/>
        </w:rPr>
      </w:pPr>
      <w:r w:rsidRPr="00F6426F">
        <w:rPr>
          <w:color w:val="auto"/>
        </w:rPr>
        <w:t xml:space="preserve">wyliczenie wnioskowanej kwoty zmiany wynagrodzenia; </w:t>
      </w:r>
    </w:p>
    <w:p w14:paraId="1D67F824" w14:textId="77777777" w:rsidR="00F6426F" w:rsidRDefault="002B42A4" w:rsidP="00F6426F">
      <w:pPr>
        <w:pStyle w:val="Default"/>
        <w:numPr>
          <w:ilvl w:val="0"/>
          <w:numId w:val="50"/>
        </w:numPr>
        <w:tabs>
          <w:tab w:val="left" w:pos="993"/>
        </w:tabs>
        <w:ind w:hanging="11"/>
        <w:jc w:val="both"/>
        <w:rPr>
          <w:color w:val="auto"/>
        </w:rPr>
      </w:pPr>
      <w:r w:rsidRPr="00F6426F">
        <w:rPr>
          <w:color w:val="auto"/>
        </w:rPr>
        <w:t xml:space="preserve">dowody na to, że wliczona do wniosku wartość materiałów i innych kosztów nie obejmuje kosztów materiałów i usług zakontraktowanych lub nabytych przed okresem objętym wnioskiem; </w:t>
      </w:r>
    </w:p>
    <w:p w14:paraId="5993078C" w14:textId="27D47A63" w:rsidR="002B42A4" w:rsidRPr="00F6426F" w:rsidRDefault="002B42A4" w:rsidP="00F6426F">
      <w:pPr>
        <w:pStyle w:val="Default"/>
        <w:numPr>
          <w:ilvl w:val="0"/>
          <w:numId w:val="50"/>
        </w:numPr>
        <w:tabs>
          <w:tab w:val="left" w:pos="993"/>
        </w:tabs>
        <w:ind w:hanging="11"/>
        <w:jc w:val="both"/>
        <w:rPr>
          <w:color w:val="auto"/>
        </w:rPr>
      </w:pPr>
      <w:r w:rsidRPr="00F6426F">
        <w:rPr>
          <w:color w:val="auto"/>
        </w:rPr>
        <w:t xml:space="preserve">dowody na to, że wzrost kosztów materiałów lub usług miał wpływ na koszt realizacji zamówienia. </w:t>
      </w:r>
    </w:p>
    <w:p w14:paraId="69336308" w14:textId="571AF95D" w:rsidR="00C82337" w:rsidRDefault="002B42A4" w:rsidP="00B129E1">
      <w:pPr>
        <w:pStyle w:val="Default"/>
        <w:numPr>
          <w:ilvl w:val="0"/>
          <w:numId w:val="41"/>
        </w:numPr>
        <w:ind w:left="709" w:hanging="425"/>
        <w:jc w:val="both"/>
        <w:rPr>
          <w:color w:val="auto"/>
        </w:rPr>
      </w:pPr>
      <w:r w:rsidRPr="00C82337">
        <w:rPr>
          <w:color w:val="auto"/>
        </w:rPr>
        <w:t xml:space="preserve">łączna wartość zmian wysokości wynagrodzenia Wykonawcy, dokonanych na podstawie postanowień niniejszego paragrafu nie może być wyższa niż 5% </w:t>
      </w:r>
      <w:r w:rsidR="00C82337">
        <w:rPr>
          <w:color w:val="auto"/>
        </w:rPr>
        <w:t xml:space="preserve">                                </w:t>
      </w:r>
      <w:r w:rsidRPr="00C82337">
        <w:rPr>
          <w:color w:val="auto"/>
        </w:rPr>
        <w:t xml:space="preserve">w stosunku do pierwotnej wartości umowy. </w:t>
      </w:r>
    </w:p>
    <w:p w14:paraId="5EEF21F4" w14:textId="31C9C319" w:rsidR="002B42A4" w:rsidRDefault="002B42A4" w:rsidP="00B129E1">
      <w:pPr>
        <w:pStyle w:val="Default"/>
        <w:numPr>
          <w:ilvl w:val="0"/>
          <w:numId w:val="41"/>
        </w:numPr>
        <w:ind w:left="709" w:hanging="425"/>
        <w:jc w:val="both"/>
        <w:rPr>
          <w:color w:val="auto"/>
        </w:rPr>
      </w:pPr>
      <w:r w:rsidRPr="00C82337">
        <w:rPr>
          <w:color w:val="auto"/>
        </w:rPr>
        <w:t xml:space="preserve">zmiana wynagrodzenia w oparciu o postanowienia niniejszego paragrafu wymaga zgodnej woli obu stron wyrażonej aneksem do umowy. </w:t>
      </w:r>
    </w:p>
    <w:p w14:paraId="2B087EB2" w14:textId="77777777" w:rsidR="00657957" w:rsidRDefault="00657957" w:rsidP="00253502">
      <w:pPr>
        <w:pStyle w:val="Default"/>
        <w:jc w:val="center"/>
        <w:rPr>
          <w:b/>
          <w:bCs/>
          <w:color w:val="auto"/>
        </w:rPr>
      </w:pPr>
    </w:p>
    <w:p w14:paraId="191EA18F" w14:textId="67F13198" w:rsidR="00627D4D" w:rsidRPr="00627D4D" w:rsidRDefault="00627D4D" w:rsidP="00253502">
      <w:pPr>
        <w:pStyle w:val="Default"/>
        <w:jc w:val="center"/>
        <w:rPr>
          <w:b/>
          <w:bCs/>
          <w:color w:val="auto"/>
        </w:rPr>
      </w:pPr>
      <w:r w:rsidRPr="00627D4D">
        <w:rPr>
          <w:b/>
          <w:bCs/>
          <w:color w:val="auto"/>
        </w:rPr>
        <w:t>§ 15</w:t>
      </w:r>
    </w:p>
    <w:p w14:paraId="39FF183A" w14:textId="7FF12A68" w:rsidR="00627D4D" w:rsidRDefault="00627D4D" w:rsidP="00253502">
      <w:pPr>
        <w:pStyle w:val="Default"/>
        <w:jc w:val="center"/>
        <w:rPr>
          <w:b/>
          <w:bCs/>
          <w:color w:val="auto"/>
        </w:rPr>
      </w:pPr>
      <w:r w:rsidRPr="00627D4D">
        <w:rPr>
          <w:b/>
          <w:bCs/>
          <w:color w:val="auto"/>
        </w:rPr>
        <w:t>Dane osobowe</w:t>
      </w:r>
    </w:p>
    <w:p w14:paraId="61F4DD60" w14:textId="77777777" w:rsidR="00657957" w:rsidRPr="00627D4D" w:rsidRDefault="00657957" w:rsidP="00253502">
      <w:pPr>
        <w:pStyle w:val="Default"/>
        <w:jc w:val="center"/>
        <w:rPr>
          <w:b/>
          <w:bCs/>
          <w:color w:val="auto"/>
        </w:rPr>
      </w:pPr>
    </w:p>
    <w:p w14:paraId="310FE50C" w14:textId="77777777" w:rsidR="00627D4D" w:rsidRDefault="002B42A4" w:rsidP="00253502">
      <w:pPr>
        <w:pStyle w:val="Default"/>
        <w:numPr>
          <w:ilvl w:val="0"/>
          <w:numId w:val="38"/>
        </w:numPr>
        <w:ind w:left="284" w:hanging="284"/>
        <w:jc w:val="both"/>
        <w:rPr>
          <w:color w:val="auto"/>
        </w:rPr>
      </w:pPr>
      <w:r w:rsidRPr="00D93908">
        <w:rPr>
          <w:color w:val="auto"/>
        </w:rPr>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 </w:t>
      </w:r>
    </w:p>
    <w:p w14:paraId="2EBA3511" w14:textId="77777777" w:rsidR="00627D4D" w:rsidRDefault="002B42A4" w:rsidP="00253502">
      <w:pPr>
        <w:pStyle w:val="Default"/>
        <w:numPr>
          <w:ilvl w:val="0"/>
          <w:numId w:val="38"/>
        </w:numPr>
        <w:ind w:left="284" w:hanging="284"/>
        <w:jc w:val="both"/>
        <w:rPr>
          <w:color w:val="auto"/>
        </w:rPr>
      </w:pPr>
      <w:r w:rsidRPr="00627D4D">
        <w:rPr>
          <w:color w:val="auto"/>
        </w:rPr>
        <w:t xml:space="preserve">Zamawiający powierza Wykonawcy, w trybie art. 28 Rozporządzenia dane osobowe do przetwarzania, wyłącznie w celu wykonania przedmiotu niniejszej umowy. </w:t>
      </w:r>
    </w:p>
    <w:p w14:paraId="6D99B090" w14:textId="77777777" w:rsidR="00627D4D" w:rsidRDefault="002B42A4" w:rsidP="00253502">
      <w:pPr>
        <w:pStyle w:val="Default"/>
        <w:numPr>
          <w:ilvl w:val="0"/>
          <w:numId w:val="38"/>
        </w:numPr>
        <w:ind w:left="284" w:hanging="284"/>
        <w:jc w:val="both"/>
        <w:rPr>
          <w:color w:val="auto"/>
        </w:rPr>
      </w:pPr>
      <w:r w:rsidRPr="00627D4D">
        <w:rPr>
          <w:color w:val="auto"/>
        </w:rPr>
        <w:t xml:space="preserve">Wykonawca zobowiązuje się: </w:t>
      </w:r>
    </w:p>
    <w:p w14:paraId="4EB14A6C" w14:textId="77777777" w:rsidR="00627D4D" w:rsidRDefault="002B42A4" w:rsidP="00253502">
      <w:pPr>
        <w:pStyle w:val="Default"/>
        <w:numPr>
          <w:ilvl w:val="1"/>
          <w:numId w:val="39"/>
        </w:numPr>
        <w:ind w:left="567" w:hanging="283"/>
        <w:jc w:val="both"/>
        <w:rPr>
          <w:color w:val="auto"/>
        </w:rPr>
      </w:pPr>
      <w:r w:rsidRPr="00627D4D">
        <w:rPr>
          <w:color w:val="auto"/>
        </w:rPr>
        <w:t xml:space="preserve">przetwarzać powierzone mu dane osobowe zgodnie z niniejszą umową, Rozporządzeniem oraz z innymi przepisami prawa powszechnie obowiązującego, które chronią prawa osób, których dane dotyczą, </w:t>
      </w:r>
    </w:p>
    <w:p w14:paraId="6DD04844" w14:textId="6A715D40" w:rsidR="00627D4D" w:rsidRDefault="002B42A4" w:rsidP="00253502">
      <w:pPr>
        <w:pStyle w:val="Default"/>
        <w:numPr>
          <w:ilvl w:val="1"/>
          <w:numId w:val="39"/>
        </w:numPr>
        <w:ind w:left="567" w:hanging="283"/>
        <w:jc w:val="both"/>
        <w:rPr>
          <w:color w:val="auto"/>
        </w:rPr>
      </w:pPr>
      <w:r w:rsidRPr="00627D4D">
        <w:rPr>
          <w:color w:val="auto"/>
        </w:rPr>
        <w:t xml:space="preserve">do zabezpieczenia przetwarzanych danych, poprzez stosowanie odpowiednich </w:t>
      </w:r>
      <w:r w:rsidR="00627D4D" w:rsidRPr="00D93908">
        <w:rPr>
          <w:color w:val="auto"/>
        </w:rPr>
        <w:t>środków technicznych i organizacyjnych zapewniających adekwatny stopień bezpieczeństwa odpowiadający ryzyku związanym z przetwarzaniem danych osobowych, o których mowa w art. 32 Rozporządzenia</w:t>
      </w:r>
      <w:r w:rsidR="00627D4D">
        <w:rPr>
          <w:color w:val="auto"/>
        </w:rPr>
        <w:t>,</w:t>
      </w:r>
    </w:p>
    <w:p w14:paraId="0479DD08" w14:textId="77777777" w:rsidR="00627D4D" w:rsidRDefault="002B42A4" w:rsidP="00253502">
      <w:pPr>
        <w:pStyle w:val="Default"/>
        <w:numPr>
          <w:ilvl w:val="1"/>
          <w:numId w:val="39"/>
        </w:numPr>
        <w:ind w:left="567" w:hanging="283"/>
        <w:jc w:val="both"/>
        <w:rPr>
          <w:color w:val="auto"/>
        </w:rPr>
      </w:pPr>
      <w:r w:rsidRPr="00627D4D">
        <w:rPr>
          <w:color w:val="auto"/>
        </w:rPr>
        <w:t xml:space="preserve">dołożyć należytej staranności przy przetwarzaniu powierzonych danych osobowych, </w:t>
      </w:r>
    </w:p>
    <w:p w14:paraId="278C33F7" w14:textId="77777777" w:rsidR="00627D4D" w:rsidRDefault="002B42A4" w:rsidP="00253502">
      <w:pPr>
        <w:pStyle w:val="Default"/>
        <w:numPr>
          <w:ilvl w:val="1"/>
          <w:numId w:val="39"/>
        </w:numPr>
        <w:ind w:left="567" w:hanging="283"/>
        <w:jc w:val="both"/>
        <w:rPr>
          <w:color w:val="auto"/>
        </w:rPr>
      </w:pPr>
      <w:r w:rsidRPr="00627D4D">
        <w:rPr>
          <w:color w:val="auto"/>
        </w:rPr>
        <w:t xml:space="preserve">do nadania upoważnień do przetwarzania danych osobowych wszystkim osobom, które będą przetwarzały powierzone dane w celu realizacji niniejszej umowy, </w:t>
      </w:r>
    </w:p>
    <w:p w14:paraId="73079C43" w14:textId="22B3CF5C" w:rsidR="002B42A4" w:rsidRPr="00627D4D" w:rsidRDefault="002B42A4" w:rsidP="00253502">
      <w:pPr>
        <w:pStyle w:val="Default"/>
        <w:numPr>
          <w:ilvl w:val="1"/>
          <w:numId w:val="39"/>
        </w:numPr>
        <w:ind w:left="567" w:hanging="283"/>
        <w:jc w:val="both"/>
        <w:rPr>
          <w:color w:val="auto"/>
        </w:rPr>
      </w:pPr>
      <w:r w:rsidRPr="00627D4D">
        <w:rPr>
          <w:color w:val="auto"/>
        </w:rPr>
        <w:t>zapewnić zachowanie w tajemnicy (o której mowa w art. 28 ust 3 pkt b Rozporządzenia)</w:t>
      </w:r>
      <w:r w:rsidR="00627D4D">
        <w:rPr>
          <w:color w:val="auto"/>
        </w:rPr>
        <w:t xml:space="preserve"> </w:t>
      </w:r>
      <w:r w:rsidRPr="00627D4D">
        <w:rPr>
          <w:color w:val="auto"/>
        </w:rPr>
        <w:t xml:space="preserve">przetwarzanych danych przez osoby, które upoważnia do przetwarzania danych osobowych w celu realizacji niniejszej umowy, zarówno </w:t>
      </w:r>
      <w:r w:rsidR="00627D4D">
        <w:rPr>
          <w:color w:val="auto"/>
        </w:rPr>
        <w:t xml:space="preserve">                   </w:t>
      </w:r>
      <w:r w:rsidRPr="00627D4D">
        <w:rPr>
          <w:color w:val="auto"/>
        </w:rPr>
        <w:t xml:space="preserve">w trakcie zatrudnienia ich w Podmiocie przetwarzającym, jak i po jego ustaniu. </w:t>
      </w:r>
    </w:p>
    <w:p w14:paraId="106C73F4" w14:textId="77777777" w:rsidR="00627D4D" w:rsidRDefault="002B42A4" w:rsidP="00253502">
      <w:pPr>
        <w:pStyle w:val="Default"/>
        <w:numPr>
          <w:ilvl w:val="0"/>
          <w:numId w:val="38"/>
        </w:numPr>
        <w:ind w:left="284" w:hanging="284"/>
        <w:jc w:val="both"/>
        <w:rPr>
          <w:color w:val="auto"/>
        </w:rPr>
      </w:pPr>
      <w:r w:rsidRPr="00D93908">
        <w:rPr>
          <w:color w:val="auto"/>
        </w:rPr>
        <w:lastRenderedPageBreak/>
        <w:t xml:space="preserve">Wykonawca po wykonaniu przedmiotu zamówienia, usuwa / zwraca Zamawiającemu wszelkie dane osobowe oraz usuwa wszelkie ich istniejące kopie, chyba że prawo Unii lub prawo państwa członkowskiego nakazują przechowywanie danych osobowych. </w:t>
      </w:r>
    </w:p>
    <w:p w14:paraId="668C5E8F" w14:textId="77777777" w:rsidR="00627D4D" w:rsidRDefault="002B42A4" w:rsidP="00253502">
      <w:pPr>
        <w:pStyle w:val="Default"/>
        <w:numPr>
          <w:ilvl w:val="0"/>
          <w:numId w:val="38"/>
        </w:numPr>
        <w:ind w:left="284" w:hanging="284"/>
        <w:jc w:val="both"/>
        <w:rPr>
          <w:color w:val="auto"/>
        </w:rPr>
      </w:pPr>
      <w:r w:rsidRPr="00627D4D">
        <w:rPr>
          <w:color w:val="auto"/>
        </w:rPr>
        <w:t xml:space="preserve">Wykonawca pomaga Zamawiającemu w niezbędnym zakresie wywiązywać się </w:t>
      </w:r>
      <w:r w:rsidR="00627D4D">
        <w:rPr>
          <w:color w:val="auto"/>
        </w:rPr>
        <w:t xml:space="preserve">                             </w:t>
      </w:r>
      <w:r w:rsidRPr="00627D4D">
        <w:rPr>
          <w:color w:val="auto"/>
        </w:rPr>
        <w:t xml:space="preserve">z obowiązku odpowiadania na żądania osoby, której dane dotyczą oraz wywiązywania się z obowiązków określonych w art. 32-36 Rozporządzenia. </w:t>
      </w:r>
    </w:p>
    <w:p w14:paraId="1EB01C42" w14:textId="77777777" w:rsidR="00627D4D" w:rsidRDefault="002B42A4" w:rsidP="00253502">
      <w:pPr>
        <w:pStyle w:val="Default"/>
        <w:numPr>
          <w:ilvl w:val="0"/>
          <w:numId w:val="38"/>
        </w:numPr>
        <w:ind w:left="284" w:hanging="284"/>
        <w:jc w:val="both"/>
        <w:rPr>
          <w:color w:val="auto"/>
        </w:rPr>
      </w:pPr>
      <w:r w:rsidRPr="00627D4D">
        <w:rPr>
          <w:color w:val="auto"/>
        </w:rPr>
        <w:t xml:space="preserve">Wykonawca, po stwierdzeniu naruszenia ochrony danych osobowych bez zbędnej zwłoki zgłasza je administratorowi, nie później niż w ciągu 72 godzin od stwierdzenia naruszenia. </w:t>
      </w:r>
    </w:p>
    <w:p w14:paraId="4555166F" w14:textId="77777777" w:rsidR="00627D4D" w:rsidRDefault="002B42A4" w:rsidP="00253502">
      <w:pPr>
        <w:pStyle w:val="Default"/>
        <w:numPr>
          <w:ilvl w:val="0"/>
          <w:numId w:val="38"/>
        </w:numPr>
        <w:ind w:left="284" w:hanging="284"/>
        <w:jc w:val="both"/>
        <w:rPr>
          <w:color w:val="auto"/>
        </w:rPr>
      </w:pPr>
      <w:r w:rsidRPr="00627D4D">
        <w:rPr>
          <w:color w:val="auto"/>
        </w:rPr>
        <w:t xml:space="preserve">Zamawiający, zgodnie z art. 28 ust. 3 pkt h) Rozporządzenia ma prawo kontroli, czy środki zastosowane przez Wykonawcę przy przetwarzaniu i zabezpieczeniu powierzonych danych osobowych spełniają postanowienia umowy, w tym zlecenia jej wykonania audytorowi. </w:t>
      </w:r>
    </w:p>
    <w:p w14:paraId="615240D2" w14:textId="77777777" w:rsidR="00627D4D" w:rsidRDefault="002B42A4" w:rsidP="00253502">
      <w:pPr>
        <w:pStyle w:val="Default"/>
        <w:numPr>
          <w:ilvl w:val="0"/>
          <w:numId w:val="38"/>
        </w:numPr>
        <w:ind w:left="284" w:hanging="284"/>
        <w:jc w:val="both"/>
        <w:rPr>
          <w:color w:val="auto"/>
        </w:rPr>
      </w:pPr>
      <w:r w:rsidRPr="00627D4D">
        <w:rPr>
          <w:color w:val="auto"/>
        </w:rPr>
        <w:t xml:space="preserve">Zamawiający realizować będzie prawo kontroli w godzinach pracy Wykonawcy informując o kontroli minimum 3 dni przed planowanym jej przeprowadzeniem. </w:t>
      </w:r>
    </w:p>
    <w:p w14:paraId="7C1F29C7" w14:textId="77777777" w:rsidR="00627D4D" w:rsidRDefault="002B42A4" w:rsidP="00253502">
      <w:pPr>
        <w:pStyle w:val="Default"/>
        <w:numPr>
          <w:ilvl w:val="0"/>
          <w:numId w:val="38"/>
        </w:numPr>
        <w:ind w:left="284" w:hanging="284"/>
        <w:jc w:val="both"/>
        <w:rPr>
          <w:color w:val="auto"/>
        </w:rPr>
      </w:pPr>
      <w:r w:rsidRPr="00627D4D">
        <w:rPr>
          <w:color w:val="auto"/>
        </w:rPr>
        <w:t xml:space="preserve">Wykonawca zobowiązuje się do usunięcia uchybień stwierdzonych podczas kontroli </w:t>
      </w:r>
      <w:r w:rsidR="00627D4D">
        <w:rPr>
          <w:color w:val="auto"/>
        </w:rPr>
        <w:t xml:space="preserve">             </w:t>
      </w:r>
      <w:r w:rsidRPr="00627D4D">
        <w:rPr>
          <w:color w:val="auto"/>
        </w:rPr>
        <w:t>w terminie nie dłuższym niż 7 dni</w:t>
      </w:r>
      <w:r w:rsidR="00627D4D">
        <w:rPr>
          <w:color w:val="auto"/>
        </w:rPr>
        <w:t>.</w:t>
      </w:r>
    </w:p>
    <w:p w14:paraId="0635A624" w14:textId="77777777" w:rsidR="00032044" w:rsidRDefault="002B42A4" w:rsidP="00253502">
      <w:pPr>
        <w:pStyle w:val="Default"/>
        <w:numPr>
          <w:ilvl w:val="0"/>
          <w:numId w:val="38"/>
        </w:numPr>
        <w:tabs>
          <w:tab w:val="left" w:pos="426"/>
        </w:tabs>
        <w:ind w:left="284" w:hanging="284"/>
        <w:jc w:val="both"/>
        <w:rPr>
          <w:color w:val="auto"/>
        </w:rPr>
      </w:pPr>
      <w:r w:rsidRPr="00627D4D">
        <w:rPr>
          <w:color w:val="auto"/>
        </w:rPr>
        <w:t>Wykonawca udostępnia Zamawiającemu wszelkie informacje niezbędne do wykazania spełnienia obowiązków określonych w art. 28 Rozporządzenia.</w:t>
      </w:r>
    </w:p>
    <w:p w14:paraId="592E33D1" w14:textId="77777777" w:rsidR="00032044" w:rsidRDefault="002B42A4" w:rsidP="00253502">
      <w:pPr>
        <w:pStyle w:val="Default"/>
        <w:numPr>
          <w:ilvl w:val="0"/>
          <w:numId w:val="38"/>
        </w:numPr>
        <w:tabs>
          <w:tab w:val="left" w:pos="426"/>
        </w:tabs>
        <w:ind w:left="284" w:hanging="284"/>
        <w:jc w:val="both"/>
        <w:rPr>
          <w:color w:val="auto"/>
        </w:rPr>
      </w:pPr>
      <w:r w:rsidRPr="00032044">
        <w:rPr>
          <w:color w:val="auto"/>
        </w:rPr>
        <w:t xml:space="preserve">Wykonawca może powierzyć dane osobowe objęte niniejszą umową do dalszego przetwarzania podwykonawcom jedynie w celu wykonania umowy po uzyskaniu uprzedniej pisemnej zgody Zamawiającego. </w:t>
      </w:r>
    </w:p>
    <w:p w14:paraId="200D8F2E" w14:textId="77777777" w:rsidR="00032044" w:rsidRDefault="002B42A4" w:rsidP="00253502">
      <w:pPr>
        <w:pStyle w:val="Default"/>
        <w:numPr>
          <w:ilvl w:val="0"/>
          <w:numId w:val="38"/>
        </w:numPr>
        <w:tabs>
          <w:tab w:val="left" w:pos="426"/>
        </w:tabs>
        <w:ind w:left="284" w:hanging="284"/>
        <w:jc w:val="both"/>
        <w:rPr>
          <w:color w:val="auto"/>
        </w:rPr>
      </w:pPr>
      <w:r w:rsidRPr="00032044">
        <w:rPr>
          <w:color w:val="auto"/>
        </w:rPr>
        <w:t xml:space="preserve">Podwykonawca, winien spełniać te same gwarancje i obowiązki jakie zostały nałożone na Wykonawcę. </w:t>
      </w:r>
    </w:p>
    <w:p w14:paraId="679B8336" w14:textId="77777777" w:rsidR="00032044" w:rsidRDefault="002B42A4" w:rsidP="00253502">
      <w:pPr>
        <w:pStyle w:val="Default"/>
        <w:numPr>
          <w:ilvl w:val="0"/>
          <w:numId w:val="38"/>
        </w:numPr>
        <w:tabs>
          <w:tab w:val="left" w:pos="426"/>
        </w:tabs>
        <w:ind w:left="284" w:hanging="284"/>
        <w:jc w:val="both"/>
        <w:rPr>
          <w:color w:val="auto"/>
        </w:rPr>
      </w:pPr>
      <w:r w:rsidRPr="00032044">
        <w:rPr>
          <w:color w:val="auto"/>
        </w:rPr>
        <w:t xml:space="preserve">Wykonawca ponosi pełną odpowiedzialność wobec Zamawiającego za działanie podwykonawcy w zakresie obowiązku ochrony danych. </w:t>
      </w:r>
    </w:p>
    <w:p w14:paraId="2B189800" w14:textId="77777777" w:rsidR="00032044" w:rsidRDefault="002B42A4" w:rsidP="00253502">
      <w:pPr>
        <w:pStyle w:val="Default"/>
        <w:numPr>
          <w:ilvl w:val="0"/>
          <w:numId w:val="38"/>
        </w:numPr>
        <w:tabs>
          <w:tab w:val="left" w:pos="426"/>
        </w:tabs>
        <w:ind w:left="284" w:hanging="284"/>
        <w:jc w:val="both"/>
        <w:rPr>
          <w:color w:val="auto"/>
        </w:rPr>
      </w:pPr>
      <w:r w:rsidRPr="00032044">
        <w:rPr>
          <w:color w:val="auto"/>
        </w:rPr>
        <w:t xml:space="preserve">Wykonawca zobowiązuje się do niezwłocznego poinformowania Zamawiającego </w:t>
      </w:r>
      <w:r w:rsidR="00032044">
        <w:rPr>
          <w:color w:val="auto"/>
        </w:rPr>
        <w:t xml:space="preserve">                </w:t>
      </w:r>
      <w:r w:rsidRPr="00032044">
        <w:rPr>
          <w:color w:val="auto"/>
        </w:rPr>
        <w:t xml:space="preserve">o jakimkolwiek postępowaniu, w szczególności administracyjnym lub sądowym, dotyczącym przetwarzania przez Wykonawcę danych osobowych określonych </w:t>
      </w:r>
      <w:r w:rsidR="00032044">
        <w:rPr>
          <w:color w:val="auto"/>
        </w:rPr>
        <w:t xml:space="preserve">                         </w:t>
      </w:r>
      <w:r w:rsidRPr="00032044">
        <w:rPr>
          <w:color w:val="auto"/>
        </w:rPr>
        <w:t xml:space="preserve">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54E92586" w14:textId="77777777" w:rsidR="00032044" w:rsidRDefault="002B42A4" w:rsidP="00253502">
      <w:pPr>
        <w:pStyle w:val="Default"/>
        <w:numPr>
          <w:ilvl w:val="0"/>
          <w:numId w:val="38"/>
        </w:numPr>
        <w:tabs>
          <w:tab w:val="left" w:pos="426"/>
        </w:tabs>
        <w:ind w:left="284" w:hanging="284"/>
        <w:jc w:val="both"/>
        <w:rPr>
          <w:color w:val="auto"/>
        </w:rPr>
      </w:pPr>
      <w:r w:rsidRPr="00032044">
        <w:rPr>
          <w:color w:val="auto"/>
        </w:rPr>
        <w:t xml:space="preserve">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 </w:t>
      </w:r>
    </w:p>
    <w:p w14:paraId="741A8027" w14:textId="77777777" w:rsidR="00032044" w:rsidRDefault="002B42A4" w:rsidP="00253502">
      <w:pPr>
        <w:pStyle w:val="Default"/>
        <w:numPr>
          <w:ilvl w:val="0"/>
          <w:numId w:val="38"/>
        </w:numPr>
        <w:tabs>
          <w:tab w:val="left" w:pos="426"/>
        </w:tabs>
        <w:ind w:left="284" w:hanging="284"/>
        <w:jc w:val="both"/>
        <w:rPr>
          <w:color w:val="auto"/>
        </w:rPr>
      </w:pPr>
      <w:r w:rsidRPr="00032044">
        <w:rPr>
          <w:color w:val="auto"/>
        </w:rPr>
        <w:t xml:space="preserve">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 </w:t>
      </w:r>
    </w:p>
    <w:p w14:paraId="2CAF6816" w14:textId="77777777" w:rsidR="00032044" w:rsidRDefault="002B42A4" w:rsidP="00253502">
      <w:pPr>
        <w:pStyle w:val="Default"/>
        <w:numPr>
          <w:ilvl w:val="0"/>
          <w:numId w:val="38"/>
        </w:numPr>
        <w:tabs>
          <w:tab w:val="left" w:pos="426"/>
        </w:tabs>
        <w:ind w:left="284" w:hanging="284"/>
        <w:jc w:val="both"/>
        <w:rPr>
          <w:color w:val="auto"/>
        </w:rPr>
      </w:pPr>
      <w:r w:rsidRPr="00032044">
        <w:rPr>
          <w:color w:val="auto"/>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43B205D5" w14:textId="77777777" w:rsidR="00032044" w:rsidRDefault="002B42A4" w:rsidP="00253502">
      <w:pPr>
        <w:pStyle w:val="Default"/>
        <w:numPr>
          <w:ilvl w:val="0"/>
          <w:numId w:val="38"/>
        </w:numPr>
        <w:tabs>
          <w:tab w:val="left" w:pos="426"/>
        </w:tabs>
        <w:ind w:left="284" w:hanging="284"/>
        <w:jc w:val="both"/>
        <w:rPr>
          <w:color w:val="auto"/>
        </w:rPr>
      </w:pPr>
      <w:r w:rsidRPr="00032044">
        <w:rPr>
          <w:color w:val="auto"/>
        </w:rPr>
        <w:lastRenderedPageBreak/>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33C9AB1F" w14:textId="1D6F1E8A" w:rsidR="002B42A4" w:rsidRPr="00032044" w:rsidRDefault="002B42A4" w:rsidP="00253502">
      <w:pPr>
        <w:pStyle w:val="Default"/>
        <w:numPr>
          <w:ilvl w:val="0"/>
          <w:numId w:val="38"/>
        </w:numPr>
        <w:tabs>
          <w:tab w:val="left" w:pos="426"/>
        </w:tabs>
        <w:ind w:left="284" w:hanging="284"/>
        <w:jc w:val="both"/>
        <w:rPr>
          <w:color w:val="auto"/>
        </w:rPr>
      </w:pPr>
      <w:r w:rsidRPr="00032044">
        <w:rPr>
          <w:color w:val="auto"/>
        </w:rPr>
        <w:t xml:space="preserve">W sprawach nieuregulowanych niniejszym paragrafem, zastosowanie będą miały przepisy Kodeksu cywilnego, rozporządzenia RODO, Ustawy o ochronie danych osobowych. </w:t>
      </w:r>
    </w:p>
    <w:p w14:paraId="7508BB12" w14:textId="77777777" w:rsidR="00032044" w:rsidRDefault="00032044" w:rsidP="00253502">
      <w:pPr>
        <w:pStyle w:val="Default"/>
        <w:jc w:val="both"/>
        <w:rPr>
          <w:color w:val="auto"/>
        </w:rPr>
      </w:pPr>
    </w:p>
    <w:p w14:paraId="5AB6818D" w14:textId="20CBF096" w:rsidR="002B42A4" w:rsidRPr="00032044" w:rsidRDefault="002B42A4" w:rsidP="00253502">
      <w:pPr>
        <w:pStyle w:val="Default"/>
        <w:jc w:val="center"/>
        <w:rPr>
          <w:b/>
          <w:bCs/>
          <w:color w:val="auto"/>
        </w:rPr>
      </w:pPr>
      <w:r w:rsidRPr="00032044">
        <w:rPr>
          <w:b/>
          <w:bCs/>
          <w:color w:val="auto"/>
        </w:rPr>
        <w:t xml:space="preserve">§ </w:t>
      </w:r>
      <w:r w:rsidR="00032044" w:rsidRPr="00032044">
        <w:rPr>
          <w:b/>
          <w:bCs/>
          <w:color w:val="auto"/>
        </w:rPr>
        <w:t>16</w:t>
      </w:r>
    </w:p>
    <w:p w14:paraId="3A8A48F2" w14:textId="4AD95ECB" w:rsidR="002B42A4" w:rsidRPr="00032044" w:rsidRDefault="002B42A4" w:rsidP="00253502">
      <w:pPr>
        <w:pStyle w:val="Default"/>
        <w:jc w:val="center"/>
        <w:rPr>
          <w:b/>
          <w:bCs/>
          <w:color w:val="auto"/>
        </w:rPr>
      </w:pPr>
      <w:r w:rsidRPr="00032044">
        <w:rPr>
          <w:b/>
          <w:bCs/>
          <w:color w:val="auto"/>
        </w:rPr>
        <w:t>Postanowienia końcowe</w:t>
      </w:r>
    </w:p>
    <w:p w14:paraId="0929B9DC" w14:textId="77777777" w:rsidR="00032044" w:rsidRPr="00D93908" w:rsidRDefault="00032044" w:rsidP="00253502">
      <w:pPr>
        <w:pStyle w:val="Default"/>
        <w:jc w:val="both"/>
        <w:rPr>
          <w:color w:val="auto"/>
        </w:rPr>
      </w:pPr>
    </w:p>
    <w:p w14:paraId="6208995F" w14:textId="77777777" w:rsidR="00032044" w:rsidRDefault="002B42A4" w:rsidP="00253502">
      <w:pPr>
        <w:pStyle w:val="Default"/>
        <w:numPr>
          <w:ilvl w:val="0"/>
          <w:numId w:val="40"/>
        </w:numPr>
        <w:ind w:left="284" w:hanging="284"/>
        <w:jc w:val="both"/>
        <w:rPr>
          <w:color w:val="auto"/>
        </w:rPr>
      </w:pPr>
      <w:r w:rsidRPr="00D93908">
        <w:rPr>
          <w:color w:val="auto"/>
        </w:rPr>
        <w:t xml:space="preserve"> 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2999095D" w14:textId="77777777" w:rsidR="00032044" w:rsidRDefault="002B42A4" w:rsidP="00253502">
      <w:pPr>
        <w:pStyle w:val="Default"/>
        <w:numPr>
          <w:ilvl w:val="0"/>
          <w:numId w:val="40"/>
        </w:numPr>
        <w:ind w:left="284" w:hanging="284"/>
        <w:jc w:val="both"/>
        <w:rPr>
          <w:color w:val="auto"/>
        </w:rPr>
      </w:pPr>
      <w:r w:rsidRPr="00032044">
        <w:rPr>
          <w:color w:val="auto"/>
        </w:rPr>
        <w:t xml:space="preserve">W sprawach nieuregulowanych niniejszą umową stosuje się przepisy obowiązującego prawa, w szczególności Kodeksu cywilnego, Prawa zamówień publicznych, Prawa budowlanego oraz ustawy o prawie autorskim i prawach pokrewnych. </w:t>
      </w:r>
    </w:p>
    <w:p w14:paraId="16F188F8" w14:textId="77777777" w:rsidR="00032044" w:rsidRDefault="002B42A4" w:rsidP="00253502">
      <w:pPr>
        <w:pStyle w:val="Default"/>
        <w:numPr>
          <w:ilvl w:val="0"/>
          <w:numId w:val="40"/>
        </w:numPr>
        <w:ind w:left="284" w:hanging="284"/>
        <w:jc w:val="both"/>
        <w:rPr>
          <w:color w:val="auto"/>
        </w:rPr>
      </w:pPr>
      <w:r w:rsidRPr="00032044">
        <w:rPr>
          <w:color w:val="auto"/>
        </w:rPr>
        <w:t xml:space="preserve">Wykonawca nie może przenieść wierzytelności wynikających z niniejszej umowy na osobę trzecią bez uprzedniej zgody Zamawiającego, wyrażonej w formie pisemnej pod rygorem nieważności. </w:t>
      </w:r>
    </w:p>
    <w:p w14:paraId="25A1D6FC" w14:textId="77777777" w:rsidR="00032044" w:rsidRDefault="002B42A4" w:rsidP="00253502">
      <w:pPr>
        <w:pStyle w:val="Default"/>
        <w:numPr>
          <w:ilvl w:val="0"/>
          <w:numId w:val="40"/>
        </w:numPr>
        <w:ind w:left="284" w:hanging="284"/>
        <w:jc w:val="both"/>
        <w:rPr>
          <w:color w:val="auto"/>
        </w:rPr>
      </w:pPr>
      <w:r w:rsidRPr="00032044">
        <w:rPr>
          <w:color w:val="auto"/>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14:paraId="4D5874B7" w14:textId="7437E294" w:rsidR="006D20F1" w:rsidRPr="00E65C05" w:rsidRDefault="00E65C05" w:rsidP="00E65C05">
      <w:pPr>
        <w:pStyle w:val="Default"/>
        <w:numPr>
          <w:ilvl w:val="0"/>
          <w:numId w:val="40"/>
        </w:numPr>
        <w:ind w:left="284" w:hanging="284"/>
        <w:jc w:val="both"/>
        <w:rPr>
          <w:color w:val="auto"/>
        </w:rPr>
      </w:pPr>
      <w:r w:rsidRPr="00E65C05">
        <w:rPr>
          <w:color w:val="auto"/>
        </w:rPr>
        <w:t xml:space="preserve">Strony zobowiązują się do poddania ewentualnych </w:t>
      </w:r>
      <w:r w:rsidR="006D20F1" w:rsidRPr="00E65C05">
        <w:rPr>
          <w:color w:val="auto"/>
        </w:rPr>
        <w:t xml:space="preserve">sporów w relacjach </w:t>
      </w:r>
      <w:r>
        <w:rPr>
          <w:color w:val="auto"/>
        </w:rPr>
        <w:t xml:space="preserve">z </w:t>
      </w:r>
      <w:r w:rsidR="006D20F1" w:rsidRPr="00E65C05">
        <w:rPr>
          <w:color w:val="auto"/>
        </w:rPr>
        <w:t>Wykonawcą/Wykonawcami o roszczenia cywilnoprawne w sprawach, w których</w:t>
      </w:r>
      <w:r w:rsidRPr="00E65C05">
        <w:rPr>
          <w:color w:val="auto"/>
        </w:rPr>
        <w:t xml:space="preserve"> </w:t>
      </w:r>
      <w:r w:rsidR="006D20F1" w:rsidRPr="00E65C05">
        <w:rPr>
          <w:color w:val="auto"/>
        </w:rPr>
        <w:t>zawarcie ugody jest dopuszczalne, mediacjom lub innemu polubownemu rozwiązaniu</w:t>
      </w:r>
      <w:r w:rsidRPr="00E65C05">
        <w:rPr>
          <w:color w:val="auto"/>
        </w:rPr>
        <w:t xml:space="preserve"> </w:t>
      </w:r>
      <w:r w:rsidR="006D20F1" w:rsidRPr="00E65C05">
        <w:rPr>
          <w:color w:val="auto"/>
        </w:rPr>
        <w:t>sporu przed Sądem Polubownym przy Prokuratorii Generalnej Rzeczypospolitej</w:t>
      </w:r>
      <w:r w:rsidRPr="00E65C05">
        <w:rPr>
          <w:color w:val="auto"/>
        </w:rPr>
        <w:t xml:space="preserve"> </w:t>
      </w:r>
      <w:r w:rsidR="006D20F1" w:rsidRPr="00E65C05">
        <w:rPr>
          <w:color w:val="auto"/>
        </w:rPr>
        <w:t>Polskiej, wybranym mediatorem albo osobą prowadzącą inne polubowne rozwiązanie</w:t>
      </w:r>
      <w:r>
        <w:rPr>
          <w:color w:val="auto"/>
        </w:rPr>
        <w:t xml:space="preserve"> </w:t>
      </w:r>
      <w:r w:rsidR="006D20F1" w:rsidRPr="00E65C05">
        <w:rPr>
          <w:color w:val="auto"/>
        </w:rPr>
        <w:t>sporu.</w:t>
      </w:r>
    </w:p>
    <w:p w14:paraId="2A46E560" w14:textId="33B0F194" w:rsidR="002B42A4" w:rsidRPr="00032044" w:rsidRDefault="002B42A4" w:rsidP="00253502">
      <w:pPr>
        <w:pStyle w:val="Default"/>
        <w:numPr>
          <w:ilvl w:val="0"/>
          <w:numId w:val="40"/>
        </w:numPr>
        <w:ind w:left="284" w:hanging="284"/>
        <w:jc w:val="both"/>
        <w:rPr>
          <w:color w:val="auto"/>
        </w:rPr>
      </w:pPr>
      <w:r w:rsidRPr="00032044">
        <w:rPr>
          <w:color w:val="auto"/>
        </w:rPr>
        <w:t xml:space="preserve">Wszelkie zamiany zmiany umowy wymagają aneksu sporządzonego w formie pisemnej pod rygorem nieważności. </w:t>
      </w:r>
    </w:p>
    <w:p w14:paraId="7CDA6133" w14:textId="4ED18CF4" w:rsidR="002B42A4" w:rsidRPr="00D93908" w:rsidRDefault="002B42A4" w:rsidP="00E65C05">
      <w:pPr>
        <w:pStyle w:val="Default"/>
        <w:ind w:left="284" w:hanging="284"/>
        <w:jc w:val="both"/>
        <w:rPr>
          <w:color w:val="auto"/>
        </w:rPr>
      </w:pPr>
      <w:r w:rsidRPr="00D93908">
        <w:rPr>
          <w:color w:val="auto"/>
        </w:rPr>
        <w:t xml:space="preserve">7. </w:t>
      </w:r>
      <w:r w:rsidR="00E65C05">
        <w:rPr>
          <w:color w:val="auto"/>
        </w:rPr>
        <w:t xml:space="preserve"> </w:t>
      </w:r>
      <w:r w:rsidRPr="00D93908">
        <w:rPr>
          <w:color w:val="auto"/>
        </w:rPr>
        <w:t xml:space="preserve">Umowę sporządzono w </w:t>
      </w:r>
      <w:r w:rsidR="00032044">
        <w:rPr>
          <w:color w:val="auto"/>
        </w:rPr>
        <w:t>trzech</w:t>
      </w:r>
      <w:r w:rsidRPr="00D93908">
        <w:rPr>
          <w:color w:val="auto"/>
        </w:rPr>
        <w:t xml:space="preserve"> jednobrzmiących egzemplarzach: </w:t>
      </w:r>
      <w:r w:rsidR="00032044">
        <w:rPr>
          <w:color w:val="auto"/>
        </w:rPr>
        <w:t>dwa</w:t>
      </w:r>
      <w:r w:rsidRPr="00D93908">
        <w:rPr>
          <w:color w:val="auto"/>
        </w:rPr>
        <w:t xml:space="preserve"> egzemplarze dla Zamawiającego, jeden egzemplarz dla Wykonawcy. </w:t>
      </w:r>
    </w:p>
    <w:p w14:paraId="60CFCCC0" w14:textId="77777777" w:rsidR="002B42A4" w:rsidRPr="00D93908" w:rsidRDefault="002B42A4" w:rsidP="00253502">
      <w:pPr>
        <w:pStyle w:val="Default"/>
        <w:jc w:val="both"/>
        <w:rPr>
          <w:color w:val="auto"/>
        </w:rPr>
      </w:pPr>
    </w:p>
    <w:p w14:paraId="2E1E9640" w14:textId="77777777" w:rsidR="002B42A4" w:rsidRPr="00D93908" w:rsidRDefault="002B42A4" w:rsidP="00253502">
      <w:pPr>
        <w:pStyle w:val="Default"/>
        <w:jc w:val="both"/>
        <w:rPr>
          <w:color w:val="auto"/>
        </w:rPr>
      </w:pPr>
    </w:p>
    <w:p w14:paraId="6676ECB0" w14:textId="7CB6589E" w:rsidR="002B42A4" w:rsidRDefault="002B42A4" w:rsidP="00253502">
      <w:pPr>
        <w:pStyle w:val="Default"/>
        <w:jc w:val="both"/>
        <w:rPr>
          <w:color w:val="auto"/>
        </w:rPr>
      </w:pPr>
    </w:p>
    <w:p w14:paraId="7A729018" w14:textId="180EDBBD" w:rsidR="00032044" w:rsidRDefault="00032044" w:rsidP="00253502">
      <w:pPr>
        <w:pStyle w:val="Default"/>
        <w:jc w:val="both"/>
        <w:rPr>
          <w:color w:val="auto"/>
        </w:rPr>
      </w:pPr>
    </w:p>
    <w:p w14:paraId="0D108E3F" w14:textId="0642A325" w:rsidR="00032044" w:rsidRPr="00032044" w:rsidRDefault="00032044" w:rsidP="00253502">
      <w:pPr>
        <w:pStyle w:val="Default"/>
        <w:ind w:firstLine="708"/>
        <w:jc w:val="both"/>
        <w:rPr>
          <w:b/>
          <w:bCs/>
          <w:color w:val="auto"/>
          <w:sz w:val="28"/>
          <w:szCs w:val="28"/>
        </w:rPr>
      </w:pPr>
      <w:r w:rsidRPr="00032044">
        <w:rPr>
          <w:b/>
          <w:bCs/>
          <w:color w:val="auto"/>
          <w:sz w:val="28"/>
          <w:szCs w:val="28"/>
        </w:rPr>
        <w:t xml:space="preserve">WYKONAWCA </w:t>
      </w:r>
      <w:r w:rsidRPr="00032044">
        <w:rPr>
          <w:b/>
          <w:bCs/>
          <w:color w:val="auto"/>
          <w:sz w:val="28"/>
          <w:szCs w:val="28"/>
        </w:rPr>
        <w:tab/>
      </w:r>
      <w:r w:rsidRPr="00032044">
        <w:rPr>
          <w:b/>
          <w:bCs/>
          <w:color w:val="auto"/>
          <w:sz w:val="28"/>
          <w:szCs w:val="28"/>
        </w:rPr>
        <w:tab/>
      </w:r>
      <w:r w:rsidRPr="00032044">
        <w:rPr>
          <w:b/>
          <w:bCs/>
          <w:color w:val="auto"/>
          <w:sz w:val="28"/>
          <w:szCs w:val="28"/>
        </w:rPr>
        <w:tab/>
      </w:r>
      <w:r w:rsidRPr="00032044">
        <w:rPr>
          <w:b/>
          <w:bCs/>
          <w:color w:val="auto"/>
          <w:sz w:val="28"/>
          <w:szCs w:val="28"/>
        </w:rPr>
        <w:tab/>
      </w:r>
      <w:r w:rsidRPr="00032044">
        <w:rPr>
          <w:b/>
          <w:bCs/>
          <w:color w:val="auto"/>
          <w:sz w:val="28"/>
          <w:szCs w:val="28"/>
        </w:rPr>
        <w:tab/>
      </w:r>
      <w:r w:rsidRPr="00032044">
        <w:rPr>
          <w:b/>
          <w:bCs/>
          <w:color w:val="auto"/>
          <w:sz w:val="28"/>
          <w:szCs w:val="28"/>
        </w:rPr>
        <w:tab/>
        <w:t>ZAMAWIAJĄCY</w:t>
      </w:r>
    </w:p>
    <w:sectPr w:rsidR="00032044" w:rsidRPr="0003204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7D0A7" w14:textId="77777777" w:rsidR="000039C2" w:rsidRDefault="000039C2" w:rsidP="002B42A4">
      <w:pPr>
        <w:spacing w:after="0" w:line="240" w:lineRule="auto"/>
      </w:pPr>
      <w:r>
        <w:separator/>
      </w:r>
    </w:p>
  </w:endnote>
  <w:endnote w:type="continuationSeparator" w:id="0">
    <w:p w14:paraId="605BE0E8" w14:textId="77777777" w:rsidR="000039C2" w:rsidRDefault="000039C2" w:rsidP="002B4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4131F" w14:textId="77777777" w:rsidR="000039C2" w:rsidRDefault="000039C2" w:rsidP="002B42A4">
      <w:pPr>
        <w:spacing w:after="0" w:line="240" w:lineRule="auto"/>
      </w:pPr>
      <w:r>
        <w:separator/>
      </w:r>
    </w:p>
  </w:footnote>
  <w:footnote w:type="continuationSeparator" w:id="0">
    <w:p w14:paraId="11050255" w14:textId="77777777" w:rsidR="000039C2" w:rsidRDefault="000039C2" w:rsidP="002B4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385CC" w14:textId="6F0B715F" w:rsidR="00850C78" w:rsidRDefault="00850C78" w:rsidP="00850C78">
    <w:pPr>
      <w:pStyle w:val="Nagwek"/>
      <w:ind w:left="-426" w:right="-426"/>
    </w:pPr>
    <w:r>
      <w:rPr>
        <w:noProof/>
      </w:rPr>
      <w:t xml:space="preserve">                                           </w:t>
    </w:r>
    <w:r>
      <w:rPr>
        <w:noProof/>
        <w:lang w:eastAsia="pl-PL"/>
      </w:rPr>
      <w:drawing>
        <wp:inline distT="0" distB="0" distL="0" distR="0" wp14:anchorId="4F2421EB" wp14:editId="4F53FC57">
          <wp:extent cx="1417320" cy="792480"/>
          <wp:effectExtent l="0" t="0" r="0" b="7620"/>
          <wp:docPr id="371849759"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7320" cy="792480"/>
                  </a:xfrm>
                  <a:prstGeom prst="rect">
                    <a:avLst/>
                  </a:prstGeom>
                  <a:noFill/>
                  <a:ln>
                    <a:noFill/>
                  </a:ln>
                </pic:spPr>
              </pic:pic>
            </a:graphicData>
          </a:graphic>
        </wp:inline>
      </w:drawing>
    </w:r>
    <w:r>
      <w:t xml:space="preserve">                 </w:t>
    </w:r>
    <w:r>
      <w:rPr>
        <w:noProof/>
        <w:lang w:eastAsia="pl-PL"/>
      </w:rPr>
      <w:drawing>
        <wp:inline distT="0" distB="0" distL="0" distR="0" wp14:anchorId="38361F98" wp14:editId="2E19657A">
          <wp:extent cx="1135380" cy="792480"/>
          <wp:effectExtent l="0" t="0" r="7620" b="7620"/>
          <wp:docPr id="175082629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5380" cy="792480"/>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F2CFD5"/>
    <w:multiLevelType w:val="hybridMultilevel"/>
    <w:tmpl w:val="5F4C7228"/>
    <w:lvl w:ilvl="0" w:tplc="FFFFFFFF">
      <w:start w:val="1"/>
      <w:numFmt w:val="ideographDigital"/>
      <w:lvlText w:val=""/>
      <w:lvlJc w:val="left"/>
    </w:lvl>
    <w:lvl w:ilvl="1" w:tplc="FFFFFFFF">
      <w:start w:val="1"/>
      <w:numFmt w:val="ideographDigital"/>
      <w:lvlText w:val=""/>
      <w:lvlJc w:val="left"/>
    </w:lvl>
    <w:lvl w:ilvl="2" w:tplc="F432DCC4">
      <w:start w:val="1"/>
      <w:numFmt w:val="decimal"/>
      <w:lvlText w:val="%3."/>
      <w:lvlJc w:val="left"/>
      <w:rPr>
        <w:rFonts w:ascii="Cambria" w:eastAsiaTheme="minorHAnsi" w:hAnsi="Cambria" w:cs="Cambria"/>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FB7EA9"/>
    <w:multiLevelType w:val="hybridMultilevel"/>
    <w:tmpl w:val="8E4A56BE"/>
    <w:lvl w:ilvl="0" w:tplc="D18EE1CA">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3F34379"/>
    <w:multiLevelType w:val="hybridMultilevel"/>
    <w:tmpl w:val="4BCEB59A"/>
    <w:lvl w:ilvl="0" w:tplc="46DA7B10">
      <w:start w:val="1"/>
      <w:numFmt w:val="decimal"/>
      <w:lvlText w:val="%1."/>
      <w:lvlJc w:val="left"/>
      <w:pPr>
        <w:ind w:left="720" w:hanging="360"/>
      </w:pPr>
    </w:lvl>
    <w:lvl w:ilvl="1" w:tplc="4FE4325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0E5048"/>
    <w:multiLevelType w:val="hybridMultilevel"/>
    <w:tmpl w:val="3D067DBA"/>
    <w:lvl w:ilvl="0" w:tplc="04150001">
      <w:start w:val="1"/>
      <w:numFmt w:val="bullet"/>
      <w:lvlText w:val=""/>
      <w:lvlJc w:val="left"/>
      <w:pPr>
        <w:ind w:left="720" w:hanging="360"/>
      </w:pPr>
      <w:rPr>
        <w:rFonts w:ascii="Symbol" w:hAnsi="Symbol" w:hint="default"/>
        <w:b w:val="0"/>
        <w:bCs w:val="0"/>
        <w:i w:val="0"/>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7784303"/>
    <w:multiLevelType w:val="hybridMultilevel"/>
    <w:tmpl w:val="3306F42E"/>
    <w:lvl w:ilvl="0" w:tplc="240C2E1A">
      <w:start w:val="4"/>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FB7276"/>
    <w:multiLevelType w:val="hybridMultilevel"/>
    <w:tmpl w:val="DD408EF4"/>
    <w:lvl w:ilvl="0" w:tplc="EB6E88F0">
      <w:start w:val="1"/>
      <w:numFmt w:val="decimal"/>
      <w:lvlText w:val="%1."/>
      <w:lvlJc w:val="left"/>
      <w:pPr>
        <w:ind w:left="644" w:hanging="360"/>
      </w:pPr>
      <w:rPr>
        <w:rFonts w:hint="default"/>
      </w:rPr>
    </w:lvl>
    <w:lvl w:ilvl="1" w:tplc="DC3C9D58">
      <w:start w:val="1"/>
      <w:numFmt w:val="decimal"/>
      <w:lvlText w:val="%2."/>
      <w:lvlJc w:val="left"/>
      <w:pPr>
        <w:ind w:left="1364" w:hanging="360"/>
      </w:pPr>
      <w:rPr>
        <w:rFonts w:hint="default"/>
      </w:rPr>
    </w:lvl>
    <w:lvl w:ilvl="2" w:tplc="E4BA3424">
      <w:start w:val="1"/>
      <w:numFmt w:val="lowerLetter"/>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E2E1B41"/>
    <w:multiLevelType w:val="hybridMultilevel"/>
    <w:tmpl w:val="A9466290"/>
    <w:lvl w:ilvl="0" w:tplc="0415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0873F05"/>
    <w:multiLevelType w:val="hybridMultilevel"/>
    <w:tmpl w:val="7EDC6296"/>
    <w:lvl w:ilvl="0" w:tplc="75B29A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3A4004"/>
    <w:multiLevelType w:val="hybridMultilevel"/>
    <w:tmpl w:val="11229DF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3722D15"/>
    <w:multiLevelType w:val="hybridMultilevel"/>
    <w:tmpl w:val="ADA4D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0F3F8A"/>
    <w:multiLevelType w:val="hybridMultilevel"/>
    <w:tmpl w:val="B78279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A9D23FE"/>
    <w:multiLevelType w:val="hybridMultilevel"/>
    <w:tmpl w:val="4016E3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2745D4"/>
    <w:multiLevelType w:val="hybridMultilevel"/>
    <w:tmpl w:val="9D520254"/>
    <w:lvl w:ilvl="0" w:tplc="EF3C94D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1C384CEE"/>
    <w:multiLevelType w:val="hybridMultilevel"/>
    <w:tmpl w:val="F1669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D9677A"/>
    <w:multiLevelType w:val="hybridMultilevel"/>
    <w:tmpl w:val="EF52A4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0F21DAA"/>
    <w:multiLevelType w:val="hybridMultilevel"/>
    <w:tmpl w:val="0D5E15DC"/>
    <w:lvl w:ilvl="0" w:tplc="CAAA5098">
      <w:start w:val="1"/>
      <w:numFmt w:val="decimal"/>
      <w:lvlText w:val="%1)"/>
      <w:lvlJc w:val="left"/>
      <w:pPr>
        <w:ind w:left="1004" w:hanging="360"/>
      </w:pPr>
      <w:rPr>
        <w:rFonts w:hint="default"/>
      </w:rPr>
    </w:lvl>
    <w:lvl w:ilvl="1" w:tplc="0415000F">
      <w:start w:val="1"/>
      <w:numFmt w:val="decimal"/>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24A2229C"/>
    <w:multiLevelType w:val="hybridMultilevel"/>
    <w:tmpl w:val="FA40181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18" w15:restartNumberingAfterBreak="0">
    <w:nsid w:val="2DD45F4D"/>
    <w:multiLevelType w:val="hybridMultilevel"/>
    <w:tmpl w:val="A3742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7E24B9"/>
    <w:multiLevelType w:val="hybridMultilevel"/>
    <w:tmpl w:val="3BF22D4E"/>
    <w:lvl w:ilvl="0" w:tplc="04150011">
      <w:start w:val="1"/>
      <w:numFmt w:val="decimal"/>
      <w:lvlText w:val="%1)"/>
      <w:lvlJc w:val="left"/>
      <w:pPr>
        <w:ind w:left="1428" w:hanging="360"/>
      </w:pPr>
    </w:lvl>
    <w:lvl w:ilvl="1" w:tplc="6A4E8CC2">
      <w:start w:val="1"/>
      <w:numFmt w:val="lowerLetter"/>
      <w:lvlText w:val="%2)"/>
      <w:lvlJc w:val="left"/>
      <w:pPr>
        <w:ind w:left="2160" w:hanging="372"/>
      </w:pPr>
      <w:rPr>
        <w:rFonts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15:restartNumberingAfterBreak="0">
    <w:nsid w:val="34C66C33"/>
    <w:multiLevelType w:val="hybridMultilevel"/>
    <w:tmpl w:val="E35487F6"/>
    <w:lvl w:ilvl="0" w:tplc="FFFFFFFF">
      <w:start w:val="1"/>
      <w:numFmt w:val="ideographDigital"/>
      <w:lvlText w:val=""/>
      <w:lvlJc w:val="left"/>
    </w:lvl>
    <w:lvl w:ilvl="1" w:tplc="4D04E040">
      <w:start w:val="1"/>
      <w:numFmt w:val="lowerLetter"/>
      <w:lvlText w:val="%2)"/>
      <w:lvlJc w:val="left"/>
      <w:rPr>
        <w:rFonts w:ascii="Cambria" w:eastAsiaTheme="minorHAnsi" w:hAnsi="Cambria" w:cstheme="minorBidi"/>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2" w15:restartNumberingAfterBreak="0">
    <w:nsid w:val="3578045B"/>
    <w:multiLevelType w:val="hybridMultilevel"/>
    <w:tmpl w:val="9C781F4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416B58"/>
    <w:multiLevelType w:val="hybridMultilevel"/>
    <w:tmpl w:val="CECA9DA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4" w15:restartNumberingAfterBreak="0">
    <w:nsid w:val="377709FB"/>
    <w:multiLevelType w:val="hybridMultilevel"/>
    <w:tmpl w:val="C6125842"/>
    <w:lvl w:ilvl="0" w:tplc="367C8A2C">
      <w:start w:val="1"/>
      <w:numFmt w:val="decimal"/>
      <w:lvlText w:val="%1."/>
      <w:lvlJc w:val="left"/>
      <w:pPr>
        <w:ind w:left="644"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9897FB1"/>
    <w:multiLevelType w:val="hybridMultilevel"/>
    <w:tmpl w:val="12EC3280"/>
    <w:lvl w:ilvl="0" w:tplc="64BE52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9D235E"/>
    <w:multiLevelType w:val="hybridMultilevel"/>
    <w:tmpl w:val="1270BC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D6F1632"/>
    <w:multiLevelType w:val="hybridMultilevel"/>
    <w:tmpl w:val="8278B422"/>
    <w:lvl w:ilvl="0" w:tplc="1A6298A0">
      <w:start w:val="1"/>
      <w:numFmt w:val="decimal"/>
      <w:lvlText w:val="%1)"/>
      <w:lvlJc w:val="left"/>
      <w:pPr>
        <w:tabs>
          <w:tab w:val="num" w:pos="420"/>
        </w:tabs>
        <w:ind w:left="420" w:hanging="420"/>
      </w:pPr>
      <w:rPr>
        <w:rFonts w:ascii="Cambria" w:eastAsiaTheme="minorHAnsi" w:hAnsi="Cambria" w:cs="Cambria"/>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3E0470BE"/>
    <w:multiLevelType w:val="hybridMultilevel"/>
    <w:tmpl w:val="1424EA32"/>
    <w:lvl w:ilvl="0" w:tplc="0D8AAC7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704F95"/>
    <w:multiLevelType w:val="multilevel"/>
    <w:tmpl w:val="74CAF4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47AF52B5"/>
    <w:multiLevelType w:val="hybridMultilevel"/>
    <w:tmpl w:val="87D46A70"/>
    <w:lvl w:ilvl="0" w:tplc="FFFFFFFF">
      <w:start w:val="1"/>
      <w:numFmt w:val="ideographDigital"/>
      <w:lvlText w:val=""/>
      <w:lvlJc w:val="left"/>
    </w:lvl>
    <w:lvl w:ilvl="1" w:tplc="0415000F">
      <w:start w:val="1"/>
      <w:numFmt w:val="decimal"/>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48C02EFD"/>
    <w:multiLevelType w:val="hybridMultilevel"/>
    <w:tmpl w:val="7AB86E3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A09048A"/>
    <w:multiLevelType w:val="hybridMultilevel"/>
    <w:tmpl w:val="F17A54E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4BE71FD6"/>
    <w:multiLevelType w:val="hybridMultilevel"/>
    <w:tmpl w:val="4ECECE6C"/>
    <w:lvl w:ilvl="0" w:tplc="0415000F">
      <w:start w:val="1"/>
      <w:numFmt w:val="decimal"/>
      <w:lvlText w:val="%1."/>
      <w:lvlJc w:val="left"/>
      <w:pPr>
        <w:ind w:left="720" w:hanging="360"/>
      </w:pPr>
    </w:lvl>
    <w:lvl w:ilvl="1" w:tplc="9B0E120C">
      <w:start w:val="1"/>
      <w:numFmt w:val="decimal"/>
      <w:lvlText w:val="%2)"/>
      <w:lvlJc w:val="left"/>
      <w:pPr>
        <w:ind w:left="1488" w:hanging="4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CA35092"/>
    <w:multiLevelType w:val="hybridMultilevel"/>
    <w:tmpl w:val="526457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8F44DB5"/>
    <w:multiLevelType w:val="hybridMultilevel"/>
    <w:tmpl w:val="ABD0BBF4"/>
    <w:lvl w:ilvl="0" w:tplc="FFFFFFFF">
      <w:start w:val="1"/>
      <w:numFmt w:val="ideographDigital"/>
      <w:lvlText w:val=""/>
      <w:lvlJc w:val="left"/>
    </w:lvl>
    <w:lvl w:ilvl="1" w:tplc="04150011">
      <w:start w:val="1"/>
      <w:numFmt w:val="decimal"/>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5A3A22D9"/>
    <w:multiLevelType w:val="hybridMultilevel"/>
    <w:tmpl w:val="96B87712"/>
    <w:lvl w:ilvl="0" w:tplc="C92E66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D282396"/>
    <w:multiLevelType w:val="hybridMultilevel"/>
    <w:tmpl w:val="02C8067C"/>
    <w:lvl w:ilvl="0" w:tplc="778E1AC8">
      <w:start w:val="1"/>
      <w:numFmt w:val="lowerLetter"/>
      <w:lvlText w:val="%1)"/>
      <w:lvlJc w:val="left"/>
      <w:pPr>
        <w:tabs>
          <w:tab w:val="num" w:pos="990"/>
        </w:tabs>
        <w:ind w:left="990" w:hanging="630"/>
      </w:pPr>
      <w:rPr>
        <w:rFonts w:hint="default"/>
      </w:rPr>
    </w:lvl>
    <w:lvl w:ilvl="1" w:tplc="396C543C">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F145100"/>
    <w:multiLevelType w:val="hybridMultilevel"/>
    <w:tmpl w:val="85F0BD0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9" w15:restartNumberingAfterBreak="0">
    <w:nsid w:val="624671C8"/>
    <w:multiLevelType w:val="hybridMultilevel"/>
    <w:tmpl w:val="A0F6934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4F2680A"/>
    <w:multiLevelType w:val="hybridMultilevel"/>
    <w:tmpl w:val="2AAEB2C6"/>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65C46363"/>
    <w:multiLevelType w:val="hybridMultilevel"/>
    <w:tmpl w:val="01BA86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D5C4410"/>
    <w:multiLevelType w:val="hybridMultilevel"/>
    <w:tmpl w:val="AB0A3910"/>
    <w:lvl w:ilvl="0" w:tplc="544428D4">
      <w:start w:val="2"/>
      <w:numFmt w:val="decimal"/>
      <w:lvlText w:val="%1."/>
      <w:lvlJc w:val="left"/>
      <w:pPr>
        <w:ind w:left="18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43522C"/>
    <w:multiLevelType w:val="hybridMultilevel"/>
    <w:tmpl w:val="36F84B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6AB56E2"/>
    <w:multiLevelType w:val="hybridMultilevel"/>
    <w:tmpl w:val="7CAC5E7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5" w15:restartNumberingAfterBreak="0">
    <w:nsid w:val="799B719B"/>
    <w:multiLevelType w:val="hybridMultilevel"/>
    <w:tmpl w:val="F830EAFC"/>
    <w:lvl w:ilvl="0" w:tplc="C92E669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AB8FD74"/>
    <w:multiLevelType w:val="hybridMultilevel"/>
    <w:tmpl w:val="5704CE7A"/>
    <w:lvl w:ilvl="0" w:tplc="FFFFFFFF">
      <w:start w:val="1"/>
      <w:numFmt w:val="ideographDigital"/>
      <w:lvlText w:val=""/>
      <w:lvlJc w:val="left"/>
    </w:lvl>
    <w:lvl w:ilvl="1" w:tplc="FFFFFFFF">
      <w:start w:val="1"/>
      <w:numFmt w:val="ideographDigital"/>
      <w:lvlText w:val=""/>
      <w:lvlJc w:val="left"/>
    </w:lvl>
    <w:lvl w:ilvl="2" w:tplc="9E8CFDC6">
      <w:start w:val="1"/>
      <w:numFmt w:val="decimal"/>
      <w:lvlText w:val="%3."/>
      <w:lvlJc w:val="left"/>
      <w:rPr>
        <w:rFonts w:ascii="Cambria" w:eastAsiaTheme="minorHAnsi" w:hAnsi="Cambria" w:cs="Cambria"/>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7CD26299"/>
    <w:multiLevelType w:val="hybridMultilevel"/>
    <w:tmpl w:val="82348BEA"/>
    <w:lvl w:ilvl="0" w:tplc="57C6D7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D9220B5"/>
    <w:multiLevelType w:val="hybridMultilevel"/>
    <w:tmpl w:val="E7E4C3A6"/>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7DAB6ED6"/>
    <w:multiLevelType w:val="hybridMultilevel"/>
    <w:tmpl w:val="37286C98"/>
    <w:lvl w:ilvl="0" w:tplc="9B24217A">
      <w:start w:val="1"/>
      <w:numFmt w:val="decimal"/>
      <w:lvlText w:val="%1."/>
      <w:lvlJc w:val="left"/>
      <w:pPr>
        <w:ind w:left="720" w:hanging="360"/>
      </w:pPr>
      <w:rPr>
        <w:rFonts w:hint="default"/>
        <w:b w:val="0"/>
        <w:bCs w:val="0"/>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E6F2FD7"/>
    <w:multiLevelType w:val="hybridMultilevel"/>
    <w:tmpl w:val="EBDE4C32"/>
    <w:lvl w:ilvl="0" w:tplc="75B29A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64460845">
    <w:abstractNumId w:val="0"/>
  </w:num>
  <w:num w:numId="2" w16cid:durableId="1452626879">
    <w:abstractNumId w:val="46"/>
  </w:num>
  <w:num w:numId="3" w16cid:durableId="827861775">
    <w:abstractNumId w:val="20"/>
  </w:num>
  <w:num w:numId="4" w16cid:durableId="1875312990">
    <w:abstractNumId w:val="49"/>
  </w:num>
  <w:num w:numId="5" w16cid:durableId="1538002555">
    <w:abstractNumId w:val="38"/>
  </w:num>
  <w:num w:numId="6" w16cid:durableId="1652826962">
    <w:abstractNumId w:val="12"/>
  </w:num>
  <w:num w:numId="7" w16cid:durableId="1978415058">
    <w:abstractNumId w:val="10"/>
  </w:num>
  <w:num w:numId="8" w16cid:durableId="579096259">
    <w:abstractNumId w:val="26"/>
  </w:num>
  <w:num w:numId="9" w16cid:durableId="22831106">
    <w:abstractNumId w:val="24"/>
  </w:num>
  <w:num w:numId="10" w16cid:durableId="1035235271">
    <w:abstractNumId w:val="37"/>
  </w:num>
  <w:num w:numId="11" w16cid:durableId="953488597">
    <w:abstractNumId w:val="27"/>
  </w:num>
  <w:num w:numId="12" w16cid:durableId="911038161">
    <w:abstractNumId w:val="22"/>
  </w:num>
  <w:num w:numId="13" w16cid:durableId="1427726689">
    <w:abstractNumId w:val="31"/>
  </w:num>
  <w:num w:numId="14" w16cid:durableId="1286500659">
    <w:abstractNumId w:val="2"/>
  </w:num>
  <w:num w:numId="15" w16cid:durableId="1421947905">
    <w:abstractNumId w:val="48"/>
  </w:num>
  <w:num w:numId="16" w16cid:durableId="814180216">
    <w:abstractNumId w:val="13"/>
  </w:num>
  <w:num w:numId="17" w16cid:durableId="1822770888">
    <w:abstractNumId w:val="5"/>
  </w:num>
  <w:num w:numId="18" w16cid:durableId="875970536">
    <w:abstractNumId w:val="34"/>
  </w:num>
  <w:num w:numId="19" w16cid:durableId="168562832">
    <w:abstractNumId w:val="39"/>
  </w:num>
  <w:num w:numId="20" w16cid:durableId="1636787811">
    <w:abstractNumId w:val="8"/>
  </w:num>
  <w:num w:numId="21" w16cid:durableId="713971116">
    <w:abstractNumId w:val="30"/>
  </w:num>
  <w:num w:numId="22" w16cid:durableId="1820153313">
    <w:abstractNumId w:val="35"/>
  </w:num>
  <w:num w:numId="23" w16cid:durableId="1674606566">
    <w:abstractNumId w:val="4"/>
  </w:num>
  <w:num w:numId="24" w16cid:durableId="111941783">
    <w:abstractNumId w:val="19"/>
  </w:num>
  <w:num w:numId="25" w16cid:durableId="177934409">
    <w:abstractNumId w:val="16"/>
  </w:num>
  <w:num w:numId="26" w16cid:durableId="2105304039">
    <w:abstractNumId w:val="41"/>
  </w:num>
  <w:num w:numId="27" w16cid:durableId="226258949">
    <w:abstractNumId w:val="23"/>
  </w:num>
  <w:num w:numId="28" w16cid:durableId="674267034">
    <w:abstractNumId w:val="50"/>
  </w:num>
  <w:num w:numId="29" w16cid:durableId="1399092044">
    <w:abstractNumId w:val="7"/>
  </w:num>
  <w:num w:numId="30" w16cid:durableId="1896118408">
    <w:abstractNumId w:val="42"/>
  </w:num>
  <w:num w:numId="31" w16cid:durableId="1346441847">
    <w:abstractNumId w:val="18"/>
  </w:num>
  <w:num w:numId="32" w16cid:durableId="1627348156">
    <w:abstractNumId w:val="45"/>
  </w:num>
  <w:num w:numId="33" w16cid:durableId="326983135">
    <w:abstractNumId w:val="47"/>
  </w:num>
  <w:num w:numId="34" w16cid:durableId="1280187903">
    <w:abstractNumId w:val="28"/>
  </w:num>
  <w:num w:numId="35" w16cid:durableId="1666477072">
    <w:abstractNumId w:val="6"/>
  </w:num>
  <w:num w:numId="36" w16cid:durableId="396899459">
    <w:abstractNumId w:val="36"/>
  </w:num>
  <w:num w:numId="37" w16cid:durableId="1162546066">
    <w:abstractNumId w:val="25"/>
  </w:num>
  <w:num w:numId="38" w16cid:durableId="1206261816">
    <w:abstractNumId w:val="33"/>
  </w:num>
  <w:num w:numId="39" w16cid:durableId="1773552961">
    <w:abstractNumId w:val="40"/>
  </w:num>
  <w:num w:numId="40" w16cid:durableId="768235211">
    <w:abstractNumId w:val="9"/>
  </w:num>
  <w:num w:numId="41" w16cid:durableId="1520659054">
    <w:abstractNumId w:val="15"/>
  </w:num>
  <w:num w:numId="42" w16cid:durableId="66805268">
    <w:abstractNumId w:val="17"/>
  </w:num>
  <w:num w:numId="43" w16cid:durableId="467288175">
    <w:abstractNumId w:val="21"/>
  </w:num>
  <w:num w:numId="44" w16cid:durableId="1339426096">
    <w:abstractNumId w:val="1"/>
  </w:num>
  <w:num w:numId="45" w16cid:durableId="815536299">
    <w:abstractNumId w:val="3"/>
  </w:num>
  <w:num w:numId="46" w16cid:durableId="1041638756">
    <w:abstractNumId w:val="11"/>
  </w:num>
  <w:num w:numId="47" w16cid:durableId="1010177994">
    <w:abstractNumId w:val="32"/>
  </w:num>
  <w:num w:numId="48" w16cid:durableId="16328318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08594313">
    <w:abstractNumId w:val="14"/>
  </w:num>
  <w:num w:numId="50" w16cid:durableId="1418088832">
    <w:abstractNumId w:val="43"/>
  </w:num>
  <w:num w:numId="51" w16cid:durableId="1576432957">
    <w:abstractNumId w:val="4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2A4"/>
    <w:rsid w:val="000039C2"/>
    <w:rsid w:val="00025E7E"/>
    <w:rsid w:val="00032044"/>
    <w:rsid w:val="00063E86"/>
    <w:rsid w:val="0008369D"/>
    <w:rsid w:val="000B4436"/>
    <w:rsid w:val="00116551"/>
    <w:rsid w:val="00120996"/>
    <w:rsid w:val="00123A1F"/>
    <w:rsid w:val="0012525D"/>
    <w:rsid w:val="001665EB"/>
    <w:rsid w:val="00184F77"/>
    <w:rsid w:val="001F3577"/>
    <w:rsid w:val="00205FE6"/>
    <w:rsid w:val="0021262E"/>
    <w:rsid w:val="0023620A"/>
    <w:rsid w:val="00253502"/>
    <w:rsid w:val="002B42A4"/>
    <w:rsid w:val="002C4E31"/>
    <w:rsid w:val="00404528"/>
    <w:rsid w:val="0041715E"/>
    <w:rsid w:val="00422E5A"/>
    <w:rsid w:val="004266D4"/>
    <w:rsid w:val="00435707"/>
    <w:rsid w:val="00442804"/>
    <w:rsid w:val="00447095"/>
    <w:rsid w:val="004A02AF"/>
    <w:rsid w:val="00566B38"/>
    <w:rsid w:val="00597CCB"/>
    <w:rsid w:val="005D10B6"/>
    <w:rsid w:val="00605C4B"/>
    <w:rsid w:val="006110E2"/>
    <w:rsid w:val="00627D4D"/>
    <w:rsid w:val="00657957"/>
    <w:rsid w:val="006A5BE3"/>
    <w:rsid w:val="006D20F1"/>
    <w:rsid w:val="006E20B9"/>
    <w:rsid w:val="00721D36"/>
    <w:rsid w:val="007402FF"/>
    <w:rsid w:val="00773475"/>
    <w:rsid w:val="007A4E2E"/>
    <w:rsid w:val="007E67D9"/>
    <w:rsid w:val="0080098D"/>
    <w:rsid w:val="00807EAB"/>
    <w:rsid w:val="00850C78"/>
    <w:rsid w:val="008860D9"/>
    <w:rsid w:val="008D1203"/>
    <w:rsid w:val="00903864"/>
    <w:rsid w:val="00911235"/>
    <w:rsid w:val="00927A29"/>
    <w:rsid w:val="00995110"/>
    <w:rsid w:val="009C17F1"/>
    <w:rsid w:val="009C3487"/>
    <w:rsid w:val="00A7235B"/>
    <w:rsid w:val="00A80BCB"/>
    <w:rsid w:val="00AD2F65"/>
    <w:rsid w:val="00B129E1"/>
    <w:rsid w:val="00B237B8"/>
    <w:rsid w:val="00B30D0B"/>
    <w:rsid w:val="00B372AC"/>
    <w:rsid w:val="00B45D6C"/>
    <w:rsid w:val="00C0242F"/>
    <w:rsid w:val="00C20CBB"/>
    <w:rsid w:val="00C52A86"/>
    <w:rsid w:val="00C71E95"/>
    <w:rsid w:val="00C82337"/>
    <w:rsid w:val="00C8406D"/>
    <w:rsid w:val="00CF7EEC"/>
    <w:rsid w:val="00D5386D"/>
    <w:rsid w:val="00D70411"/>
    <w:rsid w:val="00D75322"/>
    <w:rsid w:val="00D93908"/>
    <w:rsid w:val="00DA42E9"/>
    <w:rsid w:val="00DD7050"/>
    <w:rsid w:val="00DF3A02"/>
    <w:rsid w:val="00E33999"/>
    <w:rsid w:val="00E56659"/>
    <w:rsid w:val="00E65C05"/>
    <w:rsid w:val="00EC1437"/>
    <w:rsid w:val="00EC7D80"/>
    <w:rsid w:val="00ED2525"/>
    <w:rsid w:val="00F6426F"/>
    <w:rsid w:val="00F877E0"/>
    <w:rsid w:val="00F961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A3C53"/>
  <w15:chartTrackingRefBased/>
  <w15:docId w15:val="{D9324346-C22A-42CD-BC7C-6777A8CED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721D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2B42A4"/>
    <w:rPr>
      <w:color w:val="0000FF"/>
      <w:u w:val="single"/>
    </w:rPr>
  </w:style>
  <w:style w:type="paragraph" w:customStyle="1" w:styleId="msonormal0">
    <w:name w:val="msonormal"/>
    <w:basedOn w:val="Normalny"/>
    <w:rsid w:val="002B42A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2B42A4"/>
    <w:rPr>
      <w:color w:val="800080"/>
      <w:u w:val="single"/>
    </w:rPr>
  </w:style>
  <w:style w:type="paragraph" w:customStyle="1" w:styleId="Default">
    <w:name w:val="Default"/>
    <w:rsid w:val="002B42A4"/>
    <w:pPr>
      <w:autoSpaceDE w:val="0"/>
      <w:autoSpaceDN w:val="0"/>
      <w:adjustRightInd w:val="0"/>
      <w:spacing w:after="0" w:line="240" w:lineRule="auto"/>
    </w:pPr>
    <w:rPr>
      <w:rFonts w:ascii="Cambria" w:hAnsi="Cambria" w:cs="Cambria"/>
      <w:color w:val="000000"/>
      <w:sz w:val="24"/>
      <w:szCs w:val="24"/>
    </w:rPr>
  </w:style>
  <w:style w:type="paragraph" w:styleId="Nagwek">
    <w:name w:val="header"/>
    <w:aliases w:val="Nagłówek strony,Nagłówek strony nieparzystej"/>
    <w:basedOn w:val="Normalny"/>
    <w:link w:val="NagwekZnak"/>
    <w:uiPriority w:val="99"/>
    <w:unhideWhenUsed/>
    <w:qFormat/>
    <w:rsid w:val="002B42A4"/>
    <w:pPr>
      <w:tabs>
        <w:tab w:val="center" w:pos="4536"/>
        <w:tab w:val="right" w:pos="9072"/>
      </w:tabs>
      <w:spacing w:after="0" w:line="240" w:lineRule="auto"/>
    </w:pPr>
  </w:style>
  <w:style w:type="character" w:customStyle="1" w:styleId="NagwekZnak">
    <w:name w:val="Nagłówek Znak"/>
    <w:aliases w:val="Nagłówek strony Znak,Nagłówek strony nieparzystej Znak"/>
    <w:basedOn w:val="Domylnaczcionkaakapitu"/>
    <w:link w:val="Nagwek"/>
    <w:uiPriority w:val="99"/>
    <w:qFormat/>
    <w:rsid w:val="002B42A4"/>
  </w:style>
  <w:style w:type="paragraph" w:styleId="Stopka">
    <w:name w:val="footer"/>
    <w:basedOn w:val="Normalny"/>
    <w:link w:val="StopkaZnak"/>
    <w:uiPriority w:val="99"/>
    <w:unhideWhenUsed/>
    <w:rsid w:val="002B42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42A4"/>
  </w:style>
  <w:style w:type="paragraph" w:styleId="Bezodstpw">
    <w:name w:val="No Spacing"/>
    <w:uiPriority w:val="1"/>
    <w:qFormat/>
    <w:rsid w:val="00903864"/>
    <w:pPr>
      <w:spacing w:after="0" w:line="240" w:lineRule="auto"/>
    </w:pPr>
  </w:style>
  <w:style w:type="paragraph" w:styleId="Akapitzlist">
    <w:name w:val="List Paragraph"/>
    <w:basedOn w:val="Normalny"/>
    <w:link w:val="AkapitzlistZnak"/>
    <w:uiPriority w:val="34"/>
    <w:qFormat/>
    <w:rsid w:val="00597CCB"/>
    <w:pPr>
      <w:ind w:left="720"/>
      <w:contextualSpacing/>
    </w:pPr>
  </w:style>
  <w:style w:type="character" w:customStyle="1" w:styleId="Nagwek1Znak">
    <w:name w:val="Nagłówek 1 Znak"/>
    <w:basedOn w:val="Domylnaczcionkaakapitu"/>
    <w:link w:val="Nagwek1"/>
    <w:uiPriority w:val="9"/>
    <w:rsid w:val="00721D36"/>
    <w:rPr>
      <w:rFonts w:asciiTheme="majorHAnsi" w:eastAsiaTheme="majorEastAsia" w:hAnsiTheme="majorHAnsi" w:cstheme="majorBidi"/>
      <w:color w:val="2F5496" w:themeColor="accent1" w:themeShade="BF"/>
      <w:sz w:val="32"/>
      <w:szCs w:val="32"/>
    </w:rPr>
  </w:style>
  <w:style w:type="character" w:customStyle="1" w:styleId="AkapitzlistZnak">
    <w:name w:val="Akapit z listą Znak"/>
    <w:link w:val="Akapitzlist"/>
    <w:uiPriority w:val="34"/>
    <w:locked/>
    <w:rsid w:val="00850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003722">
      <w:bodyDiv w:val="1"/>
      <w:marLeft w:val="0"/>
      <w:marRight w:val="0"/>
      <w:marTop w:val="0"/>
      <w:marBottom w:val="0"/>
      <w:divBdr>
        <w:top w:val="none" w:sz="0" w:space="0" w:color="auto"/>
        <w:left w:val="none" w:sz="0" w:space="0" w:color="auto"/>
        <w:bottom w:val="none" w:sz="0" w:space="0" w:color="auto"/>
        <w:right w:val="none" w:sz="0" w:space="0" w:color="auto"/>
      </w:divBdr>
      <w:divsChild>
        <w:div w:id="42603472">
          <w:marLeft w:val="0"/>
          <w:marRight w:val="0"/>
          <w:marTop w:val="0"/>
          <w:marBottom w:val="0"/>
          <w:divBdr>
            <w:top w:val="none" w:sz="0" w:space="0" w:color="auto"/>
            <w:left w:val="none" w:sz="0" w:space="0" w:color="auto"/>
            <w:bottom w:val="none" w:sz="0" w:space="0" w:color="auto"/>
            <w:right w:val="none" w:sz="0" w:space="0" w:color="auto"/>
          </w:divBdr>
          <w:divsChild>
            <w:div w:id="623999845">
              <w:marLeft w:val="0"/>
              <w:marRight w:val="0"/>
              <w:marTop w:val="0"/>
              <w:marBottom w:val="0"/>
              <w:divBdr>
                <w:top w:val="none" w:sz="0" w:space="0" w:color="auto"/>
                <w:left w:val="none" w:sz="0" w:space="0" w:color="auto"/>
                <w:bottom w:val="none" w:sz="0" w:space="0" w:color="auto"/>
                <w:right w:val="none" w:sz="0" w:space="0" w:color="auto"/>
              </w:divBdr>
              <w:divsChild>
                <w:div w:id="44034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858443">
      <w:bodyDiv w:val="1"/>
      <w:marLeft w:val="0"/>
      <w:marRight w:val="0"/>
      <w:marTop w:val="0"/>
      <w:marBottom w:val="0"/>
      <w:divBdr>
        <w:top w:val="none" w:sz="0" w:space="0" w:color="auto"/>
        <w:left w:val="none" w:sz="0" w:space="0" w:color="auto"/>
        <w:bottom w:val="none" w:sz="0" w:space="0" w:color="auto"/>
        <w:right w:val="none" w:sz="0" w:space="0" w:color="auto"/>
      </w:divBdr>
    </w:div>
    <w:div w:id="1085148778">
      <w:bodyDiv w:val="1"/>
      <w:marLeft w:val="0"/>
      <w:marRight w:val="0"/>
      <w:marTop w:val="0"/>
      <w:marBottom w:val="0"/>
      <w:divBdr>
        <w:top w:val="none" w:sz="0" w:space="0" w:color="auto"/>
        <w:left w:val="none" w:sz="0" w:space="0" w:color="auto"/>
        <w:bottom w:val="none" w:sz="0" w:space="0" w:color="auto"/>
        <w:right w:val="none" w:sz="0" w:space="0" w:color="auto"/>
      </w:divBdr>
    </w:div>
    <w:div w:id="1118374251">
      <w:bodyDiv w:val="1"/>
      <w:marLeft w:val="0"/>
      <w:marRight w:val="0"/>
      <w:marTop w:val="0"/>
      <w:marBottom w:val="0"/>
      <w:divBdr>
        <w:top w:val="none" w:sz="0" w:space="0" w:color="auto"/>
        <w:left w:val="none" w:sz="0" w:space="0" w:color="auto"/>
        <w:bottom w:val="none" w:sz="0" w:space="0" w:color="auto"/>
        <w:right w:val="none" w:sz="0" w:space="0" w:color="auto"/>
      </w:divBdr>
    </w:div>
    <w:div w:id="1432046174">
      <w:bodyDiv w:val="1"/>
      <w:marLeft w:val="0"/>
      <w:marRight w:val="0"/>
      <w:marTop w:val="0"/>
      <w:marBottom w:val="0"/>
      <w:divBdr>
        <w:top w:val="none" w:sz="0" w:space="0" w:color="auto"/>
        <w:left w:val="none" w:sz="0" w:space="0" w:color="auto"/>
        <w:bottom w:val="none" w:sz="0" w:space="0" w:color="auto"/>
        <w:right w:val="none" w:sz="0" w:space="0" w:color="auto"/>
      </w:divBdr>
      <w:divsChild>
        <w:div w:id="1363365155">
          <w:marLeft w:val="0"/>
          <w:marRight w:val="0"/>
          <w:marTop w:val="0"/>
          <w:marBottom w:val="0"/>
          <w:divBdr>
            <w:top w:val="none" w:sz="0" w:space="0" w:color="auto"/>
            <w:left w:val="none" w:sz="0" w:space="0" w:color="auto"/>
            <w:bottom w:val="none" w:sz="0" w:space="0" w:color="auto"/>
            <w:right w:val="none" w:sz="0" w:space="0" w:color="auto"/>
          </w:divBdr>
          <w:divsChild>
            <w:div w:id="96609071">
              <w:marLeft w:val="0"/>
              <w:marRight w:val="0"/>
              <w:marTop w:val="0"/>
              <w:marBottom w:val="0"/>
              <w:divBdr>
                <w:top w:val="none" w:sz="0" w:space="0" w:color="auto"/>
                <w:left w:val="none" w:sz="0" w:space="0" w:color="auto"/>
                <w:bottom w:val="none" w:sz="0" w:space="0" w:color="auto"/>
                <w:right w:val="none" w:sz="0" w:space="0" w:color="auto"/>
              </w:divBdr>
              <w:divsChild>
                <w:div w:id="154101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25608">
      <w:bodyDiv w:val="1"/>
      <w:marLeft w:val="0"/>
      <w:marRight w:val="0"/>
      <w:marTop w:val="0"/>
      <w:marBottom w:val="0"/>
      <w:divBdr>
        <w:top w:val="none" w:sz="0" w:space="0" w:color="auto"/>
        <w:left w:val="none" w:sz="0" w:space="0" w:color="auto"/>
        <w:bottom w:val="none" w:sz="0" w:space="0" w:color="auto"/>
        <w:right w:val="none" w:sz="0" w:space="0" w:color="auto"/>
      </w:divBdr>
      <w:divsChild>
        <w:div w:id="822162728">
          <w:marLeft w:val="0"/>
          <w:marRight w:val="0"/>
          <w:marTop w:val="0"/>
          <w:marBottom w:val="0"/>
          <w:divBdr>
            <w:top w:val="none" w:sz="0" w:space="0" w:color="auto"/>
            <w:left w:val="none" w:sz="0" w:space="0" w:color="auto"/>
            <w:bottom w:val="none" w:sz="0" w:space="0" w:color="auto"/>
            <w:right w:val="none" w:sz="0" w:space="0" w:color="auto"/>
          </w:divBdr>
          <w:divsChild>
            <w:div w:id="1610507496">
              <w:marLeft w:val="0"/>
              <w:marRight w:val="0"/>
              <w:marTop w:val="0"/>
              <w:marBottom w:val="0"/>
              <w:divBdr>
                <w:top w:val="none" w:sz="0" w:space="0" w:color="auto"/>
                <w:left w:val="none" w:sz="0" w:space="0" w:color="auto"/>
                <w:bottom w:val="none" w:sz="0" w:space="0" w:color="auto"/>
                <w:right w:val="none" w:sz="0" w:space="0" w:color="auto"/>
              </w:divBdr>
              <w:divsChild>
                <w:div w:id="205084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33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501FE-A630-44FB-A08D-6D81176BE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24</Pages>
  <Words>9755</Words>
  <Characters>58532</Characters>
  <Application>Microsoft Office Word</Application>
  <DocSecurity>0</DocSecurity>
  <Lines>487</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Mann-Matuszczyk</dc:creator>
  <cp:keywords/>
  <dc:description/>
  <cp:lastModifiedBy>Jolanta Mann-Matuszczyk</cp:lastModifiedBy>
  <cp:revision>4</cp:revision>
  <cp:lastPrinted>2023-10-23T13:38:00Z</cp:lastPrinted>
  <dcterms:created xsi:type="dcterms:W3CDTF">2023-03-02T07:08:00Z</dcterms:created>
  <dcterms:modified xsi:type="dcterms:W3CDTF">2023-10-24T10:07:00Z</dcterms:modified>
</cp:coreProperties>
</file>