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41D5" w14:textId="56920122" w:rsidR="005A2CFA" w:rsidRPr="00C41BD1" w:rsidRDefault="000728EA" w:rsidP="00C41BD1">
      <w:pPr>
        <w:pStyle w:val="WW-Tekstpodstawowy2"/>
        <w:spacing w:after="0" w:line="360" w:lineRule="auto"/>
        <w:ind w:left="20"/>
        <w:jc w:val="both"/>
        <w:rPr>
          <w:rFonts w:ascii="Arial" w:hAnsi="Arial" w:cs="Arial"/>
          <w:b/>
          <w:bCs/>
        </w:rPr>
      </w:pPr>
      <w:r w:rsidRPr="00C41BD1">
        <w:rPr>
          <w:rFonts w:ascii="Arial" w:hAnsi="Arial" w:cs="Arial"/>
          <w:b/>
          <w:bCs/>
        </w:rPr>
        <w:t>Opis przedmiotu zamówienia usługi sprzątania w Budynku Komendy Miejskiej PSP w Poznaniu przy ulicy Bobrzańskiej 6A.</w:t>
      </w:r>
    </w:p>
    <w:p w14:paraId="3A4263A6" w14:textId="1FF5992B" w:rsidR="000728EA" w:rsidRDefault="000728EA"/>
    <w:p w14:paraId="5F470622" w14:textId="77777777" w:rsidR="000728EA" w:rsidRDefault="000728EA" w:rsidP="000728E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Zakres usługi obejmuje:</w:t>
      </w:r>
    </w:p>
    <w:p w14:paraId="42C339F7" w14:textId="77777777" w:rsidR="000728EA" w:rsidRDefault="000728EA" w:rsidP="000728EA">
      <w:pPr>
        <w:pStyle w:val="WW-Tekstpodstawowy2"/>
        <w:spacing w:after="0" w:line="360" w:lineRule="auto"/>
        <w:ind w:left="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1)  Zakres sprzątania codziennego</w:t>
      </w:r>
      <w:r>
        <w:rPr>
          <w:rFonts w:ascii="Arial" w:hAnsi="Arial" w:cs="Arial"/>
          <w:bCs/>
        </w:rPr>
        <w:t xml:space="preserve"> (w dni robocze od poniedziałku do piątku):</w:t>
      </w:r>
    </w:p>
    <w:p w14:paraId="56939CFC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odkurzanie wykładzin dywanowych i PCV,</w:t>
      </w:r>
    </w:p>
    <w:p w14:paraId="77FA4ABB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mycie podłóg - wykładziny PCV, płytki ceramiczne (mycie wodą ze środkiem czyszcząco – konserwującym), </w:t>
      </w:r>
    </w:p>
    <w:p w14:paraId="5811EA4F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czyszczenie biurek, stołów, stolików, szafek, krzeseł, foteli,</w:t>
      </w:r>
    </w:p>
    <w:p w14:paraId="4256B4A3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czyszczenie parapetów, listew przyściennych,</w:t>
      </w:r>
    </w:p>
    <w:p w14:paraId="135CA630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czyszczenie aparatów telefonicznych, monitorów, klawiatury stacji komputerowych (środkami przeznaczonymi do czyszczenia i konserwacji przedmiotowych urządzeń), </w:t>
      </w:r>
    </w:p>
    <w:p w14:paraId="64603229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opróżnianie koszy na śmieci, wymiana wkładów foliowych i wynoszenie ich do pojemników umieszczonych przy budynku </w:t>
      </w:r>
      <w:r>
        <w:rPr>
          <w:rFonts w:ascii="Arial" w:hAnsi="Arial" w:cs="Arial"/>
          <w:bCs/>
          <w:u w:val="single"/>
        </w:rPr>
        <w:t>z uwzględnieniem segregacji</w:t>
      </w:r>
      <w:r>
        <w:rPr>
          <w:rFonts w:ascii="Arial" w:hAnsi="Arial" w:cs="Arial"/>
          <w:bCs/>
        </w:rPr>
        <w:t>,</w:t>
      </w:r>
    </w:p>
    <w:p w14:paraId="59714DF9" w14:textId="7804C3D3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sprzątanie, czyszczenie urządzeń sanitarnych, mycie luster, </w:t>
      </w:r>
      <w:r>
        <w:rPr>
          <w:rFonts w:ascii="Arial" w:eastAsia="TTE19385A0t00" w:hAnsi="Arial" w:cs="TTE19385A0t00"/>
        </w:rPr>
        <w:t>zmywalnych</w:t>
      </w:r>
      <w:r w:rsidR="0005230D">
        <w:rPr>
          <w:rFonts w:ascii="Arial" w:eastAsia="TTE19385A0t00" w:hAnsi="Arial" w:cs="TTE19385A0t00"/>
        </w:rPr>
        <w:t xml:space="preserve"> szklanych</w:t>
      </w:r>
      <w:r>
        <w:rPr>
          <w:rFonts w:ascii="Arial" w:eastAsia="TTE19385A0t00" w:hAnsi="Arial" w:cs="TTE19385A0t00"/>
        </w:rPr>
        <w:t xml:space="preserve"> powierzchni ściennych i parapetów okiennych, drzwi,</w:t>
      </w:r>
    </w:p>
    <w:p w14:paraId="6AC925B1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mycie blatów kuchennych, kuchenek, zlewozmywaków, powierzchni lodówek,</w:t>
      </w:r>
    </w:p>
    <w:p w14:paraId="41B7E825" w14:textId="77777777" w:rsidR="000728EA" w:rsidRDefault="000728EA" w:rsidP="000728EA">
      <w:pPr>
        <w:pStyle w:val="WW-Tekstpodstawowy2"/>
        <w:numPr>
          <w:ilvl w:val="3"/>
          <w:numId w:val="1"/>
        </w:numPr>
        <w:tabs>
          <w:tab w:val="clear" w:pos="2880"/>
          <w:tab w:val="num" w:pos="709"/>
        </w:tabs>
        <w:spacing w:after="0" w:line="36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mycie podłogi w windzie (mycie wodą ze środkiem czyszcząco – konserwującym).</w:t>
      </w:r>
    </w:p>
    <w:p w14:paraId="47519C32" w14:textId="77777777" w:rsidR="000728EA" w:rsidRDefault="000728EA" w:rsidP="000728EA">
      <w:pPr>
        <w:pStyle w:val="WW-Tekstpodstawowy2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 Zakres sprzątania bieżącego</w:t>
      </w:r>
      <w:r>
        <w:rPr>
          <w:rFonts w:ascii="Arial" w:hAnsi="Arial" w:cs="Arial"/>
        </w:rPr>
        <w:t xml:space="preserve"> (doprowadzenie w zależności od potrzeby do czystości powierzchni, które uległy zabrudzeniu spowodowanym przez normalne użytkowanie):</w:t>
      </w:r>
    </w:p>
    <w:p w14:paraId="20E21251" w14:textId="77777777" w:rsidR="000728EA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mycie ścian wyłożonych glazurą lub lamperii,</w:t>
      </w:r>
    </w:p>
    <w:p w14:paraId="1BE57356" w14:textId="77777777" w:rsidR="000728EA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mycie i konserwacja drzwi,</w:t>
      </w:r>
    </w:p>
    <w:p w14:paraId="4C866FC6" w14:textId="77777777" w:rsidR="000728EA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mycie powierzchni ścian i drzwi w windzie,</w:t>
      </w:r>
    </w:p>
    <w:p w14:paraId="5C7AEE59" w14:textId="77777777" w:rsidR="000728EA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lamp, wieszaków, kontaktów elektrycznych,</w:t>
      </w:r>
    </w:p>
    <w:p w14:paraId="7316A9FD" w14:textId="77777777" w:rsidR="000728EA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poręczy, gablot, tablic ogłoszeniowych, obrazów,</w:t>
      </w:r>
    </w:p>
    <w:p w14:paraId="4784510F" w14:textId="77777777" w:rsidR="000728EA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i podlewanie roślin doniczkowych, grzejników,</w:t>
      </w:r>
    </w:p>
    <w:p w14:paraId="3A2699EC" w14:textId="69D96FB5" w:rsidR="000728EA" w:rsidRPr="0005230D" w:rsidRDefault="000728EA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5230D">
        <w:rPr>
          <w:rFonts w:ascii="Arial" w:hAnsi="Arial" w:cs="Arial"/>
        </w:rPr>
        <w:t>usuwanie pajęczyn.</w:t>
      </w:r>
    </w:p>
    <w:p w14:paraId="559F6EE9" w14:textId="30A491DC" w:rsidR="0005230D" w:rsidRPr="0005230D" w:rsidRDefault="0005230D" w:rsidP="000728EA">
      <w:pPr>
        <w:pStyle w:val="WW-Tekstpodstawowy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5230D">
        <w:rPr>
          <w:rFonts w:ascii="Arial" w:hAnsi="Arial" w:cs="Arial"/>
        </w:rPr>
        <w:t>mycie ścian szklanych i drzwi (wejście do Komendy, obudowa windy, wejście do sekretariatu, sali narad)</w:t>
      </w:r>
    </w:p>
    <w:p w14:paraId="75EBB4AB" w14:textId="77777777" w:rsidR="000728EA" w:rsidRDefault="000728EA" w:rsidP="000728EA">
      <w:pPr>
        <w:pStyle w:val="WW-Tekstpodstawowy2"/>
        <w:spacing w:after="0" w:line="360" w:lineRule="auto"/>
        <w:ind w:left="360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3) Zakres sprzątania okresowego</w:t>
      </w:r>
      <w:r>
        <w:rPr>
          <w:rFonts w:ascii="Arial" w:hAnsi="Arial" w:cs="Arial"/>
        </w:rPr>
        <w:t xml:space="preserve"> (usuwanie zabrudzeń, które nie wynikły </w:t>
      </w:r>
      <w:r>
        <w:rPr>
          <w:rFonts w:ascii="Arial" w:hAnsi="Arial" w:cs="Arial"/>
        </w:rPr>
        <w:br/>
        <w:t>ze zwykłego codziennego użytkowania):</w:t>
      </w:r>
    </w:p>
    <w:p w14:paraId="6E7EFE54" w14:textId="77777777" w:rsidR="000728EA" w:rsidRDefault="000728EA" w:rsidP="000728EA">
      <w:pPr>
        <w:pStyle w:val="WW-Tekstpodstawowy2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 razy w roku - kwiecień, październik, (szczegółowy termin – któryś z piątków, ustalony zostanie z Zleceniodawcą) konserwowanie wykładzin gładkich PCV, </w:t>
      </w:r>
    </w:p>
    <w:p w14:paraId="18EFC03F" w14:textId="3E25F57D" w:rsidR="000728EA" w:rsidRDefault="000728EA" w:rsidP="000728EA">
      <w:pPr>
        <w:pStyle w:val="WW-Tekstpodstawowy2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razy w roku – wiosna, jesień (szczegółowy termin – któryś z piątków, ustalony zostanie z Zleceniodawcą) mycie okien i ścian szklanych</w:t>
      </w:r>
      <w:r w:rsidR="0005230D">
        <w:rPr>
          <w:rFonts w:ascii="Arial" w:hAnsi="Arial" w:cs="Arial"/>
          <w:bCs/>
        </w:rPr>
        <w:t xml:space="preserve"> w tym łącznika budynków</w:t>
      </w:r>
      <w:r>
        <w:rPr>
          <w:rFonts w:ascii="Arial" w:hAnsi="Arial" w:cs="Arial"/>
          <w:bCs/>
        </w:rPr>
        <w:t>,</w:t>
      </w:r>
    </w:p>
    <w:p w14:paraId="40AF01BC" w14:textId="77777777" w:rsidR="000728EA" w:rsidRDefault="000728EA" w:rsidP="000728EA">
      <w:pPr>
        <w:pStyle w:val="WW-Tekstpodstawowy2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1 raz w roku - w lipcu w któryś z piątków pranie wykładzin dywanowych </w:t>
      </w:r>
      <w:r>
        <w:rPr>
          <w:rFonts w:ascii="Arial" w:hAnsi="Arial" w:cs="Arial"/>
          <w:bCs/>
        </w:rPr>
        <w:br/>
        <w:t>w pomieszczeniach (metoda ciśnieniowa).</w:t>
      </w:r>
    </w:p>
    <w:p w14:paraId="14E262C4" w14:textId="1305D2A9" w:rsidR="000728EA" w:rsidRDefault="000728EA" w:rsidP="000728EA">
      <w:pPr>
        <w:pStyle w:val="WW-Tekstpodstawowy2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6 razy w roku pranie i prasowanie 12 szt. obrusów stołowych</w:t>
      </w:r>
      <w:r w:rsidR="00512EC2">
        <w:rPr>
          <w:rFonts w:ascii="Arial" w:hAnsi="Arial" w:cs="Arial"/>
          <w:bCs/>
          <w:color w:val="000000"/>
        </w:rPr>
        <w:t xml:space="preserve"> - </w:t>
      </w:r>
      <w:r w:rsidR="00512EC2" w:rsidRPr="00512EC2">
        <w:rPr>
          <w:rFonts w:ascii="Arial" w:hAnsi="Arial" w:cs="Arial"/>
          <w:bCs/>
          <w:color w:val="000000"/>
        </w:rPr>
        <w:t>Obrusy białe plamoodporne120 x 200 - 8 szt. obrusy 160 x 200 - 8 szt.</w:t>
      </w:r>
      <w:r w:rsidR="00512EC2">
        <w:rPr>
          <w:rFonts w:ascii="Arial" w:hAnsi="Arial" w:cs="Arial"/>
          <w:bCs/>
          <w:color w:val="000000"/>
        </w:rPr>
        <w:t>(pranie i suszenie należy wykonać poza obiektem)</w:t>
      </w:r>
      <w:r>
        <w:rPr>
          <w:rFonts w:ascii="Arial" w:hAnsi="Arial" w:cs="Arial"/>
          <w:bCs/>
          <w:color w:val="000000"/>
        </w:rPr>
        <w:t>.</w:t>
      </w:r>
    </w:p>
    <w:p w14:paraId="2C01D380" w14:textId="7AC374D4" w:rsidR="000728EA" w:rsidRDefault="000728EA"/>
    <w:p w14:paraId="57FF25B6" w14:textId="77777777" w:rsidR="000728EA" w:rsidRDefault="000728EA" w:rsidP="000728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 xml:space="preserve">Zleceniobiorca sam zapewni we własnym zakresie narzędzia, sprzęt techniczny, materiały, środki czystości do wykonania usługi oraz sam zakupi </w:t>
      </w:r>
      <w:r>
        <w:rPr>
          <w:rFonts w:ascii="Arial" w:hAnsi="Arial" w:cs="Arial"/>
          <w:b/>
          <w:bCs/>
          <w:color w:val="000000"/>
        </w:rPr>
        <w:br/>
        <w:t>z własnych środków i dostarczać będzie worki na śmieci, mydło w płynie, papier toaletowy, ręczniki papierowe, kostki zapachowe, dezodorant do pomieszczeń WC</w:t>
      </w:r>
      <w:r>
        <w:rPr>
          <w:rFonts w:ascii="Arial" w:hAnsi="Arial" w:cs="Arial"/>
          <w:bCs/>
        </w:rPr>
        <w:t xml:space="preserve">. </w:t>
      </w:r>
    </w:p>
    <w:p w14:paraId="744C9D56" w14:textId="77777777" w:rsidR="000728EA" w:rsidRDefault="000728EA" w:rsidP="000728EA">
      <w:pPr>
        <w:spacing w:after="120" w:line="360" w:lineRule="auto"/>
        <w:jc w:val="center"/>
        <w:rPr>
          <w:rFonts w:ascii="Arial" w:hAnsi="Arial" w:cs="Arial"/>
          <w:sz w:val="28"/>
          <w:u w:val="single"/>
        </w:rPr>
      </w:pPr>
      <w:r w:rsidRPr="00D20078">
        <w:rPr>
          <w:rFonts w:ascii="Arial" w:hAnsi="Arial" w:cs="Arial"/>
          <w:sz w:val="28"/>
          <w:u w:val="single"/>
        </w:rPr>
        <w:t>Pomieszczenia objęte usługą sprzątania</w:t>
      </w:r>
    </w:p>
    <w:p w14:paraId="3A3CEC72" w14:textId="77777777" w:rsidR="000728EA" w:rsidRPr="00D20078" w:rsidRDefault="000728EA" w:rsidP="000728EA">
      <w:pPr>
        <w:spacing w:after="120" w:line="360" w:lineRule="auto"/>
        <w:jc w:val="center"/>
        <w:rPr>
          <w:rFonts w:ascii="Arial" w:hAnsi="Arial" w:cs="Arial"/>
        </w:rPr>
      </w:pPr>
    </w:p>
    <w:p w14:paraId="4E47A329" w14:textId="77777777" w:rsidR="000728EA" w:rsidRPr="00D20078" w:rsidRDefault="000728EA" w:rsidP="000728EA">
      <w:pPr>
        <w:spacing w:after="120" w:line="360" w:lineRule="auto"/>
        <w:ind w:left="13" w:hanging="580"/>
        <w:jc w:val="both"/>
        <w:rPr>
          <w:rFonts w:ascii="Arial" w:hAnsi="Arial" w:cs="Arial"/>
          <w:bCs/>
        </w:rPr>
      </w:pPr>
      <w:r w:rsidRPr="00D20078">
        <w:rPr>
          <w:rFonts w:ascii="Arial" w:hAnsi="Arial" w:cs="Arial"/>
          <w:b/>
          <w:bCs/>
        </w:rPr>
        <w:t>Tabela nr 1 -</w:t>
      </w:r>
      <w:r w:rsidRPr="00D20078">
        <w:rPr>
          <w:rFonts w:ascii="Arial" w:hAnsi="Arial" w:cs="Arial"/>
          <w:bCs/>
        </w:rPr>
        <w:t xml:space="preserve"> Budynek przy ul. Bobrzańska 6A:</w:t>
      </w:r>
    </w:p>
    <w:tbl>
      <w:tblPr>
        <w:tblW w:w="12390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198"/>
        <w:gridCol w:w="1134"/>
        <w:gridCol w:w="2835"/>
        <w:gridCol w:w="1417"/>
        <w:gridCol w:w="2126"/>
      </w:tblGrid>
      <w:tr w:rsidR="000728EA" w:rsidRPr="00D20078" w14:paraId="63FB80E9" w14:textId="77777777" w:rsidTr="001A0679">
        <w:trPr>
          <w:gridAfter w:val="1"/>
          <w:wAfter w:w="2126" w:type="dxa"/>
          <w:cantSplit/>
          <w:trHeight w:val="397"/>
          <w:tblHeader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4B3C4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0078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5353B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Nazwa pomieszczenia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BF85F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Powierzchnia (m</w:t>
            </w:r>
            <w:r w:rsidRPr="00D20078">
              <w:rPr>
                <w:b/>
                <w:sz w:val="20"/>
                <w:szCs w:val="20"/>
                <w:vertAlign w:val="superscript"/>
              </w:rPr>
              <w:t>2</w:t>
            </w:r>
            <w:r w:rsidRPr="00D200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8369E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Rodzaj powierzchni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83024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Numer pomieszczenia</w:t>
            </w:r>
          </w:p>
        </w:tc>
      </w:tr>
      <w:tr w:rsidR="000728EA" w:rsidRPr="00D20078" w14:paraId="43045E23" w14:textId="77777777" w:rsidTr="001A0679">
        <w:trPr>
          <w:gridAfter w:val="1"/>
          <w:wAfter w:w="2126" w:type="dxa"/>
          <w:cantSplit/>
          <w:trHeight w:val="535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8D550B" w14:textId="77777777" w:rsidR="000728EA" w:rsidRPr="00D20078" w:rsidRDefault="000728EA" w:rsidP="001A0679">
            <w:pPr>
              <w:jc w:val="center"/>
              <w:rPr>
                <w:b/>
              </w:rPr>
            </w:pPr>
            <w:r w:rsidRPr="00D20078">
              <w:rPr>
                <w:b/>
              </w:rPr>
              <w:t>PARTER</w:t>
            </w:r>
          </w:p>
        </w:tc>
      </w:tr>
      <w:tr w:rsidR="000728EA" w:rsidRPr="00D20078" w14:paraId="4440419F" w14:textId="77777777" w:rsidTr="001A067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9C481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85AED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Hall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91087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75,67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FF2E2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995A9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34377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728EA" w:rsidRPr="00D20078" w14:paraId="4E40A6C8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223A7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2AC36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Hall wejściowy (łącznik)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97E35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38,00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FA84F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95D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728EA" w:rsidRPr="00D20078" w14:paraId="148710AC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4B37A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A2B1D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Komunikacja (korytarze)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8DA3CE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137,00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D1E4B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E46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728EA" w:rsidRPr="00D20078" w14:paraId="7A7669BD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97546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8CC20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Naczelnik Wydz. Technicznego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FDBBD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11,54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B699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E9AD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008</w:t>
            </w:r>
          </w:p>
        </w:tc>
      </w:tr>
      <w:tr w:rsidR="000728EA" w:rsidRPr="00D20078" w14:paraId="44904D01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C376B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AF0CE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Techniczny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8E9E0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36,00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187E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769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010</w:t>
            </w:r>
          </w:p>
        </w:tc>
      </w:tr>
      <w:tr w:rsidR="000728EA" w:rsidRPr="00D20078" w14:paraId="151D89BD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E70A82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8B13B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Pomieszczenie prawnika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7F278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13,55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1BF85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6E4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011</w:t>
            </w:r>
          </w:p>
        </w:tc>
      </w:tr>
      <w:tr w:rsidR="000728EA" w:rsidRPr="00D20078" w14:paraId="29C02060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39D96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54F6D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Garderoba Komendanta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8D799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11,04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7E11C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138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012</w:t>
            </w:r>
          </w:p>
        </w:tc>
      </w:tr>
      <w:tr w:rsidR="000728EA" w:rsidRPr="00D20078" w14:paraId="4364366D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A6BFCB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89C1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Gabinet Komendanta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2849C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26,79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A294F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448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013</w:t>
            </w:r>
          </w:p>
        </w:tc>
      </w:tr>
      <w:tr w:rsidR="000728EA" w:rsidRPr="00D20078" w14:paraId="2347623A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88DAB2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3ADC7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Sekretariat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28C08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39,58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6F129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dywanowa/ 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493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014</w:t>
            </w:r>
          </w:p>
        </w:tc>
      </w:tr>
      <w:tr w:rsidR="000728EA" w:rsidRPr="00D20078" w14:paraId="24F5DFD7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901B1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10.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C414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Gabinet  II Zastępcy Komendanta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105D2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17,12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D1F19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FAA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015</w:t>
            </w:r>
          </w:p>
        </w:tc>
      </w:tr>
      <w:tr w:rsidR="000728EA" w:rsidRPr="00D20078" w14:paraId="1E6F3464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9908A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EDEEC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Gabinet  I Zastępcy Komendanta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EED2D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17,57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1A531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CDC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016</w:t>
            </w:r>
          </w:p>
        </w:tc>
      </w:tr>
      <w:tr w:rsidR="000728EA" w:rsidRPr="00D20078" w14:paraId="72F91E1B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399AB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F08B9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Naczelnik Wydziału Kadr, Organizacji i Archiwizacji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28BD8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16,01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CE14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41D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017</w:t>
            </w:r>
          </w:p>
        </w:tc>
      </w:tr>
      <w:tr w:rsidR="000728EA" w:rsidRPr="00D20078" w14:paraId="2B05AAAF" w14:textId="77777777" w:rsidTr="001A0679">
        <w:trPr>
          <w:gridAfter w:val="1"/>
          <w:wAfter w:w="2126" w:type="dxa"/>
          <w:cantSplit/>
          <w:trHeight w:val="4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04E592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E8044F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Wydział Kadr, Organizacji </w:t>
            </w:r>
            <w:r w:rsidRPr="00D20078">
              <w:rPr>
                <w:rFonts w:ascii="Arial" w:hAnsi="Arial" w:cs="Arial"/>
              </w:rPr>
              <w:br/>
              <w:t xml:space="preserve">i Archiwizacji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F9FE4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18,73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9BB5E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C11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018</w:t>
            </w:r>
          </w:p>
        </w:tc>
      </w:tr>
      <w:tr w:rsidR="000728EA" w:rsidRPr="00D20078" w14:paraId="78A4F51F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71C3C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14.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719393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Wydział Kadr, Organizacji </w:t>
            </w:r>
            <w:r w:rsidRPr="00D20078">
              <w:rPr>
                <w:rFonts w:ascii="Arial" w:hAnsi="Arial" w:cs="Arial"/>
              </w:rPr>
              <w:br/>
              <w:t>i Archiwizacji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372AC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18,18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9704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7C8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019</w:t>
            </w:r>
          </w:p>
        </w:tc>
      </w:tr>
      <w:tr w:rsidR="000728EA" w:rsidRPr="00D20078" w14:paraId="154C830E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5C9B4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15.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BEA85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Finansów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4C396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16,56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795E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C72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020</w:t>
            </w:r>
          </w:p>
        </w:tc>
      </w:tr>
      <w:tr w:rsidR="000728EA" w:rsidRPr="00D20078" w14:paraId="27DD31C4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4C800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D8ABD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Główna Księgowa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45376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14,99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ABA77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377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021</w:t>
            </w:r>
          </w:p>
        </w:tc>
      </w:tr>
      <w:tr w:rsidR="000728EA" w:rsidRPr="00D20078" w14:paraId="41B39BBA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CAFC0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17.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3276F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Finansów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0BFD2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20,05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BF6A5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EF3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022</w:t>
            </w:r>
          </w:p>
        </w:tc>
      </w:tr>
      <w:tr w:rsidR="000728EA" w:rsidRPr="00D20078" w14:paraId="6E90C36D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69FAA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C08D9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Naczelnik Wydz. Kwatermistrzowskiego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05906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15,98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C857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C9F8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024</w:t>
            </w:r>
          </w:p>
        </w:tc>
      </w:tr>
      <w:tr w:rsidR="000728EA" w:rsidRPr="00D20078" w14:paraId="2D49AA85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A60E1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19.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76FB3D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Wydz. Kwatermistrzowski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915B8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17,63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3A5D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8BFF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025</w:t>
            </w:r>
          </w:p>
        </w:tc>
      </w:tr>
      <w:tr w:rsidR="000728EA" w:rsidRPr="00D20078" w14:paraId="5834A11B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1F7BD7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DEEAE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Wydz. Kwatermistrzowski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E68D3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19,83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3786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EBC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026</w:t>
            </w:r>
          </w:p>
        </w:tc>
      </w:tr>
      <w:tr w:rsidR="000728EA" w:rsidRPr="00D20078" w14:paraId="799D447D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15800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DD1948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Wydz. Kontrolno-Rozpoznawczy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FB48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24,25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6811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13EA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027</w:t>
            </w:r>
          </w:p>
        </w:tc>
      </w:tr>
      <w:tr w:rsidR="000728EA" w:rsidRPr="00D20078" w14:paraId="5EC5B899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59559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22.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7B363894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Wydz. Kontrolno-Rozpoznawczy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25901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24,86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5B75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6B9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028</w:t>
            </w:r>
          </w:p>
        </w:tc>
      </w:tr>
      <w:tr w:rsidR="000728EA" w:rsidRPr="00D20078" w14:paraId="33D37254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47A962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23.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723A12B4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Naczelnik Wydz. Kontrolno-Rozpoznawczego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EC782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16,71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63D3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8DB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029</w:t>
            </w:r>
          </w:p>
        </w:tc>
      </w:tr>
      <w:tr w:rsidR="000728EA" w:rsidRPr="00D20078" w14:paraId="5BA16CC0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D5CEB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24.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691AC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Sala narad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35104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26,05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07F3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C9C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030</w:t>
            </w:r>
          </w:p>
        </w:tc>
      </w:tr>
      <w:tr w:rsidR="000728EA" w:rsidRPr="00D20078" w14:paraId="7877BA3B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5F34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25.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E258A9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WC męskie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026E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8,92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7D9F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2E9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031</w:t>
            </w:r>
          </w:p>
        </w:tc>
      </w:tr>
      <w:tr w:rsidR="000728EA" w:rsidRPr="00D20078" w14:paraId="23148CF4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305AC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183D9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WC damskie/niepełnosprawni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FECE6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10,9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0586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DEE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032</w:t>
            </w:r>
          </w:p>
        </w:tc>
      </w:tr>
      <w:tr w:rsidR="000728EA" w:rsidRPr="00D20078" w14:paraId="6FEA5018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702D3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27.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83F9E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Aneks kuchenny przy sali narad</w:t>
            </w:r>
          </w:p>
          <w:p w14:paraId="7A184D4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5A1FA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14,78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D2D7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554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035</w:t>
            </w:r>
          </w:p>
        </w:tc>
      </w:tr>
      <w:tr w:rsidR="000728EA" w:rsidRPr="00D20078" w14:paraId="52116260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0F97B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3B1539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Aneks kuchenny - sekretariat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AA273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6,87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4378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EFCB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036</w:t>
            </w:r>
          </w:p>
        </w:tc>
      </w:tr>
      <w:tr w:rsidR="000728EA" w:rsidRPr="00D20078" w14:paraId="7F401BB2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7E6A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29.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59409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Klatka schodowa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10585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003C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7D69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728EA" w:rsidRPr="00D20078" w14:paraId="09E58D3A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736862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78670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ODO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15087B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0C1B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553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</w:tr>
      <w:tr w:rsidR="000728EA" w:rsidRPr="00D20078" w14:paraId="322716F4" w14:textId="77777777" w:rsidTr="001A0679">
        <w:trPr>
          <w:gridAfter w:val="1"/>
          <w:wAfter w:w="2126" w:type="dxa"/>
          <w:cantSplit/>
          <w:trHeight w:val="365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679BA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CBF8C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gospodarcze ODO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13448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A44" w14:textId="4F6C5300" w:rsidR="000728EA" w:rsidRPr="00D20078" w:rsidRDefault="0005230D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39C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</w:t>
            </w:r>
          </w:p>
        </w:tc>
      </w:tr>
      <w:tr w:rsidR="000728EA" w:rsidRPr="00D20078" w14:paraId="77866ACF" w14:textId="77777777" w:rsidTr="001A0679">
        <w:trPr>
          <w:gridAfter w:val="1"/>
          <w:wAfter w:w="2126" w:type="dxa"/>
          <w:cantSplit/>
          <w:trHeight w:val="491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A8670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D20078">
              <w:rPr>
                <w:rFonts w:ascii="Arial" w:hAnsi="Arial" w:cs="Arial"/>
                <w:b/>
              </w:rPr>
              <w:t>I PIĘTRO</w:t>
            </w:r>
          </w:p>
        </w:tc>
      </w:tr>
      <w:tr w:rsidR="000728EA" w:rsidRPr="00D20078" w14:paraId="6EE2DDE5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BC888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CE6A4D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Hall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D0DBEB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91,93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91BF4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F39E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728EA" w:rsidRPr="00D20078" w14:paraId="26D76CF4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679C4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E2C32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Kładka nad holem wejściowym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64AE7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8,1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84FCC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C61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728EA" w:rsidRPr="00D20078" w14:paraId="4C672342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7B906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4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5E948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Komunikacja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740CB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62,00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18285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480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728EA" w:rsidRPr="00D20078" w14:paraId="0A3AAB22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C06D1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2634EC" w14:textId="77777777" w:rsidR="000728EA" w:rsidRPr="00D20078" w:rsidRDefault="000728EA" w:rsidP="001A0679">
            <w:pPr>
              <w:ind w:left="-90" w:right="10"/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 Stanowisko BHP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C8F73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18,83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C186C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D1D5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106</w:t>
            </w:r>
          </w:p>
        </w:tc>
      </w:tr>
      <w:tr w:rsidR="000728EA" w:rsidRPr="00D20078" w14:paraId="3949292D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C3F0C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F7AE7A" w14:textId="56BC9B90" w:rsidR="000728EA" w:rsidRPr="00D20078" w:rsidRDefault="0005230D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Szatnia męska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ED1EB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20,45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BF31C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DEED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111</w:t>
            </w:r>
          </w:p>
        </w:tc>
      </w:tr>
      <w:tr w:rsidR="000728EA" w:rsidRPr="00D20078" w14:paraId="4466E157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BD7F9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D467F8" w14:textId="0BC025F4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Pomieszczenie </w:t>
            </w:r>
            <w:r w:rsidR="0005230D">
              <w:rPr>
                <w:rFonts w:ascii="Arial" w:hAnsi="Arial" w:cs="Arial"/>
              </w:rPr>
              <w:t xml:space="preserve">Wypoczynku </w:t>
            </w:r>
            <w:r w:rsidRPr="00D20078">
              <w:rPr>
                <w:rFonts w:ascii="Arial" w:hAnsi="Arial" w:cs="Arial"/>
              </w:rPr>
              <w:t>KM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A5841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14,69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8341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9E9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112</w:t>
            </w:r>
          </w:p>
        </w:tc>
      </w:tr>
      <w:tr w:rsidR="000728EA" w:rsidRPr="00D20078" w14:paraId="50C76B1C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DF971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B3B74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Biuro informatyka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89FC0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20,13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7447C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00B9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114</w:t>
            </w:r>
          </w:p>
        </w:tc>
      </w:tr>
      <w:tr w:rsidR="000728EA" w:rsidRPr="00D20078" w14:paraId="58187BFB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64E9F7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0659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Biuro informatyka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F57EC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CC7E6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D79D9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115</w:t>
            </w:r>
          </w:p>
        </w:tc>
      </w:tr>
      <w:tr w:rsidR="000728EA" w:rsidRPr="00D20078" w14:paraId="06A3B1FF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939A7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05A3F9" w14:textId="58342CCF" w:rsidR="000728EA" w:rsidRPr="00D20078" w:rsidRDefault="000728EA" w:rsidP="001A0679">
            <w:pPr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Pomieszczenie wypoczynku</w:t>
            </w:r>
            <w:r w:rsidR="0005230D">
              <w:rPr>
                <w:rFonts w:ascii="Arial" w:hAnsi="Arial" w:cs="Arial"/>
              </w:rPr>
              <w:t xml:space="preserve"> Dyżurny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034F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BED8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53C3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116</w:t>
            </w:r>
          </w:p>
        </w:tc>
      </w:tr>
      <w:tr w:rsidR="000728EA" w:rsidRPr="00D20078" w14:paraId="16F34E54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F036F7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797C76" w14:textId="77777777" w:rsidR="000728EA" w:rsidRPr="00D20078" w:rsidRDefault="000728EA" w:rsidP="001A0679">
            <w:pPr>
              <w:ind w:left="-90" w:right="10"/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 Wydział Operacyjno-Szkoleniowy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A8842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16,84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27203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862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117</w:t>
            </w:r>
          </w:p>
        </w:tc>
      </w:tr>
      <w:tr w:rsidR="000728EA" w:rsidRPr="00D20078" w14:paraId="71E826E5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109CF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0B63AA1F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Operacyjno-Szkoleniowy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8225AE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4373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784E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118</w:t>
            </w:r>
          </w:p>
        </w:tc>
      </w:tr>
      <w:tr w:rsidR="000728EA" w:rsidRPr="00D20078" w14:paraId="58AC6B71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2901D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2A39AA65" w14:textId="77777777" w:rsidR="000728EA" w:rsidRPr="00D20078" w:rsidRDefault="000728EA" w:rsidP="001A0679">
            <w:pPr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Wydział Operacyjno-Szkoleniowy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4AAB3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9A72" w14:textId="77777777" w:rsidR="000728EA" w:rsidRPr="00D20078" w:rsidRDefault="000728EA" w:rsidP="001A0679"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D5DE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119</w:t>
            </w:r>
          </w:p>
        </w:tc>
      </w:tr>
      <w:tr w:rsidR="000728EA" w:rsidRPr="00D20078" w14:paraId="3B53ADD2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A2C2A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13494E" w14:textId="77777777" w:rsidR="000728EA" w:rsidRPr="00D20078" w:rsidRDefault="000728EA" w:rsidP="001A0679">
            <w:pPr>
              <w:ind w:left="-70" w:right="10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Nacz. Wydz. Operacyjno-Szkoleniowego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F002B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16,72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A5D87D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065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120</w:t>
            </w:r>
          </w:p>
        </w:tc>
      </w:tr>
      <w:tr w:rsidR="000728EA" w:rsidRPr="00D20078" w14:paraId="31C75420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40263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05AB31" w14:textId="386D7135" w:rsidR="000728EA" w:rsidRPr="00D20078" w:rsidRDefault="000728EA" w:rsidP="001A0679">
            <w:pPr>
              <w:ind w:left="-50" w:right="10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Pomieszczenie kontroli przy </w:t>
            </w:r>
            <w:r w:rsidR="00384ADE">
              <w:rPr>
                <w:rFonts w:ascii="Arial" w:hAnsi="Arial" w:cs="Arial"/>
              </w:rPr>
              <w:t>pom.122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857A0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12,73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A62DF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252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121</w:t>
            </w:r>
          </w:p>
        </w:tc>
      </w:tr>
      <w:tr w:rsidR="000728EA" w:rsidRPr="00D20078" w14:paraId="45230DEC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F310A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316B5" w14:textId="72467E7D" w:rsidR="000728EA" w:rsidRPr="00D20078" w:rsidRDefault="000728EA" w:rsidP="001A0679">
            <w:pPr>
              <w:tabs>
                <w:tab w:val="left" w:pos="670"/>
                <w:tab w:val="left" w:pos="830"/>
              </w:tabs>
              <w:ind w:left="-50" w:right="10"/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Sala operacyjna </w:t>
            </w:r>
            <w:r w:rsidR="00485AE3">
              <w:rPr>
                <w:rFonts w:ascii="Arial" w:hAnsi="Arial" w:cs="Arial"/>
              </w:rPr>
              <w:t>- Okolicznościowa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1B0C8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299,37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BB4FF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7527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122</w:t>
            </w:r>
          </w:p>
        </w:tc>
      </w:tr>
      <w:tr w:rsidR="000728EA" w:rsidRPr="00D20078" w14:paraId="7C8D5580" w14:textId="77777777" w:rsidTr="001A0679">
        <w:trPr>
          <w:gridAfter w:val="1"/>
          <w:wAfter w:w="2126" w:type="dxa"/>
          <w:cantSplit/>
          <w:trHeight w:val="36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D9F22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2B665D" w14:textId="708BFA6F" w:rsidR="000728EA" w:rsidRPr="00D20078" w:rsidRDefault="000728EA" w:rsidP="001A0679">
            <w:pPr>
              <w:tabs>
                <w:tab w:val="left" w:pos="670"/>
                <w:tab w:val="left" w:pos="830"/>
              </w:tabs>
              <w:ind w:left="-50" w:right="10"/>
              <w:rPr>
                <w:rFonts w:ascii="Arial" w:hAnsi="Arial" w:cs="Arial"/>
                <w:color w:val="FF0000"/>
              </w:rPr>
            </w:pPr>
            <w:r w:rsidRPr="00D20078">
              <w:rPr>
                <w:rFonts w:ascii="Arial" w:hAnsi="Arial" w:cs="Arial"/>
              </w:rPr>
              <w:t xml:space="preserve">Pomieszczenie kontroli przy </w:t>
            </w:r>
            <w:r w:rsidR="00384ADE">
              <w:rPr>
                <w:rFonts w:ascii="Arial" w:hAnsi="Arial" w:cs="Arial"/>
              </w:rPr>
              <w:t>pom.122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02A71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11,7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D03A9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4FEB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123</w:t>
            </w:r>
          </w:p>
        </w:tc>
      </w:tr>
      <w:tr w:rsidR="000728EA" w:rsidRPr="00D20078" w14:paraId="356D9257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15FC3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79DFC3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WC męskie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8A1980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11,91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011F4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A20E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124</w:t>
            </w:r>
          </w:p>
        </w:tc>
      </w:tr>
      <w:tr w:rsidR="000728EA" w:rsidRPr="00D20078" w14:paraId="4F9439CA" w14:textId="77777777" w:rsidTr="001A0679">
        <w:trPr>
          <w:gridAfter w:val="1"/>
          <w:wAfter w:w="2126" w:type="dxa"/>
          <w:cantSplit/>
          <w:trHeight w:hRule="exact" w:val="631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93EBA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C4033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WC damskie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BB380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8,27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6069F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D5E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125</w:t>
            </w:r>
          </w:p>
        </w:tc>
      </w:tr>
      <w:tr w:rsidR="000728EA" w:rsidRPr="00D20078" w14:paraId="6422DB36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9D4A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E09F9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Szatnia męska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57BDF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29,16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1FC9EE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28C7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126</w:t>
            </w:r>
          </w:p>
        </w:tc>
      </w:tr>
      <w:tr w:rsidR="000728EA" w:rsidRPr="00D20078" w14:paraId="0566927F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4092BE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4A3A9F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Umywalnia męska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B7B70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17,84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F6975D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9874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127</w:t>
            </w:r>
          </w:p>
        </w:tc>
      </w:tr>
      <w:tr w:rsidR="000728EA" w:rsidRPr="00D20078" w14:paraId="25A8D1F6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0EC95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4FBA3D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Szatnia damska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A868F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14,3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CF850C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BD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129</w:t>
            </w:r>
          </w:p>
        </w:tc>
      </w:tr>
      <w:tr w:rsidR="000728EA" w:rsidRPr="00D20078" w14:paraId="1D998124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8B8F7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0B1ABF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Umywalnia damska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0E07C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13,06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4D107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A7C2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130</w:t>
            </w:r>
          </w:p>
        </w:tc>
      </w:tr>
      <w:tr w:rsidR="000728EA" w:rsidRPr="00D20078" w14:paraId="33DB7170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FBF66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27B8D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Jadalnia MSK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ABC2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30,46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41699B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2AB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132</w:t>
            </w:r>
          </w:p>
        </w:tc>
      </w:tr>
      <w:tr w:rsidR="000728EA" w:rsidRPr="00D20078" w14:paraId="1A07395E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9BA4D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E923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Serwerownia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0BE28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42,00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FD543E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59F2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134</w:t>
            </w:r>
          </w:p>
        </w:tc>
      </w:tr>
      <w:tr w:rsidR="000728EA" w:rsidRPr="00D20078" w14:paraId="73267A5C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30865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EA47A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magazynowe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18B33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A0F99D" w14:textId="4832AFFA" w:rsidR="000728EA" w:rsidRPr="00D20078" w:rsidRDefault="0005230D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B66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728EA" w:rsidRPr="00D20078" w14:paraId="7C0EFC71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311FA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98D3E3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Klatka schodowa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05937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15,27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F71A9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FA7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728EA" w:rsidRPr="00D20078" w14:paraId="4B16B19D" w14:textId="77777777" w:rsidTr="001A0679">
        <w:trPr>
          <w:gridAfter w:val="1"/>
          <w:wAfter w:w="2126" w:type="dxa"/>
          <w:cantSplit/>
          <w:trHeight w:val="601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F7861E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  <w:r w:rsidRPr="00D20078">
              <w:rPr>
                <w:rFonts w:ascii="Arial" w:hAnsi="Arial" w:cs="Arial"/>
              </w:rPr>
              <w:t>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E10B8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Winda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844A0E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2,6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19D94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11245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728EA" w:rsidRPr="00D20078" w14:paraId="23A74A97" w14:textId="77777777" w:rsidTr="001A0679">
        <w:trPr>
          <w:gridAfter w:val="1"/>
          <w:wAfter w:w="2126" w:type="dxa"/>
          <w:cantSplit/>
          <w:trHeight w:val="601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A8B7FD" w14:textId="77777777" w:rsidR="000728EA" w:rsidRPr="00D20078" w:rsidRDefault="000728EA" w:rsidP="001A0679">
            <w:pPr>
              <w:jc w:val="center"/>
              <w:rPr>
                <w:b/>
              </w:rPr>
            </w:pPr>
            <w:r w:rsidRPr="00D20078">
              <w:rPr>
                <w:b/>
              </w:rPr>
              <w:t>II PIĘTRO</w:t>
            </w:r>
          </w:p>
        </w:tc>
      </w:tr>
      <w:tr w:rsidR="000728EA" w:rsidRPr="00D20078" w14:paraId="7742750C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E548F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56.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2DEC59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Hall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D0F562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16,03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62B5E6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  <w:color w:val="FF0000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917CA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0728EA" w:rsidRPr="00D20078" w14:paraId="1A455487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91574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57.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CF0E4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 xml:space="preserve">Korytarz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62689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23,38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5363AA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3F6F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0728EA" w:rsidRPr="00D20078" w14:paraId="40872D9E" w14:textId="77777777" w:rsidTr="001A0679">
        <w:trPr>
          <w:gridAfter w:val="1"/>
          <w:wAfter w:w="2126" w:type="dxa"/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C8724B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58.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D58A60" w14:textId="4AC9E628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Pomieszczenie biurowe</w:t>
            </w:r>
            <w:r w:rsidR="00A51647">
              <w:rPr>
                <w:rFonts w:ascii="Arial" w:hAnsi="Arial" w:cs="Arial"/>
              </w:rPr>
              <w:t xml:space="preserve"> (związki)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2A6AB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19,32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4C4F76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3410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203</w:t>
            </w:r>
          </w:p>
        </w:tc>
      </w:tr>
    </w:tbl>
    <w:p w14:paraId="1CEDDE24" w14:textId="77777777" w:rsidR="000728EA" w:rsidRDefault="000728EA" w:rsidP="000728EA"/>
    <w:tbl>
      <w:tblPr>
        <w:tblW w:w="1019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111"/>
        <w:gridCol w:w="1276"/>
        <w:gridCol w:w="2835"/>
        <w:gridCol w:w="1279"/>
      </w:tblGrid>
      <w:tr w:rsidR="000728EA" w:rsidRPr="00D20078" w14:paraId="6DF7CA14" w14:textId="77777777" w:rsidTr="001A0679">
        <w:trPr>
          <w:cantSplit/>
          <w:trHeight w:val="397"/>
        </w:trPr>
        <w:tc>
          <w:tcPr>
            <w:tcW w:w="692" w:type="dxa"/>
            <w:vAlign w:val="center"/>
          </w:tcPr>
          <w:p w14:paraId="6C6FD97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59.</w:t>
            </w:r>
          </w:p>
        </w:tc>
        <w:tc>
          <w:tcPr>
            <w:tcW w:w="4111" w:type="dxa"/>
            <w:vAlign w:val="center"/>
          </w:tcPr>
          <w:p w14:paraId="19F610D5" w14:textId="062D70E3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Pomieszczenie biurowe</w:t>
            </w:r>
            <w:r w:rsidR="00A51647">
              <w:rPr>
                <w:rFonts w:ascii="Arial" w:hAnsi="Arial" w:cs="Arial"/>
              </w:rPr>
              <w:t xml:space="preserve"> (ZOSP)</w:t>
            </w:r>
          </w:p>
        </w:tc>
        <w:tc>
          <w:tcPr>
            <w:tcW w:w="1276" w:type="dxa"/>
            <w:vAlign w:val="center"/>
          </w:tcPr>
          <w:p w14:paraId="0FF07F3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18,35</w:t>
            </w:r>
          </w:p>
        </w:tc>
        <w:tc>
          <w:tcPr>
            <w:tcW w:w="2835" w:type="dxa"/>
            <w:vAlign w:val="center"/>
          </w:tcPr>
          <w:p w14:paraId="184C3D0A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279" w:type="dxa"/>
          </w:tcPr>
          <w:p w14:paraId="3FCE71FD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204</w:t>
            </w:r>
          </w:p>
        </w:tc>
      </w:tr>
      <w:tr w:rsidR="000728EA" w:rsidRPr="00D20078" w14:paraId="72CF547C" w14:textId="77777777" w:rsidTr="001A0679">
        <w:trPr>
          <w:cantSplit/>
          <w:trHeight w:val="397"/>
        </w:trPr>
        <w:tc>
          <w:tcPr>
            <w:tcW w:w="692" w:type="dxa"/>
            <w:vAlign w:val="center"/>
          </w:tcPr>
          <w:p w14:paraId="561052EE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60.</w:t>
            </w:r>
          </w:p>
        </w:tc>
        <w:tc>
          <w:tcPr>
            <w:tcW w:w="4111" w:type="dxa"/>
            <w:vAlign w:val="center"/>
          </w:tcPr>
          <w:p w14:paraId="4B4A636E" w14:textId="00E021FC" w:rsidR="000728EA" w:rsidRPr="00D20078" w:rsidRDefault="00A51647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Pomieszczenie biurowe</w:t>
            </w:r>
          </w:p>
        </w:tc>
        <w:tc>
          <w:tcPr>
            <w:tcW w:w="1276" w:type="dxa"/>
            <w:vAlign w:val="center"/>
          </w:tcPr>
          <w:p w14:paraId="7FD54D2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18,18</w:t>
            </w:r>
          </w:p>
        </w:tc>
        <w:tc>
          <w:tcPr>
            <w:tcW w:w="2835" w:type="dxa"/>
            <w:vAlign w:val="center"/>
          </w:tcPr>
          <w:p w14:paraId="34FE8580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1279" w:type="dxa"/>
          </w:tcPr>
          <w:p w14:paraId="2354445C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205</w:t>
            </w:r>
          </w:p>
        </w:tc>
      </w:tr>
      <w:tr w:rsidR="000728EA" w:rsidRPr="00D20078" w14:paraId="4F690F71" w14:textId="77777777" w:rsidTr="001A0679">
        <w:trPr>
          <w:cantSplit/>
          <w:trHeight w:val="397"/>
        </w:trPr>
        <w:tc>
          <w:tcPr>
            <w:tcW w:w="692" w:type="dxa"/>
            <w:vAlign w:val="center"/>
          </w:tcPr>
          <w:p w14:paraId="16E91BC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61.</w:t>
            </w:r>
          </w:p>
        </w:tc>
        <w:tc>
          <w:tcPr>
            <w:tcW w:w="4111" w:type="dxa"/>
            <w:vAlign w:val="center"/>
          </w:tcPr>
          <w:p w14:paraId="07DC399A" w14:textId="618792DF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Sala sztabowa</w:t>
            </w:r>
            <w:r w:rsidR="00485AE3">
              <w:rPr>
                <w:rFonts w:ascii="Arial" w:hAnsi="Arial" w:cs="Arial"/>
              </w:rPr>
              <w:t xml:space="preserve"> - SKKM</w:t>
            </w:r>
          </w:p>
        </w:tc>
        <w:tc>
          <w:tcPr>
            <w:tcW w:w="1276" w:type="dxa"/>
            <w:vAlign w:val="center"/>
          </w:tcPr>
          <w:p w14:paraId="269A9047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53,1</w:t>
            </w:r>
          </w:p>
        </w:tc>
        <w:tc>
          <w:tcPr>
            <w:tcW w:w="2835" w:type="dxa"/>
            <w:vAlign w:val="center"/>
          </w:tcPr>
          <w:p w14:paraId="129DCAA3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PCV</w:t>
            </w:r>
          </w:p>
        </w:tc>
        <w:tc>
          <w:tcPr>
            <w:tcW w:w="1279" w:type="dxa"/>
          </w:tcPr>
          <w:p w14:paraId="4A7396B2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206</w:t>
            </w:r>
          </w:p>
        </w:tc>
      </w:tr>
      <w:tr w:rsidR="000728EA" w:rsidRPr="00D20078" w14:paraId="7224B32C" w14:textId="77777777" w:rsidTr="001A0679">
        <w:trPr>
          <w:cantSplit/>
          <w:trHeight w:val="397"/>
        </w:trPr>
        <w:tc>
          <w:tcPr>
            <w:tcW w:w="692" w:type="dxa"/>
            <w:vAlign w:val="center"/>
          </w:tcPr>
          <w:p w14:paraId="0C8247A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62.</w:t>
            </w:r>
          </w:p>
        </w:tc>
        <w:tc>
          <w:tcPr>
            <w:tcW w:w="4111" w:type="dxa"/>
            <w:vAlign w:val="center"/>
          </w:tcPr>
          <w:p w14:paraId="7D03B73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WC</w:t>
            </w:r>
          </w:p>
        </w:tc>
        <w:tc>
          <w:tcPr>
            <w:tcW w:w="1276" w:type="dxa"/>
            <w:vAlign w:val="center"/>
          </w:tcPr>
          <w:p w14:paraId="1297D7BA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3,31</w:t>
            </w:r>
          </w:p>
        </w:tc>
        <w:tc>
          <w:tcPr>
            <w:tcW w:w="2835" w:type="dxa"/>
            <w:vAlign w:val="center"/>
          </w:tcPr>
          <w:p w14:paraId="663BB709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279" w:type="dxa"/>
          </w:tcPr>
          <w:p w14:paraId="1BE9C484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207</w:t>
            </w:r>
          </w:p>
        </w:tc>
      </w:tr>
      <w:tr w:rsidR="000728EA" w:rsidRPr="00D20078" w14:paraId="762511B5" w14:textId="77777777" w:rsidTr="001A0679">
        <w:trPr>
          <w:cantSplit/>
          <w:trHeight w:val="397"/>
        </w:trPr>
        <w:tc>
          <w:tcPr>
            <w:tcW w:w="692" w:type="dxa"/>
            <w:vAlign w:val="center"/>
          </w:tcPr>
          <w:p w14:paraId="04FA9A2C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63.</w:t>
            </w:r>
          </w:p>
        </w:tc>
        <w:tc>
          <w:tcPr>
            <w:tcW w:w="4111" w:type="dxa"/>
            <w:vAlign w:val="center"/>
          </w:tcPr>
          <w:p w14:paraId="1CF92EC7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Aneks kuchenny</w:t>
            </w:r>
          </w:p>
        </w:tc>
        <w:tc>
          <w:tcPr>
            <w:tcW w:w="1276" w:type="dxa"/>
            <w:vAlign w:val="center"/>
          </w:tcPr>
          <w:p w14:paraId="1E8442E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10,78</w:t>
            </w:r>
          </w:p>
        </w:tc>
        <w:tc>
          <w:tcPr>
            <w:tcW w:w="2835" w:type="dxa"/>
            <w:vAlign w:val="center"/>
          </w:tcPr>
          <w:p w14:paraId="5306D9F4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1279" w:type="dxa"/>
          </w:tcPr>
          <w:p w14:paraId="48E4372A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208</w:t>
            </w:r>
          </w:p>
        </w:tc>
      </w:tr>
    </w:tbl>
    <w:p w14:paraId="07254997" w14:textId="77777777" w:rsidR="000728EA" w:rsidRPr="00D20078" w:rsidRDefault="000728EA" w:rsidP="000728EA">
      <w:pPr>
        <w:spacing w:before="120" w:line="360" w:lineRule="auto"/>
        <w:ind w:left="360"/>
        <w:jc w:val="both"/>
        <w:rPr>
          <w:rFonts w:ascii="Arial" w:hAnsi="Arial" w:cs="Arial"/>
          <w:bCs/>
        </w:rPr>
      </w:pPr>
    </w:p>
    <w:p w14:paraId="3C84CAA5" w14:textId="0676CE9E" w:rsidR="000728EA" w:rsidRPr="00D20078" w:rsidRDefault="000728EA" w:rsidP="000728EA">
      <w:pPr>
        <w:spacing w:line="360" w:lineRule="auto"/>
        <w:jc w:val="both"/>
        <w:rPr>
          <w:color w:val="FF0000"/>
        </w:rPr>
      </w:pPr>
      <w:r w:rsidRPr="00D20078">
        <w:rPr>
          <w:rFonts w:ascii="Arial" w:hAnsi="Arial" w:cs="Arial"/>
          <w:b/>
          <w:bCs/>
        </w:rPr>
        <w:t>Tabela nr 2 -</w:t>
      </w:r>
      <w:r w:rsidRPr="00D20078">
        <w:rPr>
          <w:rFonts w:ascii="Arial" w:hAnsi="Arial" w:cs="Arial"/>
          <w:bCs/>
        </w:rPr>
        <w:t xml:space="preserve"> Budynek JRG-7 przy ul. Bobrzańska 6 (sprzątane 2 razy w tygodniu </w:t>
      </w:r>
      <w:r w:rsidRPr="00D20078">
        <w:rPr>
          <w:rFonts w:ascii="Arial" w:hAnsi="Arial" w:cs="Arial"/>
          <w:bCs/>
        </w:rPr>
        <w:br/>
        <w:t>w godzinach uzgodnionych z Dowódcą JRG-7</w:t>
      </w:r>
      <w:r w:rsidR="008338CF">
        <w:rPr>
          <w:rFonts w:ascii="Arial" w:hAnsi="Arial" w:cs="Arial"/>
          <w:bCs/>
        </w:rPr>
        <w:t>, zakres codzienny i bieżący</w:t>
      </w:r>
      <w:r w:rsidRPr="00D20078">
        <w:rPr>
          <w:rFonts w:ascii="Arial" w:hAnsi="Arial" w:cs="Arial"/>
          <w:bCs/>
        </w:rPr>
        <w:t>):</w:t>
      </w:r>
    </w:p>
    <w:tbl>
      <w:tblPr>
        <w:tblW w:w="10264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773"/>
        <w:gridCol w:w="1559"/>
        <w:gridCol w:w="2126"/>
        <w:gridCol w:w="2126"/>
      </w:tblGrid>
      <w:tr w:rsidR="000728EA" w:rsidRPr="00D20078" w14:paraId="6EA73345" w14:textId="77777777" w:rsidTr="001A0679">
        <w:trPr>
          <w:cantSplit/>
          <w:trHeight w:val="397"/>
          <w:tblHeader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5EFCE6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007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18DF0B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Nazwa pomieszczenia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317A84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Powierzchnia (m</w:t>
            </w:r>
            <w:r w:rsidRPr="00D20078">
              <w:rPr>
                <w:b/>
                <w:sz w:val="20"/>
                <w:szCs w:val="20"/>
                <w:vertAlign w:val="superscript"/>
              </w:rPr>
              <w:t>2</w:t>
            </w:r>
            <w:r w:rsidRPr="00D200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360BC5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Rodzaj powierzchni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6E5B08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20078">
              <w:rPr>
                <w:b/>
                <w:sz w:val="20"/>
                <w:szCs w:val="20"/>
              </w:rPr>
              <w:t>Numer pomieszczenia</w:t>
            </w:r>
          </w:p>
        </w:tc>
      </w:tr>
      <w:tr w:rsidR="000728EA" w:rsidRPr="00D20078" w14:paraId="47643A82" w14:textId="77777777" w:rsidTr="001A0679">
        <w:trPr>
          <w:cantSplit/>
          <w:trHeight w:val="529"/>
        </w:trPr>
        <w:tc>
          <w:tcPr>
            <w:tcW w:w="102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66D774" w14:textId="77777777" w:rsidR="000728EA" w:rsidRPr="00D20078" w:rsidRDefault="000728EA" w:rsidP="001A0679">
            <w:pPr>
              <w:jc w:val="center"/>
              <w:rPr>
                <w:b/>
              </w:rPr>
            </w:pPr>
            <w:r w:rsidRPr="00D20078">
              <w:rPr>
                <w:b/>
              </w:rPr>
              <w:t>PARTER / I PIĘTRO</w:t>
            </w:r>
          </w:p>
        </w:tc>
      </w:tr>
      <w:tr w:rsidR="000728EA" w:rsidRPr="00D20078" w14:paraId="30318C45" w14:textId="77777777" w:rsidTr="001A067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255DFF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1.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93F880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OGNIK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B0F987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60,00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617E44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35E8D1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-</w:t>
            </w:r>
          </w:p>
        </w:tc>
      </w:tr>
      <w:tr w:rsidR="008338CF" w:rsidRPr="00D20078" w14:paraId="29D75F02" w14:textId="77777777" w:rsidTr="001A067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B20C3D" w14:textId="1ED850B4" w:rsidR="008338CF" w:rsidRPr="00D20078" w:rsidRDefault="008338CF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8C5940" w14:textId="473CBA2D" w:rsidR="008338CF" w:rsidRPr="00D20078" w:rsidRDefault="008338CF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48C4F8" w14:textId="1EB3DEFC" w:rsidR="008338CF" w:rsidRPr="00D20078" w:rsidRDefault="008338CF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B913F7" w14:textId="4EC08A52" w:rsidR="008338CF" w:rsidRPr="00D20078" w:rsidRDefault="008338CF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Wykładzina dywanowa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3FDB93" w14:textId="4B874C12" w:rsidR="008338CF" w:rsidRPr="00D20078" w:rsidRDefault="008338CF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28EA" w:rsidRPr="00D20078" w14:paraId="32712F1D" w14:textId="77777777" w:rsidTr="001A0679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DEEDBB" w14:textId="799E6471" w:rsidR="000728EA" w:rsidRPr="00D20078" w:rsidRDefault="008338CF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28EA" w:rsidRPr="00D20078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327C1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WC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28E4AB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3,25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D92786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CE0A63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-</w:t>
            </w:r>
          </w:p>
        </w:tc>
      </w:tr>
      <w:tr w:rsidR="000728EA" w:rsidRPr="00D20078" w14:paraId="38D9DDDA" w14:textId="77777777" w:rsidTr="000728EA">
        <w:trPr>
          <w:cantSplit/>
          <w:trHeight w:val="397"/>
        </w:trPr>
        <w:tc>
          <w:tcPr>
            <w:tcW w:w="68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B293963" w14:textId="70A39AB8" w:rsidR="000728EA" w:rsidRPr="00D20078" w:rsidRDefault="008338CF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28EA" w:rsidRPr="00D20078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78B5A3D" w14:textId="77777777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Klatka schodowa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811B6BD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33,00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A9C7608" w14:textId="77777777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Płytki ceramiczne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68F709" w14:textId="77777777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D20078">
              <w:rPr>
                <w:rFonts w:ascii="Arial" w:hAnsi="Arial" w:cs="Arial"/>
              </w:rPr>
              <w:t>-</w:t>
            </w:r>
          </w:p>
        </w:tc>
      </w:tr>
      <w:tr w:rsidR="000728EA" w:rsidRPr="00D20078" w14:paraId="1A757CB3" w14:textId="77777777" w:rsidTr="000728EA">
        <w:trPr>
          <w:cantSplit/>
          <w:trHeight w:val="397"/>
        </w:trPr>
        <w:tc>
          <w:tcPr>
            <w:tcW w:w="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51FC0AD" w14:textId="1AE6F003" w:rsidR="000728EA" w:rsidRPr="00D20078" w:rsidRDefault="008338CF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28EA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E2F95E5" w14:textId="66E5C131" w:rsidR="000728EA" w:rsidRPr="00D20078" w:rsidRDefault="000728EA" w:rsidP="001A0679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Korytarz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2966581" w14:textId="29F7BB84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C0F49C" w14:textId="69D098D1" w:rsidR="000728EA" w:rsidRPr="00D20078" w:rsidRDefault="000728EA" w:rsidP="001A067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Płytki ceramiczne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C9FC" w14:textId="02836DBD" w:rsidR="000728EA" w:rsidRPr="00D20078" w:rsidRDefault="000728EA" w:rsidP="001A067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920B5E9" w14:textId="77777777" w:rsidR="000728EA" w:rsidRDefault="000728EA" w:rsidP="000728EA">
      <w:pPr>
        <w:pStyle w:val="WW-Tekstpodstawowy2"/>
        <w:spacing w:after="0" w:line="360" w:lineRule="auto"/>
        <w:ind w:left="357"/>
        <w:jc w:val="both"/>
        <w:rPr>
          <w:rFonts w:ascii="Arial" w:hAnsi="Arial" w:cs="Arial"/>
          <w:bCs/>
        </w:rPr>
      </w:pPr>
    </w:p>
    <w:p w14:paraId="16EF6A96" w14:textId="77777777" w:rsidR="000728EA" w:rsidRDefault="000728EA" w:rsidP="000728EA">
      <w:pPr>
        <w:pStyle w:val="WW-Tekstpodstawow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Pomieszczenie wymienione w pkt. 36,37 tabeli nr 1 - (pomieszczenie sekcji informatyki) sprzątane będzie codziennie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w godzinach urzędowania </w:t>
      </w:r>
      <w:r>
        <w:rPr>
          <w:rFonts w:ascii="Arial" w:hAnsi="Arial" w:cs="Arial"/>
          <w:bCs/>
        </w:rPr>
        <w:br/>
        <w:t>od godz. 15.00 – 15.30.</w:t>
      </w:r>
    </w:p>
    <w:p w14:paraId="79D8C625" w14:textId="6019BB8D" w:rsidR="000728EA" w:rsidRDefault="000728EA" w:rsidP="000728EA">
      <w:pPr>
        <w:pStyle w:val="WW-Tekstpodstawow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Pomieszczenie wymienione w pkt. 53 tabeli nr 1 (serwerownia) sprzątane będzie dwa razy w tygodniu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w godzinach urzędowania od godz. 1</w:t>
      </w:r>
      <w:r w:rsidR="009A3F0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.00 – 15.30.</w:t>
      </w:r>
    </w:p>
    <w:p w14:paraId="1E533E62" w14:textId="77777777" w:rsidR="000728EA" w:rsidRDefault="000728EA" w:rsidP="000728EA">
      <w:pPr>
        <w:pStyle w:val="WW-Tekstpodstawow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Sprzątanie pozostałych wymienionych wyżej pomieszczeń odbywać </w:t>
      </w:r>
      <w:r>
        <w:rPr>
          <w:rFonts w:ascii="Arial" w:hAnsi="Arial" w:cs="Arial"/>
        </w:rPr>
        <w:br/>
        <w:t xml:space="preserve">się będzie codziennie po godzinach urzędowania od poniedziałku do piątku </w:t>
      </w:r>
      <w:r>
        <w:rPr>
          <w:rFonts w:ascii="Arial" w:hAnsi="Arial" w:cs="Arial"/>
        </w:rPr>
        <w:br/>
        <w:t>po godzinie 15.30.</w:t>
      </w:r>
    </w:p>
    <w:p w14:paraId="7A8CE733" w14:textId="77777777" w:rsidR="000728EA" w:rsidRDefault="000728EA" w:rsidP="000728EA">
      <w:pPr>
        <w:pStyle w:val="WW-Tekstpodstawowy2"/>
        <w:numPr>
          <w:ilvl w:val="0"/>
          <w:numId w:val="4"/>
        </w:numPr>
        <w:spacing w:after="0" w:line="360" w:lineRule="auto"/>
        <w:ind w:left="357" w:hanging="357"/>
        <w:jc w:val="both"/>
        <w:rPr>
          <w:color w:val="FF0000"/>
        </w:rPr>
      </w:pPr>
      <w:r>
        <w:rPr>
          <w:rFonts w:ascii="Arial" w:hAnsi="Arial" w:cs="Arial"/>
          <w:bCs/>
        </w:rPr>
        <w:t xml:space="preserve">Klucze od w/w pomieszczeń przekazane zostaną Zleceniobiorcy niezwłocznie </w:t>
      </w:r>
      <w:r>
        <w:rPr>
          <w:rFonts w:ascii="Arial" w:hAnsi="Arial" w:cs="Arial"/>
          <w:bCs/>
        </w:rPr>
        <w:br/>
        <w:t>po podpisaniu umowy.</w:t>
      </w:r>
    </w:p>
    <w:p w14:paraId="57D9D2E2" w14:textId="77777777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</w:p>
    <w:p w14:paraId="05397B4D" w14:textId="64A2325B" w:rsidR="00512EC2" w:rsidRP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>Dodatkowe szczegóły zamówienia :</w:t>
      </w:r>
    </w:p>
    <w:p w14:paraId="65D55FBE" w14:textId="77777777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lastRenderedPageBreak/>
        <w:t xml:space="preserve">1 .wszystkie dozowniki do mycia rąk umiejscowione w obiekcie są dozownikami na mydło dolewane. Są to dozowniki na mydło płynne. </w:t>
      </w:r>
    </w:p>
    <w:p w14:paraId="7C06A2EA" w14:textId="77777777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 xml:space="preserve">2. wszystkie dozowniki na papier toaletowy w obiekcie to dozowniki na duże rolki. </w:t>
      </w:r>
    </w:p>
    <w:p w14:paraId="416A992D" w14:textId="77777777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 xml:space="preserve">3. wszystkie dozowniki na ręczniki papierowe w obiekcie to dozowniki na papier składany </w:t>
      </w:r>
    </w:p>
    <w:p w14:paraId="112FB330" w14:textId="77777777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 xml:space="preserve">4. oczekiwane odświeżacze powietrza do toalet w sprayu, do samodzielnego użycia </w:t>
      </w:r>
    </w:p>
    <w:p w14:paraId="2B2C3B88" w14:textId="77777777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 xml:space="preserve">5. preparat do dezynfekcji rąk nie wchodzi w przedmiot zamówienia </w:t>
      </w:r>
    </w:p>
    <w:p w14:paraId="08EEE41B" w14:textId="5AF48F6B" w:rsidR="00512EC2" w:rsidRDefault="00512EC2" w:rsidP="00512EC2">
      <w:pPr>
        <w:pStyle w:val="WW-Tekstpodstawowy2"/>
        <w:spacing w:after="0" w:line="360" w:lineRule="auto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>6. dezynfekcja powierzchni zakładana w zapytaniu powinna odbywać się w ramach codziennego sprzątania</w:t>
      </w:r>
    </w:p>
    <w:p w14:paraId="732EF2DB" w14:textId="5D8320E3" w:rsidR="00512EC2" w:rsidRPr="00512EC2" w:rsidRDefault="00512EC2" w:rsidP="00512EC2">
      <w:pPr>
        <w:pStyle w:val="WW-Tekstpodstawowy2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512EC2">
        <w:rPr>
          <w:rFonts w:ascii="Arial" w:hAnsi="Arial" w:cs="Arial"/>
          <w:bCs/>
        </w:rPr>
        <w:t>W obiekcie pracuje 60 osób w systemie dziennym i 5 osób w systemie całodobowym. Taki stan osobowy należy przyjąć jako maksymalny, niezdarzający się codziennie, ze względu na nieobecności pracowników. Zakładamy codzienne uzupełnienie „do pełna” podajników na mydło, papier do rąk i papier toaletowy. Udzielający zamówienia nie determinuje formy zatrudnienia. Konserwacja PCV polega na utrzymaniu właściwości ochronnych PCV po zmywaniu w zależności od stosowanych technik i środków. Powierzchnia okien w obiekcie to około 600 m2</w:t>
      </w:r>
      <w:r w:rsidR="009A3F03">
        <w:rPr>
          <w:rFonts w:ascii="Arial" w:hAnsi="Arial" w:cs="Arial"/>
          <w:bCs/>
        </w:rPr>
        <w:t xml:space="preserve"> (licząc strony zewnętrzne i wewnętrzne okien)</w:t>
      </w:r>
      <w:r w:rsidRPr="00512EC2">
        <w:rPr>
          <w:rFonts w:ascii="Arial" w:hAnsi="Arial" w:cs="Arial"/>
          <w:bCs/>
        </w:rPr>
        <w:t xml:space="preserve"> w tym około 300 m2 mycie z podestu albo lancą. Większość okien jest otwieranych do środka ale ze względu na specyfikację niezbędne jest również mycie z zewnątrz. Sprzątając biura wynosimy/przesuwamy </w:t>
      </w:r>
      <w:proofErr w:type="spellStart"/>
      <w:r w:rsidRPr="00512EC2">
        <w:rPr>
          <w:rFonts w:ascii="Arial" w:hAnsi="Arial" w:cs="Arial"/>
          <w:bCs/>
        </w:rPr>
        <w:t>kontenerki</w:t>
      </w:r>
      <w:proofErr w:type="spellEnd"/>
      <w:r w:rsidRPr="00512EC2">
        <w:rPr>
          <w:rFonts w:ascii="Arial" w:hAnsi="Arial" w:cs="Arial"/>
          <w:bCs/>
        </w:rPr>
        <w:t xml:space="preserve"> </w:t>
      </w:r>
      <w:proofErr w:type="spellStart"/>
      <w:r w:rsidRPr="00512EC2">
        <w:rPr>
          <w:rFonts w:ascii="Arial" w:hAnsi="Arial" w:cs="Arial"/>
          <w:bCs/>
        </w:rPr>
        <w:t>podbiurkowe</w:t>
      </w:r>
      <w:proofErr w:type="spellEnd"/>
      <w:r w:rsidRPr="00512EC2">
        <w:rPr>
          <w:rFonts w:ascii="Arial" w:hAnsi="Arial" w:cs="Arial"/>
          <w:bCs/>
        </w:rPr>
        <w:t>, krzesła, fotele, kosze na śmieci itp. nie ma obowiązku wynoszenia mebli typu szafy, biurka. Codzienne sprzątanie należy wykonywać po zakończeniu pracy Komendy, około 15.30. Mycie okien do uzgodnienia.</w:t>
      </w:r>
    </w:p>
    <w:sectPr w:rsidR="00512EC2" w:rsidRPr="0051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385A0t00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0" w:firstLine="0"/>
      </w:pPr>
    </w:lvl>
    <w:lvl w:ilvl="2">
      <w:start w:val="5"/>
      <w:numFmt w:val="decimal"/>
      <w:lvlText w:val="%3"/>
      <w:lvlJc w:val="left"/>
      <w:pPr>
        <w:tabs>
          <w:tab w:val="num" w:pos="23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Arial" w:eastAsia="TTE19385A0t00" w:hAnsi="Arial" w:cs="Arial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Cs/>
        <w:color w:val="000000"/>
        <w:sz w:val="24"/>
        <w:szCs w:val="24"/>
      </w:rPr>
    </w:lvl>
  </w:abstractNum>
  <w:num w:numId="1" w16cid:durableId="937255799">
    <w:abstractNumId w:val="0"/>
  </w:num>
  <w:num w:numId="2" w16cid:durableId="169225538">
    <w:abstractNumId w:val="1"/>
  </w:num>
  <w:num w:numId="3" w16cid:durableId="716929843">
    <w:abstractNumId w:val="3"/>
  </w:num>
  <w:num w:numId="4" w16cid:durableId="50282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0"/>
    <w:rsid w:val="00017FC0"/>
    <w:rsid w:val="0005230D"/>
    <w:rsid w:val="000728EA"/>
    <w:rsid w:val="00325216"/>
    <w:rsid w:val="00384ADE"/>
    <w:rsid w:val="00485AE3"/>
    <w:rsid w:val="00512EC2"/>
    <w:rsid w:val="00577202"/>
    <w:rsid w:val="005A2CFA"/>
    <w:rsid w:val="006A049F"/>
    <w:rsid w:val="00711227"/>
    <w:rsid w:val="008338CF"/>
    <w:rsid w:val="009A3F03"/>
    <w:rsid w:val="00A51647"/>
    <w:rsid w:val="00B01C30"/>
    <w:rsid w:val="00C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5863"/>
  <w15:chartTrackingRefBased/>
  <w15:docId w15:val="{A1AE0096-BD8E-4A6D-8256-1E7582F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728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Kwas</dc:creator>
  <cp:keywords/>
  <dc:description/>
  <cp:lastModifiedBy>K.Kwas (KM Poznań)</cp:lastModifiedBy>
  <cp:revision>8</cp:revision>
  <dcterms:created xsi:type="dcterms:W3CDTF">2021-11-09T08:57:00Z</dcterms:created>
  <dcterms:modified xsi:type="dcterms:W3CDTF">2023-12-08T14:23:00Z</dcterms:modified>
</cp:coreProperties>
</file>