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8DC" w:rsidRDefault="00CD68DC"/>
    <w:p w:rsidR="00CD68DC" w:rsidRDefault="00CD68DC" w:rsidP="00CD68D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CD68D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Brother HL-L2360DN</w:t>
      </w:r>
    </w:p>
    <w:p w:rsidR="00044436" w:rsidRDefault="00CD68DC" w:rsidP="00CD68DC">
      <w:pPr>
        <w:spacing w:before="100" w:beforeAutospacing="1" w:after="100" w:afterAutospacing="1" w:line="240" w:lineRule="auto"/>
        <w:outlineLvl w:val="0"/>
      </w:pPr>
      <w:r>
        <w:br/>
        <w:t xml:space="preserve">• Prędkość druku do 30 str./min </w:t>
      </w:r>
      <w:r>
        <w:br/>
        <w:t xml:space="preserve">• Automatyczne, 2-stronne drukowanie </w:t>
      </w:r>
      <w:r>
        <w:br/>
        <w:t xml:space="preserve">• Podajnik papieru na 250 arkuszy </w:t>
      </w:r>
      <w:r>
        <w:br/>
        <w:t xml:space="preserve">• 1-liniowy wyświetlacz LCD </w:t>
      </w:r>
      <w:r>
        <w:br/>
        <w:t xml:space="preserve">• Sieć przewodowa </w:t>
      </w:r>
      <w:r>
        <w:br/>
        <w:t xml:space="preserve">• Interfejs Hi-Speed USB 2.0 </w:t>
      </w:r>
      <w:r>
        <w:br/>
        <w:t xml:space="preserve">• Pamięć 32 MB </w:t>
      </w:r>
      <w:r>
        <w:br/>
        <w:t>• Toner startowy na 700 stron</w:t>
      </w:r>
    </w:p>
    <w:p w:rsidR="00CD68DC" w:rsidRDefault="00CD68DC" w:rsidP="00CD68DC">
      <w:pPr>
        <w:spacing w:before="100" w:beforeAutospacing="1" w:after="100" w:afterAutospacing="1" w:line="240" w:lineRule="auto"/>
        <w:outlineLvl w:val="0"/>
      </w:pPr>
      <w:r>
        <w:t>Gwarancja 24 min. Miesiące.</w:t>
      </w:r>
    </w:p>
    <w:p w:rsidR="00CD68DC" w:rsidRPr="00CD68DC" w:rsidRDefault="00CD68DC" w:rsidP="00CD68D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sectPr w:rsidR="00CD68DC" w:rsidRPr="00CD68DC" w:rsidSect="00044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D68DC"/>
    <w:rsid w:val="00044436"/>
    <w:rsid w:val="00297DDA"/>
    <w:rsid w:val="00A518FE"/>
    <w:rsid w:val="00CD6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436"/>
  </w:style>
  <w:style w:type="paragraph" w:styleId="Nagwek1">
    <w:name w:val="heading 1"/>
    <w:basedOn w:val="Normalny"/>
    <w:link w:val="Nagwek1Znak"/>
    <w:uiPriority w:val="9"/>
    <w:qFormat/>
    <w:rsid w:val="00CD68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D68D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zwaprodfirma">
    <w:name w:val="nazwa_prod_firma"/>
    <w:basedOn w:val="Domylnaczcionkaakapitu"/>
    <w:rsid w:val="00CD68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4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240</Characters>
  <Application>Microsoft Office Word</Application>
  <DocSecurity>0</DocSecurity>
  <Lines>2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AgnieszkaTrzebińska</dc:creator>
  <cp:keywords/>
  <dc:description/>
  <cp:lastModifiedBy>AgnieszkaTrzebińska</cp:lastModifiedBy>
  <cp:revision>3</cp:revision>
  <dcterms:created xsi:type="dcterms:W3CDTF">2016-12-05T09:05:00Z</dcterms:created>
  <dcterms:modified xsi:type="dcterms:W3CDTF">2016-12-05T09:07:00Z</dcterms:modified>
</cp:coreProperties>
</file>