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66214A" w:rsidRPr="00416CF8" w:rsidTr="00FC54E2">
        <w:trPr>
          <w:trHeight w:val="553"/>
        </w:trPr>
        <w:tc>
          <w:tcPr>
            <w:tcW w:w="2268" w:type="dxa"/>
            <w:vMerge w:val="restart"/>
          </w:tcPr>
          <w:p w:rsidR="0066214A" w:rsidRDefault="0066214A" w:rsidP="00FC54E2">
            <w:pPr>
              <w:pStyle w:val="Tytu"/>
              <w:rPr>
                <w:noProof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78071BD" wp14:editId="5598357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214A" w:rsidRPr="00416CF8" w:rsidRDefault="0066214A" w:rsidP="00FC54E2">
            <w:pPr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6214A" w:rsidRDefault="0066214A" w:rsidP="00FC54E2">
            <w:pPr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:rsidR="0066214A" w:rsidRPr="00DD360F" w:rsidRDefault="00537E28" w:rsidP="00FC54E2">
            <w:pPr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nr 3</w:t>
            </w:r>
            <w:bookmarkStart w:id="0" w:name="_GoBack"/>
            <w:bookmarkEnd w:id="0"/>
          </w:p>
        </w:tc>
        <w:tc>
          <w:tcPr>
            <w:tcW w:w="2127" w:type="dxa"/>
            <w:vAlign w:val="bottom"/>
          </w:tcPr>
          <w:p w:rsidR="0066214A" w:rsidRPr="00307233" w:rsidRDefault="0066214A" w:rsidP="00FC54E2">
            <w:pPr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Umowa nr KMRU</w:t>
            </w:r>
          </w:p>
        </w:tc>
        <w:tc>
          <w:tcPr>
            <w:tcW w:w="2971" w:type="dxa"/>
            <w:vAlign w:val="bottom"/>
          </w:tcPr>
          <w:p w:rsidR="0066214A" w:rsidRPr="00307233" w:rsidRDefault="0066214A" w:rsidP="00FC54E2">
            <w:pPr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66214A" w:rsidRPr="00416CF8" w:rsidTr="00FC54E2">
        <w:trPr>
          <w:trHeight w:val="553"/>
        </w:trPr>
        <w:tc>
          <w:tcPr>
            <w:tcW w:w="2268" w:type="dxa"/>
            <w:vMerge/>
          </w:tcPr>
          <w:p w:rsidR="0066214A" w:rsidRPr="00416CF8" w:rsidRDefault="0066214A" w:rsidP="00FC54E2">
            <w:pPr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66214A" w:rsidRDefault="0066214A" w:rsidP="00FC54E2">
            <w:pPr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6214A" w:rsidRDefault="0066214A" w:rsidP="00FC54E2">
            <w:pPr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vAlign w:val="center"/>
          </w:tcPr>
          <w:p w:rsidR="0066214A" w:rsidRDefault="0066214A" w:rsidP="00FC54E2">
            <w:pPr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66214A" w:rsidRPr="00416CF8" w:rsidTr="00FC54E2">
        <w:trPr>
          <w:trHeight w:val="1136"/>
        </w:trPr>
        <w:tc>
          <w:tcPr>
            <w:tcW w:w="2268" w:type="dxa"/>
            <w:vMerge/>
          </w:tcPr>
          <w:p w:rsidR="0066214A" w:rsidRPr="00416CF8" w:rsidRDefault="0066214A" w:rsidP="00FC54E2">
            <w:pPr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66214A" w:rsidRPr="00416CF8" w:rsidRDefault="0066214A" w:rsidP="00FC54E2">
            <w:pPr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Tabela elementów rozliczeniowych</w:t>
            </w:r>
          </w:p>
        </w:tc>
      </w:tr>
    </w:tbl>
    <w:tbl>
      <w:tblPr>
        <w:tblpPr w:leftFromText="141" w:rightFromText="141" w:vertAnchor="page" w:tblpXSpec="center" w:tblpY="445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376"/>
        <w:gridCol w:w="2016"/>
        <w:gridCol w:w="1979"/>
        <w:gridCol w:w="2127"/>
      </w:tblGrid>
      <w:tr w:rsidR="0066214A" w:rsidRPr="00E74F1F" w:rsidTr="0066214A">
        <w:trPr>
          <w:trHeight w:val="300"/>
        </w:trPr>
        <w:tc>
          <w:tcPr>
            <w:tcW w:w="562" w:type="dxa"/>
            <w:shd w:val="clear" w:color="auto" w:fill="243887"/>
            <w:noWrap/>
            <w:hideMark/>
          </w:tcPr>
          <w:p w:rsidR="0066214A" w:rsidRPr="00F03239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  <w:r w:rsidRPr="00F03239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376" w:type="dxa"/>
            <w:shd w:val="clear" w:color="auto" w:fill="243887"/>
            <w:hideMark/>
          </w:tcPr>
          <w:p w:rsidR="0066214A" w:rsidRPr="00F03239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  <w:r w:rsidRPr="00F03239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>Opis</w:t>
            </w:r>
          </w:p>
        </w:tc>
        <w:tc>
          <w:tcPr>
            <w:tcW w:w="2016" w:type="dxa"/>
            <w:shd w:val="clear" w:color="auto" w:fill="243887"/>
            <w:noWrap/>
            <w:hideMark/>
          </w:tcPr>
          <w:p w:rsidR="0066214A" w:rsidRPr="00F03239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  <w:r w:rsidRPr="00F03239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>Cena netto [zł]</w:t>
            </w:r>
          </w:p>
        </w:tc>
        <w:tc>
          <w:tcPr>
            <w:tcW w:w="1979" w:type="dxa"/>
            <w:shd w:val="clear" w:color="auto" w:fill="243887"/>
          </w:tcPr>
          <w:p w:rsidR="0066214A" w:rsidRPr="00F03239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  <w:r w:rsidRPr="00F03239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>VAT [zł]</w:t>
            </w:r>
          </w:p>
        </w:tc>
        <w:tc>
          <w:tcPr>
            <w:tcW w:w="2127" w:type="dxa"/>
            <w:shd w:val="clear" w:color="auto" w:fill="243887"/>
          </w:tcPr>
          <w:p w:rsidR="0066214A" w:rsidRPr="00F03239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  <w:r w:rsidRPr="00F03239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>Cena brutto [zł]</w:t>
            </w: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OPRYSK CAŁOŚCI ŚRODKAMI ROSLINOBÓJCZYMI  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rzejazd kolejowo-drogowy</w:t>
            </w: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282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Rozjazd nr 104 S49 R190 1:9- wymiana </w:t>
            </w:r>
            <w:proofErr w:type="spellStart"/>
            <w:r w:rsidRPr="00AC282C">
              <w:rPr>
                <w:rFonts w:ascii="Calibri" w:eastAsia="Times New Roman" w:hAnsi="Calibri" w:cs="Calibri"/>
                <w:b/>
                <w:bCs/>
                <w:lang w:eastAsia="pl-PL"/>
              </w:rPr>
              <w:t>krzyżownika</w:t>
            </w:r>
            <w:proofErr w:type="spellEnd"/>
            <w:r w:rsidRPr="00AC282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i szyny łącznej</w:t>
            </w:r>
          </w:p>
        </w:tc>
        <w:tc>
          <w:tcPr>
            <w:tcW w:w="2016" w:type="dxa"/>
            <w:shd w:val="clear" w:color="auto" w:fill="auto"/>
            <w:noWrap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Rozjazd nr 105 S49 R190 1:9- wymiana doboru podrozjazdnic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Rozjazd nr 106 S49 R190 1:9- wymiana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półzwrotnicy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P/P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Rozjazd nr 107 S49 R190 1:9- wymiana rozjazdu NRD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Rozjazd nr 108 S49 R190 1:9- wymiana zwrotnika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Rozjazd nr 111 S49 R190 1:9- bez zakresu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Rozjazd nr 112 S49 R190 1:9- bez zakresu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Rozjazd nr 113 S49 R190 1:9 - wymiana podrozjazdnic 15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mb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Rozjazd nr 114 S49 R190 1:9- wymiana podrozjazdnic 32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mb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12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Tor nr 10 od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107 do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113 - 345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mbt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13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Tor nr 12 od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107 do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112 - 304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mbt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15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Tor nr 16 od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108 do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111 - 306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mbt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16</w:t>
            </w:r>
          </w:p>
        </w:tc>
        <w:tc>
          <w:tcPr>
            <w:tcW w:w="3376" w:type="dxa"/>
            <w:shd w:val="clear" w:color="auto" w:fill="auto"/>
            <w:hideMark/>
          </w:tcPr>
          <w:p w:rsidR="0066214A" w:rsidRPr="00E74F1F" w:rsidRDefault="000818DB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18D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Tor nr 18 od </w:t>
            </w:r>
            <w:proofErr w:type="spellStart"/>
            <w:r w:rsidRPr="000818DB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0818D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108 do </w:t>
            </w:r>
            <w:proofErr w:type="spellStart"/>
            <w:r w:rsidRPr="000818DB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0818D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111 - 202 </w:t>
            </w:r>
            <w:proofErr w:type="spellStart"/>
            <w:r w:rsidRPr="000818DB">
              <w:rPr>
                <w:rFonts w:ascii="Calibri" w:eastAsia="Times New Roman" w:hAnsi="Calibri" w:cs="Calibri"/>
                <w:b/>
                <w:bCs/>
                <w:lang w:eastAsia="pl-PL"/>
              </w:rPr>
              <w:t>mbt</w:t>
            </w:r>
            <w:proofErr w:type="spellEnd"/>
            <w:r w:rsidRPr="000818D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z likwidacją rozjazdu nr 109  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17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Wstawka od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nr 111 do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Rz</w:t>
            </w:r>
            <w:proofErr w:type="spellEnd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nr 114 - ok 105 </w:t>
            </w:r>
            <w:proofErr w:type="spellStart"/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mbt</w:t>
            </w:r>
            <w:proofErr w:type="spellEnd"/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74F1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D414F" w:rsidRPr="00E74F1F" w:rsidTr="0066214A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D414F" w:rsidRPr="00E74F1F" w:rsidRDefault="00345CDC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19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FD414F" w:rsidRPr="00E74F1F" w:rsidRDefault="008431E9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Zabudowa tymczasowego kozła oporowego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D414F" w:rsidRPr="00E74F1F" w:rsidRDefault="00FD414F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D414F" w:rsidRPr="00E74F1F" w:rsidRDefault="00FD414F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D414F" w:rsidRPr="00E74F1F" w:rsidRDefault="00FD414F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66214A" w:rsidRPr="00E74F1F" w:rsidTr="0066214A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214A" w:rsidRPr="00E74F1F" w:rsidRDefault="0066214A" w:rsidP="00662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</w:tcBorders>
            <w:shd w:val="clear" w:color="auto" w:fill="243887"/>
          </w:tcPr>
          <w:p w:rsidR="0066214A" w:rsidRPr="00F03239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l-PL"/>
              </w:rPr>
            </w:pPr>
            <w:r w:rsidRPr="00F0323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l-PL"/>
              </w:rPr>
              <w:t>SUMA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6214A" w:rsidRPr="00E74F1F" w:rsidRDefault="0066214A" w:rsidP="006621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:rsidR="007C53D6" w:rsidRDefault="007C53D6"/>
    <w:p w:rsidR="007C53D6" w:rsidRDefault="007C53D6" w:rsidP="007C53D6">
      <w:r>
        <w:rPr>
          <w:noProof/>
          <w:lang w:eastAsia="pl-PL"/>
        </w:rPr>
        <w:lastRenderedPageBreak/>
        <w:drawing>
          <wp:inline distT="0" distB="0" distL="0" distR="0" wp14:anchorId="34CFBBD8" wp14:editId="20660D29">
            <wp:extent cx="439615" cy="4396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e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4" cy="45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D6" w:rsidRDefault="007C53D6" w:rsidP="007C53D6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UWAGA</w:t>
      </w:r>
    </w:p>
    <w:p w:rsidR="007C53D6" w:rsidRDefault="007C53D6" w:rsidP="007C53D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Tor 14</w:t>
      </w:r>
      <w:r w:rsidRPr="00D42CF3">
        <w:rPr>
          <w:rFonts w:cstheme="minorHAnsi"/>
        </w:rPr>
        <w:t xml:space="preserve"> nie jest </w:t>
      </w:r>
      <w:r>
        <w:rPr>
          <w:rFonts w:cstheme="minorHAnsi"/>
        </w:rPr>
        <w:t xml:space="preserve">objęty </w:t>
      </w:r>
      <w:r w:rsidRPr="00D42CF3">
        <w:rPr>
          <w:rFonts w:cstheme="minorHAnsi"/>
        </w:rPr>
        <w:t>przedmiotem Zamówienia</w:t>
      </w:r>
    </w:p>
    <w:p w:rsidR="007C53D6" w:rsidRPr="001C7CCA" w:rsidRDefault="007C53D6" w:rsidP="007C53D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C7CCA">
        <w:rPr>
          <w:rFonts w:ascii="Calibri" w:eastAsia="Times New Roman" w:hAnsi="Calibri" w:cs="Calibri"/>
          <w:bCs/>
          <w:lang w:eastAsia="pl-PL"/>
        </w:rPr>
        <w:t xml:space="preserve">Wstawka od </w:t>
      </w:r>
      <w:proofErr w:type="spellStart"/>
      <w:r w:rsidRPr="001C7CCA">
        <w:rPr>
          <w:rFonts w:ascii="Calibri" w:eastAsia="Times New Roman" w:hAnsi="Calibri" w:cs="Calibri"/>
          <w:bCs/>
          <w:lang w:eastAsia="pl-PL"/>
        </w:rPr>
        <w:t>Rz</w:t>
      </w:r>
      <w:proofErr w:type="spellEnd"/>
      <w:r w:rsidRPr="001C7CCA">
        <w:rPr>
          <w:rFonts w:ascii="Calibri" w:eastAsia="Times New Roman" w:hAnsi="Calibri" w:cs="Calibri"/>
          <w:bCs/>
          <w:lang w:eastAsia="pl-PL"/>
        </w:rPr>
        <w:t xml:space="preserve"> nr 113 do </w:t>
      </w:r>
      <w:proofErr w:type="spellStart"/>
      <w:r w:rsidRPr="001C7CCA">
        <w:rPr>
          <w:rFonts w:ascii="Calibri" w:eastAsia="Times New Roman" w:hAnsi="Calibri" w:cs="Calibri"/>
          <w:bCs/>
          <w:lang w:eastAsia="pl-PL"/>
        </w:rPr>
        <w:t>Rz</w:t>
      </w:r>
      <w:proofErr w:type="spellEnd"/>
      <w:r w:rsidRPr="001C7CCA">
        <w:rPr>
          <w:rFonts w:ascii="Calibri" w:eastAsia="Times New Roman" w:hAnsi="Calibri" w:cs="Calibri"/>
          <w:bCs/>
          <w:lang w:eastAsia="pl-PL"/>
        </w:rPr>
        <w:t xml:space="preserve"> nr 114 - ok. 35 </w:t>
      </w:r>
      <w:proofErr w:type="spellStart"/>
      <w:r w:rsidRPr="001C7CCA">
        <w:rPr>
          <w:rFonts w:ascii="Calibri" w:eastAsia="Times New Roman" w:hAnsi="Calibri" w:cs="Calibri"/>
          <w:bCs/>
          <w:lang w:eastAsia="pl-PL"/>
        </w:rPr>
        <w:t>mbt</w:t>
      </w:r>
      <w:proofErr w:type="spellEnd"/>
      <w:r w:rsidRPr="001C7CCA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–</w:t>
      </w:r>
      <w:r w:rsidRPr="001C7CCA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 xml:space="preserve">nie wymaga wykonania prac remontowych </w:t>
      </w:r>
    </w:p>
    <w:p w:rsidR="007C53D6" w:rsidRDefault="007C53D6"/>
    <w:sectPr w:rsidR="007C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234C"/>
    <w:multiLevelType w:val="hybridMultilevel"/>
    <w:tmpl w:val="DBFAB1EA"/>
    <w:lvl w:ilvl="0" w:tplc="D5D28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4A"/>
    <w:rsid w:val="000818DB"/>
    <w:rsid w:val="002C5FA3"/>
    <w:rsid w:val="00345CDC"/>
    <w:rsid w:val="00537E28"/>
    <w:rsid w:val="0066214A"/>
    <w:rsid w:val="007438A7"/>
    <w:rsid w:val="007C53D6"/>
    <w:rsid w:val="008431E9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2A09-0C5B-49EE-81E5-6C577C4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1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C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Błażejowski, Bartłomiej</dc:creator>
  <cp:keywords/>
  <dc:description/>
  <cp:lastModifiedBy>Nogaj, Edyta</cp:lastModifiedBy>
  <cp:revision>2</cp:revision>
  <dcterms:created xsi:type="dcterms:W3CDTF">2021-07-17T17:04:00Z</dcterms:created>
  <dcterms:modified xsi:type="dcterms:W3CDTF">2021-07-17T17:04:00Z</dcterms:modified>
</cp:coreProperties>
</file>