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D6F" w:rsidRPr="00D8772D" w:rsidRDefault="00351D6F" w:rsidP="00351D6F">
      <w:pPr>
        <w:spacing w:after="480"/>
        <w:ind w:left="566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Kobylnica,  dnia </w:t>
      </w:r>
      <w:r w:rsidR="0069265F">
        <w:rPr>
          <w:rFonts w:ascii="Arial" w:hAnsi="Arial" w:cs="Arial"/>
          <w:sz w:val="22"/>
          <w:szCs w:val="22"/>
        </w:rPr>
        <w:t>11.02</w:t>
      </w:r>
      <w:r w:rsidR="00D72193">
        <w:rPr>
          <w:rFonts w:ascii="Arial" w:hAnsi="Arial" w:cs="Arial"/>
          <w:sz w:val="22"/>
          <w:szCs w:val="22"/>
        </w:rPr>
        <w:t>.</w:t>
      </w:r>
      <w:r w:rsidR="0069265F">
        <w:rPr>
          <w:rFonts w:ascii="Arial" w:hAnsi="Arial" w:cs="Arial"/>
          <w:sz w:val="22"/>
          <w:szCs w:val="22"/>
        </w:rPr>
        <w:t>2022</w:t>
      </w:r>
      <w:r w:rsidRPr="00D8772D">
        <w:rPr>
          <w:rFonts w:ascii="Arial" w:hAnsi="Arial" w:cs="Arial"/>
          <w:sz w:val="22"/>
          <w:szCs w:val="22"/>
        </w:rPr>
        <w:t>r.</w:t>
      </w:r>
    </w:p>
    <w:p w:rsidR="00351D6F" w:rsidRPr="00351D6F" w:rsidRDefault="00351D6F" w:rsidP="00351D6F">
      <w:pPr>
        <w:spacing w:line="276" w:lineRule="auto"/>
        <w:ind w:left="2124" w:firstLine="708"/>
        <w:jc w:val="center"/>
        <w:rPr>
          <w:rFonts w:ascii="Arial" w:hAnsi="Arial" w:cs="Arial"/>
          <w:b/>
          <w:bCs/>
        </w:rPr>
      </w:pPr>
      <w:r w:rsidRPr="00D8772D">
        <w:rPr>
          <w:rFonts w:ascii="Arial" w:hAnsi="Arial" w:cs="Arial"/>
          <w:b/>
          <w:sz w:val="22"/>
          <w:szCs w:val="22"/>
        </w:rPr>
        <w:t xml:space="preserve">Wykonawcy </w:t>
      </w:r>
      <w:r>
        <w:rPr>
          <w:rFonts w:ascii="Arial" w:hAnsi="Arial" w:cs="Arial"/>
          <w:b/>
          <w:sz w:val="22"/>
          <w:szCs w:val="22"/>
        </w:rPr>
        <w:br/>
      </w:r>
    </w:p>
    <w:p w:rsidR="00351D6F" w:rsidRPr="00D8772D" w:rsidRDefault="00351D6F" w:rsidP="00946E2A">
      <w:pPr>
        <w:pStyle w:val="Tekstpodstawowy"/>
        <w:spacing w:after="36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51D6F">
        <w:rPr>
          <w:rFonts w:ascii="Arial" w:hAnsi="Arial" w:cs="Arial"/>
          <w:b/>
          <w:sz w:val="22"/>
          <w:szCs w:val="22"/>
        </w:rPr>
        <w:t>Zawiadomienie o unieważnieniu postępowania</w:t>
      </w:r>
    </w:p>
    <w:p w:rsidR="00351D6F" w:rsidRPr="0069265F" w:rsidRDefault="00351D6F" w:rsidP="0069265F">
      <w:pPr>
        <w:spacing w:before="360" w:after="240"/>
        <w:rPr>
          <w:b/>
        </w:rPr>
      </w:pPr>
      <w:r w:rsidRPr="00D8772D">
        <w:rPr>
          <w:rFonts w:ascii="Arial" w:hAnsi="Arial" w:cs="Arial"/>
          <w:sz w:val="22"/>
          <w:szCs w:val="22"/>
        </w:rPr>
        <w:t xml:space="preserve">Dotyczy postępowania pn. </w:t>
      </w:r>
      <w:r w:rsidR="0069265F" w:rsidRPr="0069265F">
        <w:rPr>
          <w:rFonts w:ascii="Arial" w:hAnsi="Arial" w:cs="Arial"/>
          <w:b/>
          <w:sz w:val="22"/>
          <w:szCs w:val="22"/>
          <w:shd w:val="clear" w:color="auto" w:fill="FFFFFF"/>
        </w:rPr>
        <w:t>„</w:t>
      </w:r>
      <w:r w:rsidR="0069265F" w:rsidRPr="0069265F">
        <w:rPr>
          <w:rFonts w:ascii="Arial" w:hAnsi="Arial" w:cs="Arial"/>
          <w:b/>
          <w:sz w:val="22"/>
          <w:szCs w:val="22"/>
        </w:rPr>
        <w:t xml:space="preserve">Rozbudowa budynku Szkoły Podstawowej im. Polskich Olimpijczyków w Kwakowie leżącej na dz. nr 127/4, 128/2 </w:t>
      </w:r>
      <w:proofErr w:type="spellStart"/>
      <w:r w:rsidR="0069265F" w:rsidRPr="0069265F">
        <w:rPr>
          <w:rFonts w:ascii="Arial" w:hAnsi="Arial" w:cs="Arial"/>
          <w:b/>
          <w:sz w:val="22"/>
          <w:szCs w:val="22"/>
        </w:rPr>
        <w:t>obr</w:t>
      </w:r>
      <w:proofErr w:type="spellEnd"/>
      <w:r w:rsidR="0069265F" w:rsidRPr="0069265F">
        <w:rPr>
          <w:rFonts w:ascii="Arial" w:hAnsi="Arial" w:cs="Arial"/>
          <w:b/>
          <w:sz w:val="22"/>
          <w:szCs w:val="22"/>
        </w:rPr>
        <w:t>. Kwakowo, Gmina Kobylnica poprzez budowę hali sportowej z zapleczem socjalnym”.</w:t>
      </w:r>
    </w:p>
    <w:p w:rsidR="002F0524" w:rsidRPr="00351D6F" w:rsidRDefault="002F0524" w:rsidP="00351D6F">
      <w:pPr>
        <w:spacing w:before="240" w:after="120" w:line="276" w:lineRule="auto"/>
        <w:rPr>
          <w:rFonts w:ascii="Arial" w:hAnsi="Arial" w:cs="Arial"/>
          <w:b/>
          <w:sz w:val="22"/>
          <w:szCs w:val="22"/>
        </w:rPr>
      </w:pPr>
      <w:r w:rsidRPr="00351D6F">
        <w:rPr>
          <w:rFonts w:ascii="Arial" w:hAnsi="Arial" w:cs="Arial"/>
          <w:bCs/>
          <w:sz w:val="22"/>
          <w:szCs w:val="22"/>
        </w:rPr>
        <w:t xml:space="preserve">Na podstawie z art. 260 ustawy z dnia 11 września 2019 r. – Prawo zamówień publicznych Zamawiający </w:t>
      </w:r>
      <w:r w:rsidR="00D72193">
        <w:rPr>
          <w:rFonts w:ascii="Arial" w:hAnsi="Arial" w:cs="Arial"/>
          <w:bCs/>
          <w:sz w:val="22"/>
          <w:szCs w:val="22"/>
        </w:rPr>
        <w:t xml:space="preserve">Centrum Usług Wspólnych w Kobylnicy </w:t>
      </w:r>
      <w:r w:rsidRPr="00351D6F">
        <w:rPr>
          <w:rFonts w:ascii="Arial" w:hAnsi="Arial" w:cs="Arial"/>
          <w:bCs/>
          <w:sz w:val="22"/>
          <w:szCs w:val="22"/>
        </w:rPr>
        <w:t>zawiadamia równocześnie wszystkich Wykonawców o unieważnieniu postępowania o udzielenie zamówienia publicznego.</w:t>
      </w:r>
    </w:p>
    <w:p w:rsidR="002F0524" w:rsidRDefault="00127C32" w:rsidP="00192513">
      <w:pPr>
        <w:spacing w:before="100" w:beforeAutospacing="1" w:after="100" w:afterAutospacing="1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Podstawa prawna: art. 255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pkt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3) ustawy Prawo zamówień publicznych.</w:t>
      </w:r>
    </w:p>
    <w:p w:rsidR="00127C32" w:rsidRPr="00025B16" w:rsidRDefault="00127C32" w:rsidP="00025B16">
      <w:pPr>
        <w:shd w:val="clear" w:color="auto" w:fill="FFFFFF" w:themeFill="background1"/>
        <w:spacing w:line="276" w:lineRule="auto"/>
        <w:rPr>
          <w:rFonts w:ascii="Arial" w:hAnsi="Arial" w:cs="Arial"/>
          <w:sz w:val="22"/>
          <w:szCs w:val="22"/>
        </w:rPr>
      </w:pPr>
      <w:r w:rsidRPr="00025B16">
        <w:rPr>
          <w:rFonts w:ascii="Arial" w:hAnsi="Arial" w:cs="Arial"/>
          <w:sz w:val="22"/>
          <w:szCs w:val="22"/>
        </w:rPr>
        <w:t>„Zamaw</w:t>
      </w:r>
      <w:r w:rsidR="00192513" w:rsidRPr="00025B16">
        <w:rPr>
          <w:rFonts w:ascii="Arial" w:hAnsi="Arial" w:cs="Arial"/>
          <w:sz w:val="22"/>
          <w:szCs w:val="22"/>
        </w:rPr>
        <w:t xml:space="preserve">iający unieważnia postępowanie </w:t>
      </w:r>
      <w:r w:rsidRPr="00025B16">
        <w:rPr>
          <w:rFonts w:ascii="Arial" w:hAnsi="Arial" w:cs="Arial"/>
          <w:sz w:val="22"/>
          <w:szCs w:val="22"/>
        </w:rPr>
        <w:t>o udzielenie zamówienia jeżeli:</w:t>
      </w:r>
      <w:r w:rsidR="00C26DAE" w:rsidRPr="00025B16">
        <w:rPr>
          <w:rFonts w:ascii="Arial" w:hAnsi="Arial" w:cs="Arial"/>
          <w:sz w:val="22"/>
          <w:szCs w:val="22"/>
        </w:rPr>
        <w:t xml:space="preserve"> cena lub koszt najkorzystniejszej oferty lub oferta z najniższą ceną przewyższa kwotę, którą zamawiający zamierza przeznaczyć na sfinansowanie zamówienia, chyba że zamawiający może zwiększyć tę kwotę do ceny lub kosztu najkorzystniejszej oferty”.</w:t>
      </w:r>
    </w:p>
    <w:p w:rsidR="00192513" w:rsidRPr="00DD2890" w:rsidRDefault="002F0524" w:rsidP="00DD2890">
      <w:pPr>
        <w:spacing w:before="360" w:after="240"/>
        <w:rPr>
          <w:b/>
        </w:rPr>
      </w:pPr>
      <w:r w:rsidRPr="00D164C4">
        <w:rPr>
          <w:rFonts w:ascii="Arial" w:hAnsi="Arial" w:cs="Arial"/>
          <w:b/>
          <w:bCs/>
          <w:sz w:val="22"/>
          <w:szCs w:val="22"/>
        </w:rPr>
        <w:t>Uzasadnienie faktyczne:</w:t>
      </w:r>
      <w:r w:rsidR="00192513">
        <w:rPr>
          <w:rFonts w:ascii="Arial" w:hAnsi="Arial" w:cs="Arial"/>
          <w:b/>
          <w:bCs/>
          <w:sz w:val="22"/>
          <w:szCs w:val="22"/>
        </w:rPr>
        <w:t xml:space="preserve"> </w:t>
      </w:r>
      <w:r w:rsidR="00192513">
        <w:rPr>
          <w:rFonts w:ascii="Arial" w:eastAsia="MS Mincho" w:hAnsi="Arial" w:cs="Arial"/>
          <w:bCs/>
          <w:iCs/>
          <w:sz w:val="22"/>
          <w:szCs w:val="22"/>
          <w:lang w:val="cs-CZ" w:eastAsia="pl-PL"/>
        </w:rPr>
        <w:t>W</w:t>
      </w:r>
      <w:r w:rsidR="00192513" w:rsidRPr="00192513">
        <w:rPr>
          <w:rFonts w:ascii="Arial" w:eastAsia="MS Mincho" w:hAnsi="Arial" w:cs="Arial"/>
          <w:bCs/>
          <w:iCs/>
          <w:sz w:val="22"/>
          <w:szCs w:val="22"/>
          <w:lang w:val="cs-CZ" w:eastAsia="pl-PL"/>
        </w:rPr>
        <w:t xml:space="preserve"> </w:t>
      </w:r>
      <w:r w:rsidR="00192513" w:rsidRPr="00192513">
        <w:rPr>
          <w:rFonts w:ascii="Arial" w:eastAsia="MS Mincho" w:hAnsi="Arial" w:cs="Arial"/>
          <w:sz w:val="22"/>
          <w:szCs w:val="22"/>
          <w:lang w:val="cs-CZ" w:eastAsia="pl-PL"/>
        </w:rPr>
        <w:t xml:space="preserve">postępowaniu o udzielenie zamówienia publicznego, </w:t>
      </w:r>
      <w:r w:rsidR="00192513" w:rsidRPr="00192513">
        <w:rPr>
          <w:rFonts w:ascii="Arial" w:hAnsi="Arial" w:cs="Arial"/>
          <w:bCs/>
          <w:sz w:val="22"/>
          <w:szCs w:val="22"/>
        </w:rPr>
        <w:t>prowadzonym</w:t>
      </w:r>
      <w:r w:rsidR="00192513" w:rsidRPr="00192513">
        <w:rPr>
          <w:rFonts w:ascii="Arial" w:hAnsi="Arial" w:cs="Arial"/>
          <w:sz w:val="22"/>
          <w:szCs w:val="22"/>
        </w:rPr>
        <w:t xml:space="preserve"> w trybie art. 275 </w:t>
      </w:r>
      <w:proofErr w:type="spellStart"/>
      <w:r w:rsidR="00192513" w:rsidRPr="00192513">
        <w:rPr>
          <w:rFonts w:ascii="Arial" w:hAnsi="Arial" w:cs="Arial"/>
          <w:sz w:val="22"/>
          <w:szCs w:val="22"/>
        </w:rPr>
        <w:t>pkt</w:t>
      </w:r>
      <w:proofErr w:type="spellEnd"/>
      <w:r w:rsidR="00192513" w:rsidRPr="00192513">
        <w:rPr>
          <w:rFonts w:ascii="Arial" w:hAnsi="Arial" w:cs="Arial"/>
          <w:sz w:val="22"/>
          <w:szCs w:val="22"/>
        </w:rPr>
        <w:t xml:space="preserve"> 1,</w:t>
      </w:r>
      <w:r w:rsidR="00192513">
        <w:rPr>
          <w:rFonts w:ascii="Arial" w:hAnsi="Arial" w:cs="Arial"/>
          <w:sz w:val="22"/>
          <w:szCs w:val="22"/>
        </w:rPr>
        <w:t xml:space="preserve"> </w:t>
      </w:r>
      <w:r w:rsidR="00192513" w:rsidRPr="00192513">
        <w:rPr>
          <w:rFonts w:ascii="Arial" w:hAnsi="Arial" w:cs="Arial"/>
          <w:sz w:val="22"/>
          <w:szCs w:val="22"/>
        </w:rPr>
        <w:t xml:space="preserve">o wartości zamówienia nieprzekraczającej progów unijnych o jakich stanowi art. 3 ustawy z 11 września 2019 r. – Prawo zamówień publicznych </w:t>
      </w:r>
      <w:r w:rsidR="00192513" w:rsidRPr="00192513">
        <w:rPr>
          <w:rFonts w:ascii="Arial" w:eastAsia="MS Mincho" w:hAnsi="Arial" w:cs="Arial"/>
          <w:sz w:val="22"/>
          <w:szCs w:val="22"/>
          <w:lang w:val="cs-CZ" w:eastAsia="pl-PL"/>
        </w:rPr>
        <w:t xml:space="preserve">pn.: </w:t>
      </w:r>
      <w:bookmarkStart w:id="0" w:name="_GoBack"/>
      <w:bookmarkEnd w:id="0"/>
      <w:r w:rsidR="00DD2890" w:rsidRPr="00524003">
        <w:rPr>
          <w:rFonts w:ascii="Arial" w:hAnsi="Arial" w:cs="Arial"/>
          <w:b/>
          <w:sz w:val="22"/>
          <w:szCs w:val="22"/>
          <w:shd w:val="clear" w:color="auto" w:fill="FFFFFF"/>
        </w:rPr>
        <w:t>„</w:t>
      </w:r>
      <w:r w:rsidR="00DD2890" w:rsidRPr="00524003">
        <w:rPr>
          <w:rFonts w:ascii="Arial" w:hAnsi="Arial" w:cs="Arial"/>
          <w:b/>
          <w:sz w:val="22"/>
          <w:szCs w:val="22"/>
        </w:rPr>
        <w:t xml:space="preserve">Rozbudowa budynku Szkoły Podstawowej im. Polskich Olimpijczyków w Kwakowie leżącej na dz. nr 127/4, 128/2 </w:t>
      </w:r>
      <w:proofErr w:type="spellStart"/>
      <w:r w:rsidR="00DD2890" w:rsidRPr="00524003">
        <w:rPr>
          <w:rFonts w:ascii="Arial" w:hAnsi="Arial" w:cs="Arial"/>
          <w:b/>
          <w:sz w:val="22"/>
          <w:szCs w:val="22"/>
        </w:rPr>
        <w:t>obr</w:t>
      </w:r>
      <w:proofErr w:type="spellEnd"/>
      <w:r w:rsidR="00DD2890" w:rsidRPr="00524003">
        <w:rPr>
          <w:rFonts w:ascii="Arial" w:hAnsi="Arial" w:cs="Arial"/>
          <w:b/>
          <w:sz w:val="22"/>
          <w:szCs w:val="22"/>
        </w:rPr>
        <w:t xml:space="preserve">. Kwakowo, Gmina Kobylnica poprzez budowę hali sportowej z zapleczem socjalnym” </w:t>
      </w:r>
      <w:r w:rsidR="00192513" w:rsidRPr="00192513">
        <w:rPr>
          <w:rFonts w:ascii="Arial" w:eastAsia="Times New Roman" w:hAnsi="Arial" w:cs="Arial"/>
          <w:color w:val="000000"/>
          <w:sz w:val="22"/>
          <w:szCs w:val="22"/>
          <w:lang w:val="cs-CZ" w:eastAsia="pl-PL"/>
        </w:rPr>
        <w:t>w</w:t>
      </w:r>
      <w:r w:rsidR="00DD2890">
        <w:rPr>
          <w:rFonts w:ascii="Arial" w:eastAsia="Times New Roman" w:hAnsi="Arial" w:cs="Arial"/>
          <w:color w:val="000000"/>
          <w:sz w:val="22"/>
          <w:szCs w:val="22"/>
          <w:lang w:val="cs-CZ" w:eastAsia="pl-PL"/>
        </w:rPr>
        <w:t xml:space="preserve"> wyznaczonym terminie wpłynęły 4</w:t>
      </w:r>
      <w:r w:rsidR="00192513" w:rsidRPr="00192513">
        <w:rPr>
          <w:rFonts w:ascii="Arial" w:eastAsia="Times New Roman" w:hAnsi="Arial" w:cs="Arial"/>
          <w:color w:val="000000"/>
          <w:sz w:val="22"/>
          <w:szCs w:val="22"/>
          <w:lang w:val="cs-CZ" w:eastAsia="pl-PL"/>
        </w:rPr>
        <w:t xml:space="preserve"> </w:t>
      </w:r>
      <w:r w:rsidR="00DD2890">
        <w:rPr>
          <w:rFonts w:ascii="Arial" w:eastAsia="Times New Roman" w:hAnsi="Arial" w:cs="Arial"/>
          <w:sz w:val="22"/>
          <w:szCs w:val="22"/>
          <w:lang w:val="cs-CZ" w:eastAsia="pl-PL"/>
        </w:rPr>
        <w:t>oferty</w:t>
      </w:r>
      <w:r w:rsidR="00524003">
        <w:rPr>
          <w:rFonts w:ascii="Arial" w:eastAsia="Times New Roman" w:hAnsi="Arial" w:cs="Arial"/>
          <w:sz w:val="22"/>
          <w:szCs w:val="22"/>
          <w:lang w:val="cs-CZ" w:eastAsia="pl-PL"/>
        </w:rPr>
        <w:t>.</w:t>
      </w:r>
    </w:p>
    <w:p w:rsidR="00192513" w:rsidRPr="00192513" w:rsidRDefault="00192513" w:rsidP="00192513">
      <w:pPr>
        <w:spacing w:line="276" w:lineRule="auto"/>
        <w:rPr>
          <w:rFonts w:ascii="Arial" w:eastAsia="MS Mincho" w:hAnsi="Arial" w:cs="Arial"/>
          <w:sz w:val="22"/>
          <w:szCs w:val="22"/>
          <w:lang w:val="cs-CZ" w:eastAsia="pl-PL"/>
        </w:rPr>
      </w:pPr>
      <w:r w:rsidRPr="00192513">
        <w:rPr>
          <w:rFonts w:ascii="Arial" w:eastAsia="MS Mincho" w:hAnsi="Arial" w:cs="Arial"/>
          <w:sz w:val="22"/>
          <w:szCs w:val="22"/>
          <w:lang w:val="cs-CZ" w:eastAsia="ar-SA"/>
        </w:rPr>
        <w:t>K</w:t>
      </w:r>
      <w:r w:rsidRPr="00192513">
        <w:rPr>
          <w:rFonts w:ascii="Arial" w:eastAsia="Times New Roman" w:hAnsi="Arial" w:cs="Arial"/>
          <w:sz w:val="22"/>
          <w:szCs w:val="22"/>
          <w:lang w:val="cs-CZ" w:eastAsia="pl-PL"/>
        </w:rPr>
        <w:t>wota, jaką Zamawiający zamierza przeznaczyć na sfinansowanie zamówienia wynosi</w:t>
      </w:r>
      <w:r w:rsidRPr="00192513">
        <w:rPr>
          <w:rFonts w:ascii="Arial" w:eastAsia="MS Mincho" w:hAnsi="Arial" w:cs="Arial"/>
          <w:sz w:val="22"/>
          <w:szCs w:val="22"/>
          <w:lang w:val="cs-CZ" w:eastAsia="pl-PL"/>
        </w:rPr>
        <w:t xml:space="preserve"> </w:t>
      </w:r>
      <w:r w:rsidR="00524003">
        <w:rPr>
          <w:rFonts w:ascii="Arial" w:eastAsia="MS Mincho" w:hAnsi="Arial" w:cs="Arial"/>
          <w:b/>
          <w:sz w:val="22"/>
          <w:szCs w:val="22"/>
          <w:lang w:val="cs-CZ" w:eastAsia="pl-PL"/>
        </w:rPr>
        <w:t xml:space="preserve"> </w:t>
      </w:r>
      <w:r w:rsidR="00524003">
        <w:rPr>
          <w:rFonts w:ascii="Arial" w:eastAsia="MS Mincho" w:hAnsi="Arial" w:cs="Arial"/>
          <w:b/>
          <w:sz w:val="22"/>
          <w:szCs w:val="22"/>
          <w:lang w:val="cs-CZ" w:eastAsia="pl-PL"/>
        </w:rPr>
        <w:br/>
        <w:t>7 646 491,98</w:t>
      </w:r>
      <w:r w:rsidRPr="00192513">
        <w:rPr>
          <w:rFonts w:ascii="Arial" w:eastAsia="MS Mincho" w:hAnsi="Arial" w:cs="Arial"/>
          <w:b/>
          <w:sz w:val="22"/>
          <w:szCs w:val="22"/>
          <w:lang w:val="cs-CZ" w:eastAsia="pl-PL"/>
        </w:rPr>
        <w:t xml:space="preserve"> zł brutto</w:t>
      </w:r>
      <w:r w:rsidRPr="00192513">
        <w:rPr>
          <w:rFonts w:ascii="Arial" w:eastAsia="MS Mincho" w:hAnsi="Arial" w:cs="Arial"/>
          <w:sz w:val="22"/>
          <w:szCs w:val="22"/>
          <w:lang w:val="cs-CZ" w:eastAsia="pl-PL"/>
        </w:rPr>
        <w:t xml:space="preserve">, w związku z czym cena </w:t>
      </w:r>
      <w:r w:rsidR="00200D49">
        <w:rPr>
          <w:rFonts w:ascii="Arial" w:eastAsia="MS Mincho" w:hAnsi="Arial" w:cs="Arial"/>
          <w:sz w:val="22"/>
          <w:szCs w:val="22"/>
          <w:lang w:val="cs-CZ" w:eastAsia="pl-PL"/>
        </w:rPr>
        <w:t xml:space="preserve">najkorzystniejszej </w:t>
      </w:r>
      <w:r w:rsidR="00524003">
        <w:rPr>
          <w:rFonts w:ascii="Arial" w:eastAsia="MS Mincho" w:hAnsi="Arial" w:cs="Arial"/>
          <w:sz w:val="22"/>
          <w:szCs w:val="22"/>
          <w:lang w:val="cs-CZ" w:eastAsia="pl-PL"/>
        </w:rPr>
        <w:t xml:space="preserve">oferty </w:t>
      </w:r>
      <w:r w:rsidRPr="00192513">
        <w:rPr>
          <w:rFonts w:ascii="Arial" w:eastAsia="MS Mincho" w:hAnsi="Arial" w:cs="Arial"/>
          <w:sz w:val="22"/>
          <w:szCs w:val="22"/>
          <w:lang w:val="cs-CZ" w:eastAsia="pl-PL"/>
        </w:rPr>
        <w:t>złożonej w przedmiotowym postępowaniu przewyżs</w:t>
      </w:r>
      <w:r w:rsidR="00D72193">
        <w:rPr>
          <w:rFonts w:ascii="Arial" w:eastAsia="MS Mincho" w:hAnsi="Arial" w:cs="Arial"/>
          <w:sz w:val="22"/>
          <w:szCs w:val="22"/>
          <w:lang w:val="cs-CZ" w:eastAsia="pl-PL"/>
        </w:rPr>
        <w:t>za w/w kwotę</w:t>
      </w:r>
      <w:r w:rsidRPr="00192513">
        <w:rPr>
          <w:rFonts w:ascii="Arial" w:eastAsia="MS Mincho" w:hAnsi="Arial" w:cs="Arial"/>
          <w:sz w:val="22"/>
          <w:szCs w:val="22"/>
          <w:lang w:val="cs-CZ" w:eastAsia="pl-PL"/>
        </w:rPr>
        <w:t xml:space="preserve"> </w:t>
      </w:r>
      <w:r w:rsidRPr="00D72193">
        <w:rPr>
          <w:rFonts w:ascii="Arial" w:eastAsia="MS Mincho" w:hAnsi="Arial" w:cs="Arial"/>
          <w:sz w:val="22"/>
          <w:szCs w:val="22"/>
          <w:lang w:val="cs-CZ" w:eastAsia="pl-PL"/>
        </w:rPr>
        <w:t>o</w:t>
      </w:r>
      <w:r w:rsidRPr="00192513">
        <w:rPr>
          <w:rFonts w:ascii="Arial" w:eastAsia="MS Mincho" w:hAnsi="Arial" w:cs="Arial"/>
          <w:b/>
          <w:sz w:val="22"/>
          <w:szCs w:val="22"/>
          <w:lang w:val="cs-CZ" w:eastAsia="pl-PL"/>
        </w:rPr>
        <w:t xml:space="preserve"> </w:t>
      </w:r>
      <w:r w:rsidR="00524003">
        <w:rPr>
          <w:rFonts w:ascii="Arial" w:eastAsia="MS Mincho" w:hAnsi="Arial" w:cs="Arial"/>
          <w:b/>
          <w:sz w:val="22"/>
          <w:szCs w:val="22"/>
          <w:lang w:val="cs-CZ" w:eastAsia="pl-PL"/>
        </w:rPr>
        <w:t xml:space="preserve">87 748,02 </w:t>
      </w:r>
      <w:r w:rsidRPr="00192513">
        <w:rPr>
          <w:rFonts w:ascii="Arial" w:eastAsia="MS Mincho" w:hAnsi="Arial" w:cs="Arial"/>
          <w:b/>
          <w:sz w:val="22"/>
          <w:szCs w:val="22"/>
          <w:lang w:val="cs-CZ" w:eastAsia="pl-PL"/>
        </w:rPr>
        <w:t>zł brutto</w:t>
      </w:r>
      <w:r w:rsidRPr="00192513">
        <w:rPr>
          <w:rFonts w:ascii="Arial" w:eastAsia="MS Mincho" w:hAnsi="Arial" w:cs="Arial"/>
          <w:sz w:val="22"/>
          <w:szCs w:val="22"/>
          <w:lang w:val="cs-CZ" w:eastAsia="pl-PL"/>
        </w:rPr>
        <w:t>.</w:t>
      </w:r>
    </w:p>
    <w:p w:rsidR="00D164C4" w:rsidRDefault="00D164C4" w:rsidP="00946E2A">
      <w:pPr>
        <w:shd w:val="clear" w:color="auto" w:fill="FFFFFF"/>
        <w:spacing w:line="276" w:lineRule="auto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>Zamawiający nie zwiększy kwoty jaką zamierza przeznaczyć na sfinansowanie z</w:t>
      </w:r>
      <w:r w:rsidR="00200D49">
        <w:rPr>
          <w:rFonts w:ascii="Arial" w:hAnsi="Arial" w:cs="Arial"/>
          <w:sz w:val="22"/>
          <w:szCs w:val="22"/>
        </w:rPr>
        <w:t>amówienia do wysokości złożonych ofert.</w:t>
      </w:r>
    </w:p>
    <w:p w:rsidR="00192513" w:rsidRDefault="00D164C4" w:rsidP="00946E2A">
      <w:pPr>
        <w:shd w:val="clear" w:color="auto" w:fill="FFFFFF"/>
        <w:spacing w:after="120" w:line="276" w:lineRule="auto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W związku z powyższym unieważnienie postępowania jest zasadne.</w:t>
      </w:r>
    </w:p>
    <w:p w:rsidR="00542D5F" w:rsidRPr="00192513" w:rsidRDefault="00542D5F" w:rsidP="00946E2A">
      <w:pPr>
        <w:shd w:val="clear" w:color="auto" w:fill="FFFFFF"/>
        <w:spacing w:after="120" w:line="276" w:lineRule="auto"/>
        <w:rPr>
          <w:rFonts w:ascii="Arial" w:hAnsi="Arial" w:cs="Arial"/>
          <w:sz w:val="22"/>
          <w:szCs w:val="22"/>
          <w:shd w:val="clear" w:color="auto" w:fill="FFFFFF"/>
        </w:rPr>
      </w:pPr>
      <w:r w:rsidRPr="00351D6F">
        <w:rPr>
          <w:rFonts w:ascii="Arial" w:hAnsi="Arial" w:cs="Arial"/>
          <w:sz w:val="22"/>
          <w:szCs w:val="22"/>
        </w:rPr>
        <w:t xml:space="preserve">Zamawiający informuje, że o wszczęciu postępowania dotyczącego tego samego przedmiotu zamówienia lub obejmującego ten sam przedmiot zamówienia zostaniecie Państwo poinformowani osobnym pismem. </w:t>
      </w:r>
    </w:p>
    <w:p w:rsidR="007512CD" w:rsidRDefault="00542D5F" w:rsidP="00946E2A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351D6F">
        <w:rPr>
          <w:rFonts w:ascii="Arial" w:hAnsi="Arial" w:cs="Arial"/>
          <w:sz w:val="22"/>
          <w:szCs w:val="22"/>
        </w:rPr>
        <w:t>Jednocześnie Zamawiający informuje, że wobec czynności Zamawiającego przysługują Wykonawcom środki ochrony prawnej w terminach i zgodnie z zasa</w:t>
      </w:r>
      <w:r w:rsidR="00351D6F" w:rsidRPr="00351D6F">
        <w:rPr>
          <w:rFonts w:ascii="Arial" w:hAnsi="Arial" w:cs="Arial"/>
          <w:sz w:val="22"/>
          <w:szCs w:val="22"/>
        </w:rPr>
        <w:t xml:space="preserve">dami określonymi w Dziale IX </w:t>
      </w:r>
      <w:proofErr w:type="spellStart"/>
      <w:r w:rsidR="00351D6F" w:rsidRPr="00351D6F">
        <w:rPr>
          <w:rFonts w:ascii="Arial" w:hAnsi="Arial" w:cs="Arial"/>
          <w:sz w:val="22"/>
          <w:szCs w:val="22"/>
        </w:rPr>
        <w:t>Pzp</w:t>
      </w:r>
      <w:proofErr w:type="spellEnd"/>
      <w:r w:rsidRPr="00351D6F">
        <w:rPr>
          <w:rFonts w:ascii="Arial" w:hAnsi="Arial" w:cs="Arial"/>
          <w:sz w:val="22"/>
          <w:szCs w:val="22"/>
        </w:rPr>
        <w:t>.</w:t>
      </w:r>
    </w:p>
    <w:p w:rsidR="002B0FC2" w:rsidRPr="007A4558" w:rsidRDefault="002B0FC2" w:rsidP="002B0FC2">
      <w:pPr>
        <w:ind w:left="2136" w:firstLine="696"/>
        <w:contextualSpacing/>
        <w:jc w:val="both"/>
        <w:rPr>
          <w:rFonts w:ascii="Arial" w:hAnsi="Arial" w:cs="Arial"/>
          <w:sz w:val="22"/>
          <w:szCs w:val="22"/>
        </w:rPr>
      </w:pPr>
      <w:r w:rsidRPr="007A4558">
        <w:rPr>
          <w:rFonts w:ascii="Arial" w:hAnsi="Arial" w:cs="Arial"/>
          <w:sz w:val="22"/>
          <w:szCs w:val="22"/>
        </w:rPr>
        <w:t>Dyrektor Centrum Usług Wspólnych w Kobylnicy</w:t>
      </w:r>
    </w:p>
    <w:p w:rsidR="002B0FC2" w:rsidRPr="007A4558" w:rsidRDefault="002B0FC2" w:rsidP="002B0FC2">
      <w:pPr>
        <w:ind w:left="4260" w:firstLine="696"/>
        <w:contextualSpacing/>
        <w:jc w:val="both"/>
        <w:rPr>
          <w:rFonts w:ascii="Arial" w:hAnsi="Arial" w:cs="Arial"/>
          <w:sz w:val="22"/>
          <w:szCs w:val="22"/>
        </w:rPr>
      </w:pPr>
      <w:r w:rsidRPr="007A4558">
        <w:rPr>
          <w:rFonts w:ascii="Arial" w:hAnsi="Arial" w:cs="Arial"/>
          <w:sz w:val="22"/>
          <w:szCs w:val="22"/>
        </w:rPr>
        <w:t>Marta Prezlata</w:t>
      </w:r>
    </w:p>
    <w:p w:rsidR="002B0FC2" w:rsidRPr="00192513" w:rsidRDefault="002B0FC2" w:rsidP="00946E2A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sectPr w:rsidR="002B0FC2" w:rsidRPr="00192513" w:rsidSect="007512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D49" w:rsidRDefault="00200D49" w:rsidP="00946E2A">
      <w:r>
        <w:separator/>
      </w:r>
    </w:p>
  </w:endnote>
  <w:endnote w:type="continuationSeparator" w:id="0">
    <w:p w:rsidR="00200D49" w:rsidRDefault="00200D49" w:rsidP="00946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D49" w:rsidRDefault="00200D49" w:rsidP="00946E2A">
      <w:r>
        <w:separator/>
      </w:r>
    </w:p>
  </w:footnote>
  <w:footnote w:type="continuationSeparator" w:id="0">
    <w:p w:rsidR="00200D49" w:rsidRDefault="00200D49" w:rsidP="00946E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D49" w:rsidRDefault="00200D49" w:rsidP="00D72193">
    <w:pPr>
      <w:pStyle w:val="Nagwek"/>
      <w:spacing w:after="100" w:afterAutospacing="1"/>
    </w:pPr>
    <w:r w:rsidRPr="00946E2A">
      <w:rPr>
        <w:rFonts w:ascii="Arial" w:hAnsi="Arial" w:cs="Arial"/>
        <w:b/>
        <w:sz w:val="22"/>
        <w:szCs w:val="22"/>
      </w:rPr>
      <w:t>Znak sprawy: CUW.DOR.271.2</w:t>
    </w:r>
    <w:r>
      <w:rPr>
        <w:rFonts w:ascii="Arial" w:hAnsi="Arial" w:cs="Arial"/>
        <w:b/>
        <w:sz w:val="22"/>
        <w:szCs w:val="22"/>
      </w:rPr>
      <w:t>1</w:t>
    </w:r>
    <w:r w:rsidRPr="00946E2A">
      <w:rPr>
        <w:rFonts w:ascii="Arial" w:hAnsi="Arial" w:cs="Arial"/>
        <w:b/>
        <w:sz w:val="22"/>
        <w:szCs w:val="22"/>
      </w:rPr>
      <w:t>.2021.OZ</w:t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 w:rsidRPr="00946E2A">
      <w:rPr>
        <w:rFonts w:ascii="Arial" w:hAnsi="Arial" w:cs="Arial"/>
        <w:b/>
        <w:noProof/>
        <w:sz w:val="22"/>
        <w:szCs w:val="22"/>
      </w:rPr>
      <w:drawing>
        <wp:inline distT="0" distB="0" distL="0" distR="0">
          <wp:extent cx="762000" cy="5619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46E2A">
      <w:rPr>
        <w:rFonts w:ascii="Arial" w:hAnsi="Arial" w:cs="Arial"/>
        <w:b/>
        <w:noProof/>
        <w:sz w:val="22"/>
        <w:szCs w:val="22"/>
      </w:rPr>
      <w:drawing>
        <wp:inline distT="0" distB="0" distL="0" distR="0">
          <wp:extent cx="1628775" cy="819150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3824D1"/>
    <w:rsid w:val="00014BEC"/>
    <w:rsid w:val="00025B16"/>
    <w:rsid w:val="000D6DE7"/>
    <w:rsid w:val="00127C32"/>
    <w:rsid w:val="00144AE4"/>
    <w:rsid w:val="00192513"/>
    <w:rsid w:val="001C4356"/>
    <w:rsid w:val="001E3E53"/>
    <w:rsid w:val="00200D49"/>
    <w:rsid w:val="00283AE3"/>
    <w:rsid w:val="00286FAF"/>
    <w:rsid w:val="002B0FC2"/>
    <w:rsid w:val="002F0524"/>
    <w:rsid w:val="00351D6F"/>
    <w:rsid w:val="003824D1"/>
    <w:rsid w:val="00433BE5"/>
    <w:rsid w:val="00450B2C"/>
    <w:rsid w:val="00484225"/>
    <w:rsid w:val="004A1872"/>
    <w:rsid w:val="004D4ABB"/>
    <w:rsid w:val="0050384B"/>
    <w:rsid w:val="00524003"/>
    <w:rsid w:val="00542D5F"/>
    <w:rsid w:val="005A6508"/>
    <w:rsid w:val="006864F8"/>
    <w:rsid w:val="0069265F"/>
    <w:rsid w:val="007461C3"/>
    <w:rsid w:val="007512CD"/>
    <w:rsid w:val="00781711"/>
    <w:rsid w:val="007D23CE"/>
    <w:rsid w:val="007F24B4"/>
    <w:rsid w:val="00820D96"/>
    <w:rsid w:val="00946E2A"/>
    <w:rsid w:val="00A422D1"/>
    <w:rsid w:val="00AC0256"/>
    <w:rsid w:val="00AF7A86"/>
    <w:rsid w:val="00BE1E7D"/>
    <w:rsid w:val="00C26DAE"/>
    <w:rsid w:val="00CC720D"/>
    <w:rsid w:val="00CE6DFF"/>
    <w:rsid w:val="00D164C4"/>
    <w:rsid w:val="00D72193"/>
    <w:rsid w:val="00D834D9"/>
    <w:rsid w:val="00DD2890"/>
    <w:rsid w:val="00EB48FA"/>
    <w:rsid w:val="00EC04A4"/>
    <w:rsid w:val="00EC41AC"/>
    <w:rsid w:val="00EF578A"/>
    <w:rsid w:val="00F80287"/>
    <w:rsid w:val="00FE6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524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F0524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0524"/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Domylnie">
    <w:name w:val="Domyślnie"/>
    <w:rsid w:val="00351D6F"/>
    <w:pPr>
      <w:tabs>
        <w:tab w:val="left" w:pos="708"/>
      </w:tabs>
      <w:suppressAutoHyphens/>
      <w:spacing w:before="0" w:beforeAutospacing="0" w:after="200" w:afterAutospacing="0" w:line="276" w:lineRule="auto"/>
      <w:jc w:val="left"/>
    </w:pPr>
    <w:rPr>
      <w:rFonts w:ascii="Calibri" w:eastAsia="Calibri" w:hAnsi="Calibri" w:cs="Calibri"/>
      <w:lang w:eastAsia="zh-CN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locked/>
    <w:rsid w:val="00351D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51D6F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basedOn w:val="Domylnaczcionkaakapitu"/>
    <w:link w:val="Nagwek"/>
    <w:uiPriority w:val="99"/>
    <w:semiHidden/>
    <w:rsid w:val="00351D6F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946E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46E2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E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E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524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F0524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0524"/>
    <w:rPr>
      <w:rFonts w:ascii="Courier New" w:eastAsia="Times New Roman" w:hAnsi="Courier New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9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8B9EE-8297-47F5-A4D7-ED4951558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Choroszczak-Magiera</dc:creator>
  <cp:lastModifiedBy>k.pierzchalska</cp:lastModifiedBy>
  <cp:revision>9</cp:revision>
  <cp:lastPrinted>2022-02-11T08:06:00Z</cp:lastPrinted>
  <dcterms:created xsi:type="dcterms:W3CDTF">2021-04-01T09:38:00Z</dcterms:created>
  <dcterms:modified xsi:type="dcterms:W3CDTF">2022-02-11T08:17:00Z</dcterms:modified>
</cp:coreProperties>
</file>