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7B" w:rsidRDefault="00FD767B" w:rsidP="00FD767B">
      <w:pPr>
        <w:spacing w:after="0" w:line="240" w:lineRule="auto"/>
        <w:jc w:val="right"/>
        <w:rPr>
          <w:rFonts w:ascii="Arial" w:eastAsia="Times New Roman" w:hAnsi="Arial" w:cs="Arial"/>
          <w:b/>
          <w:bCs/>
          <w:sz w:val="24"/>
          <w:szCs w:val="24"/>
          <w:lang w:eastAsia="pl-PL"/>
        </w:rPr>
      </w:pPr>
      <w:r>
        <w:rPr>
          <w:rFonts w:ascii="Arial" w:eastAsia="Times New Roman" w:hAnsi="Arial" w:cs="Arial"/>
          <w:b/>
          <w:bCs/>
          <w:sz w:val="24"/>
          <w:szCs w:val="24"/>
          <w:lang w:eastAsia="pl-PL"/>
        </w:rPr>
        <w:t>Załącznik nr 3</w:t>
      </w:r>
      <w:r w:rsidR="002F5DFC">
        <w:rPr>
          <w:rFonts w:ascii="Arial" w:eastAsia="Times New Roman" w:hAnsi="Arial" w:cs="Arial"/>
          <w:b/>
          <w:bCs/>
          <w:sz w:val="24"/>
          <w:szCs w:val="24"/>
          <w:lang w:eastAsia="pl-PL"/>
        </w:rPr>
        <w:t>b</w:t>
      </w:r>
      <w:r>
        <w:rPr>
          <w:rFonts w:ascii="Arial" w:eastAsia="Times New Roman" w:hAnsi="Arial" w:cs="Arial"/>
          <w:b/>
          <w:bCs/>
          <w:sz w:val="24"/>
          <w:szCs w:val="24"/>
          <w:lang w:eastAsia="pl-PL"/>
        </w:rPr>
        <w:t xml:space="preserve"> do SWZ</w:t>
      </w:r>
    </w:p>
    <w:p w:rsidR="00FD767B" w:rsidRPr="00FD767B" w:rsidRDefault="00FD767B" w:rsidP="00FD767B">
      <w:pPr>
        <w:spacing w:after="0" w:line="276" w:lineRule="auto"/>
        <w:jc w:val="center"/>
        <w:rPr>
          <w:rFonts w:ascii="Arial" w:eastAsia="Times New Roman" w:hAnsi="Arial" w:cs="Arial"/>
          <w:b/>
          <w:bCs/>
          <w:sz w:val="24"/>
          <w:szCs w:val="24"/>
          <w:lang w:eastAsia="pl-PL"/>
        </w:rPr>
      </w:pPr>
    </w:p>
    <w:p w:rsidR="00C81711" w:rsidRPr="005F62D9" w:rsidRDefault="00FD767B" w:rsidP="00FD767B">
      <w:pPr>
        <w:spacing w:after="0" w:line="276" w:lineRule="auto"/>
        <w:rPr>
          <w:rFonts w:ascii="Arial" w:eastAsia="Times New Roman" w:hAnsi="Arial" w:cs="Arial"/>
          <w:b/>
          <w:bCs/>
          <w:sz w:val="28"/>
          <w:szCs w:val="28"/>
          <w:u w:val="single"/>
          <w:lang w:eastAsia="pl-PL"/>
        </w:rPr>
      </w:pPr>
      <w:r w:rsidRPr="005F62D9">
        <w:rPr>
          <w:rFonts w:ascii="Arial" w:eastAsia="Times New Roman" w:hAnsi="Arial" w:cs="Arial"/>
          <w:b/>
          <w:bCs/>
          <w:sz w:val="28"/>
          <w:szCs w:val="28"/>
          <w:u w:val="single"/>
          <w:lang w:eastAsia="pl-PL"/>
        </w:rPr>
        <w:t>Opis Przed</w:t>
      </w:r>
      <w:r w:rsidR="001D6539">
        <w:rPr>
          <w:rFonts w:ascii="Arial" w:eastAsia="Times New Roman" w:hAnsi="Arial" w:cs="Arial"/>
          <w:b/>
          <w:bCs/>
          <w:sz w:val="28"/>
          <w:szCs w:val="28"/>
          <w:u w:val="single"/>
          <w:lang w:eastAsia="pl-PL"/>
        </w:rPr>
        <w:t>miotu Zamówienia dla Części nr 2</w:t>
      </w:r>
      <w:bookmarkStart w:id="0" w:name="_GoBack"/>
      <w:bookmarkEnd w:id="0"/>
      <w:r w:rsidRPr="005F62D9">
        <w:rPr>
          <w:rFonts w:ascii="Arial" w:eastAsia="Times New Roman" w:hAnsi="Arial" w:cs="Arial"/>
          <w:b/>
          <w:bCs/>
          <w:sz w:val="28"/>
          <w:szCs w:val="28"/>
          <w:u w:val="single"/>
          <w:lang w:eastAsia="pl-PL"/>
        </w:rPr>
        <w:t>:</w:t>
      </w:r>
    </w:p>
    <w:p w:rsidR="005F62D9" w:rsidRPr="005F62D9" w:rsidRDefault="005F62D9" w:rsidP="005F62D9">
      <w:pPr>
        <w:spacing w:after="0" w:line="276" w:lineRule="auto"/>
        <w:rPr>
          <w:rFonts w:ascii="Arial" w:eastAsia="Times New Roman" w:hAnsi="Arial" w:cs="Arial"/>
          <w:b/>
          <w:bCs/>
          <w:sz w:val="24"/>
          <w:szCs w:val="24"/>
          <w:u w:val="single"/>
          <w:lang w:eastAsia="pl-PL"/>
        </w:rPr>
      </w:pPr>
      <w:r w:rsidRPr="005F62D9">
        <w:rPr>
          <w:rFonts w:ascii="Arial" w:eastAsia="Times New Roman" w:hAnsi="Arial" w:cs="Arial"/>
          <w:b/>
          <w:bCs/>
          <w:sz w:val="24"/>
          <w:szCs w:val="24"/>
          <w:u w:val="single"/>
          <w:lang w:eastAsia="pl-PL"/>
        </w:rPr>
        <w:t>Dostawa 141 sztuk laptopów</w:t>
      </w:r>
    </w:p>
    <w:p w:rsidR="002D09A8" w:rsidRPr="002D09A8" w:rsidRDefault="002D09A8" w:rsidP="005F62D9">
      <w:pPr>
        <w:spacing w:after="0" w:line="276" w:lineRule="auto"/>
        <w:rPr>
          <w:rFonts w:ascii="Arial" w:eastAsia="Times New Roman" w:hAnsi="Arial" w:cs="Arial"/>
          <w:bCs/>
          <w:sz w:val="24"/>
          <w:szCs w:val="24"/>
          <w:lang w:eastAsia="pl-PL"/>
        </w:rPr>
      </w:pPr>
    </w:p>
    <w:p w:rsidR="005F62D9" w:rsidRPr="005F62D9" w:rsidRDefault="005F62D9" w:rsidP="005F62D9">
      <w:pPr>
        <w:spacing w:after="0" w:line="276" w:lineRule="auto"/>
        <w:rPr>
          <w:rFonts w:ascii="Arial" w:eastAsia="Times New Roman" w:hAnsi="Arial" w:cs="Arial"/>
          <w:b/>
          <w:bCs/>
          <w:sz w:val="24"/>
          <w:szCs w:val="24"/>
          <w:lang w:eastAsia="pl-PL"/>
        </w:rPr>
      </w:pPr>
      <w:r w:rsidRPr="005F62D9">
        <w:rPr>
          <w:rFonts w:ascii="Arial" w:eastAsia="Times New Roman" w:hAnsi="Arial" w:cs="Arial"/>
          <w:b/>
          <w:bCs/>
          <w:sz w:val="24"/>
          <w:szCs w:val="24"/>
          <w:lang w:eastAsia="pl-PL"/>
        </w:rPr>
        <w:t>Minimalne parametry techniczne</w:t>
      </w:r>
    </w:p>
    <w:p w:rsidR="005F62D9" w:rsidRPr="00FD7BBF"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FD7BBF">
        <w:rPr>
          <w:rFonts w:ascii="Arial" w:eastAsia="Times New Roman" w:hAnsi="Arial" w:cs="Arial"/>
          <w:sz w:val="24"/>
          <w:szCs w:val="24"/>
          <w:lang w:eastAsia="pl-PL"/>
        </w:rPr>
        <w:t xml:space="preserve">rozdzielczość ekranu: 1366 x 768 </w:t>
      </w:r>
    </w:p>
    <w:p w:rsidR="005F62D9" w:rsidRPr="00FD7BBF"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FD7BBF">
        <w:rPr>
          <w:rFonts w:ascii="Arial" w:eastAsia="Times New Roman" w:hAnsi="Arial" w:cs="Arial"/>
          <w:sz w:val="24"/>
          <w:szCs w:val="24"/>
          <w:lang w:eastAsia="pl-PL"/>
        </w:rPr>
        <w:t xml:space="preserve">Przekątna ekranu: </w:t>
      </w:r>
      <w:r w:rsidRPr="00FD7BBF">
        <w:rPr>
          <w:rFonts w:ascii="Arial" w:hAnsi="Arial" w:cs="Arial"/>
          <w:sz w:val="24"/>
          <w:szCs w:val="24"/>
        </w:rPr>
        <w:t>15,6</w:t>
      </w:r>
      <w:r w:rsidRPr="00FD7BBF">
        <w:rPr>
          <w:rFonts w:ascii="Arial" w:eastAsia="Times New Roman" w:hAnsi="Arial" w:cs="Arial"/>
          <w:sz w:val="24"/>
          <w:szCs w:val="24"/>
          <w:lang w:eastAsia="pl-PL"/>
        </w:rPr>
        <w:t xml:space="preserve"> cali </w:t>
      </w:r>
    </w:p>
    <w:p w:rsidR="005F62D9" w:rsidRPr="00FD7BBF" w:rsidRDefault="005F62D9" w:rsidP="005F62D9">
      <w:pPr>
        <w:pStyle w:val="Akapitzlist"/>
        <w:numPr>
          <w:ilvl w:val="0"/>
          <w:numId w:val="1"/>
        </w:numPr>
        <w:spacing w:after="0" w:line="276" w:lineRule="auto"/>
        <w:rPr>
          <w:rFonts w:ascii="Arial" w:hAnsi="Arial" w:cs="Arial"/>
          <w:sz w:val="24"/>
          <w:szCs w:val="24"/>
        </w:rPr>
      </w:pPr>
      <w:r w:rsidRPr="00FD7BBF">
        <w:rPr>
          <w:rFonts w:ascii="Arial" w:eastAsia="Times New Roman" w:hAnsi="Arial" w:cs="Arial"/>
          <w:sz w:val="24"/>
          <w:szCs w:val="24"/>
          <w:lang w:eastAsia="pl-PL"/>
        </w:rPr>
        <w:t xml:space="preserve">Procesor: 2-rdzeniowy, wydajność w teście </w:t>
      </w:r>
      <w:hyperlink r:id="rId7" w:history="1">
        <w:r w:rsidRPr="00FD7BBF">
          <w:rPr>
            <w:rFonts w:ascii="Arial" w:eastAsia="Times New Roman" w:hAnsi="Arial" w:cs="Arial"/>
            <w:sz w:val="24"/>
            <w:szCs w:val="24"/>
            <w:u w:val="single"/>
            <w:lang w:eastAsia="pl-PL"/>
          </w:rPr>
          <w:t>www.cpubenchmark.net</w:t>
        </w:r>
      </w:hyperlink>
      <w:r w:rsidRPr="00FD7BBF">
        <w:rPr>
          <w:rFonts w:ascii="Arial" w:eastAsia="Times New Roman" w:hAnsi="Arial" w:cs="Arial"/>
          <w:sz w:val="24"/>
          <w:szCs w:val="24"/>
          <w:lang w:eastAsia="pl-PL"/>
        </w:rPr>
        <w:t xml:space="preserve"> nie mniejsza niż 4000 punktów </w:t>
      </w:r>
    </w:p>
    <w:p w:rsidR="005F62D9" w:rsidRPr="005F62D9"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5F62D9">
        <w:rPr>
          <w:rFonts w:ascii="Arial" w:eastAsia="Times New Roman" w:hAnsi="Arial" w:cs="Arial"/>
          <w:sz w:val="24"/>
          <w:szCs w:val="24"/>
          <w:lang w:eastAsia="pl-PL"/>
        </w:rPr>
        <w:t xml:space="preserve">Pamięć RAM: 8 GB, </w:t>
      </w:r>
    </w:p>
    <w:p w:rsidR="005F62D9" w:rsidRPr="005F62D9"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5F62D9">
        <w:rPr>
          <w:rFonts w:ascii="Arial" w:eastAsia="Times New Roman" w:hAnsi="Arial" w:cs="Arial"/>
          <w:sz w:val="24"/>
          <w:szCs w:val="24"/>
          <w:lang w:eastAsia="pl-PL"/>
        </w:rPr>
        <w:t xml:space="preserve">Liczba slotów RAM (ogółem/wolne) 1 /1  </w:t>
      </w:r>
    </w:p>
    <w:p w:rsidR="005F62D9" w:rsidRPr="005F62D9"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5F62D9">
        <w:rPr>
          <w:rFonts w:ascii="Arial" w:eastAsia="Times New Roman" w:hAnsi="Arial" w:cs="Arial"/>
          <w:sz w:val="24"/>
          <w:szCs w:val="24"/>
          <w:lang w:eastAsia="pl-PL"/>
        </w:rPr>
        <w:t xml:space="preserve">Pojemność dysku: 240 GB, Technologia dysku: SSD m.2 </w:t>
      </w:r>
      <w:proofErr w:type="spellStart"/>
      <w:r w:rsidRPr="005F62D9">
        <w:rPr>
          <w:rFonts w:ascii="Arial" w:eastAsia="Times New Roman" w:hAnsi="Arial" w:cs="Arial"/>
          <w:sz w:val="24"/>
          <w:szCs w:val="24"/>
          <w:lang w:eastAsia="pl-PL"/>
        </w:rPr>
        <w:t>NVMe</w:t>
      </w:r>
      <w:proofErr w:type="spellEnd"/>
    </w:p>
    <w:p w:rsidR="005F62D9" w:rsidRPr="005F62D9"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5F62D9">
        <w:rPr>
          <w:rFonts w:ascii="Arial" w:eastAsia="Times New Roman" w:hAnsi="Arial" w:cs="Arial"/>
          <w:sz w:val="24"/>
          <w:szCs w:val="24"/>
          <w:lang w:eastAsia="pl-PL"/>
        </w:rPr>
        <w:t xml:space="preserve">Karta graficzna: zintegrowana </w:t>
      </w:r>
    </w:p>
    <w:p w:rsidR="005F62D9" w:rsidRPr="005F62D9"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5F62D9">
        <w:rPr>
          <w:rFonts w:ascii="Arial" w:hAnsi="Arial" w:cs="Arial"/>
          <w:color w:val="000000"/>
          <w:sz w:val="24"/>
          <w:szCs w:val="24"/>
        </w:rPr>
        <w:t xml:space="preserve"> </w:t>
      </w:r>
      <w:r w:rsidRPr="005F62D9">
        <w:rPr>
          <w:rFonts w:ascii="Arial" w:hAnsi="Arial" w:cs="Arial"/>
          <w:color w:val="000000"/>
          <w:sz w:val="24"/>
          <w:szCs w:val="24"/>
          <w:lang w:val="en-US"/>
        </w:rPr>
        <w:t xml:space="preserve">WLAN 802.11 AC </w:t>
      </w:r>
      <w:r w:rsidRPr="005F62D9">
        <w:rPr>
          <w:rFonts w:ascii="Arial" w:eastAsia="Times New Roman" w:hAnsi="Arial" w:cs="Arial"/>
          <w:b/>
          <w:color w:val="000000"/>
          <w:sz w:val="24"/>
          <w:szCs w:val="24"/>
        </w:rPr>
        <w:t>(wbudowana)</w:t>
      </w:r>
      <w:r w:rsidRPr="005F62D9">
        <w:rPr>
          <w:rFonts w:ascii="Arial" w:hAnsi="Arial" w:cs="Arial"/>
          <w:color w:val="000000"/>
          <w:sz w:val="24"/>
          <w:szCs w:val="24"/>
        </w:rPr>
        <w:t xml:space="preserve">, </w:t>
      </w:r>
      <w:r w:rsidRPr="005F62D9">
        <w:rPr>
          <w:rFonts w:ascii="Arial" w:hAnsi="Arial" w:cs="Arial"/>
          <w:color w:val="000000"/>
          <w:sz w:val="24"/>
          <w:szCs w:val="24"/>
          <w:lang w:val="en-US"/>
        </w:rPr>
        <w:t xml:space="preserve"> </w:t>
      </w:r>
      <w:proofErr w:type="spellStart"/>
      <w:r w:rsidRPr="005F62D9">
        <w:rPr>
          <w:rFonts w:ascii="Arial" w:hAnsi="Arial" w:cs="Arial"/>
          <w:color w:val="000000"/>
          <w:sz w:val="24"/>
          <w:szCs w:val="24"/>
          <w:lang w:val="en-US"/>
        </w:rPr>
        <w:t>wraz</w:t>
      </w:r>
      <w:proofErr w:type="spellEnd"/>
      <w:r w:rsidRPr="005F62D9">
        <w:rPr>
          <w:rFonts w:ascii="Arial" w:hAnsi="Arial" w:cs="Arial"/>
          <w:color w:val="000000"/>
          <w:sz w:val="24"/>
          <w:szCs w:val="24"/>
          <w:lang w:val="en-US"/>
        </w:rPr>
        <w:t xml:space="preserve"> z Bluetooth 5  COMBO</w:t>
      </w:r>
      <w:r w:rsidRPr="005F62D9">
        <w:rPr>
          <w:rFonts w:ascii="Arial" w:eastAsia="Times New Roman" w:hAnsi="Arial" w:cs="Arial"/>
          <w:sz w:val="24"/>
          <w:szCs w:val="24"/>
          <w:lang w:eastAsia="pl-PL"/>
        </w:rPr>
        <w:t xml:space="preserve"> </w:t>
      </w:r>
      <w:r w:rsidRPr="005F62D9">
        <w:rPr>
          <w:rFonts w:ascii="Arial" w:eastAsia="Times New Roman" w:hAnsi="Arial" w:cs="Arial"/>
          <w:b/>
          <w:color w:val="000000"/>
          <w:sz w:val="24"/>
          <w:szCs w:val="24"/>
        </w:rPr>
        <w:t>(wbudowany)</w:t>
      </w:r>
      <w:r w:rsidRPr="005F62D9">
        <w:rPr>
          <w:rFonts w:ascii="Arial" w:hAnsi="Arial" w:cs="Arial"/>
          <w:color w:val="000000"/>
          <w:sz w:val="24"/>
          <w:szCs w:val="24"/>
        </w:rPr>
        <w:t xml:space="preserve">, </w:t>
      </w:r>
      <w:r w:rsidRPr="005F62D9">
        <w:rPr>
          <w:rFonts w:ascii="Arial" w:eastAsia="Times New Roman" w:hAnsi="Arial" w:cs="Arial"/>
          <w:sz w:val="24"/>
          <w:szCs w:val="24"/>
          <w:lang w:eastAsia="pl-PL"/>
        </w:rPr>
        <w:t xml:space="preserve"> </w:t>
      </w:r>
    </w:p>
    <w:p w:rsidR="005F62D9" w:rsidRPr="005F62D9"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5F62D9">
        <w:rPr>
          <w:rFonts w:ascii="Arial" w:eastAsia="Times New Roman" w:hAnsi="Arial" w:cs="Arial"/>
          <w:sz w:val="24"/>
          <w:szCs w:val="24"/>
          <w:lang w:eastAsia="pl-PL"/>
        </w:rPr>
        <w:t xml:space="preserve">Interfejsy: USB 2.0, USB 3.0 </w:t>
      </w:r>
    </w:p>
    <w:p w:rsidR="005F62D9" w:rsidRPr="005F62D9" w:rsidRDefault="005F62D9" w:rsidP="005F62D9">
      <w:pPr>
        <w:pStyle w:val="Akapitzlist"/>
        <w:numPr>
          <w:ilvl w:val="0"/>
          <w:numId w:val="1"/>
        </w:numPr>
        <w:suppressAutoHyphens w:val="0"/>
        <w:autoSpaceDN/>
        <w:spacing w:after="0" w:line="276" w:lineRule="auto"/>
        <w:textAlignment w:val="auto"/>
        <w:rPr>
          <w:rFonts w:ascii="Arial" w:eastAsia="Times New Roman" w:hAnsi="Arial" w:cs="Arial"/>
          <w:b/>
          <w:color w:val="000000"/>
          <w:sz w:val="24"/>
          <w:szCs w:val="24"/>
        </w:rPr>
      </w:pPr>
      <w:r w:rsidRPr="005F62D9">
        <w:rPr>
          <w:rFonts w:ascii="Arial" w:eastAsia="Times New Roman" w:hAnsi="Arial" w:cs="Arial"/>
          <w:b/>
          <w:color w:val="000000"/>
          <w:sz w:val="24"/>
          <w:szCs w:val="24"/>
        </w:rPr>
        <w:t xml:space="preserve">Porty/złącza (wbudowane) </w:t>
      </w:r>
      <w:r w:rsidRPr="005F62D9">
        <w:rPr>
          <w:rFonts w:ascii="Arial" w:eastAsia="Times New Roman" w:hAnsi="Arial" w:cs="Arial"/>
          <w:color w:val="000000"/>
          <w:sz w:val="24"/>
          <w:szCs w:val="24"/>
        </w:rPr>
        <w:t>1xHDMI, 1 x karta pamięci, 1xUSB 2.0 (wolny port) 2xUSB 3.0  (wolne porty),  1x gniazdo mikrofonowe/Gniazdo słuchawkowe (Combo)</w:t>
      </w:r>
    </w:p>
    <w:p w:rsidR="005F62D9" w:rsidRPr="005F62D9"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5F62D9">
        <w:rPr>
          <w:rFonts w:ascii="Arial" w:eastAsia="Times New Roman" w:hAnsi="Arial" w:cs="Arial"/>
          <w:sz w:val="24"/>
          <w:szCs w:val="24"/>
          <w:lang w:eastAsia="pl-PL"/>
        </w:rPr>
        <w:t xml:space="preserve">Złącze karty pamięci:  SD, SDHC, SDXC lub </w:t>
      </w:r>
      <w:proofErr w:type="spellStart"/>
      <w:r w:rsidRPr="005F62D9">
        <w:rPr>
          <w:rFonts w:ascii="Arial" w:hAnsi="Arial" w:cs="Arial"/>
          <w:sz w:val="24"/>
          <w:szCs w:val="24"/>
        </w:rPr>
        <w:t>microSD</w:t>
      </w:r>
      <w:proofErr w:type="spellEnd"/>
    </w:p>
    <w:p w:rsidR="005F62D9" w:rsidRPr="005F62D9"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5F62D9">
        <w:rPr>
          <w:rFonts w:ascii="Arial" w:eastAsia="Times New Roman" w:hAnsi="Arial" w:cs="Arial"/>
          <w:sz w:val="24"/>
          <w:szCs w:val="24"/>
          <w:lang w:eastAsia="pl-PL"/>
        </w:rPr>
        <w:t xml:space="preserve">Czytnik linii papilarnych </w:t>
      </w:r>
      <w:r w:rsidRPr="005F62D9">
        <w:rPr>
          <w:rFonts w:ascii="Arial" w:eastAsia="Times New Roman" w:hAnsi="Arial" w:cs="Arial"/>
          <w:b/>
          <w:sz w:val="24"/>
          <w:szCs w:val="24"/>
          <w:lang w:eastAsia="pl-PL"/>
        </w:rPr>
        <w:t>(wbudowany)</w:t>
      </w:r>
    </w:p>
    <w:p w:rsidR="005F62D9" w:rsidRPr="005F62D9"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5F62D9">
        <w:rPr>
          <w:rFonts w:ascii="Arial" w:eastAsia="Times New Roman" w:hAnsi="Arial" w:cs="Arial"/>
          <w:sz w:val="24"/>
          <w:szCs w:val="24"/>
          <w:lang w:eastAsia="pl-PL"/>
        </w:rPr>
        <w:t xml:space="preserve">Wyposażenie/funkcje: czytnik kart pamięci , kamera internetowa (wbudowana), wbudowane głośniki stereo, wbudowany mikrofon,  </w:t>
      </w:r>
    </w:p>
    <w:p w:rsidR="005F62D9" w:rsidRPr="00FD7BBF" w:rsidRDefault="005F62D9" w:rsidP="005F62D9">
      <w:pPr>
        <w:pStyle w:val="Akapitzlist"/>
        <w:numPr>
          <w:ilvl w:val="0"/>
          <w:numId w:val="1"/>
        </w:numPr>
        <w:spacing w:after="0" w:line="276" w:lineRule="auto"/>
        <w:rPr>
          <w:rFonts w:ascii="Arial" w:eastAsia="Times New Roman" w:hAnsi="Arial" w:cs="Arial"/>
          <w:sz w:val="24"/>
          <w:szCs w:val="24"/>
          <w:lang w:eastAsia="pl-PL"/>
        </w:rPr>
      </w:pPr>
      <w:r w:rsidRPr="005F62D9">
        <w:rPr>
          <w:rFonts w:ascii="Arial" w:eastAsia="Times New Roman" w:hAnsi="Arial" w:cs="Arial"/>
          <w:sz w:val="24"/>
          <w:szCs w:val="24"/>
          <w:lang w:eastAsia="pl-PL"/>
        </w:rPr>
        <w:t>System operacyjny: Windows 10, 11 lub równoważny spełniający wymagania, preinstalowany przez producenta</w:t>
      </w:r>
      <w:r w:rsidRPr="005F62D9">
        <w:rPr>
          <w:rFonts w:ascii="Arial" w:eastAsia="Times New Roman" w:hAnsi="Arial" w:cs="Arial"/>
          <w:color w:val="FF0000"/>
          <w:sz w:val="24"/>
          <w:szCs w:val="24"/>
          <w:lang w:eastAsia="pl-PL"/>
        </w:rPr>
        <w:t xml:space="preserve"> </w:t>
      </w:r>
    </w:p>
    <w:p w:rsidR="00FD7BBF" w:rsidRPr="00FD7BBF" w:rsidRDefault="00FD7BBF" w:rsidP="005F62D9">
      <w:pPr>
        <w:pStyle w:val="Akapitzlist"/>
        <w:numPr>
          <w:ilvl w:val="0"/>
          <w:numId w:val="1"/>
        </w:numPr>
        <w:spacing w:after="0" w:line="276" w:lineRule="auto"/>
        <w:rPr>
          <w:rFonts w:ascii="Arial" w:eastAsia="Times New Roman" w:hAnsi="Arial" w:cs="Arial"/>
          <w:sz w:val="24"/>
          <w:szCs w:val="24"/>
          <w:lang w:eastAsia="pl-PL"/>
        </w:rPr>
      </w:pPr>
      <w:r w:rsidRPr="00FD7BBF">
        <w:rPr>
          <w:rFonts w:ascii="Arial" w:eastAsia="Times New Roman" w:hAnsi="Arial" w:cs="Arial"/>
          <w:sz w:val="24"/>
          <w:szCs w:val="24"/>
          <w:lang w:eastAsia="pl-PL"/>
        </w:rPr>
        <w:t>Gwarancja producenta „</w:t>
      </w:r>
      <w:proofErr w:type="spellStart"/>
      <w:r w:rsidRPr="00FD7BBF">
        <w:rPr>
          <w:rFonts w:ascii="Arial" w:eastAsia="Times New Roman" w:hAnsi="Arial" w:cs="Arial"/>
          <w:sz w:val="24"/>
          <w:szCs w:val="24"/>
          <w:lang w:eastAsia="pl-PL"/>
        </w:rPr>
        <w:t>door</w:t>
      </w:r>
      <w:proofErr w:type="spellEnd"/>
      <w:r w:rsidRPr="00FD7BBF">
        <w:rPr>
          <w:rFonts w:ascii="Arial" w:eastAsia="Times New Roman" w:hAnsi="Arial" w:cs="Arial"/>
          <w:sz w:val="24"/>
          <w:szCs w:val="24"/>
          <w:lang w:eastAsia="pl-PL"/>
        </w:rPr>
        <w:t>-to-</w:t>
      </w:r>
      <w:proofErr w:type="spellStart"/>
      <w:r w:rsidRPr="00FD7BBF">
        <w:rPr>
          <w:rFonts w:ascii="Arial" w:eastAsia="Times New Roman" w:hAnsi="Arial" w:cs="Arial"/>
          <w:sz w:val="24"/>
          <w:szCs w:val="24"/>
          <w:lang w:eastAsia="pl-PL"/>
        </w:rPr>
        <w:t>door</w:t>
      </w:r>
      <w:proofErr w:type="spellEnd"/>
      <w:r w:rsidRPr="00FD7BBF">
        <w:rPr>
          <w:rFonts w:ascii="Arial" w:eastAsia="Times New Roman" w:hAnsi="Arial" w:cs="Arial"/>
          <w:sz w:val="24"/>
          <w:szCs w:val="24"/>
          <w:lang w:eastAsia="pl-PL"/>
        </w:rPr>
        <w:t>”: 24 miesiące</w:t>
      </w:r>
    </w:p>
    <w:p w:rsidR="005F62D9" w:rsidRPr="005F62D9" w:rsidRDefault="005F62D9" w:rsidP="005F62D9">
      <w:pPr>
        <w:spacing w:after="0" w:line="276" w:lineRule="auto"/>
        <w:rPr>
          <w:rFonts w:ascii="Arial" w:eastAsia="Times New Roman" w:hAnsi="Arial" w:cs="Arial"/>
          <w:sz w:val="24"/>
          <w:szCs w:val="24"/>
          <w:lang w:eastAsia="pl-PL"/>
        </w:rPr>
      </w:pP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Opis systemu operacyjnego do laptopa</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licencję czas nieokreślony typy OEM, dla jednego użytkownika, wersji elektronicznej/ do pobrania, do użytku komercyjnego profesjonalnego, polskojęzyczna, pełna wersja użytkowa bez ograniczeń funkcjonalnych i czasowych;</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pełnią kompatybilność z zamawianym sprzętem wymienionym w opisie przedmiotu zamówienia;</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w:t>
      </w:r>
      <w:proofErr w:type="spellStart"/>
      <w:r w:rsidRPr="005F62D9">
        <w:rPr>
          <w:rFonts w:ascii="Arial" w:hAnsi="Arial" w:cs="Arial"/>
          <w:sz w:val="24"/>
          <w:szCs w:val="24"/>
        </w:rPr>
        <w:t>flash</w:t>
      </w:r>
      <w:proofErr w:type="spellEnd"/>
      <w:r w:rsidRPr="005F62D9">
        <w:rPr>
          <w:rFonts w:ascii="Arial" w:hAnsi="Arial" w:cs="Arial"/>
          <w:sz w:val="24"/>
          <w:szCs w:val="24"/>
        </w:rPr>
        <w:t xml:space="preserve"> USB do przechowywania kluczy </w:t>
      </w:r>
      <w:r w:rsidRPr="005F62D9">
        <w:rPr>
          <w:rFonts w:ascii="Arial" w:hAnsi="Arial" w:cs="Arial"/>
          <w:sz w:val="24"/>
          <w:szCs w:val="24"/>
        </w:rPr>
        <w:lastRenderedPageBreak/>
        <w:t xml:space="preserve">deszyfrujących oraz modułu TPM (ang. </w:t>
      </w:r>
      <w:proofErr w:type="spellStart"/>
      <w:r w:rsidRPr="005F62D9">
        <w:rPr>
          <w:rFonts w:ascii="Arial" w:hAnsi="Arial" w:cs="Arial"/>
          <w:sz w:val="24"/>
          <w:szCs w:val="24"/>
        </w:rPr>
        <w:t>Trusted</w:t>
      </w:r>
      <w:proofErr w:type="spellEnd"/>
      <w:r w:rsidRPr="005F62D9">
        <w:rPr>
          <w:rFonts w:ascii="Arial" w:hAnsi="Arial" w:cs="Arial"/>
          <w:sz w:val="24"/>
          <w:szCs w:val="24"/>
        </w:rPr>
        <w:t xml:space="preserve"> Platform Module) jako sprzętowej ochrony kluczy szyfrujących i zapobiegając atakom programowym na bezpieczeństwo i integralność danych przechowywanych na dyskach;</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w:t>
      </w:r>
      <w:proofErr w:type="spellStart"/>
      <w:r w:rsidRPr="005F62D9">
        <w:rPr>
          <w:rFonts w:ascii="Arial" w:hAnsi="Arial" w:cs="Arial"/>
          <w:sz w:val="24"/>
          <w:szCs w:val="24"/>
        </w:rPr>
        <w:t>flash</w:t>
      </w:r>
      <w:proofErr w:type="spellEnd"/>
      <w:r w:rsidRPr="005F62D9">
        <w:rPr>
          <w:rFonts w:ascii="Arial" w:hAnsi="Arial" w:cs="Arial"/>
          <w:sz w:val="24"/>
          <w:szCs w:val="24"/>
        </w:rPr>
        <w:t xml:space="preserve"> USB, a w celu uwierzytelnienia użytkownika w module TPM jest wymagane podanie kodu PIN; tryb pracy bez modułu TPM zapewniający pełne szyfrowanie całego dysku, bez zapewnia ochrony środowiska rozruchowego systemu operacyjnego;</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wbudowaną automatyczną obsługę urządzeń z systemem plików FAT, FAT32 i NTFS takich jak np.: dyski twarde, pamięci przenośne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wbudowaną automatyczną obsługę urządzeń peryferyjnych z zaimplementowaną usługą typu Plug and Play (</w:t>
      </w:r>
      <w:proofErr w:type="spellStart"/>
      <w:r w:rsidRPr="005F62D9">
        <w:rPr>
          <w:rFonts w:ascii="Arial" w:hAnsi="Arial" w:cs="Arial"/>
          <w:sz w:val="24"/>
          <w:szCs w:val="24"/>
        </w:rPr>
        <w:t>PnP</w:t>
      </w:r>
      <w:proofErr w:type="spellEnd"/>
      <w:r w:rsidRPr="005F62D9">
        <w:rPr>
          <w:rFonts w:ascii="Arial" w:hAnsi="Arial" w:cs="Arial"/>
          <w:sz w:val="24"/>
          <w:szCs w:val="24"/>
        </w:rPr>
        <w:t>) dla popularnych i dostępnych na rynku urządzeń i akcesoriów</w:t>
      </w:r>
      <w:r>
        <w:rPr>
          <w:rFonts w:ascii="Arial" w:hAnsi="Arial" w:cs="Arial"/>
          <w:sz w:val="24"/>
          <w:szCs w:val="24"/>
        </w:rPr>
        <w:t xml:space="preserve"> </w:t>
      </w:r>
      <w:r w:rsidRPr="005F62D9">
        <w:rPr>
          <w:rFonts w:ascii="Arial" w:hAnsi="Arial" w:cs="Arial"/>
          <w:sz w:val="24"/>
          <w:szCs w:val="24"/>
        </w:rPr>
        <w:t>komputerowych takich jak dyski przenośne, pendrive, kamery internetowe, myszki i klawiatury multimedialne, urządzenia multimedialne,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możliwość odświeżanie i przywrócenia komputera do stanu pierwotnego po awarii i zaatakowaniu złośliwym oprogramowaniem; musi posiadać zaimplementowane metody naprawy systemu: poprzez tzw. resetowanie komputer (ang. Reset </w:t>
      </w:r>
      <w:proofErr w:type="spellStart"/>
      <w:r w:rsidRPr="005F62D9">
        <w:rPr>
          <w:rFonts w:ascii="Arial" w:hAnsi="Arial" w:cs="Arial"/>
          <w:sz w:val="24"/>
          <w:szCs w:val="24"/>
        </w:rPr>
        <w:t>your</w:t>
      </w:r>
      <w:proofErr w:type="spellEnd"/>
      <w:r w:rsidRPr="005F62D9">
        <w:rPr>
          <w:rFonts w:ascii="Arial" w:hAnsi="Arial" w:cs="Arial"/>
          <w:sz w:val="24"/>
          <w:szCs w:val="24"/>
        </w:rPr>
        <w:t xml:space="preserve"> PC) wykasowanie i sformatowanie partycji zawierających dane systemu operacyjnego i dane użytkownika oraz zainstalowanie na niej „świeżej” kopii systemu operacyjnego; jak również metody tzw. odświeżenie komputera (ang. </w:t>
      </w:r>
      <w:proofErr w:type="spellStart"/>
      <w:r w:rsidRPr="005F62D9">
        <w:rPr>
          <w:rFonts w:ascii="Arial" w:hAnsi="Arial" w:cs="Arial"/>
          <w:sz w:val="24"/>
          <w:szCs w:val="24"/>
        </w:rPr>
        <w:t>Refresh</w:t>
      </w:r>
      <w:proofErr w:type="spellEnd"/>
      <w:r w:rsidRPr="005F62D9">
        <w:rPr>
          <w:rFonts w:ascii="Arial" w:hAnsi="Arial" w:cs="Arial"/>
          <w:sz w:val="24"/>
          <w:szCs w:val="24"/>
        </w:rPr>
        <w:t xml:space="preserve"> </w:t>
      </w:r>
      <w:proofErr w:type="spellStart"/>
      <w:r w:rsidRPr="005F62D9">
        <w:rPr>
          <w:rFonts w:ascii="Arial" w:hAnsi="Arial" w:cs="Arial"/>
          <w:sz w:val="24"/>
          <w:szCs w:val="24"/>
        </w:rPr>
        <w:t>your</w:t>
      </w:r>
      <w:proofErr w:type="spellEnd"/>
      <w:r w:rsidRPr="005F62D9">
        <w:rPr>
          <w:rFonts w:ascii="Arial" w:hAnsi="Arial" w:cs="Arial"/>
          <w:sz w:val="24"/>
          <w:szCs w:val="24"/>
        </w:rPr>
        <w:t xml:space="preserve">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interfejs graficzny do zabezpieczania systemu plików, ustawianie uprawnień do plików i folderów, przypisywanie użytkownika do grupy, przypisywanie użytkownika </w:t>
      </w:r>
      <w:r w:rsidRPr="005F62D9">
        <w:rPr>
          <w:rFonts w:ascii="Arial" w:hAnsi="Arial" w:cs="Arial"/>
          <w:sz w:val="24"/>
          <w:szCs w:val="24"/>
        </w:rPr>
        <w:lastRenderedPageBreak/>
        <w:t>do wielu grup, przypisywanie standardowych uprawnień, przypisywanie uprawnień specjalnych, szyfrowanie plików i folderów, szyfrowanie dysku z wykorzystaniem modułu TPM jak i bez;</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wbudowane narzędzie do diagnostyki/ testów sprawności pamięci operacyjnej RAM;</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odczytu informacji o systemie komputerowym, na którym system operacyjny został osadzony, między innymi: informacji o zasobach systemu komputerowego (np.: typie procesora, wersji BIOS-u, pamięci RAM, pamięci wirtualnej, przydzielonych urządzeniom:</w:t>
      </w:r>
      <w:r w:rsidRPr="005F62D9">
        <w:rPr>
          <w:rFonts w:ascii="Arial" w:hAnsi="Arial" w:cs="Arial"/>
          <w:sz w:val="24"/>
          <w:szCs w:val="24"/>
        </w:rPr>
        <w:tab/>
        <w:t>adresów pamięci/ portów wejścia/wyjścia, przerwań, informacja o</w:t>
      </w:r>
      <w:r>
        <w:rPr>
          <w:rFonts w:ascii="Arial" w:hAnsi="Arial" w:cs="Arial"/>
          <w:sz w:val="24"/>
          <w:szCs w:val="24"/>
        </w:rPr>
        <w:t xml:space="preserve"> </w:t>
      </w:r>
      <w:r w:rsidRPr="005F62D9">
        <w:rPr>
          <w:rFonts w:ascii="Arial" w:hAnsi="Arial" w:cs="Arial"/>
          <w:sz w:val="24"/>
          <w:szCs w:val="24"/>
        </w:rPr>
        <w:t xml:space="preserve">zainstalowanych urządzeniach/ napędach/ pamięci/ ekranie/ urządzeniach multimedialnych/ sieci/ drukarkach/ urządzeniach USB/ itp. przydzielonych zasobach pamięciowych adresach wejścia/ wyjścia, zainstalowanych sterownikach, informacji o </w:t>
      </w:r>
      <w:proofErr w:type="spellStart"/>
      <w:r w:rsidRPr="005F62D9">
        <w:rPr>
          <w:rFonts w:ascii="Arial" w:hAnsi="Arial" w:cs="Arial"/>
          <w:sz w:val="24"/>
          <w:szCs w:val="24"/>
        </w:rPr>
        <w:t>oprogramowaniach</w:t>
      </w:r>
      <w:proofErr w:type="spellEnd"/>
      <w:r w:rsidRPr="005F62D9">
        <w:rPr>
          <w:rFonts w:ascii="Arial" w:hAnsi="Arial" w:cs="Arial"/>
          <w:sz w:val="24"/>
          <w:szCs w:val="24"/>
        </w:rPr>
        <w:t>/ sterownikach/ załadowanych modułach/ wykonywanych usługach/ zgłoszonych błędach sprzętowych i programowych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w:t>
      </w:r>
      <w:proofErr w:type="spellStart"/>
      <w:r w:rsidRPr="005F62D9">
        <w:rPr>
          <w:rFonts w:ascii="Arial" w:hAnsi="Arial" w:cs="Arial"/>
          <w:sz w:val="24"/>
          <w:szCs w:val="24"/>
        </w:rPr>
        <w:t>odwołań</w:t>
      </w:r>
      <w:proofErr w:type="spellEnd"/>
      <w:r w:rsidRPr="005F62D9">
        <w:rPr>
          <w:rFonts w:ascii="Arial" w:hAnsi="Arial" w:cs="Arial"/>
          <w:sz w:val="24"/>
          <w:szCs w:val="24"/>
        </w:rPr>
        <w:t xml:space="preserve"> do programów, dodawanie i usuwanie gadżetów;</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wbudowane oprogramowanie do wyszukiwania w systemie plików i wiadomości z możliwością</w:t>
      </w:r>
      <w:r>
        <w:rPr>
          <w:rFonts w:ascii="Arial" w:hAnsi="Arial" w:cs="Arial"/>
          <w:sz w:val="24"/>
          <w:szCs w:val="24"/>
        </w:rPr>
        <w:t xml:space="preserve"> </w:t>
      </w:r>
      <w:r w:rsidRPr="005F62D9">
        <w:rPr>
          <w:rFonts w:ascii="Arial" w:hAnsi="Arial" w:cs="Arial"/>
          <w:sz w:val="24"/>
          <w:szCs w:val="24"/>
        </w:rPr>
        <w:t xml:space="preserve">określania kryteriów wyszukiwania np. wyszukiwanie według rodzaju, daty utworzenia/ modyfikacji itp., możliwość zapisania kryteriów wyszukiwania do późniejszego wykorzystania w następnych </w:t>
      </w:r>
      <w:proofErr w:type="spellStart"/>
      <w:r w:rsidRPr="005F62D9">
        <w:rPr>
          <w:rFonts w:ascii="Arial" w:hAnsi="Arial" w:cs="Arial"/>
          <w:sz w:val="24"/>
          <w:szCs w:val="24"/>
        </w:rPr>
        <w:t>wyszukiwaniach</w:t>
      </w:r>
      <w:proofErr w:type="spellEnd"/>
      <w:r w:rsidRPr="005F62D9">
        <w:rPr>
          <w:rFonts w:ascii="Arial" w:hAnsi="Arial" w:cs="Arial"/>
          <w:sz w:val="24"/>
          <w:szCs w:val="24"/>
        </w:rPr>
        <w:t>;</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lastRenderedPageBreak/>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interfejs graficzny do monitorowania, konfigurowania, zarządzania źródłami danych typu ODBC (32-bitowymi i 64-bitowymi) sposobie nawiązywania połączenia ze wskazanymi dostawcami danych, zainstalowanych w systemie sterownikach ODBC, monitorowanie/ tworzenie dzienników </w:t>
      </w:r>
      <w:proofErr w:type="spellStart"/>
      <w:r w:rsidRPr="005F62D9">
        <w:rPr>
          <w:rFonts w:ascii="Arial" w:hAnsi="Arial" w:cs="Arial"/>
          <w:sz w:val="24"/>
          <w:szCs w:val="24"/>
        </w:rPr>
        <w:t>wywołań</w:t>
      </w:r>
      <w:proofErr w:type="spellEnd"/>
      <w:r w:rsidRPr="005F62D9">
        <w:rPr>
          <w:rFonts w:ascii="Arial" w:hAnsi="Arial" w:cs="Arial"/>
          <w:sz w:val="24"/>
          <w:szCs w:val="24"/>
        </w:rPr>
        <w:t xml:space="preserve"> ODBC w celu </w:t>
      </w:r>
      <w:proofErr w:type="spellStart"/>
      <w:r w:rsidRPr="005F62D9">
        <w:rPr>
          <w:rFonts w:ascii="Arial" w:hAnsi="Arial" w:cs="Arial"/>
          <w:sz w:val="24"/>
          <w:szCs w:val="24"/>
        </w:rPr>
        <w:t>debagowania</w:t>
      </w:r>
      <w:proofErr w:type="spellEnd"/>
      <w:r w:rsidRPr="005F62D9">
        <w:rPr>
          <w:rFonts w:ascii="Arial" w:hAnsi="Arial" w:cs="Arial"/>
          <w:sz w:val="24"/>
          <w:szCs w:val="24"/>
        </w:rPr>
        <w:t xml:space="preserve"> aplikacji, tworzenia buforowanych połączeń w dostępie aplikacji do danych w systemach zarządzanych bazami danych;</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jednak całkowitym/ostatecznym usunięciem z systemu;</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sprawdzania zainstalowanych dysków twardego pod kątem błędów, wolnej przestrzeni dyskowej, do usuwania niepotrzebnych plików, przeprowadzenia defragmentacji dysku twardego;</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tworzenia punktów przywracania systemu, tworzenia dysku naprawy systemu, sporządzanie kopii zapasowej plików, konfigurowania automatycznego sporządzania</w:t>
      </w:r>
      <w:r>
        <w:rPr>
          <w:rFonts w:ascii="Arial" w:hAnsi="Arial" w:cs="Arial"/>
          <w:sz w:val="24"/>
          <w:szCs w:val="24"/>
        </w:rPr>
        <w:t xml:space="preserve"> </w:t>
      </w:r>
      <w:r w:rsidRPr="005F62D9">
        <w:rPr>
          <w:rFonts w:ascii="Arial" w:hAnsi="Arial" w:cs="Arial"/>
          <w:sz w:val="24"/>
          <w:szCs w:val="24"/>
        </w:rPr>
        <w:t>kopii zapasowej plików, tworzenie kopii zapasowej obrazu systemu; do sprawdzanie automatycznego w tle dostępności aktualizacji i poprawek zabezpieczeń systemu operacyjnego; •interfejs graficzny do zarządzania zainstalowanymi usługami, włączania/ wyłączania usług tak automatycznie jak i ręcznie w celu usprawnienia pracy systemu;</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interfejs graficzny przeglądarki internetowej z narzędziami do konfiguracji pracy przeglądarki, definiowania poziomu zabezpieczeń, prywatności w sieci WWW, zarządzania historią przeglądania, plikami </w:t>
      </w:r>
      <w:proofErr w:type="spellStart"/>
      <w:r w:rsidRPr="005F62D9">
        <w:rPr>
          <w:rFonts w:ascii="Arial" w:hAnsi="Arial" w:cs="Arial"/>
          <w:sz w:val="24"/>
          <w:szCs w:val="24"/>
        </w:rPr>
        <w:t>cookies</w:t>
      </w:r>
      <w:proofErr w:type="spellEnd"/>
      <w:r w:rsidRPr="005F62D9">
        <w:rPr>
          <w:rFonts w:ascii="Arial" w:hAnsi="Arial" w:cs="Arial"/>
          <w:sz w:val="24"/>
          <w:szCs w:val="24"/>
        </w:rPr>
        <w:t>, blokowanie wyskakujących okien, dodawanie i usuwanie witryn w strefach, zmienianie poziomu zabezpieczeń dla strefy, praca w trybie chronionym;</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system operacyjny musi posiadać wbudowane narzędzia pozwalające w środowisku graficznym drukować dokumenty, obrazy, strony sieci Web, wiadomości e-mail dla zainstalowanych w systemie drukarek z zainstalowanych </w:t>
      </w:r>
      <w:proofErr w:type="spellStart"/>
      <w:r w:rsidRPr="005F62D9">
        <w:rPr>
          <w:rFonts w:ascii="Arial" w:hAnsi="Arial" w:cs="Arial"/>
          <w:sz w:val="24"/>
          <w:szCs w:val="24"/>
        </w:rPr>
        <w:t>oprogramowań</w:t>
      </w:r>
      <w:proofErr w:type="spellEnd"/>
      <w:r w:rsidRPr="005F62D9">
        <w:rPr>
          <w:rFonts w:ascii="Arial" w:hAnsi="Arial" w:cs="Arial"/>
          <w:sz w:val="24"/>
          <w:szCs w:val="24"/>
        </w:rPr>
        <w:t xml:space="preserve">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w:t>
      </w:r>
      <w:proofErr w:type="spellStart"/>
      <w:r w:rsidRPr="005F62D9">
        <w:rPr>
          <w:rFonts w:ascii="Arial" w:hAnsi="Arial" w:cs="Arial"/>
          <w:sz w:val="24"/>
          <w:szCs w:val="24"/>
        </w:rPr>
        <w:t>jpeg</w:t>
      </w:r>
      <w:proofErr w:type="spellEnd"/>
      <w:r w:rsidRPr="005F62D9">
        <w:rPr>
          <w:rFonts w:ascii="Arial" w:hAnsi="Arial" w:cs="Arial"/>
          <w:sz w:val="24"/>
          <w:szCs w:val="24"/>
        </w:rPr>
        <w:t xml:space="preserve">, gif, </w:t>
      </w:r>
      <w:proofErr w:type="spellStart"/>
      <w:r w:rsidRPr="005F62D9">
        <w:rPr>
          <w:rFonts w:ascii="Arial" w:hAnsi="Arial" w:cs="Arial"/>
          <w:sz w:val="24"/>
          <w:szCs w:val="24"/>
        </w:rPr>
        <w:t>tiff</w:t>
      </w:r>
      <w:proofErr w:type="spellEnd"/>
      <w:r w:rsidRPr="005F62D9">
        <w:rPr>
          <w:rFonts w:ascii="Arial" w:hAnsi="Arial" w:cs="Arial"/>
          <w:sz w:val="24"/>
          <w:szCs w:val="24"/>
        </w:rPr>
        <w:t xml:space="preserve">, </w:t>
      </w:r>
      <w:proofErr w:type="spellStart"/>
      <w:r w:rsidRPr="005F62D9">
        <w:rPr>
          <w:rFonts w:ascii="Arial" w:hAnsi="Arial" w:cs="Arial"/>
          <w:sz w:val="24"/>
          <w:szCs w:val="24"/>
        </w:rPr>
        <w:t>png</w:t>
      </w:r>
      <w:proofErr w:type="spellEnd"/>
      <w:r w:rsidRPr="005F62D9">
        <w:rPr>
          <w:rFonts w:ascii="Arial" w:hAnsi="Arial" w:cs="Arial"/>
          <w:sz w:val="24"/>
          <w:szCs w:val="24"/>
        </w:rPr>
        <w:t xml:space="preserve">, </w:t>
      </w:r>
      <w:proofErr w:type="spellStart"/>
      <w:r w:rsidRPr="005F62D9">
        <w:rPr>
          <w:rFonts w:ascii="Arial" w:hAnsi="Arial" w:cs="Arial"/>
          <w:sz w:val="24"/>
          <w:szCs w:val="24"/>
        </w:rPr>
        <w:t>bmp</w:t>
      </w:r>
      <w:proofErr w:type="spellEnd"/>
      <w:r w:rsidRPr="005F62D9">
        <w:rPr>
          <w:rFonts w:ascii="Arial" w:hAnsi="Arial" w:cs="Arial"/>
          <w:sz w:val="24"/>
          <w:szCs w:val="24"/>
        </w:rPr>
        <w:t xml:space="preserve"> - mapy bitowej monochromatycznej, 16-kolorowej, 256- kolorowej, odczytu formatów: </w:t>
      </w:r>
      <w:proofErr w:type="spellStart"/>
      <w:r w:rsidRPr="005F62D9">
        <w:rPr>
          <w:rFonts w:ascii="Arial" w:hAnsi="Arial" w:cs="Arial"/>
          <w:sz w:val="24"/>
          <w:szCs w:val="24"/>
        </w:rPr>
        <w:t>bmp</w:t>
      </w:r>
      <w:proofErr w:type="spellEnd"/>
      <w:r w:rsidRPr="005F62D9">
        <w:rPr>
          <w:rFonts w:ascii="Arial" w:hAnsi="Arial" w:cs="Arial"/>
          <w:sz w:val="24"/>
          <w:szCs w:val="24"/>
        </w:rPr>
        <w:t xml:space="preserve">, </w:t>
      </w:r>
      <w:proofErr w:type="spellStart"/>
      <w:r w:rsidRPr="005F62D9">
        <w:rPr>
          <w:rFonts w:ascii="Arial" w:hAnsi="Arial" w:cs="Arial"/>
          <w:sz w:val="24"/>
          <w:szCs w:val="24"/>
        </w:rPr>
        <w:t>jpeg</w:t>
      </w:r>
      <w:proofErr w:type="spellEnd"/>
      <w:r w:rsidRPr="005F62D9">
        <w:rPr>
          <w:rFonts w:ascii="Arial" w:hAnsi="Arial" w:cs="Arial"/>
          <w:sz w:val="24"/>
          <w:szCs w:val="24"/>
        </w:rPr>
        <w:t xml:space="preserve">, </w:t>
      </w:r>
      <w:proofErr w:type="spellStart"/>
      <w:r w:rsidRPr="005F62D9">
        <w:rPr>
          <w:rFonts w:ascii="Arial" w:hAnsi="Arial" w:cs="Arial"/>
          <w:sz w:val="24"/>
          <w:szCs w:val="24"/>
        </w:rPr>
        <w:t>ico</w:t>
      </w:r>
      <w:proofErr w:type="spellEnd"/>
      <w:r w:rsidRPr="005F62D9">
        <w:rPr>
          <w:rFonts w:ascii="Arial" w:hAnsi="Arial" w:cs="Arial"/>
          <w:sz w:val="24"/>
          <w:szCs w:val="24"/>
        </w:rPr>
        <w:t xml:space="preserve">, </w:t>
      </w:r>
      <w:proofErr w:type="spellStart"/>
      <w:r w:rsidRPr="005F62D9">
        <w:rPr>
          <w:rFonts w:ascii="Arial" w:hAnsi="Arial" w:cs="Arial"/>
          <w:sz w:val="24"/>
          <w:szCs w:val="24"/>
        </w:rPr>
        <w:t>png</w:t>
      </w:r>
      <w:proofErr w:type="spellEnd"/>
      <w:r w:rsidRPr="005F62D9">
        <w:rPr>
          <w:rFonts w:ascii="Arial" w:hAnsi="Arial" w:cs="Arial"/>
          <w:sz w:val="24"/>
          <w:szCs w:val="24"/>
        </w:rPr>
        <w:t xml:space="preserve">, </w:t>
      </w:r>
      <w:proofErr w:type="spellStart"/>
      <w:r w:rsidRPr="005F62D9">
        <w:rPr>
          <w:rFonts w:ascii="Arial" w:hAnsi="Arial" w:cs="Arial"/>
          <w:sz w:val="24"/>
          <w:szCs w:val="24"/>
        </w:rPr>
        <w:t>tiff</w:t>
      </w:r>
      <w:proofErr w:type="spellEnd"/>
      <w:r w:rsidRPr="005F62D9">
        <w:rPr>
          <w:rFonts w:ascii="Arial" w:hAnsi="Arial" w:cs="Arial"/>
          <w:sz w:val="24"/>
          <w:szCs w:val="24"/>
        </w:rPr>
        <w:t>, gif, itp.) , faksowania i skanowania w systemie (odbiór/ wysyłanie faksów, drukowanie, wysyłanie faksów pocztą email, zapisywanie kopii faksów, odbiór/ wysyłanie faksów poprzez system komputerowy bez potrzeby posiadania fizycznie faksu,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t>
      </w:r>
      <w:proofErr w:type="spellStart"/>
      <w:r w:rsidRPr="005F62D9">
        <w:rPr>
          <w:rFonts w:ascii="Arial" w:hAnsi="Arial" w:cs="Arial"/>
          <w:sz w:val="24"/>
          <w:szCs w:val="24"/>
        </w:rPr>
        <w:t>wylogowywanie</w:t>
      </w:r>
      <w:proofErr w:type="spellEnd"/>
      <w:r w:rsidRPr="005F62D9">
        <w:rPr>
          <w:rFonts w:ascii="Arial" w:hAnsi="Arial" w:cs="Arial"/>
          <w:sz w:val="24"/>
          <w:szCs w:val="24"/>
        </w:rPr>
        <w:t xml:space="preserve"> użytkownika po upłynięciu godzin logowania, wyświetlanie udostępnianych zasobów komputera,</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możliwość uruchomienia systemu w tryb awaryjny z obsługą sieci i bez oraz w tryb awaryjny w tzw. wierszem poleceń oraz włączoną rejestracją rozruchu systemu;</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zaimplementowaną obsługę ekranu dotykowego w tym możliwość wyboru trybu wyświetlania okien aplikacji w trybie standardowym typu desktop oraz tabletu (z obsługą za pomocą ekranu</w:t>
      </w:r>
      <w:r>
        <w:rPr>
          <w:rFonts w:ascii="Arial" w:hAnsi="Arial" w:cs="Arial"/>
          <w:sz w:val="24"/>
          <w:szCs w:val="24"/>
        </w:rPr>
        <w:t xml:space="preserve"> </w:t>
      </w:r>
      <w:r w:rsidRPr="005F62D9">
        <w:rPr>
          <w:rFonts w:ascii="Arial" w:hAnsi="Arial" w:cs="Arial"/>
          <w:sz w:val="24"/>
          <w:szCs w:val="24"/>
        </w:rPr>
        <w:t>dotykowego); możliwość w trybie desktop płynnej zmiany przez użytkownika rozmiaru okna aplikacji, jego minimalizacji jak i wyświetlenia w pełnym rozmiarze (pulpitu); •zaimplementowaną funkcję monitorowania/ blokowania/ ostrzegania użytkownika przed uruchomieniem nierozpoznanych aplikacji i plików pobranych Internetu;</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zaimplementowany mechanizmy bezpiecznej pracy/ wymiany danych w chmurze;</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interfejs graficzny do tworzenia powiązań typów plików z programami je obsługującymi, definiowania domyślnych aplikacji wykorzystywanych do realizacji określonych zadań np. domyślnej przeglądarki do otwierania dokumentów np. </w:t>
      </w:r>
      <w:proofErr w:type="spellStart"/>
      <w:r w:rsidRPr="005F62D9">
        <w:rPr>
          <w:rFonts w:ascii="Arial" w:hAnsi="Arial" w:cs="Arial"/>
          <w:sz w:val="24"/>
          <w:szCs w:val="24"/>
        </w:rPr>
        <w:t>html</w:t>
      </w:r>
      <w:proofErr w:type="spellEnd"/>
      <w:r w:rsidRPr="005F62D9">
        <w:rPr>
          <w:rFonts w:ascii="Arial" w:hAnsi="Arial" w:cs="Arial"/>
          <w:sz w:val="24"/>
          <w:szCs w:val="24"/>
        </w:rPr>
        <w:t>, itp., domyślnego programu do odtwarzania multimediów: odtwarzania plików audio, wideo;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zaimplementowaną konsolę monitoringu systemu i zgłaszania listy komunikatów dotyczących ustawień zabezpieczeń, występujących problemach oraz konserwacji wymagających uwagi/ interwencji użytkownika w tym pozwalającej na kontrolowanie informacji wysyłanych do producenta oprogramowania w celu wykrycia i rozwiązania zaistniałych problemów;</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możliwość uruchomienia mechanizmu bezpiecznego rozruch systemu operacyjnego w systemach komputerowych z zaimplementowaną specyfikacją </w:t>
      </w:r>
      <w:proofErr w:type="spellStart"/>
      <w:r w:rsidRPr="005F62D9">
        <w:rPr>
          <w:rFonts w:ascii="Arial" w:hAnsi="Arial" w:cs="Arial"/>
          <w:sz w:val="24"/>
          <w:szCs w:val="24"/>
        </w:rPr>
        <w:t>Unified</w:t>
      </w:r>
      <w:proofErr w:type="spellEnd"/>
      <w:r w:rsidRPr="005F62D9">
        <w:rPr>
          <w:rFonts w:ascii="Arial" w:hAnsi="Arial" w:cs="Arial"/>
          <w:sz w:val="24"/>
          <w:szCs w:val="24"/>
        </w:rPr>
        <w:t xml:space="preserve"> </w:t>
      </w:r>
      <w:proofErr w:type="spellStart"/>
      <w:r w:rsidRPr="005F62D9">
        <w:rPr>
          <w:rFonts w:ascii="Arial" w:hAnsi="Arial" w:cs="Arial"/>
          <w:sz w:val="24"/>
          <w:szCs w:val="24"/>
        </w:rPr>
        <w:t>Extensible</w:t>
      </w:r>
      <w:proofErr w:type="spellEnd"/>
      <w:r w:rsidRPr="005F62D9">
        <w:rPr>
          <w:rFonts w:ascii="Arial" w:hAnsi="Arial" w:cs="Arial"/>
          <w:sz w:val="24"/>
          <w:szCs w:val="24"/>
        </w:rPr>
        <w:t xml:space="preserve"> </w:t>
      </w:r>
      <w:proofErr w:type="spellStart"/>
      <w:r w:rsidRPr="005F62D9">
        <w:rPr>
          <w:rFonts w:ascii="Arial" w:hAnsi="Arial" w:cs="Arial"/>
          <w:sz w:val="24"/>
          <w:szCs w:val="24"/>
        </w:rPr>
        <w:t>Firmware</w:t>
      </w:r>
      <w:proofErr w:type="spellEnd"/>
      <w:r w:rsidRPr="005F62D9">
        <w:rPr>
          <w:rFonts w:ascii="Arial" w:hAnsi="Arial" w:cs="Arial"/>
          <w:sz w:val="24"/>
          <w:szCs w:val="24"/>
        </w:rPr>
        <w:t xml:space="preserve"> Interface (UEFI) rozszerzającą możliwości systemu układowego BIOS włączającą obsługę większych dysków (niż 2 TB korzystających z GPT - GUID </w:t>
      </w:r>
      <w:proofErr w:type="spellStart"/>
      <w:r w:rsidRPr="005F62D9">
        <w:rPr>
          <w:rFonts w:ascii="Arial" w:hAnsi="Arial" w:cs="Arial"/>
          <w:sz w:val="24"/>
          <w:szCs w:val="24"/>
        </w:rPr>
        <w:t>Partition</w:t>
      </w:r>
      <w:proofErr w:type="spellEnd"/>
      <w:r w:rsidRPr="005F62D9">
        <w:rPr>
          <w:rFonts w:ascii="Arial" w:hAnsi="Arial" w:cs="Arial"/>
          <w:sz w:val="24"/>
          <w:szCs w:val="24"/>
        </w:rPr>
        <w:t xml:space="preserve"> </w:t>
      </w:r>
      <w:proofErr w:type="spellStart"/>
      <w:r w:rsidRPr="005F62D9">
        <w:rPr>
          <w:rFonts w:ascii="Arial" w:hAnsi="Arial" w:cs="Arial"/>
          <w:sz w:val="24"/>
          <w:szCs w:val="24"/>
        </w:rPr>
        <w:t>Table</w:t>
      </w:r>
      <w:proofErr w:type="spellEnd"/>
      <w:r w:rsidRPr="005F62D9">
        <w:rPr>
          <w:rFonts w:ascii="Arial" w:hAnsi="Arial" w:cs="Arial"/>
          <w:sz w:val="24"/>
          <w:szCs w:val="24"/>
        </w:rPr>
        <w:t>), ulepszone mechanizmy bezpieczeństwa, grafiki oraz zwiększone możliwości zarządzania, sprawdzającą podczas startu podpisany cyfrowe kod systemu układowego (</w:t>
      </w:r>
      <w:proofErr w:type="spellStart"/>
      <w:r w:rsidRPr="005F62D9">
        <w:rPr>
          <w:rFonts w:ascii="Arial" w:hAnsi="Arial" w:cs="Arial"/>
          <w:sz w:val="24"/>
          <w:szCs w:val="24"/>
        </w:rPr>
        <w:t>firmware</w:t>
      </w:r>
      <w:proofErr w:type="spellEnd"/>
      <w:r w:rsidRPr="005F62D9">
        <w:rPr>
          <w:rFonts w:ascii="Arial" w:hAnsi="Arial" w:cs="Arial"/>
          <w:sz w:val="24"/>
          <w:szCs w:val="24"/>
        </w:rPr>
        <w:t xml:space="preserve">), peryferia podłączone do komputera oraz moduł ładujący rozruch (ang. </w:t>
      </w:r>
      <w:proofErr w:type="spellStart"/>
      <w:r w:rsidRPr="005F62D9">
        <w:rPr>
          <w:rFonts w:ascii="Arial" w:hAnsi="Arial" w:cs="Arial"/>
          <w:sz w:val="24"/>
          <w:szCs w:val="24"/>
        </w:rPr>
        <w:t>boot</w:t>
      </w:r>
      <w:proofErr w:type="spellEnd"/>
      <w:r w:rsidRPr="005F62D9">
        <w:rPr>
          <w:rFonts w:ascii="Arial" w:hAnsi="Arial" w:cs="Arial"/>
          <w:sz w:val="24"/>
          <w:szCs w:val="24"/>
        </w:rPr>
        <w:t xml:space="preserve"> </w:t>
      </w:r>
      <w:proofErr w:type="spellStart"/>
      <w:r w:rsidRPr="005F62D9">
        <w:rPr>
          <w:rFonts w:ascii="Arial" w:hAnsi="Arial" w:cs="Arial"/>
          <w:sz w:val="24"/>
          <w:szCs w:val="24"/>
        </w:rPr>
        <w:t>loader</w:t>
      </w:r>
      <w:proofErr w:type="spellEnd"/>
      <w:r w:rsidRPr="005F62D9">
        <w:rPr>
          <w:rFonts w:ascii="Arial" w:hAnsi="Arial" w:cs="Arial"/>
          <w:sz w:val="24"/>
          <w:szCs w:val="24"/>
        </w:rPr>
        <w:t>) w celu upewnienia się, iż dany kod może zostać wykonany jest podpisany cyfrowo;</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w:t>
      </w:r>
      <w:proofErr w:type="spellStart"/>
      <w:r w:rsidRPr="005F62D9">
        <w:rPr>
          <w:rFonts w:ascii="Arial" w:hAnsi="Arial" w:cs="Arial"/>
          <w:sz w:val="24"/>
          <w:szCs w:val="24"/>
        </w:rPr>
        <w:t>rootkit’y</w:t>
      </w:r>
      <w:proofErr w:type="spellEnd"/>
      <w:r w:rsidRPr="005F62D9">
        <w:rPr>
          <w:rFonts w:ascii="Arial" w:hAnsi="Arial" w:cs="Arial"/>
          <w:sz w:val="24"/>
          <w:szCs w:val="24"/>
        </w:rPr>
        <w:t>;</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możliwość włączenie zaimplementowanego w system operacyjny mechanizmu dwu- czynnikowego uwierzytelnia z użyciem kart inteligentnych i kodu PIN (ang. </w:t>
      </w:r>
      <w:proofErr w:type="spellStart"/>
      <w:r w:rsidRPr="005F62D9">
        <w:rPr>
          <w:rFonts w:ascii="Arial" w:hAnsi="Arial" w:cs="Arial"/>
          <w:sz w:val="24"/>
          <w:szCs w:val="24"/>
        </w:rPr>
        <w:t>two-factor</w:t>
      </w:r>
      <w:proofErr w:type="spellEnd"/>
      <w:r w:rsidRPr="005F62D9">
        <w:rPr>
          <w:rFonts w:ascii="Arial" w:hAnsi="Arial" w:cs="Arial"/>
          <w:sz w:val="24"/>
          <w:szCs w:val="24"/>
        </w:rPr>
        <w:t xml:space="preserve"> </w:t>
      </w:r>
      <w:proofErr w:type="spellStart"/>
      <w:r w:rsidRPr="005F62D9">
        <w:rPr>
          <w:rFonts w:ascii="Arial" w:hAnsi="Arial" w:cs="Arial"/>
          <w:sz w:val="24"/>
          <w:szCs w:val="24"/>
        </w:rPr>
        <w:t>authentication</w:t>
      </w:r>
      <w:proofErr w:type="spellEnd"/>
      <w:r w:rsidRPr="005F62D9">
        <w:rPr>
          <w:rFonts w:ascii="Arial" w:hAnsi="Arial" w:cs="Arial"/>
          <w:sz w:val="24"/>
          <w:szCs w:val="24"/>
        </w:rPr>
        <w:t xml:space="preserve">)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w:t>
      </w:r>
      <w:proofErr w:type="spellStart"/>
      <w:r w:rsidRPr="005F62D9">
        <w:rPr>
          <w:rFonts w:ascii="Arial" w:hAnsi="Arial" w:cs="Arial"/>
          <w:sz w:val="24"/>
          <w:szCs w:val="24"/>
        </w:rPr>
        <w:t>Trusted</w:t>
      </w:r>
      <w:proofErr w:type="spellEnd"/>
      <w:r w:rsidRPr="005F62D9">
        <w:rPr>
          <w:rFonts w:ascii="Arial" w:hAnsi="Arial" w:cs="Arial"/>
          <w:sz w:val="24"/>
          <w:szCs w:val="24"/>
        </w:rPr>
        <w:t xml:space="preserve"> Platform Module) jednostki komputerowej na której jest osadzony system;</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zaimplementowane środowisko pozwalające na obsługę, zarządzanie/ monitorowanie systemem z wiersza poleceń w tym m.in. na: zarządzanie usługami uruchamianymi systemu operacyjnego; zarządzanie użytkownikami i grupami; diagnozowanie/ diagnozowania i rozwiązywanie</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możliwość uruchomienia w środowisku oferowanego systemu operacyjnego oprogramowania/ aplikacji przewidzianej do instalacji/ pracy w środowisku Windows 7, 8, i 10 (bez konieczności instalacji systemów operacyjnych pod te aplikacje);</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xml:space="preserve">•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w:t>
      </w:r>
      <w:proofErr w:type="spellStart"/>
      <w:r w:rsidRPr="005F62D9">
        <w:rPr>
          <w:rFonts w:ascii="Arial" w:hAnsi="Arial" w:cs="Arial"/>
          <w:sz w:val="24"/>
          <w:szCs w:val="24"/>
        </w:rPr>
        <w:t>Script</w:t>
      </w:r>
      <w:proofErr w:type="spellEnd"/>
      <w:r w:rsidRPr="005F62D9">
        <w:rPr>
          <w:rFonts w:ascii="Arial" w:hAnsi="Arial" w:cs="Arial"/>
          <w:sz w:val="24"/>
          <w:szCs w:val="24"/>
        </w:rPr>
        <w:t>, JavaScript, itp.;</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możliwość uruchamiania aplikacji tzw. uniwersalnych przygotowanych pod różne platformy (komputer PC, smartfon, Xbox i inne urządzenia kompatybilne z oferowanym systemem operacyjnym;</w:t>
      </w:r>
    </w:p>
    <w:p w:rsidR="005F62D9" w:rsidRPr="005F62D9" w:rsidRDefault="005F62D9" w:rsidP="005F62D9">
      <w:pPr>
        <w:spacing w:after="0" w:line="276" w:lineRule="auto"/>
        <w:rPr>
          <w:rFonts w:ascii="Arial" w:hAnsi="Arial" w:cs="Arial"/>
          <w:sz w:val="24"/>
          <w:szCs w:val="24"/>
        </w:rPr>
      </w:pPr>
      <w:r w:rsidRPr="005F62D9">
        <w:rPr>
          <w:rFonts w:ascii="Arial" w:hAnsi="Arial" w:cs="Arial"/>
          <w:sz w:val="24"/>
          <w:szCs w:val="2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sectPr w:rsidR="005F62D9" w:rsidRPr="005F62D9" w:rsidSect="005F62D9">
      <w:footerReference w:type="default" r:id="rId8"/>
      <w:pgSz w:w="11906" w:h="16838"/>
      <w:pgMar w:top="851"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D9" w:rsidRDefault="005F62D9" w:rsidP="005F62D9">
      <w:pPr>
        <w:spacing w:after="0" w:line="240" w:lineRule="auto"/>
      </w:pPr>
      <w:r>
        <w:separator/>
      </w:r>
    </w:p>
  </w:endnote>
  <w:endnote w:type="continuationSeparator" w:id="0">
    <w:p w:rsidR="005F62D9" w:rsidRDefault="005F62D9" w:rsidP="005F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98853"/>
      <w:docPartObj>
        <w:docPartGallery w:val="Page Numbers (Bottom of Page)"/>
        <w:docPartUnique/>
      </w:docPartObj>
    </w:sdtPr>
    <w:sdtEndPr>
      <w:rPr>
        <w:color w:val="7F7F7F" w:themeColor="background1" w:themeShade="7F"/>
        <w:spacing w:val="60"/>
      </w:rPr>
    </w:sdtEndPr>
    <w:sdtContent>
      <w:p w:rsidR="005F62D9" w:rsidRDefault="005F62D9">
        <w:pPr>
          <w:pStyle w:val="Stopka"/>
          <w:pBdr>
            <w:top w:val="single" w:sz="4" w:space="1" w:color="D9D9D9" w:themeColor="background1" w:themeShade="D9"/>
          </w:pBdr>
          <w:rPr>
            <w:b/>
            <w:bCs/>
          </w:rPr>
        </w:pPr>
        <w:r>
          <w:fldChar w:fldCharType="begin"/>
        </w:r>
        <w:r>
          <w:instrText>PAGE   \* MERGEFORMAT</w:instrText>
        </w:r>
        <w:r>
          <w:fldChar w:fldCharType="separate"/>
        </w:r>
        <w:r w:rsidR="001D6539" w:rsidRPr="001D6539">
          <w:rPr>
            <w:b/>
            <w:bCs/>
            <w:noProof/>
          </w:rPr>
          <w:t>8</w:t>
        </w:r>
        <w:r>
          <w:rPr>
            <w:b/>
            <w:bCs/>
          </w:rPr>
          <w:fldChar w:fldCharType="end"/>
        </w:r>
        <w:r>
          <w:rPr>
            <w:b/>
            <w:bCs/>
          </w:rPr>
          <w:t xml:space="preserve"> | </w:t>
        </w:r>
        <w:r>
          <w:rPr>
            <w:color w:val="7F7F7F" w:themeColor="background1" w:themeShade="7F"/>
            <w:spacing w:val="60"/>
          </w:rPr>
          <w:t>Strona</w:t>
        </w:r>
      </w:p>
    </w:sdtContent>
  </w:sdt>
  <w:p w:rsidR="005F62D9" w:rsidRDefault="005F62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D9" w:rsidRDefault="005F62D9" w:rsidP="005F62D9">
      <w:pPr>
        <w:spacing w:after="0" w:line="240" w:lineRule="auto"/>
      </w:pPr>
      <w:r>
        <w:separator/>
      </w:r>
    </w:p>
  </w:footnote>
  <w:footnote w:type="continuationSeparator" w:id="0">
    <w:p w:rsidR="005F62D9" w:rsidRDefault="005F62D9" w:rsidP="005F6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576"/>
    <w:multiLevelType w:val="multilevel"/>
    <w:tmpl w:val="B8F07A74"/>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122F"/>
    <w:multiLevelType w:val="hybridMultilevel"/>
    <w:tmpl w:val="BA4C6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2934FD"/>
    <w:multiLevelType w:val="hybridMultilevel"/>
    <w:tmpl w:val="2E3C3B1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3E41419"/>
    <w:multiLevelType w:val="multilevel"/>
    <w:tmpl w:val="5B7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43D67"/>
    <w:multiLevelType w:val="hybridMultilevel"/>
    <w:tmpl w:val="302ED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7947E0"/>
    <w:multiLevelType w:val="multilevel"/>
    <w:tmpl w:val="B8F07A74"/>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A61E39"/>
    <w:multiLevelType w:val="multilevel"/>
    <w:tmpl w:val="B8F07A74"/>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1"/>
    <w:rsid w:val="00022093"/>
    <w:rsid w:val="00042C09"/>
    <w:rsid w:val="00095572"/>
    <w:rsid w:val="000D0F5C"/>
    <w:rsid w:val="000D2559"/>
    <w:rsid w:val="000E7479"/>
    <w:rsid w:val="00120741"/>
    <w:rsid w:val="001255D5"/>
    <w:rsid w:val="00137526"/>
    <w:rsid w:val="00157A2B"/>
    <w:rsid w:val="001D61A9"/>
    <w:rsid w:val="001D6539"/>
    <w:rsid w:val="001D7DEF"/>
    <w:rsid w:val="00251A25"/>
    <w:rsid w:val="002B27C9"/>
    <w:rsid w:val="002D09A8"/>
    <w:rsid w:val="002F5DFC"/>
    <w:rsid w:val="00333DF8"/>
    <w:rsid w:val="00396B7E"/>
    <w:rsid w:val="003E6704"/>
    <w:rsid w:val="00403ECB"/>
    <w:rsid w:val="0040699B"/>
    <w:rsid w:val="0042545D"/>
    <w:rsid w:val="004B2B6A"/>
    <w:rsid w:val="005A4F15"/>
    <w:rsid w:val="005A6211"/>
    <w:rsid w:val="005F62D9"/>
    <w:rsid w:val="0060131E"/>
    <w:rsid w:val="006747BE"/>
    <w:rsid w:val="00715699"/>
    <w:rsid w:val="0073084A"/>
    <w:rsid w:val="007348BB"/>
    <w:rsid w:val="007432F8"/>
    <w:rsid w:val="008455E2"/>
    <w:rsid w:val="008730BF"/>
    <w:rsid w:val="008804B6"/>
    <w:rsid w:val="008B1F2B"/>
    <w:rsid w:val="00901FFC"/>
    <w:rsid w:val="00934DC1"/>
    <w:rsid w:val="009911BB"/>
    <w:rsid w:val="009D694E"/>
    <w:rsid w:val="00A11200"/>
    <w:rsid w:val="00A16005"/>
    <w:rsid w:val="00A23127"/>
    <w:rsid w:val="00A96F59"/>
    <w:rsid w:val="00B40150"/>
    <w:rsid w:val="00B804B7"/>
    <w:rsid w:val="00B81D9C"/>
    <w:rsid w:val="00BA3A66"/>
    <w:rsid w:val="00BF0FA2"/>
    <w:rsid w:val="00C13679"/>
    <w:rsid w:val="00C214CC"/>
    <w:rsid w:val="00C81711"/>
    <w:rsid w:val="00CC32BC"/>
    <w:rsid w:val="00CD2682"/>
    <w:rsid w:val="00CD56D2"/>
    <w:rsid w:val="00CD5F67"/>
    <w:rsid w:val="00CE4098"/>
    <w:rsid w:val="00D90162"/>
    <w:rsid w:val="00DF01DE"/>
    <w:rsid w:val="00DF546E"/>
    <w:rsid w:val="00E15B52"/>
    <w:rsid w:val="00E16433"/>
    <w:rsid w:val="00E91364"/>
    <w:rsid w:val="00EA5233"/>
    <w:rsid w:val="00F505BC"/>
    <w:rsid w:val="00FC59B4"/>
    <w:rsid w:val="00FD767B"/>
    <w:rsid w:val="00FD7BBF"/>
    <w:rsid w:val="00FE0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407F8-5DEC-4CDF-94BB-A00C294F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81711"/>
    <w:pPr>
      <w:suppressAutoHyphens/>
      <w:autoSpaceDN w:val="0"/>
      <w:spacing w:line="254"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1711"/>
    <w:pPr>
      <w:ind w:left="720"/>
      <w:contextualSpacing/>
    </w:pPr>
  </w:style>
  <w:style w:type="paragraph" w:styleId="Nagwek">
    <w:name w:val="header"/>
    <w:basedOn w:val="Normalny"/>
    <w:link w:val="NagwekZnak"/>
    <w:uiPriority w:val="99"/>
    <w:unhideWhenUsed/>
    <w:rsid w:val="005F6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2D9"/>
    <w:rPr>
      <w:rFonts w:ascii="Calibri" w:eastAsia="Calibri" w:hAnsi="Calibri" w:cs="Times New Roman"/>
    </w:rPr>
  </w:style>
  <w:style w:type="paragraph" w:styleId="Stopka">
    <w:name w:val="footer"/>
    <w:basedOn w:val="Normalny"/>
    <w:link w:val="StopkaZnak"/>
    <w:uiPriority w:val="99"/>
    <w:unhideWhenUsed/>
    <w:rsid w:val="005F6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2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485">
      <w:bodyDiv w:val="1"/>
      <w:marLeft w:val="0"/>
      <w:marRight w:val="0"/>
      <w:marTop w:val="0"/>
      <w:marBottom w:val="0"/>
      <w:divBdr>
        <w:top w:val="none" w:sz="0" w:space="0" w:color="auto"/>
        <w:left w:val="none" w:sz="0" w:space="0" w:color="auto"/>
        <w:bottom w:val="none" w:sz="0" w:space="0" w:color="auto"/>
        <w:right w:val="none" w:sz="0" w:space="0" w:color="auto"/>
      </w:divBdr>
      <w:divsChild>
        <w:div w:id="1303072253">
          <w:marLeft w:val="0"/>
          <w:marRight w:val="0"/>
          <w:marTop w:val="0"/>
          <w:marBottom w:val="0"/>
          <w:divBdr>
            <w:top w:val="none" w:sz="0" w:space="0" w:color="auto"/>
            <w:left w:val="none" w:sz="0" w:space="0" w:color="auto"/>
            <w:bottom w:val="none" w:sz="0" w:space="0" w:color="auto"/>
            <w:right w:val="none" w:sz="0" w:space="0" w:color="auto"/>
          </w:divBdr>
          <w:divsChild>
            <w:div w:id="1812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3343</Words>
  <Characters>20062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Maja Flieger</cp:lastModifiedBy>
  <cp:revision>3</cp:revision>
  <dcterms:created xsi:type="dcterms:W3CDTF">2022-07-06T06:35:00Z</dcterms:created>
  <dcterms:modified xsi:type="dcterms:W3CDTF">2022-07-06T06:37:00Z</dcterms:modified>
</cp:coreProperties>
</file>