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7CD0640" w14:textId="77777777" w:rsidR="003D1614" w:rsidRPr="003D1614" w:rsidRDefault="00155E7F" w:rsidP="003D1614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46832152"/>
      <w:bookmarkStart w:id="3" w:name="_Hlk79064363"/>
      <w:bookmarkStart w:id="4" w:name="_Hlk62554536"/>
      <w:r w:rsidR="003D1614" w:rsidRPr="003D1614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D1614"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Dostawę materiałów preizolowanych.</w:t>
      </w:r>
      <w:r w:rsidR="003D1614" w:rsidRPr="003D1614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2"/>
    <w:bookmarkEnd w:id="3"/>
    <w:p w14:paraId="2F759247" w14:textId="77777777" w:rsidR="003D1614" w:rsidRPr="003D1614" w:rsidRDefault="003D1614" w:rsidP="003D1614">
      <w:pPr>
        <w:spacing w:before="240"/>
        <w:jc w:val="right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3D161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TZ.261.9.2024</w:t>
      </w:r>
    </w:p>
    <w:p w14:paraId="4C797D24" w14:textId="77777777" w:rsidR="003D1614" w:rsidRPr="003D1614" w:rsidRDefault="003D1614" w:rsidP="003D1614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PD</w:t>
      </w:r>
    </w:p>
    <w:p w14:paraId="067CFAF6" w14:textId="5961CB9C" w:rsidR="00FC58A7" w:rsidRPr="004C747D" w:rsidRDefault="00FC58A7" w:rsidP="003D1614">
      <w:pPr>
        <w:spacing w:before="240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7EF986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C36C12">
        <w:rPr>
          <w:sz w:val="24"/>
          <w:szCs w:val="24"/>
        </w:rPr>
        <w:t>łączną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6744DE71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DB28C5">
        <w:rPr>
          <w:rFonts w:asciiTheme="minorHAnsi" w:hAnsiTheme="minorHAnsi" w:cstheme="minorHAnsi"/>
          <w:b/>
          <w:bCs/>
          <w:sz w:val="24"/>
          <w:szCs w:val="24"/>
        </w:rPr>
        <w:t>31</w:t>
      </w:r>
      <w:bookmarkStart w:id="5" w:name="_GoBack"/>
      <w:bookmarkEnd w:id="5"/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173BE">
        <w:rPr>
          <w:rFonts w:asciiTheme="minorHAnsi" w:hAnsiTheme="minorHAnsi" w:cstheme="minorHAnsi"/>
          <w:b/>
          <w:bCs/>
          <w:sz w:val="24"/>
          <w:szCs w:val="24"/>
        </w:rPr>
        <w:t xml:space="preserve">maja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0FE8D9C" w14:textId="04DF8212" w:rsidR="00A21F86" w:rsidRPr="00623554" w:rsidRDefault="004F7493" w:rsidP="00C36C1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EDAD" w14:textId="77777777" w:rsidR="00295C84" w:rsidRDefault="00295C84">
      <w:r>
        <w:separator/>
      </w:r>
    </w:p>
  </w:endnote>
  <w:endnote w:type="continuationSeparator" w:id="0">
    <w:p w14:paraId="046BCC19" w14:textId="77777777" w:rsidR="00295C84" w:rsidRDefault="002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5D703D1D" w:rsidR="00C740AC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„Dostawa materiałów </w:t>
    </w:r>
    <w:r w:rsidR="00C36C12">
      <w:rPr>
        <w:rFonts w:ascii="Calibri" w:hAnsi="Calibri" w:cs="Calibri"/>
        <w:sz w:val="16"/>
        <w:szCs w:val="16"/>
      </w:rPr>
      <w:t>preizolowanch</w:t>
    </w:r>
    <w:r w:rsidRPr="006C21D2">
      <w:rPr>
        <w:rFonts w:ascii="Calibri" w:hAnsi="Calibri" w:cs="Calibr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4A1D1D2" w:rsidR="00DA0727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materiałów</w:t>
    </w:r>
    <w:r w:rsidR="00083B89">
      <w:rPr>
        <w:rFonts w:ascii="Calibri" w:hAnsi="Calibri" w:cs="Calibri"/>
        <w:sz w:val="16"/>
        <w:szCs w:val="16"/>
      </w:rPr>
      <w:t xml:space="preserve"> </w:t>
    </w:r>
    <w:r w:rsidR="00C36C12">
      <w:rPr>
        <w:rFonts w:ascii="Calibri" w:hAnsi="Calibri" w:cs="Calibri"/>
        <w:sz w:val="16"/>
        <w:szCs w:val="16"/>
      </w:rPr>
      <w:t>preizolowanych.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9E27" w14:textId="77777777" w:rsidR="00295C84" w:rsidRDefault="00295C84">
      <w:r>
        <w:separator/>
      </w:r>
    </w:p>
  </w:footnote>
  <w:footnote w:type="continuationSeparator" w:id="0">
    <w:p w14:paraId="5D04696D" w14:textId="77777777" w:rsidR="00295C84" w:rsidRDefault="002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8C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EE6259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F6A16">
      <w:rPr>
        <w:rFonts w:ascii="Calibri" w:hAnsi="Calibri" w:cs="Calibri"/>
        <w:i/>
      </w:rPr>
      <w:t>1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3BE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83B89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95C84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C6C24"/>
    <w:rsid w:val="003D1614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0A9D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17967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52FC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AF6A16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6C12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B28C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57</cp:revision>
  <cp:lastPrinted>2024-03-07T12:24:00Z</cp:lastPrinted>
  <dcterms:created xsi:type="dcterms:W3CDTF">2021-02-03T08:39:00Z</dcterms:created>
  <dcterms:modified xsi:type="dcterms:W3CDTF">2024-03-07T12:25:00Z</dcterms:modified>
</cp:coreProperties>
</file>