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0F7F" w14:textId="1764B57F" w:rsidR="00613A17" w:rsidRDefault="00000000">
      <w:pPr>
        <w:pStyle w:val="redniasiatka21"/>
        <w:spacing w:line="276" w:lineRule="auto"/>
        <w:jc w:val="center"/>
      </w:pPr>
      <w:r>
        <w:rPr>
          <w:rFonts w:ascii="Cambria" w:hAnsi="Cambria"/>
          <w:bCs/>
          <w:sz w:val="24"/>
          <w:szCs w:val="24"/>
        </w:rPr>
        <w:t>(Znak postępowania: WA</w:t>
      </w:r>
      <w:r w:rsidR="000F7341">
        <w:rPr>
          <w:rFonts w:ascii="Cambria" w:hAnsi="Cambria"/>
          <w:bCs/>
          <w:sz w:val="24"/>
          <w:szCs w:val="24"/>
        </w:rPr>
        <w:t>.271.19.2023.</w:t>
      </w:r>
      <w:r>
        <w:rPr>
          <w:rFonts w:ascii="Cambria" w:hAnsi="Cambria"/>
          <w:bCs/>
          <w:sz w:val="24"/>
          <w:szCs w:val="24"/>
        </w:rPr>
        <w:t>AM)</w:t>
      </w:r>
    </w:p>
    <w:p w14:paraId="6B6160D0" w14:textId="77777777" w:rsidR="00613A17" w:rsidRDefault="00613A17">
      <w:pPr>
        <w:spacing w:after="0"/>
        <w:jc w:val="center"/>
        <w:rPr>
          <w:rFonts w:ascii="Cambria" w:hAnsi="Cambria"/>
          <w:spacing w:val="4"/>
          <w:sz w:val="10"/>
          <w:szCs w:val="10"/>
        </w:rPr>
      </w:pPr>
    </w:p>
    <w:p w14:paraId="11CBF810" w14:textId="77777777" w:rsidR="00613A17" w:rsidRDefault="00000000">
      <w:pPr>
        <w:spacing w:after="0"/>
        <w:jc w:val="center"/>
      </w:pPr>
      <w:r>
        <w:rPr>
          <w:rFonts w:ascii="Cambria" w:hAnsi="Cambria"/>
          <w:b/>
          <w:bCs/>
          <w:sz w:val="24"/>
          <w:szCs w:val="24"/>
        </w:rPr>
        <w:t xml:space="preserve">Umowa </w:t>
      </w:r>
    </w:p>
    <w:p w14:paraId="58F831E3" w14:textId="77777777" w:rsidR="00613A17" w:rsidRDefault="00000000">
      <w:pPr>
        <w:spacing w:after="0"/>
        <w:jc w:val="center"/>
      </w:pPr>
      <w:r>
        <w:rPr>
          <w:rFonts w:ascii="Cambria" w:hAnsi="Cambria"/>
          <w:b/>
          <w:bCs/>
          <w:sz w:val="24"/>
          <w:szCs w:val="24"/>
        </w:rPr>
        <w:t>na roboty budowlane</w:t>
      </w:r>
    </w:p>
    <w:p w14:paraId="449EB485" w14:textId="77777777" w:rsidR="00613A17" w:rsidRDefault="00613A17">
      <w:pPr>
        <w:pStyle w:val="Default"/>
        <w:spacing w:line="276" w:lineRule="auto"/>
        <w:jc w:val="both"/>
        <w:rPr>
          <w:rFonts w:ascii="Cambria" w:hAnsi="Cambria" w:cs="Cambria"/>
          <w:color w:val="auto"/>
        </w:rPr>
      </w:pPr>
    </w:p>
    <w:p w14:paraId="1780311A" w14:textId="77777777" w:rsidR="00613A17" w:rsidRDefault="00000000">
      <w:pPr>
        <w:pStyle w:val="Default"/>
        <w:spacing w:line="276" w:lineRule="auto"/>
        <w:jc w:val="both"/>
        <w:rPr>
          <w:color w:val="auto"/>
        </w:rPr>
      </w:pPr>
      <w:r>
        <w:rPr>
          <w:rFonts w:ascii="Cambria" w:hAnsi="Cambria" w:cs="Cambria"/>
          <w:color w:val="auto"/>
        </w:rPr>
        <w:t>zawarta dnia ………………….. we Włodawie,</w:t>
      </w:r>
    </w:p>
    <w:p w14:paraId="2BE883AB" w14:textId="77777777" w:rsidR="00613A17" w:rsidRDefault="00000000">
      <w:pPr>
        <w:spacing w:after="0"/>
      </w:pPr>
      <w:r>
        <w:rPr>
          <w:rFonts w:ascii="Cambria" w:hAnsi="Cambria" w:cs="Cambria"/>
          <w:sz w:val="24"/>
          <w:szCs w:val="24"/>
        </w:rPr>
        <w:t>pomiędzy:</w:t>
      </w:r>
    </w:p>
    <w:p w14:paraId="12100D11" w14:textId="77777777" w:rsidR="00613A17" w:rsidRDefault="00000000">
      <w:pPr>
        <w:spacing w:after="0"/>
      </w:pPr>
      <w:r>
        <w:rPr>
          <w:rFonts w:ascii="Cambria" w:hAnsi="Cambria" w:cs="Arial"/>
          <w:b/>
          <w:bCs/>
          <w:sz w:val="24"/>
          <w:szCs w:val="24"/>
        </w:rPr>
        <w:t>Gminą Miejską Włodawa</w:t>
      </w:r>
      <w:r>
        <w:rPr>
          <w:rFonts w:ascii="Cambria" w:hAnsi="Cambria" w:cs="Arial"/>
          <w:sz w:val="24"/>
          <w:szCs w:val="24"/>
        </w:rPr>
        <w:t xml:space="preserve"> z siedzibą przy Al. J. Piłsudskiego 41, 22-200 Włodawa,</w:t>
      </w:r>
      <w:r>
        <w:rPr>
          <w:rFonts w:ascii="Cambria" w:hAnsi="Cambria" w:cs="Arial"/>
          <w:sz w:val="24"/>
          <w:szCs w:val="24"/>
        </w:rPr>
        <w:tab/>
        <w:t xml:space="preserve">  </w:t>
      </w:r>
    </w:p>
    <w:p w14:paraId="0CD205C4" w14:textId="77777777" w:rsidR="00613A17" w:rsidRDefault="00000000">
      <w:pPr>
        <w:spacing w:after="0"/>
      </w:pPr>
      <w:r>
        <w:rPr>
          <w:rFonts w:ascii="Cambria" w:hAnsi="Cambria" w:cs="Arial"/>
          <w:sz w:val="24"/>
          <w:szCs w:val="24"/>
        </w:rPr>
        <w:t>NIP: 565-14-09-974, REGON: 110197902,</w:t>
      </w:r>
    </w:p>
    <w:p w14:paraId="7033F9B5" w14:textId="77777777" w:rsidR="00613A17" w:rsidRDefault="00000000">
      <w:pPr>
        <w:pStyle w:val="Default"/>
        <w:spacing w:line="276" w:lineRule="auto"/>
        <w:jc w:val="both"/>
        <w:rPr>
          <w:color w:val="auto"/>
        </w:rPr>
      </w:pPr>
      <w:r>
        <w:rPr>
          <w:rFonts w:ascii="Cambria" w:hAnsi="Cambria"/>
          <w:color w:val="auto"/>
        </w:rPr>
        <w:t>zwaną w dalszej części umowy</w:t>
      </w:r>
      <w:r>
        <w:rPr>
          <w:rFonts w:ascii="Cambria" w:hAnsi="Cambria"/>
          <w:b/>
          <w:bCs/>
          <w:color w:val="auto"/>
        </w:rPr>
        <w:t xml:space="preserve"> „Zamawiającym”,</w:t>
      </w:r>
    </w:p>
    <w:p w14:paraId="14FF75DD" w14:textId="77777777" w:rsidR="00613A17" w:rsidRDefault="00000000">
      <w:pPr>
        <w:spacing w:after="0"/>
      </w:pPr>
      <w:r>
        <w:rPr>
          <w:rFonts w:ascii="Cambria" w:hAnsi="Cambria"/>
          <w:sz w:val="24"/>
          <w:szCs w:val="24"/>
        </w:rPr>
        <w:t>którą reprezentuje:</w:t>
      </w:r>
    </w:p>
    <w:p w14:paraId="27596259" w14:textId="77777777" w:rsidR="00613A17" w:rsidRDefault="00000000">
      <w:pPr>
        <w:spacing w:after="0"/>
      </w:pPr>
      <w:r>
        <w:rPr>
          <w:rFonts w:ascii="Cambria" w:hAnsi="Cambria"/>
          <w:b/>
          <w:sz w:val="24"/>
          <w:szCs w:val="24"/>
        </w:rPr>
        <w:t xml:space="preserve">Pan Wiesław Muszyński </w:t>
      </w:r>
      <w:r>
        <w:rPr>
          <w:rFonts w:ascii="Cambria" w:hAnsi="Cambria"/>
          <w:sz w:val="24"/>
          <w:szCs w:val="24"/>
        </w:rPr>
        <w:t>–</w:t>
      </w:r>
      <w:r>
        <w:rPr>
          <w:rFonts w:ascii="Cambria" w:hAnsi="Cambria"/>
          <w:b/>
          <w:sz w:val="24"/>
          <w:szCs w:val="24"/>
        </w:rPr>
        <w:t xml:space="preserve"> </w:t>
      </w:r>
      <w:r>
        <w:rPr>
          <w:rFonts w:ascii="Cambria" w:hAnsi="Cambria"/>
          <w:bCs/>
          <w:sz w:val="24"/>
          <w:szCs w:val="24"/>
        </w:rPr>
        <w:t>Burmistrz Włodawy</w:t>
      </w:r>
    </w:p>
    <w:p w14:paraId="2B1EB99D" w14:textId="77777777" w:rsidR="00613A17" w:rsidRDefault="00000000">
      <w:pPr>
        <w:spacing w:after="0"/>
      </w:pPr>
      <w:r>
        <w:rPr>
          <w:rFonts w:ascii="Cambria" w:hAnsi="Cambria"/>
          <w:sz w:val="24"/>
          <w:szCs w:val="24"/>
        </w:rPr>
        <w:t xml:space="preserve">przy kontrasygnacie Skarbnika Gminy – </w:t>
      </w:r>
      <w:r>
        <w:rPr>
          <w:rFonts w:ascii="Cambria" w:hAnsi="Cambria"/>
          <w:b/>
          <w:sz w:val="24"/>
          <w:szCs w:val="24"/>
        </w:rPr>
        <w:t>Pani Elżbiety Torbicz</w:t>
      </w:r>
    </w:p>
    <w:p w14:paraId="54C3883C" w14:textId="77777777" w:rsidR="00613A17" w:rsidRDefault="00000000">
      <w:pPr>
        <w:pStyle w:val="Textbody"/>
        <w:spacing w:after="0" w:line="276" w:lineRule="auto"/>
      </w:pPr>
      <w:r>
        <w:rPr>
          <w:rFonts w:ascii="Cambria" w:hAnsi="Cambria" w:cs="Calibri"/>
        </w:rPr>
        <w:t>a</w:t>
      </w:r>
    </w:p>
    <w:p w14:paraId="6C4E5B95" w14:textId="77777777" w:rsidR="00613A17" w:rsidRDefault="00000000">
      <w:pPr>
        <w:pStyle w:val="Default"/>
        <w:spacing w:line="276" w:lineRule="auto"/>
        <w:jc w:val="both"/>
        <w:rPr>
          <w:color w:val="auto"/>
        </w:rPr>
      </w:pPr>
      <w:r>
        <w:rPr>
          <w:rFonts w:ascii="Cambria" w:hAnsi="Cambria" w:cs="Calibri"/>
          <w:color w:val="auto"/>
        </w:rPr>
        <w:t>……………………………………………………………………………………. z siedzibą ………………………………………………., wpisaną do Rejestru Przedsiębiorców Krajowego Rejestru Sądowego pod numerem KRS ………………………………………………. – zgodnie z wydrukiem z Centralnej Informacji Krajowego Rejestru Sądowego, stanowiącym załącznik do umowy, NIP……………………………….., REGON……………………………….</w:t>
      </w:r>
      <w:r>
        <w:rPr>
          <w:rFonts w:ascii="Cambria" w:hAnsi="Cambria"/>
          <w:i/>
          <w:iCs/>
          <w:color w:val="auto"/>
        </w:rPr>
        <w:t>,</w:t>
      </w:r>
      <w:r>
        <w:rPr>
          <w:rFonts w:ascii="Cambria" w:hAnsi="Cambria" w:cs="Calibri"/>
          <w:color w:val="auto"/>
        </w:rPr>
        <w:t xml:space="preserve"> zwaną dalej „Wykonawcą”, reprezentowaną przez …………………………………………………</w:t>
      </w:r>
    </w:p>
    <w:p w14:paraId="151C51A7" w14:textId="77777777" w:rsidR="00613A17" w:rsidRDefault="00000000">
      <w:pPr>
        <w:pStyle w:val="Default"/>
        <w:spacing w:line="276" w:lineRule="auto"/>
        <w:jc w:val="both"/>
        <w:rPr>
          <w:color w:val="auto"/>
        </w:rPr>
      </w:pPr>
      <w:r>
        <w:rPr>
          <w:rFonts w:ascii="Cambria" w:hAnsi="Cambria" w:cs="Calibri"/>
          <w:color w:val="auto"/>
        </w:rPr>
        <w:t>wspólnie zwanymi dalej „Stronami”.</w:t>
      </w:r>
    </w:p>
    <w:p w14:paraId="7A752425" w14:textId="77777777" w:rsidR="00613A17" w:rsidRDefault="00613A17">
      <w:pPr>
        <w:pStyle w:val="Default"/>
        <w:spacing w:line="276" w:lineRule="auto"/>
        <w:jc w:val="both"/>
        <w:rPr>
          <w:rFonts w:ascii="Cambria" w:hAnsi="Cambria" w:cs="Calibri"/>
          <w:color w:val="auto"/>
        </w:rPr>
      </w:pPr>
    </w:p>
    <w:p w14:paraId="7AF88D48" w14:textId="77777777" w:rsidR="00613A17" w:rsidRDefault="00000000">
      <w:pPr>
        <w:spacing w:after="0"/>
        <w:jc w:val="center"/>
      </w:pPr>
      <w:r>
        <w:rPr>
          <w:rFonts w:ascii="Cambria" w:hAnsi="Cambria"/>
          <w:b/>
          <w:bCs/>
          <w:sz w:val="24"/>
          <w:szCs w:val="24"/>
        </w:rPr>
        <w:t>Definicje.</w:t>
      </w:r>
    </w:p>
    <w:p w14:paraId="2C510E73" w14:textId="77777777" w:rsidR="00613A17" w:rsidRDefault="00000000">
      <w:pPr>
        <w:spacing w:after="0"/>
      </w:pPr>
      <w:r>
        <w:rPr>
          <w:rFonts w:ascii="Cambria" w:hAnsi="Cambria"/>
          <w:sz w:val="24"/>
          <w:szCs w:val="24"/>
        </w:rPr>
        <w:t>Strony przyjmują następujące rozumienie pojęć użytych w umowie:</w:t>
      </w:r>
    </w:p>
    <w:p w14:paraId="3CA41F07" w14:textId="77777777" w:rsidR="00613A17" w:rsidRDefault="00000000">
      <w:pPr>
        <w:pStyle w:val="Akapitzlist"/>
        <w:numPr>
          <w:ilvl w:val="0"/>
          <w:numId w:val="42"/>
        </w:numPr>
        <w:spacing w:after="0"/>
        <w:ind w:left="426" w:hanging="426"/>
        <w:jc w:val="both"/>
      </w:pPr>
      <w:r>
        <w:rPr>
          <w:rFonts w:ascii="Cambria" w:eastAsiaTheme="minorHAnsi" w:hAnsi="Cambria" w:cs="Calibri-Bold"/>
          <w:b/>
          <w:bCs/>
          <w:sz w:val="24"/>
          <w:szCs w:val="24"/>
          <w:lang w:eastAsia="en-US"/>
        </w:rPr>
        <w:t xml:space="preserve">Inwestycja </w:t>
      </w:r>
      <w:r>
        <w:rPr>
          <w:rFonts w:ascii="Cambria" w:eastAsiaTheme="minorHAnsi" w:hAnsi="Cambria"/>
          <w:sz w:val="24"/>
          <w:szCs w:val="24"/>
          <w:lang w:eastAsia="en-US"/>
        </w:rPr>
        <w:t>– zadanie inwestycyjne objęte przedmiotem zamówienia publicznego, którego zakres określono w § 1 umowy;</w:t>
      </w:r>
    </w:p>
    <w:p w14:paraId="7F4733CB" w14:textId="77777777" w:rsidR="00613A17" w:rsidRDefault="00000000">
      <w:pPr>
        <w:pStyle w:val="Akapitzlist"/>
        <w:numPr>
          <w:ilvl w:val="0"/>
          <w:numId w:val="42"/>
        </w:numPr>
        <w:spacing w:after="0"/>
        <w:ind w:left="426" w:hanging="426"/>
        <w:jc w:val="both"/>
      </w:pPr>
      <w:r>
        <w:rPr>
          <w:rFonts w:ascii="Cambria" w:eastAsiaTheme="minorHAnsi" w:hAnsi="Cambria" w:cs="Calibri-Bold"/>
          <w:b/>
          <w:bCs/>
          <w:sz w:val="24"/>
          <w:szCs w:val="24"/>
          <w:lang w:eastAsia="en-US"/>
        </w:rPr>
        <w:t xml:space="preserve">Okno płatnicze </w:t>
      </w:r>
      <w:r>
        <w:rPr>
          <w:rFonts w:ascii="Cambria" w:eastAsiaTheme="minorHAnsi" w:hAnsi="Cambria"/>
          <w:sz w:val="24"/>
          <w:szCs w:val="24"/>
          <w:lang w:eastAsia="en-US"/>
        </w:rPr>
        <w:t>–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w:t>
      </w:r>
    </w:p>
    <w:p w14:paraId="699AF44B" w14:textId="77777777" w:rsidR="00613A17" w:rsidRDefault="00000000">
      <w:pPr>
        <w:pStyle w:val="Akapitzlist"/>
        <w:numPr>
          <w:ilvl w:val="0"/>
          <w:numId w:val="42"/>
        </w:numPr>
        <w:spacing w:after="0"/>
        <w:ind w:left="426" w:hanging="426"/>
        <w:jc w:val="both"/>
      </w:pPr>
      <w:r>
        <w:rPr>
          <w:rFonts w:ascii="Cambria" w:eastAsiaTheme="minorHAnsi" w:hAnsi="Cambria" w:cs="Calibri-Bold"/>
          <w:b/>
          <w:bCs/>
          <w:sz w:val="24"/>
          <w:szCs w:val="24"/>
          <w:lang w:eastAsia="en-US"/>
        </w:rPr>
        <w:t xml:space="preserve">Program </w:t>
      </w:r>
      <w:r>
        <w:rPr>
          <w:rFonts w:ascii="Cambria" w:eastAsiaTheme="minorHAnsi" w:hAnsi="Cambria"/>
          <w:sz w:val="24"/>
          <w:szCs w:val="24"/>
          <w:lang w:eastAsia="en-US"/>
        </w:rPr>
        <w:t>– Rządowy Fundusz Polski Ład: Program Inwestycji Strategicznych ustanowiony Uchwałą RM;</w:t>
      </w:r>
    </w:p>
    <w:p w14:paraId="789AE3B1" w14:textId="77777777" w:rsidR="00613A17" w:rsidRDefault="00000000">
      <w:pPr>
        <w:pStyle w:val="Akapitzlist"/>
        <w:numPr>
          <w:ilvl w:val="0"/>
          <w:numId w:val="42"/>
        </w:numPr>
        <w:spacing w:after="0"/>
        <w:ind w:left="426" w:hanging="426"/>
        <w:jc w:val="both"/>
      </w:pPr>
      <w:r>
        <w:rPr>
          <w:rFonts w:ascii="Cambria" w:eastAsiaTheme="minorHAnsi" w:hAnsi="Cambria"/>
          <w:b/>
          <w:bCs/>
          <w:sz w:val="24"/>
          <w:szCs w:val="24"/>
          <w:lang w:eastAsia="en-US"/>
        </w:rPr>
        <w:t>Uchwała RM</w:t>
      </w:r>
      <w:r>
        <w:rPr>
          <w:rFonts w:ascii="Cambria" w:eastAsiaTheme="minorHAnsi" w:hAnsi="Cambria"/>
          <w:sz w:val="24"/>
          <w:szCs w:val="24"/>
          <w:lang w:eastAsia="en-US"/>
        </w:rPr>
        <w:t xml:space="preserve"> - </w:t>
      </w:r>
      <w:r>
        <w:rPr>
          <w:rFonts w:ascii="Cambria" w:hAnsi="Cambria"/>
          <w:sz w:val="24"/>
          <w:szCs w:val="24"/>
        </w:rPr>
        <w:t>uchwała Rady Ministrów Nr 84/2021 z dnia 1 lipca 2021 r. w sprawie utworzenia Rządowego Funduszu Polski Ład: Programu Inwestycji Strategicznych oraz uchwała nr 205/2022 Rady Ministrów z 13 października 2022 r. zmieniająca uchwałę w sprawie ustanowienia Rządowego Funduszu Polski Ład: Program Inwestycji Strategicznych.</w:t>
      </w:r>
    </w:p>
    <w:p w14:paraId="691E0691" w14:textId="77777777" w:rsidR="00613A17" w:rsidRDefault="00000000">
      <w:pPr>
        <w:pStyle w:val="Default"/>
        <w:numPr>
          <w:ilvl w:val="0"/>
          <w:numId w:val="42"/>
        </w:numPr>
        <w:spacing w:line="276" w:lineRule="auto"/>
        <w:ind w:left="426" w:hanging="426"/>
        <w:jc w:val="both"/>
        <w:rPr>
          <w:color w:val="auto"/>
        </w:rPr>
      </w:pPr>
      <w:r>
        <w:rPr>
          <w:rFonts w:ascii="Cambria" w:hAnsi="Cambria"/>
          <w:b/>
          <w:bCs/>
          <w:color w:val="auto"/>
        </w:rPr>
        <w:lastRenderedPageBreak/>
        <w:t>Regulamin BGK</w:t>
      </w:r>
      <w:r>
        <w:rPr>
          <w:rFonts w:ascii="Cambria" w:hAnsi="Cambria"/>
          <w:color w:val="auto"/>
        </w:rPr>
        <w:t xml:space="preserve"> – </w:t>
      </w:r>
      <w:r>
        <w:rPr>
          <w:rFonts w:ascii="Cambria" w:hAnsi="Cambria" w:cs="Calibri"/>
          <w:color w:val="auto"/>
        </w:rPr>
        <w:t xml:space="preserve">regulamin, o którym mowa w § 11 uchwały RM, określający </w:t>
      </w:r>
      <w:r>
        <w:rPr>
          <w:rFonts w:ascii="Cambria" w:eastAsiaTheme="minorHAnsi" w:hAnsi="Cambria" w:cs="TimesNewRomanPSMT"/>
          <w:color w:val="auto"/>
        </w:rPr>
        <w:t xml:space="preserve">szczegółowy tryb i sposób składania </w:t>
      </w:r>
      <w:r>
        <w:rPr>
          <w:rFonts w:ascii="Cambria" w:eastAsiaTheme="minorHAnsi" w:hAnsi="Cambria" w:cs="Times New Roman"/>
          <w:color w:val="auto"/>
        </w:rPr>
        <w:t>w</w:t>
      </w:r>
      <w:r>
        <w:rPr>
          <w:rFonts w:ascii="Cambria" w:eastAsiaTheme="minorHAnsi" w:hAnsi="Cambria" w:cs="TimesNewRomanPSMT"/>
          <w:color w:val="auto"/>
        </w:rPr>
        <w:t xml:space="preserve">niosków o dofinansowanie </w:t>
      </w:r>
      <w:r>
        <w:rPr>
          <w:rFonts w:ascii="Cambria" w:eastAsiaTheme="minorHAnsi" w:hAnsi="Cambria" w:cs="Times New Roman"/>
          <w:color w:val="auto"/>
        </w:rPr>
        <w:t>z Programu, wydawania w</w:t>
      </w:r>
      <w:r>
        <w:rPr>
          <w:rFonts w:ascii="Cambria" w:eastAsiaTheme="minorHAnsi" w:hAnsi="Cambria" w:cs="TimesNewRomanPSMT"/>
          <w:color w:val="auto"/>
        </w:rPr>
        <w:t xml:space="preserve">stępnych </w:t>
      </w:r>
      <w:r>
        <w:rPr>
          <w:rFonts w:ascii="Cambria" w:eastAsiaTheme="minorHAnsi" w:hAnsi="Cambria" w:cs="Times New Roman"/>
          <w:color w:val="auto"/>
        </w:rPr>
        <w:t>promes i p</w:t>
      </w:r>
      <w:r>
        <w:rPr>
          <w:rFonts w:ascii="Cambria" w:eastAsiaTheme="minorHAnsi" w:hAnsi="Cambria" w:cs="TimesNewRomanPSMT"/>
          <w:color w:val="auto"/>
        </w:rPr>
        <w:t>romes, w tym wzory dokumentów</w:t>
      </w:r>
      <w:r>
        <w:rPr>
          <w:rFonts w:ascii="Cambria" w:eastAsiaTheme="minorHAnsi" w:hAnsi="Cambria" w:cs="Times New Roman"/>
          <w:color w:val="auto"/>
        </w:rPr>
        <w:t xml:space="preserve">, </w:t>
      </w:r>
      <w:r>
        <w:rPr>
          <w:rFonts w:ascii="Cambria" w:eastAsiaTheme="minorHAnsi" w:hAnsi="Cambria" w:cs="TimesNewRomanPSMT"/>
          <w:color w:val="auto"/>
        </w:rPr>
        <w:t xml:space="preserve">wydanym przez </w:t>
      </w:r>
      <w:r>
        <w:rPr>
          <w:rFonts w:ascii="Cambria" w:eastAsiaTheme="minorHAnsi" w:hAnsi="Cambria" w:cs="Times New Roman"/>
          <w:color w:val="auto"/>
        </w:rPr>
        <w:t>Bank Gospodarstwa Krajowego i zatwierdzonym przez Prezesa Rady M</w:t>
      </w:r>
      <w:r>
        <w:rPr>
          <w:rFonts w:ascii="Cambria" w:eastAsiaTheme="minorHAnsi" w:hAnsi="Cambria" w:cs="TimesNewRomanPSMT"/>
          <w:color w:val="auto"/>
        </w:rPr>
        <w:t xml:space="preserve">inistrów </w:t>
      </w:r>
      <w:r>
        <w:rPr>
          <w:rFonts w:ascii="Cambria" w:eastAsiaTheme="minorHAnsi" w:hAnsi="Cambria" w:cs="Times New Roman"/>
          <w:color w:val="auto"/>
        </w:rPr>
        <w:t>(o</w:t>
      </w:r>
      <w:r>
        <w:rPr>
          <w:rFonts w:ascii="Cambria" w:eastAsiaTheme="minorHAnsi" w:hAnsi="Cambria" w:cs="TimesNewRomanPSMT"/>
          <w:color w:val="auto"/>
        </w:rPr>
        <w:t>gł</w:t>
      </w:r>
      <w:r>
        <w:rPr>
          <w:rFonts w:ascii="Cambria" w:eastAsiaTheme="minorHAnsi" w:hAnsi="Cambria" w:cs="Times New Roman"/>
          <w:color w:val="auto"/>
        </w:rPr>
        <w:t>oszony na stronach internetowych</w:t>
      </w:r>
      <w:r>
        <w:rPr>
          <w:rFonts w:ascii="Cambria" w:hAnsi="Cambria" w:cs="Calibri"/>
          <w:color w:val="auto"/>
        </w:rPr>
        <w:t xml:space="preserve"> </w:t>
      </w:r>
      <w:r>
        <w:rPr>
          <w:rFonts w:ascii="Cambria" w:eastAsiaTheme="minorHAnsi" w:hAnsi="Cambria" w:cs="Times New Roman"/>
          <w:color w:val="auto"/>
        </w:rPr>
        <w:t xml:space="preserve">Kancelarii </w:t>
      </w:r>
      <w:r>
        <w:rPr>
          <w:rFonts w:ascii="Cambria" w:eastAsiaTheme="minorHAnsi" w:hAnsi="Cambria" w:cs="TimesNewRomanPSMT"/>
          <w:color w:val="auto"/>
        </w:rPr>
        <w:t>Prezesa Rady Ministrów</w:t>
      </w:r>
      <w:r>
        <w:rPr>
          <w:rFonts w:ascii="Cambria" w:eastAsiaTheme="minorHAnsi" w:hAnsi="Cambria" w:cs="Times New Roman"/>
          <w:color w:val="auto"/>
        </w:rPr>
        <w:t>(gov.pl/premier) oraz BGK (www.bgk.pl.);</w:t>
      </w:r>
    </w:p>
    <w:p w14:paraId="3FEEDFE3" w14:textId="77777777" w:rsidR="00613A17" w:rsidRDefault="00000000">
      <w:pPr>
        <w:pStyle w:val="Akapitzlist"/>
        <w:numPr>
          <w:ilvl w:val="0"/>
          <w:numId w:val="42"/>
        </w:numPr>
        <w:spacing w:after="0"/>
        <w:ind w:left="426" w:hanging="426"/>
        <w:jc w:val="both"/>
      </w:pPr>
      <w:r>
        <w:rPr>
          <w:rFonts w:ascii="Cambria" w:eastAsiaTheme="minorHAnsi" w:hAnsi="Cambria" w:cs="Calibri-Bold"/>
          <w:b/>
          <w:bCs/>
          <w:sz w:val="24"/>
          <w:szCs w:val="24"/>
          <w:lang w:eastAsia="en-US"/>
        </w:rPr>
        <w:t xml:space="preserve">Promesa </w:t>
      </w:r>
      <w:r>
        <w:rPr>
          <w:rFonts w:ascii="Cambria" w:eastAsiaTheme="minorHAnsi" w:hAnsi="Cambria"/>
          <w:sz w:val="24"/>
          <w:szCs w:val="24"/>
          <w:lang w:eastAsia="en-US"/>
        </w:rPr>
        <w:t>– dokument potwierdzający objęcie Inwestycji dofinansowaniem z Programu oraz zawierający zobowiązanie do przekazania zamawiającemu środków pieniężnych do kwoty nie wyższej niż wskazana w Promesie zgodnie z warunkami Promesy, udzielana przez BGK zgodnie z art. 69a ust. 1 Ustawy z dnia 31 marca 2020 r. o zmianie ustawy o szczególnych rozwiązaniach związanych z zapobieganiem, przeciwdziałaniem i zwalczaniem COVID-19, innych chorób zakaźnych oraz wywołanych nimi sytuacji kryzysowych oraz niektórych innych ustaw;</w:t>
      </w:r>
    </w:p>
    <w:p w14:paraId="4A0FE0EE" w14:textId="77777777" w:rsidR="00613A17" w:rsidRDefault="00000000">
      <w:pPr>
        <w:pStyle w:val="Akapitzlist"/>
        <w:numPr>
          <w:ilvl w:val="0"/>
          <w:numId w:val="42"/>
        </w:numPr>
        <w:spacing w:after="0"/>
        <w:ind w:left="426" w:hanging="426"/>
        <w:jc w:val="both"/>
      </w:pPr>
      <w:r>
        <w:rPr>
          <w:rFonts w:ascii="Cambria" w:eastAsiaTheme="minorHAnsi" w:hAnsi="Cambria"/>
          <w:b/>
          <w:bCs/>
          <w:sz w:val="24"/>
          <w:szCs w:val="24"/>
          <w:lang w:eastAsia="en-US"/>
        </w:rPr>
        <w:t>BGK</w:t>
      </w:r>
      <w:r>
        <w:rPr>
          <w:rFonts w:ascii="Cambria" w:eastAsiaTheme="minorHAnsi" w:hAnsi="Cambria"/>
          <w:sz w:val="24"/>
          <w:szCs w:val="24"/>
          <w:lang w:eastAsia="en-US"/>
        </w:rPr>
        <w:t xml:space="preserve"> – Bank Gospodarstwa Krajowego;</w:t>
      </w:r>
    </w:p>
    <w:p w14:paraId="5E34DFA7" w14:textId="77777777" w:rsidR="00613A17" w:rsidRDefault="00000000">
      <w:pPr>
        <w:pStyle w:val="Akapitzlist"/>
        <w:numPr>
          <w:ilvl w:val="0"/>
          <w:numId w:val="42"/>
        </w:numPr>
        <w:spacing w:after="0"/>
        <w:ind w:left="426" w:hanging="426"/>
        <w:jc w:val="both"/>
      </w:pPr>
      <w:r>
        <w:rPr>
          <w:rFonts w:ascii="Cambria" w:eastAsiaTheme="minorHAnsi" w:hAnsi="Cambria" w:cs="Calibri-Bold"/>
          <w:b/>
          <w:bCs/>
          <w:sz w:val="24"/>
          <w:szCs w:val="24"/>
          <w:lang w:eastAsia="en-US"/>
        </w:rPr>
        <w:t xml:space="preserve">Strona internetowa BGK </w:t>
      </w:r>
      <w:r>
        <w:rPr>
          <w:rFonts w:ascii="Cambria" w:eastAsiaTheme="minorHAnsi" w:hAnsi="Cambria"/>
          <w:sz w:val="24"/>
          <w:szCs w:val="24"/>
          <w:lang w:eastAsia="en-US"/>
        </w:rPr>
        <w:t xml:space="preserve">– strona internetowa BGK, na której zamieszczane są informacje i ogłoszenia związane z Programem oraz Regulamin BGK, w tym wzory i formularzy dokumentów; adres strony: </w:t>
      </w:r>
      <w:hyperlink r:id="rId11">
        <w:r>
          <w:rPr>
            <w:rStyle w:val="Hipercze1"/>
            <w:rFonts w:ascii="Cambria" w:eastAsiaTheme="minorHAnsi" w:hAnsi="Cambria"/>
            <w:sz w:val="24"/>
            <w:szCs w:val="24"/>
            <w:lang w:eastAsia="en-US"/>
          </w:rPr>
          <w:t>www.bgk.pl</w:t>
        </w:r>
      </w:hyperlink>
      <w:r>
        <w:rPr>
          <w:rFonts w:ascii="Cambria" w:eastAsiaTheme="minorHAnsi" w:hAnsi="Cambria"/>
          <w:sz w:val="24"/>
          <w:szCs w:val="24"/>
          <w:lang w:eastAsia="en-US"/>
        </w:rPr>
        <w:t>;</w:t>
      </w:r>
    </w:p>
    <w:p w14:paraId="2D74F7AA" w14:textId="77777777" w:rsidR="00613A17" w:rsidRDefault="00000000">
      <w:pPr>
        <w:pStyle w:val="Akapitzlist"/>
        <w:numPr>
          <w:ilvl w:val="0"/>
          <w:numId w:val="42"/>
        </w:numPr>
        <w:spacing w:after="0"/>
        <w:ind w:left="426" w:hanging="426"/>
        <w:jc w:val="both"/>
      </w:pPr>
      <w:r>
        <w:rPr>
          <w:rFonts w:ascii="Cambria" w:hAnsi="Cambria"/>
          <w:b/>
          <w:bCs/>
          <w:sz w:val="24"/>
          <w:szCs w:val="24"/>
        </w:rPr>
        <w:t xml:space="preserve">Harmonogram </w:t>
      </w:r>
      <w:r>
        <w:rPr>
          <w:rFonts w:ascii="Cambria" w:hAnsi="Cambria"/>
          <w:sz w:val="24"/>
          <w:szCs w:val="24"/>
        </w:rPr>
        <w:t>– harmonogram rzeczowy, o którym mowa w § 2 ust. 5 umowy;</w:t>
      </w:r>
    </w:p>
    <w:p w14:paraId="7B4E011B" w14:textId="77777777" w:rsidR="00613A17" w:rsidRDefault="00000000">
      <w:pPr>
        <w:pStyle w:val="Akapitzlist"/>
        <w:numPr>
          <w:ilvl w:val="0"/>
          <w:numId w:val="42"/>
        </w:numPr>
        <w:spacing w:after="0"/>
        <w:ind w:left="426" w:hanging="426"/>
        <w:jc w:val="both"/>
      </w:pPr>
      <w:r>
        <w:rPr>
          <w:rFonts w:ascii="Cambria" w:hAnsi="Cambria"/>
          <w:b/>
          <w:bCs/>
          <w:sz w:val="24"/>
          <w:szCs w:val="24"/>
        </w:rPr>
        <w:t>STWiORB/SST</w:t>
      </w:r>
      <w:r>
        <w:rPr>
          <w:rFonts w:ascii="Cambria" w:hAnsi="Cambria"/>
          <w:sz w:val="24"/>
          <w:szCs w:val="24"/>
        </w:rPr>
        <w:t xml:space="preserve"> - specyfikacje techniczne wykonania i odbioru robót budowlanych/ szczegółowe specyfikacje techniczne, o których mowa w § 1 ust. 3 pkt 3) umowy.</w:t>
      </w:r>
    </w:p>
    <w:p w14:paraId="7A8D6C87" w14:textId="77777777" w:rsidR="00613A17" w:rsidRDefault="00000000">
      <w:pPr>
        <w:pStyle w:val="Akapitzlist"/>
        <w:numPr>
          <w:ilvl w:val="0"/>
          <w:numId w:val="42"/>
        </w:numPr>
        <w:spacing w:after="0"/>
        <w:ind w:left="426" w:hanging="426"/>
        <w:jc w:val="both"/>
      </w:pPr>
      <w:r>
        <w:rPr>
          <w:rFonts w:ascii="Cambria" w:hAnsi="Cambria"/>
          <w:b/>
          <w:bCs/>
          <w:sz w:val="24"/>
          <w:szCs w:val="24"/>
        </w:rPr>
        <w:t>Wkład własny</w:t>
      </w:r>
      <w:r>
        <w:rPr>
          <w:rFonts w:ascii="Cambria" w:hAnsi="Cambria"/>
          <w:sz w:val="24"/>
          <w:szCs w:val="24"/>
        </w:rPr>
        <w:t>- oznacza zobowiązanie wnioskodawcy (Zamawiającego) do wniesienia udziału własnego w realizację inwestycji, w tym do zapewnienia faktycznego dysponowania tymi środkami nie później niż w dniu ogłoszenia przetargu. Środki finansowe stanowiące udział własny w Programie powinny być uruchamiane w pierwszej kolejności, a dopiero w drugiej kolejności transze z promesy.</w:t>
      </w:r>
    </w:p>
    <w:p w14:paraId="1E8983D6" w14:textId="77777777" w:rsidR="00613A17" w:rsidRDefault="00000000">
      <w:pPr>
        <w:pStyle w:val="Akapitzlist"/>
        <w:numPr>
          <w:ilvl w:val="0"/>
          <w:numId w:val="42"/>
        </w:numPr>
        <w:spacing w:after="0"/>
        <w:ind w:left="426" w:hanging="426"/>
        <w:jc w:val="both"/>
      </w:pPr>
      <w:r>
        <w:rPr>
          <w:rFonts w:ascii="Cambria" w:hAnsi="Cambria"/>
          <w:b/>
          <w:bCs/>
          <w:sz w:val="24"/>
          <w:szCs w:val="24"/>
        </w:rPr>
        <w:t>Dzień roboczy</w:t>
      </w:r>
      <w:r>
        <w:rPr>
          <w:rFonts w:ascii="Cambria" w:hAnsi="Cambria"/>
          <w:sz w:val="24"/>
          <w:szCs w:val="24"/>
        </w:rPr>
        <w:t xml:space="preserve"> – dzień od poniedziałku do piątku, z wyłączeniem dni ustawowo wolnych od pracy zgodnie z ustawą z dnia 18 stycznia 1951 r. o dniach wolnych</w:t>
      </w:r>
      <w:r>
        <w:rPr>
          <w:rFonts w:ascii="Cambria" w:hAnsi="Cambria"/>
          <w:sz w:val="24"/>
          <w:szCs w:val="24"/>
        </w:rPr>
        <w:br/>
        <w:t>od pracy, t.j. z dnia 27 października 2020 r. (Dz.U. z 2020 r. poz. 1920).</w:t>
      </w:r>
    </w:p>
    <w:p w14:paraId="1C9367E9" w14:textId="77777777" w:rsidR="00613A17" w:rsidRDefault="00613A17">
      <w:pPr>
        <w:pStyle w:val="Akapitzlist"/>
        <w:spacing w:after="0"/>
        <w:rPr>
          <w:rFonts w:ascii="Cambria" w:hAnsi="Cambria"/>
          <w:b/>
          <w:bCs/>
          <w:sz w:val="24"/>
          <w:szCs w:val="24"/>
        </w:rPr>
      </w:pPr>
    </w:p>
    <w:p w14:paraId="5E060DD7" w14:textId="77777777" w:rsidR="00613A17" w:rsidRDefault="00000000">
      <w:pPr>
        <w:spacing w:after="0"/>
        <w:jc w:val="center"/>
      </w:pPr>
      <w:r>
        <w:rPr>
          <w:rFonts w:ascii="Cambria" w:hAnsi="Cambria"/>
          <w:b/>
          <w:bCs/>
          <w:sz w:val="24"/>
          <w:szCs w:val="24"/>
        </w:rPr>
        <w:t>Oświadczenia Stron.</w:t>
      </w:r>
    </w:p>
    <w:p w14:paraId="294DD3CA" w14:textId="77777777" w:rsidR="00613A17" w:rsidRDefault="00000000">
      <w:pPr>
        <w:pStyle w:val="Default"/>
        <w:numPr>
          <w:ilvl w:val="0"/>
          <w:numId w:val="1"/>
        </w:numPr>
        <w:spacing w:line="276" w:lineRule="auto"/>
        <w:ind w:left="567" w:hanging="567"/>
        <w:jc w:val="both"/>
        <w:rPr>
          <w:color w:val="auto"/>
        </w:rPr>
      </w:pPr>
      <w:r>
        <w:rPr>
          <w:rFonts w:ascii="Cambria" w:hAnsi="Cambria"/>
          <w:color w:val="auto"/>
        </w:rPr>
        <w:t xml:space="preserve">Strony oświadczają, że niniejsza umowa, zwana dalej „umową”, została zawarta </w:t>
      </w:r>
      <w:r>
        <w:rPr>
          <w:rFonts w:ascii="Cambria" w:hAnsi="Cambria"/>
          <w:color w:val="auto"/>
        </w:rPr>
        <w:br/>
        <w:t>w wyniku udzielenia zamówienia publicznego w trybie podstawowym, zgodnie z przepisami ustawy z dnia 11 września 2019 r. – Prawo zamówień publicznych.</w:t>
      </w:r>
    </w:p>
    <w:p w14:paraId="29C2A854" w14:textId="77777777" w:rsidR="00613A17" w:rsidRDefault="00000000">
      <w:pPr>
        <w:pStyle w:val="Default"/>
        <w:numPr>
          <w:ilvl w:val="0"/>
          <w:numId w:val="1"/>
        </w:numPr>
        <w:spacing w:line="276" w:lineRule="auto"/>
        <w:ind w:left="567" w:hanging="567"/>
        <w:jc w:val="both"/>
        <w:rPr>
          <w:color w:val="auto"/>
        </w:rPr>
      </w:pPr>
      <w:r>
        <w:rPr>
          <w:rFonts w:ascii="Cambria" w:hAnsi="Cambria"/>
          <w:b/>
          <w:bCs/>
          <w:color w:val="auto"/>
        </w:rPr>
        <w:t>Zamawiający oświadcza, że niniejsze postępowanie współfinansowane jest z Rządowego Funduszu Polski Ład „Program Inwestycji Strategicznych”.</w:t>
      </w:r>
    </w:p>
    <w:p w14:paraId="2BC05DFB" w14:textId="77777777" w:rsidR="00613A17" w:rsidRDefault="00000000">
      <w:pPr>
        <w:pStyle w:val="Default"/>
        <w:numPr>
          <w:ilvl w:val="0"/>
          <w:numId w:val="1"/>
        </w:numPr>
        <w:spacing w:line="276" w:lineRule="auto"/>
        <w:ind w:left="567" w:hanging="567"/>
        <w:jc w:val="both"/>
        <w:rPr>
          <w:color w:val="auto"/>
        </w:rPr>
      </w:pPr>
      <w:r>
        <w:rPr>
          <w:rFonts w:ascii="Cambria" w:hAnsi="Cambria" w:cs="Calibri"/>
          <w:color w:val="auto"/>
        </w:rPr>
        <w:t>Zasady wypłaty wynagrodzenia Wykonawcy wskazane w niniejszej umowie zostały ustalone zgodnie z zasadami wskazanymi w:</w:t>
      </w:r>
    </w:p>
    <w:p w14:paraId="0DE23A42" w14:textId="77777777" w:rsidR="00613A17" w:rsidRDefault="00000000">
      <w:pPr>
        <w:pStyle w:val="Default"/>
        <w:numPr>
          <w:ilvl w:val="0"/>
          <w:numId w:val="41"/>
        </w:numPr>
        <w:tabs>
          <w:tab w:val="left" w:pos="851"/>
        </w:tabs>
        <w:spacing w:line="276" w:lineRule="auto"/>
        <w:ind w:hanging="77"/>
        <w:jc w:val="both"/>
        <w:rPr>
          <w:color w:val="auto"/>
        </w:rPr>
      </w:pPr>
      <w:r>
        <w:rPr>
          <w:rFonts w:ascii="Cambria" w:hAnsi="Cambria" w:cs="Calibri"/>
          <w:color w:val="auto"/>
        </w:rPr>
        <w:t>Uchwale RM;</w:t>
      </w:r>
    </w:p>
    <w:p w14:paraId="3AE1A1CF" w14:textId="77777777" w:rsidR="00613A17" w:rsidRDefault="00000000">
      <w:pPr>
        <w:pStyle w:val="Default"/>
        <w:numPr>
          <w:ilvl w:val="0"/>
          <w:numId w:val="41"/>
        </w:numPr>
        <w:tabs>
          <w:tab w:val="left" w:pos="851"/>
        </w:tabs>
        <w:spacing w:line="276" w:lineRule="auto"/>
        <w:ind w:hanging="77"/>
        <w:jc w:val="both"/>
        <w:rPr>
          <w:color w:val="auto"/>
        </w:rPr>
      </w:pPr>
      <w:r>
        <w:rPr>
          <w:rFonts w:ascii="Cambria" w:hAnsi="Cambria" w:cs="Calibri"/>
          <w:color w:val="auto"/>
        </w:rPr>
        <w:lastRenderedPageBreak/>
        <w:t>Regulaminie BGK</w:t>
      </w:r>
      <w:r>
        <w:rPr>
          <w:rFonts w:ascii="Cambria" w:eastAsiaTheme="minorHAnsi" w:hAnsi="Cambria" w:cs="Times New Roman"/>
          <w:color w:val="auto"/>
        </w:rPr>
        <w:t>.</w:t>
      </w:r>
    </w:p>
    <w:p w14:paraId="7D096600" w14:textId="77777777" w:rsidR="00613A17" w:rsidRDefault="00000000">
      <w:pPr>
        <w:pStyle w:val="Default"/>
        <w:numPr>
          <w:ilvl w:val="0"/>
          <w:numId w:val="1"/>
        </w:numPr>
        <w:spacing w:line="276" w:lineRule="auto"/>
        <w:ind w:left="567" w:hanging="567"/>
        <w:jc w:val="both"/>
        <w:rPr>
          <w:color w:val="auto"/>
        </w:rPr>
      </w:pPr>
      <w:r>
        <w:rPr>
          <w:rFonts w:ascii="Cambria" w:hAnsi="Cambria" w:cs="Calibri"/>
          <w:color w:val="auto"/>
        </w:rPr>
        <w:t>Strony oświadczają, że będąc świadomymi treści dokumentów wskazanych w ust. 3 pkt. 1) i 2) godzą się na zasady wypłaty wynagrodzenia Wykonawcy wskazane w niniejszej umowie oraz dokumentach wskazanych w ust. 3 pkt. 1) i 2).</w:t>
      </w:r>
    </w:p>
    <w:p w14:paraId="6C9B0C1A" w14:textId="77777777" w:rsidR="00613A17" w:rsidRDefault="00000000">
      <w:pPr>
        <w:pStyle w:val="Default"/>
        <w:numPr>
          <w:ilvl w:val="0"/>
          <w:numId w:val="1"/>
        </w:numPr>
        <w:spacing w:line="276" w:lineRule="auto"/>
        <w:ind w:left="567" w:hanging="567"/>
        <w:jc w:val="both"/>
        <w:rPr>
          <w:color w:val="auto"/>
        </w:rPr>
      </w:pPr>
      <w:r>
        <w:rPr>
          <w:rFonts w:ascii="Cambria" w:hAnsi="Cambria" w:cs="Calibri"/>
          <w:color w:val="auto"/>
        </w:rPr>
        <w:t>Strony oświadczają, że zasady wypłaty wynagrodzenia wskazane w niniejszej umowie nie będą podlegały zmianom, które byłyby niezgodne z dokumentami wskazanymi w ust. 3 pkt. 1) i 2).</w:t>
      </w:r>
    </w:p>
    <w:p w14:paraId="132C3643" w14:textId="77777777" w:rsidR="00613A17" w:rsidRDefault="00000000">
      <w:pPr>
        <w:pStyle w:val="Default"/>
        <w:numPr>
          <w:ilvl w:val="0"/>
          <w:numId w:val="1"/>
        </w:numPr>
        <w:spacing w:line="276" w:lineRule="auto"/>
        <w:ind w:left="567" w:hanging="567"/>
        <w:jc w:val="both"/>
        <w:rPr>
          <w:color w:val="auto"/>
        </w:rPr>
      </w:pPr>
      <w:r>
        <w:rPr>
          <w:rFonts w:ascii="Cambria" w:hAnsi="Cambria"/>
          <w:b/>
          <w:bCs/>
          <w:color w:val="auto"/>
        </w:rPr>
        <w:t xml:space="preserve">Działając na podstawie szczegółowych zasad i trybu udzielania dofinansowania z Rządowego Funduszu Polski Ład: Programu Inwestycji Strategicznych zgodnie § 7 ust. 5, załącznika do uchwały RM strony ustalają, że Wykonawca jest zobowiązany do </w:t>
      </w:r>
      <w:r>
        <w:rPr>
          <w:rFonts w:ascii="Cambria" w:eastAsiaTheme="minorHAnsi" w:hAnsi="Cambria" w:cs="Times New Roman"/>
          <w:b/>
          <w:bCs/>
          <w:color w:val="auto"/>
        </w:rPr>
        <w:t>zapew</w:t>
      </w:r>
      <w:r>
        <w:rPr>
          <w:rFonts w:ascii="Cambria" w:eastAsiaTheme="minorHAnsi" w:hAnsi="Cambria" w:cs="TimesNewRomanPSMT"/>
          <w:b/>
          <w:bCs/>
          <w:color w:val="auto"/>
        </w:rPr>
        <w:t xml:space="preserve">nienia finansowania </w:t>
      </w:r>
      <w:r>
        <w:rPr>
          <w:rFonts w:ascii="Cambria" w:eastAsiaTheme="minorHAnsi" w:hAnsi="Cambria" w:cs="Times New Roman"/>
          <w:b/>
          <w:bCs/>
          <w:color w:val="auto"/>
        </w:rPr>
        <w:t>i</w:t>
      </w:r>
      <w:r>
        <w:rPr>
          <w:rFonts w:ascii="Cambria" w:eastAsiaTheme="minorHAnsi" w:hAnsi="Cambria" w:cs="TimesNewRomanPSMT"/>
          <w:b/>
          <w:bCs/>
          <w:color w:val="auto"/>
        </w:rPr>
        <w:t>nwestycji</w:t>
      </w:r>
      <w:r>
        <w:rPr>
          <w:rFonts w:ascii="Cambria" w:eastAsiaTheme="minorHAnsi" w:hAnsi="Cambria" w:cs="TimesNewRomanPSMT"/>
          <w:b/>
          <w:bCs/>
          <w:color w:val="auto"/>
        </w:rPr>
        <w:br/>
      </w:r>
      <w:r>
        <w:rPr>
          <w:rFonts w:ascii="Cambria" w:eastAsiaTheme="minorHAnsi" w:hAnsi="Cambria" w:cs="Times New Roman"/>
          <w:b/>
          <w:bCs/>
          <w:color w:val="auto"/>
        </w:rPr>
        <w:t xml:space="preserve">w </w:t>
      </w:r>
      <w:r>
        <w:rPr>
          <w:rFonts w:ascii="Cambria" w:eastAsiaTheme="minorHAnsi" w:hAnsi="Cambria" w:cs="TimesNewRomanPSMT"/>
          <w:b/>
          <w:bCs/>
          <w:color w:val="auto"/>
        </w:rPr>
        <w:t xml:space="preserve">części niepokrytej udziałem własnym </w:t>
      </w:r>
      <w:r>
        <w:rPr>
          <w:rFonts w:ascii="Cambria" w:eastAsiaTheme="minorHAnsi" w:hAnsi="Cambria" w:cs="Times New Roman"/>
          <w:b/>
          <w:bCs/>
          <w:color w:val="auto"/>
        </w:rPr>
        <w:t>zamawiającego</w:t>
      </w:r>
      <w:r>
        <w:rPr>
          <w:rFonts w:ascii="Cambria" w:eastAsiaTheme="minorHAnsi" w:hAnsi="Cambria" w:cs="TimesNewRomanPSMT"/>
          <w:b/>
          <w:bCs/>
          <w:color w:val="auto"/>
        </w:rPr>
        <w:t xml:space="preserve">, na czas poprzedzający wypłatę </w:t>
      </w:r>
      <w:r>
        <w:rPr>
          <w:rFonts w:ascii="Cambria" w:eastAsiaTheme="minorHAnsi" w:hAnsi="Cambria" w:cs="Times New Roman"/>
          <w:b/>
          <w:bCs/>
          <w:color w:val="auto"/>
        </w:rPr>
        <w:t xml:space="preserve">lub </w:t>
      </w:r>
      <w:r>
        <w:rPr>
          <w:rFonts w:ascii="Cambria" w:eastAsiaTheme="minorHAnsi" w:hAnsi="Cambria" w:cs="TimesNewRomanPSMT"/>
          <w:b/>
          <w:bCs/>
          <w:color w:val="auto"/>
        </w:rPr>
        <w:t xml:space="preserve">wypłaty </w:t>
      </w:r>
      <w:r>
        <w:rPr>
          <w:rFonts w:ascii="Cambria" w:eastAsiaTheme="minorHAnsi" w:hAnsi="Cambria" w:cs="Times New Roman"/>
          <w:b/>
          <w:bCs/>
          <w:color w:val="auto"/>
        </w:rPr>
        <w:t xml:space="preserve">dofinansowania z Programu w ramach udzielonej </w:t>
      </w:r>
      <w:r>
        <w:rPr>
          <w:rFonts w:ascii="Cambria" w:eastAsiaTheme="minorHAnsi" w:hAnsi="Cambria" w:cs="TimesNewRomanPSMT"/>
          <w:b/>
          <w:bCs/>
          <w:color w:val="auto"/>
        </w:rPr>
        <w:t xml:space="preserve">wstępnej </w:t>
      </w:r>
      <w:r>
        <w:rPr>
          <w:rFonts w:ascii="Cambria" w:eastAsiaTheme="minorHAnsi" w:hAnsi="Cambria" w:cs="Times New Roman"/>
          <w:b/>
          <w:bCs/>
          <w:color w:val="auto"/>
        </w:rPr>
        <w:t xml:space="preserve">Promesy, </w:t>
      </w:r>
      <w:r>
        <w:rPr>
          <w:rFonts w:ascii="Cambria" w:hAnsi="Cambria"/>
          <w:b/>
          <w:bCs/>
          <w:color w:val="auto"/>
        </w:rPr>
        <w:t>a Wykonawca oświadcza, że ma odpowiednią zdolność ekonomiczną i środki, niezbędne do wykonania zamówienia oraz zapewnienia finansowanie inwestycji w okresie poprzedzającym otrzymanie wynagrodzenia lub jego części.</w:t>
      </w:r>
    </w:p>
    <w:p w14:paraId="222A62B6" w14:textId="77777777" w:rsidR="00613A17" w:rsidRDefault="00613A17">
      <w:pPr>
        <w:pStyle w:val="Default"/>
        <w:spacing w:line="276" w:lineRule="auto"/>
        <w:ind w:left="284"/>
        <w:jc w:val="both"/>
        <w:rPr>
          <w:rFonts w:ascii="Cambria" w:hAnsi="Cambria" w:cs="Calibri"/>
          <w:color w:val="auto"/>
        </w:rPr>
      </w:pPr>
    </w:p>
    <w:p w14:paraId="4F19A6B3" w14:textId="77777777" w:rsidR="00613A17" w:rsidRDefault="00000000">
      <w:pPr>
        <w:spacing w:after="0"/>
        <w:jc w:val="center"/>
      </w:pPr>
      <w:bookmarkStart w:id="0" w:name="_Hlk100041721"/>
      <w:r>
        <w:rPr>
          <w:rFonts w:ascii="Cambria" w:hAnsi="Cambria"/>
          <w:b/>
          <w:bCs/>
          <w:sz w:val="24"/>
          <w:szCs w:val="24"/>
        </w:rPr>
        <w:t>§ 1</w:t>
      </w:r>
      <w:bookmarkEnd w:id="0"/>
    </w:p>
    <w:p w14:paraId="261CFEEA" w14:textId="77777777" w:rsidR="00613A17" w:rsidRDefault="00000000">
      <w:pPr>
        <w:spacing w:after="0"/>
        <w:jc w:val="center"/>
      </w:pPr>
      <w:r>
        <w:rPr>
          <w:rFonts w:ascii="Cambria" w:hAnsi="Cambria"/>
          <w:b/>
          <w:bCs/>
          <w:sz w:val="24"/>
          <w:szCs w:val="24"/>
        </w:rPr>
        <w:t>Przedmiot umowy</w:t>
      </w:r>
    </w:p>
    <w:p w14:paraId="416C2156" w14:textId="77777777" w:rsidR="00613A17" w:rsidRDefault="00000000">
      <w:pPr>
        <w:pStyle w:val="Akapitzlist"/>
        <w:numPr>
          <w:ilvl w:val="0"/>
          <w:numId w:val="2"/>
        </w:numPr>
        <w:spacing w:line="360" w:lineRule="auto"/>
        <w:ind w:left="284"/>
      </w:pPr>
      <w:r>
        <w:rPr>
          <w:rFonts w:ascii="Cambria" w:hAnsi="Cambria"/>
          <w:sz w:val="24"/>
          <w:szCs w:val="24"/>
        </w:rPr>
        <w:t xml:space="preserve">Zamawiający zleca, a Wykonawca przyjmuje do realizacji zamówienie publiczne pn.: </w:t>
      </w:r>
      <w:r>
        <w:rPr>
          <w:rFonts w:ascii="Cambria" w:hAnsi="Cambria"/>
          <w:b/>
          <w:bCs/>
          <w:sz w:val="24"/>
          <w:szCs w:val="24"/>
        </w:rPr>
        <w:t xml:space="preserve">„Budowa ulicy Wspólnej – obwodnicy miasta Włodawy – łączącej bezpośrednio drogę wojewódzką nr 812 z drogą wojewódzką nr 816” Nadbużanką” </w:t>
      </w:r>
      <w:r>
        <w:rPr>
          <w:rFonts w:ascii="Cambria" w:hAnsi="Cambria"/>
          <w:sz w:val="24"/>
          <w:szCs w:val="24"/>
          <w:lang w:eastAsia="en-US"/>
        </w:rPr>
        <w:t>wraz z zabezpieczeniem kolidującej sieci elektroenergetycznej, teletechnicznej oraz budową oświetlenia ulicznego.</w:t>
      </w:r>
    </w:p>
    <w:p w14:paraId="6C47C146" w14:textId="77777777" w:rsidR="00613A17" w:rsidRDefault="00000000">
      <w:pPr>
        <w:numPr>
          <w:ilvl w:val="0"/>
          <w:numId w:val="2"/>
        </w:numPr>
        <w:spacing w:after="0"/>
        <w:ind w:left="426" w:hanging="426"/>
        <w:contextualSpacing/>
      </w:pPr>
      <w:r>
        <w:rPr>
          <w:rFonts w:ascii="Cambria" w:hAnsi="Cambria"/>
          <w:sz w:val="24"/>
          <w:szCs w:val="24"/>
        </w:rPr>
        <w:t xml:space="preserve">Zamówienie obejmuje wykonanie w szczególności następujących prac </w:t>
      </w:r>
      <w:r>
        <w:rPr>
          <w:rFonts w:ascii="Cambria" w:hAnsi="Cambria" w:cs="Arial"/>
          <w:sz w:val="24"/>
          <w:szCs w:val="24"/>
        </w:rPr>
        <w:t>związanych</w:t>
      </w:r>
      <w:r>
        <w:rPr>
          <w:rFonts w:ascii="Cambria" w:hAnsi="Cambria" w:cs="Arial"/>
          <w:sz w:val="24"/>
          <w:szCs w:val="24"/>
        </w:rPr>
        <w:br/>
        <w:t xml:space="preserve">z budową </w:t>
      </w:r>
      <w:r>
        <w:rPr>
          <w:rFonts w:ascii="Cambria" w:hAnsi="Cambria" w:cs="Arial"/>
          <w:bCs/>
          <w:sz w:val="24"/>
          <w:szCs w:val="24"/>
        </w:rPr>
        <w:t>drogi gminnej na odcinku od km 0+000</w:t>
      </w:r>
      <w:r>
        <w:rPr>
          <w:rFonts w:ascii="Cambria" w:hAnsi="Cambria" w:cs="Arial"/>
          <w:sz w:val="24"/>
          <w:szCs w:val="24"/>
        </w:rPr>
        <w:t xml:space="preserve"> do km </w:t>
      </w:r>
      <w:r>
        <w:rPr>
          <w:rFonts w:ascii="Cambria" w:hAnsi="Cambria" w:cs="Arial"/>
          <w:bCs/>
          <w:sz w:val="24"/>
          <w:szCs w:val="24"/>
        </w:rPr>
        <w:t>1+612,50:</w:t>
      </w:r>
    </w:p>
    <w:p w14:paraId="17CE7CE3" w14:textId="77777777" w:rsidR="00613A17" w:rsidRDefault="00000000">
      <w:pPr>
        <w:pStyle w:val="Tekstpodstawowywcity31"/>
        <w:numPr>
          <w:ilvl w:val="0"/>
          <w:numId w:val="50"/>
        </w:numPr>
        <w:spacing w:line="240" w:lineRule="auto"/>
        <w:jc w:val="both"/>
        <w:rPr>
          <w:color w:val="auto"/>
        </w:rPr>
      </w:pPr>
      <w:r>
        <w:rPr>
          <w:rFonts w:ascii="Cambria" w:hAnsi="Cambria" w:cs="Arial"/>
          <w:bCs/>
          <w:color w:val="auto"/>
          <w:sz w:val="24"/>
          <w:szCs w:val="24"/>
        </w:rPr>
        <w:t>Wytyczenie nowych granic pasa drogi gminnej na odcinku objętym opracowaniem.</w:t>
      </w:r>
    </w:p>
    <w:p w14:paraId="6799DE03" w14:textId="77777777" w:rsidR="00613A17" w:rsidRDefault="00000000">
      <w:pPr>
        <w:pStyle w:val="Tekstpodstawowywcity31"/>
        <w:numPr>
          <w:ilvl w:val="0"/>
          <w:numId w:val="50"/>
        </w:numPr>
        <w:spacing w:line="240" w:lineRule="auto"/>
        <w:jc w:val="both"/>
        <w:rPr>
          <w:color w:val="auto"/>
        </w:rPr>
      </w:pPr>
      <w:r>
        <w:rPr>
          <w:rFonts w:ascii="Cambria" w:hAnsi="Cambria" w:cs="Arial"/>
          <w:bCs/>
          <w:color w:val="auto"/>
          <w:sz w:val="24"/>
          <w:szCs w:val="24"/>
        </w:rPr>
        <w:t>Wykonanie zabezpieczenia oraz przełożenie podziemnej infrastruktury technicznej - sieci energetycznej w miejscach kolizji z projektowaną infrastrukturą drogową.</w:t>
      </w:r>
    </w:p>
    <w:p w14:paraId="14E71938" w14:textId="77777777" w:rsidR="00613A17" w:rsidRDefault="00000000">
      <w:pPr>
        <w:pStyle w:val="Tekstpodstawowywcity31"/>
        <w:numPr>
          <w:ilvl w:val="0"/>
          <w:numId w:val="50"/>
        </w:numPr>
        <w:spacing w:line="240" w:lineRule="auto"/>
        <w:jc w:val="both"/>
        <w:rPr>
          <w:color w:val="auto"/>
        </w:rPr>
      </w:pPr>
      <w:r>
        <w:rPr>
          <w:rFonts w:ascii="Cambria" w:hAnsi="Cambria" w:cs="Arial"/>
          <w:bCs/>
          <w:color w:val="auto"/>
          <w:sz w:val="24"/>
          <w:szCs w:val="24"/>
        </w:rPr>
        <w:t>Wykonanie zabezpieczenia oraz przełożenie podziemnej infrastruktury technicznej - sieci teletechnicznej w miejscach kolizji z projektowaną infrastrukturą drogową.</w:t>
      </w:r>
    </w:p>
    <w:p w14:paraId="00BF440D" w14:textId="77777777" w:rsidR="00613A17" w:rsidRDefault="00000000">
      <w:pPr>
        <w:pStyle w:val="Tekstpodstawowywcity31"/>
        <w:numPr>
          <w:ilvl w:val="0"/>
          <w:numId w:val="50"/>
        </w:numPr>
        <w:spacing w:line="240" w:lineRule="auto"/>
        <w:jc w:val="both"/>
        <w:rPr>
          <w:color w:val="auto"/>
        </w:rPr>
      </w:pPr>
      <w:r>
        <w:rPr>
          <w:rFonts w:ascii="Cambria" w:hAnsi="Cambria" w:cs="Arial"/>
          <w:bCs/>
          <w:color w:val="auto"/>
          <w:sz w:val="24"/>
          <w:szCs w:val="24"/>
        </w:rPr>
        <w:t>Rozbiórkę (lokalnie) istniejących elementów infrastruktury będących w kolizji</w:t>
      </w:r>
      <w:r>
        <w:rPr>
          <w:rFonts w:ascii="Cambria" w:hAnsi="Cambria" w:cs="Arial"/>
          <w:bCs/>
          <w:color w:val="auto"/>
          <w:sz w:val="24"/>
          <w:szCs w:val="24"/>
        </w:rPr>
        <w:br/>
        <w:t xml:space="preserve">z projektowaną drogą gminną. </w:t>
      </w:r>
    </w:p>
    <w:p w14:paraId="44A25DDF" w14:textId="77777777" w:rsidR="00613A17" w:rsidRDefault="00000000">
      <w:pPr>
        <w:pStyle w:val="Tekstpodstawowywcity31"/>
        <w:numPr>
          <w:ilvl w:val="0"/>
          <w:numId w:val="50"/>
        </w:numPr>
        <w:spacing w:line="240" w:lineRule="auto"/>
        <w:jc w:val="both"/>
        <w:rPr>
          <w:color w:val="auto"/>
        </w:rPr>
      </w:pPr>
      <w:r>
        <w:rPr>
          <w:rFonts w:ascii="Cambria" w:hAnsi="Cambria" w:cs="Arial"/>
          <w:color w:val="auto"/>
          <w:sz w:val="24"/>
          <w:szCs w:val="24"/>
        </w:rPr>
        <w:t>Wykonanie korekty przebiegu geometrycznego trasy drogi gminnej.</w:t>
      </w:r>
    </w:p>
    <w:p w14:paraId="23F801DE" w14:textId="77777777" w:rsidR="00613A17" w:rsidRDefault="00000000">
      <w:pPr>
        <w:pStyle w:val="Tekstpodstawowywcity31"/>
        <w:numPr>
          <w:ilvl w:val="0"/>
          <w:numId w:val="50"/>
        </w:numPr>
        <w:spacing w:line="240" w:lineRule="auto"/>
        <w:jc w:val="both"/>
        <w:rPr>
          <w:color w:val="auto"/>
        </w:rPr>
      </w:pPr>
      <w:r>
        <w:rPr>
          <w:rFonts w:ascii="Cambria" w:hAnsi="Cambria" w:cs="Arial"/>
          <w:bCs/>
          <w:color w:val="auto"/>
          <w:sz w:val="24"/>
          <w:szCs w:val="24"/>
        </w:rPr>
        <w:t>Wykonanie odhumusowania istniejących zieleńców w zakresie niezbędnym wynikającym z usytuowania projektowanych elementów infrastruktury drogowej.</w:t>
      </w:r>
    </w:p>
    <w:p w14:paraId="7C6C5605" w14:textId="77777777" w:rsidR="00613A17" w:rsidRDefault="00000000">
      <w:pPr>
        <w:pStyle w:val="Tekstpodstawowywcity31"/>
        <w:numPr>
          <w:ilvl w:val="0"/>
          <w:numId w:val="50"/>
        </w:numPr>
        <w:spacing w:line="240" w:lineRule="auto"/>
        <w:jc w:val="both"/>
        <w:rPr>
          <w:color w:val="auto"/>
        </w:rPr>
      </w:pPr>
      <w:r>
        <w:rPr>
          <w:rFonts w:ascii="Cambria" w:hAnsi="Cambria" w:cs="Arial"/>
          <w:bCs/>
          <w:color w:val="auto"/>
          <w:sz w:val="24"/>
          <w:szCs w:val="24"/>
        </w:rPr>
        <w:lastRenderedPageBreak/>
        <w:t xml:space="preserve">Budowa </w:t>
      </w:r>
      <w:r>
        <w:rPr>
          <w:rFonts w:ascii="Cambria" w:hAnsi="Cambria" w:cs="Arial"/>
          <w:color w:val="auto"/>
          <w:sz w:val="24"/>
          <w:szCs w:val="24"/>
        </w:rPr>
        <w:t>(zgodnie z PZT) drogi dla pieszych i rowerów.</w:t>
      </w:r>
    </w:p>
    <w:p w14:paraId="632CFCBE" w14:textId="77777777" w:rsidR="00613A17" w:rsidRDefault="00000000">
      <w:pPr>
        <w:pStyle w:val="Tekstpodstawowywcity31"/>
        <w:numPr>
          <w:ilvl w:val="0"/>
          <w:numId w:val="50"/>
        </w:numPr>
        <w:spacing w:line="240" w:lineRule="auto"/>
        <w:jc w:val="both"/>
        <w:rPr>
          <w:color w:val="auto"/>
        </w:rPr>
      </w:pPr>
      <w:r>
        <w:rPr>
          <w:rFonts w:ascii="Cambria" w:hAnsi="Cambria" w:cs="Arial"/>
          <w:bCs/>
          <w:color w:val="auto"/>
          <w:sz w:val="24"/>
          <w:szCs w:val="24"/>
        </w:rPr>
        <w:t xml:space="preserve">Budowa </w:t>
      </w:r>
      <w:r>
        <w:rPr>
          <w:rFonts w:ascii="Cambria" w:hAnsi="Cambria" w:cs="Arial"/>
          <w:color w:val="auto"/>
          <w:sz w:val="24"/>
          <w:szCs w:val="24"/>
        </w:rPr>
        <w:t>(zgodnie z PZT) drogi dla pieszych.</w:t>
      </w:r>
    </w:p>
    <w:p w14:paraId="4FE8F9D6" w14:textId="77777777" w:rsidR="00613A17" w:rsidRDefault="00000000">
      <w:pPr>
        <w:pStyle w:val="Tekstpodstawowywcity31"/>
        <w:numPr>
          <w:ilvl w:val="0"/>
          <w:numId w:val="50"/>
        </w:numPr>
        <w:spacing w:line="240" w:lineRule="auto"/>
        <w:jc w:val="both"/>
        <w:rPr>
          <w:color w:val="auto"/>
        </w:rPr>
      </w:pPr>
      <w:r>
        <w:rPr>
          <w:rFonts w:ascii="Cambria" w:hAnsi="Cambria" w:cs="Arial"/>
          <w:bCs/>
          <w:color w:val="auto"/>
          <w:sz w:val="24"/>
          <w:szCs w:val="24"/>
        </w:rPr>
        <w:t xml:space="preserve">Budowa </w:t>
      </w:r>
      <w:r>
        <w:rPr>
          <w:rFonts w:ascii="Cambria" w:hAnsi="Cambria" w:cs="Arial"/>
          <w:color w:val="auto"/>
          <w:sz w:val="24"/>
          <w:szCs w:val="24"/>
        </w:rPr>
        <w:t>(zgodnie z PZT) drogi dla rowerów.</w:t>
      </w:r>
    </w:p>
    <w:p w14:paraId="37C56767" w14:textId="77777777" w:rsidR="00613A17" w:rsidRDefault="00000000">
      <w:pPr>
        <w:pStyle w:val="Tekstpodstawowywcity31"/>
        <w:numPr>
          <w:ilvl w:val="0"/>
          <w:numId w:val="50"/>
        </w:numPr>
        <w:spacing w:line="240" w:lineRule="auto"/>
        <w:jc w:val="both"/>
        <w:rPr>
          <w:color w:val="auto"/>
        </w:rPr>
      </w:pPr>
      <w:r>
        <w:rPr>
          <w:rFonts w:ascii="Cambria" w:hAnsi="Cambria" w:cs="Arial"/>
          <w:bCs/>
          <w:color w:val="auto"/>
          <w:sz w:val="24"/>
          <w:szCs w:val="24"/>
        </w:rPr>
        <w:t xml:space="preserve">Budowa </w:t>
      </w:r>
      <w:r>
        <w:rPr>
          <w:rFonts w:ascii="Cambria" w:hAnsi="Cambria" w:cs="Arial"/>
          <w:color w:val="auto"/>
          <w:sz w:val="24"/>
          <w:szCs w:val="24"/>
        </w:rPr>
        <w:t>(zgodnie z PZT) parkingów.</w:t>
      </w:r>
    </w:p>
    <w:p w14:paraId="2B1C9A09" w14:textId="77777777" w:rsidR="00613A17" w:rsidRDefault="00000000">
      <w:pPr>
        <w:pStyle w:val="Tekstpodstawowywcity31"/>
        <w:numPr>
          <w:ilvl w:val="0"/>
          <w:numId w:val="50"/>
        </w:numPr>
        <w:spacing w:line="240" w:lineRule="auto"/>
        <w:jc w:val="both"/>
        <w:rPr>
          <w:color w:val="auto"/>
        </w:rPr>
      </w:pPr>
      <w:r>
        <w:rPr>
          <w:rFonts w:ascii="Cambria" w:hAnsi="Cambria" w:cs="Arial"/>
          <w:bCs/>
          <w:color w:val="auto"/>
          <w:sz w:val="24"/>
          <w:szCs w:val="24"/>
        </w:rPr>
        <w:t xml:space="preserve">Budowa </w:t>
      </w:r>
      <w:r>
        <w:rPr>
          <w:rFonts w:ascii="Cambria" w:hAnsi="Cambria" w:cs="Arial"/>
          <w:color w:val="auto"/>
          <w:sz w:val="24"/>
          <w:szCs w:val="24"/>
        </w:rPr>
        <w:t>(zgodnie z PZT) zjazdów.</w:t>
      </w:r>
    </w:p>
    <w:p w14:paraId="034E06EB" w14:textId="77777777" w:rsidR="00613A17" w:rsidRDefault="00000000">
      <w:pPr>
        <w:pStyle w:val="Tekstpodstawowywcity31"/>
        <w:numPr>
          <w:ilvl w:val="0"/>
          <w:numId w:val="50"/>
        </w:numPr>
        <w:spacing w:line="240" w:lineRule="auto"/>
        <w:jc w:val="both"/>
        <w:rPr>
          <w:color w:val="auto"/>
        </w:rPr>
      </w:pPr>
      <w:r>
        <w:rPr>
          <w:rFonts w:ascii="Cambria" w:hAnsi="Cambria" w:cs="Arial"/>
          <w:bCs/>
          <w:color w:val="auto"/>
          <w:sz w:val="24"/>
          <w:szCs w:val="24"/>
        </w:rPr>
        <w:t xml:space="preserve">Budowa </w:t>
      </w:r>
      <w:r>
        <w:rPr>
          <w:rFonts w:ascii="Cambria" w:hAnsi="Cambria" w:cs="Arial"/>
          <w:color w:val="auto"/>
          <w:sz w:val="24"/>
          <w:szCs w:val="24"/>
        </w:rPr>
        <w:t>(zgodnie z PZT) drogi gminnej.</w:t>
      </w:r>
    </w:p>
    <w:p w14:paraId="636C08F6" w14:textId="77777777" w:rsidR="00613A17" w:rsidRDefault="00000000">
      <w:pPr>
        <w:pStyle w:val="Tekstpodstawowywcity31"/>
        <w:numPr>
          <w:ilvl w:val="0"/>
          <w:numId w:val="50"/>
        </w:numPr>
        <w:spacing w:line="240" w:lineRule="auto"/>
        <w:jc w:val="both"/>
        <w:rPr>
          <w:color w:val="auto"/>
        </w:rPr>
      </w:pPr>
      <w:r>
        <w:rPr>
          <w:rFonts w:ascii="Cambria" w:hAnsi="Cambria" w:cs="Arial"/>
          <w:bCs/>
          <w:color w:val="auto"/>
          <w:sz w:val="24"/>
          <w:szCs w:val="24"/>
        </w:rPr>
        <w:t xml:space="preserve">Budowa </w:t>
      </w:r>
      <w:r>
        <w:rPr>
          <w:rFonts w:ascii="Cambria" w:hAnsi="Cambria" w:cs="Arial"/>
          <w:color w:val="auto"/>
          <w:sz w:val="24"/>
          <w:szCs w:val="24"/>
        </w:rPr>
        <w:t>(zgodnie z PZT) oświetlenia ulicznego.</w:t>
      </w:r>
    </w:p>
    <w:p w14:paraId="42A0A9EC" w14:textId="77777777" w:rsidR="00613A17" w:rsidRDefault="00000000">
      <w:pPr>
        <w:pStyle w:val="Tekstpodstawowywcity31"/>
        <w:numPr>
          <w:ilvl w:val="0"/>
          <w:numId w:val="50"/>
        </w:numPr>
        <w:spacing w:line="240" w:lineRule="auto"/>
        <w:jc w:val="both"/>
        <w:rPr>
          <w:color w:val="auto"/>
        </w:rPr>
      </w:pPr>
      <w:r>
        <w:rPr>
          <w:rFonts w:ascii="Cambria" w:hAnsi="Cambria" w:cs="Arial"/>
          <w:color w:val="auto"/>
          <w:sz w:val="24"/>
          <w:szCs w:val="24"/>
        </w:rPr>
        <w:t>Wykonanie poboczy gruntowych z wierzchnią warstwą tłuczniową z materiału pochodzącego z dowozu.</w:t>
      </w:r>
    </w:p>
    <w:p w14:paraId="28A3AA70" w14:textId="77777777" w:rsidR="00613A17" w:rsidRDefault="00000000">
      <w:pPr>
        <w:pStyle w:val="Tekstpodstawowywcity31"/>
        <w:numPr>
          <w:ilvl w:val="0"/>
          <w:numId w:val="50"/>
        </w:numPr>
        <w:spacing w:line="240" w:lineRule="auto"/>
        <w:jc w:val="both"/>
        <w:rPr>
          <w:color w:val="auto"/>
        </w:rPr>
      </w:pPr>
      <w:r>
        <w:rPr>
          <w:rFonts w:ascii="Cambria" w:hAnsi="Cambria" w:cs="Arial"/>
          <w:color w:val="auto"/>
          <w:sz w:val="24"/>
          <w:szCs w:val="24"/>
        </w:rPr>
        <w:t>Odtworzenie zieleńców znajdujących się w granicach opracowania.</w:t>
      </w:r>
    </w:p>
    <w:p w14:paraId="29CE4D27" w14:textId="77777777" w:rsidR="00613A17" w:rsidRDefault="00000000">
      <w:pPr>
        <w:pStyle w:val="Tekstpodstawowywcity31"/>
        <w:numPr>
          <w:ilvl w:val="0"/>
          <w:numId w:val="50"/>
        </w:numPr>
        <w:spacing w:line="240" w:lineRule="auto"/>
        <w:jc w:val="both"/>
        <w:rPr>
          <w:color w:val="auto"/>
        </w:rPr>
      </w:pPr>
      <w:r>
        <w:rPr>
          <w:rFonts w:ascii="Cambria" w:hAnsi="Cambria" w:cs="Arial"/>
          <w:color w:val="auto"/>
          <w:sz w:val="24"/>
          <w:szCs w:val="24"/>
        </w:rPr>
        <w:t xml:space="preserve">Wykonanie nowych nasadzeń zgodnie z projektem zieleni. </w:t>
      </w:r>
    </w:p>
    <w:p w14:paraId="6A728910" w14:textId="77777777" w:rsidR="00613A17" w:rsidRDefault="00000000">
      <w:pPr>
        <w:pStyle w:val="Tekstpodstawowywcity31"/>
        <w:numPr>
          <w:ilvl w:val="0"/>
          <w:numId w:val="50"/>
        </w:numPr>
        <w:spacing w:line="240" w:lineRule="auto"/>
        <w:jc w:val="both"/>
        <w:rPr>
          <w:color w:val="auto"/>
        </w:rPr>
      </w:pPr>
      <w:r>
        <w:rPr>
          <w:rFonts w:ascii="Cambria" w:hAnsi="Cambria" w:cs="Arial"/>
          <w:color w:val="auto"/>
          <w:sz w:val="24"/>
          <w:szCs w:val="24"/>
        </w:rPr>
        <w:t xml:space="preserve">Wykonanie nowego oznakowanie pionowego i poziomego. </w:t>
      </w:r>
    </w:p>
    <w:p w14:paraId="470117FC" w14:textId="77777777" w:rsidR="00613A17" w:rsidRDefault="00000000">
      <w:pPr>
        <w:numPr>
          <w:ilvl w:val="0"/>
          <w:numId w:val="2"/>
        </w:numPr>
        <w:spacing w:after="0"/>
        <w:ind w:left="426" w:hanging="426"/>
        <w:contextualSpacing/>
      </w:pPr>
      <w:r>
        <w:rPr>
          <w:rFonts w:ascii="Cambria" w:hAnsi="Cambria" w:cs="Cambria"/>
          <w:sz w:val="24"/>
          <w:szCs w:val="24"/>
        </w:rPr>
        <w:t xml:space="preserve">Szczegółowy zakres oraz sposób wykonania robót budowlanych, o którym mowa </w:t>
      </w:r>
      <w:r>
        <w:rPr>
          <w:rFonts w:ascii="Cambria" w:hAnsi="Cambria" w:cs="Cambria"/>
          <w:sz w:val="24"/>
          <w:szCs w:val="24"/>
        </w:rPr>
        <w:br/>
        <w:t>w ust. 1 i 2 określają:</w:t>
      </w:r>
    </w:p>
    <w:p w14:paraId="1001EAFA" w14:textId="77777777" w:rsidR="00613A17" w:rsidRDefault="00000000">
      <w:pPr>
        <w:widowControl/>
        <w:numPr>
          <w:ilvl w:val="1"/>
          <w:numId w:val="2"/>
        </w:numPr>
        <w:tabs>
          <w:tab w:val="left" w:pos="851"/>
        </w:tabs>
        <w:spacing w:after="0"/>
        <w:ind w:left="851"/>
        <w:contextualSpacing/>
        <w:textAlignment w:val="auto"/>
      </w:pPr>
      <w:r>
        <w:rPr>
          <w:rFonts w:ascii="Cambria" w:hAnsi="Cambria" w:cs="Cambria"/>
          <w:sz w:val="24"/>
          <w:szCs w:val="24"/>
        </w:rPr>
        <w:t>Specyfikacja warunków zamówienia, stanowiąca załącznik nr 1 do umowy;</w:t>
      </w:r>
    </w:p>
    <w:p w14:paraId="34A036C9" w14:textId="77777777" w:rsidR="00613A17" w:rsidRDefault="00000000">
      <w:pPr>
        <w:widowControl/>
        <w:numPr>
          <w:ilvl w:val="1"/>
          <w:numId w:val="2"/>
        </w:numPr>
        <w:tabs>
          <w:tab w:val="left" w:pos="851"/>
        </w:tabs>
        <w:spacing w:after="0"/>
        <w:ind w:left="851"/>
        <w:contextualSpacing/>
        <w:textAlignment w:val="auto"/>
      </w:pPr>
      <w:r>
        <w:rPr>
          <w:rFonts w:ascii="Cambria" w:hAnsi="Cambria" w:cs="Cambria"/>
          <w:sz w:val="24"/>
          <w:szCs w:val="24"/>
        </w:rPr>
        <w:t>dokumentacje projektowe, stanowiące załącznik nr 2 do umowy,</w:t>
      </w:r>
    </w:p>
    <w:p w14:paraId="01629F2E" w14:textId="77777777" w:rsidR="00613A17" w:rsidRDefault="00000000">
      <w:pPr>
        <w:widowControl/>
        <w:numPr>
          <w:ilvl w:val="1"/>
          <w:numId w:val="2"/>
        </w:numPr>
        <w:tabs>
          <w:tab w:val="left" w:pos="851"/>
        </w:tabs>
        <w:spacing w:after="0"/>
        <w:ind w:left="851"/>
        <w:contextualSpacing/>
        <w:textAlignment w:val="auto"/>
      </w:pPr>
      <w:r>
        <w:rPr>
          <w:rFonts w:ascii="Cambria" w:hAnsi="Cambria" w:cs="Helvetica"/>
          <w:bCs/>
          <w:sz w:val="24"/>
          <w:szCs w:val="24"/>
        </w:rPr>
        <w:t xml:space="preserve">specyfikacje techniczne wykonania i odbioru robót budowlanych/ Szczegółowe specyfikacje techniczne (STWiOR/SSWT), </w:t>
      </w:r>
      <w:r>
        <w:rPr>
          <w:rFonts w:ascii="Cambria" w:hAnsi="Cambria" w:cs="Cambria"/>
          <w:sz w:val="24"/>
          <w:szCs w:val="24"/>
        </w:rPr>
        <w:t>stanowiące załącznik nr 3 do umowy;</w:t>
      </w:r>
    </w:p>
    <w:p w14:paraId="3F81593D" w14:textId="77777777" w:rsidR="00613A17" w:rsidRDefault="00000000">
      <w:pPr>
        <w:widowControl/>
        <w:numPr>
          <w:ilvl w:val="1"/>
          <w:numId w:val="2"/>
        </w:numPr>
        <w:tabs>
          <w:tab w:val="left" w:pos="851"/>
        </w:tabs>
        <w:spacing w:after="0"/>
        <w:ind w:left="851"/>
        <w:contextualSpacing/>
        <w:textAlignment w:val="auto"/>
      </w:pPr>
      <w:r>
        <w:rPr>
          <w:rFonts w:ascii="Cambria" w:eastAsia="Lucida Sans Unicode" w:hAnsi="Cambria" w:cs="Arial"/>
          <w:sz w:val="24"/>
          <w:szCs w:val="24"/>
        </w:rPr>
        <w:t xml:space="preserve">przedmiar robót (z zastrzeżeniem ust. 4-6), </w:t>
      </w:r>
      <w:r>
        <w:rPr>
          <w:rFonts w:ascii="Cambria" w:hAnsi="Cambria" w:cs="Cambria"/>
          <w:sz w:val="24"/>
          <w:szCs w:val="24"/>
        </w:rPr>
        <w:t>stanowiący załącznik nr 4 do umowy;</w:t>
      </w:r>
    </w:p>
    <w:p w14:paraId="60495579" w14:textId="77777777" w:rsidR="00613A17" w:rsidRDefault="00000000">
      <w:pPr>
        <w:widowControl/>
        <w:numPr>
          <w:ilvl w:val="1"/>
          <w:numId w:val="2"/>
        </w:numPr>
        <w:tabs>
          <w:tab w:val="left" w:pos="851"/>
        </w:tabs>
        <w:spacing w:after="0"/>
        <w:ind w:left="851"/>
        <w:contextualSpacing/>
        <w:textAlignment w:val="auto"/>
      </w:pPr>
      <w:r>
        <w:rPr>
          <w:rFonts w:ascii="Cambria" w:hAnsi="Cambria" w:cs="Cambria"/>
          <w:sz w:val="24"/>
          <w:szCs w:val="24"/>
        </w:rPr>
        <w:t>złożona oferta, stanowiąca załącznik nr 5 do umowy,</w:t>
      </w:r>
    </w:p>
    <w:p w14:paraId="7860DFDD" w14:textId="77777777" w:rsidR="00613A17" w:rsidRDefault="00000000">
      <w:pPr>
        <w:widowControl/>
        <w:numPr>
          <w:ilvl w:val="1"/>
          <w:numId w:val="2"/>
        </w:numPr>
        <w:tabs>
          <w:tab w:val="left" w:pos="851"/>
        </w:tabs>
        <w:spacing w:after="0"/>
        <w:ind w:left="851"/>
        <w:contextualSpacing/>
        <w:textAlignment w:val="auto"/>
      </w:pPr>
      <w:r>
        <w:rPr>
          <w:rFonts w:ascii="Cambria" w:hAnsi="Cambria" w:cs="Cambria"/>
          <w:sz w:val="24"/>
          <w:szCs w:val="24"/>
        </w:rPr>
        <w:t>harmonogram rzeczowy, o którym mowa w § 2 ust. 5 umowy.</w:t>
      </w:r>
    </w:p>
    <w:p w14:paraId="37792A7B" w14:textId="77777777" w:rsidR="00613A17" w:rsidRDefault="00000000">
      <w:pPr>
        <w:widowControl/>
        <w:numPr>
          <w:ilvl w:val="0"/>
          <w:numId w:val="2"/>
        </w:numPr>
        <w:spacing w:after="0"/>
        <w:ind w:left="426" w:hanging="426"/>
        <w:contextualSpacing/>
        <w:textAlignment w:val="auto"/>
      </w:pPr>
      <w:r>
        <w:rPr>
          <w:rFonts w:ascii="Cambria" w:hAnsi="Cambria" w:cs="Cambria"/>
          <w:sz w:val="24"/>
          <w:szCs w:val="24"/>
        </w:rPr>
        <w:t>W przypadku rozbieżności w dokumentach wskazanych w ust. 3 wiążące są zapisy wg następującej hierarchii dokumentów:</w:t>
      </w:r>
    </w:p>
    <w:p w14:paraId="3E5F7AA3" w14:textId="77777777" w:rsidR="00613A17" w:rsidRDefault="00000000">
      <w:pPr>
        <w:pStyle w:val="Akapitzlist"/>
        <w:numPr>
          <w:ilvl w:val="2"/>
          <w:numId w:val="3"/>
        </w:numPr>
        <w:tabs>
          <w:tab w:val="left" w:pos="851"/>
          <w:tab w:val="left" w:pos="993"/>
        </w:tabs>
        <w:spacing w:after="0"/>
        <w:ind w:left="851" w:hanging="425"/>
        <w:jc w:val="both"/>
      </w:pPr>
      <w:r>
        <w:rPr>
          <w:rFonts w:ascii="Cambria" w:hAnsi="Cambria" w:cs="Cambria"/>
          <w:bCs/>
          <w:sz w:val="24"/>
          <w:szCs w:val="24"/>
        </w:rPr>
        <w:t>dokumentacja projektowa, o której mowa w ust. 3 pkt 2) z uwzględnieniem wyjaśnień udzielanych podczas postępowania o udzielenie zamówienia publicznego,</w:t>
      </w:r>
    </w:p>
    <w:p w14:paraId="6FF0A3C4" w14:textId="77777777" w:rsidR="00613A17" w:rsidRDefault="00000000">
      <w:pPr>
        <w:numPr>
          <w:ilvl w:val="2"/>
          <w:numId w:val="3"/>
        </w:numPr>
        <w:tabs>
          <w:tab w:val="left" w:pos="851"/>
          <w:tab w:val="left" w:pos="993"/>
        </w:tabs>
        <w:spacing w:after="0"/>
        <w:ind w:left="851" w:hanging="425"/>
        <w:textAlignment w:val="auto"/>
      </w:pPr>
      <w:r>
        <w:rPr>
          <w:rFonts w:ascii="Cambria" w:hAnsi="Cambria" w:cs="Cambria"/>
          <w:bCs/>
          <w:sz w:val="24"/>
          <w:szCs w:val="24"/>
        </w:rPr>
        <w:t>specyfikacje techniczne wykonania i odbioru robót budowlanych (STWiORB/SST),</w:t>
      </w:r>
    </w:p>
    <w:p w14:paraId="7DC78D43" w14:textId="77777777" w:rsidR="00613A17" w:rsidRDefault="00000000">
      <w:pPr>
        <w:numPr>
          <w:ilvl w:val="2"/>
          <w:numId w:val="3"/>
        </w:numPr>
        <w:tabs>
          <w:tab w:val="left" w:pos="851"/>
          <w:tab w:val="left" w:pos="993"/>
        </w:tabs>
        <w:spacing w:after="0"/>
        <w:ind w:left="851" w:hanging="425"/>
        <w:textAlignment w:val="auto"/>
      </w:pPr>
      <w:r>
        <w:rPr>
          <w:rFonts w:ascii="Cambria" w:hAnsi="Cambria" w:cs="Cambria"/>
          <w:bCs/>
          <w:sz w:val="24"/>
          <w:szCs w:val="24"/>
        </w:rPr>
        <w:t>przedmiar robót, z zastrzeżeniem ust. 5 i 6.</w:t>
      </w:r>
      <w:r>
        <w:rPr>
          <w:rFonts w:ascii="Cambria" w:hAnsi="Cambria" w:cs="Cambria"/>
          <w:iCs/>
          <w:sz w:val="24"/>
          <w:szCs w:val="24"/>
        </w:rPr>
        <w:t xml:space="preserve"> </w:t>
      </w:r>
    </w:p>
    <w:p w14:paraId="6B83354E" w14:textId="77777777" w:rsidR="00613A17" w:rsidRDefault="00000000">
      <w:pPr>
        <w:numPr>
          <w:ilvl w:val="0"/>
          <w:numId w:val="2"/>
        </w:numPr>
        <w:spacing w:after="0"/>
        <w:ind w:left="426" w:hanging="426"/>
      </w:pPr>
      <w:r>
        <w:rPr>
          <w:rFonts w:ascii="Cambria" w:hAnsi="Cambria"/>
          <w:sz w:val="24"/>
          <w:szCs w:val="24"/>
        </w:rPr>
        <w:t>Wynagrodzenie wykonawcy ma charakter ryczałtu, który stanowi ekwiwalent świadczenia Wykonawcy opisanego w dokumentacji projektowej wskazanej w § 1 ust. 3 umowy oraz w STWIORB.</w:t>
      </w:r>
    </w:p>
    <w:p w14:paraId="23A0D5D1" w14:textId="77777777" w:rsidR="00613A17" w:rsidRDefault="00000000">
      <w:pPr>
        <w:numPr>
          <w:ilvl w:val="0"/>
          <w:numId w:val="2"/>
        </w:numPr>
        <w:spacing w:after="0"/>
        <w:ind w:left="426" w:hanging="426"/>
      </w:pPr>
      <w:r>
        <w:rPr>
          <w:rFonts w:ascii="Cambria" w:hAnsi="Cambria" w:cs="Cambria"/>
          <w:iCs/>
          <w:sz w:val="24"/>
          <w:szCs w:val="24"/>
        </w:rPr>
        <w:t>Przedmiar robót ma charakter pomocniczy, co oznacza, że w przypadku, gdy dany rodzaj robót, ich obmiar lub ich zakres został ujęty w dokumentacji projektowej lub w STWIORB – wykonawca zobowiązuje się wykonać wskazany tam rodzaj robót, ich obmiar lub ich zakres zgodnie z dokumentacją projektową lub STWIORB</w:t>
      </w:r>
      <w:r>
        <w:rPr>
          <w:rFonts w:ascii="Cambria" w:hAnsi="Cambria" w:cs="Cambria"/>
          <w:iCs/>
          <w:sz w:val="24"/>
          <w:szCs w:val="24"/>
        </w:rPr>
        <w:br/>
        <w:t xml:space="preserve">w ramach wynagrodzenia ryczałtowego, nawet jeżeli dany rodzaj robót, ich obmiar lub ich zakres nie został ujęty w przedmiarze robót. </w:t>
      </w:r>
      <w:bookmarkStart w:id="1" w:name="_Hlk63064893"/>
      <w:bookmarkEnd w:id="1"/>
    </w:p>
    <w:p w14:paraId="6C377CBA" w14:textId="77777777" w:rsidR="00613A17" w:rsidRDefault="00000000">
      <w:pPr>
        <w:widowControl/>
        <w:numPr>
          <w:ilvl w:val="0"/>
          <w:numId w:val="2"/>
        </w:numPr>
        <w:spacing w:after="0"/>
        <w:ind w:left="426" w:hanging="426"/>
        <w:contextualSpacing/>
        <w:textAlignment w:val="auto"/>
      </w:pPr>
      <w:r>
        <w:rPr>
          <w:rFonts w:ascii="Cambria" w:hAnsi="Cambria"/>
          <w:sz w:val="24"/>
          <w:szCs w:val="24"/>
        </w:rPr>
        <w:lastRenderedPageBreak/>
        <w:t xml:space="preserve">Wszystkie wykonane roboty i dostarczone materiały będą zgodne z dokumentacją projektową i STWiORB. W przypadku, gdy materiały lub roboty nie będą w pełni zgodne z dokumentacją projektową lub STWiORB i wpłynie to na niezadowalającą jakość robót budowlanych, to takie materiały zostaną zastąpione innymi, a elementy wykonane będą rozebrane i wykonane ponownie na koszt Wykonawcy. </w:t>
      </w:r>
    </w:p>
    <w:p w14:paraId="27B8E88D" w14:textId="77777777" w:rsidR="00613A17" w:rsidRDefault="00000000">
      <w:pPr>
        <w:widowControl/>
        <w:numPr>
          <w:ilvl w:val="0"/>
          <w:numId w:val="4"/>
        </w:numPr>
        <w:spacing w:after="0"/>
        <w:ind w:left="426" w:hanging="426"/>
        <w:contextualSpacing/>
        <w:textAlignment w:val="auto"/>
      </w:pPr>
      <w:r>
        <w:rPr>
          <w:rFonts w:ascii="Cambria" w:hAnsi="Cambria"/>
          <w:sz w:val="24"/>
          <w:szCs w:val="24"/>
        </w:rPr>
        <w:t>Przedmiot umowy należy wykonać zgodnie z dokumentacją projektową, STWiORB oraz obowiązującymi przepisami prawa, sztuką budowlaną, wiedzą techniczną, zawartą z Zamawiającym umową, uzgodnieniami z Zamawiającym dokonanymi</w:t>
      </w:r>
      <w:r>
        <w:rPr>
          <w:rFonts w:ascii="Cambria" w:hAnsi="Cambria"/>
          <w:sz w:val="24"/>
          <w:szCs w:val="24"/>
        </w:rPr>
        <w:br/>
        <w:t>w trakcie realizacji przedmiotu umowy.</w:t>
      </w:r>
    </w:p>
    <w:p w14:paraId="7BBE4229" w14:textId="77777777" w:rsidR="00613A17" w:rsidRDefault="00000000">
      <w:pPr>
        <w:widowControl/>
        <w:numPr>
          <w:ilvl w:val="0"/>
          <w:numId w:val="4"/>
        </w:numPr>
        <w:spacing w:after="0"/>
        <w:ind w:left="426" w:hanging="426"/>
        <w:contextualSpacing/>
        <w:textAlignment w:val="auto"/>
      </w:pPr>
      <w:r>
        <w:rPr>
          <w:rFonts w:ascii="Cambria" w:hAnsi="Cambria"/>
          <w:sz w:val="24"/>
          <w:szCs w:val="24"/>
        </w:rPr>
        <w:t xml:space="preserve">Wykonawca winien natychmiast powiadomić Zamawiającego i Inspektora Nadzoru Inwestorskiego o wykryciu błędów w dokumentacji projektowej. </w:t>
      </w:r>
    </w:p>
    <w:p w14:paraId="4CFD1009" w14:textId="77777777" w:rsidR="00613A17" w:rsidRDefault="00000000">
      <w:pPr>
        <w:widowControl/>
        <w:numPr>
          <w:ilvl w:val="0"/>
          <w:numId w:val="4"/>
        </w:numPr>
        <w:spacing w:after="0"/>
        <w:ind w:left="426" w:hanging="426"/>
        <w:contextualSpacing/>
        <w:textAlignment w:val="auto"/>
      </w:pPr>
      <w:r>
        <w:rPr>
          <w:rFonts w:ascii="Cambria" w:hAnsi="Cambria" w:cs="Tahoma"/>
          <w:bCs/>
          <w:sz w:val="24"/>
          <w:szCs w:val="24"/>
        </w:rPr>
        <w:t>Wykonawca oświadcza, że zapoznał się z dokumentacją projektową i STWIORB.</w:t>
      </w:r>
    </w:p>
    <w:p w14:paraId="235D0DE6" w14:textId="77777777" w:rsidR="00613A17" w:rsidRDefault="00000000">
      <w:pPr>
        <w:widowControl/>
        <w:numPr>
          <w:ilvl w:val="0"/>
          <w:numId w:val="4"/>
        </w:numPr>
        <w:spacing w:after="0"/>
        <w:ind w:left="426" w:hanging="426"/>
        <w:contextualSpacing/>
        <w:textAlignment w:val="auto"/>
      </w:pPr>
      <w:r>
        <w:rPr>
          <w:rFonts w:ascii="Cambria" w:hAnsi="Cambria" w:cs="Tahoma"/>
          <w:bCs/>
          <w:sz w:val="24"/>
          <w:szCs w:val="24"/>
        </w:rPr>
        <w:t>Treść umowy, w tym jej przedmiot oraz prawa i obowiązki, są określone, z uwagi na podstawę prawną oraz sposób jej zawarcia – zamówienia publiczne, też przez czynności w toku postępowania o zawarcie umowy w tym trybie, a w szczególności poprzez pytanie o wyjaśnienia treści SWZ oraz odpowiedzi Wykonawcy. Strony są także związane wynikającymi z tych czynności ustaleniami.</w:t>
      </w:r>
    </w:p>
    <w:p w14:paraId="43EB0839" w14:textId="77777777" w:rsidR="00613A17" w:rsidRDefault="00000000">
      <w:pPr>
        <w:widowControl/>
        <w:numPr>
          <w:ilvl w:val="0"/>
          <w:numId w:val="4"/>
        </w:numPr>
        <w:spacing w:after="0"/>
        <w:ind w:left="426" w:hanging="426"/>
        <w:contextualSpacing/>
        <w:textAlignment w:val="auto"/>
      </w:pPr>
      <w:r>
        <w:rPr>
          <w:rFonts w:ascii="Cambria" w:hAnsi="Cambria" w:cs="Tahoma"/>
          <w:bCs/>
          <w:sz w:val="24"/>
          <w:szCs w:val="24"/>
        </w:rPr>
        <w:t>Strony umowy, Zamawiający i Wykonawca, zobowiązane są wykonać wszystkie obowiązki z umowy w tym określone w załącznikach do niej, a w szczególności w Opisie przedmiotu zamówienia. Niewykonanie tych obowiązków stanowi także podstawę do np. dochodzenia kar umownych.</w:t>
      </w:r>
    </w:p>
    <w:p w14:paraId="2AA73A1E" w14:textId="77777777" w:rsidR="00613A17" w:rsidRDefault="00613A17">
      <w:pPr>
        <w:widowControl/>
        <w:spacing w:after="0"/>
        <w:ind w:left="426"/>
        <w:contextualSpacing/>
        <w:textAlignment w:val="auto"/>
        <w:rPr>
          <w:rFonts w:ascii="Cambria" w:hAnsi="Cambria" w:cs="Tahoma"/>
          <w:bCs/>
          <w:sz w:val="24"/>
          <w:szCs w:val="24"/>
        </w:rPr>
      </w:pPr>
    </w:p>
    <w:p w14:paraId="6C6D4858" w14:textId="77777777" w:rsidR="00613A17" w:rsidRDefault="00613A17">
      <w:pPr>
        <w:widowControl/>
        <w:spacing w:after="0"/>
        <w:ind w:left="426"/>
        <w:contextualSpacing/>
        <w:textAlignment w:val="auto"/>
      </w:pPr>
    </w:p>
    <w:p w14:paraId="377D41B2" w14:textId="77777777" w:rsidR="00613A17" w:rsidRDefault="00000000">
      <w:pPr>
        <w:spacing w:after="0"/>
        <w:jc w:val="center"/>
      </w:pPr>
      <w:r>
        <w:rPr>
          <w:rFonts w:ascii="Cambria" w:eastAsia="Calibri" w:hAnsi="Cambria"/>
          <w:b/>
          <w:bCs/>
          <w:sz w:val="24"/>
          <w:szCs w:val="24"/>
        </w:rPr>
        <w:t>§ 2</w:t>
      </w:r>
    </w:p>
    <w:p w14:paraId="5B4E0887" w14:textId="77777777" w:rsidR="00613A17" w:rsidRDefault="00000000">
      <w:pPr>
        <w:spacing w:after="0"/>
        <w:jc w:val="center"/>
      </w:pPr>
      <w:r>
        <w:rPr>
          <w:rFonts w:ascii="Cambria" w:eastAsia="Calibri" w:hAnsi="Cambria"/>
          <w:b/>
          <w:bCs/>
          <w:sz w:val="24"/>
          <w:szCs w:val="24"/>
        </w:rPr>
        <w:t>Termin realizacji</w:t>
      </w:r>
    </w:p>
    <w:p w14:paraId="5BAA0C17" w14:textId="77777777" w:rsidR="00613A17" w:rsidRDefault="00000000">
      <w:pPr>
        <w:widowControl/>
        <w:numPr>
          <w:ilvl w:val="0"/>
          <w:numId w:val="5"/>
        </w:numPr>
        <w:suppressAutoHyphens w:val="0"/>
        <w:spacing w:after="0"/>
        <w:ind w:left="426" w:hanging="426"/>
        <w:contextualSpacing/>
        <w:textAlignment w:val="auto"/>
      </w:pPr>
      <w:r>
        <w:rPr>
          <w:rFonts w:ascii="Cambria" w:eastAsia="Cambria" w:hAnsi="Cambria"/>
          <w:sz w:val="24"/>
          <w:szCs w:val="24"/>
        </w:rPr>
        <w:t xml:space="preserve">Wykonawca zobowiązany jest wykonać całość przedmiotu zamówienia </w:t>
      </w:r>
      <w:r>
        <w:rPr>
          <w:rFonts w:ascii="Cambria" w:eastAsia="Cambria" w:hAnsi="Cambria"/>
          <w:sz w:val="24"/>
          <w:szCs w:val="24"/>
        </w:rPr>
        <w:br/>
        <w:t xml:space="preserve">w terminie do </w:t>
      </w:r>
      <w:r>
        <w:rPr>
          <w:rFonts w:ascii="Cambria" w:eastAsia="Cambria" w:hAnsi="Cambria"/>
          <w:b/>
          <w:sz w:val="24"/>
          <w:szCs w:val="24"/>
        </w:rPr>
        <w:t xml:space="preserve">19 </w:t>
      </w:r>
      <w:r>
        <w:rPr>
          <w:rFonts w:ascii="Cambria" w:hAnsi="Cambria" w:cs="Arial"/>
          <w:b/>
          <w:sz w:val="24"/>
          <w:szCs w:val="24"/>
        </w:rPr>
        <w:t>miesięcy od podpisania umowy, jednak nie dłużej jak do dnia 30 czerwca 2025 r.</w:t>
      </w:r>
    </w:p>
    <w:p w14:paraId="259EC186" w14:textId="77777777" w:rsidR="00613A17" w:rsidRDefault="00000000">
      <w:pPr>
        <w:widowControl/>
        <w:numPr>
          <w:ilvl w:val="0"/>
          <w:numId w:val="5"/>
        </w:numPr>
        <w:suppressAutoHyphens w:val="0"/>
        <w:spacing w:after="0"/>
        <w:ind w:left="426" w:hanging="426"/>
        <w:contextualSpacing/>
        <w:textAlignment w:val="auto"/>
      </w:pPr>
      <w:r>
        <w:rPr>
          <w:rFonts w:ascii="Cambria" w:hAnsi="Cambria"/>
          <w:sz w:val="24"/>
          <w:szCs w:val="24"/>
        </w:rPr>
        <w:t>Termin wykonania poszczególnych elementów robót składających się na przedmiot zamówienia strony określą w harmonogramie rzeczowym, o którym mowa w ust. 5.</w:t>
      </w:r>
    </w:p>
    <w:p w14:paraId="5672EC1F" w14:textId="77777777" w:rsidR="00613A17" w:rsidRDefault="00000000">
      <w:pPr>
        <w:widowControl/>
        <w:numPr>
          <w:ilvl w:val="0"/>
          <w:numId w:val="5"/>
        </w:numPr>
        <w:suppressAutoHyphens w:val="0"/>
        <w:spacing w:after="0"/>
        <w:ind w:left="426" w:hanging="426"/>
        <w:contextualSpacing/>
        <w:textAlignment w:val="auto"/>
      </w:pPr>
      <w:r>
        <w:rPr>
          <w:rFonts w:ascii="Cambria" w:hAnsi="Cambria"/>
          <w:sz w:val="24"/>
          <w:szCs w:val="24"/>
        </w:rPr>
        <w:t xml:space="preserve">Strony ustalają, że za datę wykonania Przedmiotu umowy uznaje się datę oddania przez Wykonawcę wykonanego przedmiotu umowy Zamawiającemu. Oddanie nastąpi i jego datą jest, złożenie do Zamawiającego pisemnego zgłoszenia przez Wykonawcę o wykonania przedmiotu umowy w całości i gotowości do jego oddania Zamawiającego. Oddanie może nastąpić w razie wykonania całego przedmiotu umowy bez wad istotnych. W razie wystąpienia wad istotnych Zamawiający ma prawo odmowy odbioru oraz oznacza to, że przedmiot umowy nie został wykonany w całości </w:t>
      </w:r>
      <w:r>
        <w:rPr>
          <w:rFonts w:ascii="Cambria" w:hAnsi="Cambria"/>
          <w:sz w:val="24"/>
          <w:szCs w:val="24"/>
        </w:rPr>
        <w:lastRenderedPageBreak/>
        <w:t>i zachowano terminu jego wykonania, a Wykonawca nie ma prawa żądać zapłaty w tym wystawienia faktury oraz zobowiązany jest do niezwłocznego usunięcia wad.</w:t>
      </w:r>
    </w:p>
    <w:p w14:paraId="11D9552E" w14:textId="77777777" w:rsidR="00613A17" w:rsidRDefault="00000000">
      <w:pPr>
        <w:widowControl/>
        <w:numPr>
          <w:ilvl w:val="0"/>
          <w:numId w:val="5"/>
        </w:numPr>
        <w:suppressAutoHyphens w:val="0"/>
        <w:spacing w:after="0"/>
        <w:ind w:left="426" w:hanging="426"/>
        <w:contextualSpacing/>
        <w:textAlignment w:val="auto"/>
      </w:pPr>
      <w:r>
        <w:rPr>
          <w:rFonts w:ascii="Cambria" w:hAnsi="Cambria" w:cs="Cambria"/>
          <w:sz w:val="24"/>
          <w:szCs w:val="24"/>
        </w:rPr>
        <w:t>Wykonawca zobowiązany jest zgłosić roboty do odbioru w taki sposób, aby możliwe było dokonanie w terminie wskazanym w ust. 1 odbioru końcowego z zachowaniem maksymalnych terminów przewidzianych w § 6 Umowy.</w:t>
      </w:r>
    </w:p>
    <w:p w14:paraId="59A5791C" w14:textId="77777777" w:rsidR="00613A17" w:rsidRDefault="00000000">
      <w:pPr>
        <w:widowControl/>
        <w:numPr>
          <w:ilvl w:val="0"/>
          <w:numId w:val="5"/>
        </w:numPr>
        <w:suppressAutoHyphens w:val="0"/>
        <w:spacing w:after="0"/>
        <w:ind w:left="426" w:hanging="426"/>
        <w:contextualSpacing/>
        <w:textAlignment w:val="auto"/>
      </w:pPr>
      <w:r>
        <w:rPr>
          <w:rFonts w:ascii="Cambria" w:hAnsi="Cambria"/>
          <w:sz w:val="24"/>
          <w:szCs w:val="24"/>
        </w:rPr>
        <w:t xml:space="preserve">Wykonawca w terminie do </w:t>
      </w:r>
      <w:r>
        <w:rPr>
          <w:rFonts w:ascii="Cambria" w:hAnsi="Cambria"/>
          <w:b/>
          <w:bCs/>
          <w:sz w:val="24"/>
          <w:szCs w:val="24"/>
        </w:rPr>
        <w:t>10 dni roboczych od dnia podpisania umowy</w:t>
      </w:r>
      <w:r>
        <w:rPr>
          <w:rFonts w:ascii="Cambria" w:hAnsi="Cambria"/>
          <w:sz w:val="24"/>
          <w:szCs w:val="24"/>
        </w:rPr>
        <w:t xml:space="preserve"> przedstawia Zamawiającemu do akceptacji harmonogram rzeczowy. Harmonogram zawiera:</w:t>
      </w:r>
    </w:p>
    <w:p w14:paraId="3C24183D" w14:textId="77777777" w:rsidR="00613A17" w:rsidRDefault="00000000">
      <w:pPr>
        <w:pStyle w:val="Akapitzlist"/>
        <w:numPr>
          <w:ilvl w:val="0"/>
          <w:numId w:val="45"/>
        </w:numPr>
        <w:spacing w:after="0"/>
        <w:jc w:val="both"/>
      </w:pPr>
      <w:r>
        <w:rPr>
          <w:rFonts w:ascii="Cambria" w:hAnsi="Cambria"/>
          <w:sz w:val="24"/>
          <w:szCs w:val="24"/>
        </w:rPr>
        <w:t xml:space="preserve">terminy rozpoczęcia i zakończenia realizacji poszczególnych etapów rozliczeniowych wskazanych w § 5, </w:t>
      </w:r>
    </w:p>
    <w:p w14:paraId="4FC2B9AC" w14:textId="77777777" w:rsidR="00613A17" w:rsidRDefault="00000000">
      <w:pPr>
        <w:pStyle w:val="Akapitzlist"/>
        <w:numPr>
          <w:ilvl w:val="0"/>
          <w:numId w:val="45"/>
        </w:numPr>
        <w:spacing w:after="0"/>
        <w:jc w:val="both"/>
      </w:pPr>
      <w:r>
        <w:rPr>
          <w:rFonts w:ascii="Cambria" w:hAnsi="Cambria"/>
          <w:sz w:val="24"/>
          <w:szCs w:val="24"/>
        </w:rPr>
        <w:t xml:space="preserve">wartość robót przewidzianych w każdym etapie rozliczeniowym wskazanym </w:t>
      </w:r>
      <w:r>
        <w:rPr>
          <w:rFonts w:ascii="Cambria" w:hAnsi="Cambria"/>
          <w:sz w:val="24"/>
          <w:szCs w:val="24"/>
        </w:rPr>
        <w:br/>
        <w:t>w § 5,</w:t>
      </w:r>
    </w:p>
    <w:p w14:paraId="7C59C955" w14:textId="77777777" w:rsidR="00613A17" w:rsidRDefault="00000000">
      <w:pPr>
        <w:pStyle w:val="Akapitzlist"/>
        <w:numPr>
          <w:ilvl w:val="0"/>
          <w:numId w:val="45"/>
        </w:numPr>
        <w:spacing w:after="0"/>
        <w:jc w:val="both"/>
      </w:pPr>
      <w:r>
        <w:rPr>
          <w:rFonts w:ascii="Cambria" w:hAnsi="Cambria"/>
          <w:sz w:val="24"/>
          <w:szCs w:val="24"/>
        </w:rPr>
        <w:t>zakres robót do wykonania w każdym okresie - etapie rozliczeniowym wskazanym w § 5;</w:t>
      </w:r>
    </w:p>
    <w:p w14:paraId="1B8DB785" w14:textId="77777777" w:rsidR="00613A17" w:rsidRDefault="00000000">
      <w:pPr>
        <w:pStyle w:val="Akapitzlist"/>
        <w:numPr>
          <w:ilvl w:val="0"/>
          <w:numId w:val="45"/>
        </w:numPr>
        <w:spacing w:after="0"/>
        <w:jc w:val="both"/>
      </w:pPr>
      <w:r>
        <w:rPr>
          <w:rFonts w:ascii="Cambria" w:hAnsi="Cambria"/>
          <w:sz w:val="24"/>
          <w:szCs w:val="24"/>
        </w:rPr>
        <w:t xml:space="preserve">datę zakończenia realizacji robót z uwzględnieniem wymogów wskazanych </w:t>
      </w:r>
      <w:r>
        <w:rPr>
          <w:rFonts w:ascii="Cambria" w:hAnsi="Cambria"/>
          <w:sz w:val="24"/>
          <w:szCs w:val="24"/>
        </w:rPr>
        <w:br/>
        <w:t>w ust. 1, 3 i 4;</w:t>
      </w:r>
    </w:p>
    <w:p w14:paraId="26C623B0" w14:textId="77777777" w:rsidR="00613A17" w:rsidRDefault="00000000">
      <w:pPr>
        <w:pStyle w:val="Akapitzlist"/>
        <w:numPr>
          <w:ilvl w:val="0"/>
          <w:numId w:val="45"/>
        </w:numPr>
        <w:spacing w:after="0"/>
        <w:jc w:val="both"/>
      </w:pPr>
      <w:bookmarkStart w:id="2" w:name="_Hlk90327274"/>
      <w:r>
        <w:rPr>
          <w:rFonts w:ascii="Cambria" w:hAnsi="Cambria"/>
          <w:sz w:val="24"/>
          <w:szCs w:val="24"/>
        </w:rPr>
        <w:t xml:space="preserve">datę zgłoszenia robót do odbioru z uwzględnieniem wymogów wskazanych </w:t>
      </w:r>
      <w:r>
        <w:rPr>
          <w:rFonts w:ascii="Cambria" w:hAnsi="Cambria"/>
          <w:sz w:val="24"/>
          <w:szCs w:val="24"/>
        </w:rPr>
        <w:br/>
        <w:t>w ust. 1, 3 i 4.</w:t>
      </w:r>
      <w:bookmarkEnd w:id="2"/>
    </w:p>
    <w:p w14:paraId="1A53DD86" w14:textId="77777777" w:rsidR="00613A17" w:rsidRDefault="00000000">
      <w:pPr>
        <w:pStyle w:val="Akapitzlist"/>
        <w:numPr>
          <w:ilvl w:val="0"/>
          <w:numId w:val="45"/>
        </w:numPr>
        <w:spacing w:after="0"/>
        <w:jc w:val="both"/>
      </w:pPr>
      <w:r>
        <w:rPr>
          <w:rFonts w:ascii="Cambria" w:hAnsi="Cambria"/>
          <w:sz w:val="24"/>
          <w:szCs w:val="24"/>
        </w:rPr>
        <w:t>harmonogram realizacji robót budowlanych powinien uwzględniać charakter obiektu i możliwości utrzymania ruchu drogowego i pieszego – o ile to możliwe.</w:t>
      </w:r>
    </w:p>
    <w:p w14:paraId="1E661534" w14:textId="77777777" w:rsidR="00613A17" w:rsidRDefault="00000000">
      <w:pPr>
        <w:widowControl/>
        <w:numPr>
          <w:ilvl w:val="0"/>
          <w:numId w:val="5"/>
        </w:numPr>
        <w:suppressAutoHyphens w:val="0"/>
        <w:spacing w:after="0"/>
        <w:ind w:left="426" w:hanging="426"/>
        <w:contextualSpacing/>
        <w:textAlignment w:val="auto"/>
      </w:pPr>
      <w:r>
        <w:rPr>
          <w:rFonts w:ascii="Cambria" w:hAnsi="Cambria"/>
          <w:sz w:val="24"/>
          <w:szCs w:val="24"/>
        </w:rPr>
        <w:t xml:space="preserve">Harmonogram, o którym mowa w ust. 5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4D483638" w14:textId="77777777" w:rsidR="00613A17" w:rsidRDefault="00000000">
      <w:pPr>
        <w:widowControl/>
        <w:numPr>
          <w:ilvl w:val="0"/>
          <w:numId w:val="5"/>
        </w:numPr>
        <w:suppressAutoHyphens w:val="0"/>
        <w:spacing w:after="0"/>
        <w:ind w:left="426" w:hanging="426"/>
        <w:contextualSpacing/>
        <w:textAlignment w:val="auto"/>
      </w:pPr>
      <w:r>
        <w:rPr>
          <w:rFonts w:ascii="Cambria" w:hAnsi="Cambria"/>
          <w:sz w:val="24"/>
          <w:szCs w:val="24"/>
        </w:rPr>
        <w:t xml:space="preserve">Wykonawca zobowiązany jest, w terminie do 5 dni roboczych od dnia otrzymania uwag i zastrzeżeń, o których mowa w ust. 6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6. </w:t>
      </w:r>
    </w:p>
    <w:p w14:paraId="6654E360" w14:textId="77777777" w:rsidR="00613A17" w:rsidRDefault="00000000">
      <w:pPr>
        <w:pStyle w:val="Akapitzlist"/>
        <w:numPr>
          <w:ilvl w:val="0"/>
          <w:numId w:val="5"/>
        </w:numPr>
        <w:ind w:left="426" w:hanging="284"/>
        <w:jc w:val="both"/>
      </w:pPr>
      <w:r>
        <w:rPr>
          <w:rFonts w:ascii="Cambria" w:eastAsia="Cambria" w:hAnsi="Cambria"/>
          <w:sz w:val="24"/>
          <w:szCs w:val="24"/>
        </w:rPr>
        <w:t>Zmiana harmonogramu jest dopuszczalna w przypadkach uzasadnionych i nie wymaga aneksu do umowy, o ile zmiana nie powoduje niezgodności harmonogramu</w:t>
      </w:r>
      <w:r>
        <w:rPr>
          <w:rFonts w:ascii="Cambria" w:eastAsia="Cambria" w:hAnsi="Cambria"/>
          <w:sz w:val="24"/>
          <w:szCs w:val="24"/>
        </w:rPr>
        <w:br/>
        <w:t>z postanowienia umowy. Wniosek o zmianę harmonogramu wraz z uzasadnieniem składa zamawiający lub wykonawca. Zmiana harmonogramu wymaga zgody obu stron umowy wyrażonej na piśmie.</w:t>
      </w:r>
    </w:p>
    <w:p w14:paraId="61A3BC54" w14:textId="77777777" w:rsidR="00613A17" w:rsidRDefault="00000000">
      <w:pPr>
        <w:pStyle w:val="Akapitzlist"/>
        <w:numPr>
          <w:ilvl w:val="0"/>
          <w:numId w:val="5"/>
        </w:numPr>
        <w:ind w:left="426" w:hanging="284"/>
        <w:jc w:val="both"/>
      </w:pPr>
      <w:r>
        <w:rPr>
          <w:rFonts w:ascii="Cambria" w:eastAsia="Cambria" w:hAnsi="Cambria"/>
          <w:sz w:val="24"/>
          <w:szCs w:val="24"/>
        </w:rPr>
        <w:t>W przypadku dokonania zmiany umowy wpływającej na treść harmonogramu strony dostosowują harmonogram od zmienionych zapisów umowy. Zmieniony harmonogram stanowi załącznik od aneksu od umowy.</w:t>
      </w:r>
    </w:p>
    <w:p w14:paraId="617CD647" w14:textId="77777777" w:rsidR="00613A17" w:rsidRDefault="00000000">
      <w:pPr>
        <w:pStyle w:val="Akapitzlist"/>
        <w:numPr>
          <w:ilvl w:val="0"/>
          <w:numId w:val="5"/>
        </w:numPr>
        <w:ind w:left="426" w:hanging="284"/>
        <w:jc w:val="both"/>
      </w:pPr>
      <w:r>
        <w:rPr>
          <w:rFonts w:ascii="Cambria" w:eastAsia="Cambria" w:hAnsi="Cambria"/>
          <w:sz w:val="24"/>
          <w:szCs w:val="24"/>
        </w:rPr>
        <w:lastRenderedPageBreak/>
        <w:t xml:space="preserve"> Harmonogram musi uwzględniać także zasady płatności </w:t>
      </w:r>
      <w:r>
        <w:rPr>
          <w:rFonts w:ascii="Cambria" w:hAnsi="Cambria"/>
          <w:b/>
          <w:bCs/>
        </w:rPr>
        <w:t xml:space="preserve">dofinansowania z Rządowego Funduszu Polski Ład: Programu Inwestycji Strategicznych. W razie sporządzenia harmonogramu lub jego zmiany, wskutek czego umowa wykonana byłaby przed upływem 12 miesięcy, wypłata wynagrodzenia nastąpi zgodnie z zasadami powyższego dofinansowania dla zadań o terminie realizacji do 12 miesięcy. W tym zakresie strony mogą zawrzeć stosowny aneks. </w:t>
      </w:r>
    </w:p>
    <w:p w14:paraId="0D3553FD" w14:textId="77777777" w:rsidR="00613A17" w:rsidRDefault="00000000">
      <w:pPr>
        <w:widowControl/>
        <w:suppressAutoHyphens w:val="0"/>
        <w:spacing w:after="0"/>
        <w:jc w:val="center"/>
        <w:textAlignment w:val="auto"/>
      </w:pPr>
      <w:r>
        <w:rPr>
          <w:rFonts w:ascii="Cambria" w:eastAsia="Calibri" w:hAnsi="Cambria"/>
          <w:b/>
          <w:bCs/>
          <w:sz w:val="24"/>
          <w:szCs w:val="24"/>
        </w:rPr>
        <w:t>§ 3</w:t>
      </w:r>
    </w:p>
    <w:p w14:paraId="51E3BD7E" w14:textId="77777777" w:rsidR="00613A17" w:rsidRDefault="00000000">
      <w:pPr>
        <w:spacing w:after="0"/>
        <w:jc w:val="center"/>
      </w:pPr>
      <w:r>
        <w:rPr>
          <w:rFonts w:ascii="Cambria" w:eastAsia="Calibri" w:hAnsi="Cambria"/>
          <w:b/>
          <w:bCs/>
          <w:sz w:val="24"/>
          <w:szCs w:val="24"/>
        </w:rPr>
        <w:t>Wynagrodzenie</w:t>
      </w:r>
    </w:p>
    <w:p w14:paraId="28E96789" w14:textId="77777777" w:rsidR="00613A17" w:rsidRDefault="00000000">
      <w:pPr>
        <w:pStyle w:val="Jasnalistaakcent51"/>
        <w:widowControl/>
        <w:numPr>
          <w:ilvl w:val="3"/>
          <w:numId w:val="9"/>
        </w:numPr>
        <w:suppressAutoHyphens w:val="0"/>
        <w:spacing w:after="0"/>
        <w:ind w:left="426" w:hanging="426"/>
        <w:textAlignment w:val="auto"/>
      </w:pPr>
      <w:r>
        <w:rPr>
          <w:rFonts w:ascii="Cambria" w:eastAsia="Calibri" w:hAnsi="Cambria" w:cs="Calibri"/>
          <w:sz w:val="24"/>
          <w:szCs w:val="24"/>
          <w:lang w:eastAsia="en-US"/>
        </w:rPr>
        <w:t>Za należyte wykonanie przedmiotu umowy, Zamawiający zapłaci Wykonawcy wynagrodzenie w kwocie</w:t>
      </w:r>
      <w:r>
        <w:rPr>
          <w:rFonts w:ascii="Cambria" w:eastAsia="Calibri" w:hAnsi="Cambria" w:cs="Calibri"/>
          <w:sz w:val="24"/>
          <w:szCs w:val="24"/>
          <w:lang w:val="pl-PL" w:eastAsia="en-US"/>
        </w:rPr>
        <w:t>: ………………………………………..</w:t>
      </w:r>
      <w:r>
        <w:rPr>
          <w:rFonts w:ascii="Cambria" w:eastAsia="Calibri" w:hAnsi="Cambria" w:cs="Calibri"/>
          <w:sz w:val="24"/>
          <w:szCs w:val="24"/>
          <w:lang w:eastAsia="en-US"/>
        </w:rPr>
        <w:t>zł netto plus należny podatek</w:t>
      </w:r>
      <w:r>
        <w:rPr>
          <w:rFonts w:ascii="Cambria" w:eastAsia="Calibri" w:hAnsi="Cambria" w:cs="Calibri"/>
          <w:sz w:val="24"/>
          <w:szCs w:val="24"/>
          <w:lang w:eastAsia="en-US"/>
        </w:rPr>
        <w:br/>
        <w:t>VAT</w:t>
      </w:r>
      <w:r>
        <w:rPr>
          <w:rFonts w:ascii="Cambria" w:eastAsia="Calibri" w:hAnsi="Cambria" w:cs="Calibri"/>
          <w:sz w:val="24"/>
          <w:szCs w:val="24"/>
          <w:lang w:val="pl-PL" w:eastAsia="en-US"/>
        </w:rPr>
        <w:t xml:space="preserve"> …….%,</w:t>
      </w:r>
      <w:r>
        <w:rPr>
          <w:rFonts w:ascii="Cambria" w:eastAsia="Calibri" w:hAnsi="Cambria" w:cs="Calibri"/>
          <w:sz w:val="24"/>
          <w:szCs w:val="24"/>
          <w:lang w:eastAsia="en-US"/>
        </w:rPr>
        <w:t xml:space="preserve"> w wysokości </w:t>
      </w:r>
      <w:r>
        <w:rPr>
          <w:rFonts w:ascii="Cambria" w:eastAsia="Calibri" w:hAnsi="Cambria" w:cs="Calibri"/>
          <w:sz w:val="24"/>
          <w:szCs w:val="24"/>
          <w:lang w:val="pl-PL" w:eastAsia="en-US"/>
        </w:rPr>
        <w:t xml:space="preserve">…………………… </w:t>
      </w:r>
      <w:r>
        <w:rPr>
          <w:rFonts w:ascii="Cambria" w:eastAsia="Calibri" w:hAnsi="Cambria" w:cs="Calibri"/>
          <w:sz w:val="24"/>
          <w:szCs w:val="24"/>
          <w:lang w:eastAsia="en-US"/>
        </w:rPr>
        <w:t xml:space="preserve">zł, co stanowi kwotę </w:t>
      </w:r>
      <w:r>
        <w:rPr>
          <w:rFonts w:ascii="Cambria" w:eastAsia="Calibri" w:hAnsi="Cambria" w:cs="Calibri"/>
          <w:b/>
          <w:bCs/>
          <w:sz w:val="24"/>
          <w:szCs w:val="24"/>
          <w:lang w:eastAsia="en-US"/>
        </w:rPr>
        <w:t xml:space="preserve">brutto </w:t>
      </w:r>
      <w:r>
        <w:rPr>
          <w:rFonts w:ascii="Cambria" w:eastAsia="Calibri" w:hAnsi="Cambria" w:cs="Calibri"/>
          <w:b/>
          <w:bCs/>
          <w:sz w:val="24"/>
          <w:szCs w:val="24"/>
          <w:lang w:val="pl-PL" w:eastAsia="en-US"/>
        </w:rPr>
        <w:t>………………. z</w:t>
      </w:r>
      <w:r>
        <w:rPr>
          <w:rFonts w:ascii="Cambria" w:eastAsia="Calibri" w:hAnsi="Cambria" w:cs="Calibri"/>
          <w:b/>
          <w:bCs/>
          <w:sz w:val="24"/>
          <w:szCs w:val="24"/>
          <w:lang w:eastAsia="en-US"/>
        </w:rPr>
        <w:t>ł</w:t>
      </w:r>
      <w:r>
        <w:rPr>
          <w:rFonts w:ascii="Cambria" w:eastAsia="Calibri" w:hAnsi="Cambria" w:cs="Calibri"/>
          <w:sz w:val="24"/>
          <w:szCs w:val="24"/>
          <w:lang w:eastAsia="en-US"/>
        </w:rPr>
        <w:t xml:space="preserve"> (słownie:</w:t>
      </w:r>
      <w:r>
        <w:rPr>
          <w:rFonts w:ascii="Cambria" w:eastAsia="Calibri" w:hAnsi="Cambria" w:cs="Calibri"/>
          <w:sz w:val="24"/>
          <w:szCs w:val="24"/>
          <w:lang w:val="pl-PL" w:eastAsia="en-US"/>
        </w:rPr>
        <w:t>…………………………………………………………………………………….).</w:t>
      </w:r>
    </w:p>
    <w:p w14:paraId="1D35C7AA" w14:textId="77777777" w:rsidR="00613A17" w:rsidRDefault="00000000">
      <w:pPr>
        <w:pStyle w:val="Jasnalistaakcent51"/>
        <w:widowControl/>
        <w:numPr>
          <w:ilvl w:val="0"/>
          <w:numId w:val="10"/>
        </w:numPr>
        <w:suppressAutoHyphens w:val="0"/>
        <w:spacing w:after="0"/>
        <w:ind w:left="426" w:hanging="426"/>
        <w:textAlignment w:val="auto"/>
      </w:pPr>
      <w:r>
        <w:rPr>
          <w:rFonts w:ascii="Cambria" w:hAnsi="Cambria" w:cs="Calibri"/>
          <w:sz w:val="24"/>
          <w:szCs w:val="24"/>
        </w:rPr>
        <w:t>Wynagrodzenie, o którym mowa w ust. 1 jest wynagrodzeniem ryczałtowym</w:t>
      </w:r>
      <w:r>
        <w:rPr>
          <w:rStyle w:val="Odwoanieprzypisudolnego"/>
          <w:rFonts w:ascii="Cambria" w:hAnsi="Cambria" w:cs="Calibri"/>
          <w:sz w:val="24"/>
          <w:szCs w:val="24"/>
        </w:rPr>
        <w:footnoteReference w:id="1"/>
      </w:r>
      <w:r>
        <w:rPr>
          <w:rFonts w:ascii="Cambria" w:hAnsi="Cambria" w:cs="Calibri"/>
          <w:sz w:val="24"/>
          <w:szCs w:val="24"/>
          <w:lang w:val="pl-PL"/>
        </w:rPr>
        <w:t>,</w:t>
      </w:r>
      <w:r>
        <w:rPr>
          <w:rFonts w:ascii="Cambria" w:hAnsi="Cambria" w:cs="Calibri"/>
          <w:sz w:val="24"/>
          <w:szCs w:val="24"/>
        </w:rPr>
        <w:t xml:space="preserve"> obejmuje wszelkie koszty związane z wykonaniem umowy. W ramach wynagrodzenia ryczałtowego Wykonawca zobowiązany jest do wykonania</w:t>
      </w:r>
      <w:r>
        <w:rPr>
          <w:rFonts w:ascii="Cambria" w:hAnsi="Cambria" w:cs="Calibri"/>
          <w:sz w:val="24"/>
          <w:szCs w:val="24"/>
        </w:rPr>
        <w:br/>
        <w:t>z należytą starannością wszelkich robót budowlanych</w:t>
      </w:r>
      <w:r>
        <w:rPr>
          <w:rFonts w:ascii="Cambria" w:hAnsi="Cambria" w:cs="Calibri"/>
          <w:sz w:val="24"/>
          <w:szCs w:val="24"/>
          <w:lang w:val="pl-PL"/>
        </w:rPr>
        <w:t xml:space="preserve">, dostaw </w:t>
      </w:r>
      <w:r>
        <w:rPr>
          <w:rFonts w:ascii="Cambria" w:hAnsi="Cambria" w:cs="Calibri"/>
          <w:sz w:val="24"/>
          <w:szCs w:val="24"/>
        </w:rPr>
        <w:t xml:space="preserve">i czynności </w:t>
      </w:r>
      <w:r>
        <w:rPr>
          <w:rFonts w:ascii="Cambria" w:hAnsi="Cambria" w:cs="Calibri"/>
          <w:sz w:val="24"/>
          <w:szCs w:val="24"/>
          <w:lang w:val="pl-PL"/>
        </w:rPr>
        <w:t xml:space="preserve">przewidzianych w dokumentacji projektowej i STWIORB, </w:t>
      </w:r>
    </w:p>
    <w:p w14:paraId="333996E1" w14:textId="77777777" w:rsidR="00613A17" w:rsidRDefault="00000000">
      <w:pPr>
        <w:pStyle w:val="Jasnalistaakcent51"/>
        <w:widowControl/>
        <w:numPr>
          <w:ilvl w:val="0"/>
          <w:numId w:val="10"/>
        </w:numPr>
        <w:suppressAutoHyphens w:val="0"/>
        <w:spacing w:after="0"/>
        <w:ind w:left="426" w:hanging="426"/>
        <w:textAlignment w:val="auto"/>
      </w:pPr>
      <w:r>
        <w:rPr>
          <w:rFonts w:ascii="Cambria" w:hAnsi="Cambria" w:cs="Calibri"/>
          <w:sz w:val="24"/>
          <w:szCs w:val="24"/>
        </w:rPr>
        <w:t xml:space="preserve">W przypadku </w:t>
      </w:r>
      <w:r>
        <w:rPr>
          <w:rFonts w:ascii="Cambria" w:hAnsi="Cambria" w:cs="Calibri"/>
          <w:sz w:val="24"/>
          <w:szCs w:val="24"/>
          <w:lang w:val="pl-PL"/>
        </w:rPr>
        <w:t xml:space="preserve">niewykonania całości świadczenia wykonawcy wynikającego z dokumentacji projektowej wskazaną </w:t>
      </w:r>
      <w:r>
        <w:rPr>
          <w:rFonts w:ascii="Cambria" w:hAnsi="Cambria" w:cs="Cambria"/>
          <w:iCs/>
          <w:sz w:val="24"/>
          <w:szCs w:val="24"/>
        </w:rPr>
        <w:t xml:space="preserve">w </w:t>
      </w:r>
      <w:r>
        <w:rPr>
          <w:rFonts w:ascii="Cambria" w:hAnsi="Cambria" w:cs="Cambria"/>
          <w:iCs/>
          <w:sz w:val="24"/>
          <w:szCs w:val="24"/>
          <w:lang w:val="pl-PL"/>
        </w:rPr>
        <w:t xml:space="preserve">§ 1 </w:t>
      </w:r>
      <w:r>
        <w:rPr>
          <w:rFonts w:ascii="Cambria" w:hAnsi="Cambria" w:cs="Cambria"/>
          <w:iCs/>
          <w:sz w:val="24"/>
          <w:szCs w:val="24"/>
        </w:rPr>
        <w:t xml:space="preserve">ust. </w:t>
      </w:r>
      <w:r>
        <w:rPr>
          <w:rFonts w:ascii="Cambria" w:hAnsi="Cambria" w:cs="Cambria"/>
          <w:iCs/>
          <w:sz w:val="24"/>
          <w:szCs w:val="24"/>
          <w:lang w:val="pl-PL"/>
        </w:rPr>
        <w:t>3</w:t>
      </w:r>
      <w:r>
        <w:rPr>
          <w:rFonts w:ascii="Cambria" w:hAnsi="Cambria" w:cs="Cambria"/>
          <w:iCs/>
          <w:sz w:val="24"/>
          <w:szCs w:val="24"/>
        </w:rPr>
        <w:t xml:space="preserve"> pkt </w:t>
      </w:r>
      <w:r>
        <w:rPr>
          <w:rFonts w:ascii="Cambria" w:hAnsi="Cambria" w:cs="Cambria"/>
          <w:iCs/>
          <w:sz w:val="24"/>
          <w:szCs w:val="24"/>
          <w:lang w:val="pl-PL"/>
        </w:rPr>
        <w:t>2) oraz STWiORB</w:t>
      </w:r>
      <w:r>
        <w:rPr>
          <w:rFonts w:ascii="Cambria" w:hAnsi="Cambria" w:cs="Calibri"/>
          <w:sz w:val="24"/>
          <w:szCs w:val="24"/>
        </w:rPr>
        <w:t xml:space="preserve">, </w:t>
      </w:r>
      <w:r>
        <w:rPr>
          <w:rFonts w:ascii="Cambria" w:hAnsi="Cambria" w:cs="Calibri"/>
          <w:sz w:val="24"/>
          <w:szCs w:val="24"/>
          <w:lang w:val="pl-PL"/>
        </w:rPr>
        <w:t>strony przewidują, że wy</w:t>
      </w:r>
      <w:r>
        <w:rPr>
          <w:rFonts w:ascii="Cambria" w:hAnsi="Cambria" w:cs="Calibri"/>
          <w:sz w:val="24"/>
          <w:szCs w:val="24"/>
        </w:rPr>
        <w:t>nagrodzenie Wykonawcy ulegnie zmniejszeniu</w:t>
      </w:r>
      <w:r>
        <w:rPr>
          <w:rFonts w:ascii="Cambria" w:hAnsi="Cambria" w:cs="Calibri"/>
          <w:sz w:val="24"/>
          <w:szCs w:val="24"/>
          <w:lang w:val="pl-PL"/>
        </w:rPr>
        <w:t xml:space="preserve"> o wartość prac niewykonanych</w:t>
      </w:r>
      <w:r>
        <w:rPr>
          <w:rFonts w:ascii="Cambria" w:hAnsi="Cambria" w:cs="Calibri"/>
          <w:sz w:val="24"/>
          <w:szCs w:val="24"/>
        </w:rPr>
        <w:t>.</w:t>
      </w:r>
    </w:p>
    <w:p w14:paraId="435E1293" w14:textId="77777777" w:rsidR="00613A17" w:rsidRDefault="00000000">
      <w:pPr>
        <w:pStyle w:val="Jasnalistaakcent51"/>
        <w:widowControl/>
        <w:numPr>
          <w:ilvl w:val="0"/>
          <w:numId w:val="10"/>
        </w:numPr>
        <w:suppressAutoHyphens w:val="0"/>
        <w:spacing w:after="0"/>
        <w:ind w:left="426" w:hanging="426"/>
        <w:textAlignment w:val="auto"/>
      </w:pPr>
      <w:r>
        <w:rPr>
          <w:rFonts w:ascii="Cambria" w:hAnsi="Cambria" w:cs="Calibri"/>
          <w:sz w:val="24"/>
          <w:szCs w:val="24"/>
          <w:lang w:val="pl-PL"/>
        </w:rPr>
        <w:t>W przypadku konieczności wykonania dodatkowych robót nieobjętych dokumentacją projektową w</w:t>
      </w:r>
      <w:r>
        <w:rPr>
          <w:rFonts w:ascii="Cambria" w:hAnsi="Cambria" w:cs="Cambria"/>
          <w:iCs/>
          <w:sz w:val="24"/>
          <w:szCs w:val="24"/>
          <w:lang w:val="pl-PL"/>
        </w:rPr>
        <w:t xml:space="preserve">skazaną </w:t>
      </w:r>
      <w:r>
        <w:rPr>
          <w:rFonts w:ascii="Cambria" w:hAnsi="Cambria" w:cs="Cambria"/>
          <w:iCs/>
          <w:sz w:val="24"/>
          <w:szCs w:val="24"/>
        </w:rPr>
        <w:t xml:space="preserve">w </w:t>
      </w:r>
      <w:r>
        <w:rPr>
          <w:rFonts w:ascii="Cambria" w:hAnsi="Cambria" w:cs="Cambria"/>
          <w:iCs/>
          <w:sz w:val="24"/>
          <w:szCs w:val="24"/>
          <w:lang w:val="pl-PL"/>
        </w:rPr>
        <w:t xml:space="preserve">§ 1 </w:t>
      </w:r>
      <w:r>
        <w:rPr>
          <w:rFonts w:ascii="Cambria" w:hAnsi="Cambria" w:cs="Cambria"/>
          <w:iCs/>
          <w:sz w:val="24"/>
          <w:szCs w:val="24"/>
        </w:rPr>
        <w:t xml:space="preserve">ust. </w:t>
      </w:r>
      <w:r>
        <w:rPr>
          <w:rFonts w:ascii="Cambria" w:hAnsi="Cambria" w:cs="Cambria"/>
          <w:iCs/>
          <w:sz w:val="24"/>
          <w:szCs w:val="24"/>
          <w:lang w:val="pl-PL"/>
        </w:rPr>
        <w:t>3</w:t>
      </w:r>
      <w:r>
        <w:rPr>
          <w:rFonts w:ascii="Cambria" w:hAnsi="Cambria" w:cs="Cambria"/>
          <w:iCs/>
          <w:sz w:val="24"/>
          <w:szCs w:val="24"/>
        </w:rPr>
        <w:t xml:space="preserve"> pkt </w:t>
      </w:r>
      <w:r>
        <w:rPr>
          <w:rFonts w:ascii="Cambria" w:hAnsi="Cambria" w:cs="Cambria"/>
          <w:iCs/>
          <w:sz w:val="24"/>
          <w:szCs w:val="24"/>
          <w:lang w:val="pl-PL"/>
        </w:rPr>
        <w:t>2) oraz STWiORB</w:t>
      </w:r>
      <w:r>
        <w:rPr>
          <w:rFonts w:ascii="Cambria" w:hAnsi="Cambria" w:cs="Calibri"/>
          <w:sz w:val="24"/>
          <w:szCs w:val="24"/>
          <w:lang w:val="pl-PL"/>
        </w:rPr>
        <w:t xml:space="preserve"> strony przewidują moż</w:t>
      </w:r>
      <w:r>
        <w:rPr>
          <w:rFonts w:ascii="Cambria" w:hAnsi="Cambria" w:cs="Calibri"/>
          <w:sz w:val="24"/>
          <w:szCs w:val="24"/>
          <w:lang w:val="pl-PL"/>
        </w:rPr>
        <w:lastRenderedPageBreak/>
        <w:t xml:space="preserve">liwość zlecenia tych robót za dodatkowym wynagrodzeniem poprzez zmianę umowy na zasadach określonych w art. 454-455 ustawy Prawo zamówień publicznych. </w:t>
      </w:r>
    </w:p>
    <w:p w14:paraId="0AFB6D45" w14:textId="77777777" w:rsidR="00613A17" w:rsidRDefault="00000000">
      <w:pPr>
        <w:pStyle w:val="Jasnalistaakcent51"/>
        <w:widowControl/>
        <w:numPr>
          <w:ilvl w:val="0"/>
          <w:numId w:val="10"/>
        </w:numPr>
        <w:suppressAutoHyphens w:val="0"/>
        <w:spacing w:after="0"/>
        <w:ind w:left="426" w:hanging="426"/>
        <w:textAlignment w:val="auto"/>
      </w:pPr>
      <w:r>
        <w:rPr>
          <w:rFonts w:ascii="Cambria" w:hAnsi="Cambria" w:cs="Calibri"/>
          <w:sz w:val="24"/>
          <w:szCs w:val="24"/>
          <w:lang w:val="pl-PL"/>
        </w:rPr>
        <w:t xml:space="preserve">Wykonawca nie może wykonywać prac nieobjętych dokumentacją projektową lub STWIORB bez uprzedniej zgody Zamawiającego wyrażonej na piśmie przez osoby umocowane do reprezentowania Zamawiającego - pod rygorem odmowy zapłaty za wykonane prace.  </w:t>
      </w:r>
    </w:p>
    <w:p w14:paraId="6A9B97B4" w14:textId="77777777" w:rsidR="00613A17" w:rsidRDefault="00000000">
      <w:pPr>
        <w:pStyle w:val="Jasnalistaakcent51"/>
        <w:widowControl/>
        <w:numPr>
          <w:ilvl w:val="0"/>
          <w:numId w:val="10"/>
        </w:numPr>
        <w:suppressAutoHyphens w:val="0"/>
        <w:spacing w:after="0"/>
        <w:ind w:left="426" w:hanging="426"/>
        <w:textAlignment w:val="auto"/>
      </w:pPr>
      <w:r>
        <w:rPr>
          <w:rFonts w:ascii="Cambria" w:hAnsi="Cambria" w:cs="Calibri"/>
          <w:sz w:val="24"/>
          <w:szCs w:val="24"/>
        </w:rPr>
        <w:t>Wykonawca przed podpisaniem umowy złoży Zamawiającemu kosztorys wskazując</w:t>
      </w:r>
      <w:r>
        <w:rPr>
          <w:rFonts w:ascii="Cambria" w:hAnsi="Cambria" w:cs="Calibri"/>
          <w:sz w:val="24"/>
          <w:szCs w:val="24"/>
          <w:lang w:val="pl-PL"/>
        </w:rPr>
        <w:t>y</w:t>
      </w:r>
      <w:r>
        <w:rPr>
          <w:rFonts w:ascii="Cambria" w:hAnsi="Cambria" w:cs="Calibri"/>
          <w:sz w:val="24"/>
          <w:szCs w:val="24"/>
        </w:rPr>
        <w:t xml:space="preserve"> sposób wyliczenia ceny ofertowej z podziałem na branże i zakres rzeczowy zamówienia</w:t>
      </w:r>
      <w:r>
        <w:rPr>
          <w:rFonts w:ascii="Cambria" w:hAnsi="Cambria" w:cs="Calibri"/>
          <w:sz w:val="24"/>
          <w:szCs w:val="24"/>
          <w:lang w:val="pl-PL"/>
        </w:rPr>
        <w:t>;</w:t>
      </w:r>
    </w:p>
    <w:p w14:paraId="6E17B199" w14:textId="77777777" w:rsidR="00613A17" w:rsidRDefault="00000000">
      <w:pPr>
        <w:pStyle w:val="Jasnalistaakcent51"/>
        <w:widowControl/>
        <w:numPr>
          <w:ilvl w:val="0"/>
          <w:numId w:val="10"/>
        </w:numPr>
        <w:suppressAutoHyphens w:val="0"/>
        <w:spacing w:after="0"/>
        <w:ind w:left="426" w:hanging="426"/>
        <w:textAlignment w:val="auto"/>
      </w:pPr>
      <w:r>
        <w:rPr>
          <w:rFonts w:ascii="Cambria" w:hAnsi="Cambria" w:cs="Calibri"/>
          <w:sz w:val="24"/>
          <w:szCs w:val="24"/>
        </w:rPr>
        <w:t>Kosztorys, o który</w:t>
      </w:r>
      <w:r>
        <w:rPr>
          <w:rFonts w:ascii="Cambria" w:hAnsi="Cambria" w:cs="Calibri"/>
          <w:sz w:val="24"/>
          <w:szCs w:val="24"/>
          <w:lang w:val="pl-PL"/>
        </w:rPr>
        <w:t>m</w:t>
      </w:r>
      <w:r>
        <w:rPr>
          <w:rFonts w:ascii="Cambria" w:hAnsi="Cambria" w:cs="Calibri"/>
          <w:sz w:val="24"/>
          <w:szCs w:val="24"/>
        </w:rPr>
        <w:t xml:space="preserve"> mowa  w ust. </w:t>
      </w:r>
      <w:r>
        <w:rPr>
          <w:rFonts w:ascii="Cambria" w:hAnsi="Cambria" w:cs="Calibri"/>
          <w:sz w:val="24"/>
          <w:szCs w:val="24"/>
          <w:lang w:val="pl-PL"/>
        </w:rPr>
        <w:t>6</w:t>
      </w:r>
      <w:r>
        <w:rPr>
          <w:rFonts w:ascii="Cambria" w:hAnsi="Cambria" w:cs="Calibri"/>
          <w:sz w:val="24"/>
          <w:szCs w:val="24"/>
        </w:rPr>
        <w:t xml:space="preserve"> służy do obliczenia należnego wynagrodzenia wykonawcy</w:t>
      </w:r>
      <w:r>
        <w:rPr>
          <w:rFonts w:ascii="Cambria" w:hAnsi="Cambria" w:cs="Calibri"/>
          <w:sz w:val="24"/>
          <w:szCs w:val="24"/>
          <w:lang w:val="pl-PL"/>
        </w:rPr>
        <w:t xml:space="preserve"> w szczególności w przypadku:</w:t>
      </w:r>
      <w:r>
        <w:rPr>
          <w:rFonts w:ascii="Cambria" w:hAnsi="Cambria" w:cs="Calibri"/>
          <w:sz w:val="24"/>
          <w:szCs w:val="24"/>
        </w:rPr>
        <w:t xml:space="preserve"> </w:t>
      </w:r>
    </w:p>
    <w:p w14:paraId="1E05394A" w14:textId="77777777" w:rsidR="00613A17" w:rsidRDefault="00000000">
      <w:pPr>
        <w:pStyle w:val="Jasnalistaakcent51"/>
        <w:widowControl/>
        <w:numPr>
          <w:ilvl w:val="0"/>
          <w:numId w:val="6"/>
        </w:numPr>
        <w:suppressAutoHyphens w:val="0"/>
        <w:spacing w:after="0"/>
        <w:ind w:left="709" w:hanging="283"/>
        <w:textAlignment w:val="auto"/>
      </w:pPr>
      <w:r>
        <w:rPr>
          <w:rFonts w:ascii="Cambria" w:hAnsi="Cambria" w:cs="Calibri"/>
          <w:sz w:val="24"/>
          <w:szCs w:val="24"/>
          <w:lang w:val="pl-PL"/>
        </w:rPr>
        <w:t>o</w:t>
      </w:r>
      <w:r>
        <w:rPr>
          <w:rFonts w:ascii="Cambria" w:hAnsi="Cambria" w:cs="Calibri"/>
          <w:sz w:val="24"/>
          <w:szCs w:val="24"/>
        </w:rPr>
        <w:t>dstąpienia</w:t>
      </w:r>
      <w:r>
        <w:rPr>
          <w:rFonts w:ascii="Cambria" w:hAnsi="Cambria" w:cs="Calibri"/>
          <w:sz w:val="24"/>
          <w:szCs w:val="24"/>
          <w:lang w:val="pl-PL"/>
        </w:rPr>
        <w:t xml:space="preserve"> </w:t>
      </w:r>
      <w:r>
        <w:rPr>
          <w:rFonts w:ascii="Cambria" w:hAnsi="Cambria" w:cs="Calibri"/>
          <w:sz w:val="24"/>
          <w:szCs w:val="24"/>
        </w:rPr>
        <w:t xml:space="preserve">od umowy, </w:t>
      </w:r>
    </w:p>
    <w:p w14:paraId="4973855A" w14:textId="77777777" w:rsidR="00613A17" w:rsidRDefault="00000000">
      <w:pPr>
        <w:pStyle w:val="Jasnalistaakcent51"/>
        <w:widowControl/>
        <w:numPr>
          <w:ilvl w:val="0"/>
          <w:numId w:val="6"/>
        </w:numPr>
        <w:suppressAutoHyphens w:val="0"/>
        <w:spacing w:after="0"/>
        <w:ind w:left="709" w:hanging="283"/>
        <w:textAlignment w:val="auto"/>
      </w:pPr>
      <w:r>
        <w:rPr>
          <w:rFonts w:ascii="Cambria" w:hAnsi="Cambria" w:cs="Calibri"/>
          <w:sz w:val="24"/>
          <w:szCs w:val="24"/>
        </w:rPr>
        <w:t>rezygnacji z wykonania części przedmiotu umowy</w:t>
      </w:r>
      <w:r>
        <w:rPr>
          <w:rFonts w:ascii="Cambria" w:hAnsi="Cambria" w:cs="Calibri"/>
          <w:sz w:val="24"/>
          <w:szCs w:val="24"/>
          <w:lang w:val="pl-PL"/>
        </w:rPr>
        <w:t xml:space="preserve"> - zgodnie z ust. 3</w:t>
      </w:r>
      <w:r>
        <w:rPr>
          <w:rFonts w:ascii="Cambria" w:hAnsi="Cambria" w:cs="Calibri"/>
          <w:sz w:val="24"/>
          <w:szCs w:val="24"/>
        </w:rPr>
        <w:t xml:space="preserve">, </w:t>
      </w:r>
    </w:p>
    <w:p w14:paraId="6FCFB3BF" w14:textId="77777777" w:rsidR="00613A17" w:rsidRDefault="00000000">
      <w:pPr>
        <w:pStyle w:val="Jasnalistaakcent51"/>
        <w:widowControl/>
        <w:numPr>
          <w:ilvl w:val="0"/>
          <w:numId w:val="6"/>
        </w:numPr>
        <w:suppressAutoHyphens w:val="0"/>
        <w:spacing w:after="0"/>
        <w:ind w:left="709" w:hanging="283"/>
        <w:textAlignment w:val="auto"/>
      </w:pPr>
      <w:r>
        <w:rPr>
          <w:rFonts w:ascii="Cambria" w:hAnsi="Cambria" w:cs="Calibri"/>
          <w:sz w:val="24"/>
          <w:szCs w:val="24"/>
          <w:lang w:val="pl-PL"/>
        </w:rPr>
        <w:t xml:space="preserve">zlecenia robót nieujętych w dokumentacji projektowej </w:t>
      </w:r>
      <w:r>
        <w:rPr>
          <w:rFonts w:ascii="Cambria" w:hAnsi="Cambria" w:cs="Cambria"/>
          <w:iCs/>
          <w:sz w:val="24"/>
          <w:szCs w:val="24"/>
          <w:lang w:val="pl-PL"/>
        </w:rPr>
        <w:t xml:space="preserve">wskazanej </w:t>
      </w:r>
      <w:r>
        <w:rPr>
          <w:rFonts w:ascii="Cambria" w:hAnsi="Cambria" w:cs="Cambria"/>
          <w:iCs/>
          <w:sz w:val="24"/>
          <w:szCs w:val="24"/>
        </w:rPr>
        <w:t xml:space="preserve">w </w:t>
      </w:r>
      <w:r>
        <w:rPr>
          <w:rFonts w:ascii="Cambria" w:hAnsi="Cambria" w:cs="Cambria"/>
          <w:iCs/>
          <w:sz w:val="24"/>
          <w:szCs w:val="24"/>
          <w:lang w:val="pl-PL"/>
        </w:rPr>
        <w:t xml:space="preserve">§ 1 </w:t>
      </w:r>
      <w:r>
        <w:rPr>
          <w:rFonts w:ascii="Cambria" w:hAnsi="Cambria" w:cs="Cambria"/>
          <w:iCs/>
          <w:sz w:val="24"/>
          <w:szCs w:val="24"/>
        </w:rPr>
        <w:t xml:space="preserve">ust. </w:t>
      </w:r>
      <w:r>
        <w:rPr>
          <w:rFonts w:ascii="Cambria" w:hAnsi="Cambria" w:cs="Cambria"/>
          <w:iCs/>
          <w:sz w:val="24"/>
          <w:szCs w:val="24"/>
          <w:lang w:val="pl-PL"/>
        </w:rPr>
        <w:t>3</w:t>
      </w:r>
      <w:r>
        <w:rPr>
          <w:rFonts w:ascii="Cambria" w:hAnsi="Cambria" w:cs="Cambria"/>
          <w:iCs/>
          <w:sz w:val="24"/>
          <w:szCs w:val="24"/>
        </w:rPr>
        <w:t xml:space="preserve"> pkt </w:t>
      </w:r>
      <w:r>
        <w:rPr>
          <w:rFonts w:ascii="Cambria" w:hAnsi="Cambria" w:cs="Cambria"/>
          <w:iCs/>
          <w:sz w:val="24"/>
          <w:szCs w:val="24"/>
          <w:lang w:val="pl-PL"/>
        </w:rPr>
        <w:t>2) lub STWIORB</w:t>
      </w:r>
      <w:r>
        <w:rPr>
          <w:rFonts w:ascii="Cambria" w:hAnsi="Cambria" w:cs="Calibri"/>
          <w:sz w:val="24"/>
          <w:szCs w:val="24"/>
          <w:lang w:val="pl-PL"/>
        </w:rPr>
        <w:t xml:space="preserve"> - zgodnie z ust, 4; </w:t>
      </w:r>
    </w:p>
    <w:p w14:paraId="0E2F8F5D" w14:textId="77777777" w:rsidR="00613A17" w:rsidRDefault="00000000">
      <w:pPr>
        <w:pStyle w:val="Jasnalistaakcent51"/>
        <w:widowControl/>
        <w:numPr>
          <w:ilvl w:val="0"/>
          <w:numId w:val="6"/>
        </w:numPr>
        <w:suppressAutoHyphens w:val="0"/>
        <w:spacing w:after="0"/>
        <w:ind w:left="709" w:hanging="283"/>
        <w:textAlignment w:val="auto"/>
      </w:pPr>
      <w:r>
        <w:rPr>
          <w:rFonts w:ascii="Cambria" w:hAnsi="Cambria" w:cs="Calibri"/>
          <w:sz w:val="24"/>
          <w:szCs w:val="24"/>
        </w:rPr>
        <w:t>robót zamiennych</w:t>
      </w:r>
      <w:r>
        <w:rPr>
          <w:rFonts w:ascii="Cambria" w:hAnsi="Cambria" w:cs="Calibri"/>
          <w:sz w:val="24"/>
          <w:szCs w:val="24"/>
          <w:lang w:val="pl-PL"/>
        </w:rPr>
        <w:t xml:space="preserve"> (wystąpienia równolegle sytuacji określonej w ust. 3 i 4).</w:t>
      </w:r>
      <w:bookmarkStart w:id="3" w:name="_Hlk90138693"/>
      <w:bookmarkEnd w:id="3"/>
    </w:p>
    <w:p w14:paraId="519BA8B1" w14:textId="77777777" w:rsidR="00613A17" w:rsidRDefault="00000000">
      <w:pPr>
        <w:widowControl/>
        <w:numPr>
          <w:ilvl w:val="0"/>
          <w:numId w:val="8"/>
        </w:numPr>
        <w:suppressAutoHyphens w:val="0"/>
        <w:spacing w:after="0"/>
        <w:ind w:left="426"/>
        <w:contextualSpacing/>
        <w:textAlignment w:val="auto"/>
      </w:pPr>
      <w:r>
        <w:rPr>
          <w:rFonts w:ascii="Cambria" w:hAnsi="Cambria"/>
          <w:sz w:val="24"/>
          <w:szCs w:val="24"/>
        </w:rPr>
        <w:t>Kosztorys, o którym mowa w ust. 6, wskazuje sposób kalkulacji wynagrodzenia ryczałtowego (uwzględniający wszystkie przewidziane przedmiotem zamówienia branże).</w:t>
      </w:r>
    </w:p>
    <w:p w14:paraId="5BA37A32" w14:textId="77777777" w:rsidR="00613A17" w:rsidRDefault="00000000">
      <w:pPr>
        <w:widowControl/>
        <w:numPr>
          <w:ilvl w:val="0"/>
          <w:numId w:val="8"/>
        </w:numPr>
        <w:tabs>
          <w:tab w:val="left" w:pos="426"/>
        </w:tabs>
        <w:suppressAutoHyphens w:val="0"/>
        <w:spacing w:after="0"/>
        <w:ind w:left="426"/>
        <w:contextualSpacing/>
        <w:textAlignment w:val="auto"/>
      </w:pPr>
      <w:r>
        <w:rPr>
          <w:rFonts w:ascii="Cambria" w:hAnsi="Cambria"/>
          <w:sz w:val="24"/>
          <w:szCs w:val="24"/>
        </w:rPr>
        <w:t>Kosztorys, o którym mowa w ust. 6, należy wykonać jako kosztorys uproszczony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2993BF96" w14:textId="77777777" w:rsidR="00613A17" w:rsidRDefault="00000000">
      <w:pPr>
        <w:pStyle w:val="Jasnasiatkaakcent32"/>
        <w:numPr>
          <w:ilvl w:val="0"/>
          <w:numId w:val="8"/>
        </w:numPr>
        <w:spacing w:after="0"/>
        <w:ind w:left="426" w:hanging="426"/>
        <w:jc w:val="both"/>
      </w:pPr>
      <w:r>
        <w:rPr>
          <w:rFonts w:ascii="Cambria" w:hAnsi="Cambria" w:cs="Calibri"/>
          <w:sz w:val="24"/>
          <w:szCs w:val="24"/>
        </w:rPr>
        <w:t>W przypadku, gdyby ceny robót dodatkowych określonych w ust. 7 pkt 3) nie były objęte kosztorysem, o którym mowa w ust. 6 przy rozliczeniu obowiązywać będą następujące zasady:</w:t>
      </w:r>
    </w:p>
    <w:p w14:paraId="242994CB" w14:textId="77777777" w:rsidR="00613A17" w:rsidRDefault="00000000">
      <w:pPr>
        <w:pStyle w:val="Jasnasiatkaakcent32"/>
        <w:numPr>
          <w:ilvl w:val="2"/>
          <w:numId w:val="7"/>
        </w:numPr>
        <w:spacing w:after="0"/>
        <w:ind w:left="709" w:hanging="283"/>
        <w:jc w:val="both"/>
      </w:pPr>
      <w:r>
        <w:rPr>
          <w:rFonts w:ascii="Cambria" w:hAnsi="Cambria" w:cs="Calibri"/>
          <w:sz w:val="24"/>
          <w:szCs w:val="24"/>
        </w:rPr>
        <w:t xml:space="preserve">roboty dodatkowe zostaną rozliczone na podstawie kosztorysów sporządzonych przez Wykonawcę </w:t>
      </w:r>
      <w:r>
        <w:rPr>
          <w:rFonts w:ascii="Cambria" w:eastAsia="Verdana" w:hAnsi="Cambria" w:cs="Calibri"/>
          <w:sz w:val="24"/>
          <w:szCs w:val="24"/>
        </w:rPr>
        <w:t>metodą szczegółową lub uproszczoną, sporządzone na podstawie potwierdzonego przez Inspektora Nadzoru obmiaru robót oraz według danych wyjściowych do kosztorysowania, jak w kosztorysie, o którym mowa w ust. 6;</w:t>
      </w:r>
    </w:p>
    <w:p w14:paraId="6A3DE52B" w14:textId="77777777" w:rsidR="00613A17" w:rsidRDefault="00000000">
      <w:pPr>
        <w:pStyle w:val="Jasnasiatkaakcent32"/>
        <w:numPr>
          <w:ilvl w:val="2"/>
          <w:numId w:val="7"/>
        </w:numPr>
        <w:spacing w:after="0"/>
        <w:ind w:left="709" w:hanging="283"/>
        <w:jc w:val="both"/>
      </w:pPr>
      <w:r>
        <w:rPr>
          <w:rFonts w:ascii="Cambria" w:eastAsia="Verdana" w:hAnsi="Cambria" w:cs="Calibri"/>
          <w:sz w:val="24"/>
          <w:szCs w:val="24"/>
        </w:rPr>
        <w:t xml:space="preserve">ceny materiałów będą przyjmowane według ceny z faktury zakupu (cena po upuście, jeżeli taka na fakturze występuje) jednak w wysokości nie wyższej niż 90% średniej ceny materiału z aktualnego w dniu rozliczenia wydawnictwa Sekocenbud +% Kz j.w.; </w:t>
      </w:r>
    </w:p>
    <w:p w14:paraId="638D9004" w14:textId="77777777" w:rsidR="00613A17" w:rsidRDefault="00000000">
      <w:pPr>
        <w:pStyle w:val="Jasnasiatkaakcent32"/>
        <w:numPr>
          <w:ilvl w:val="2"/>
          <w:numId w:val="7"/>
        </w:numPr>
        <w:spacing w:after="0"/>
        <w:ind w:left="709" w:hanging="283"/>
        <w:jc w:val="both"/>
      </w:pPr>
      <w:r>
        <w:rPr>
          <w:rFonts w:ascii="Cambria" w:eastAsia="Verdana" w:hAnsi="Cambria" w:cs="Calibri"/>
          <w:sz w:val="24"/>
          <w:szCs w:val="24"/>
        </w:rPr>
        <w:t xml:space="preserve">ceny pracy sprzętu będą przyjmowane według ceny z faktury zakupu (cena po upuście, jeżeli taka na fakturze występuje) jednak w wysokości nie wyższej niż </w:t>
      </w:r>
      <w:r>
        <w:rPr>
          <w:rFonts w:ascii="Cambria" w:eastAsia="Verdana" w:hAnsi="Cambria" w:cs="Calibri"/>
          <w:sz w:val="24"/>
          <w:szCs w:val="24"/>
        </w:rPr>
        <w:lastRenderedPageBreak/>
        <w:t xml:space="preserve">90% średniej ceny pracy sprzętu z aktualnego w dniu rozliczenia wydawnictwa Sekocenbud +% Kz j.w.; </w:t>
      </w:r>
    </w:p>
    <w:p w14:paraId="48DACAC9" w14:textId="77777777" w:rsidR="00613A17" w:rsidRDefault="00000000">
      <w:pPr>
        <w:pStyle w:val="Jasnasiatkaakcent32"/>
        <w:numPr>
          <w:ilvl w:val="2"/>
          <w:numId w:val="7"/>
        </w:numPr>
        <w:spacing w:after="0"/>
        <w:ind w:left="709" w:hanging="283"/>
        <w:jc w:val="both"/>
      </w:pPr>
      <w:r>
        <w:rPr>
          <w:rFonts w:ascii="Cambria" w:hAnsi="Cambria"/>
          <w:color w:val="000000"/>
          <w:sz w:val="24"/>
          <w:szCs w:val="24"/>
          <w:shd w:val="clear" w:color="auto" w:fill="FFFFFF"/>
        </w:rPr>
        <w:t xml:space="preserve"> w przypadku braku wyceny danego elementu roboty w kosztorysie, o którym mowa w ust. 6 oraz w wydawnictwie Sekocenbud zastosowanie znajdzie wycena własna wykonawcy po jej akceptacji przez Inspektora nadzoru i wykazaniu przez wykonawcę, że wycena ta jest wyceną nie wyższą od średnich cen rynkowych na podstawie minimum trzech wycen wykonawców/dostawców/producentów</w:t>
      </w:r>
      <w:r>
        <w:rPr>
          <w:rFonts w:ascii="Cambria" w:eastAsia="Verdana" w:hAnsi="Cambria" w:cs="Calibri"/>
          <w:sz w:val="24"/>
          <w:szCs w:val="24"/>
        </w:rPr>
        <w:t>.</w:t>
      </w:r>
    </w:p>
    <w:p w14:paraId="0CA258FD" w14:textId="77777777" w:rsidR="00613A17" w:rsidRDefault="00000000">
      <w:pPr>
        <w:pStyle w:val="Jasnasiatkaakcent32"/>
        <w:numPr>
          <w:ilvl w:val="0"/>
          <w:numId w:val="8"/>
        </w:numPr>
        <w:spacing w:after="0"/>
        <w:ind w:left="426" w:hanging="426"/>
        <w:jc w:val="both"/>
      </w:pPr>
      <w:r>
        <w:rPr>
          <w:rFonts w:ascii="Cambria" w:hAnsi="Cambria" w:cs="Calibri"/>
          <w:sz w:val="24"/>
          <w:szCs w:val="24"/>
        </w:rPr>
        <w:t xml:space="preserve">Ewentualne roboty dodatkowe tj. nieobjęte w ogóle dokumentacją projektową </w:t>
      </w:r>
      <w:r>
        <w:rPr>
          <w:rFonts w:ascii="Cambria" w:hAnsi="Cambria" w:cs="Cambria"/>
          <w:iCs/>
          <w:sz w:val="24"/>
          <w:szCs w:val="24"/>
        </w:rPr>
        <w:t>wskazaną w § 1 ust. 3 pkt 2) oraz STWiORB</w:t>
      </w:r>
      <w:r>
        <w:rPr>
          <w:rFonts w:ascii="Cambria" w:hAnsi="Cambria" w:cs="Calibri"/>
          <w:sz w:val="24"/>
          <w:szCs w:val="24"/>
        </w:rPr>
        <w:t xml:space="preserve"> realizowane będą w wyniku zmiany umowy, o których mowa w art. 455 ust. 1 pkt. 1), 3) i 4) oraz ust. 2 ustawy Prawo Zamówień Publicznych. </w:t>
      </w:r>
    </w:p>
    <w:p w14:paraId="4B3C9ED4" w14:textId="77777777" w:rsidR="00613A17" w:rsidRDefault="00000000">
      <w:pPr>
        <w:pStyle w:val="Jasnasiatkaakcent32"/>
        <w:numPr>
          <w:ilvl w:val="0"/>
          <w:numId w:val="8"/>
        </w:numPr>
        <w:spacing w:after="0"/>
        <w:ind w:left="426" w:hanging="426"/>
        <w:jc w:val="both"/>
      </w:pPr>
      <w:r>
        <w:rPr>
          <w:rFonts w:ascii="Cambria" w:hAnsi="Cambria" w:cs="Calibri"/>
          <w:sz w:val="24"/>
          <w:szCs w:val="24"/>
        </w:rPr>
        <w:t xml:space="preserve">Rozpoczęcie wykonywania robót, o których mowa w ust. 12 może nastąpić jedynie na podstawie protokołu konieczności, potwierdzonego pisemnie przez Inspektora nadzoru i samego Zamawiającego oraz zawarciu stosownej zmiany do umowy. Inspektor nie ma umocowania ze strony Zamawiającego do zlecenia samodzielnie robót dodatkowych, które pociągałyby za sobą wypłatę dodatkowego wynagrodzenia. </w:t>
      </w:r>
    </w:p>
    <w:p w14:paraId="6FA5F857" w14:textId="77777777" w:rsidR="00613A17" w:rsidRDefault="00000000">
      <w:pPr>
        <w:pStyle w:val="Jasnasiatkaakcent32"/>
        <w:numPr>
          <w:ilvl w:val="0"/>
          <w:numId w:val="8"/>
        </w:numPr>
        <w:spacing w:after="0"/>
        <w:ind w:left="426" w:hanging="426"/>
        <w:jc w:val="both"/>
      </w:pPr>
      <w:r>
        <w:rPr>
          <w:rFonts w:ascii="Cambria" w:hAnsi="Cambria" w:cs="Calibri"/>
          <w:sz w:val="24"/>
          <w:szCs w:val="24"/>
        </w:rPr>
        <w:t xml:space="preserve">Bez uprzedniej zgody Zamawiającego mogą być wykonywane jedynie prace niezbędne ze względu na bezpieczeństwo lub konieczność zapobieżenia awarii. </w:t>
      </w:r>
    </w:p>
    <w:p w14:paraId="4D350CD4" w14:textId="77777777" w:rsidR="00613A17" w:rsidRDefault="00000000">
      <w:pPr>
        <w:pStyle w:val="Jasnasiatkaakcent32"/>
        <w:numPr>
          <w:ilvl w:val="0"/>
          <w:numId w:val="8"/>
        </w:numPr>
        <w:spacing w:after="0"/>
        <w:ind w:left="426" w:hanging="426"/>
        <w:jc w:val="both"/>
      </w:pPr>
      <w:r>
        <w:rPr>
          <w:rFonts w:ascii="Cambria" w:hAnsi="Cambria" w:cs="Calibri"/>
          <w:sz w:val="24"/>
          <w:szCs w:val="24"/>
        </w:rPr>
        <w:t>Wynagrodzenie obejmuje wynagrodzenia za faktycznie wykonany zakres umowy. W razie, gdyby umowa nie została wykonana w całości co do jej zakresu przedmiotowego, wynagrodzenie ulegnie odpowiedniemu zmniejszeniu. Także, w razie, gdyby zakres umowy został zgodnie z jej postanowieniami lub przepisami ustawy Prawo zamówień publicznych rozszerzony, ponad wynikający z umowy w tym z dokumentacji technicznej oraz z oferty Wykonawcy, wynagrodzenie w przypadkach przewidzianych umową, poprzez jej aneksowanie ulegnie zwiększeniu.</w:t>
      </w:r>
    </w:p>
    <w:p w14:paraId="0739F829" w14:textId="77777777" w:rsidR="00613A17" w:rsidRDefault="00000000">
      <w:pPr>
        <w:spacing w:after="0"/>
        <w:jc w:val="center"/>
      </w:pPr>
      <w:r>
        <w:rPr>
          <w:rFonts w:ascii="Cambria" w:eastAsia="Calibri" w:hAnsi="Cambria"/>
          <w:b/>
          <w:bCs/>
          <w:sz w:val="24"/>
          <w:szCs w:val="24"/>
        </w:rPr>
        <w:t>§ 4</w:t>
      </w:r>
    </w:p>
    <w:p w14:paraId="55F1F9E3" w14:textId="77777777" w:rsidR="00613A17" w:rsidRDefault="00000000">
      <w:pPr>
        <w:spacing w:after="0"/>
        <w:jc w:val="center"/>
      </w:pPr>
      <w:r>
        <w:rPr>
          <w:rFonts w:ascii="Cambria" w:eastAsia="Calibri" w:hAnsi="Cambria"/>
          <w:b/>
          <w:bCs/>
          <w:sz w:val="24"/>
          <w:szCs w:val="24"/>
        </w:rPr>
        <w:t>Obowiązki stron</w:t>
      </w:r>
    </w:p>
    <w:p w14:paraId="3F0C4DC2" w14:textId="77777777" w:rsidR="00613A17" w:rsidRDefault="00000000">
      <w:pPr>
        <w:pStyle w:val="Jasnalistaakcent51"/>
        <w:widowControl/>
        <w:numPr>
          <w:ilvl w:val="0"/>
          <w:numId w:val="11"/>
        </w:numPr>
        <w:tabs>
          <w:tab w:val="left" w:pos="426"/>
        </w:tabs>
        <w:suppressAutoHyphens w:val="0"/>
        <w:spacing w:after="0"/>
        <w:ind w:hanging="720"/>
        <w:textAlignment w:val="auto"/>
      </w:pPr>
      <w:r>
        <w:rPr>
          <w:rFonts w:ascii="Cambria" w:eastAsia="Calibri" w:hAnsi="Cambria" w:cs="Calibri"/>
          <w:sz w:val="24"/>
          <w:szCs w:val="24"/>
          <w:lang w:eastAsia="en-US"/>
        </w:rPr>
        <w:t>Do obowiązków Zamawiającego należy:</w:t>
      </w:r>
    </w:p>
    <w:p w14:paraId="560FF294" w14:textId="77777777" w:rsidR="00613A17" w:rsidRDefault="00000000">
      <w:pPr>
        <w:pStyle w:val="Jasnalistaakcent51"/>
        <w:widowControl/>
        <w:numPr>
          <w:ilvl w:val="0"/>
          <w:numId w:val="12"/>
        </w:numPr>
        <w:tabs>
          <w:tab w:val="left" w:pos="851"/>
        </w:tabs>
        <w:suppressAutoHyphens w:val="0"/>
        <w:spacing w:after="0"/>
        <w:ind w:left="851" w:hanging="425"/>
        <w:textAlignment w:val="auto"/>
      </w:pPr>
      <w:r>
        <w:rPr>
          <w:rFonts w:ascii="Cambria" w:eastAsia="Calibri" w:hAnsi="Cambria" w:cs="Calibri"/>
          <w:sz w:val="24"/>
          <w:szCs w:val="24"/>
          <w:lang w:eastAsia="en-US"/>
        </w:rPr>
        <w:t>przekazanie</w:t>
      </w:r>
      <w:r>
        <w:rPr>
          <w:rFonts w:ascii="Cambria" w:eastAsia="Calibri" w:hAnsi="Cambria" w:cs="Calibri"/>
          <w:sz w:val="24"/>
          <w:szCs w:val="24"/>
          <w:lang w:val="pl-PL" w:eastAsia="en-US"/>
        </w:rPr>
        <w:t xml:space="preserve"> </w:t>
      </w:r>
      <w:r>
        <w:rPr>
          <w:rFonts w:ascii="Cambria" w:eastAsia="Calibri" w:hAnsi="Cambria" w:cs="Calibri"/>
          <w:sz w:val="24"/>
          <w:szCs w:val="24"/>
          <w:lang w:eastAsia="en-US"/>
        </w:rPr>
        <w:t xml:space="preserve">dokumentacji </w:t>
      </w:r>
      <w:r>
        <w:rPr>
          <w:rFonts w:ascii="Cambria" w:eastAsia="Calibri" w:hAnsi="Cambria" w:cs="Calibri"/>
          <w:sz w:val="24"/>
          <w:szCs w:val="24"/>
          <w:lang w:val="pl-PL" w:eastAsia="en-US"/>
        </w:rPr>
        <w:t xml:space="preserve">projektowej, </w:t>
      </w:r>
    </w:p>
    <w:p w14:paraId="3CD9EF35" w14:textId="77777777" w:rsidR="00613A17" w:rsidRDefault="00000000">
      <w:pPr>
        <w:pStyle w:val="Jasnalistaakcent51"/>
        <w:widowControl/>
        <w:numPr>
          <w:ilvl w:val="0"/>
          <w:numId w:val="12"/>
        </w:numPr>
        <w:tabs>
          <w:tab w:val="left" w:pos="851"/>
        </w:tabs>
        <w:suppressAutoHyphens w:val="0"/>
        <w:spacing w:after="0"/>
        <w:ind w:left="851" w:hanging="425"/>
        <w:textAlignment w:val="auto"/>
      </w:pPr>
      <w:r>
        <w:rPr>
          <w:rFonts w:ascii="Cambria" w:eastAsia="Calibri" w:hAnsi="Cambria" w:cs="Calibri"/>
          <w:sz w:val="24"/>
          <w:szCs w:val="24"/>
          <w:lang w:eastAsia="en-US"/>
        </w:rPr>
        <w:t>protokolarne przekazanie Wykonawcy placu budowy na czas realizacji przedmiotu zamówienia</w:t>
      </w:r>
      <w:r>
        <w:rPr>
          <w:rFonts w:ascii="Cambria" w:eastAsia="Calibri" w:hAnsi="Cambria" w:cs="Calibri"/>
          <w:sz w:val="24"/>
          <w:szCs w:val="24"/>
          <w:lang w:val="pl-PL" w:eastAsia="en-US"/>
        </w:rPr>
        <w:t xml:space="preserve"> - </w:t>
      </w:r>
      <w:r>
        <w:rPr>
          <w:rFonts w:ascii="Cambria" w:eastAsia="Calibri" w:hAnsi="Cambria" w:cs="Calibri"/>
          <w:sz w:val="24"/>
          <w:szCs w:val="24"/>
          <w:lang w:eastAsia="en-US"/>
        </w:rPr>
        <w:t>w terminie</w:t>
      </w:r>
      <w:r>
        <w:rPr>
          <w:rFonts w:ascii="Cambria" w:eastAsia="Calibri" w:hAnsi="Cambria" w:cs="Calibri"/>
          <w:sz w:val="24"/>
          <w:szCs w:val="24"/>
          <w:lang w:val="pl-PL" w:eastAsia="en-US"/>
        </w:rPr>
        <w:t xml:space="preserve"> uzgodnionym przez strony, </w:t>
      </w:r>
    </w:p>
    <w:p w14:paraId="0FBA9D1F" w14:textId="77777777" w:rsidR="00613A17" w:rsidRDefault="00000000">
      <w:pPr>
        <w:pStyle w:val="Jasnalistaakcent51"/>
        <w:widowControl/>
        <w:numPr>
          <w:ilvl w:val="0"/>
          <w:numId w:val="12"/>
        </w:numPr>
        <w:tabs>
          <w:tab w:val="left" w:pos="851"/>
        </w:tabs>
        <w:suppressAutoHyphens w:val="0"/>
        <w:spacing w:after="0"/>
        <w:ind w:left="851" w:hanging="425"/>
        <w:textAlignment w:val="auto"/>
      </w:pPr>
      <w:r>
        <w:rPr>
          <w:rFonts w:ascii="Cambria" w:eastAsia="Calibri" w:hAnsi="Cambria" w:cs="Calibri"/>
          <w:sz w:val="24"/>
          <w:szCs w:val="24"/>
          <w:lang w:eastAsia="en-US"/>
        </w:rPr>
        <w:t>sprawowanie nadzoru inwestorskiego do dnia odbioru robót budowlanych, stanowiących przedmiot zamówienia,</w:t>
      </w:r>
    </w:p>
    <w:p w14:paraId="052A7213" w14:textId="77777777" w:rsidR="00613A17" w:rsidRDefault="00000000">
      <w:pPr>
        <w:pStyle w:val="Jasnalistaakcent51"/>
        <w:widowControl/>
        <w:numPr>
          <w:ilvl w:val="0"/>
          <w:numId w:val="12"/>
        </w:numPr>
        <w:tabs>
          <w:tab w:val="left" w:pos="851"/>
        </w:tabs>
        <w:suppressAutoHyphens w:val="0"/>
        <w:spacing w:after="0"/>
        <w:ind w:left="851" w:hanging="425"/>
        <w:textAlignment w:val="auto"/>
      </w:pPr>
      <w:r>
        <w:rPr>
          <w:rFonts w:ascii="Cambria" w:eastAsia="Calibri" w:hAnsi="Cambria" w:cs="Calibri"/>
          <w:sz w:val="24"/>
          <w:szCs w:val="24"/>
          <w:lang w:eastAsia="en-US"/>
        </w:rPr>
        <w:t xml:space="preserve">uczestniczenie w </w:t>
      </w:r>
      <w:r>
        <w:rPr>
          <w:rFonts w:ascii="Cambria" w:eastAsia="Calibri" w:hAnsi="Cambria" w:cs="Calibri"/>
          <w:sz w:val="24"/>
          <w:szCs w:val="24"/>
          <w:lang w:val="pl-PL" w:eastAsia="en-US"/>
        </w:rPr>
        <w:t>radach</w:t>
      </w:r>
      <w:r>
        <w:rPr>
          <w:rFonts w:ascii="Cambria" w:eastAsia="Calibri" w:hAnsi="Cambria" w:cs="Calibri"/>
          <w:sz w:val="24"/>
          <w:szCs w:val="24"/>
          <w:lang w:eastAsia="en-US"/>
        </w:rPr>
        <w:t xml:space="preserve"> </w:t>
      </w:r>
      <w:r>
        <w:rPr>
          <w:rFonts w:ascii="Cambria" w:eastAsia="Calibri" w:hAnsi="Cambria" w:cs="Calibri"/>
          <w:sz w:val="24"/>
          <w:szCs w:val="24"/>
          <w:lang w:val="pl-PL" w:eastAsia="en-US"/>
        </w:rPr>
        <w:t xml:space="preserve">budowy </w:t>
      </w:r>
      <w:r>
        <w:rPr>
          <w:rFonts w:ascii="Cambria" w:eastAsia="Calibri" w:hAnsi="Cambria" w:cs="Calibri"/>
          <w:sz w:val="24"/>
          <w:szCs w:val="24"/>
          <w:lang w:eastAsia="en-US"/>
        </w:rPr>
        <w:t>zwoływanych przez Wykonawcę,</w:t>
      </w:r>
    </w:p>
    <w:p w14:paraId="48670524" w14:textId="77777777" w:rsidR="00613A17" w:rsidRDefault="00000000">
      <w:pPr>
        <w:pStyle w:val="Jasnalistaakcent51"/>
        <w:widowControl/>
        <w:numPr>
          <w:ilvl w:val="0"/>
          <w:numId w:val="12"/>
        </w:numPr>
        <w:tabs>
          <w:tab w:val="left" w:pos="851"/>
        </w:tabs>
        <w:suppressAutoHyphens w:val="0"/>
        <w:spacing w:after="0"/>
        <w:ind w:left="851" w:hanging="425"/>
        <w:textAlignment w:val="auto"/>
      </w:pPr>
      <w:r>
        <w:rPr>
          <w:rFonts w:ascii="Cambria" w:eastAsia="Calibri" w:hAnsi="Cambria" w:cs="Calibri"/>
          <w:sz w:val="24"/>
          <w:szCs w:val="24"/>
          <w:lang w:eastAsia="en-US"/>
        </w:rPr>
        <w:t xml:space="preserve">dokonanie </w:t>
      </w:r>
      <w:r>
        <w:rPr>
          <w:rFonts w:ascii="Cambria" w:eastAsia="Calibri" w:hAnsi="Cambria" w:cs="Calibri"/>
          <w:sz w:val="24"/>
          <w:szCs w:val="24"/>
          <w:lang w:val="pl-PL" w:eastAsia="en-US"/>
        </w:rPr>
        <w:t xml:space="preserve">odbioru </w:t>
      </w:r>
      <w:r>
        <w:rPr>
          <w:rFonts w:ascii="Cambria" w:eastAsia="Calibri" w:hAnsi="Cambria" w:cs="Calibri"/>
          <w:sz w:val="24"/>
          <w:szCs w:val="24"/>
          <w:lang w:eastAsia="en-US"/>
        </w:rPr>
        <w:t>przedmiotu umowy i zapłata umówionego wynagrodzenia</w:t>
      </w:r>
      <w:r>
        <w:rPr>
          <w:rFonts w:ascii="Cambria" w:eastAsia="Calibri" w:hAnsi="Cambria" w:cs="Calibri"/>
          <w:sz w:val="24"/>
          <w:szCs w:val="24"/>
          <w:lang w:val="pl-PL" w:eastAsia="en-US"/>
        </w:rPr>
        <w:t>.</w:t>
      </w:r>
    </w:p>
    <w:p w14:paraId="333CFF6F" w14:textId="77777777" w:rsidR="00613A17" w:rsidRDefault="00000000">
      <w:pPr>
        <w:pStyle w:val="Jasnalistaakcent51"/>
        <w:widowControl/>
        <w:numPr>
          <w:ilvl w:val="0"/>
          <w:numId w:val="11"/>
        </w:numPr>
        <w:suppressAutoHyphens w:val="0"/>
        <w:spacing w:after="0"/>
        <w:ind w:left="426" w:hanging="426"/>
        <w:textAlignment w:val="auto"/>
      </w:pPr>
      <w:r>
        <w:rPr>
          <w:rFonts w:ascii="Cambria" w:eastAsia="Calibri" w:hAnsi="Cambria" w:cs="Calibri"/>
          <w:sz w:val="24"/>
          <w:szCs w:val="24"/>
          <w:lang w:eastAsia="en-US"/>
        </w:rPr>
        <w:t>Do obowiązków Wykonawcy należy:</w:t>
      </w:r>
    </w:p>
    <w:p w14:paraId="4620187F" w14:textId="77777777" w:rsidR="00613A17" w:rsidRDefault="00000000">
      <w:pPr>
        <w:pStyle w:val="Jasnalistaakcent51"/>
        <w:widowControl/>
        <w:numPr>
          <w:ilvl w:val="0"/>
          <w:numId w:val="13"/>
        </w:numPr>
        <w:suppressAutoHyphens w:val="0"/>
        <w:spacing w:after="0"/>
        <w:ind w:left="1134" w:hanging="567"/>
        <w:textAlignment w:val="auto"/>
      </w:pPr>
      <w:r>
        <w:rPr>
          <w:rFonts w:ascii="Cambria" w:eastAsia="Calibri" w:hAnsi="Cambria" w:cs="Calibri"/>
          <w:sz w:val="24"/>
          <w:szCs w:val="24"/>
          <w:lang w:val="pl-PL" w:eastAsia="en-US"/>
        </w:rPr>
        <w:t>wykonanie robót zgodnie z dokumentacją projektową i STWIORB,</w:t>
      </w:r>
    </w:p>
    <w:p w14:paraId="58588B70" w14:textId="77777777" w:rsidR="00613A17" w:rsidRDefault="00000000">
      <w:pPr>
        <w:widowControl/>
        <w:numPr>
          <w:ilvl w:val="0"/>
          <w:numId w:val="13"/>
        </w:numPr>
        <w:tabs>
          <w:tab w:val="left" w:pos="180"/>
          <w:tab w:val="left" w:pos="709"/>
        </w:tabs>
        <w:suppressAutoHyphens w:val="0"/>
        <w:spacing w:after="0"/>
        <w:ind w:left="1134" w:hanging="567"/>
        <w:textAlignment w:val="auto"/>
      </w:pPr>
      <w:r>
        <w:rPr>
          <w:rFonts w:ascii="Cambria" w:hAnsi="Cambria"/>
          <w:sz w:val="24"/>
          <w:szCs w:val="24"/>
        </w:rPr>
        <w:lastRenderedPageBreak/>
        <w:t xml:space="preserve">zapewnienie kompleksowej obsługi geodezyjnej na etapie realizacji </w:t>
      </w:r>
      <w:r>
        <w:rPr>
          <w:rFonts w:ascii="Cambria" w:hAnsi="Cambria"/>
          <w:sz w:val="24"/>
          <w:szCs w:val="24"/>
        </w:rPr>
        <w:br/>
        <w:t>umowy i po jej wykonaniu w tym wykonanie geodezyjnej inwentaryzacji powykonawczej (jeżeli dotyczy),</w:t>
      </w:r>
    </w:p>
    <w:p w14:paraId="57EA3695" w14:textId="77777777" w:rsidR="00613A17" w:rsidRDefault="00000000">
      <w:pPr>
        <w:widowControl/>
        <w:numPr>
          <w:ilvl w:val="0"/>
          <w:numId w:val="13"/>
        </w:numPr>
        <w:tabs>
          <w:tab w:val="left" w:pos="180"/>
          <w:tab w:val="left" w:pos="709"/>
        </w:tabs>
        <w:suppressAutoHyphens w:val="0"/>
        <w:spacing w:after="0"/>
        <w:ind w:left="1134" w:hanging="567"/>
        <w:textAlignment w:val="auto"/>
      </w:pPr>
      <w:r>
        <w:rPr>
          <w:rFonts w:ascii="Cambria" w:hAnsi="Cambria"/>
          <w:sz w:val="24"/>
          <w:szCs w:val="24"/>
        </w:rPr>
        <w:t>wykonanie bez dodatkowego wynagrodzenia wszelkich robót subsydiarnych, które zgodnie z wiedzą techniczną są niezbędne do wykonania robót objętych dokumentacją projektową i STWIORB – nawet w przypadku ich nieujęcia w dokumentacji projektowej i STWIORB,</w:t>
      </w:r>
    </w:p>
    <w:p w14:paraId="4F3CC560" w14:textId="77777777" w:rsidR="00613A17" w:rsidRDefault="00000000">
      <w:pPr>
        <w:pStyle w:val="Tekstpodstawowywcity"/>
        <w:widowControl/>
        <w:numPr>
          <w:ilvl w:val="0"/>
          <w:numId w:val="13"/>
        </w:numPr>
        <w:tabs>
          <w:tab w:val="left" w:pos="709"/>
          <w:tab w:val="left" w:pos="1418"/>
          <w:tab w:val="left" w:pos="1843"/>
        </w:tabs>
        <w:suppressAutoHyphens w:val="0"/>
        <w:spacing w:after="0"/>
        <w:ind w:left="1134" w:hanging="567"/>
        <w:textAlignment w:val="auto"/>
      </w:pPr>
      <w:r>
        <w:rPr>
          <w:rFonts w:ascii="Cambria" w:hAnsi="Cambria"/>
          <w:sz w:val="24"/>
          <w:szCs w:val="24"/>
        </w:rPr>
        <w:t>niezwłoczne informowanie Zamawiającego o problemach technicznych lub okolicznościach, które mogą wpłynąć na jakość robót lub termin zakończenia robót,</w:t>
      </w:r>
    </w:p>
    <w:p w14:paraId="696CC625" w14:textId="77777777" w:rsidR="00613A17" w:rsidRDefault="00000000">
      <w:pPr>
        <w:pStyle w:val="Lista"/>
        <w:numPr>
          <w:ilvl w:val="0"/>
          <w:numId w:val="13"/>
        </w:numPr>
        <w:tabs>
          <w:tab w:val="left" w:pos="709"/>
        </w:tabs>
        <w:spacing w:line="276" w:lineRule="auto"/>
        <w:ind w:left="1134" w:hanging="567"/>
        <w:jc w:val="both"/>
      </w:pPr>
      <w:r>
        <w:rPr>
          <w:rFonts w:ascii="Cambria" w:hAnsi="Cambria" w:cs="Calibri"/>
          <w:szCs w:val="24"/>
        </w:rPr>
        <w:t>skompletowanie i przedstawienie Zamawiającemu dokumentów wymaganych w STWIORB i umowie w tym szczególności: protokołów badań i sprawdzeń</w:t>
      </w:r>
      <w:r>
        <w:rPr>
          <w:rFonts w:ascii="Cambria" w:hAnsi="Cambria" w:cs="Calibri"/>
          <w:szCs w:val="24"/>
        </w:rPr>
        <w:br/>
        <w:t>(o ile są wymagane w STWIORB), protokołów pomiarów (o ile są wymagane w STWIORB), protokołów odbiorów technicznych (o ile są wymagane</w:t>
      </w:r>
      <w:r>
        <w:rPr>
          <w:rFonts w:ascii="Cambria" w:hAnsi="Cambria" w:cs="Calibri"/>
          <w:szCs w:val="24"/>
        </w:rPr>
        <w:br/>
        <w:t>w STWIORB), dziennika dokumentującego roboty budowlane, inwentaryzacji powykonawczej - jeśli dotyczy,</w:t>
      </w:r>
    </w:p>
    <w:p w14:paraId="0CFA6438" w14:textId="77777777" w:rsidR="00613A17" w:rsidRDefault="00000000">
      <w:pPr>
        <w:pStyle w:val="Lista"/>
        <w:numPr>
          <w:ilvl w:val="0"/>
          <w:numId w:val="13"/>
        </w:numPr>
        <w:tabs>
          <w:tab w:val="left" w:pos="709"/>
        </w:tabs>
        <w:spacing w:line="276" w:lineRule="auto"/>
        <w:ind w:left="1134" w:hanging="567"/>
        <w:jc w:val="both"/>
      </w:pPr>
      <w:r>
        <w:rPr>
          <w:rFonts w:ascii="Cambria" w:hAnsi="Cambria" w:cs="Calibri"/>
          <w:szCs w:val="24"/>
        </w:rPr>
        <w:t>uzyskanie, w imieniu i na rzecz Zamawiającego, wszelkich uzgodnień pozwoleń, zezwoleń, decyzji i zgód niezbędnych dla wykonania umowy w zakresie, w jakim obowiązki te obciążają wykonawcę zgodnie z dokumentacją projektową i STWiORB,</w:t>
      </w:r>
    </w:p>
    <w:p w14:paraId="7CE36599" w14:textId="77777777" w:rsidR="00613A17" w:rsidRDefault="00000000">
      <w:pPr>
        <w:pStyle w:val="Lista"/>
        <w:numPr>
          <w:ilvl w:val="0"/>
          <w:numId w:val="13"/>
        </w:numPr>
        <w:tabs>
          <w:tab w:val="left" w:pos="709"/>
        </w:tabs>
        <w:spacing w:line="276" w:lineRule="auto"/>
        <w:ind w:left="1134" w:hanging="567"/>
        <w:jc w:val="both"/>
      </w:pPr>
      <w:r>
        <w:rPr>
          <w:rFonts w:ascii="Cambria" w:hAnsi="Cambria" w:cs="Calibri"/>
          <w:szCs w:val="24"/>
        </w:rPr>
        <w:t>informowanie - z minimum 5-dniowym wyprzedzeniem – zamawiającego</w:t>
      </w:r>
      <w:r>
        <w:rPr>
          <w:rFonts w:ascii="Cambria" w:hAnsi="Cambria" w:cs="Calibri"/>
          <w:szCs w:val="24"/>
        </w:rPr>
        <w:br/>
        <w:t>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3ABD93B2" w14:textId="77777777" w:rsidR="00613A17" w:rsidRDefault="00000000">
      <w:pPr>
        <w:pStyle w:val="Lista"/>
        <w:numPr>
          <w:ilvl w:val="0"/>
          <w:numId w:val="13"/>
        </w:numPr>
        <w:spacing w:line="276" w:lineRule="auto"/>
        <w:ind w:left="1134" w:hanging="567"/>
        <w:jc w:val="both"/>
      </w:pPr>
      <w:r>
        <w:rPr>
          <w:rFonts w:ascii="Cambria" w:hAnsi="Cambria" w:cs="Calibri"/>
          <w:szCs w:val="24"/>
        </w:rPr>
        <w:t>dokonanie – przed rozpoczęciem robót - inwentaryzacji fotograficznej i opisowej obiektów budowlanych na terenach przyległych oraz dróg, tras dostępu i urządzeń obcych na placu budowy, jak i w jego otoczeniu, których stan może ulec pogorszeniu w wyniku prowadzenia robót budowlanych. O terminie przeprowadzenia inwentaryzacji Wykonawca powiadomi Inspektora Nadzoru. Z czynności inwentaryzacji sporządza się protokół. Inspektor Nadzoru dokona weryfikacji protokołu, a w przypadku braku zastrzeżeń co do jego treści zatwierdzi taką inwentaryzację. Podmiotom i osobom zawiadomionym a nieobecnym przy wykonaniu inwentaryzacji Wykonawca przesyła kopię protokołu. Wykonawca jest zobowiązany na własny koszt utrzymać ist</w:t>
      </w:r>
      <w:r>
        <w:rPr>
          <w:rFonts w:ascii="Cambria" w:hAnsi="Cambria" w:cs="Calibri"/>
          <w:szCs w:val="24"/>
        </w:rPr>
        <w:lastRenderedPageBreak/>
        <w:t xml:space="preserve">niejący stały dostęp do wszystkich nieruchomości położonych na terenach przyległych do placu budowy przez cały okres trwania Robót. </w:t>
      </w:r>
    </w:p>
    <w:p w14:paraId="15D7E9E9" w14:textId="77777777" w:rsidR="00613A17" w:rsidRDefault="00000000">
      <w:pPr>
        <w:widowControl/>
        <w:numPr>
          <w:ilvl w:val="0"/>
          <w:numId w:val="11"/>
        </w:numPr>
        <w:suppressAutoHyphens w:val="0"/>
        <w:spacing w:after="0"/>
        <w:ind w:left="426" w:hanging="426"/>
        <w:contextualSpacing/>
        <w:textAlignment w:val="auto"/>
      </w:pPr>
      <w:r>
        <w:rPr>
          <w:rFonts w:ascii="Cambria" w:eastAsia="Calibri" w:hAnsi="Cambria"/>
          <w:sz w:val="24"/>
          <w:szCs w:val="24"/>
          <w:lang w:eastAsia="en-US"/>
        </w:rPr>
        <w:t xml:space="preserve">Wykonawca jest wytwórcą odpadów w rozumieniu przepisów ustawy z dnia </w:t>
      </w:r>
      <w:r>
        <w:rPr>
          <w:rFonts w:ascii="Cambria" w:eastAsia="Calibri" w:hAnsi="Cambria"/>
          <w:sz w:val="24"/>
          <w:szCs w:val="24"/>
          <w:lang w:eastAsia="en-US"/>
        </w:rPr>
        <w:br/>
        <w:t>14 grudnia 2012 r. odpadach. Wykonawca w trakcie realizacji zamówienia ma obowiązek w pierwszej kolejności poddania odpadów budowlanych odzyskowi,</w:t>
      </w:r>
      <w:r>
        <w:rPr>
          <w:rFonts w:ascii="Cambria" w:eastAsia="Calibri" w:hAnsi="Cambria"/>
          <w:sz w:val="24"/>
          <w:szCs w:val="24"/>
          <w:lang w:eastAsia="en-US"/>
        </w:rPr>
        <w:br/>
        <w:t>z zastrzeżeniem ust. 4, a jeżeli z przyczyn technologicznych jest on niemożliwy lub nieuzasadniony z przyczyn ekologicznych lub ekonomicznych, Wykonawca zobowiązany jest do przekazania powstałych odpadów do unieszkodliwienia. Koszt zagospodarowania odpadów wliczony jest do ceny ryczałtowej.</w:t>
      </w:r>
    </w:p>
    <w:p w14:paraId="173545BF" w14:textId="77777777" w:rsidR="00613A17" w:rsidRDefault="00000000">
      <w:pPr>
        <w:widowControl/>
        <w:numPr>
          <w:ilvl w:val="0"/>
          <w:numId w:val="11"/>
        </w:numPr>
        <w:suppressAutoHyphens w:val="0"/>
        <w:spacing w:after="0"/>
        <w:ind w:left="426" w:hanging="426"/>
        <w:contextualSpacing/>
        <w:textAlignment w:val="auto"/>
      </w:pPr>
      <w:r>
        <w:rPr>
          <w:rFonts w:ascii="Cambria" w:eastAsia="Calibri" w:hAnsi="Cambria"/>
          <w:b/>
          <w:bCs/>
          <w:sz w:val="24"/>
          <w:szCs w:val="24"/>
          <w:lang w:eastAsia="en-US"/>
        </w:rPr>
        <w:t>Odpady budowlane, które mogą zostać poddane odzyskowi, w szczególności destrukt, gruz, beton, otoczaki itp., Wykonawca zobowiązany jest przekazać Zamawiającemu, chyba że Zamawiający postanowi inaczej.</w:t>
      </w:r>
    </w:p>
    <w:p w14:paraId="71C16968" w14:textId="77777777" w:rsidR="00613A17" w:rsidRDefault="00000000">
      <w:pPr>
        <w:widowControl/>
        <w:numPr>
          <w:ilvl w:val="0"/>
          <w:numId w:val="11"/>
        </w:numPr>
        <w:suppressAutoHyphens w:val="0"/>
        <w:spacing w:after="0"/>
        <w:ind w:left="426" w:hanging="426"/>
        <w:contextualSpacing/>
        <w:textAlignment w:val="auto"/>
      </w:pPr>
      <w:r>
        <w:rPr>
          <w:rFonts w:ascii="Cambria" w:eastAsia="Calibri" w:hAnsi="Cambria"/>
          <w:sz w:val="24"/>
          <w:szCs w:val="24"/>
          <w:lang w:eastAsia="en-US"/>
        </w:rPr>
        <w:t>Wszystkie materiały pochodzące z prowadzonych w ramach przedmiotowej inwestycji robót, wymagające wywozu, nienadające się do ponownego wykorzystania, pochodzące z robót rozbiórkowych, będą w posiadaniu Wykonawcy, który powinien je zagospodarować zgodnie z przepisami powszechnie obowiązującymi bez dodatkowego wynagrodzenia.</w:t>
      </w:r>
    </w:p>
    <w:p w14:paraId="23F59D64" w14:textId="77777777" w:rsidR="00613A17" w:rsidRDefault="00000000">
      <w:pPr>
        <w:widowControl/>
        <w:numPr>
          <w:ilvl w:val="0"/>
          <w:numId w:val="11"/>
        </w:numPr>
        <w:suppressAutoHyphens w:val="0"/>
        <w:spacing w:after="0"/>
        <w:ind w:left="426" w:hanging="426"/>
        <w:contextualSpacing/>
        <w:textAlignment w:val="auto"/>
      </w:pPr>
      <w:r>
        <w:rPr>
          <w:rFonts w:ascii="Cambria" w:eastAsia="Calibri" w:hAnsi="Cambria"/>
          <w:sz w:val="24"/>
          <w:szCs w:val="24"/>
          <w:lang w:eastAsia="en-US"/>
        </w:rPr>
        <w:t xml:space="preserve">Wykonawca jest zobowiązany współpracować w trakcie realizacji prac </w:t>
      </w:r>
      <w:r>
        <w:rPr>
          <w:rFonts w:ascii="Cambria" w:eastAsia="Calibri" w:hAnsi="Cambria"/>
          <w:sz w:val="24"/>
          <w:szCs w:val="24"/>
          <w:lang w:eastAsia="en-US"/>
        </w:rPr>
        <w:br/>
        <w:t>z przedstawicielami Zamawiającego.</w:t>
      </w:r>
    </w:p>
    <w:p w14:paraId="20A3BA4E" w14:textId="77777777" w:rsidR="00613A17" w:rsidRDefault="00000000">
      <w:pPr>
        <w:widowControl/>
        <w:numPr>
          <w:ilvl w:val="0"/>
          <w:numId w:val="11"/>
        </w:numPr>
        <w:suppressAutoHyphens w:val="0"/>
        <w:spacing w:after="0"/>
        <w:ind w:left="426" w:hanging="426"/>
        <w:contextualSpacing/>
        <w:textAlignment w:val="auto"/>
      </w:pPr>
      <w:r>
        <w:rPr>
          <w:rFonts w:ascii="Cambria" w:eastAsia="Calibri" w:hAnsi="Cambria"/>
          <w:sz w:val="24"/>
          <w:szCs w:val="24"/>
          <w:lang w:eastAsia="en-US"/>
        </w:rPr>
        <w:t>Wykonawca zobowiązuje się zorganizować prace w sposób nienarażający osób trzecich na niebezpieczeństwa i uciążliwości wynikające z prowadzonych robót,</w:t>
      </w:r>
      <w:r>
        <w:rPr>
          <w:rFonts w:ascii="Cambria" w:eastAsia="Calibri" w:hAnsi="Cambria"/>
          <w:sz w:val="24"/>
          <w:szCs w:val="24"/>
          <w:lang w:eastAsia="en-US"/>
        </w:rPr>
        <w:br/>
        <w:t>z jednoczesnym zastosowaniem szczególnych środków ostrożności.</w:t>
      </w:r>
    </w:p>
    <w:p w14:paraId="442F05EC" w14:textId="77777777" w:rsidR="00613A17" w:rsidRDefault="00000000">
      <w:pPr>
        <w:widowControl/>
        <w:numPr>
          <w:ilvl w:val="0"/>
          <w:numId w:val="11"/>
        </w:numPr>
        <w:suppressAutoHyphens w:val="0"/>
        <w:spacing w:after="0"/>
        <w:ind w:left="426" w:hanging="426"/>
        <w:contextualSpacing/>
        <w:textAlignment w:val="auto"/>
      </w:pPr>
      <w:r>
        <w:rPr>
          <w:rFonts w:ascii="Cambria" w:eastAsia="Calibri" w:hAnsi="Cambria"/>
          <w:sz w:val="24"/>
          <w:szCs w:val="24"/>
          <w:lang w:eastAsia="en-US"/>
        </w:rPr>
        <w:t>Wykonawca zobowiązany jest do umieszczenia jednej tablicy informacyjnej</w:t>
      </w:r>
      <w:r>
        <w:rPr>
          <w:rFonts w:ascii="Cambria" w:eastAsia="Calibri" w:hAnsi="Cambria"/>
          <w:sz w:val="24"/>
          <w:szCs w:val="24"/>
          <w:lang w:eastAsia="en-US"/>
        </w:rPr>
        <w:br/>
        <w:t>o wymiarach 180x120 cm, a w miejscu realizacji zadania, w momencie rozpoczęcia prac budowlanych. Tablice mają być zgodne z Rozporządzeniem Rady Ministrów</w:t>
      </w:r>
      <w:r>
        <w:rPr>
          <w:rFonts w:ascii="Cambria" w:eastAsia="Calibri" w:hAnsi="Cambria"/>
          <w:sz w:val="24"/>
          <w:szCs w:val="24"/>
          <w:lang w:eastAsia="en-US"/>
        </w:rPr>
        <w:br/>
        <w:t>z dnia 7 maja 2021 roku w sprawie określenia działań informacyjnych podejmowanych przez podmioty realizujące zadania finansowane lub dofinansowane z budżetu państwa lub państwowych funduszy celowych</w:t>
      </w:r>
      <w:r>
        <w:rPr>
          <w:rFonts w:ascii="Cambria" w:eastAsia="Calibri" w:hAnsi="Cambria"/>
          <w:b/>
          <w:bCs/>
          <w:sz w:val="24"/>
          <w:szCs w:val="24"/>
          <w:lang w:eastAsia="en-US"/>
        </w:rPr>
        <w:t>.</w:t>
      </w:r>
      <w:r>
        <w:rPr>
          <w:rFonts w:ascii="Cambria" w:eastAsia="Calibri" w:hAnsi="Cambria"/>
          <w:sz w:val="24"/>
          <w:szCs w:val="24"/>
          <w:lang w:eastAsia="en-US"/>
        </w:rPr>
        <w:t xml:space="preserve"> Przed wykonaniem tablicy projekt graficzny tablicy winien być zaakceptowany przez zamawiającego.</w:t>
      </w:r>
    </w:p>
    <w:p w14:paraId="5B03026E" w14:textId="77777777" w:rsidR="00613A17" w:rsidRDefault="00000000">
      <w:pPr>
        <w:widowControl/>
        <w:numPr>
          <w:ilvl w:val="0"/>
          <w:numId w:val="11"/>
        </w:numPr>
        <w:suppressAutoHyphens w:val="0"/>
        <w:spacing w:after="0"/>
        <w:ind w:left="426" w:hanging="426"/>
        <w:contextualSpacing/>
        <w:textAlignment w:val="auto"/>
      </w:pPr>
      <w:r>
        <w:rPr>
          <w:rFonts w:ascii="Cambria" w:eastAsia="Calibri" w:hAnsi="Cambria"/>
          <w:sz w:val="24"/>
          <w:szCs w:val="24"/>
          <w:lang w:eastAsia="en-US"/>
        </w:rPr>
        <w:t xml:space="preserve">Do dnia komisyjnego odbioru końcowego robót, plac budowy pozostaje </w:t>
      </w:r>
      <w:r>
        <w:rPr>
          <w:rFonts w:ascii="Cambria" w:eastAsia="Calibri" w:hAnsi="Cambria"/>
          <w:sz w:val="24"/>
          <w:szCs w:val="24"/>
          <w:lang w:eastAsia="en-US"/>
        </w:rPr>
        <w:br/>
        <w:t>w posiadaniu Wykonawcy.</w:t>
      </w:r>
    </w:p>
    <w:p w14:paraId="1D810BAE" w14:textId="77777777" w:rsidR="00613A17" w:rsidRDefault="00613A17">
      <w:pPr>
        <w:widowControl/>
        <w:suppressAutoHyphens w:val="0"/>
        <w:spacing w:after="0"/>
        <w:ind w:left="426"/>
        <w:contextualSpacing/>
        <w:textAlignment w:val="auto"/>
        <w:rPr>
          <w:rFonts w:ascii="Cambria" w:eastAsia="Calibri" w:hAnsi="Cambria"/>
          <w:sz w:val="10"/>
          <w:szCs w:val="10"/>
          <w:lang w:eastAsia="en-US"/>
        </w:rPr>
      </w:pPr>
    </w:p>
    <w:p w14:paraId="7AA9E441" w14:textId="77777777" w:rsidR="00613A17" w:rsidRDefault="00000000">
      <w:pPr>
        <w:spacing w:after="0"/>
        <w:jc w:val="center"/>
      </w:pPr>
      <w:r>
        <w:rPr>
          <w:rFonts w:ascii="Cambria" w:eastAsia="Calibri" w:hAnsi="Cambria"/>
          <w:b/>
          <w:bCs/>
          <w:sz w:val="24"/>
          <w:szCs w:val="24"/>
        </w:rPr>
        <w:t>§ 5</w:t>
      </w:r>
    </w:p>
    <w:p w14:paraId="62A68DD8" w14:textId="77777777" w:rsidR="00613A17" w:rsidRDefault="00000000">
      <w:pPr>
        <w:spacing w:after="0"/>
        <w:jc w:val="center"/>
      </w:pPr>
      <w:r>
        <w:rPr>
          <w:rFonts w:ascii="Cambria" w:hAnsi="Cambria"/>
          <w:b/>
          <w:bCs/>
          <w:spacing w:val="-8"/>
          <w:sz w:val="24"/>
          <w:szCs w:val="24"/>
        </w:rPr>
        <w:t>Rozliczenie przedmiotu umowy</w:t>
      </w:r>
    </w:p>
    <w:p w14:paraId="2A9C779A" w14:textId="77777777" w:rsidR="00613A17" w:rsidRDefault="00000000">
      <w:pPr>
        <w:widowControl/>
        <w:numPr>
          <w:ilvl w:val="0"/>
          <w:numId w:val="46"/>
        </w:numPr>
        <w:suppressAutoHyphens w:val="0"/>
        <w:overflowPunct w:val="0"/>
        <w:spacing w:after="0"/>
        <w:ind w:left="426"/>
      </w:pPr>
      <w:r>
        <w:rPr>
          <w:rFonts w:ascii="Cambria" w:hAnsi="Cambria"/>
          <w:sz w:val="24"/>
          <w:szCs w:val="24"/>
        </w:rPr>
        <w:t xml:space="preserve">Strony przewidują rozliczenie wynagrodzenia Wykonawcy </w:t>
      </w:r>
      <w:r>
        <w:rPr>
          <w:rFonts w:ascii="Cambria" w:hAnsi="Cambria"/>
          <w:b/>
          <w:bCs/>
          <w:sz w:val="24"/>
          <w:szCs w:val="24"/>
        </w:rPr>
        <w:t>dwoma</w:t>
      </w:r>
      <w:r>
        <w:rPr>
          <w:rFonts w:ascii="Cambria" w:hAnsi="Cambria"/>
          <w:sz w:val="24"/>
          <w:szCs w:val="24"/>
        </w:rPr>
        <w:t xml:space="preserve"> </w:t>
      </w:r>
      <w:r>
        <w:rPr>
          <w:rFonts w:ascii="Cambria" w:hAnsi="Cambria"/>
          <w:b/>
          <w:bCs/>
          <w:sz w:val="24"/>
          <w:szCs w:val="24"/>
        </w:rPr>
        <w:t>fakturami częściowymi i fakturą końcową, z zastrzeżeniem zapisu §2 ust. 10 umowy,</w:t>
      </w:r>
      <w:r>
        <w:rPr>
          <w:rFonts w:ascii="Cambria" w:hAnsi="Cambria"/>
          <w:sz w:val="24"/>
          <w:szCs w:val="24"/>
        </w:rPr>
        <w:t xml:space="preserve"> w ten sposób, że:</w:t>
      </w:r>
    </w:p>
    <w:p w14:paraId="4FA52A82" w14:textId="77777777" w:rsidR="00613A17" w:rsidRDefault="00000000">
      <w:pPr>
        <w:widowControl/>
        <w:numPr>
          <w:ilvl w:val="0"/>
          <w:numId w:val="47"/>
        </w:numPr>
        <w:suppressAutoHyphens w:val="0"/>
        <w:overflowPunct w:val="0"/>
        <w:spacing w:after="0"/>
        <w:ind w:left="786"/>
        <w:contextualSpacing/>
        <w:textAlignment w:val="auto"/>
      </w:pPr>
      <w:r>
        <w:rPr>
          <w:rFonts w:ascii="Cambria" w:eastAsia="Calibri" w:hAnsi="Cambria" w:cs="Times New Roman"/>
          <w:b/>
          <w:bCs/>
          <w:sz w:val="24"/>
          <w:szCs w:val="24"/>
          <w:lang w:eastAsia="pl-PL"/>
        </w:rPr>
        <w:lastRenderedPageBreak/>
        <w:t>pierwsza faktura częściowa</w:t>
      </w:r>
      <w:r>
        <w:rPr>
          <w:rFonts w:ascii="Cambria" w:eastAsia="Calibri" w:hAnsi="Cambria" w:cs="Times New Roman"/>
          <w:sz w:val="24"/>
          <w:szCs w:val="24"/>
          <w:lang w:eastAsia="pl-PL"/>
        </w:rPr>
        <w:t xml:space="preserve"> zostanie wystawiona przez Wykonawcę na kwotę stanowiącą </w:t>
      </w:r>
      <w:r>
        <w:rPr>
          <w:rFonts w:ascii="Cambria" w:eastAsia="Calibri" w:hAnsi="Cambria" w:cs="Times New Roman"/>
          <w:b/>
          <w:bCs/>
          <w:sz w:val="24"/>
          <w:szCs w:val="24"/>
          <w:lang w:eastAsia="pl-PL"/>
        </w:rPr>
        <w:t>5% wynagrodzenia umownego brutto, o którym mowa w §</w:t>
      </w:r>
      <w:r>
        <w:rPr>
          <w:rFonts w:ascii="Cambria" w:eastAsia="Calibri" w:hAnsi="Cambria"/>
          <w:b/>
          <w:bCs/>
          <w:sz w:val="24"/>
          <w:szCs w:val="24"/>
        </w:rPr>
        <w:t xml:space="preserve"> 3 ust. 1 Umowy</w:t>
      </w:r>
      <w:r>
        <w:rPr>
          <w:rFonts w:ascii="Cambria" w:eastAsia="Calibri" w:hAnsi="Cambria" w:cs="Times New Roman"/>
          <w:sz w:val="24"/>
          <w:szCs w:val="24"/>
          <w:lang w:eastAsia="pl-PL"/>
        </w:rPr>
        <w:t xml:space="preserve">, po wykonaniu robót budowlanych o wartości co najmniej 5% </w:t>
      </w:r>
      <w:r>
        <w:rPr>
          <w:rFonts w:ascii="Cambria" w:eastAsia="Calibri" w:hAnsi="Cambria" w:cs="Times New Roman"/>
          <w:b/>
          <w:bCs/>
          <w:sz w:val="24"/>
          <w:szCs w:val="24"/>
          <w:lang w:eastAsia="pl-PL"/>
        </w:rPr>
        <w:t>(pierwszy etap rozliczeniowy)</w:t>
      </w:r>
      <w:r>
        <w:rPr>
          <w:rFonts w:ascii="Cambria" w:eastAsia="Calibri" w:hAnsi="Cambria" w:cs="Times New Roman"/>
          <w:sz w:val="24"/>
          <w:szCs w:val="24"/>
          <w:lang w:eastAsia="pl-PL"/>
        </w:rPr>
        <w:t>, z zastrzeżeniem ust.2,</w:t>
      </w:r>
    </w:p>
    <w:p w14:paraId="0E5C95B8" w14:textId="77777777" w:rsidR="00613A17" w:rsidRDefault="00000000">
      <w:pPr>
        <w:overflowPunct w:val="0"/>
        <w:spacing w:after="0"/>
        <w:ind w:left="708"/>
      </w:pPr>
      <w:r>
        <w:rPr>
          <w:rFonts w:ascii="Cambria" w:eastAsia="Calibri" w:hAnsi="Cambria" w:cs="Times New Roman"/>
          <w:b/>
          <w:bCs/>
          <w:sz w:val="24"/>
          <w:szCs w:val="24"/>
          <w:lang w:eastAsia="pl-PL"/>
        </w:rPr>
        <w:t>2)</w:t>
      </w:r>
      <w:r>
        <w:rPr>
          <w:rFonts w:ascii="Cambria" w:eastAsia="Calibri" w:hAnsi="Cambria"/>
          <w:b/>
          <w:bCs/>
          <w:sz w:val="24"/>
          <w:szCs w:val="24"/>
        </w:rPr>
        <w:t xml:space="preserve"> druga faktura częściowa</w:t>
      </w:r>
      <w:r>
        <w:rPr>
          <w:rFonts w:ascii="Cambria" w:eastAsia="Calibri" w:hAnsi="Cambria"/>
          <w:sz w:val="24"/>
          <w:szCs w:val="24"/>
        </w:rPr>
        <w:t xml:space="preserve"> zostanie wystawiona przez Wykonawcę na kwotę stanowiącą nie więcej niż </w:t>
      </w:r>
      <w:r>
        <w:rPr>
          <w:rFonts w:ascii="Cambria" w:eastAsia="Calibri" w:hAnsi="Cambria"/>
          <w:b/>
          <w:bCs/>
          <w:sz w:val="24"/>
          <w:szCs w:val="24"/>
        </w:rPr>
        <w:t>50% dofinansowania do Promesy z Programu Rządowego Fundusz Polski Ład: Program Inwestycji Strategicznych</w:t>
      </w:r>
      <w:r>
        <w:rPr>
          <w:rFonts w:ascii="Cambria" w:eastAsia="Calibri" w:hAnsi="Cambria"/>
          <w:sz w:val="24"/>
          <w:szCs w:val="24"/>
        </w:rPr>
        <w:t xml:space="preserve">, po wykonaniu robót budowlanych o wartości co najmniej 50% (narastająco) </w:t>
      </w:r>
      <w:r>
        <w:rPr>
          <w:rFonts w:ascii="Cambria" w:eastAsia="Calibri" w:hAnsi="Cambria"/>
          <w:b/>
          <w:bCs/>
          <w:sz w:val="24"/>
          <w:szCs w:val="24"/>
        </w:rPr>
        <w:t>(drugi etap rozliczeniowy)</w:t>
      </w:r>
      <w:r>
        <w:rPr>
          <w:rFonts w:ascii="Cambria" w:eastAsia="Calibri" w:hAnsi="Cambria"/>
          <w:sz w:val="24"/>
          <w:szCs w:val="24"/>
        </w:rPr>
        <w:t>,</w:t>
      </w:r>
    </w:p>
    <w:p w14:paraId="10E87B2E" w14:textId="77777777" w:rsidR="00613A17" w:rsidRDefault="00000000">
      <w:pPr>
        <w:ind w:left="708"/>
      </w:pPr>
      <w:r>
        <w:rPr>
          <w:rFonts w:ascii="Cambria" w:eastAsia="Calibri" w:hAnsi="Cambria"/>
          <w:b/>
          <w:bCs/>
          <w:sz w:val="24"/>
          <w:szCs w:val="24"/>
        </w:rPr>
        <w:t>3)</w:t>
      </w:r>
      <w:r>
        <w:rPr>
          <w:rFonts w:ascii="Cambria" w:eastAsia="Calibri" w:hAnsi="Cambria"/>
          <w:sz w:val="24"/>
          <w:szCs w:val="24"/>
        </w:rPr>
        <w:t xml:space="preserve"> </w:t>
      </w:r>
      <w:r>
        <w:rPr>
          <w:rFonts w:ascii="Cambria" w:eastAsia="Calibri" w:hAnsi="Cambria"/>
          <w:b/>
          <w:bCs/>
          <w:sz w:val="24"/>
          <w:szCs w:val="24"/>
        </w:rPr>
        <w:t>faktura końcowa</w:t>
      </w:r>
      <w:r>
        <w:rPr>
          <w:rFonts w:ascii="Cambria" w:eastAsia="Calibri" w:hAnsi="Cambria"/>
          <w:sz w:val="24"/>
          <w:szCs w:val="24"/>
        </w:rPr>
        <w:t xml:space="preserve"> zostanie wystawiona przez Wykonawcę na kwotę pozostałej kwoty dofinansowania do Promesy z Programu Rządowego Fundusz Polski Ład po wykonaniu całości przedmiotu umowy i dokonaniu odbioru końcowego zamówienia </w:t>
      </w:r>
      <w:r>
        <w:rPr>
          <w:rFonts w:ascii="Cambria" w:eastAsia="Calibri" w:hAnsi="Cambria"/>
          <w:b/>
          <w:bCs/>
          <w:sz w:val="24"/>
          <w:szCs w:val="24"/>
        </w:rPr>
        <w:t>(trzeci etap rozliczeniowy).</w:t>
      </w:r>
    </w:p>
    <w:p w14:paraId="41CA4431" w14:textId="77777777" w:rsidR="00613A17" w:rsidRDefault="00000000">
      <w:pPr>
        <w:pStyle w:val="Akapitzlist"/>
        <w:numPr>
          <w:ilvl w:val="0"/>
          <w:numId w:val="46"/>
        </w:numPr>
        <w:jc w:val="both"/>
      </w:pPr>
      <w:r>
        <w:rPr>
          <w:rFonts w:ascii="Cambria" w:hAnsi="Cambria"/>
          <w:sz w:val="24"/>
          <w:szCs w:val="24"/>
        </w:rPr>
        <w:t xml:space="preserve">Zamawiający dopuszcza wystawienie pierwszej faktury częściowej na kwotę wyższą niż 5% </w:t>
      </w:r>
      <w:r>
        <w:rPr>
          <w:rFonts w:ascii="Cambria" w:hAnsi="Cambria"/>
          <w:b/>
          <w:bCs/>
          <w:sz w:val="24"/>
          <w:szCs w:val="24"/>
        </w:rPr>
        <w:t>wynagrodzenia umownego brutto, o którym mowa w § 3 ust. 1 Umowy, jednak nie wyższej niż do wysokości wkładu własnego inwestycji.</w:t>
      </w:r>
    </w:p>
    <w:p w14:paraId="07A6D349" w14:textId="77777777" w:rsidR="00613A17" w:rsidRDefault="00000000">
      <w:pPr>
        <w:pStyle w:val="Akapitzlist"/>
        <w:numPr>
          <w:ilvl w:val="0"/>
          <w:numId w:val="46"/>
        </w:numPr>
        <w:jc w:val="both"/>
      </w:pPr>
      <w:r>
        <w:rPr>
          <w:rFonts w:ascii="Cambria" w:hAnsi="Cambria"/>
          <w:sz w:val="24"/>
          <w:szCs w:val="24"/>
        </w:rPr>
        <w:t xml:space="preserve">Do drugiej faktury częściowej oraz faktury końcowej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260455F0" w14:textId="77777777" w:rsidR="00613A17" w:rsidRDefault="00000000">
      <w:pPr>
        <w:pStyle w:val="Akapitzlist"/>
        <w:numPr>
          <w:ilvl w:val="0"/>
          <w:numId w:val="46"/>
        </w:numPr>
        <w:jc w:val="both"/>
      </w:pPr>
      <w:r>
        <w:rPr>
          <w:rFonts w:ascii="Cambria" w:hAnsi="Cambria"/>
          <w:sz w:val="24"/>
          <w:szCs w:val="24"/>
        </w:rPr>
        <w:t xml:space="preserve">Zamawiający ma obowiązek zapłaty wystawionej zgodnie z umową faktury VAT </w:t>
      </w:r>
      <w:r>
        <w:rPr>
          <w:rFonts w:ascii="Cambria" w:hAnsi="Cambria"/>
          <w:sz w:val="24"/>
          <w:szCs w:val="24"/>
        </w:rPr>
        <w:br/>
        <w:t>w terminie 30 dni od daty wpływu faktury do zamawiającego pod warunkiem spełnienia wskazanych w umowie warunków zapłaty danej faktury.</w:t>
      </w:r>
    </w:p>
    <w:p w14:paraId="0F61976E" w14:textId="77777777" w:rsidR="00613A17" w:rsidRDefault="00000000">
      <w:pPr>
        <w:pStyle w:val="Akapitzlist"/>
        <w:numPr>
          <w:ilvl w:val="0"/>
          <w:numId w:val="46"/>
        </w:numPr>
        <w:jc w:val="both"/>
      </w:pPr>
      <w:r>
        <w:rPr>
          <w:rFonts w:ascii="Cambria" w:hAnsi="Cambria"/>
          <w:sz w:val="24"/>
          <w:szCs w:val="24"/>
          <w:lang w:eastAsia="en-US"/>
        </w:rPr>
        <w:t xml:space="preserve">Strony ustalają, że płatność faktur w części objętej Promesą uzależniona jest od otrzymania przez zamawiającego środków z Funduszu na wypłatę wynagrodzenia wykonawcy. Środki te przekazywane są Zamawiającemu w oknach płatniczych. W sytuacji dokonania przez zamawiającego wypłaty wynagrodzenia wykonawcy po terminie wskazanym w ust. 4 na skutek niezależnych o zamawiającego opóźnień w przekazaniu przez BGK środków z Funduszu wykonawca oświadcza, iż nie będzie dochodził kar umownych lub odsetek z tego tytułu.  </w:t>
      </w:r>
    </w:p>
    <w:p w14:paraId="2DFB1620" w14:textId="77777777" w:rsidR="00613A17" w:rsidRDefault="00000000">
      <w:pPr>
        <w:pStyle w:val="Akapitzlist"/>
        <w:numPr>
          <w:ilvl w:val="0"/>
          <w:numId w:val="46"/>
        </w:numPr>
        <w:jc w:val="both"/>
      </w:pPr>
      <w:r>
        <w:rPr>
          <w:rFonts w:ascii="Cambria" w:hAnsi="Cambria"/>
          <w:sz w:val="24"/>
          <w:szCs w:val="24"/>
          <w:lang w:eastAsia="en-US"/>
        </w:rPr>
        <w:lastRenderedPageBreak/>
        <w:t xml:space="preserve">Wynagrodzenie należne Wykonawcy zostanie przekazane na jego rachunek bankowy wskazany w fakturze po uzyskaniu przez zamawiającego środków pochodzących z Funduszu na zapłatę wynagrodzenia wykonawcy. </w:t>
      </w:r>
    </w:p>
    <w:p w14:paraId="148CA830" w14:textId="77777777" w:rsidR="00613A17" w:rsidRDefault="00000000">
      <w:pPr>
        <w:pStyle w:val="Akapitzlist"/>
        <w:numPr>
          <w:ilvl w:val="0"/>
          <w:numId w:val="46"/>
        </w:numPr>
        <w:jc w:val="both"/>
      </w:pPr>
      <w:r>
        <w:rPr>
          <w:rFonts w:ascii="Cambria" w:hAnsi="Cambria"/>
          <w:sz w:val="24"/>
          <w:szCs w:val="24"/>
        </w:rPr>
        <w:t>Warunkiem przekazania Wykonawcy wynagrodzenia jest przedłożenie Zamawiającemu wraz z fakturą dokumentów wskazanych w ust. 3, o ile powoła podwykonawców.</w:t>
      </w:r>
    </w:p>
    <w:p w14:paraId="731CF5C1" w14:textId="77777777" w:rsidR="00613A17" w:rsidRDefault="00000000">
      <w:pPr>
        <w:pStyle w:val="Akapitzlist"/>
        <w:numPr>
          <w:ilvl w:val="0"/>
          <w:numId w:val="46"/>
        </w:numPr>
        <w:jc w:val="both"/>
      </w:pPr>
      <w:r>
        <w:rPr>
          <w:rFonts w:ascii="Cambria" w:hAnsi="Cambria"/>
          <w:sz w:val="24"/>
          <w:szCs w:val="24"/>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90CCF6C" w14:textId="77777777" w:rsidR="00613A17" w:rsidRDefault="00000000">
      <w:pPr>
        <w:pStyle w:val="Akapitzlist"/>
        <w:numPr>
          <w:ilvl w:val="0"/>
          <w:numId w:val="46"/>
        </w:numPr>
        <w:jc w:val="both"/>
      </w:pPr>
      <w:r>
        <w:rPr>
          <w:rFonts w:ascii="Cambria" w:hAnsi="Cambria"/>
          <w:sz w:val="24"/>
          <w:szCs w:val="24"/>
          <w:lang w:eastAsia="en-US"/>
        </w:rPr>
        <w:t>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B7E21B3" w14:textId="77777777" w:rsidR="00613A17" w:rsidRDefault="00000000">
      <w:pPr>
        <w:pStyle w:val="Akapitzlist"/>
        <w:numPr>
          <w:ilvl w:val="0"/>
          <w:numId w:val="46"/>
        </w:numPr>
        <w:jc w:val="both"/>
      </w:pPr>
      <w:r>
        <w:rPr>
          <w:rFonts w:ascii="Cambria" w:hAnsi="Cambria"/>
          <w:sz w:val="24"/>
          <w:szCs w:val="24"/>
          <w:lang w:eastAsia="en-US"/>
        </w:rPr>
        <w:t>Bezpośrednia zapłata, o której mowa w ust. 8, obejmuje wyłącznie należne wynagrodzenie, bez odsetek, kar należnych podwykonawcy lub dalszemu podwykonawcy.</w:t>
      </w:r>
    </w:p>
    <w:p w14:paraId="70DFA418" w14:textId="77777777" w:rsidR="00613A17" w:rsidRDefault="00000000">
      <w:pPr>
        <w:pStyle w:val="Akapitzlist"/>
        <w:numPr>
          <w:ilvl w:val="0"/>
          <w:numId w:val="46"/>
        </w:numPr>
        <w:jc w:val="both"/>
      </w:pPr>
      <w:r>
        <w:rPr>
          <w:rFonts w:ascii="Cambria" w:hAnsi="Cambria"/>
          <w:sz w:val="24"/>
          <w:szCs w:val="24"/>
          <w:lang w:eastAsia="en-US"/>
        </w:rPr>
        <w:t>Przed dokonaniem bezpośredniej zapłaty Wykonawca zostanie poinformowany przez Zamawiającego w formie pisemnej o:</w:t>
      </w:r>
    </w:p>
    <w:p w14:paraId="4EA72547" w14:textId="77777777" w:rsidR="00613A17" w:rsidRDefault="00000000">
      <w:pPr>
        <w:pStyle w:val="Jasnalistaakcent51"/>
        <w:widowControl/>
        <w:numPr>
          <w:ilvl w:val="0"/>
          <w:numId w:val="14"/>
        </w:numPr>
        <w:suppressAutoHyphens w:val="0"/>
        <w:spacing w:after="0"/>
        <w:ind w:left="709" w:hanging="283"/>
        <w:textAlignment w:val="auto"/>
      </w:pPr>
      <w:r>
        <w:rPr>
          <w:rFonts w:ascii="Cambria" w:eastAsia="Calibri" w:hAnsi="Cambria" w:cs="Calibri"/>
          <w:sz w:val="24"/>
          <w:szCs w:val="24"/>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D4DF8AB" w14:textId="77777777" w:rsidR="00613A17" w:rsidRDefault="00000000">
      <w:pPr>
        <w:pStyle w:val="Jasnalistaakcent51"/>
        <w:widowControl/>
        <w:numPr>
          <w:ilvl w:val="0"/>
          <w:numId w:val="14"/>
        </w:numPr>
        <w:suppressAutoHyphens w:val="0"/>
        <w:spacing w:after="0"/>
        <w:ind w:left="709" w:hanging="283"/>
        <w:textAlignment w:val="auto"/>
      </w:pPr>
      <w:r>
        <w:rPr>
          <w:rFonts w:ascii="Cambria" w:eastAsia="Calibri" w:hAnsi="Cambria" w:cs="Calibri"/>
          <w:sz w:val="24"/>
          <w:szCs w:val="24"/>
          <w:lang w:eastAsia="en-US"/>
        </w:rPr>
        <w:t>możliwości zgłoszenia przez Wykonawcę, w terminie 7 dni od dnia otrzymania informacji, o której mowa w pkt 1, pisemnych uwag dotyczących zasadności bezpośredniej zapłaty wynagrodzenia podwykonawcy lub dalszemu podwykonawcy</w:t>
      </w:r>
      <w:r>
        <w:rPr>
          <w:rFonts w:ascii="Cambria" w:eastAsia="Calibri" w:hAnsi="Cambria" w:cs="Calibri"/>
          <w:sz w:val="24"/>
          <w:szCs w:val="24"/>
          <w:lang w:val="pl-PL" w:eastAsia="en-US"/>
        </w:rPr>
        <w:t>.</w:t>
      </w:r>
    </w:p>
    <w:p w14:paraId="3349BD32" w14:textId="77777777" w:rsidR="00613A17" w:rsidRDefault="00000000">
      <w:pPr>
        <w:pStyle w:val="Akapitzlist"/>
        <w:numPr>
          <w:ilvl w:val="0"/>
          <w:numId w:val="46"/>
        </w:numPr>
        <w:spacing w:after="0"/>
      </w:pPr>
      <w:r>
        <w:rPr>
          <w:rFonts w:ascii="Cambria" w:hAnsi="Cambria"/>
          <w:sz w:val="24"/>
          <w:szCs w:val="24"/>
          <w:lang w:eastAsia="en-US"/>
        </w:rPr>
        <w:t xml:space="preserve">W przypadku zgłoszenia przez Wykonawcę uwag, o których mowa w ust. 11 </w:t>
      </w:r>
      <w:r>
        <w:rPr>
          <w:rFonts w:ascii="Cambria" w:hAnsi="Cambria"/>
          <w:sz w:val="24"/>
          <w:szCs w:val="24"/>
          <w:lang w:eastAsia="en-US"/>
        </w:rPr>
        <w:br/>
        <w:t>pkt 2), w terminie 7 dni od dnia otrzymania informacji, o której mowa w ust. 11 pkt 1) i 2), Zamawiający może:</w:t>
      </w:r>
    </w:p>
    <w:p w14:paraId="2EEBF16B" w14:textId="77777777" w:rsidR="00613A17" w:rsidRDefault="00000000">
      <w:pPr>
        <w:pStyle w:val="Jasnalistaakcent51"/>
        <w:widowControl/>
        <w:numPr>
          <w:ilvl w:val="0"/>
          <w:numId w:val="15"/>
        </w:numPr>
        <w:suppressAutoHyphens w:val="0"/>
        <w:spacing w:after="0"/>
        <w:ind w:left="709" w:hanging="283"/>
        <w:textAlignment w:val="auto"/>
      </w:pPr>
      <w:r>
        <w:rPr>
          <w:rFonts w:ascii="Cambria" w:eastAsia="Calibri" w:hAnsi="Cambria" w:cs="Calibri"/>
          <w:sz w:val="24"/>
          <w:szCs w:val="24"/>
          <w:lang w:eastAsia="en-US"/>
        </w:rPr>
        <w:lastRenderedPageBreak/>
        <w:t>nie dokonać bezpośredniej zapłaty wynagrodzenia podwykonawcy lub dalszemu podwykonawcy, jeżeli wykonawca wykaże niezasadność takiej zapłaty, albo</w:t>
      </w:r>
    </w:p>
    <w:p w14:paraId="2C996FF0" w14:textId="77777777" w:rsidR="00613A17" w:rsidRDefault="00000000">
      <w:pPr>
        <w:pStyle w:val="Jasnalistaakcent51"/>
        <w:widowControl/>
        <w:numPr>
          <w:ilvl w:val="0"/>
          <w:numId w:val="15"/>
        </w:numPr>
        <w:suppressAutoHyphens w:val="0"/>
        <w:spacing w:after="0"/>
        <w:ind w:left="709" w:hanging="283"/>
        <w:textAlignment w:val="auto"/>
      </w:pPr>
      <w:r>
        <w:rPr>
          <w:rFonts w:ascii="Cambria" w:eastAsia="Calibri" w:hAnsi="Cambria" w:cs="Calibri"/>
          <w:sz w:val="24"/>
          <w:szCs w:val="24"/>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5680A67" w14:textId="77777777" w:rsidR="00613A17" w:rsidRDefault="00000000">
      <w:pPr>
        <w:pStyle w:val="Jasnalistaakcent51"/>
        <w:widowControl/>
        <w:numPr>
          <w:ilvl w:val="0"/>
          <w:numId w:val="15"/>
        </w:numPr>
        <w:suppressAutoHyphens w:val="0"/>
        <w:spacing w:after="0"/>
        <w:ind w:left="709" w:hanging="283"/>
        <w:textAlignment w:val="auto"/>
      </w:pPr>
      <w:r>
        <w:rPr>
          <w:rFonts w:ascii="Cambria" w:eastAsia="Calibri" w:hAnsi="Cambria" w:cs="Calibri"/>
          <w:sz w:val="24"/>
          <w:szCs w:val="24"/>
          <w:lang w:eastAsia="en-US"/>
        </w:rPr>
        <w:t>dokonać bezpośredniej zapłaty wynagrodzenia podwykonawcy lub dalszemu podwykonawcy, jeżeli podwykonawca lub dalszy podwykonawca wykaże zasadność takiej zapłaty.</w:t>
      </w:r>
    </w:p>
    <w:p w14:paraId="5363DE72" w14:textId="77777777" w:rsidR="00613A17" w:rsidRDefault="00000000">
      <w:pPr>
        <w:pStyle w:val="Akapitzlist"/>
        <w:numPr>
          <w:ilvl w:val="0"/>
          <w:numId w:val="46"/>
        </w:numPr>
        <w:spacing w:after="0"/>
        <w:jc w:val="both"/>
      </w:pPr>
      <w:r>
        <w:rPr>
          <w:rFonts w:ascii="Cambria" w:hAnsi="Cambria"/>
          <w:sz w:val="24"/>
          <w:szCs w:val="24"/>
          <w:lang w:eastAsia="en-US"/>
        </w:rPr>
        <w:t xml:space="preserve"> W przypadku dokonania bezpośredniej zapłaty podwykonawcy lub dalszemu podwykonawcy, o której mowa w ust. 12 pkt 3), Zamawiający potrąci kwotę wypłaconego podwykonawcy lub dalszemu podwykonawcy wynagrodzenia z wynagrodzenia należnego Wykonawcy.</w:t>
      </w:r>
    </w:p>
    <w:p w14:paraId="39598AC4" w14:textId="77777777" w:rsidR="00613A17" w:rsidRDefault="00000000">
      <w:pPr>
        <w:pStyle w:val="Akapitzlist"/>
        <w:numPr>
          <w:ilvl w:val="0"/>
          <w:numId w:val="46"/>
        </w:numPr>
        <w:spacing w:after="0"/>
      </w:pPr>
      <w:r>
        <w:rPr>
          <w:rFonts w:ascii="Cambria" w:hAnsi="Cambria"/>
          <w:sz w:val="24"/>
          <w:szCs w:val="24"/>
          <w:lang w:eastAsia="en-US"/>
        </w:rPr>
        <w:t>Zasady wystawiania faktur:</w:t>
      </w:r>
    </w:p>
    <w:p w14:paraId="3B2D4264" w14:textId="77777777" w:rsidR="00613A17" w:rsidRDefault="00000000">
      <w:pPr>
        <w:pStyle w:val="Akapitzlist"/>
        <w:numPr>
          <w:ilvl w:val="1"/>
          <w:numId w:val="13"/>
        </w:numPr>
        <w:spacing w:after="0"/>
      </w:pPr>
      <w:r>
        <w:rPr>
          <w:rFonts w:ascii="Cambria" w:hAnsi="Cambria"/>
          <w:sz w:val="24"/>
          <w:szCs w:val="24"/>
          <w:lang w:eastAsia="en-US"/>
        </w:rPr>
        <w:t xml:space="preserve">Wykonawca wystawia faktury na: </w:t>
      </w:r>
    </w:p>
    <w:p w14:paraId="5258D137" w14:textId="77777777" w:rsidR="00613A17" w:rsidRDefault="00000000">
      <w:pPr>
        <w:spacing w:after="0"/>
        <w:ind w:firstLine="708"/>
      </w:pPr>
      <w:r>
        <w:rPr>
          <w:rFonts w:ascii="Cambria" w:hAnsi="Cambria" w:cs="Arial"/>
          <w:b/>
          <w:bCs/>
          <w:sz w:val="24"/>
          <w:szCs w:val="24"/>
        </w:rPr>
        <w:t>Gmina Miejska Włodawa</w:t>
      </w:r>
      <w:r>
        <w:rPr>
          <w:rFonts w:ascii="Cambria" w:hAnsi="Cambria" w:cs="Arial"/>
          <w:sz w:val="24"/>
          <w:szCs w:val="24"/>
        </w:rPr>
        <w:t xml:space="preserve"> </w:t>
      </w:r>
    </w:p>
    <w:p w14:paraId="345F117C" w14:textId="77777777" w:rsidR="00613A17" w:rsidRDefault="00000000">
      <w:pPr>
        <w:spacing w:after="0"/>
        <w:ind w:firstLine="708"/>
      </w:pPr>
      <w:r>
        <w:rPr>
          <w:rFonts w:ascii="Cambria" w:hAnsi="Cambria" w:cs="Arial"/>
          <w:b/>
          <w:bCs/>
          <w:sz w:val="24"/>
          <w:szCs w:val="24"/>
        </w:rPr>
        <w:t>Aleja Józefa Piłsudskiego 41, 22-200 Włodawa,</w:t>
      </w:r>
      <w:r>
        <w:rPr>
          <w:rFonts w:ascii="Cambria" w:hAnsi="Cambria" w:cs="Arial"/>
          <w:b/>
          <w:bCs/>
          <w:sz w:val="24"/>
          <w:szCs w:val="24"/>
        </w:rPr>
        <w:tab/>
        <w:t xml:space="preserve">  </w:t>
      </w:r>
    </w:p>
    <w:p w14:paraId="3E2E881B" w14:textId="77777777" w:rsidR="00613A17" w:rsidRDefault="00000000">
      <w:pPr>
        <w:pStyle w:val="Default"/>
        <w:spacing w:line="276" w:lineRule="auto"/>
        <w:ind w:left="709"/>
        <w:jc w:val="both"/>
        <w:rPr>
          <w:color w:val="auto"/>
        </w:rPr>
      </w:pPr>
      <w:r>
        <w:rPr>
          <w:rFonts w:ascii="Cambria" w:hAnsi="Cambria"/>
          <w:b/>
          <w:bCs/>
          <w:color w:val="auto"/>
        </w:rPr>
        <w:t xml:space="preserve">NIP: </w:t>
      </w:r>
      <w:bookmarkStart w:id="4" w:name="_Hlk94861706"/>
      <w:r>
        <w:rPr>
          <w:rFonts w:ascii="Cambria" w:hAnsi="Cambria"/>
          <w:b/>
          <w:bCs/>
          <w:color w:val="auto"/>
        </w:rPr>
        <w:t>5651409974</w:t>
      </w:r>
      <w:bookmarkEnd w:id="4"/>
      <w:r>
        <w:rPr>
          <w:rFonts w:ascii="Cambria" w:hAnsi="Cambria"/>
          <w:b/>
          <w:bCs/>
          <w:color w:val="auto"/>
        </w:rPr>
        <w:t>,</w:t>
      </w:r>
    </w:p>
    <w:p w14:paraId="1A284748" w14:textId="77777777" w:rsidR="00613A17" w:rsidRDefault="00000000">
      <w:pPr>
        <w:pStyle w:val="Akapitzlist"/>
        <w:numPr>
          <w:ilvl w:val="1"/>
          <w:numId w:val="13"/>
        </w:numPr>
        <w:spacing w:after="0"/>
        <w:jc w:val="both"/>
      </w:pPr>
      <w:r>
        <w:rPr>
          <w:rFonts w:ascii="Cambria" w:hAnsi="Cambria"/>
          <w:sz w:val="24"/>
          <w:szCs w:val="24"/>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późn. zm.).</w:t>
      </w:r>
    </w:p>
    <w:p w14:paraId="164355F9" w14:textId="77777777" w:rsidR="00613A17" w:rsidRDefault="00000000">
      <w:pPr>
        <w:pStyle w:val="Akapitzlist"/>
        <w:numPr>
          <w:ilvl w:val="1"/>
          <w:numId w:val="13"/>
        </w:numPr>
        <w:spacing w:after="0"/>
        <w:jc w:val="both"/>
      </w:pPr>
      <w:r>
        <w:rPr>
          <w:rFonts w:ascii="Cambria" w:hAnsi="Cambria"/>
          <w:sz w:val="24"/>
          <w:szCs w:val="24"/>
        </w:rPr>
        <w:t xml:space="preserve">Zapłata faktury nastąpi z </w:t>
      </w:r>
      <w:bookmarkStart w:id="5" w:name="_Hlk89109816"/>
      <w:r>
        <w:rPr>
          <w:rFonts w:ascii="Cambria" w:hAnsi="Cambria"/>
          <w:sz w:val="24"/>
          <w:szCs w:val="24"/>
        </w:rPr>
        <w:t>uwzględnieniem przepisów art. 108a ust. 1a ustawy o podatku od towarów i usług.</w:t>
      </w:r>
    </w:p>
    <w:p w14:paraId="3045E981" w14:textId="77777777" w:rsidR="00613A17" w:rsidRDefault="00000000">
      <w:pPr>
        <w:pStyle w:val="Akapitzlist"/>
        <w:numPr>
          <w:ilvl w:val="1"/>
          <w:numId w:val="13"/>
        </w:numPr>
        <w:spacing w:after="0"/>
        <w:jc w:val="both"/>
      </w:pPr>
      <w:r>
        <w:rPr>
          <w:rFonts w:ascii="Cambria" w:hAnsi="Cambria"/>
          <w:sz w:val="24"/>
          <w:szCs w:val="24"/>
        </w:rPr>
        <w:t>Wykonawca jest zobowiązany podać na fakturze adnotację „mechanizm podzielonej płatności”.</w:t>
      </w:r>
      <w:bookmarkEnd w:id="5"/>
    </w:p>
    <w:p w14:paraId="051BCE9C" w14:textId="77777777" w:rsidR="00613A17" w:rsidRDefault="00000000">
      <w:pPr>
        <w:pStyle w:val="Akapitzlist"/>
        <w:numPr>
          <w:ilvl w:val="1"/>
          <w:numId w:val="13"/>
        </w:numPr>
        <w:spacing w:after="0"/>
        <w:jc w:val="both"/>
      </w:pPr>
      <w:r>
        <w:rPr>
          <w:rFonts w:ascii="Cambria" w:hAnsi="Cambria"/>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16D1FADC" w14:textId="77777777" w:rsidR="00613A17" w:rsidRDefault="00000000">
      <w:pPr>
        <w:pStyle w:val="Akapitzlist"/>
        <w:numPr>
          <w:ilvl w:val="1"/>
          <w:numId w:val="13"/>
        </w:numPr>
        <w:spacing w:after="0"/>
        <w:jc w:val="both"/>
      </w:pPr>
      <w:r>
        <w:rPr>
          <w:rFonts w:ascii="Cambria" w:hAnsi="Cambria"/>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bookmarkStart w:id="6" w:name="_Hlk63065414"/>
      <w:bookmarkEnd w:id="6"/>
    </w:p>
    <w:p w14:paraId="109188A4" w14:textId="77777777" w:rsidR="00613A17" w:rsidRDefault="00000000">
      <w:pPr>
        <w:pStyle w:val="Akapitzlist"/>
        <w:numPr>
          <w:ilvl w:val="1"/>
          <w:numId w:val="13"/>
        </w:numPr>
        <w:spacing w:after="0"/>
        <w:jc w:val="both"/>
      </w:pPr>
      <w:r>
        <w:rPr>
          <w:rFonts w:ascii="Cambria" w:hAnsi="Cambria"/>
          <w:sz w:val="24"/>
          <w:szCs w:val="24"/>
        </w:rPr>
        <w:lastRenderedPageBreak/>
        <w:t>Wykonawca może wystawić fakturę na podstawie protokołu wykonania odbioru częściowego bez uwag oraz protokołu odbioru końcowego bez uwag.</w:t>
      </w:r>
    </w:p>
    <w:p w14:paraId="3A33B054" w14:textId="77777777" w:rsidR="00613A17" w:rsidRDefault="00000000">
      <w:pPr>
        <w:pStyle w:val="Akapitzlist"/>
        <w:numPr>
          <w:ilvl w:val="1"/>
          <w:numId w:val="13"/>
        </w:numPr>
        <w:spacing w:after="0"/>
        <w:jc w:val="both"/>
      </w:pPr>
      <w:r>
        <w:rPr>
          <w:rFonts w:ascii="Cambria" w:hAnsi="Cambria"/>
          <w:sz w:val="24"/>
          <w:szCs w:val="24"/>
          <w:lang w:eastAsia="en-US"/>
        </w:rPr>
        <w:t>Wystawienie faktury bez spełnienia warunków pkt. 7 będzie skutkować jej odesłaniem do Wykonawcy i brakiem zapłaty</w:t>
      </w:r>
    </w:p>
    <w:p w14:paraId="6C005B8F" w14:textId="77777777" w:rsidR="00613A17" w:rsidRDefault="00613A17">
      <w:pPr>
        <w:pStyle w:val="Jasnasiatkaakcent32"/>
        <w:spacing w:after="0"/>
        <w:ind w:left="0"/>
        <w:jc w:val="both"/>
        <w:rPr>
          <w:rFonts w:ascii="Cambria" w:hAnsi="Cambria" w:cs="Calibri"/>
          <w:sz w:val="24"/>
          <w:szCs w:val="24"/>
        </w:rPr>
      </w:pPr>
    </w:p>
    <w:p w14:paraId="64C55D01" w14:textId="77777777" w:rsidR="00613A17" w:rsidRDefault="00000000">
      <w:pPr>
        <w:pStyle w:val="Jasnasiatkaakcent32"/>
        <w:spacing w:after="0"/>
        <w:ind w:left="0"/>
        <w:jc w:val="center"/>
      </w:pPr>
      <w:r>
        <w:rPr>
          <w:rFonts w:ascii="Cambria" w:hAnsi="Cambria" w:cs="Calibri"/>
          <w:b/>
          <w:bCs/>
          <w:sz w:val="24"/>
          <w:szCs w:val="24"/>
        </w:rPr>
        <w:t>§6</w:t>
      </w:r>
    </w:p>
    <w:p w14:paraId="028DEA79" w14:textId="77777777" w:rsidR="00613A17" w:rsidRDefault="00000000">
      <w:pPr>
        <w:spacing w:after="0"/>
        <w:ind w:left="567" w:hanging="567"/>
        <w:jc w:val="center"/>
      </w:pPr>
      <w:r>
        <w:rPr>
          <w:rFonts w:ascii="Cambria" w:eastAsia="Calibri" w:hAnsi="Cambria"/>
          <w:b/>
          <w:bCs/>
          <w:sz w:val="24"/>
          <w:szCs w:val="24"/>
        </w:rPr>
        <w:t>Odbiory robót</w:t>
      </w:r>
    </w:p>
    <w:p w14:paraId="1968E825" w14:textId="77777777" w:rsidR="00613A17" w:rsidRDefault="00000000">
      <w:pPr>
        <w:widowControl/>
        <w:numPr>
          <w:ilvl w:val="0"/>
          <w:numId w:val="18"/>
        </w:numPr>
        <w:tabs>
          <w:tab w:val="left" w:pos="426"/>
        </w:tabs>
        <w:suppressAutoHyphens w:val="0"/>
        <w:spacing w:after="0"/>
        <w:ind w:left="426" w:hanging="426"/>
      </w:pPr>
      <w:r>
        <w:rPr>
          <w:rFonts w:ascii="Cambria" w:hAnsi="Cambria"/>
          <w:sz w:val="24"/>
          <w:szCs w:val="24"/>
        </w:rPr>
        <w:t>Strony zgodnie postanawiają, że będą stosowane następujące rodzaje odbiorów robót:</w:t>
      </w:r>
    </w:p>
    <w:p w14:paraId="689E9228" w14:textId="77777777" w:rsidR="00613A17" w:rsidRDefault="00000000">
      <w:pPr>
        <w:pStyle w:val="Akapitzlist"/>
        <w:numPr>
          <w:ilvl w:val="0"/>
          <w:numId w:val="16"/>
        </w:numPr>
        <w:spacing w:after="0"/>
        <w:ind w:left="709"/>
        <w:jc w:val="both"/>
      </w:pPr>
      <w:r>
        <w:rPr>
          <w:rFonts w:ascii="Cambria" w:hAnsi="Cambria"/>
          <w:b/>
          <w:bCs/>
          <w:sz w:val="24"/>
          <w:szCs w:val="24"/>
        </w:rPr>
        <w:t>odbiory robót zanikających i ulegających zakryciu</w:t>
      </w:r>
      <w:r>
        <w:rPr>
          <w:rFonts w:ascii="Cambria" w:hAnsi="Cambria"/>
          <w:sz w:val="24"/>
          <w:szCs w:val="24"/>
        </w:rPr>
        <w:t xml:space="preserve"> (roboty zanikające lub zakrywane muszą zostać zgłoszone przez kierownika budowy do sprawdzenia i odbioru przez Inspektora nadzoru) – nie stanowią podstawy do wystawienia faktury.</w:t>
      </w:r>
    </w:p>
    <w:p w14:paraId="2659FAA6" w14:textId="77777777" w:rsidR="00613A17" w:rsidRDefault="00000000">
      <w:pPr>
        <w:pStyle w:val="Akapitzlist"/>
        <w:numPr>
          <w:ilvl w:val="0"/>
          <w:numId w:val="16"/>
        </w:numPr>
        <w:spacing w:after="0"/>
        <w:ind w:left="709"/>
        <w:jc w:val="both"/>
      </w:pPr>
      <w:r>
        <w:rPr>
          <w:rFonts w:ascii="Cambria" w:hAnsi="Cambria"/>
          <w:b/>
          <w:bCs/>
          <w:sz w:val="24"/>
          <w:szCs w:val="24"/>
        </w:rPr>
        <w:t xml:space="preserve">odbiór częściowy- </w:t>
      </w:r>
      <w:r>
        <w:rPr>
          <w:rFonts w:ascii="Cambria" w:hAnsi="Cambria" w:cs="Cambria"/>
          <w:sz w:val="24"/>
          <w:szCs w:val="24"/>
        </w:rPr>
        <w:t>po wykonaniu prawidłowo zrealizowanego zadania lub zadań, potwierdzonych częściowym protokołem odbioru robót bez zastrzeżeń – będącym podstawą wystawienia faktury częściowej.</w:t>
      </w:r>
    </w:p>
    <w:p w14:paraId="64F17E48" w14:textId="77777777" w:rsidR="00613A17" w:rsidRDefault="00000000">
      <w:pPr>
        <w:pStyle w:val="Akapitzlist"/>
        <w:numPr>
          <w:ilvl w:val="0"/>
          <w:numId w:val="16"/>
        </w:numPr>
        <w:spacing w:after="0"/>
        <w:ind w:left="709"/>
        <w:jc w:val="both"/>
      </w:pPr>
      <w:r>
        <w:rPr>
          <w:rFonts w:ascii="Cambria" w:hAnsi="Cambria"/>
          <w:b/>
          <w:bCs/>
          <w:sz w:val="24"/>
          <w:szCs w:val="24"/>
        </w:rPr>
        <w:t xml:space="preserve">odbiór końcowy- </w:t>
      </w:r>
      <w:r>
        <w:rPr>
          <w:rFonts w:ascii="Cambria" w:hAnsi="Cambria"/>
          <w:sz w:val="24"/>
          <w:szCs w:val="24"/>
        </w:rPr>
        <w:t>potwierdzony protokołem odbioru końcowego bez zastrzeżeń po zakończeniu całości prac objętych przedmiotem zamówienia - będący podstawą wystawienia faktury końcowej.</w:t>
      </w:r>
    </w:p>
    <w:p w14:paraId="1F86710A" w14:textId="77777777" w:rsidR="00613A17" w:rsidRDefault="00000000">
      <w:pPr>
        <w:widowControl/>
        <w:numPr>
          <w:ilvl w:val="0"/>
          <w:numId w:val="18"/>
        </w:numPr>
        <w:tabs>
          <w:tab w:val="left" w:pos="426"/>
        </w:tabs>
        <w:suppressAutoHyphens w:val="0"/>
        <w:spacing w:after="0"/>
        <w:ind w:left="426" w:hanging="426"/>
      </w:pPr>
      <w:r>
        <w:rPr>
          <w:rFonts w:ascii="Cambria" w:hAnsi="Cambria"/>
          <w:sz w:val="24"/>
          <w:szCs w:val="24"/>
        </w:rPr>
        <w:t>Odbiory robót zanikających i ulegających zakryciu, dokonywane będą przez Inspektora Nadzoru Inwestorskiego. Wykonawca winien zgłaszać gotowość do odbiorów, o których mowa wyżej.</w:t>
      </w:r>
    </w:p>
    <w:p w14:paraId="03AB6128" w14:textId="77777777" w:rsidR="00613A17" w:rsidRDefault="00000000">
      <w:pPr>
        <w:widowControl/>
        <w:numPr>
          <w:ilvl w:val="0"/>
          <w:numId w:val="18"/>
        </w:numPr>
        <w:tabs>
          <w:tab w:val="left" w:pos="426"/>
        </w:tabs>
        <w:suppressAutoHyphens w:val="0"/>
        <w:spacing w:after="0"/>
        <w:ind w:left="426" w:hanging="426"/>
      </w:pPr>
      <w:r>
        <w:rPr>
          <w:rFonts w:ascii="Cambria" w:hAnsi="Cambria"/>
          <w:sz w:val="24"/>
          <w:szCs w:val="24"/>
        </w:rPr>
        <w:t>Podstawą zgłoszenia przez Wykonawcę gotowości do odbioru częściowego i końcowego, będzie faktyczne wykonanie części i odpowiednio całości robót, potwierdzone przez kierownika budowy oraz przez Inspektora nadzoru.</w:t>
      </w:r>
    </w:p>
    <w:p w14:paraId="60BAEACF" w14:textId="77777777" w:rsidR="00613A17" w:rsidRDefault="00000000">
      <w:pPr>
        <w:widowControl/>
        <w:numPr>
          <w:ilvl w:val="0"/>
          <w:numId w:val="18"/>
        </w:numPr>
        <w:tabs>
          <w:tab w:val="left" w:pos="426"/>
        </w:tabs>
        <w:suppressAutoHyphens w:val="0"/>
        <w:spacing w:after="0"/>
        <w:ind w:left="426" w:hanging="426"/>
      </w:pPr>
      <w:r>
        <w:rPr>
          <w:rFonts w:ascii="Cambria" w:hAnsi="Cambria"/>
          <w:sz w:val="24"/>
          <w:szCs w:val="24"/>
        </w:rPr>
        <w:t>Wraz ze zgłoszeniem do końcowego odbioru Wykonawca przekaże Zamawiającemu następujące dokumenty wynikające między innymi z art. 57 ustawy Prawo budowlane:</w:t>
      </w:r>
    </w:p>
    <w:p w14:paraId="7DCEF8A3" w14:textId="77777777" w:rsidR="00613A17" w:rsidRDefault="00000000">
      <w:pPr>
        <w:pStyle w:val="Akapitzlist"/>
        <w:numPr>
          <w:ilvl w:val="0"/>
          <w:numId w:val="17"/>
        </w:numPr>
        <w:spacing w:after="0"/>
        <w:ind w:hanging="424"/>
        <w:jc w:val="both"/>
      </w:pPr>
      <w:r>
        <w:rPr>
          <w:rFonts w:ascii="Cambria" w:hAnsi="Cambria"/>
          <w:sz w:val="24"/>
          <w:szCs w:val="24"/>
        </w:rPr>
        <w:t>Dziennik budowy – jeżeli dotyczy/dziennik dokumentujący roboty budowlane,</w:t>
      </w:r>
    </w:p>
    <w:p w14:paraId="08258592" w14:textId="77777777" w:rsidR="00613A17" w:rsidRDefault="00000000">
      <w:pPr>
        <w:pStyle w:val="Akapitzlist"/>
        <w:numPr>
          <w:ilvl w:val="0"/>
          <w:numId w:val="17"/>
        </w:numPr>
        <w:spacing w:after="0"/>
        <w:ind w:hanging="424"/>
        <w:jc w:val="both"/>
      </w:pPr>
      <w:r>
        <w:rPr>
          <w:rFonts w:ascii="Cambria" w:hAnsi="Cambria"/>
          <w:sz w:val="24"/>
          <w:szCs w:val="24"/>
        </w:rPr>
        <w:t>Dokumentację powykonawczą wymaganą w STWIORB, opisaną i skompletowaną w formie papierowej i elektronicznej w formacie doc i pdf,</w:t>
      </w:r>
    </w:p>
    <w:p w14:paraId="2281EB5D" w14:textId="77777777" w:rsidR="00613A17" w:rsidRDefault="00000000">
      <w:pPr>
        <w:pStyle w:val="Akapitzlist"/>
        <w:numPr>
          <w:ilvl w:val="0"/>
          <w:numId w:val="17"/>
        </w:numPr>
        <w:spacing w:after="0"/>
        <w:ind w:hanging="424"/>
        <w:jc w:val="both"/>
      </w:pPr>
      <w:r>
        <w:rPr>
          <w:rFonts w:ascii="Cambria" w:hAnsi="Cambria"/>
          <w:sz w:val="24"/>
          <w:szCs w:val="24"/>
        </w:rPr>
        <w:t xml:space="preserve">Dokumenty (atesty, certyfikaty, oświadczenia) potwierdzające, że wbudowane wyroby budowlane są zgodne z art. 10 ustawy Prawo budowlane (opisane </w:t>
      </w:r>
      <w:r>
        <w:rPr>
          <w:rFonts w:ascii="Cambria" w:hAnsi="Cambria"/>
          <w:sz w:val="24"/>
          <w:szCs w:val="24"/>
        </w:rPr>
        <w:br/>
        <w:t>i ostemplowane przez Kierownika budowy i potwierdzone przez Inspektora Nadzoru),</w:t>
      </w:r>
    </w:p>
    <w:p w14:paraId="6D2F0089" w14:textId="77777777" w:rsidR="00613A17" w:rsidRDefault="00000000">
      <w:pPr>
        <w:pStyle w:val="Akapitzlist"/>
        <w:numPr>
          <w:ilvl w:val="0"/>
          <w:numId w:val="17"/>
        </w:numPr>
        <w:spacing w:after="0"/>
        <w:ind w:hanging="424"/>
        <w:jc w:val="both"/>
      </w:pPr>
      <w:r>
        <w:rPr>
          <w:rFonts w:ascii="Cambria" w:hAnsi="Cambria"/>
          <w:sz w:val="24"/>
          <w:szCs w:val="24"/>
        </w:rPr>
        <w:t>Protokoły i zaświadczenia z przeprowadzonych prób, badań, sprawdzeń i inne dokumenty wymagane w STWIORB,</w:t>
      </w:r>
    </w:p>
    <w:p w14:paraId="3F3478FD" w14:textId="77777777" w:rsidR="00613A17" w:rsidRDefault="00000000">
      <w:pPr>
        <w:pStyle w:val="Akapitzlist"/>
        <w:numPr>
          <w:ilvl w:val="0"/>
          <w:numId w:val="17"/>
        </w:numPr>
        <w:spacing w:after="0"/>
        <w:ind w:hanging="424"/>
        <w:jc w:val="both"/>
      </w:pPr>
      <w:r>
        <w:rPr>
          <w:rFonts w:ascii="Cambria" w:hAnsi="Cambria"/>
          <w:sz w:val="24"/>
          <w:szCs w:val="24"/>
        </w:rPr>
        <w:lastRenderedPageBreak/>
        <w:t>Oświadczenie Kierownika budowy oraz kierowników robót o zakończeniu robót budowlanych oraz wykonaniu robót zgodnie ze sztuką budowlaną, obowiązującymi przepisami i normami,</w:t>
      </w:r>
    </w:p>
    <w:p w14:paraId="5B124711" w14:textId="77777777" w:rsidR="00613A17" w:rsidRDefault="00000000">
      <w:pPr>
        <w:widowControl/>
        <w:numPr>
          <w:ilvl w:val="0"/>
          <w:numId w:val="18"/>
        </w:numPr>
        <w:tabs>
          <w:tab w:val="left" w:pos="426"/>
        </w:tabs>
        <w:suppressAutoHyphens w:val="0"/>
        <w:spacing w:after="0"/>
        <w:ind w:left="426" w:hanging="426"/>
      </w:pPr>
      <w:r>
        <w:rPr>
          <w:rFonts w:ascii="Cambria" w:hAnsi="Cambria"/>
          <w:sz w:val="24"/>
          <w:szCs w:val="24"/>
        </w:rPr>
        <w:t>Zamawiający wyznaczy i rozpocznie czynności odbioru częściowego i końcowego</w:t>
      </w:r>
      <w:r>
        <w:rPr>
          <w:rFonts w:ascii="Cambria" w:hAnsi="Cambria"/>
          <w:sz w:val="24"/>
          <w:szCs w:val="24"/>
        </w:rPr>
        <w:br/>
        <w:t xml:space="preserve">w terminie </w:t>
      </w:r>
      <w:r>
        <w:rPr>
          <w:rFonts w:ascii="Cambria" w:hAnsi="Cambria"/>
          <w:b/>
          <w:bCs/>
          <w:sz w:val="24"/>
          <w:szCs w:val="24"/>
        </w:rPr>
        <w:t>do 10 dni od daty zawiadomienia go o osiągnięciu gotowości do odbioru częściowego i końcowego</w:t>
      </w:r>
      <w:r>
        <w:rPr>
          <w:rFonts w:ascii="Cambria" w:hAnsi="Cambria"/>
          <w:sz w:val="24"/>
          <w:szCs w:val="24"/>
        </w:rPr>
        <w:t>.</w:t>
      </w:r>
    </w:p>
    <w:p w14:paraId="673D4A1D" w14:textId="77777777" w:rsidR="00613A17" w:rsidRDefault="00000000">
      <w:pPr>
        <w:widowControl/>
        <w:numPr>
          <w:ilvl w:val="0"/>
          <w:numId w:val="18"/>
        </w:numPr>
        <w:tabs>
          <w:tab w:val="left" w:pos="426"/>
        </w:tabs>
        <w:suppressAutoHyphens w:val="0"/>
        <w:spacing w:after="0"/>
        <w:ind w:left="426" w:hanging="426"/>
      </w:pPr>
      <w:r>
        <w:rPr>
          <w:rFonts w:ascii="Cambria" w:hAnsi="Cambria"/>
          <w:sz w:val="24"/>
          <w:szCs w:val="24"/>
        </w:rPr>
        <w:t xml:space="preserve">Zamawiający zobowiązany jest do dokonania lub odmowy dokonania odbioru częściowego końcowego, w terminie </w:t>
      </w:r>
      <w:r>
        <w:rPr>
          <w:rFonts w:ascii="Cambria" w:hAnsi="Cambria"/>
          <w:b/>
          <w:bCs/>
          <w:sz w:val="24"/>
          <w:szCs w:val="24"/>
        </w:rPr>
        <w:t>do 20 dni od dnia rozpoczęcia tego odbioru</w:t>
      </w:r>
      <w:r>
        <w:rPr>
          <w:rFonts w:ascii="Cambria" w:hAnsi="Cambria"/>
          <w:sz w:val="24"/>
          <w:szCs w:val="24"/>
        </w:rPr>
        <w:t>.</w:t>
      </w:r>
    </w:p>
    <w:p w14:paraId="35512CCD" w14:textId="77777777" w:rsidR="00613A17" w:rsidRDefault="00000000">
      <w:pPr>
        <w:widowControl/>
        <w:numPr>
          <w:ilvl w:val="0"/>
          <w:numId w:val="18"/>
        </w:numPr>
        <w:tabs>
          <w:tab w:val="left" w:pos="426"/>
        </w:tabs>
        <w:suppressAutoHyphens w:val="0"/>
        <w:spacing w:after="0"/>
        <w:ind w:left="426" w:hanging="426"/>
      </w:pPr>
      <w:r>
        <w:rPr>
          <w:rFonts w:ascii="Cambria" w:hAnsi="Cambria"/>
          <w:sz w:val="24"/>
          <w:szCs w:val="24"/>
        </w:rPr>
        <w:t xml:space="preserve">W protokołach odbioru częściowego i końcowego strony wskażą w szczególności zakres wykonanych prac, datę ich zakończenia, uwagi dotyczące jakości wykonanych prac oraz ewentualne usterki lub wady stwierdzone podczas odbioru </w:t>
      </w:r>
    </w:p>
    <w:p w14:paraId="06308E64" w14:textId="77777777" w:rsidR="00613A17" w:rsidRDefault="00000000">
      <w:pPr>
        <w:widowControl/>
        <w:numPr>
          <w:ilvl w:val="0"/>
          <w:numId w:val="18"/>
        </w:numPr>
        <w:tabs>
          <w:tab w:val="left" w:pos="426"/>
        </w:tabs>
        <w:suppressAutoHyphens w:val="0"/>
        <w:spacing w:after="0"/>
        <w:ind w:left="426" w:hanging="426"/>
      </w:pPr>
      <w:r>
        <w:rPr>
          <w:rFonts w:ascii="Cambria" w:eastAsia="Calibri" w:hAnsi="Cambria"/>
          <w:sz w:val="24"/>
          <w:szCs w:val="24"/>
        </w:rPr>
        <w:t>Jeżeli w toku czynności odbioru zostaną stwierdzone wady, Zamawiającemu przysługują następujące uprawnienia:</w:t>
      </w:r>
    </w:p>
    <w:p w14:paraId="0FD3449C" w14:textId="77777777" w:rsidR="00613A17" w:rsidRDefault="00000000">
      <w:pPr>
        <w:pStyle w:val="Akapitzlist"/>
        <w:numPr>
          <w:ilvl w:val="0"/>
          <w:numId w:val="19"/>
        </w:numPr>
        <w:spacing w:after="0"/>
        <w:jc w:val="both"/>
      </w:pPr>
      <w:r>
        <w:rPr>
          <w:rFonts w:ascii="Cambria" w:hAnsi="Cambria"/>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36FBC394" w14:textId="77777777" w:rsidR="00613A17" w:rsidRDefault="00000000">
      <w:pPr>
        <w:pStyle w:val="Akapitzlist"/>
        <w:numPr>
          <w:ilvl w:val="0"/>
          <w:numId w:val="19"/>
        </w:numPr>
        <w:spacing w:after="0"/>
        <w:jc w:val="both"/>
      </w:pPr>
      <w:r>
        <w:rPr>
          <w:rFonts w:ascii="Cambria" w:hAnsi="Cambria"/>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738AD35D" w14:textId="77777777" w:rsidR="00613A17" w:rsidRDefault="00000000">
      <w:pPr>
        <w:pStyle w:val="Akapitzlist"/>
        <w:numPr>
          <w:ilvl w:val="0"/>
          <w:numId w:val="19"/>
        </w:numPr>
        <w:spacing w:after="0"/>
        <w:jc w:val="both"/>
      </w:pPr>
      <w:r>
        <w:rPr>
          <w:rFonts w:ascii="Cambria" w:hAnsi="Cambria"/>
          <w:sz w:val="24"/>
          <w:szCs w:val="24"/>
        </w:rPr>
        <w:t>jeżeli wady nie nadają się do usunięcia, Zamawiający może:</w:t>
      </w:r>
    </w:p>
    <w:p w14:paraId="2FDB8561" w14:textId="77777777" w:rsidR="00613A17" w:rsidRDefault="00000000">
      <w:pPr>
        <w:pStyle w:val="Akapitzlist"/>
        <w:numPr>
          <w:ilvl w:val="1"/>
          <w:numId w:val="19"/>
        </w:numPr>
        <w:tabs>
          <w:tab w:val="left" w:pos="1134"/>
        </w:tabs>
        <w:spacing w:after="0"/>
        <w:ind w:left="1134" w:hanging="283"/>
        <w:jc w:val="both"/>
      </w:pPr>
      <w:r>
        <w:rPr>
          <w:rFonts w:ascii="Cambria" w:hAnsi="Cambria"/>
          <w:sz w:val="24"/>
          <w:szCs w:val="24"/>
        </w:rPr>
        <w:t>obniżyć wynagrodzenie, jeżeli wady nie uniemożliwiają użytkowania przedmiotu odbioru zgodnie z przeznaczeniem,</w:t>
      </w:r>
    </w:p>
    <w:p w14:paraId="1398B7FA" w14:textId="77777777" w:rsidR="00613A17" w:rsidRDefault="00000000">
      <w:pPr>
        <w:pStyle w:val="Akapitzlist"/>
        <w:numPr>
          <w:ilvl w:val="1"/>
          <w:numId w:val="19"/>
        </w:numPr>
        <w:tabs>
          <w:tab w:val="left" w:pos="1134"/>
        </w:tabs>
        <w:spacing w:after="0"/>
        <w:ind w:left="1134" w:hanging="283"/>
        <w:jc w:val="both"/>
      </w:pPr>
      <w:r>
        <w:rPr>
          <w:rFonts w:ascii="Cambria" w:hAnsi="Cambria"/>
          <w:sz w:val="24"/>
          <w:szCs w:val="24"/>
        </w:rPr>
        <w:t>odstąpić od umowy lub żądać ponownego wykonania przedmiotu zamówienia, jeżeli wady uniemożliwiają użytkowanie przedmiotu zamówienia zgodnie z przeznaczeniem.</w:t>
      </w:r>
    </w:p>
    <w:p w14:paraId="64D6AE36" w14:textId="77777777" w:rsidR="00613A17" w:rsidRDefault="00000000">
      <w:pPr>
        <w:widowControl/>
        <w:numPr>
          <w:ilvl w:val="0"/>
          <w:numId w:val="18"/>
        </w:numPr>
        <w:tabs>
          <w:tab w:val="left" w:pos="426"/>
        </w:tabs>
        <w:suppressAutoHyphens w:val="0"/>
        <w:spacing w:after="0"/>
        <w:ind w:left="426" w:hanging="426"/>
      </w:pPr>
      <w:r>
        <w:rPr>
          <w:rFonts w:ascii="Cambria" w:eastAsia="Calibri" w:hAnsi="Cambria"/>
          <w:sz w:val="24"/>
          <w:szCs w:val="24"/>
        </w:rPr>
        <w:t>W przypadku odmowy usunięcia wad przez Wykonawcę wady zostaną usunięte w ramach wykonawstwa zastępczego na jego koszt, bez potrzeby uzyskiwania upoważnienia do tego przez sąd.</w:t>
      </w:r>
    </w:p>
    <w:p w14:paraId="1AE636E5" w14:textId="77777777" w:rsidR="00613A17" w:rsidRDefault="00000000">
      <w:pPr>
        <w:widowControl/>
        <w:numPr>
          <w:ilvl w:val="0"/>
          <w:numId w:val="18"/>
        </w:numPr>
        <w:tabs>
          <w:tab w:val="left" w:pos="426"/>
        </w:tabs>
        <w:suppressAutoHyphens w:val="0"/>
        <w:spacing w:after="0"/>
        <w:ind w:left="426" w:hanging="426"/>
      </w:pPr>
      <w:r>
        <w:rPr>
          <w:rFonts w:ascii="Cambria" w:hAnsi="Cambria"/>
          <w:sz w:val="24"/>
          <w:szCs w:val="24"/>
        </w:rPr>
        <w:t>W przypadku odmowy odbioru, o którym mowa w ust. 8 pkt 1), terminem wykonana zamówienia będzie data ponownego zgłoszenia przez wykonawcę gotowości do odbioru przedmiotu zamówienia z usuniętymi wadami istotnymi (nie będzie nim data pierwotnego zgłoszenia gotowości odbioru).</w:t>
      </w:r>
    </w:p>
    <w:p w14:paraId="0CD4AA8A" w14:textId="77777777" w:rsidR="00613A17" w:rsidRDefault="00613A17">
      <w:pPr>
        <w:widowControl/>
        <w:suppressAutoHyphens w:val="0"/>
        <w:spacing w:after="0"/>
        <w:rPr>
          <w:rFonts w:ascii="Cambria" w:hAnsi="Cambria"/>
          <w:sz w:val="24"/>
          <w:szCs w:val="24"/>
        </w:rPr>
      </w:pPr>
    </w:p>
    <w:p w14:paraId="559F1E36" w14:textId="77777777" w:rsidR="00613A17" w:rsidRDefault="00613A17">
      <w:pPr>
        <w:widowControl/>
        <w:suppressAutoHyphens w:val="0"/>
        <w:spacing w:after="0"/>
        <w:jc w:val="center"/>
        <w:textAlignment w:val="auto"/>
      </w:pPr>
    </w:p>
    <w:p w14:paraId="5456F2A7" w14:textId="77777777" w:rsidR="00613A17" w:rsidRDefault="00000000">
      <w:pPr>
        <w:widowControl/>
        <w:suppressAutoHyphens w:val="0"/>
        <w:spacing w:after="0"/>
        <w:jc w:val="center"/>
        <w:textAlignment w:val="auto"/>
      </w:pPr>
      <w:r>
        <w:rPr>
          <w:rFonts w:ascii="Cambria" w:eastAsia="Calibri" w:hAnsi="Cambria"/>
          <w:b/>
          <w:bCs/>
          <w:sz w:val="24"/>
          <w:szCs w:val="24"/>
          <w:lang w:eastAsia="en-US"/>
        </w:rPr>
        <w:t>§ 7</w:t>
      </w:r>
    </w:p>
    <w:p w14:paraId="26A7E63B" w14:textId="77777777" w:rsidR="00613A17" w:rsidRDefault="00000000">
      <w:pPr>
        <w:pStyle w:val="Lista"/>
        <w:spacing w:line="276" w:lineRule="auto"/>
        <w:ind w:left="360"/>
        <w:jc w:val="center"/>
      </w:pPr>
      <w:r>
        <w:rPr>
          <w:rFonts w:ascii="Cambria" w:hAnsi="Cambria" w:cs="Calibri"/>
          <w:b/>
          <w:bCs/>
          <w:szCs w:val="24"/>
        </w:rPr>
        <w:t>Obowiązki Kierownika budowy</w:t>
      </w:r>
    </w:p>
    <w:p w14:paraId="12383F0D" w14:textId="77777777" w:rsidR="00613A17" w:rsidRDefault="00000000">
      <w:pPr>
        <w:pStyle w:val="Lista"/>
        <w:numPr>
          <w:ilvl w:val="2"/>
          <w:numId w:val="25"/>
        </w:numPr>
        <w:tabs>
          <w:tab w:val="left" w:pos="284"/>
        </w:tabs>
        <w:spacing w:line="276" w:lineRule="auto"/>
        <w:ind w:left="284"/>
        <w:jc w:val="both"/>
      </w:pPr>
      <w:r>
        <w:rPr>
          <w:rFonts w:ascii="Cambria" w:hAnsi="Cambria" w:cs="Calibri"/>
          <w:szCs w:val="24"/>
        </w:rPr>
        <w:lastRenderedPageBreak/>
        <w:t>Kierownik budowy działać będzie w granicach umocowania określonego w ustawie z dnia 7 lipca 1994 r.  Prawo budowlane.</w:t>
      </w:r>
    </w:p>
    <w:p w14:paraId="12D7927E" w14:textId="77777777" w:rsidR="00613A17" w:rsidRDefault="00000000">
      <w:pPr>
        <w:pStyle w:val="Lista"/>
        <w:numPr>
          <w:ilvl w:val="2"/>
          <w:numId w:val="25"/>
        </w:numPr>
        <w:tabs>
          <w:tab w:val="left" w:pos="284"/>
        </w:tabs>
        <w:spacing w:line="276" w:lineRule="auto"/>
        <w:ind w:left="284"/>
        <w:jc w:val="both"/>
      </w:pPr>
      <w:r>
        <w:rPr>
          <w:rFonts w:ascii="Cambria" w:hAnsi="Cambria" w:cs="Calibri"/>
          <w:szCs w:val="24"/>
        </w:rPr>
        <w:t>Kierownik budowy, poza obowiązkami wynikającymi z prawa budowlanego, o których mowa w § 7 ust. 1 zobowiązany jest do:</w:t>
      </w:r>
    </w:p>
    <w:p w14:paraId="731BAB29" w14:textId="77777777" w:rsidR="00613A17" w:rsidRDefault="00000000">
      <w:pPr>
        <w:widowControl/>
        <w:numPr>
          <w:ilvl w:val="0"/>
          <w:numId w:val="26"/>
        </w:numPr>
        <w:suppressAutoHyphens w:val="0"/>
        <w:spacing w:after="0"/>
        <w:ind w:left="709" w:hanging="425"/>
      </w:pPr>
      <w:r>
        <w:rPr>
          <w:rFonts w:ascii="Cambria" w:hAnsi="Cambria"/>
          <w:sz w:val="24"/>
          <w:szCs w:val="24"/>
        </w:rPr>
        <w:t xml:space="preserve">złożenia Zamawiającemu w dniu przekazania placu budowy oświadczenia </w:t>
      </w:r>
      <w:r>
        <w:rPr>
          <w:rFonts w:ascii="Cambria" w:hAnsi="Cambria"/>
          <w:sz w:val="24"/>
          <w:szCs w:val="24"/>
        </w:rPr>
        <w:br/>
        <w:t>o przyjęciu obowiązków kierownika budowy,</w:t>
      </w:r>
    </w:p>
    <w:p w14:paraId="0782375D" w14:textId="77777777" w:rsidR="00613A17" w:rsidRDefault="00000000">
      <w:pPr>
        <w:widowControl/>
        <w:numPr>
          <w:ilvl w:val="0"/>
          <w:numId w:val="26"/>
        </w:numPr>
        <w:suppressAutoHyphens w:val="0"/>
        <w:spacing w:after="0"/>
        <w:ind w:left="709" w:hanging="425"/>
      </w:pPr>
      <w:r>
        <w:rPr>
          <w:rFonts w:ascii="Cambria" w:hAnsi="Cambria"/>
          <w:sz w:val="24"/>
          <w:szCs w:val="24"/>
        </w:rPr>
        <w:t>prowadzenia dziennika budowy/dziennik dokumentujący roboty budowlane,</w:t>
      </w:r>
    </w:p>
    <w:p w14:paraId="29929AD1" w14:textId="77777777" w:rsidR="00613A17" w:rsidRDefault="00000000">
      <w:pPr>
        <w:widowControl/>
        <w:numPr>
          <w:ilvl w:val="0"/>
          <w:numId w:val="26"/>
        </w:numPr>
        <w:suppressAutoHyphens w:val="0"/>
        <w:spacing w:after="0"/>
        <w:ind w:left="709" w:hanging="425"/>
      </w:pPr>
      <w:r>
        <w:rPr>
          <w:rFonts w:ascii="Cambria" w:hAnsi="Cambria"/>
          <w:sz w:val="24"/>
          <w:szCs w:val="24"/>
        </w:rPr>
        <w:t>przedkładania Inspektorowi Nadzoru wniosków o zatwierdzenie do wbudowania materiałów przed ich wbudowaniem,</w:t>
      </w:r>
    </w:p>
    <w:p w14:paraId="784A07F5" w14:textId="77777777" w:rsidR="00613A17" w:rsidRDefault="00000000">
      <w:pPr>
        <w:widowControl/>
        <w:numPr>
          <w:ilvl w:val="0"/>
          <w:numId w:val="26"/>
        </w:numPr>
        <w:suppressAutoHyphens w:val="0"/>
        <w:spacing w:after="0"/>
        <w:ind w:left="709" w:hanging="425"/>
      </w:pPr>
      <w:r>
        <w:rPr>
          <w:rFonts w:ascii="Cambria" w:hAnsi="Cambria"/>
          <w:sz w:val="24"/>
          <w:szCs w:val="24"/>
        </w:rPr>
        <w:t>zgłaszania Inspektorowi Nadzoru do sprawdzenia lub odbioru wykonane roboty ulegające zakryciu bądź zanikające oraz zapewnienie dokonania wymaganych przepisami lub ustalonych w dokumentacji projektowej prób i badań przed zgłoszeniem ich do odbioru,</w:t>
      </w:r>
    </w:p>
    <w:p w14:paraId="4B203F82" w14:textId="77777777" w:rsidR="00613A17" w:rsidRDefault="00000000">
      <w:pPr>
        <w:widowControl/>
        <w:numPr>
          <w:ilvl w:val="0"/>
          <w:numId w:val="26"/>
        </w:numPr>
        <w:suppressAutoHyphens w:val="0"/>
        <w:spacing w:after="0"/>
        <w:ind w:left="709" w:hanging="425"/>
      </w:pPr>
      <w:r>
        <w:rPr>
          <w:rFonts w:ascii="Cambria" w:hAnsi="Cambria"/>
          <w:sz w:val="24"/>
          <w:szCs w:val="24"/>
        </w:rPr>
        <w:t>informowania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F3141A8" w14:textId="77777777" w:rsidR="00613A17" w:rsidRDefault="00000000">
      <w:pPr>
        <w:widowControl/>
        <w:numPr>
          <w:ilvl w:val="0"/>
          <w:numId w:val="26"/>
        </w:numPr>
        <w:suppressAutoHyphens w:val="0"/>
        <w:spacing w:after="0"/>
        <w:ind w:left="709" w:hanging="425"/>
      </w:pPr>
      <w:r>
        <w:rPr>
          <w:rFonts w:ascii="Cambria" w:hAnsi="Cambria"/>
          <w:sz w:val="24"/>
          <w:szCs w:val="24"/>
        </w:rPr>
        <w:t xml:space="preserve">koordynowania wszystkich prac na budowie w tym wykonywanych przez podwykonawców, </w:t>
      </w:r>
    </w:p>
    <w:p w14:paraId="0FB0A54C" w14:textId="77777777" w:rsidR="00613A17" w:rsidRDefault="00000000">
      <w:pPr>
        <w:widowControl/>
        <w:numPr>
          <w:ilvl w:val="0"/>
          <w:numId w:val="26"/>
        </w:numPr>
        <w:suppressAutoHyphens w:val="0"/>
        <w:spacing w:after="0"/>
        <w:ind w:left="709" w:hanging="425"/>
      </w:pPr>
      <w:r>
        <w:rPr>
          <w:rFonts w:ascii="Cambria" w:hAnsi="Cambria"/>
          <w:sz w:val="24"/>
          <w:szCs w:val="24"/>
        </w:rPr>
        <w:t>uczestniczenia w Radach Budowy i odbiorach,</w:t>
      </w:r>
    </w:p>
    <w:p w14:paraId="06C2113B" w14:textId="77777777" w:rsidR="00613A17" w:rsidRDefault="00000000">
      <w:pPr>
        <w:widowControl/>
        <w:numPr>
          <w:ilvl w:val="0"/>
          <w:numId w:val="26"/>
        </w:numPr>
        <w:suppressAutoHyphens w:val="0"/>
        <w:spacing w:after="0"/>
        <w:ind w:left="709" w:hanging="425"/>
      </w:pPr>
      <w:r>
        <w:rPr>
          <w:rFonts w:ascii="Cambria" w:hAnsi="Cambria"/>
          <w:sz w:val="24"/>
          <w:szCs w:val="24"/>
        </w:rPr>
        <w:t xml:space="preserve">uczestniczenia w odbiorze końcowym zadania, w tym kontroli organów uprawnionych, </w:t>
      </w:r>
    </w:p>
    <w:p w14:paraId="5E1BB5E2" w14:textId="77777777" w:rsidR="00613A17" w:rsidRDefault="00000000">
      <w:pPr>
        <w:widowControl/>
        <w:numPr>
          <w:ilvl w:val="0"/>
          <w:numId w:val="26"/>
        </w:numPr>
        <w:suppressAutoHyphens w:val="0"/>
        <w:spacing w:after="0"/>
        <w:ind w:left="709" w:hanging="425"/>
      </w:pPr>
      <w:r>
        <w:rPr>
          <w:rFonts w:ascii="Cambria" w:hAnsi="Cambria"/>
          <w:sz w:val="24"/>
          <w:szCs w:val="24"/>
        </w:rPr>
        <w:t xml:space="preserve">niezwłocznego informowanie Inspektora Nadzoru i Zamawiającego o problemach lub okolicznościach, które mogą wpłynąć na jakość robót lub opóźnienie terminu zakończenia zadania, </w:t>
      </w:r>
    </w:p>
    <w:p w14:paraId="681D9ACE" w14:textId="77777777" w:rsidR="00613A17" w:rsidRDefault="00000000">
      <w:pPr>
        <w:widowControl/>
        <w:numPr>
          <w:ilvl w:val="0"/>
          <w:numId w:val="26"/>
        </w:numPr>
        <w:suppressAutoHyphens w:val="0"/>
        <w:spacing w:after="0"/>
        <w:ind w:left="709" w:hanging="425"/>
      </w:pPr>
      <w:r>
        <w:rPr>
          <w:rFonts w:ascii="Cambria" w:hAnsi="Cambria"/>
          <w:sz w:val="24"/>
          <w:szCs w:val="24"/>
        </w:rPr>
        <w:t>informowania Inspektora Nadzoru i Zamawiającego o konieczności wykonania robót dodatkowych i zamiennych niezwłocznie, lecz nie później niż w terminie 5 dni od daty stwierdzenia konieczności ich wykonania.</w:t>
      </w:r>
    </w:p>
    <w:p w14:paraId="52C8CCC4" w14:textId="77777777" w:rsidR="00613A17" w:rsidRDefault="00000000">
      <w:pPr>
        <w:widowControl/>
        <w:suppressAutoHyphens w:val="0"/>
        <w:spacing w:after="0"/>
        <w:jc w:val="center"/>
      </w:pPr>
      <w:r>
        <w:rPr>
          <w:rStyle w:val="Odwoaniedokomentarza"/>
          <w:rFonts w:ascii="Cambria" w:hAnsi="Cambria"/>
          <w:sz w:val="24"/>
          <w:szCs w:val="24"/>
          <w:lang w:val="x-none"/>
        </w:rPr>
        <w:br/>
      </w:r>
      <w:r>
        <w:rPr>
          <w:rFonts w:ascii="Cambria" w:eastAsia="Calibri" w:hAnsi="Cambria"/>
          <w:b/>
          <w:bCs/>
          <w:sz w:val="24"/>
          <w:szCs w:val="24"/>
          <w:lang w:eastAsia="en-US"/>
        </w:rPr>
        <w:t>§ 8</w:t>
      </w:r>
    </w:p>
    <w:p w14:paraId="7C6465AC" w14:textId="77777777" w:rsidR="00613A17" w:rsidRDefault="00000000">
      <w:pPr>
        <w:widowControl/>
        <w:suppressAutoHyphens w:val="0"/>
        <w:spacing w:after="0"/>
        <w:jc w:val="center"/>
        <w:textAlignment w:val="auto"/>
      </w:pPr>
      <w:r>
        <w:rPr>
          <w:rFonts w:ascii="Cambria" w:eastAsia="Calibri" w:hAnsi="Cambria"/>
          <w:b/>
          <w:bCs/>
          <w:sz w:val="24"/>
          <w:szCs w:val="24"/>
          <w:lang w:eastAsia="en-US"/>
        </w:rPr>
        <w:t>Podwykonawcy</w:t>
      </w:r>
    </w:p>
    <w:p w14:paraId="329D7BF5" w14:textId="77777777" w:rsidR="00613A17" w:rsidRDefault="00000000">
      <w:pPr>
        <w:widowControl/>
        <w:numPr>
          <w:ilvl w:val="0"/>
          <w:numId w:val="22"/>
        </w:numPr>
        <w:suppressAutoHyphens w:val="0"/>
        <w:spacing w:after="0"/>
        <w:ind w:left="426" w:hanging="426"/>
        <w:contextualSpacing/>
        <w:textAlignment w:val="auto"/>
      </w:pPr>
      <w:r>
        <w:rPr>
          <w:rFonts w:ascii="Cambria" w:eastAsia="Calibri" w:hAnsi="Cambria"/>
          <w:sz w:val="24"/>
          <w:szCs w:val="24"/>
          <w:lang w:eastAsia="en-US"/>
        </w:rPr>
        <w:t>Wykonawca zobowiązuje się do wykonania przedmiotu zamówienia siłami własnymi z wyjątkiem robót w zakresie:</w:t>
      </w:r>
    </w:p>
    <w:p w14:paraId="5EA9453C" w14:textId="77777777" w:rsidR="00613A17" w:rsidRDefault="00000000">
      <w:pPr>
        <w:widowControl/>
        <w:numPr>
          <w:ilvl w:val="0"/>
          <w:numId w:val="20"/>
        </w:numPr>
        <w:suppressAutoHyphens w:val="0"/>
        <w:spacing w:after="0"/>
        <w:ind w:left="709" w:hanging="283"/>
        <w:contextualSpacing/>
        <w:textAlignment w:val="auto"/>
      </w:pPr>
      <w:r>
        <w:rPr>
          <w:rFonts w:ascii="Cambria" w:eastAsia="Calibri" w:hAnsi="Cambria"/>
          <w:sz w:val="24"/>
          <w:szCs w:val="24"/>
          <w:lang w:eastAsia="en-US"/>
        </w:rPr>
        <w:t>……………………………………………………………… ,</w:t>
      </w:r>
    </w:p>
    <w:p w14:paraId="1ED209D5" w14:textId="77777777" w:rsidR="00613A17" w:rsidRDefault="00000000">
      <w:pPr>
        <w:widowControl/>
        <w:numPr>
          <w:ilvl w:val="0"/>
          <w:numId w:val="20"/>
        </w:numPr>
        <w:suppressAutoHyphens w:val="0"/>
        <w:spacing w:after="0"/>
        <w:ind w:left="709" w:hanging="283"/>
        <w:contextualSpacing/>
        <w:textAlignment w:val="auto"/>
      </w:pPr>
      <w:r>
        <w:rPr>
          <w:rFonts w:ascii="Cambria" w:eastAsia="Calibri" w:hAnsi="Cambria"/>
          <w:sz w:val="24"/>
          <w:szCs w:val="24"/>
          <w:lang w:eastAsia="en-US"/>
        </w:rPr>
        <w:t>……………………………………………………………… ,</w:t>
      </w:r>
    </w:p>
    <w:p w14:paraId="7ACFED98" w14:textId="77777777" w:rsidR="00613A17" w:rsidRDefault="00000000">
      <w:pPr>
        <w:widowControl/>
        <w:numPr>
          <w:ilvl w:val="0"/>
          <w:numId w:val="20"/>
        </w:numPr>
        <w:suppressAutoHyphens w:val="0"/>
        <w:spacing w:after="0"/>
        <w:ind w:left="709" w:hanging="283"/>
        <w:contextualSpacing/>
        <w:textAlignment w:val="auto"/>
      </w:pPr>
      <w:r>
        <w:rPr>
          <w:rFonts w:ascii="Cambria" w:eastAsia="Calibri" w:hAnsi="Cambria"/>
          <w:sz w:val="24"/>
          <w:szCs w:val="24"/>
          <w:lang w:eastAsia="en-US"/>
        </w:rPr>
        <w:t>……………………………………………………………… ,</w:t>
      </w:r>
    </w:p>
    <w:p w14:paraId="15DAC96C" w14:textId="77777777" w:rsidR="00613A17" w:rsidRDefault="00000000">
      <w:pPr>
        <w:widowControl/>
        <w:tabs>
          <w:tab w:val="left" w:pos="426"/>
        </w:tabs>
        <w:suppressAutoHyphens w:val="0"/>
        <w:spacing w:after="0"/>
        <w:ind w:firstLine="284"/>
        <w:textAlignment w:val="auto"/>
      </w:pPr>
      <w:r>
        <w:rPr>
          <w:rFonts w:ascii="Cambria" w:eastAsia="Calibri" w:hAnsi="Cambria"/>
          <w:sz w:val="24"/>
          <w:szCs w:val="24"/>
          <w:lang w:eastAsia="en-US"/>
        </w:rPr>
        <w:tab/>
        <w:t>które zostaną wykonane z udziałem podwykonawcy (podwykonawców).</w:t>
      </w:r>
    </w:p>
    <w:p w14:paraId="056DE89D" w14:textId="77777777" w:rsidR="00613A17" w:rsidRDefault="00000000">
      <w:pPr>
        <w:widowControl/>
        <w:numPr>
          <w:ilvl w:val="0"/>
          <w:numId w:val="21"/>
        </w:numPr>
        <w:suppressAutoHyphens w:val="0"/>
        <w:spacing w:after="0"/>
        <w:ind w:left="426" w:hanging="426"/>
        <w:contextualSpacing/>
        <w:textAlignment w:val="auto"/>
      </w:pPr>
      <w:r>
        <w:rPr>
          <w:rFonts w:ascii="Cambria" w:eastAsia="Calibri" w:hAnsi="Cambria"/>
          <w:sz w:val="24"/>
          <w:szCs w:val="24"/>
          <w:lang w:eastAsia="en-US"/>
        </w:rPr>
        <w:lastRenderedPageBreak/>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6481813C" w14:textId="77777777" w:rsidR="00613A17" w:rsidRDefault="00000000">
      <w:pPr>
        <w:widowControl/>
        <w:numPr>
          <w:ilvl w:val="0"/>
          <w:numId w:val="21"/>
        </w:numPr>
        <w:suppressAutoHyphens w:val="0"/>
        <w:spacing w:after="0"/>
        <w:ind w:left="426" w:hanging="426"/>
        <w:contextualSpacing/>
        <w:textAlignment w:val="auto"/>
      </w:pPr>
      <w:r>
        <w:rPr>
          <w:rFonts w:ascii="Cambria" w:eastAsia="Calibri" w:hAnsi="Cambria"/>
          <w:sz w:val="24"/>
          <w:szCs w:val="24"/>
          <w:lang w:eastAsia="en-US"/>
        </w:rPr>
        <w:t>Zamawiającemu przysługuje prawo do zgłoszenia w terminie 14 dni w formie pisemnej zastrzeżenia do przedłożonego projektu umowy o podwykonawstwo, której przedmiotem są roboty budowlane, w przypadku zaistnienia, chociażby jednego z opisanych poniżej przypadków:</w:t>
      </w:r>
    </w:p>
    <w:p w14:paraId="5747CF76" w14:textId="77777777" w:rsidR="00613A17" w:rsidRDefault="00000000">
      <w:pPr>
        <w:widowControl/>
        <w:numPr>
          <w:ilvl w:val="0"/>
          <w:numId w:val="23"/>
        </w:numPr>
        <w:suppressAutoHyphens w:val="0"/>
        <w:spacing w:after="0"/>
        <w:ind w:left="709" w:hanging="283"/>
        <w:contextualSpacing/>
        <w:textAlignment w:val="auto"/>
      </w:pPr>
      <w:r>
        <w:rPr>
          <w:rFonts w:ascii="Cambria" w:eastAsia="Calibri" w:hAnsi="Cambria"/>
          <w:sz w:val="24"/>
          <w:szCs w:val="24"/>
          <w:lang w:eastAsia="en-US"/>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78EEB496" w14:textId="77777777" w:rsidR="00613A17" w:rsidRDefault="00000000">
      <w:pPr>
        <w:widowControl/>
        <w:numPr>
          <w:ilvl w:val="0"/>
          <w:numId w:val="23"/>
        </w:numPr>
        <w:suppressAutoHyphens w:val="0"/>
        <w:spacing w:after="0"/>
        <w:ind w:left="709" w:hanging="283"/>
        <w:contextualSpacing/>
        <w:textAlignment w:val="auto"/>
      </w:pPr>
      <w:r>
        <w:rPr>
          <w:rFonts w:ascii="Cambria" w:eastAsia="Calibri" w:hAnsi="Cambria"/>
          <w:sz w:val="24"/>
          <w:szCs w:val="24"/>
          <w:lang w:eastAsia="en-US"/>
        </w:rPr>
        <w:t>termin wykonania umowy o podwykonawstwo wykracza poza termin wykonania zamówienia, wskazany w § 2 ust. 1 umowy,</w:t>
      </w:r>
    </w:p>
    <w:p w14:paraId="7892CCB5" w14:textId="77777777" w:rsidR="00613A17" w:rsidRDefault="00000000">
      <w:pPr>
        <w:widowControl/>
        <w:numPr>
          <w:ilvl w:val="0"/>
          <w:numId w:val="23"/>
        </w:numPr>
        <w:suppressAutoHyphens w:val="0"/>
        <w:spacing w:after="0"/>
        <w:ind w:left="709" w:hanging="283"/>
        <w:contextualSpacing/>
        <w:textAlignment w:val="auto"/>
      </w:pPr>
      <w:r>
        <w:rPr>
          <w:rFonts w:ascii="Cambria" w:eastAsia="Calibri" w:hAnsi="Cambria"/>
          <w:sz w:val="24"/>
          <w:szCs w:val="24"/>
          <w:lang w:eastAsia="en-US"/>
        </w:rPr>
        <w:t>umowa o podwykonawstwo zawiera zapisy uzależniające dokonanie zapłaty na rzecz podwykonawcy od odbioru robót przez Zamawiającego lub od zapłaty należności Wykonawcy przez Zamawiającego,</w:t>
      </w:r>
    </w:p>
    <w:p w14:paraId="32C44373" w14:textId="77777777" w:rsidR="00613A17" w:rsidRDefault="00000000">
      <w:pPr>
        <w:widowControl/>
        <w:numPr>
          <w:ilvl w:val="0"/>
          <w:numId w:val="23"/>
        </w:numPr>
        <w:suppressAutoHyphens w:val="0"/>
        <w:spacing w:after="0"/>
        <w:ind w:left="709" w:hanging="283"/>
        <w:contextualSpacing/>
        <w:textAlignment w:val="auto"/>
      </w:pPr>
      <w:r>
        <w:rPr>
          <w:rFonts w:ascii="Cambria" w:eastAsia="Calibri" w:hAnsi="Cambria"/>
          <w:sz w:val="24"/>
          <w:szCs w:val="24"/>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14:paraId="2E5C6AD2" w14:textId="77777777" w:rsidR="00613A17" w:rsidRDefault="00000000">
      <w:pPr>
        <w:widowControl/>
        <w:numPr>
          <w:ilvl w:val="0"/>
          <w:numId w:val="23"/>
        </w:numPr>
        <w:suppressAutoHyphens w:val="0"/>
        <w:spacing w:after="0"/>
        <w:ind w:left="709" w:hanging="283"/>
        <w:contextualSpacing/>
        <w:textAlignment w:val="auto"/>
      </w:pPr>
      <w:r>
        <w:rPr>
          <w:rFonts w:ascii="Cambria" w:eastAsia="Calibri" w:hAnsi="Cambria"/>
          <w:sz w:val="24"/>
          <w:szCs w:val="24"/>
          <w:lang w:eastAsia="en-US"/>
        </w:rPr>
        <w:t>umowa o podwykonawstwo nie zawiera kwoty wynagrodzenia Wykonawcy;</w:t>
      </w:r>
    </w:p>
    <w:p w14:paraId="2A7ABE2D" w14:textId="77777777" w:rsidR="00613A17" w:rsidRDefault="00000000">
      <w:pPr>
        <w:widowControl/>
        <w:numPr>
          <w:ilvl w:val="0"/>
          <w:numId w:val="23"/>
        </w:numPr>
        <w:suppressAutoHyphens w:val="0"/>
        <w:spacing w:after="0"/>
        <w:ind w:left="709" w:hanging="283"/>
        <w:contextualSpacing/>
        <w:textAlignment w:val="auto"/>
      </w:pPr>
      <w:r>
        <w:rPr>
          <w:rFonts w:ascii="Cambria" w:eastAsia="Calibri" w:hAnsi="Cambria"/>
          <w:sz w:val="24"/>
          <w:szCs w:val="24"/>
          <w:lang w:eastAsia="en-US"/>
        </w:rPr>
        <w:t>umowa o podwykonawstwo nie zawiera uregulowań, o których mowa w § 13 umowy,</w:t>
      </w:r>
    </w:p>
    <w:p w14:paraId="41DE8D8E" w14:textId="77777777" w:rsidR="00613A17" w:rsidRDefault="00000000">
      <w:pPr>
        <w:widowControl/>
        <w:numPr>
          <w:ilvl w:val="0"/>
          <w:numId w:val="23"/>
        </w:numPr>
        <w:suppressAutoHyphens w:val="0"/>
        <w:spacing w:after="0"/>
        <w:ind w:left="709" w:hanging="283"/>
        <w:contextualSpacing/>
        <w:textAlignment w:val="auto"/>
      </w:pPr>
      <w:r>
        <w:rPr>
          <w:rFonts w:ascii="Cambria" w:eastAsia="Calibri" w:hAnsi="Cambria"/>
          <w:sz w:val="24"/>
          <w:szCs w:val="24"/>
          <w:lang w:eastAsia="en-US"/>
        </w:rPr>
        <w:t>załączony do umowy o podwykonawstwo harmonogram rzeczowy jest niezgodny z harmonogramem,</w:t>
      </w:r>
    </w:p>
    <w:p w14:paraId="11E945D3" w14:textId="77777777" w:rsidR="00613A17" w:rsidRDefault="00000000">
      <w:pPr>
        <w:widowControl/>
        <w:numPr>
          <w:ilvl w:val="0"/>
          <w:numId w:val="23"/>
        </w:numPr>
        <w:suppressAutoHyphens w:val="0"/>
        <w:spacing w:after="0"/>
        <w:ind w:left="709" w:hanging="283"/>
        <w:contextualSpacing/>
        <w:textAlignment w:val="auto"/>
      </w:pPr>
      <w:r>
        <w:rPr>
          <w:rFonts w:ascii="Cambria" w:eastAsia="Calibri" w:hAnsi="Cambria"/>
          <w:sz w:val="24"/>
          <w:szCs w:val="24"/>
          <w:lang w:eastAsia="en-US"/>
        </w:rPr>
        <w:t>w każdym przypadku, gdy umowa kształtuje prawa i obowiązki podwykonawcy, w zakresie kar umownych oraz warunków wypłaty wynagrodzenia, w sposób dla niego mniej korzystny niż prawa i obowiązki wykonawcy wynikające z niniejszej umowy.</w:t>
      </w:r>
    </w:p>
    <w:p w14:paraId="3D285CD6" w14:textId="77777777" w:rsidR="00613A17" w:rsidRDefault="00000000">
      <w:pPr>
        <w:widowControl/>
        <w:numPr>
          <w:ilvl w:val="0"/>
          <w:numId w:val="21"/>
        </w:numPr>
        <w:suppressAutoHyphens w:val="0"/>
        <w:spacing w:after="0"/>
        <w:ind w:left="426" w:hanging="426"/>
        <w:contextualSpacing/>
        <w:textAlignment w:val="auto"/>
      </w:pPr>
      <w:r>
        <w:rPr>
          <w:rFonts w:ascii="Cambria" w:eastAsia="Calibri" w:hAnsi="Cambria"/>
          <w:sz w:val="24"/>
          <w:szCs w:val="24"/>
          <w:lang w:eastAsia="en-US"/>
        </w:rPr>
        <w:t>Niezgłoszenie przez Zamawiającego w formie pisemnej zastrzeżeń do przedłożonego projektu umowy o podwykonawstwo, której przedmiotem są roboty budowlane, w terminie wskazanym w ust. 3, będzie uważane za jego akceptację.</w:t>
      </w:r>
    </w:p>
    <w:p w14:paraId="507E4586" w14:textId="77777777" w:rsidR="00613A17" w:rsidRDefault="00000000">
      <w:pPr>
        <w:widowControl/>
        <w:numPr>
          <w:ilvl w:val="0"/>
          <w:numId w:val="21"/>
        </w:numPr>
        <w:suppressAutoHyphens w:val="0"/>
        <w:spacing w:after="0"/>
        <w:ind w:left="426" w:hanging="426"/>
        <w:contextualSpacing/>
        <w:textAlignment w:val="auto"/>
      </w:pPr>
      <w:r>
        <w:rPr>
          <w:rFonts w:ascii="Cambria" w:eastAsia="Calibri" w:hAnsi="Cambria"/>
          <w:sz w:val="24"/>
          <w:szCs w:val="24"/>
          <w:lang w:eastAsia="en-US"/>
        </w:rPr>
        <w:t xml:space="preserve">Wykonawca, podwykonawca lub dalszy podwykonawca zamówienia na roboty budowlane przedkłada Zamawiającemu poświadczoną za zgodność z oryginałem kopię </w:t>
      </w:r>
      <w:r>
        <w:rPr>
          <w:rFonts w:ascii="Cambria" w:eastAsia="Calibri" w:hAnsi="Cambria"/>
          <w:sz w:val="24"/>
          <w:szCs w:val="24"/>
          <w:lang w:eastAsia="en-US"/>
        </w:rPr>
        <w:lastRenderedPageBreak/>
        <w:t xml:space="preserve">zawartej umowy o podwykonawstwo, której przedmiotem są dostawy lub usługi, w terminie 7 dni od dnia jej zawarcia, z wyłączeniem umów </w:t>
      </w:r>
      <w:r>
        <w:rPr>
          <w:rFonts w:ascii="Cambria" w:eastAsia="Calibri" w:hAnsi="Cambria"/>
          <w:sz w:val="24"/>
          <w:szCs w:val="24"/>
          <w:lang w:eastAsia="en-US"/>
        </w:rPr>
        <w:br/>
        <w:t>o podwykonawstwo o wartości mniejszej niż 0,5% wynagrodzenia, o którym mowa w § 3 ust. 1 umowy oraz umów o podwykonawstwo, których przedmiotem są dostawy materiałów budowlanych niezbędnych do realizacji przedmiotu zamówienia oraz usługi transportowe.</w:t>
      </w:r>
    </w:p>
    <w:p w14:paraId="173DFFF9" w14:textId="77777777" w:rsidR="00613A17" w:rsidRDefault="00000000">
      <w:pPr>
        <w:widowControl/>
        <w:numPr>
          <w:ilvl w:val="0"/>
          <w:numId w:val="21"/>
        </w:numPr>
        <w:suppressAutoHyphens w:val="0"/>
        <w:spacing w:after="0"/>
        <w:ind w:left="426" w:hanging="426"/>
        <w:contextualSpacing/>
        <w:textAlignment w:val="auto"/>
      </w:pPr>
      <w:r>
        <w:rPr>
          <w:rFonts w:ascii="Cambria" w:eastAsia="Calibri" w:hAnsi="Cambria"/>
          <w:sz w:val="24"/>
          <w:szCs w:val="24"/>
          <w:lang w:eastAsia="en-US"/>
        </w:rPr>
        <w:t xml:space="preserve">Wyłączenia, o których mowa w ust. 5, nie dotyczą również umów </w:t>
      </w:r>
      <w:r>
        <w:rPr>
          <w:rFonts w:ascii="Cambria" w:eastAsia="Calibri" w:hAnsi="Cambria"/>
          <w:sz w:val="24"/>
          <w:szCs w:val="24"/>
          <w:lang w:eastAsia="en-US"/>
        </w:rPr>
        <w:br/>
        <w:t>o podwykonawstwo o wartości większej niż 50 000,00 złotych brutto.</w:t>
      </w:r>
    </w:p>
    <w:p w14:paraId="4091A236" w14:textId="77777777" w:rsidR="00613A17" w:rsidRDefault="00000000">
      <w:pPr>
        <w:widowControl/>
        <w:numPr>
          <w:ilvl w:val="0"/>
          <w:numId w:val="21"/>
        </w:numPr>
        <w:suppressAutoHyphens w:val="0"/>
        <w:spacing w:after="0"/>
        <w:ind w:left="426" w:hanging="426"/>
        <w:contextualSpacing/>
        <w:textAlignment w:val="auto"/>
      </w:pPr>
      <w:r>
        <w:rPr>
          <w:rFonts w:ascii="Cambria" w:eastAsia="Calibri" w:hAnsi="Cambria"/>
          <w:sz w:val="24"/>
          <w:szCs w:val="24"/>
          <w:lang w:eastAsia="en-US"/>
        </w:rPr>
        <w:t xml:space="preserve">W przypadku, o którym mowa w ust. 5, jeżeli termin zapłaty wynagrodzenia jest dłuższy niż określony w ust. 3 pkt 1, Zamawiający poinformuje o tym Wykonawcę </w:t>
      </w:r>
      <w:r>
        <w:rPr>
          <w:rFonts w:ascii="Cambria" w:eastAsia="Calibri" w:hAnsi="Cambria"/>
          <w:sz w:val="24"/>
          <w:szCs w:val="24"/>
          <w:lang w:eastAsia="en-US"/>
        </w:rPr>
        <w:br/>
        <w:t xml:space="preserve">i wezwie go do doprowadzenia do zmiany tej umowy w terminie nie dłuższym niż </w:t>
      </w:r>
      <w:r>
        <w:rPr>
          <w:rFonts w:ascii="Cambria" w:eastAsia="Calibri" w:hAnsi="Cambria"/>
          <w:sz w:val="24"/>
          <w:szCs w:val="24"/>
          <w:lang w:eastAsia="en-US"/>
        </w:rPr>
        <w:br/>
        <w:t>5 dni od dnia otrzymania informacji, pod rygorem wystąpienia o zapłatę kary umownej.</w:t>
      </w:r>
    </w:p>
    <w:p w14:paraId="2E08D8A5" w14:textId="77777777" w:rsidR="00613A17" w:rsidRDefault="00000000">
      <w:pPr>
        <w:widowControl/>
        <w:numPr>
          <w:ilvl w:val="0"/>
          <w:numId w:val="21"/>
        </w:numPr>
        <w:suppressAutoHyphens w:val="0"/>
        <w:spacing w:after="0"/>
        <w:ind w:left="426" w:hanging="426"/>
        <w:contextualSpacing/>
        <w:textAlignment w:val="auto"/>
      </w:pPr>
      <w:r>
        <w:rPr>
          <w:rFonts w:ascii="Cambria" w:eastAsia="Calibri" w:hAnsi="Cambria"/>
          <w:sz w:val="24"/>
          <w:szCs w:val="24"/>
          <w:lang w:eastAsia="en-US"/>
        </w:rPr>
        <w:t>Wszystkie umowy o podwykonawstwo wymagają formy pisemnej.</w:t>
      </w:r>
    </w:p>
    <w:p w14:paraId="246C026B" w14:textId="77777777" w:rsidR="00613A17" w:rsidRDefault="00000000">
      <w:pPr>
        <w:widowControl/>
        <w:numPr>
          <w:ilvl w:val="0"/>
          <w:numId w:val="21"/>
        </w:numPr>
        <w:suppressAutoHyphens w:val="0"/>
        <w:spacing w:after="0"/>
        <w:ind w:left="426" w:hanging="426"/>
        <w:contextualSpacing/>
        <w:textAlignment w:val="auto"/>
      </w:pPr>
      <w:r>
        <w:rPr>
          <w:rFonts w:ascii="Cambria" w:eastAsia="Calibri" w:hAnsi="Cambria"/>
          <w:sz w:val="24"/>
          <w:szCs w:val="24"/>
          <w:lang w:eastAsia="en-US"/>
        </w:rPr>
        <w:t>Postanowienia, zawarte w ust. 2-8, stosuje się odpowiednio do zawierania umów</w:t>
      </w:r>
      <w:r>
        <w:rPr>
          <w:rFonts w:ascii="Cambria" w:eastAsia="Calibri" w:hAnsi="Cambria"/>
          <w:sz w:val="24"/>
          <w:szCs w:val="24"/>
          <w:lang w:eastAsia="en-US"/>
        </w:rPr>
        <w:br/>
        <w:t>o podwykonawstwo z dalszymi podwykonawcami.</w:t>
      </w:r>
    </w:p>
    <w:p w14:paraId="5EA5797E" w14:textId="77777777" w:rsidR="00613A17" w:rsidRDefault="00000000">
      <w:pPr>
        <w:widowControl/>
        <w:numPr>
          <w:ilvl w:val="0"/>
          <w:numId w:val="21"/>
        </w:numPr>
        <w:suppressAutoHyphens w:val="0"/>
        <w:spacing w:after="0"/>
        <w:ind w:left="426" w:hanging="426"/>
        <w:contextualSpacing/>
        <w:textAlignment w:val="auto"/>
      </w:pPr>
      <w:r>
        <w:rPr>
          <w:rFonts w:ascii="Cambria" w:eastAsia="Calibri" w:hAnsi="Cambria"/>
          <w:sz w:val="24"/>
          <w:szCs w:val="24"/>
          <w:lang w:eastAsia="en-US"/>
        </w:rPr>
        <w:t>Postanowienia, zawarte w ust. 2-8, stosuje się odpowiednio do zmian umów o podwykonawstwo.</w:t>
      </w:r>
    </w:p>
    <w:p w14:paraId="0D32C093" w14:textId="77777777" w:rsidR="00613A17" w:rsidRDefault="00000000">
      <w:pPr>
        <w:widowControl/>
        <w:numPr>
          <w:ilvl w:val="0"/>
          <w:numId w:val="21"/>
        </w:numPr>
        <w:suppressAutoHyphens w:val="0"/>
        <w:spacing w:after="0"/>
        <w:ind w:left="426" w:hanging="426"/>
        <w:contextualSpacing/>
        <w:textAlignment w:val="auto"/>
      </w:pPr>
      <w:r>
        <w:rPr>
          <w:rFonts w:ascii="Cambria" w:eastAsia="Calibri" w:hAnsi="Cambria"/>
          <w:sz w:val="24"/>
          <w:szCs w:val="24"/>
          <w:lang w:eastAsia="en-US"/>
        </w:rPr>
        <w:t>Wykonawca ponosi wobec Zamawiającego pełną odpowiedzialność za roboty budowlane, które wykonuje przy pomocy podwykonawców.</w:t>
      </w:r>
    </w:p>
    <w:p w14:paraId="6F128D28" w14:textId="77777777" w:rsidR="00613A17" w:rsidRDefault="00000000">
      <w:pPr>
        <w:widowControl/>
        <w:numPr>
          <w:ilvl w:val="0"/>
          <w:numId w:val="21"/>
        </w:numPr>
        <w:suppressAutoHyphens w:val="0"/>
        <w:spacing w:after="0"/>
        <w:ind w:left="426" w:hanging="426"/>
        <w:contextualSpacing/>
        <w:textAlignment w:val="auto"/>
      </w:pPr>
      <w:r>
        <w:rPr>
          <w:rFonts w:ascii="Cambria" w:eastAsia="Calibri" w:hAnsi="Cambria"/>
          <w:sz w:val="24"/>
          <w:szCs w:val="24"/>
          <w:lang w:eastAsia="en-US"/>
        </w:rPr>
        <w:t>Wykonawca przyjmuje na siebie pełnienie funkcji koordynatora w stosunku do robót budowlanych, realizowanych przez podwykonawców.</w:t>
      </w:r>
    </w:p>
    <w:p w14:paraId="35BE3BDB" w14:textId="77777777" w:rsidR="00613A17" w:rsidRDefault="00000000">
      <w:pPr>
        <w:widowControl/>
        <w:numPr>
          <w:ilvl w:val="0"/>
          <w:numId w:val="21"/>
        </w:numPr>
        <w:suppressAutoHyphens w:val="0"/>
        <w:spacing w:after="0"/>
        <w:ind w:left="426" w:hanging="426"/>
        <w:contextualSpacing/>
        <w:textAlignment w:val="auto"/>
      </w:pPr>
      <w:r>
        <w:rPr>
          <w:rFonts w:ascii="Cambria" w:eastAsia="Calibri" w:hAnsi="Cambria"/>
          <w:sz w:val="24"/>
          <w:szCs w:val="24"/>
          <w:lang w:eastAsia="en-US"/>
        </w:rPr>
        <w:t>Powierzenie wykonania części robót budowlanych podwykonawcy nie zmienia zobowiązań Wykonawcy wobec Zamawiającego za wykonanie tej części zamówienia.</w:t>
      </w:r>
    </w:p>
    <w:p w14:paraId="5E0B1201" w14:textId="77777777" w:rsidR="00613A17" w:rsidRDefault="00000000">
      <w:pPr>
        <w:widowControl/>
        <w:numPr>
          <w:ilvl w:val="0"/>
          <w:numId w:val="21"/>
        </w:numPr>
        <w:suppressAutoHyphens w:val="0"/>
        <w:spacing w:after="0"/>
        <w:ind w:left="426" w:hanging="426"/>
        <w:contextualSpacing/>
        <w:textAlignment w:val="auto"/>
      </w:pPr>
      <w:r>
        <w:rPr>
          <w:rFonts w:ascii="Cambria" w:eastAsia="Calibri" w:hAnsi="Cambria"/>
          <w:sz w:val="24"/>
          <w:szCs w:val="24"/>
          <w:lang w:eastAsia="en-US"/>
        </w:rPr>
        <w:t>Wykonawca jest odpowiedzialny za działanie, zaniechanie, uchybienia i zaniedbania podwykonawcy i jego pracowników w takim samym stopniu, jakby to były działania, uchybienia lub zaniedbania jego własnych pracowników.</w:t>
      </w:r>
    </w:p>
    <w:p w14:paraId="69BE9B35" w14:textId="77777777" w:rsidR="00613A17" w:rsidRDefault="00000000">
      <w:pPr>
        <w:widowControl/>
        <w:numPr>
          <w:ilvl w:val="0"/>
          <w:numId w:val="21"/>
        </w:numPr>
        <w:suppressAutoHyphens w:val="0"/>
        <w:spacing w:after="0"/>
        <w:ind w:left="426" w:hanging="426"/>
        <w:contextualSpacing/>
        <w:textAlignment w:val="auto"/>
      </w:pPr>
      <w:r>
        <w:rPr>
          <w:rFonts w:ascii="Cambria" w:eastAsia="Calibri" w:hAnsi="Cambria"/>
          <w:sz w:val="24"/>
          <w:szCs w:val="24"/>
          <w:lang w:eastAsia="en-US"/>
        </w:rPr>
        <w:t>Jakakolwiek przerwa w realizacji robót budowlanych, wynikająca z braku podwykonawcy, będzie traktowana jako przerwa wynikła z przyczyn zależnych od Wykonawcy i będzie stanowić podstawę do naliczenia Wykonawcy kar umownych.</w:t>
      </w:r>
    </w:p>
    <w:p w14:paraId="50554134" w14:textId="77777777" w:rsidR="00613A17" w:rsidRDefault="00000000">
      <w:pPr>
        <w:widowControl/>
        <w:numPr>
          <w:ilvl w:val="0"/>
          <w:numId w:val="21"/>
        </w:numPr>
        <w:suppressAutoHyphens w:val="0"/>
        <w:spacing w:after="0"/>
        <w:ind w:left="426" w:hanging="426"/>
        <w:contextualSpacing/>
        <w:textAlignment w:val="auto"/>
      </w:pPr>
      <w:r>
        <w:rPr>
          <w:rFonts w:ascii="Cambria" w:eastAsia="Calibri" w:hAnsi="Cambria"/>
          <w:sz w:val="24"/>
          <w:szCs w:val="24"/>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1B358E1" w14:textId="77777777" w:rsidR="00613A17" w:rsidRDefault="00000000">
      <w:pPr>
        <w:widowControl/>
        <w:numPr>
          <w:ilvl w:val="0"/>
          <w:numId w:val="21"/>
        </w:numPr>
        <w:suppressAutoHyphens w:val="0"/>
        <w:spacing w:after="0"/>
        <w:ind w:left="426" w:hanging="426"/>
        <w:contextualSpacing/>
        <w:textAlignment w:val="auto"/>
      </w:pPr>
      <w:r>
        <w:rPr>
          <w:rFonts w:ascii="Cambria" w:eastAsia="Calibri" w:hAnsi="Cambria"/>
          <w:sz w:val="24"/>
          <w:szCs w:val="24"/>
          <w:lang w:eastAsia="en-US"/>
        </w:rPr>
        <w:t>Zamawiający żąda, aby przed przystąpieniem do realizacji zamówienia Wykonawca, o ile są już znane, podał nazwy albo imiona i nazwiska oraz dane kontaktowe pod</w:t>
      </w:r>
      <w:r>
        <w:rPr>
          <w:rFonts w:ascii="Cambria" w:eastAsia="Calibri" w:hAnsi="Cambria"/>
          <w:sz w:val="24"/>
          <w:szCs w:val="24"/>
          <w:lang w:eastAsia="en-US"/>
        </w:rPr>
        <w:lastRenderedPageBreak/>
        <w:t>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865ACA6" w14:textId="77777777" w:rsidR="00613A17" w:rsidRDefault="00000000">
      <w:pPr>
        <w:widowControl/>
        <w:numPr>
          <w:ilvl w:val="0"/>
          <w:numId w:val="21"/>
        </w:numPr>
        <w:suppressAutoHyphens w:val="0"/>
        <w:spacing w:after="0"/>
        <w:ind w:left="426" w:hanging="426"/>
        <w:contextualSpacing/>
        <w:textAlignment w:val="auto"/>
      </w:pPr>
      <w:r>
        <w:rPr>
          <w:rFonts w:ascii="Cambria" w:eastAsia="Calibri" w:hAnsi="Cambria"/>
          <w:sz w:val="24"/>
          <w:szCs w:val="24"/>
          <w:lang w:eastAsia="en-US"/>
        </w:rPr>
        <w:t xml:space="preserve"> </w:t>
      </w:r>
      <w:r>
        <w:rPr>
          <w:rFonts w:ascii="Cambria" w:hAnsi="Cambria"/>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3F9D07FD" w14:textId="77777777" w:rsidR="00613A17" w:rsidRDefault="00000000">
      <w:pPr>
        <w:widowControl/>
        <w:numPr>
          <w:ilvl w:val="0"/>
          <w:numId w:val="21"/>
        </w:numPr>
        <w:suppressAutoHyphens w:val="0"/>
        <w:spacing w:after="0"/>
        <w:ind w:left="426" w:hanging="426"/>
        <w:contextualSpacing/>
        <w:textAlignment w:val="auto"/>
      </w:pPr>
      <w:r>
        <w:rPr>
          <w:rFonts w:ascii="Cambria" w:hAnsi="Cambria"/>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6484AC8" w14:textId="77777777" w:rsidR="00613A17" w:rsidRDefault="00000000">
      <w:pPr>
        <w:widowControl/>
        <w:numPr>
          <w:ilvl w:val="0"/>
          <w:numId w:val="21"/>
        </w:numPr>
        <w:suppressAutoHyphens w:val="0"/>
        <w:spacing w:after="0"/>
        <w:ind w:left="426" w:hanging="426"/>
        <w:contextualSpacing/>
        <w:textAlignment w:val="auto"/>
      </w:pPr>
      <w:r>
        <w:rPr>
          <w:rFonts w:ascii="Cambria" w:hAnsi="Cambria"/>
          <w:sz w:val="24"/>
          <w:szCs w:val="24"/>
        </w:rPr>
        <w:t>W przypadku dokonania zmiany niniejszej umowy na podstawie § 19 umowy, Wykonawca zobowiązany jest, w terminie 5 dni, do zmiany wynagrodzenia przysługującego podwykonawcy, z którym zawarł umowę na roboty budowlane lub usługi obowiązującą przez okres przekraczający 12 miesięcy, w zakresie odpowiadającym zmianom cen materiałów lub kosztów dotyczących zobowiązania podwykonawcy.</w:t>
      </w:r>
    </w:p>
    <w:p w14:paraId="1E699447" w14:textId="77777777" w:rsidR="00613A17" w:rsidRDefault="00000000">
      <w:pPr>
        <w:widowControl/>
        <w:numPr>
          <w:ilvl w:val="0"/>
          <w:numId w:val="21"/>
        </w:numPr>
        <w:suppressAutoHyphens w:val="0"/>
        <w:spacing w:after="0"/>
        <w:ind w:left="426" w:hanging="426"/>
        <w:contextualSpacing/>
        <w:textAlignment w:val="auto"/>
      </w:pPr>
      <w:r>
        <w:rPr>
          <w:rFonts w:ascii="Cambria" w:hAnsi="Cambria"/>
          <w:sz w:val="24"/>
          <w:szCs w:val="24"/>
        </w:rPr>
        <w:t xml:space="preserve">W sytuacji, o której mowa wyżej, ust. 10 stosuje się odpowiednio, z zastrzeżeniem, że przedstawiając projekt zmiany umowy podwykonawczej, Wykonawca zobowiązany jest dodatkowo przedstawić wyjaśnienia wskazujące sposób ustalenia zakresu dokonywanej zmiany wynagrodzenia podwykonawcy.   </w:t>
      </w:r>
    </w:p>
    <w:p w14:paraId="536A356B" w14:textId="77777777" w:rsidR="00613A17" w:rsidRDefault="00613A17">
      <w:pPr>
        <w:widowControl/>
        <w:suppressAutoHyphens w:val="0"/>
        <w:spacing w:after="0"/>
        <w:ind w:left="426"/>
        <w:contextualSpacing/>
        <w:textAlignment w:val="auto"/>
        <w:rPr>
          <w:rFonts w:ascii="Cambria" w:eastAsia="Calibri" w:hAnsi="Cambria"/>
          <w:sz w:val="24"/>
          <w:szCs w:val="24"/>
          <w:lang w:eastAsia="en-US"/>
        </w:rPr>
      </w:pPr>
    </w:p>
    <w:p w14:paraId="2C902A9B" w14:textId="77777777" w:rsidR="00613A17" w:rsidRDefault="00613A17">
      <w:pPr>
        <w:spacing w:after="0"/>
        <w:jc w:val="center"/>
        <w:rPr>
          <w:rFonts w:ascii="Cambria" w:eastAsia="Calibri" w:hAnsi="Cambria"/>
          <w:b/>
          <w:bCs/>
          <w:sz w:val="24"/>
          <w:szCs w:val="24"/>
          <w:lang w:eastAsia="en-US"/>
        </w:rPr>
      </w:pPr>
    </w:p>
    <w:p w14:paraId="31BF42E4" w14:textId="77777777" w:rsidR="00613A17" w:rsidRDefault="00000000">
      <w:pPr>
        <w:spacing w:after="0"/>
        <w:jc w:val="center"/>
      </w:pPr>
      <w:r>
        <w:rPr>
          <w:rFonts w:ascii="Cambria" w:eastAsia="Calibri" w:hAnsi="Cambria"/>
          <w:b/>
          <w:bCs/>
          <w:sz w:val="24"/>
          <w:szCs w:val="24"/>
          <w:lang w:eastAsia="en-US"/>
        </w:rPr>
        <w:t>§ 9</w:t>
      </w:r>
    </w:p>
    <w:p w14:paraId="117602B7" w14:textId="77777777" w:rsidR="00613A17" w:rsidRDefault="00000000">
      <w:pPr>
        <w:shd w:val="clear" w:color="auto" w:fill="FFFFFF"/>
        <w:spacing w:after="0"/>
        <w:jc w:val="center"/>
      </w:pPr>
      <w:r>
        <w:rPr>
          <w:rFonts w:ascii="Cambria" w:hAnsi="Cambria"/>
          <w:b/>
          <w:bCs/>
          <w:spacing w:val="-11"/>
          <w:sz w:val="24"/>
          <w:szCs w:val="24"/>
        </w:rPr>
        <w:t>Personel realizujący zadanie</w:t>
      </w:r>
    </w:p>
    <w:p w14:paraId="7752F0CE" w14:textId="77777777" w:rsidR="00613A17" w:rsidRDefault="00000000">
      <w:pPr>
        <w:widowControl/>
        <w:numPr>
          <w:ilvl w:val="1"/>
          <w:numId w:val="23"/>
        </w:numPr>
        <w:suppressAutoHyphens w:val="0"/>
        <w:spacing w:after="0"/>
        <w:ind w:left="426" w:hanging="426"/>
        <w:contextualSpacing/>
        <w:jc w:val="left"/>
        <w:textAlignment w:val="auto"/>
      </w:pPr>
      <w:r>
        <w:rPr>
          <w:rFonts w:ascii="Cambria" w:eastAsia="Calibri" w:hAnsi="Cambria"/>
          <w:sz w:val="24"/>
          <w:szCs w:val="24"/>
          <w:lang w:eastAsia="en-US"/>
        </w:rPr>
        <w:t>Osobą upoważnioną do kontaktów:</w:t>
      </w:r>
    </w:p>
    <w:p w14:paraId="43ED163B" w14:textId="77777777" w:rsidR="00613A17" w:rsidRDefault="00000000">
      <w:pPr>
        <w:widowControl/>
        <w:numPr>
          <w:ilvl w:val="0"/>
          <w:numId w:val="24"/>
        </w:numPr>
        <w:suppressAutoHyphens w:val="0"/>
        <w:spacing w:after="0"/>
        <w:ind w:left="709" w:hanging="283"/>
        <w:contextualSpacing/>
        <w:jc w:val="left"/>
        <w:textAlignment w:val="auto"/>
      </w:pPr>
      <w:r>
        <w:rPr>
          <w:rFonts w:ascii="Cambria" w:eastAsia="Calibri" w:hAnsi="Cambria"/>
          <w:sz w:val="24"/>
          <w:szCs w:val="24"/>
          <w:lang w:eastAsia="en-US"/>
        </w:rPr>
        <w:t>z Wykonawcą ze strony Zamawiającego jest:…………………………………………; nr tel. ……………………………….; e-mail: ……………………………………………,</w:t>
      </w:r>
    </w:p>
    <w:p w14:paraId="797AB7F6" w14:textId="77777777" w:rsidR="00613A17" w:rsidRDefault="00000000">
      <w:pPr>
        <w:widowControl/>
        <w:numPr>
          <w:ilvl w:val="0"/>
          <w:numId w:val="24"/>
        </w:numPr>
        <w:suppressAutoHyphens w:val="0"/>
        <w:spacing w:after="0"/>
        <w:ind w:left="709" w:hanging="283"/>
        <w:contextualSpacing/>
        <w:jc w:val="left"/>
        <w:textAlignment w:val="auto"/>
      </w:pPr>
      <w:r>
        <w:rPr>
          <w:rFonts w:ascii="Cambria" w:eastAsia="Calibri" w:hAnsi="Cambria"/>
          <w:sz w:val="24"/>
          <w:szCs w:val="24"/>
          <w:lang w:eastAsia="en-US"/>
        </w:rPr>
        <w:t>z Zamawiającym ze strony Wykonawcy jest:………………………………………….; nr tel.: …………………………………………….; e-mail:………………………………………….;</w:t>
      </w:r>
    </w:p>
    <w:p w14:paraId="73F05319" w14:textId="77777777" w:rsidR="00613A17" w:rsidRDefault="00000000">
      <w:pPr>
        <w:widowControl/>
        <w:numPr>
          <w:ilvl w:val="1"/>
          <w:numId w:val="23"/>
        </w:numPr>
        <w:suppressAutoHyphens w:val="0"/>
        <w:spacing w:after="0"/>
        <w:ind w:left="426" w:hanging="426"/>
        <w:contextualSpacing/>
        <w:textAlignment w:val="auto"/>
      </w:pPr>
      <w:r>
        <w:rPr>
          <w:rFonts w:ascii="Cambria" w:eastAsia="Calibri" w:hAnsi="Cambria"/>
          <w:sz w:val="24"/>
          <w:szCs w:val="24"/>
          <w:lang w:eastAsia="en-US"/>
        </w:rPr>
        <w:lastRenderedPageBreak/>
        <w:t>Osoby wymienione w ust. 1 nie są upoważnione do podejmowania decyzji powodujących zmianę postanowień umowy, w szczególności zmiany uzgodnionego wynagrodzenia lub zmiany zakresu czynności i prac objętych umową.</w:t>
      </w:r>
    </w:p>
    <w:p w14:paraId="65B0D44D" w14:textId="77777777" w:rsidR="00613A17" w:rsidRDefault="00000000">
      <w:pPr>
        <w:widowControl/>
        <w:numPr>
          <w:ilvl w:val="1"/>
          <w:numId w:val="23"/>
        </w:numPr>
        <w:suppressAutoHyphens w:val="0"/>
        <w:spacing w:after="0"/>
        <w:ind w:left="426" w:hanging="426"/>
        <w:contextualSpacing/>
        <w:textAlignment w:val="auto"/>
      </w:pPr>
      <w:r>
        <w:rPr>
          <w:rFonts w:ascii="Cambria" w:eastAsia="Calibri" w:hAnsi="Cambria"/>
          <w:sz w:val="24"/>
          <w:szCs w:val="24"/>
          <w:lang w:eastAsia="en-US"/>
        </w:rPr>
        <w:t>Zamawiający zobowiązuje się do powołania odpowiedniego inspektora nadzoru inwestorskiego.</w:t>
      </w:r>
    </w:p>
    <w:p w14:paraId="4BCD6F4E" w14:textId="77777777" w:rsidR="00613A17" w:rsidRDefault="00000000">
      <w:pPr>
        <w:widowControl/>
        <w:numPr>
          <w:ilvl w:val="1"/>
          <w:numId w:val="23"/>
        </w:numPr>
        <w:suppressAutoHyphens w:val="0"/>
        <w:spacing w:after="0"/>
        <w:ind w:left="426" w:hanging="426"/>
        <w:contextualSpacing/>
        <w:textAlignment w:val="auto"/>
      </w:pPr>
      <w:r>
        <w:rPr>
          <w:rFonts w:ascii="Cambria" w:eastAsia="Calibri" w:hAnsi="Cambria"/>
          <w:sz w:val="24"/>
          <w:szCs w:val="24"/>
          <w:lang w:eastAsia="en-US"/>
        </w:rPr>
        <w:t xml:space="preserve">Wykonawca zobowiązany jest zapewnić wykonanie i kierowanie robotami objętymi Umową przez osoby posiadające stosowne kwalifikacje zawodowe i uprawnienia budowlane </w:t>
      </w:r>
      <w:r>
        <w:rPr>
          <w:rFonts w:ascii="Cambria" w:hAnsi="Cambria"/>
          <w:sz w:val="24"/>
          <w:szCs w:val="24"/>
          <w:lang w:eastAsia="en-US"/>
        </w:rPr>
        <w:t xml:space="preserve">do kierowania robotami budowlanymi </w:t>
      </w:r>
      <w:r>
        <w:rPr>
          <w:rFonts w:ascii="Cambria" w:hAnsi="Cambria"/>
          <w:b/>
          <w:bCs/>
          <w:sz w:val="24"/>
          <w:szCs w:val="24"/>
          <w:lang w:eastAsia="en-US"/>
        </w:rPr>
        <w:t xml:space="preserve">w specjalności </w:t>
      </w:r>
      <w:r>
        <w:rPr>
          <w:rFonts w:ascii="Cambria" w:eastAsiaTheme="minorHAnsi" w:hAnsi="Cambria" w:cs="Times New Roman"/>
          <w:b/>
          <w:bCs/>
          <w:lang w:eastAsia="en-US"/>
        </w:rPr>
        <w:t xml:space="preserve">drogowej bez ograniczeń </w:t>
      </w:r>
      <w:r>
        <w:rPr>
          <w:rFonts w:ascii="Cambria" w:hAnsi="Cambria"/>
          <w:b/>
          <w:bCs/>
          <w:sz w:val="24"/>
          <w:szCs w:val="24"/>
          <w:lang w:eastAsia="en-US"/>
        </w:rPr>
        <w:t>w zakresie objętymi przedmiotem zamówienia</w:t>
      </w:r>
      <w:r>
        <w:rPr>
          <w:rFonts w:ascii="Cambria" w:hAnsi="Cambria"/>
          <w:sz w:val="24"/>
          <w:szCs w:val="24"/>
          <w:lang w:eastAsia="en-US"/>
        </w:rPr>
        <w:t xml:space="preserve"> lub odpowiadające im równoważne uprawnienia budowlane wydane na podstawie wcześniej obowiązujących przepisów, a w przypadku Wykonawców zagranicznych – uprawnienia budowlane do kierowania robotami równoważne do wyżej wskazanych.</w:t>
      </w:r>
    </w:p>
    <w:p w14:paraId="2333DB4E" w14:textId="77777777" w:rsidR="00613A17" w:rsidRDefault="00000000">
      <w:pPr>
        <w:spacing w:after="0"/>
        <w:ind w:left="426"/>
        <w:contextualSpacing/>
      </w:pPr>
      <w:r>
        <w:rPr>
          <w:rFonts w:ascii="Cambria" w:eastAsia="Calibri" w:hAnsi="Cambria"/>
          <w:sz w:val="24"/>
          <w:szCs w:val="24"/>
          <w:lang w:eastAsia="en-US"/>
        </w:rPr>
        <w:t>Wykonawca ustanawia kierownika budowy branży drogowej w osobie:</w:t>
      </w:r>
      <w:r>
        <w:rPr>
          <w:rFonts w:ascii="Cambria" w:eastAsia="Calibri" w:hAnsi="Cambria"/>
          <w:b/>
          <w:bCs/>
          <w:sz w:val="24"/>
          <w:szCs w:val="24"/>
          <w:lang w:eastAsia="en-US"/>
        </w:rPr>
        <w:t>…………………………………</w:t>
      </w:r>
      <w:r>
        <w:rPr>
          <w:rFonts w:ascii="Cambria" w:eastAsia="Calibri" w:hAnsi="Cambria"/>
          <w:sz w:val="24"/>
          <w:szCs w:val="24"/>
          <w:lang w:eastAsia="en-US"/>
        </w:rPr>
        <w:t>; nr tel.:………………………………….; e-mail: ……………………………. ; upr. bud. nr:…………………………………;</w:t>
      </w:r>
    </w:p>
    <w:p w14:paraId="1770FC41" w14:textId="77777777" w:rsidR="00613A17" w:rsidRDefault="00000000">
      <w:pPr>
        <w:widowControl/>
        <w:numPr>
          <w:ilvl w:val="1"/>
          <w:numId w:val="23"/>
        </w:numPr>
        <w:suppressAutoHyphens w:val="0"/>
        <w:spacing w:after="0"/>
        <w:ind w:left="426" w:hanging="426"/>
        <w:contextualSpacing/>
        <w:textAlignment w:val="auto"/>
      </w:pPr>
      <w:r>
        <w:rPr>
          <w:rFonts w:ascii="Cambria" w:hAnsi="Cambria"/>
          <w:sz w:val="24"/>
          <w:szCs w:val="24"/>
        </w:rPr>
        <w:t xml:space="preserve">Wykonawca powinien skierować do realizacji zamówienia personel wskazany w wykazie osób złożonym w postępowaniu. Zmiana którejkolwiek z </w:t>
      </w:r>
      <w:r>
        <w:rPr>
          <w:rFonts w:ascii="Cambria" w:eastAsia="Calibri" w:hAnsi="Cambria"/>
          <w:sz w:val="24"/>
          <w:szCs w:val="24"/>
          <w:lang w:eastAsia="en-US"/>
        </w:rPr>
        <w:t>osób wskazanych w ust. 5</w:t>
      </w:r>
      <w:r>
        <w:rPr>
          <w:rFonts w:ascii="Cambria" w:hAnsi="Cambria"/>
          <w:sz w:val="24"/>
          <w:szCs w:val="24"/>
        </w:rPr>
        <w:t>, w trakcie realizacji umowy, musi być uzasadniona przez Wykonawcę na piśmie i zaakceptowana przez Zamawiającego.</w:t>
      </w:r>
    </w:p>
    <w:p w14:paraId="648A16F0" w14:textId="77777777" w:rsidR="00613A17" w:rsidRDefault="00000000">
      <w:pPr>
        <w:widowControl/>
        <w:numPr>
          <w:ilvl w:val="1"/>
          <w:numId w:val="23"/>
        </w:numPr>
        <w:suppressAutoHyphens w:val="0"/>
        <w:spacing w:after="0"/>
        <w:ind w:left="426" w:hanging="426"/>
        <w:contextualSpacing/>
        <w:textAlignment w:val="auto"/>
      </w:pPr>
      <w:r>
        <w:rPr>
          <w:rFonts w:ascii="Cambria" w:hAnsi="Cambria"/>
          <w:sz w:val="24"/>
          <w:szCs w:val="24"/>
        </w:rPr>
        <w:t xml:space="preserve">Wykonawca jest obowiązany z własnej inicjatywy zaproponować nowy skład personelu w następujących przypadkach: urlopu lub zwolnienia trwającego dłużej niż 14 dni, śmierci, choroby lub innych przyczyn i zdarzeń losowych </w:t>
      </w:r>
      <w:r>
        <w:rPr>
          <w:rFonts w:ascii="Cambria" w:hAnsi="Cambria" w:cs="Arial"/>
          <w:sz w:val="24"/>
          <w:szCs w:val="24"/>
        </w:rPr>
        <w:t>w terminie 14 dni od daty powzięcia przez Wykonawcę wiadomości o zaistnieniu powyższych zdarzeń.</w:t>
      </w:r>
    </w:p>
    <w:p w14:paraId="209EE06A" w14:textId="77777777" w:rsidR="00613A17" w:rsidRDefault="00000000">
      <w:pPr>
        <w:widowControl/>
        <w:numPr>
          <w:ilvl w:val="1"/>
          <w:numId w:val="23"/>
        </w:numPr>
        <w:suppressAutoHyphens w:val="0"/>
        <w:spacing w:after="0"/>
        <w:ind w:left="426" w:hanging="426"/>
        <w:contextualSpacing/>
        <w:textAlignment w:val="auto"/>
      </w:pPr>
      <w:r>
        <w:rPr>
          <w:rFonts w:ascii="Cambria" w:hAnsi="Cambria"/>
          <w:sz w:val="24"/>
          <w:szCs w:val="24"/>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0A13F337" w14:textId="77777777" w:rsidR="00613A17" w:rsidRDefault="00000000">
      <w:pPr>
        <w:widowControl/>
        <w:numPr>
          <w:ilvl w:val="1"/>
          <w:numId w:val="23"/>
        </w:numPr>
        <w:suppressAutoHyphens w:val="0"/>
        <w:spacing w:after="0"/>
        <w:ind w:left="426" w:hanging="426"/>
        <w:contextualSpacing/>
        <w:textAlignment w:val="auto"/>
      </w:pPr>
      <w:r>
        <w:rPr>
          <w:rFonts w:ascii="Cambria" w:hAnsi="Cambria"/>
          <w:sz w:val="24"/>
          <w:szCs w:val="24"/>
        </w:rPr>
        <w:t xml:space="preserve">Zamawiający lub osoba upoważniona przez Zamawiającego może wystąpić </w:t>
      </w:r>
      <w:r>
        <w:rPr>
          <w:rFonts w:ascii="Cambria" w:hAnsi="Cambria"/>
          <w:sz w:val="24"/>
          <w:szCs w:val="24"/>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w:t>
      </w:r>
      <w:r>
        <w:rPr>
          <w:rFonts w:ascii="Cambria" w:hAnsi="Cambria" w:cs="Arial"/>
          <w:sz w:val="24"/>
          <w:szCs w:val="24"/>
        </w:rPr>
        <w:t xml:space="preserve"> od daty doręczenia wniosku</w:t>
      </w:r>
      <w:r>
        <w:rPr>
          <w:rFonts w:ascii="Cambria" w:hAnsi="Cambria"/>
          <w:sz w:val="24"/>
          <w:szCs w:val="24"/>
        </w:rPr>
        <w:t xml:space="preserve"> inną osobą spełniająca wymagania zawarte w SWZ i niniejszej umowie.</w:t>
      </w:r>
    </w:p>
    <w:p w14:paraId="3A663B01" w14:textId="77777777" w:rsidR="00613A17" w:rsidRDefault="00000000">
      <w:pPr>
        <w:widowControl/>
        <w:numPr>
          <w:ilvl w:val="1"/>
          <w:numId w:val="23"/>
        </w:numPr>
        <w:suppressAutoHyphens w:val="0"/>
        <w:spacing w:after="0"/>
        <w:ind w:left="426" w:hanging="426"/>
        <w:contextualSpacing/>
        <w:textAlignment w:val="auto"/>
      </w:pPr>
      <w:r>
        <w:rPr>
          <w:rFonts w:ascii="Cambria" w:hAnsi="Cambria"/>
          <w:sz w:val="24"/>
          <w:szCs w:val="24"/>
        </w:rPr>
        <w:t>Kierownik budowy działać będzie w granicach umocowania określonego w ustawie Prawo budowlane.</w:t>
      </w:r>
    </w:p>
    <w:p w14:paraId="7EF26DC6" w14:textId="77777777" w:rsidR="00613A17" w:rsidRDefault="00000000">
      <w:pPr>
        <w:widowControl/>
        <w:numPr>
          <w:ilvl w:val="1"/>
          <w:numId w:val="23"/>
        </w:numPr>
        <w:suppressAutoHyphens w:val="0"/>
        <w:spacing w:after="0"/>
        <w:ind w:left="426" w:hanging="426"/>
        <w:contextualSpacing/>
        <w:textAlignment w:val="auto"/>
      </w:pPr>
      <w:r>
        <w:rPr>
          <w:rFonts w:ascii="Cambria" w:hAnsi="Cambria"/>
          <w:sz w:val="24"/>
          <w:szCs w:val="24"/>
        </w:rPr>
        <w:t xml:space="preserve">We wszystkich sprawach związanych z wykonywaniem niniejszej Umowy, </w:t>
      </w:r>
      <w:r>
        <w:rPr>
          <w:rFonts w:ascii="Cambria" w:hAnsi="Cambria"/>
          <w:sz w:val="24"/>
          <w:szCs w:val="24"/>
        </w:rPr>
        <w:br/>
        <w:t xml:space="preserve">z wyjątkiem czynności wymagającej zachowania lub przekazania dokumentów w </w:t>
      </w:r>
      <w:r>
        <w:rPr>
          <w:rFonts w:ascii="Cambria" w:hAnsi="Cambria"/>
          <w:sz w:val="24"/>
          <w:szCs w:val="24"/>
        </w:rPr>
        <w:lastRenderedPageBreak/>
        <w:t>formie pisemnej strony ustalają, że formą kontaktu pomiędzy Zamawiającym, Wykonawcą, Kierownikiem budowy i Inspektorem Nadzoru będzie kontakt elektroniczny (z wykorzystaniem poczty elektronicznej). Kontakt telefoniczny możliwy jest jedynie w wypadkach niecierpiących zwłoki, jednak wymaga niezwłocznego potwierdzenia w formie elektronicznej.</w:t>
      </w:r>
    </w:p>
    <w:p w14:paraId="356A5205" w14:textId="77777777" w:rsidR="00613A17" w:rsidRDefault="00613A17">
      <w:pPr>
        <w:widowControl/>
        <w:suppressAutoHyphens w:val="0"/>
        <w:spacing w:after="0"/>
        <w:ind w:left="426"/>
        <w:contextualSpacing/>
        <w:textAlignment w:val="auto"/>
        <w:rPr>
          <w:rFonts w:ascii="Cambria" w:eastAsia="Calibri" w:hAnsi="Cambria"/>
          <w:sz w:val="24"/>
          <w:szCs w:val="24"/>
          <w:lang w:eastAsia="en-US"/>
        </w:rPr>
      </w:pPr>
    </w:p>
    <w:p w14:paraId="4AD964DB" w14:textId="77777777" w:rsidR="00613A17" w:rsidRDefault="00000000">
      <w:pPr>
        <w:spacing w:after="0"/>
        <w:ind w:left="426"/>
        <w:jc w:val="center"/>
      </w:pPr>
      <w:r>
        <w:rPr>
          <w:rFonts w:ascii="Cambria" w:eastAsia="Calibri" w:hAnsi="Cambria"/>
          <w:b/>
          <w:bCs/>
          <w:sz w:val="24"/>
          <w:szCs w:val="24"/>
          <w:lang w:eastAsia="en-US"/>
        </w:rPr>
        <w:t>§ 10</w:t>
      </w:r>
    </w:p>
    <w:p w14:paraId="10FEF3A3" w14:textId="77777777" w:rsidR="00613A17" w:rsidRDefault="00000000">
      <w:pPr>
        <w:spacing w:after="0"/>
        <w:ind w:left="426"/>
        <w:jc w:val="center"/>
      </w:pPr>
      <w:r>
        <w:rPr>
          <w:rFonts w:ascii="Cambria" w:eastAsia="Calibri" w:hAnsi="Cambria"/>
          <w:b/>
          <w:bCs/>
          <w:sz w:val="24"/>
          <w:szCs w:val="24"/>
        </w:rPr>
        <w:t>Procedura zapewnienia jakości</w:t>
      </w:r>
    </w:p>
    <w:p w14:paraId="1FD57208" w14:textId="77777777" w:rsidR="00613A17" w:rsidRDefault="00613A17">
      <w:pPr>
        <w:spacing w:after="0"/>
        <w:ind w:left="426"/>
        <w:jc w:val="center"/>
        <w:rPr>
          <w:rFonts w:ascii="Cambria" w:eastAsia="Calibri" w:hAnsi="Cambria"/>
          <w:b/>
          <w:bCs/>
          <w:sz w:val="24"/>
          <w:szCs w:val="24"/>
        </w:rPr>
      </w:pPr>
    </w:p>
    <w:p w14:paraId="5A847120" w14:textId="77777777" w:rsidR="00613A17" w:rsidRDefault="00000000">
      <w:pPr>
        <w:widowControl/>
        <w:suppressAutoHyphens w:val="0"/>
        <w:spacing w:after="0"/>
        <w:contextualSpacing/>
        <w:textAlignment w:val="auto"/>
      </w:pPr>
      <w:r>
        <w:rPr>
          <w:rFonts w:ascii="Cambria" w:eastAsia="Calibri" w:hAnsi="Cambria"/>
          <w:sz w:val="24"/>
          <w:szCs w:val="24"/>
          <w:lang w:eastAsia="pl-PL"/>
        </w:rPr>
        <w:t>Zamawiający, inspektor nadzoru lub wykonawca mogą zażądać zwołania spotkania w celu omówienia problemów związanych z realizacją prac i robót objętych Kontraktem. Powiadomienie o terminie spotkania powinno być na piśmie dostarczone zainteresowanym z co najmniej 7-dniowym wyprzedzeniem i powinno zawierać uzasadnienie zwołania spotkania.</w:t>
      </w:r>
    </w:p>
    <w:p w14:paraId="25F4B8C3" w14:textId="77777777" w:rsidR="00613A17" w:rsidRDefault="00613A17">
      <w:pPr>
        <w:widowControl/>
        <w:suppressAutoHyphens w:val="0"/>
        <w:spacing w:after="0"/>
        <w:jc w:val="center"/>
        <w:textAlignment w:val="auto"/>
        <w:rPr>
          <w:rFonts w:ascii="Cambria" w:eastAsia="Calibri" w:hAnsi="Cambria"/>
          <w:b/>
          <w:bCs/>
          <w:sz w:val="24"/>
          <w:szCs w:val="24"/>
          <w:lang w:eastAsia="en-US"/>
        </w:rPr>
      </w:pPr>
    </w:p>
    <w:p w14:paraId="3860C60A" w14:textId="77777777" w:rsidR="00613A17" w:rsidRDefault="00000000">
      <w:pPr>
        <w:widowControl/>
        <w:suppressAutoHyphens w:val="0"/>
        <w:spacing w:after="0"/>
        <w:jc w:val="center"/>
        <w:textAlignment w:val="auto"/>
      </w:pPr>
      <w:r>
        <w:rPr>
          <w:rFonts w:ascii="Cambria" w:eastAsia="Calibri" w:hAnsi="Cambria"/>
          <w:b/>
          <w:bCs/>
          <w:sz w:val="24"/>
          <w:szCs w:val="24"/>
          <w:lang w:eastAsia="en-US"/>
        </w:rPr>
        <w:t>§ 11</w:t>
      </w:r>
    </w:p>
    <w:p w14:paraId="739A461F" w14:textId="77777777" w:rsidR="00613A17" w:rsidRDefault="00000000">
      <w:pPr>
        <w:widowControl/>
        <w:suppressAutoHyphens w:val="0"/>
        <w:spacing w:after="0"/>
        <w:jc w:val="center"/>
        <w:textAlignment w:val="auto"/>
      </w:pPr>
      <w:r>
        <w:rPr>
          <w:rFonts w:ascii="Cambria" w:eastAsia="Calibri" w:hAnsi="Cambria"/>
          <w:b/>
          <w:bCs/>
          <w:sz w:val="24"/>
          <w:szCs w:val="24"/>
          <w:lang w:eastAsia="en-US"/>
        </w:rPr>
        <w:t>Ubezpieczenie</w:t>
      </w:r>
    </w:p>
    <w:p w14:paraId="008100F6" w14:textId="77777777" w:rsidR="00613A17" w:rsidRDefault="00000000">
      <w:pPr>
        <w:widowControl/>
        <w:numPr>
          <w:ilvl w:val="0"/>
          <w:numId w:val="83"/>
        </w:numPr>
        <w:suppressAutoHyphens w:val="0"/>
        <w:spacing w:after="0"/>
        <w:ind w:left="426" w:hanging="426"/>
        <w:contextualSpacing/>
        <w:textAlignment w:val="auto"/>
      </w:pPr>
      <w:r>
        <w:rPr>
          <w:rFonts w:ascii="Cambria" w:eastAsia="Calibri" w:hAnsi="Cambria"/>
          <w:sz w:val="24"/>
          <w:szCs w:val="24"/>
          <w:lang w:eastAsia="en-US"/>
        </w:rPr>
        <w:t xml:space="preserve">Wykonawca zobowiązuje się do posiadania ubezpieczenia od odpowiedzialności cywilnej (OC) na sumę ubezpieczeniową, </w:t>
      </w:r>
      <w:r>
        <w:rPr>
          <w:rFonts w:ascii="Cambria" w:hAnsi="Cambria"/>
          <w:sz w:val="24"/>
          <w:szCs w:val="24"/>
        </w:rPr>
        <w:t>nie mniejszą niż wynagrodzenie umowne brutto wynikające z niniejszej umowy</w:t>
      </w:r>
      <w:r>
        <w:rPr>
          <w:rFonts w:ascii="Cambria" w:eastAsia="Calibri" w:hAnsi="Cambria"/>
          <w:sz w:val="24"/>
          <w:szCs w:val="24"/>
          <w:lang w:eastAsia="en-US"/>
        </w:rPr>
        <w:t>.</w:t>
      </w:r>
    </w:p>
    <w:p w14:paraId="700E8DD8" w14:textId="77777777" w:rsidR="00613A17" w:rsidRDefault="00000000">
      <w:pPr>
        <w:widowControl/>
        <w:numPr>
          <w:ilvl w:val="0"/>
          <w:numId w:val="84"/>
        </w:numPr>
        <w:suppressAutoHyphens w:val="0"/>
        <w:spacing w:after="0"/>
        <w:ind w:left="426" w:hanging="426"/>
        <w:contextualSpacing/>
        <w:textAlignment w:val="auto"/>
      </w:pPr>
      <w:r>
        <w:rPr>
          <w:rFonts w:ascii="Cambria" w:eastAsia="Calibri" w:hAnsi="Cambria"/>
          <w:sz w:val="24"/>
          <w:szCs w:val="24"/>
          <w:lang w:eastAsia="en-US"/>
        </w:rP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79648550" w14:textId="77777777" w:rsidR="00613A17" w:rsidRDefault="00000000">
      <w:pPr>
        <w:widowControl/>
        <w:numPr>
          <w:ilvl w:val="0"/>
          <w:numId w:val="85"/>
        </w:numPr>
        <w:suppressAutoHyphens w:val="0"/>
        <w:spacing w:after="0"/>
        <w:ind w:left="426" w:hanging="426"/>
        <w:contextualSpacing/>
        <w:textAlignment w:val="auto"/>
      </w:pPr>
      <w:r>
        <w:rPr>
          <w:rFonts w:ascii="Cambria" w:eastAsia="Calibri" w:hAnsi="Cambria"/>
          <w:sz w:val="24"/>
          <w:szCs w:val="24"/>
          <w:lang w:eastAsia="en-US"/>
        </w:rPr>
        <w:t>Przed przekazaniem placu budowy, Wykonawca jest zobowiązany do przedłożenia Zamawiającemu poświadczonych za zgodność z oryginałem kopii polisy ubezpieczeniowej (OC), o których mowa w ust. 1.</w:t>
      </w:r>
    </w:p>
    <w:p w14:paraId="205B3E62" w14:textId="77777777" w:rsidR="00613A17" w:rsidRDefault="00000000">
      <w:pPr>
        <w:widowControl/>
        <w:numPr>
          <w:ilvl w:val="0"/>
          <w:numId w:val="86"/>
        </w:numPr>
        <w:suppressAutoHyphens w:val="0"/>
        <w:spacing w:after="0"/>
        <w:ind w:left="426" w:hanging="426"/>
        <w:contextualSpacing/>
        <w:textAlignment w:val="auto"/>
      </w:pPr>
      <w:r>
        <w:rPr>
          <w:rFonts w:ascii="Cambria" w:eastAsia="Calibri" w:hAnsi="Cambria"/>
          <w:sz w:val="24"/>
          <w:szCs w:val="24"/>
          <w:lang w:eastAsia="en-US"/>
        </w:rPr>
        <w:t xml:space="preserve">W przypadku niedopełnienia przez Wykonawcę obowiązków, o których mowa w ust. 3, Zamawiający </w:t>
      </w:r>
      <w:r>
        <w:rPr>
          <w:rFonts w:ascii="Cambria" w:hAnsi="Cambria"/>
          <w:sz w:val="24"/>
          <w:szCs w:val="24"/>
        </w:rPr>
        <w:t>nie przekaże Wykonawcy placu budowy.</w:t>
      </w:r>
    </w:p>
    <w:p w14:paraId="6774F3DD" w14:textId="77777777" w:rsidR="00613A17" w:rsidRDefault="00000000">
      <w:pPr>
        <w:widowControl/>
        <w:numPr>
          <w:ilvl w:val="0"/>
          <w:numId w:val="87"/>
        </w:numPr>
        <w:suppressAutoHyphens w:val="0"/>
        <w:spacing w:after="0"/>
        <w:ind w:left="426" w:hanging="426"/>
        <w:contextualSpacing/>
        <w:textAlignment w:val="auto"/>
      </w:pPr>
      <w:r>
        <w:rPr>
          <w:rFonts w:ascii="Cambria" w:eastAsia="Calibri" w:hAnsi="Cambria"/>
          <w:sz w:val="24"/>
          <w:szCs w:val="24"/>
          <w:lang w:eastAsia="en-US"/>
        </w:rPr>
        <w:t>Ewentualne opóźnienie w prowadzeniu robót z powodu, o którym mowa w ust. 4, będzie obciążać w całości Wykonawcę.</w:t>
      </w:r>
    </w:p>
    <w:p w14:paraId="0CBC6351" w14:textId="77777777" w:rsidR="00613A17" w:rsidRDefault="00000000">
      <w:pPr>
        <w:widowControl/>
        <w:numPr>
          <w:ilvl w:val="0"/>
          <w:numId w:val="88"/>
        </w:numPr>
        <w:suppressAutoHyphens w:val="0"/>
        <w:spacing w:after="0"/>
        <w:ind w:left="426" w:hanging="426"/>
        <w:contextualSpacing/>
        <w:textAlignment w:val="auto"/>
      </w:pPr>
      <w:r>
        <w:rPr>
          <w:rFonts w:ascii="Cambria" w:eastAsia="Calibri" w:hAnsi="Cambria"/>
          <w:sz w:val="24"/>
          <w:szCs w:val="24"/>
          <w:lang w:eastAsia="en-US"/>
        </w:rPr>
        <w:t>Zakres oraz warunki ubezpieczenia, o którym mowa w ust. 1 podlegają akceptacji Zamawiającego.</w:t>
      </w:r>
    </w:p>
    <w:p w14:paraId="323AE1D5" w14:textId="77777777" w:rsidR="00613A17" w:rsidRDefault="00613A17">
      <w:pPr>
        <w:widowControl/>
        <w:suppressAutoHyphens w:val="0"/>
        <w:spacing w:after="0"/>
        <w:ind w:left="426"/>
        <w:contextualSpacing/>
        <w:textAlignment w:val="auto"/>
        <w:rPr>
          <w:rFonts w:ascii="Cambria" w:eastAsia="Calibri" w:hAnsi="Cambria"/>
          <w:sz w:val="24"/>
          <w:szCs w:val="24"/>
          <w:lang w:eastAsia="en-US"/>
        </w:rPr>
      </w:pPr>
    </w:p>
    <w:p w14:paraId="17F68631" w14:textId="77777777" w:rsidR="00613A17" w:rsidRDefault="00613A17">
      <w:pPr>
        <w:widowControl/>
        <w:suppressAutoHyphens w:val="0"/>
        <w:spacing w:after="0"/>
        <w:jc w:val="center"/>
        <w:textAlignment w:val="auto"/>
      </w:pPr>
    </w:p>
    <w:p w14:paraId="6786C929" w14:textId="77777777" w:rsidR="00613A17" w:rsidRDefault="00000000">
      <w:pPr>
        <w:widowControl/>
        <w:suppressAutoHyphens w:val="0"/>
        <w:spacing w:after="0"/>
        <w:jc w:val="center"/>
        <w:textAlignment w:val="auto"/>
      </w:pPr>
      <w:r>
        <w:rPr>
          <w:rFonts w:ascii="Cambria" w:eastAsia="Calibri" w:hAnsi="Cambria"/>
          <w:b/>
          <w:bCs/>
          <w:sz w:val="24"/>
          <w:szCs w:val="24"/>
          <w:lang w:eastAsia="en-US"/>
        </w:rPr>
        <w:t xml:space="preserve">§ 12 </w:t>
      </w:r>
    </w:p>
    <w:p w14:paraId="38E00F0C" w14:textId="77777777" w:rsidR="00613A17" w:rsidRDefault="00000000">
      <w:pPr>
        <w:widowControl/>
        <w:suppressAutoHyphens w:val="0"/>
        <w:spacing w:after="0"/>
        <w:jc w:val="center"/>
        <w:textAlignment w:val="auto"/>
      </w:pPr>
      <w:r>
        <w:rPr>
          <w:rFonts w:ascii="Cambria" w:eastAsia="Calibri" w:hAnsi="Cambria"/>
          <w:b/>
          <w:bCs/>
          <w:sz w:val="24"/>
          <w:szCs w:val="24"/>
          <w:lang w:eastAsia="en-US"/>
        </w:rPr>
        <w:t xml:space="preserve">Gwarancja i rękojmia. </w:t>
      </w:r>
    </w:p>
    <w:p w14:paraId="06AE2172" w14:textId="77777777" w:rsidR="00613A17" w:rsidRDefault="00000000">
      <w:pPr>
        <w:widowControl/>
        <w:numPr>
          <w:ilvl w:val="0"/>
          <w:numId w:val="27"/>
        </w:numPr>
        <w:suppressAutoHyphens w:val="0"/>
        <w:spacing w:after="0"/>
        <w:ind w:left="426" w:hanging="426"/>
        <w:contextualSpacing/>
        <w:textAlignment w:val="auto"/>
      </w:pPr>
      <w:r>
        <w:rPr>
          <w:rFonts w:ascii="Cambria" w:eastAsia="Calibri" w:hAnsi="Cambria"/>
          <w:sz w:val="24"/>
          <w:szCs w:val="24"/>
          <w:lang w:eastAsia="en-US"/>
        </w:rPr>
        <w:lastRenderedPageBreak/>
        <w:t>Z chwilą podpisania protokołu odbioru końcowego, Wykonawca udziela Zamawiającemu:</w:t>
      </w:r>
      <w:r>
        <w:rPr>
          <w:rFonts w:ascii="Cambria" w:eastAsia="Calibri" w:hAnsi="Cambria"/>
          <w:b/>
          <w:bCs/>
          <w:sz w:val="24"/>
          <w:szCs w:val="24"/>
          <w:lang w:eastAsia="en-US"/>
        </w:rPr>
        <w:t>…….</w:t>
      </w:r>
      <w:r>
        <w:rPr>
          <w:rStyle w:val="Odwoanieprzypisudolnego"/>
          <w:rFonts w:ascii="Cambria" w:eastAsia="Calibri" w:hAnsi="Cambria"/>
          <w:b/>
          <w:bCs/>
          <w:sz w:val="24"/>
          <w:szCs w:val="24"/>
          <w:lang w:eastAsia="en-US"/>
        </w:rPr>
        <w:footnoteReference w:id="2"/>
      </w:r>
      <w:r>
        <w:rPr>
          <w:rFonts w:ascii="Cambria" w:eastAsia="Calibri" w:hAnsi="Cambria"/>
          <w:b/>
          <w:bCs/>
          <w:sz w:val="24"/>
          <w:szCs w:val="24"/>
          <w:lang w:eastAsia="en-US"/>
        </w:rPr>
        <w:t xml:space="preserve"> miesięcznej gwarancji jakości na wykonane roboty budowlane oraz wbudowane materiały i zamontowane urządzeni</w:t>
      </w:r>
      <w:bookmarkStart w:id="7" w:name="_Hlk58909145"/>
      <w:bookmarkEnd w:id="7"/>
      <w:r>
        <w:rPr>
          <w:rFonts w:ascii="Cambria" w:eastAsia="Calibri" w:hAnsi="Cambria"/>
          <w:b/>
          <w:bCs/>
          <w:sz w:val="24"/>
          <w:szCs w:val="24"/>
          <w:lang w:eastAsia="en-US"/>
        </w:rPr>
        <w:t>a</w:t>
      </w:r>
      <w:r>
        <w:rPr>
          <w:rFonts w:ascii="Cambria" w:hAnsi="Cambria"/>
          <w:b/>
          <w:bCs/>
          <w:sz w:val="24"/>
          <w:szCs w:val="24"/>
        </w:rPr>
        <w:t>.</w:t>
      </w:r>
    </w:p>
    <w:p w14:paraId="6145BCF9" w14:textId="77777777" w:rsidR="00613A17" w:rsidRDefault="00000000">
      <w:pPr>
        <w:widowControl/>
        <w:numPr>
          <w:ilvl w:val="0"/>
          <w:numId w:val="27"/>
        </w:numPr>
        <w:suppressAutoHyphens w:val="0"/>
        <w:spacing w:after="0"/>
        <w:ind w:left="426" w:hanging="426"/>
        <w:contextualSpacing/>
        <w:textAlignment w:val="auto"/>
      </w:pPr>
      <w:r>
        <w:rPr>
          <w:rFonts w:ascii="Cambria" w:hAnsi="Cambria"/>
          <w:sz w:val="24"/>
          <w:szCs w:val="24"/>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4B6F7CE4" w14:textId="77777777" w:rsidR="00613A17" w:rsidRDefault="00000000">
      <w:pPr>
        <w:widowControl/>
        <w:numPr>
          <w:ilvl w:val="0"/>
          <w:numId w:val="27"/>
        </w:numPr>
        <w:suppressAutoHyphens w:val="0"/>
        <w:spacing w:after="0"/>
        <w:ind w:left="426" w:hanging="426"/>
        <w:contextualSpacing/>
        <w:textAlignment w:val="auto"/>
      </w:pPr>
      <w:r>
        <w:rPr>
          <w:rFonts w:ascii="Cambria" w:eastAsia="Calibri" w:hAnsi="Cambria"/>
          <w:sz w:val="24"/>
          <w:szCs w:val="24"/>
          <w:lang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0F1707E7" w14:textId="77777777" w:rsidR="00613A17" w:rsidRDefault="00000000">
      <w:pPr>
        <w:widowControl/>
        <w:numPr>
          <w:ilvl w:val="0"/>
          <w:numId w:val="27"/>
        </w:numPr>
        <w:suppressAutoHyphens w:val="0"/>
        <w:spacing w:after="0"/>
        <w:ind w:left="426" w:hanging="426"/>
        <w:contextualSpacing/>
        <w:textAlignment w:val="auto"/>
      </w:pPr>
      <w:r>
        <w:rPr>
          <w:rFonts w:ascii="Cambria" w:eastAsia="Calibri" w:hAnsi="Cambria"/>
          <w:sz w:val="24"/>
          <w:szCs w:val="24"/>
          <w:lang w:eastAsia="en-US"/>
        </w:rPr>
        <w:t>Wykonawca zobowiązuje się w dniu odbioru końcowego zapewnić Zamawiającego, w formie pisemnej, że wykonane roboty budowlane są wolne od wad fizycznych oraz wad jakościowych.</w:t>
      </w:r>
    </w:p>
    <w:p w14:paraId="0196F0EE" w14:textId="77777777" w:rsidR="00613A17" w:rsidRDefault="00000000">
      <w:pPr>
        <w:widowControl/>
        <w:numPr>
          <w:ilvl w:val="0"/>
          <w:numId w:val="27"/>
        </w:numPr>
        <w:suppressAutoHyphens w:val="0"/>
        <w:spacing w:after="0"/>
        <w:ind w:left="426" w:hanging="426"/>
        <w:contextualSpacing/>
        <w:textAlignment w:val="auto"/>
      </w:pPr>
      <w:r>
        <w:rPr>
          <w:rFonts w:ascii="Cambria" w:eastAsia="Calibri" w:hAnsi="Cambria"/>
          <w:sz w:val="24"/>
          <w:szCs w:val="24"/>
          <w:lang w:eastAsia="en-US"/>
        </w:rPr>
        <w:t>Termin udzielonej rękojmi za wady fizyczne oraz gwarancji biegnie od dnia podpisania protokołu odbioru końcowego, o którym mowa w § 6 ust. 1 pkt 2) umowy.</w:t>
      </w:r>
    </w:p>
    <w:p w14:paraId="16A57CEE" w14:textId="77777777" w:rsidR="00613A17" w:rsidRDefault="00000000">
      <w:pPr>
        <w:widowControl/>
        <w:numPr>
          <w:ilvl w:val="0"/>
          <w:numId w:val="27"/>
        </w:numPr>
        <w:suppressAutoHyphens w:val="0"/>
        <w:spacing w:after="0"/>
        <w:ind w:left="426" w:hanging="426"/>
        <w:contextualSpacing/>
        <w:textAlignment w:val="auto"/>
      </w:pPr>
      <w:r>
        <w:rPr>
          <w:rFonts w:ascii="Cambria" w:eastAsia="Calibri" w:hAnsi="Cambria"/>
          <w:sz w:val="24"/>
          <w:szCs w:val="24"/>
          <w:lang w:eastAsia="en-US"/>
        </w:rPr>
        <w:t>Zamawiający może wykonywać uprawnienia z tytułu rękojmi za wady fizyczne, niezależnie od uprawnień wynikających z gwarancji.</w:t>
      </w:r>
    </w:p>
    <w:p w14:paraId="65B67F37" w14:textId="77777777" w:rsidR="00613A17" w:rsidRDefault="00000000">
      <w:pPr>
        <w:widowControl/>
        <w:numPr>
          <w:ilvl w:val="0"/>
          <w:numId w:val="27"/>
        </w:numPr>
        <w:suppressAutoHyphens w:val="0"/>
        <w:spacing w:after="0"/>
        <w:ind w:left="426" w:hanging="426"/>
        <w:contextualSpacing/>
        <w:textAlignment w:val="auto"/>
      </w:pPr>
      <w:r>
        <w:rPr>
          <w:rFonts w:ascii="Cambria" w:eastAsia="Calibri" w:hAnsi="Cambria"/>
          <w:sz w:val="24"/>
          <w:szCs w:val="24"/>
          <w:lang w:eastAsia="en-US"/>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253B54A2" w14:textId="77777777" w:rsidR="00613A17" w:rsidRDefault="00000000">
      <w:pPr>
        <w:widowControl/>
        <w:numPr>
          <w:ilvl w:val="0"/>
          <w:numId w:val="27"/>
        </w:numPr>
        <w:suppressAutoHyphens w:val="0"/>
        <w:spacing w:after="0"/>
        <w:ind w:left="426" w:hanging="426"/>
        <w:contextualSpacing/>
        <w:textAlignment w:val="auto"/>
      </w:pPr>
      <w:r>
        <w:rPr>
          <w:rFonts w:ascii="Cambria" w:eastAsia="Calibri" w:hAnsi="Cambria"/>
          <w:sz w:val="24"/>
          <w:szCs w:val="24"/>
          <w:lang w:eastAsia="en-US"/>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702A9F5E" w14:textId="77777777" w:rsidR="00613A17" w:rsidRDefault="00000000">
      <w:pPr>
        <w:widowControl/>
        <w:numPr>
          <w:ilvl w:val="0"/>
          <w:numId w:val="27"/>
        </w:numPr>
        <w:suppressAutoHyphens w:val="0"/>
        <w:spacing w:after="0"/>
        <w:ind w:left="426" w:hanging="426"/>
        <w:contextualSpacing/>
        <w:textAlignment w:val="auto"/>
      </w:pPr>
      <w:r>
        <w:rPr>
          <w:rFonts w:ascii="Cambria" w:hAnsi="Cambria"/>
          <w:sz w:val="24"/>
          <w:szCs w:val="24"/>
        </w:rPr>
        <w:t xml:space="preserve">Jeżeli Wykonawca nie usunie wad w terminie określonym w ust. 7, Zamawiający może usunąć wady samodzielnie lub zlecić usunięcie ich stronie trzeciej na koszt i ryzyko Wykonawcy, bez potrzeby uzyskiwania w tym zakresie orzeczenia Sądu. W tym przypadku koszty usuwania wad będą pokrywane w pierwszej kolejności z kwoty zatrzymanej tytułem zabezpieczenia należytego wykonania Umowy. </w:t>
      </w:r>
    </w:p>
    <w:p w14:paraId="2E30D528" w14:textId="77777777" w:rsidR="00613A17" w:rsidRDefault="00000000">
      <w:pPr>
        <w:widowControl/>
        <w:numPr>
          <w:ilvl w:val="0"/>
          <w:numId w:val="27"/>
        </w:numPr>
        <w:suppressAutoHyphens w:val="0"/>
        <w:spacing w:after="0"/>
        <w:ind w:left="426" w:hanging="426"/>
        <w:contextualSpacing/>
        <w:textAlignment w:val="auto"/>
      </w:pPr>
      <w:r>
        <w:rPr>
          <w:rFonts w:ascii="Cambria" w:hAnsi="Cambria"/>
          <w:sz w:val="24"/>
          <w:szCs w:val="24"/>
        </w:rPr>
        <w:t xml:space="preserve">Zamawiający obciąży wykonawcę kosztami wykonania zastępczego, o którym mowa w ust. 9 Wykonawca jest zobowiązany zwrócić Zamawiającemu kwotę wykonania </w:t>
      </w:r>
      <w:r>
        <w:rPr>
          <w:rFonts w:ascii="Cambria" w:hAnsi="Cambria"/>
          <w:sz w:val="24"/>
          <w:szCs w:val="24"/>
        </w:rPr>
        <w:lastRenderedPageBreak/>
        <w:t xml:space="preserve">zastępczego w ciągu 14 dni od dnia otrzymania wezwania do zapłaty pod rygorem naliczenia odsetek ustawowych za opóźnienie z transakcjach handlowych. </w:t>
      </w:r>
    </w:p>
    <w:p w14:paraId="226E2AB0" w14:textId="77777777" w:rsidR="00613A17" w:rsidRDefault="00000000">
      <w:pPr>
        <w:widowControl/>
        <w:numPr>
          <w:ilvl w:val="0"/>
          <w:numId w:val="27"/>
        </w:numPr>
        <w:suppressAutoHyphens w:val="0"/>
        <w:spacing w:after="0"/>
        <w:ind w:left="426" w:hanging="426"/>
        <w:contextualSpacing/>
        <w:textAlignment w:val="auto"/>
      </w:pPr>
      <w:r>
        <w:rPr>
          <w:rFonts w:ascii="Cambria" w:eastAsia="Calibri" w:hAnsi="Cambria"/>
          <w:sz w:val="24"/>
          <w:szCs w:val="24"/>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77685C87" w14:textId="77777777" w:rsidR="00613A17" w:rsidRDefault="00000000">
      <w:pPr>
        <w:widowControl/>
        <w:numPr>
          <w:ilvl w:val="0"/>
          <w:numId w:val="27"/>
        </w:numPr>
        <w:suppressAutoHyphens w:val="0"/>
        <w:spacing w:after="0"/>
        <w:ind w:left="426" w:hanging="426"/>
        <w:contextualSpacing/>
        <w:textAlignment w:val="auto"/>
      </w:pPr>
      <w:r>
        <w:rPr>
          <w:rFonts w:ascii="Cambria" w:eastAsia="Calibri" w:hAnsi="Cambria"/>
          <w:sz w:val="24"/>
          <w:szCs w:val="24"/>
          <w:lang w:eastAsia="en-US"/>
        </w:rPr>
        <w:t>Powiadomienie o wystąpieniu wady Zamawiający zgłasza Wykonawcy elektronicznie, na adres e-mail: ……………………………………..</w:t>
      </w:r>
    </w:p>
    <w:p w14:paraId="79B2A8E4" w14:textId="77777777" w:rsidR="00613A17" w:rsidRDefault="00000000">
      <w:pPr>
        <w:widowControl/>
        <w:numPr>
          <w:ilvl w:val="0"/>
          <w:numId w:val="27"/>
        </w:numPr>
        <w:suppressAutoHyphens w:val="0"/>
        <w:spacing w:after="0"/>
        <w:ind w:left="426" w:hanging="426"/>
        <w:contextualSpacing/>
        <w:textAlignment w:val="auto"/>
      </w:pPr>
      <w:r>
        <w:rPr>
          <w:rFonts w:ascii="Cambria" w:eastAsia="Calibri" w:hAnsi="Cambria"/>
          <w:sz w:val="24"/>
          <w:szCs w:val="24"/>
          <w:lang w:eastAsia="en-US"/>
        </w:rPr>
        <w:t>Termin gwarancji ulega przedłużeniu o czas usunięcia wady, jeżeli powiadomienie</w:t>
      </w:r>
      <w:r>
        <w:rPr>
          <w:rFonts w:ascii="Cambria" w:eastAsia="Calibri" w:hAnsi="Cambria"/>
          <w:sz w:val="24"/>
          <w:szCs w:val="24"/>
          <w:lang w:eastAsia="en-US"/>
        </w:rPr>
        <w:br/>
        <w:t>o wystąpieniu wady nastąpiło jeszcze w czasie trwania gwarancji.</w:t>
      </w:r>
    </w:p>
    <w:p w14:paraId="56062ACA" w14:textId="77777777" w:rsidR="00613A17" w:rsidRDefault="00000000">
      <w:pPr>
        <w:widowControl/>
        <w:numPr>
          <w:ilvl w:val="0"/>
          <w:numId w:val="27"/>
        </w:numPr>
        <w:suppressAutoHyphens w:val="0"/>
        <w:spacing w:after="0"/>
        <w:ind w:left="426" w:hanging="426"/>
        <w:contextualSpacing/>
        <w:textAlignment w:val="auto"/>
      </w:pPr>
      <w:r>
        <w:rPr>
          <w:rFonts w:ascii="Cambria" w:hAnsi="Cambria"/>
          <w:sz w:val="24"/>
          <w:szCs w:val="24"/>
        </w:rPr>
        <w:t xml:space="preserve">Wykonawca odpowiada z tytułu rękojmi za wady fizyczne, jeżeli wada </w:t>
      </w:r>
      <w:r>
        <w:rPr>
          <w:rFonts w:ascii="Cambria" w:hAnsi="Cambria"/>
          <w:color w:val="000000"/>
          <w:sz w:val="24"/>
          <w:szCs w:val="24"/>
          <w:shd w:val="clear" w:color="auto" w:fill="FFFFFF"/>
        </w:rPr>
        <w:t>fizyczna zostanie stwierdzona przed upływem 60 miesięcy od dnia odbioru końcowego</w:t>
      </w:r>
      <w:r>
        <w:rPr>
          <w:rFonts w:ascii="Cambria" w:hAnsi="Cambria"/>
          <w:sz w:val="24"/>
          <w:szCs w:val="24"/>
        </w:rPr>
        <w:t xml:space="preserve">. </w:t>
      </w:r>
    </w:p>
    <w:p w14:paraId="45A459E1" w14:textId="77777777" w:rsidR="00613A17" w:rsidRDefault="00000000">
      <w:pPr>
        <w:widowControl/>
        <w:numPr>
          <w:ilvl w:val="0"/>
          <w:numId w:val="27"/>
        </w:numPr>
        <w:suppressAutoHyphens w:val="0"/>
        <w:spacing w:after="0"/>
        <w:ind w:left="426" w:hanging="426"/>
        <w:contextualSpacing/>
        <w:textAlignment w:val="auto"/>
      </w:pPr>
      <w:r>
        <w:rPr>
          <w:rFonts w:ascii="Cambria" w:hAnsi="Cambria"/>
          <w:sz w:val="24"/>
          <w:szCs w:val="24"/>
        </w:rPr>
        <w:t>W okresie rękojmi i gwarancji jakości Wykonawca zobowiązany jest do pisemnego zawiadomienia Zamawiającego w terminie 7 dni o:</w:t>
      </w:r>
    </w:p>
    <w:p w14:paraId="4D18E60D" w14:textId="77777777" w:rsidR="00613A17" w:rsidRDefault="00000000">
      <w:pPr>
        <w:pStyle w:val="Standard"/>
        <w:numPr>
          <w:ilvl w:val="0"/>
          <w:numId w:val="39"/>
        </w:numPr>
        <w:spacing w:line="276" w:lineRule="auto"/>
        <w:ind w:left="851" w:hanging="425"/>
        <w:jc w:val="both"/>
      </w:pPr>
      <w:r>
        <w:rPr>
          <w:rFonts w:ascii="Cambria" w:hAnsi="Cambria" w:cs="Calibri"/>
        </w:rPr>
        <w:t>zmianie siedziby lub nazwy Wykonawcy,</w:t>
      </w:r>
    </w:p>
    <w:p w14:paraId="4F3E6E58" w14:textId="77777777" w:rsidR="00613A17" w:rsidRDefault="00000000">
      <w:pPr>
        <w:pStyle w:val="Standard"/>
        <w:numPr>
          <w:ilvl w:val="0"/>
          <w:numId w:val="39"/>
        </w:numPr>
        <w:spacing w:line="276" w:lineRule="auto"/>
        <w:ind w:left="851" w:hanging="425"/>
        <w:jc w:val="both"/>
      </w:pPr>
      <w:r>
        <w:rPr>
          <w:rFonts w:ascii="Cambria" w:hAnsi="Cambria" w:cs="Calibri"/>
        </w:rPr>
        <w:t>wszczęciu postępowania upadłościowego,</w:t>
      </w:r>
    </w:p>
    <w:p w14:paraId="291BF5D8" w14:textId="77777777" w:rsidR="00613A17" w:rsidRDefault="00000000">
      <w:pPr>
        <w:pStyle w:val="Standard"/>
        <w:numPr>
          <w:ilvl w:val="0"/>
          <w:numId w:val="39"/>
        </w:numPr>
        <w:spacing w:line="276" w:lineRule="auto"/>
        <w:ind w:left="851" w:hanging="425"/>
        <w:jc w:val="both"/>
      </w:pPr>
      <w:r>
        <w:rPr>
          <w:rFonts w:ascii="Cambria" w:hAnsi="Cambria" w:cs="Calibri"/>
        </w:rPr>
        <w:t>ogłoszeniu swojej likwidacji,</w:t>
      </w:r>
    </w:p>
    <w:p w14:paraId="30B32B13" w14:textId="77777777" w:rsidR="00613A17" w:rsidRDefault="00000000">
      <w:pPr>
        <w:pStyle w:val="Standard"/>
        <w:numPr>
          <w:ilvl w:val="0"/>
          <w:numId w:val="39"/>
        </w:numPr>
        <w:spacing w:line="276" w:lineRule="auto"/>
        <w:ind w:left="851" w:hanging="425"/>
        <w:jc w:val="both"/>
      </w:pPr>
      <w:r>
        <w:rPr>
          <w:rFonts w:ascii="Cambria" w:hAnsi="Cambria" w:cs="Calibri"/>
        </w:rPr>
        <w:t>zawieszeniu działalności.</w:t>
      </w:r>
    </w:p>
    <w:p w14:paraId="648835F1" w14:textId="77777777" w:rsidR="00613A17" w:rsidRDefault="00000000">
      <w:pPr>
        <w:spacing w:after="0"/>
        <w:ind w:left="426" w:hanging="426"/>
        <w:jc w:val="center"/>
      </w:pPr>
      <w:r>
        <w:rPr>
          <w:rFonts w:ascii="Cambria" w:eastAsia="Calibri" w:hAnsi="Cambria"/>
          <w:b/>
          <w:bCs/>
          <w:sz w:val="24"/>
          <w:szCs w:val="24"/>
        </w:rPr>
        <w:t>§ 13</w:t>
      </w:r>
    </w:p>
    <w:p w14:paraId="588A47AD" w14:textId="77777777" w:rsidR="00613A17" w:rsidRDefault="00000000">
      <w:pPr>
        <w:spacing w:after="0"/>
        <w:jc w:val="center"/>
      </w:pPr>
      <w:r>
        <w:rPr>
          <w:rFonts w:ascii="Cambria" w:eastAsia="Calibri" w:hAnsi="Cambria"/>
          <w:b/>
          <w:bCs/>
          <w:sz w:val="24"/>
          <w:szCs w:val="24"/>
        </w:rPr>
        <w:t>Klauzula zatrudnienia</w:t>
      </w:r>
    </w:p>
    <w:p w14:paraId="4BEC8B9E" w14:textId="77777777" w:rsidR="00613A17" w:rsidRDefault="00000000">
      <w:pPr>
        <w:widowControl/>
        <w:numPr>
          <w:ilvl w:val="0"/>
          <w:numId w:val="28"/>
        </w:numPr>
        <w:suppressAutoHyphens w:val="0"/>
        <w:spacing w:after="0"/>
        <w:ind w:left="426" w:hanging="426"/>
        <w:contextualSpacing/>
        <w:textAlignment w:val="auto"/>
      </w:pPr>
      <w:r>
        <w:rPr>
          <w:rFonts w:ascii="Cambria" w:eastAsia="Calibri" w:hAnsi="Cambria"/>
          <w:sz w:val="24"/>
          <w:szCs w:val="24"/>
        </w:rPr>
        <w:t>Wykonawca zobowiązuje się do zatrudnienia na podstawie umowy o pracę, przez cały okres realizacji zamówienia, wszystkich osób wykonujących następujące czynności:</w:t>
      </w:r>
    </w:p>
    <w:p w14:paraId="4CB50916" w14:textId="77777777" w:rsidR="00613A17" w:rsidRDefault="00000000">
      <w:pPr>
        <w:widowControl/>
        <w:tabs>
          <w:tab w:val="left" w:pos="990"/>
          <w:tab w:val="left" w:pos="1110"/>
          <w:tab w:val="left" w:pos="1155"/>
          <w:tab w:val="left" w:pos="1185"/>
          <w:tab w:val="left" w:pos="1410"/>
        </w:tabs>
        <w:suppressAutoHyphens w:val="0"/>
        <w:spacing w:after="0"/>
        <w:ind w:left="737"/>
        <w:contextualSpacing/>
        <w:textAlignment w:val="auto"/>
      </w:pPr>
      <w:r>
        <w:rPr>
          <w:rFonts w:ascii="Cambria" w:hAnsi="Cambria"/>
          <w:sz w:val="24"/>
          <w:szCs w:val="24"/>
        </w:rPr>
        <w:t>a)</w:t>
      </w:r>
      <w:r>
        <w:rPr>
          <w:rFonts w:ascii="Cambria" w:hAnsi="Cambria"/>
          <w:sz w:val="24"/>
          <w:szCs w:val="24"/>
        </w:rPr>
        <w:tab/>
        <w:t>czynności polegające na wykonaniu robót ziemnych,</w:t>
      </w:r>
    </w:p>
    <w:p w14:paraId="582A5EEB" w14:textId="77777777" w:rsidR="00613A17" w:rsidRDefault="00000000">
      <w:pPr>
        <w:widowControl/>
        <w:tabs>
          <w:tab w:val="left" w:pos="990"/>
          <w:tab w:val="left" w:pos="1110"/>
          <w:tab w:val="left" w:pos="1155"/>
          <w:tab w:val="left" w:pos="1185"/>
          <w:tab w:val="left" w:pos="1410"/>
        </w:tabs>
        <w:suppressAutoHyphens w:val="0"/>
        <w:spacing w:after="0"/>
        <w:ind w:left="737"/>
        <w:contextualSpacing/>
        <w:textAlignment w:val="auto"/>
      </w:pPr>
      <w:r>
        <w:rPr>
          <w:rFonts w:ascii="Cambria" w:hAnsi="Cambria"/>
          <w:sz w:val="24"/>
          <w:szCs w:val="24"/>
        </w:rPr>
        <w:t>b)</w:t>
      </w:r>
      <w:r>
        <w:rPr>
          <w:rFonts w:ascii="Cambria" w:hAnsi="Cambria"/>
          <w:sz w:val="24"/>
          <w:szCs w:val="24"/>
        </w:rPr>
        <w:tab/>
        <w:t>czynności polegające na wykonaniu robót brukarskich,</w:t>
      </w:r>
    </w:p>
    <w:p w14:paraId="6C88339C" w14:textId="77777777" w:rsidR="00613A17" w:rsidRDefault="00000000">
      <w:pPr>
        <w:widowControl/>
        <w:tabs>
          <w:tab w:val="left" w:pos="990"/>
          <w:tab w:val="left" w:pos="1110"/>
          <w:tab w:val="left" w:pos="1155"/>
          <w:tab w:val="left" w:pos="1185"/>
          <w:tab w:val="left" w:pos="1410"/>
        </w:tabs>
        <w:suppressAutoHyphens w:val="0"/>
        <w:spacing w:after="0"/>
        <w:ind w:left="737"/>
        <w:contextualSpacing/>
        <w:textAlignment w:val="auto"/>
      </w:pPr>
      <w:r>
        <w:rPr>
          <w:rFonts w:ascii="Cambria" w:hAnsi="Cambria"/>
          <w:sz w:val="24"/>
          <w:szCs w:val="24"/>
        </w:rPr>
        <w:t>d)</w:t>
      </w:r>
      <w:r>
        <w:rPr>
          <w:rFonts w:ascii="Cambria" w:hAnsi="Cambria"/>
          <w:sz w:val="24"/>
          <w:szCs w:val="24"/>
        </w:rPr>
        <w:tab/>
        <w:t xml:space="preserve">czynności polegające na wykonaniu robót </w:t>
      </w:r>
      <w:bookmarkStart w:id="8" w:name="_Hlk94620601"/>
      <w:bookmarkEnd w:id="8"/>
      <w:r>
        <w:rPr>
          <w:rFonts w:ascii="Cambria" w:hAnsi="Cambria"/>
          <w:sz w:val="24"/>
          <w:szCs w:val="24"/>
        </w:rPr>
        <w:t>drogowych,</w:t>
      </w:r>
    </w:p>
    <w:p w14:paraId="4030EA7F" w14:textId="77777777" w:rsidR="00613A17" w:rsidRDefault="00000000">
      <w:pPr>
        <w:widowControl/>
        <w:tabs>
          <w:tab w:val="left" w:pos="990"/>
          <w:tab w:val="left" w:pos="1110"/>
          <w:tab w:val="left" w:pos="1155"/>
          <w:tab w:val="left" w:pos="1185"/>
          <w:tab w:val="left" w:pos="1410"/>
        </w:tabs>
        <w:suppressAutoHyphens w:val="0"/>
        <w:spacing w:after="0"/>
        <w:ind w:left="737"/>
        <w:contextualSpacing/>
        <w:textAlignment w:val="auto"/>
      </w:pPr>
      <w:r>
        <w:rPr>
          <w:rFonts w:ascii="Cambria" w:hAnsi="Cambria"/>
          <w:sz w:val="24"/>
          <w:szCs w:val="24"/>
        </w:rPr>
        <w:t>e) czynności polegające na wykonaniu robót instalacyjnych.</w:t>
      </w:r>
    </w:p>
    <w:p w14:paraId="2FA0E9AC" w14:textId="77777777" w:rsidR="00613A17" w:rsidRDefault="00000000">
      <w:pPr>
        <w:widowControl/>
        <w:suppressAutoHyphens w:val="0"/>
        <w:spacing w:after="0"/>
        <w:ind w:left="426"/>
        <w:contextualSpacing/>
        <w:textAlignment w:val="auto"/>
      </w:pPr>
      <w:r>
        <w:rPr>
          <w:rFonts w:ascii="Cambria" w:hAnsi="Cambria"/>
          <w:i/>
          <w:iCs/>
          <w:sz w:val="24"/>
          <w:szCs w:val="24"/>
        </w:rPr>
        <w:t>(</w:t>
      </w:r>
      <w:r>
        <w:rPr>
          <w:rFonts w:ascii="Cambria" w:eastAsia="Cambria" w:hAnsi="Cambria"/>
          <w:i/>
          <w:iCs/>
          <w:sz w:val="24"/>
          <w:szCs w:val="24"/>
        </w:rPr>
        <w:t>obowiązek ten nie dotyczy sytuacji, gdy prace te będą wykonywane samodzielnie i osobiście przez osoby fizyczne prowadzące działalność gospodarczą w postaci tzw. samozatrudnienia jako podwykonawcy).</w:t>
      </w:r>
    </w:p>
    <w:p w14:paraId="4B3135AA" w14:textId="77777777" w:rsidR="00613A17" w:rsidRDefault="00000000">
      <w:pPr>
        <w:widowControl/>
        <w:numPr>
          <w:ilvl w:val="0"/>
          <w:numId w:val="28"/>
        </w:numPr>
        <w:suppressAutoHyphens w:val="0"/>
        <w:spacing w:after="0"/>
        <w:ind w:left="426" w:hanging="426"/>
        <w:contextualSpacing/>
        <w:textAlignment w:val="auto"/>
      </w:pPr>
      <w:r>
        <w:rPr>
          <w:rFonts w:ascii="Cambria" w:hAnsi="Cambria"/>
          <w:sz w:val="24"/>
          <w:szCs w:val="24"/>
        </w:rPr>
        <w:t>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w:t>
      </w:r>
    </w:p>
    <w:p w14:paraId="39E48DDB" w14:textId="77777777" w:rsidR="00613A17" w:rsidRDefault="00000000">
      <w:pPr>
        <w:pStyle w:val="gmail-msolistparagraph"/>
        <w:numPr>
          <w:ilvl w:val="0"/>
          <w:numId w:val="37"/>
        </w:numPr>
        <w:spacing w:beforeAutospacing="0" w:after="0" w:afterAutospacing="0" w:line="276" w:lineRule="auto"/>
        <w:jc w:val="both"/>
      </w:pPr>
      <w:r>
        <w:rPr>
          <w:rFonts w:ascii="Cambria" w:hAnsi="Cambria" w:cs="Calibri"/>
        </w:rPr>
        <w:t>żądania oświadczeń i dokumentów w zakresie potwierdzenia spełniania ww. wymogów i dokonywania ich oceny, w tym w szczególności: oświadczenia za</w:t>
      </w:r>
      <w:r>
        <w:rPr>
          <w:rFonts w:ascii="Cambria" w:hAnsi="Cambria" w:cs="Calibri"/>
        </w:rPr>
        <w:lastRenderedPageBreak/>
        <w:t xml:space="preserve">trudnionego pracownika lub </w:t>
      </w:r>
      <w:r>
        <w:rPr>
          <w:rFonts w:ascii="Cambria" w:hAnsi="Cambria"/>
          <w:color w:val="000000"/>
          <w:shd w:val="clear" w:color="auto" w:fill="FFFFFF"/>
        </w:rPr>
        <w:t>poświadczonej za zgodność z oryginałem kopii umowy o pracę zatrudnionego pracownika,</w:t>
      </w:r>
    </w:p>
    <w:p w14:paraId="1022CEE5" w14:textId="77777777" w:rsidR="00613A17" w:rsidRDefault="00000000">
      <w:pPr>
        <w:pStyle w:val="gmail-msolistparagraph"/>
        <w:numPr>
          <w:ilvl w:val="0"/>
          <w:numId w:val="37"/>
        </w:numPr>
        <w:spacing w:beforeAutospacing="0" w:after="0" w:afterAutospacing="0" w:line="276" w:lineRule="auto"/>
        <w:jc w:val="both"/>
      </w:pPr>
      <w:r>
        <w:rPr>
          <w:rFonts w:ascii="Cambria" w:hAnsi="Cambria" w:cs="Calibri"/>
        </w:rPr>
        <w:t>żądania wyjaśnień w przypadku wątpliwości w zakresie potwierdzenia spełniania ww. wymogów,</w:t>
      </w:r>
    </w:p>
    <w:p w14:paraId="2267F3D8" w14:textId="77777777" w:rsidR="00613A17" w:rsidRDefault="00000000">
      <w:pPr>
        <w:pStyle w:val="gmail-msolistparagraph"/>
        <w:numPr>
          <w:ilvl w:val="0"/>
          <w:numId w:val="37"/>
        </w:numPr>
        <w:spacing w:beforeAutospacing="0" w:after="0" w:afterAutospacing="0" w:line="276" w:lineRule="auto"/>
        <w:jc w:val="both"/>
      </w:pPr>
      <w:r>
        <w:rPr>
          <w:rFonts w:ascii="Cambria" w:hAnsi="Cambria" w:cs="Calibri"/>
        </w:rPr>
        <w:t>przeprowadzania kontroli na miejscu wykonywania świadczenia.</w:t>
      </w:r>
    </w:p>
    <w:p w14:paraId="09027858" w14:textId="77777777" w:rsidR="00613A17" w:rsidRDefault="00000000">
      <w:pPr>
        <w:widowControl/>
        <w:numPr>
          <w:ilvl w:val="0"/>
          <w:numId w:val="28"/>
        </w:numPr>
        <w:suppressAutoHyphens w:val="0"/>
        <w:spacing w:after="0"/>
        <w:ind w:left="426" w:hanging="426"/>
        <w:contextualSpacing/>
        <w:textAlignment w:val="auto"/>
      </w:pPr>
      <w:r>
        <w:rPr>
          <w:rFonts w:ascii="Cambria" w:eastAsia="Calibri" w:hAnsi="Cambria"/>
          <w:sz w:val="24"/>
          <w:szCs w:val="24"/>
        </w:rPr>
        <w:t>Wykonawca zobowiązany jest do informowania Zamawiającego o każdym przypadku zmiany sposobu zatrudnienia osób wykonujących ww. czynności nie później niż w terminie do 5 dni od dokonania takiej zmiany.</w:t>
      </w:r>
    </w:p>
    <w:p w14:paraId="3ECF7766" w14:textId="77777777" w:rsidR="00613A17" w:rsidRDefault="00000000">
      <w:pPr>
        <w:pStyle w:val="gmail-msolistparagraph"/>
        <w:numPr>
          <w:ilvl w:val="0"/>
          <w:numId w:val="28"/>
        </w:numPr>
        <w:spacing w:beforeAutospacing="0" w:after="0" w:afterAutospacing="0" w:line="276" w:lineRule="auto"/>
        <w:ind w:left="426" w:hanging="426"/>
        <w:jc w:val="both"/>
      </w:pPr>
      <w:r>
        <w:rPr>
          <w:rFonts w:ascii="Cambria" w:hAnsi="Cambria" w:cs="Calibri"/>
        </w:rPr>
        <w:t>W przypadku uzasadnionych wątpliwości co do przestrzegania prawa pracy przez wykonawcę lub podwykonawcę, zamawiający może zwrócić się o przeprowadzenie kontroli przez Państwową Inspekcję Pracy.</w:t>
      </w:r>
    </w:p>
    <w:p w14:paraId="38245D12" w14:textId="77777777" w:rsidR="00613A17" w:rsidRDefault="00000000">
      <w:pPr>
        <w:pStyle w:val="gmail-msolistparagraph"/>
        <w:numPr>
          <w:ilvl w:val="0"/>
          <w:numId w:val="28"/>
        </w:numPr>
        <w:spacing w:beforeAutospacing="0" w:after="0" w:afterAutospacing="0" w:line="276" w:lineRule="auto"/>
        <w:ind w:left="426" w:hanging="426"/>
        <w:jc w:val="both"/>
      </w:pPr>
      <w:r>
        <w:rPr>
          <w:rFonts w:ascii="Cambria" w:hAnsi="Cambria" w:cs="Calibri"/>
        </w:rPr>
        <w:t>W trakcie realizacji zamówienia na każde wezwanie zamawiającego w wyznaczonym w tym wezwaniu terminie wykonawca przedłoży zamawiającemu aktualne dokumenty wskazane w ust. 2.</w:t>
      </w:r>
    </w:p>
    <w:p w14:paraId="66134D49" w14:textId="77777777" w:rsidR="00613A17" w:rsidRDefault="00000000">
      <w:pPr>
        <w:widowControl/>
        <w:numPr>
          <w:ilvl w:val="0"/>
          <w:numId w:val="28"/>
        </w:numPr>
        <w:suppressAutoHyphens w:val="0"/>
        <w:spacing w:after="0"/>
        <w:ind w:left="426" w:hanging="426"/>
        <w:contextualSpacing/>
        <w:textAlignment w:val="auto"/>
      </w:pPr>
      <w:r>
        <w:rPr>
          <w:rFonts w:ascii="Cambria" w:eastAsia="Calibri" w:hAnsi="Cambria"/>
          <w:sz w:val="24"/>
          <w:szCs w:val="24"/>
        </w:rPr>
        <w:t xml:space="preserve">W przypadku niewywiązania się z obowiązków, o których mowa w ust. 1-3 lub 5, Wykonawca zobowiązany będzie do zapłaty właściwej kary umownej wskazanej </w:t>
      </w:r>
      <w:r>
        <w:rPr>
          <w:rFonts w:ascii="Cambria" w:eastAsia="Calibri" w:hAnsi="Cambria"/>
          <w:sz w:val="24"/>
          <w:szCs w:val="24"/>
        </w:rPr>
        <w:br/>
        <w:t xml:space="preserve">w § 14 umowy. </w:t>
      </w:r>
    </w:p>
    <w:p w14:paraId="0D88C9E1" w14:textId="77777777" w:rsidR="00613A17" w:rsidRDefault="00000000">
      <w:pPr>
        <w:widowControl/>
        <w:numPr>
          <w:ilvl w:val="0"/>
          <w:numId w:val="28"/>
        </w:numPr>
        <w:suppressAutoHyphens w:val="0"/>
        <w:spacing w:after="0"/>
        <w:ind w:left="426" w:hanging="426"/>
        <w:contextualSpacing/>
        <w:textAlignment w:val="auto"/>
      </w:pPr>
      <w:r>
        <w:rPr>
          <w:rFonts w:ascii="Cambria" w:eastAsia="Calibri" w:hAnsi="Cambria"/>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53B586D7" w14:textId="77777777" w:rsidR="00613A17" w:rsidRDefault="00613A17">
      <w:pPr>
        <w:widowControl/>
        <w:suppressAutoHyphens w:val="0"/>
        <w:spacing w:after="0"/>
        <w:textAlignment w:val="auto"/>
        <w:rPr>
          <w:rFonts w:ascii="Cambria" w:eastAsia="Calibri" w:hAnsi="Cambria"/>
          <w:sz w:val="24"/>
          <w:szCs w:val="24"/>
          <w:lang w:eastAsia="en-US"/>
        </w:rPr>
      </w:pPr>
    </w:p>
    <w:p w14:paraId="7602D898" w14:textId="77777777" w:rsidR="00613A17" w:rsidRDefault="00000000">
      <w:pPr>
        <w:widowControl/>
        <w:suppressAutoHyphens w:val="0"/>
        <w:spacing w:after="0"/>
        <w:jc w:val="center"/>
        <w:textAlignment w:val="auto"/>
      </w:pPr>
      <w:r>
        <w:rPr>
          <w:rFonts w:ascii="Cambria" w:eastAsia="Calibri" w:hAnsi="Cambria"/>
          <w:b/>
          <w:bCs/>
          <w:sz w:val="24"/>
          <w:szCs w:val="24"/>
          <w:lang w:eastAsia="en-US"/>
        </w:rPr>
        <w:t>§ 14</w:t>
      </w:r>
    </w:p>
    <w:p w14:paraId="663C2E09" w14:textId="77777777" w:rsidR="00613A17" w:rsidRDefault="00000000">
      <w:pPr>
        <w:widowControl/>
        <w:suppressAutoHyphens w:val="0"/>
        <w:spacing w:after="0"/>
        <w:jc w:val="center"/>
        <w:textAlignment w:val="auto"/>
      </w:pPr>
      <w:r>
        <w:rPr>
          <w:rFonts w:ascii="Cambria" w:eastAsia="Calibri" w:hAnsi="Cambria"/>
          <w:b/>
          <w:bCs/>
          <w:sz w:val="24"/>
          <w:szCs w:val="24"/>
          <w:lang w:eastAsia="en-US"/>
        </w:rPr>
        <w:t>Kary umowne</w:t>
      </w:r>
    </w:p>
    <w:p w14:paraId="2DBF01FC" w14:textId="77777777" w:rsidR="00613A17" w:rsidRDefault="00000000">
      <w:pPr>
        <w:widowControl/>
        <w:numPr>
          <w:ilvl w:val="0"/>
          <w:numId w:val="29"/>
        </w:numPr>
        <w:suppressAutoHyphens w:val="0"/>
        <w:spacing w:after="0"/>
        <w:ind w:left="426" w:hanging="426"/>
        <w:contextualSpacing/>
        <w:textAlignment w:val="auto"/>
      </w:pPr>
      <w:r>
        <w:rPr>
          <w:rFonts w:ascii="Cambria" w:eastAsia="Calibri" w:hAnsi="Cambria"/>
          <w:sz w:val="24"/>
          <w:szCs w:val="24"/>
          <w:lang w:eastAsia="en-US"/>
        </w:rPr>
        <w:t>Wykonawca zobowiązany jest do zapłaty Zamawiającemu kar umownych                           w następujących przypadkach:</w:t>
      </w:r>
    </w:p>
    <w:p w14:paraId="13BBFDE9" w14:textId="77777777" w:rsidR="00613A17" w:rsidRDefault="00000000">
      <w:pPr>
        <w:widowControl/>
        <w:numPr>
          <w:ilvl w:val="0"/>
          <w:numId w:val="30"/>
        </w:numPr>
        <w:suppressAutoHyphens w:val="0"/>
        <w:spacing w:after="0"/>
        <w:ind w:left="1134" w:hanging="425"/>
        <w:contextualSpacing/>
        <w:textAlignment w:val="auto"/>
      </w:pPr>
      <w:r>
        <w:rPr>
          <w:rFonts w:ascii="Cambria" w:eastAsia="Calibri" w:hAnsi="Cambria"/>
          <w:sz w:val="24"/>
          <w:szCs w:val="24"/>
          <w:lang w:eastAsia="en-US"/>
        </w:rPr>
        <w:t>za zwłokę w wykonaniu przedmiotu umowy – w wysokości 0,3% wynagrodzenia brutto, o którym mowa § 3 ust. 1 umowy za każdy dzień zwłoki, liczony od terminu określonego w § 2 ust. 1 umowy,</w:t>
      </w:r>
    </w:p>
    <w:p w14:paraId="2E08938F" w14:textId="77777777" w:rsidR="00613A17" w:rsidRDefault="00000000">
      <w:pPr>
        <w:widowControl/>
        <w:numPr>
          <w:ilvl w:val="0"/>
          <w:numId w:val="30"/>
        </w:numPr>
        <w:suppressAutoHyphens w:val="0"/>
        <w:spacing w:after="0"/>
        <w:ind w:left="1134" w:hanging="425"/>
        <w:contextualSpacing/>
        <w:textAlignment w:val="auto"/>
      </w:pPr>
      <w:r>
        <w:rPr>
          <w:rFonts w:ascii="Cambria" w:eastAsia="Calibri" w:hAnsi="Cambria"/>
          <w:sz w:val="24"/>
          <w:szCs w:val="24"/>
          <w:lang w:eastAsia="en-US"/>
        </w:rPr>
        <w:t xml:space="preserve">za zwłokę w usuwaniu wad lub usterek w przedmiocie zamówienia, </w:t>
      </w:r>
      <w:r>
        <w:rPr>
          <w:rFonts w:ascii="Cambria" w:eastAsia="Calibri" w:hAnsi="Cambria"/>
          <w:sz w:val="24"/>
          <w:szCs w:val="24"/>
          <w:lang w:eastAsia="en-US"/>
        </w:rPr>
        <w:br/>
        <w:t>o których mowa w § 6 ust. 8 pkt 2) umowy – w wysokości 0,1% wynagrodzenia brutto, o którym mowa § 3 ust. 1 umowy za każdy dzień zwłoki, liczony od terminu wyznaczonego przez Zamawiającego na usunięcie wad lub usterek,</w:t>
      </w:r>
    </w:p>
    <w:p w14:paraId="1A11AC78" w14:textId="77777777" w:rsidR="00613A17" w:rsidRDefault="00000000">
      <w:pPr>
        <w:widowControl/>
        <w:numPr>
          <w:ilvl w:val="0"/>
          <w:numId w:val="30"/>
        </w:numPr>
        <w:suppressAutoHyphens w:val="0"/>
        <w:spacing w:after="0"/>
        <w:ind w:left="1134" w:hanging="425"/>
        <w:contextualSpacing/>
        <w:textAlignment w:val="auto"/>
      </w:pPr>
      <w:r>
        <w:rPr>
          <w:rFonts w:ascii="Cambria" w:eastAsia="Calibri" w:hAnsi="Cambria"/>
          <w:sz w:val="24"/>
          <w:szCs w:val="24"/>
          <w:lang w:eastAsia="en-US"/>
        </w:rPr>
        <w:t xml:space="preserve">za zwłokę w usuwaniu wad fizycznych lub gwarancyjnych – w wysokości             0,1% wynagrodzenia brutto, o którym mowa § 3 ust. 1 umowy za każdy dzień </w:t>
      </w:r>
      <w:r>
        <w:rPr>
          <w:rFonts w:ascii="Cambria" w:eastAsia="Calibri" w:hAnsi="Cambria"/>
          <w:sz w:val="24"/>
          <w:szCs w:val="24"/>
          <w:lang w:eastAsia="en-US"/>
        </w:rPr>
        <w:lastRenderedPageBreak/>
        <w:t xml:space="preserve">zwłoki, liczonej od terminu wyznaczonego przez Zamawiającego na usunięcie wad i usterek zgodnie z § 12 ust. 7 lub ust. 8, </w:t>
      </w:r>
    </w:p>
    <w:p w14:paraId="33123111" w14:textId="77777777" w:rsidR="00613A17" w:rsidRDefault="00000000">
      <w:pPr>
        <w:widowControl/>
        <w:numPr>
          <w:ilvl w:val="0"/>
          <w:numId w:val="30"/>
        </w:numPr>
        <w:suppressAutoHyphens w:val="0"/>
        <w:spacing w:after="0"/>
        <w:ind w:left="1134" w:hanging="425"/>
        <w:contextualSpacing/>
        <w:textAlignment w:val="auto"/>
      </w:pPr>
      <w:r>
        <w:rPr>
          <w:rFonts w:ascii="Cambria" w:eastAsia="Calibri" w:hAnsi="Cambria"/>
          <w:sz w:val="24"/>
          <w:szCs w:val="24"/>
          <w:lang w:eastAsia="en-US"/>
        </w:rPr>
        <w:t xml:space="preserve">w każdym przypadku braku zapłaty należnego wynagrodzenia podwykonawcom lub dalszym podwykonawcom, którego skutkiem będzie bezpośrednia zapłata, o której mowa w § 5 ust. 10 umowy – w wysokości 2000,00 zł. </w:t>
      </w:r>
    </w:p>
    <w:p w14:paraId="5BF118DD" w14:textId="77777777" w:rsidR="00613A17" w:rsidRDefault="00000000">
      <w:pPr>
        <w:widowControl/>
        <w:numPr>
          <w:ilvl w:val="0"/>
          <w:numId w:val="30"/>
        </w:numPr>
        <w:suppressAutoHyphens w:val="0"/>
        <w:spacing w:after="0"/>
        <w:ind w:left="1134" w:hanging="425"/>
        <w:contextualSpacing/>
        <w:textAlignment w:val="auto"/>
      </w:pPr>
      <w:r>
        <w:rPr>
          <w:rFonts w:ascii="Cambria" w:eastAsia="Calibri" w:hAnsi="Cambria"/>
          <w:sz w:val="24"/>
          <w:szCs w:val="24"/>
          <w:lang w:eastAsia="en-US"/>
        </w:rPr>
        <w:t>w każdym przypadku nieterminowej zapłaty wynagrodzenia należnego podwykonawcom lub dalszym podwykonawcom – w wysokości 1% kwoty, z której zapłatą w zwłoce pozostaje Wykonawca, za każdy dzień zwłoki;</w:t>
      </w:r>
    </w:p>
    <w:p w14:paraId="4B53BF42" w14:textId="77777777" w:rsidR="00613A17" w:rsidRDefault="00000000">
      <w:pPr>
        <w:widowControl/>
        <w:numPr>
          <w:ilvl w:val="0"/>
          <w:numId w:val="30"/>
        </w:numPr>
        <w:suppressAutoHyphens w:val="0"/>
        <w:spacing w:after="0"/>
        <w:ind w:left="1134" w:hanging="425"/>
        <w:contextualSpacing/>
        <w:textAlignment w:val="auto"/>
      </w:pPr>
      <w:r>
        <w:rPr>
          <w:rFonts w:ascii="Cambria" w:eastAsia="Calibri" w:hAnsi="Cambria"/>
          <w:sz w:val="24"/>
          <w:szCs w:val="24"/>
          <w:lang w:eastAsia="en-US"/>
        </w:rPr>
        <w:t xml:space="preserve">w każdym przypadku nieprzedłożenia Zamawiającemu do zaakceptowania projektu umowy o podwykonawstwo, której przedmiotem są roboty budowlane, lub projektu jej zmiany – w wysokości 5000,00 zł za każdy stwierdzony przypadek, </w:t>
      </w:r>
    </w:p>
    <w:p w14:paraId="66DD332C" w14:textId="77777777" w:rsidR="00613A17" w:rsidRDefault="00000000">
      <w:pPr>
        <w:widowControl/>
        <w:numPr>
          <w:ilvl w:val="0"/>
          <w:numId w:val="30"/>
        </w:numPr>
        <w:suppressAutoHyphens w:val="0"/>
        <w:spacing w:after="0"/>
        <w:ind w:left="1134" w:hanging="425"/>
        <w:contextualSpacing/>
        <w:textAlignment w:val="auto"/>
      </w:pPr>
      <w:r>
        <w:rPr>
          <w:rFonts w:ascii="Cambria" w:eastAsia="Calibri" w:hAnsi="Cambria"/>
          <w:sz w:val="24"/>
          <w:szCs w:val="24"/>
          <w:lang w:eastAsia="en-US"/>
        </w:rPr>
        <w:t>w każdym przypadku nieprzedłożenia w terminie poświadczonej za zgodność z oryginałem kopii umowy o podwykonawstwo lub jej zmiany – w wysokości 5000,00 zł za każdy stwierdzony przypadek,</w:t>
      </w:r>
    </w:p>
    <w:p w14:paraId="4F0103EA" w14:textId="77777777" w:rsidR="00613A17" w:rsidRDefault="00000000">
      <w:pPr>
        <w:widowControl/>
        <w:numPr>
          <w:ilvl w:val="0"/>
          <w:numId w:val="30"/>
        </w:numPr>
        <w:suppressAutoHyphens w:val="0"/>
        <w:spacing w:after="0"/>
        <w:ind w:left="1134" w:hanging="425"/>
        <w:contextualSpacing/>
        <w:textAlignment w:val="auto"/>
      </w:pPr>
      <w:r>
        <w:rPr>
          <w:rFonts w:ascii="Cambria" w:eastAsia="Calibri" w:hAnsi="Cambria"/>
          <w:sz w:val="24"/>
          <w:szCs w:val="24"/>
          <w:lang w:eastAsia="en-US"/>
        </w:rPr>
        <w:t>w każdym przypadku braku zmiany umowy o podwykonawstwo w zakresie terminu zapłaty – w wysokości 2000,00 zł za każdy dzień zwłoki od upływu terminu, o którym mowa w § 8 ust. 7 umowy,</w:t>
      </w:r>
    </w:p>
    <w:p w14:paraId="74FFF52E" w14:textId="77777777" w:rsidR="00613A17" w:rsidRDefault="00000000">
      <w:pPr>
        <w:widowControl/>
        <w:numPr>
          <w:ilvl w:val="0"/>
          <w:numId w:val="30"/>
        </w:numPr>
        <w:suppressAutoHyphens w:val="0"/>
        <w:spacing w:after="0"/>
        <w:ind w:left="1134" w:hanging="425"/>
        <w:contextualSpacing/>
        <w:textAlignment w:val="auto"/>
      </w:pPr>
      <w:r>
        <w:rPr>
          <w:rFonts w:ascii="Cambria" w:eastAsia="Calibri" w:hAnsi="Cambria"/>
          <w:sz w:val="24"/>
          <w:szCs w:val="24"/>
          <w:lang w:eastAsia="en-US"/>
        </w:rPr>
        <w:t>w każdym przypadku niedopełnienia obowiązku, o którym mowa w § 13 ust. 1 umowy – w wysokości 2000,00 zł za każdy dzień roboczy, w którym osoba niezatrudniona przez Wykonawcę lub podwykonawcę na podstawie umowy o pracę wykonywała czynności wymienione w § 13 ust. 1 umowy,</w:t>
      </w:r>
    </w:p>
    <w:p w14:paraId="1A6DE95D" w14:textId="77777777" w:rsidR="00613A17" w:rsidRDefault="00000000">
      <w:pPr>
        <w:widowControl/>
        <w:numPr>
          <w:ilvl w:val="0"/>
          <w:numId w:val="30"/>
        </w:numPr>
        <w:suppressAutoHyphens w:val="0"/>
        <w:spacing w:after="0"/>
        <w:ind w:left="1134" w:hanging="425"/>
        <w:contextualSpacing/>
        <w:textAlignment w:val="auto"/>
      </w:pPr>
      <w:r>
        <w:rPr>
          <w:rFonts w:ascii="Cambria" w:eastAsia="Calibri" w:hAnsi="Cambria"/>
          <w:sz w:val="24"/>
          <w:szCs w:val="24"/>
          <w:lang w:eastAsia="en-US"/>
        </w:rPr>
        <w:t xml:space="preserve">za zwłokę w dostarczeniu oświadczenia, o którym mowa w § 13 ust. 2 lub 5 umowy w wysokości 2000,00 zł za każdy dzień zwłoki liczonej odpowiednio </w:t>
      </w:r>
      <w:r>
        <w:rPr>
          <w:rFonts w:ascii="Cambria" w:eastAsia="Calibri" w:hAnsi="Cambria"/>
          <w:sz w:val="24"/>
          <w:szCs w:val="24"/>
          <w:lang w:eastAsia="en-US"/>
        </w:rPr>
        <w:br/>
        <w:t>od terminu, o którym mowa w § 13 ust. 2 lub 5 umowy,</w:t>
      </w:r>
    </w:p>
    <w:p w14:paraId="059E4DCF" w14:textId="77777777" w:rsidR="00613A17" w:rsidRDefault="00000000">
      <w:pPr>
        <w:widowControl/>
        <w:numPr>
          <w:ilvl w:val="0"/>
          <w:numId w:val="30"/>
        </w:numPr>
        <w:suppressAutoHyphens w:val="0"/>
        <w:spacing w:after="0"/>
        <w:ind w:left="1134" w:hanging="425"/>
        <w:contextualSpacing/>
        <w:textAlignment w:val="auto"/>
      </w:pPr>
      <w:r>
        <w:rPr>
          <w:rFonts w:ascii="Cambria" w:eastAsia="Calibri" w:hAnsi="Cambria"/>
          <w:sz w:val="24"/>
          <w:szCs w:val="24"/>
          <w:lang w:eastAsia="en-US"/>
        </w:rPr>
        <w:t xml:space="preserve">za zwłokę w poinformowaniu Zamawiającego o zmianie, o której mowa </w:t>
      </w:r>
      <w:r>
        <w:rPr>
          <w:rFonts w:ascii="Cambria" w:eastAsia="Calibri" w:hAnsi="Cambria"/>
          <w:sz w:val="24"/>
          <w:szCs w:val="24"/>
          <w:lang w:eastAsia="en-US"/>
        </w:rPr>
        <w:br/>
        <w:t>w § 13 ust. 3 umowy – w wysokości po 1000,00 zł za każdy dzień zwłoki liczonej od terminu, o którym mowa w § 13 ust. 3 umowy,</w:t>
      </w:r>
    </w:p>
    <w:p w14:paraId="251BBA72" w14:textId="77777777" w:rsidR="00613A17" w:rsidRDefault="00000000">
      <w:pPr>
        <w:widowControl/>
        <w:numPr>
          <w:ilvl w:val="0"/>
          <w:numId w:val="30"/>
        </w:numPr>
        <w:suppressAutoHyphens w:val="0"/>
        <w:spacing w:after="0"/>
        <w:ind w:left="1134" w:hanging="425"/>
        <w:contextualSpacing/>
        <w:textAlignment w:val="auto"/>
      </w:pPr>
      <w:r>
        <w:rPr>
          <w:rFonts w:ascii="Cambria" w:eastAsia="Calibri" w:hAnsi="Cambria"/>
          <w:sz w:val="24"/>
          <w:szCs w:val="24"/>
          <w:lang w:eastAsia="en-US"/>
        </w:rPr>
        <w:t>za zwłokę w dostarczeniu Zamawiającemu do akceptacji harmonogramu rzeczowego – w wysokości 0,5% wynagrodzenia brutto, o którym mowa § 3 ust. 1 umowy za każdy dzień zwłoki liczonej od upływu terminu, o którym mowa w § 2 ust. 5 lub 7 umowy.</w:t>
      </w:r>
      <w:bookmarkStart w:id="9" w:name="_Hlk63067282"/>
      <w:bookmarkEnd w:id="9"/>
    </w:p>
    <w:p w14:paraId="33CC5C64" w14:textId="77777777" w:rsidR="00613A17" w:rsidRDefault="00000000">
      <w:pPr>
        <w:widowControl/>
        <w:numPr>
          <w:ilvl w:val="0"/>
          <w:numId w:val="29"/>
        </w:numPr>
        <w:suppressAutoHyphens w:val="0"/>
        <w:spacing w:after="0"/>
        <w:ind w:left="426" w:hanging="426"/>
        <w:contextualSpacing/>
        <w:textAlignment w:val="auto"/>
      </w:pPr>
      <w:r>
        <w:rPr>
          <w:rFonts w:ascii="Cambria" w:eastAsia="Calibri" w:hAnsi="Cambria"/>
          <w:sz w:val="24"/>
          <w:szCs w:val="24"/>
          <w:lang w:eastAsia="en-US"/>
        </w:rPr>
        <w:t>Strony zastrzegają sobie prawo do dochodzenia odszkodowania uzupełniającego                do wysokości rzeczywiście poniesionej szkody.</w:t>
      </w:r>
    </w:p>
    <w:p w14:paraId="42012BEA" w14:textId="77777777" w:rsidR="00613A17" w:rsidRDefault="00000000">
      <w:pPr>
        <w:widowControl/>
        <w:numPr>
          <w:ilvl w:val="0"/>
          <w:numId w:val="29"/>
        </w:numPr>
        <w:suppressAutoHyphens w:val="0"/>
        <w:spacing w:after="0"/>
        <w:ind w:left="426" w:hanging="426"/>
        <w:contextualSpacing/>
        <w:textAlignment w:val="auto"/>
      </w:pPr>
      <w:r>
        <w:rPr>
          <w:rFonts w:ascii="Cambria" w:hAnsi="Cambria"/>
          <w:sz w:val="24"/>
          <w:szCs w:val="24"/>
        </w:rPr>
        <w:t xml:space="preserve">Zamawiający ma prawo do potrącenia kar umownych z faktury przedłożonej                   do zapłaty przez Wykonawcę lub z zabezpieczenia należytego wykonania przedmiotu umowy, o którym mowa w § 17, po uprzednim powiadomieniu Wykonawcy o </w:t>
      </w:r>
      <w:r>
        <w:rPr>
          <w:rFonts w:ascii="Cambria" w:hAnsi="Cambria"/>
          <w:sz w:val="24"/>
          <w:szCs w:val="24"/>
        </w:rPr>
        <w:lastRenderedPageBreak/>
        <w:t>podstawie i wysokości naliczonej kary umownej i wyznaczeniu mu 5-dniowego terminu zapłaty tej kary.</w:t>
      </w:r>
    </w:p>
    <w:p w14:paraId="41FE83B4" w14:textId="77777777" w:rsidR="00613A17" w:rsidRDefault="00000000">
      <w:pPr>
        <w:widowControl/>
        <w:numPr>
          <w:ilvl w:val="0"/>
          <w:numId w:val="29"/>
        </w:numPr>
        <w:suppressAutoHyphens w:val="0"/>
        <w:spacing w:after="0"/>
        <w:ind w:left="426" w:hanging="426"/>
        <w:contextualSpacing/>
        <w:textAlignment w:val="auto"/>
      </w:pPr>
      <w:r>
        <w:rPr>
          <w:rFonts w:ascii="Cambria" w:hAnsi="Cambria"/>
          <w:sz w:val="24"/>
          <w:szCs w:val="24"/>
        </w:rPr>
        <w:t xml:space="preserve">Strony zastrzegają możliwość kumulatywnego naliczania kar umownych z różnych tytułów. Łączna maksymalna wysokość kar umownych, które może naliczyć każda ze stron wynosi </w:t>
      </w:r>
      <w:r>
        <w:rPr>
          <w:rFonts w:ascii="Cambria" w:eastAsia="Calibri" w:hAnsi="Cambria"/>
          <w:sz w:val="24"/>
          <w:szCs w:val="24"/>
          <w:lang w:eastAsia="en-US"/>
        </w:rPr>
        <w:t>30%</w:t>
      </w:r>
      <w:r>
        <w:rPr>
          <w:rFonts w:ascii="Cambria" w:hAnsi="Cambria"/>
          <w:sz w:val="24"/>
          <w:szCs w:val="24"/>
        </w:rPr>
        <w:t xml:space="preserve"> wynagrodzenia brutto, o którym mowa w § 3 ust. 1 umowy.</w:t>
      </w:r>
    </w:p>
    <w:p w14:paraId="5C0F661B" w14:textId="77777777" w:rsidR="00613A17" w:rsidRDefault="00000000">
      <w:pPr>
        <w:widowControl/>
        <w:numPr>
          <w:ilvl w:val="0"/>
          <w:numId w:val="29"/>
        </w:numPr>
        <w:suppressAutoHyphens w:val="0"/>
        <w:spacing w:after="0"/>
        <w:ind w:left="426" w:hanging="426"/>
        <w:contextualSpacing/>
        <w:textAlignment w:val="auto"/>
      </w:pPr>
      <w:r>
        <w:rPr>
          <w:rFonts w:ascii="Cambria" w:eastAsia="Calibri" w:hAnsi="Cambria"/>
          <w:sz w:val="24"/>
          <w:szCs w:val="24"/>
          <w:lang w:eastAsia="en-US"/>
        </w:rPr>
        <w:t>Strony mają prawo do zmiany wysokości należnej kary umownej lub odstąpienia od jej dochodzenia, w przypadkach, gdy:</w:t>
      </w:r>
    </w:p>
    <w:p w14:paraId="55CD1238" w14:textId="77777777" w:rsidR="00613A17" w:rsidRDefault="00000000">
      <w:pPr>
        <w:pStyle w:val="Akapitzlist"/>
        <w:numPr>
          <w:ilvl w:val="1"/>
          <w:numId w:val="27"/>
        </w:numPr>
        <w:spacing w:after="0"/>
        <w:ind w:left="851" w:hanging="284"/>
      </w:pPr>
      <w:r>
        <w:rPr>
          <w:rFonts w:ascii="Cambria" w:hAnsi="Cambria"/>
          <w:sz w:val="24"/>
          <w:szCs w:val="24"/>
          <w:lang w:eastAsia="en-US"/>
        </w:rPr>
        <w:t xml:space="preserve">przedmiot umowy został w całości lub w znacznej części wykonany, </w:t>
      </w:r>
    </w:p>
    <w:p w14:paraId="3740C436" w14:textId="77777777" w:rsidR="00613A17" w:rsidRDefault="00000000">
      <w:pPr>
        <w:pStyle w:val="Akapitzlist"/>
        <w:numPr>
          <w:ilvl w:val="1"/>
          <w:numId w:val="27"/>
        </w:numPr>
        <w:spacing w:after="0"/>
        <w:ind w:left="851" w:hanging="284"/>
      </w:pPr>
      <w:r>
        <w:rPr>
          <w:rFonts w:ascii="Cambria" w:hAnsi="Cambria"/>
          <w:sz w:val="24"/>
          <w:szCs w:val="24"/>
          <w:lang w:eastAsia="en-US"/>
        </w:rPr>
        <w:t xml:space="preserve">podstawa naliczenia kary dotyczy tylko jednej z części przedmiotu umowy, a pozostałe zostały w całości i należycie wykonane, </w:t>
      </w:r>
    </w:p>
    <w:p w14:paraId="4AB42B9A" w14:textId="77777777" w:rsidR="00613A17" w:rsidRDefault="00000000">
      <w:pPr>
        <w:pStyle w:val="Akapitzlist"/>
        <w:numPr>
          <w:ilvl w:val="1"/>
          <w:numId w:val="27"/>
        </w:numPr>
        <w:spacing w:after="0"/>
        <w:ind w:left="851" w:hanging="284"/>
      </w:pPr>
      <w:r>
        <w:rPr>
          <w:rFonts w:ascii="Cambria" w:hAnsi="Cambria"/>
          <w:sz w:val="24"/>
          <w:szCs w:val="24"/>
          <w:lang w:eastAsia="en-US"/>
        </w:rPr>
        <w:t xml:space="preserve">kara umowna jest rażąco wygórowana, </w:t>
      </w:r>
    </w:p>
    <w:p w14:paraId="7CF98091" w14:textId="77777777" w:rsidR="00613A17" w:rsidRDefault="00000000">
      <w:pPr>
        <w:pStyle w:val="Akapitzlist"/>
        <w:numPr>
          <w:ilvl w:val="1"/>
          <w:numId w:val="27"/>
        </w:numPr>
        <w:spacing w:after="0"/>
        <w:ind w:left="851" w:hanging="284"/>
      </w:pPr>
      <w:r>
        <w:rPr>
          <w:rFonts w:ascii="Cambria" w:hAnsi="Cambria"/>
          <w:sz w:val="24"/>
          <w:szCs w:val="24"/>
          <w:lang w:eastAsia="en-US"/>
        </w:rPr>
        <w:t xml:space="preserve">albo gdy Zamawiający nie poniósł szkody w związku z wystąpieniem podstawy do naliczenia kary umownej. </w:t>
      </w:r>
    </w:p>
    <w:p w14:paraId="0AC641C6" w14:textId="77777777" w:rsidR="00613A17" w:rsidRDefault="00000000">
      <w:pPr>
        <w:widowControl/>
        <w:suppressAutoHyphens w:val="0"/>
        <w:spacing w:after="0"/>
        <w:ind w:left="567"/>
        <w:contextualSpacing/>
        <w:textAlignment w:val="auto"/>
      </w:pPr>
      <w:r>
        <w:rPr>
          <w:rFonts w:ascii="Cambria" w:eastAsia="Calibri" w:hAnsi="Cambria"/>
          <w:sz w:val="24"/>
          <w:szCs w:val="24"/>
          <w:lang w:eastAsia="en-US"/>
        </w:rPr>
        <w:t>Obniżenie kary nie może prowadzić do zmniejszenia jej wysokości poniżej wysokości rzeczywistej szkody (straty), którą poniósł Zamawiający. Do zastosowanie powyższej zmiany wysokości kary wystarczy zajście co najmniej jednej z powyższych podstaw.</w:t>
      </w:r>
    </w:p>
    <w:p w14:paraId="72D60F96" w14:textId="77777777" w:rsidR="00613A17" w:rsidRDefault="00000000">
      <w:pPr>
        <w:widowControl/>
        <w:suppressAutoHyphens w:val="0"/>
        <w:spacing w:after="0"/>
        <w:ind w:left="567"/>
        <w:contextualSpacing/>
        <w:textAlignment w:val="auto"/>
      </w:pPr>
      <w:r>
        <w:rPr>
          <w:rFonts w:ascii="Cambria" w:eastAsia="Calibri" w:hAnsi="Cambria"/>
          <w:sz w:val="24"/>
          <w:szCs w:val="24"/>
          <w:lang w:eastAsia="en-US"/>
        </w:rPr>
        <w:t>Powyższe czynności mogą być dokonane w szczególności poprzez zawarcie ugody.</w:t>
      </w:r>
    </w:p>
    <w:p w14:paraId="1920D259" w14:textId="77777777" w:rsidR="00613A17" w:rsidRDefault="00613A17">
      <w:pPr>
        <w:widowControl/>
        <w:suppressAutoHyphens w:val="0"/>
        <w:spacing w:after="0"/>
        <w:jc w:val="center"/>
        <w:textAlignment w:val="auto"/>
        <w:rPr>
          <w:rFonts w:ascii="Cambria" w:eastAsia="Calibri" w:hAnsi="Cambria"/>
          <w:b/>
          <w:bCs/>
          <w:sz w:val="24"/>
          <w:szCs w:val="24"/>
          <w:lang w:eastAsia="en-US"/>
        </w:rPr>
      </w:pPr>
    </w:p>
    <w:p w14:paraId="1B3266B1" w14:textId="77777777" w:rsidR="00613A17" w:rsidRDefault="00000000">
      <w:pPr>
        <w:widowControl/>
        <w:suppressAutoHyphens w:val="0"/>
        <w:spacing w:after="0"/>
        <w:jc w:val="center"/>
        <w:textAlignment w:val="auto"/>
      </w:pPr>
      <w:r>
        <w:rPr>
          <w:rFonts w:ascii="Cambria" w:eastAsia="Calibri" w:hAnsi="Cambria"/>
          <w:b/>
          <w:bCs/>
          <w:sz w:val="24"/>
          <w:szCs w:val="24"/>
          <w:lang w:eastAsia="en-US"/>
        </w:rPr>
        <w:t>§ 15</w:t>
      </w:r>
    </w:p>
    <w:p w14:paraId="779A5D47" w14:textId="77777777" w:rsidR="00613A17" w:rsidRDefault="00000000">
      <w:pPr>
        <w:widowControl/>
        <w:suppressAutoHyphens w:val="0"/>
        <w:spacing w:after="0"/>
        <w:jc w:val="center"/>
        <w:textAlignment w:val="auto"/>
      </w:pPr>
      <w:r>
        <w:rPr>
          <w:rFonts w:ascii="Cambria" w:eastAsia="Calibri" w:hAnsi="Cambria"/>
          <w:b/>
          <w:bCs/>
          <w:sz w:val="24"/>
          <w:szCs w:val="24"/>
          <w:lang w:eastAsia="en-US"/>
        </w:rPr>
        <w:t>Kary umowne z tytułu odstąpienia</w:t>
      </w:r>
    </w:p>
    <w:p w14:paraId="77F969D8" w14:textId="77777777" w:rsidR="00613A17" w:rsidRDefault="00000000">
      <w:pPr>
        <w:widowControl/>
        <w:numPr>
          <w:ilvl w:val="0"/>
          <w:numId w:val="31"/>
        </w:numPr>
        <w:tabs>
          <w:tab w:val="left" w:pos="426"/>
        </w:tabs>
        <w:suppressAutoHyphens w:val="0"/>
        <w:spacing w:after="0"/>
        <w:ind w:left="426" w:hanging="426"/>
        <w:contextualSpacing/>
        <w:textAlignment w:val="auto"/>
      </w:pPr>
      <w:r>
        <w:rPr>
          <w:rFonts w:ascii="Cambria" w:eastAsia="Calibri" w:hAnsi="Cambria"/>
          <w:sz w:val="24"/>
          <w:szCs w:val="24"/>
          <w:lang w:eastAsia="en-US"/>
        </w:rPr>
        <w:t>Wykonawca zobowiązany jest do zapłaty Zamawiającemu kar umownych z tytułu odstąpienia od umowy w następujących przypadkach i wysokościach:</w:t>
      </w:r>
    </w:p>
    <w:p w14:paraId="365E89D1" w14:textId="77777777" w:rsidR="00613A17" w:rsidRDefault="00000000">
      <w:pPr>
        <w:widowControl/>
        <w:numPr>
          <w:ilvl w:val="0"/>
          <w:numId w:val="32"/>
        </w:numPr>
        <w:suppressAutoHyphens w:val="0"/>
        <w:spacing w:after="0"/>
        <w:ind w:left="709" w:hanging="284"/>
        <w:contextualSpacing/>
        <w:textAlignment w:val="auto"/>
      </w:pPr>
      <w:r>
        <w:rPr>
          <w:rFonts w:ascii="Cambria" w:eastAsia="Calibri" w:hAnsi="Cambria"/>
          <w:sz w:val="24"/>
          <w:szCs w:val="24"/>
          <w:lang w:eastAsia="en-US"/>
        </w:rPr>
        <w:t xml:space="preserve">z tytułu odstąpienia przez Zamawiającego od umowy z przyczyn zależnych </w:t>
      </w:r>
      <w:r>
        <w:rPr>
          <w:rFonts w:ascii="Cambria" w:eastAsia="Calibri" w:hAnsi="Cambria"/>
          <w:sz w:val="24"/>
          <w:szCs w:val="24"/>
          <w:lang w:eastAsia="en-US"/>
        </w:rPr>
        <w:br/>
        <w:t>od Wykonawcy, o których mowa w § 16 ust. 1 umowy – w wysokości 30% łącznego wynagrodzenia umownego brutto, o którym mowa w § 3 ust. 1 umowy,</w:t>
      </w:r>
    </w:p>
    <w:p w14:paraId="63D9E4A0" w14:textId="77777777" w:rsidR="00613A17" w:rsidRDefault="00000000">
      <w:pPr>
        <w:widowControl/>
        <w:numPr>
          <w:ilvl w:val="0"/>
          <w:numId w:val="32"/>
        </w:numPr>
        <w:suppressAutoHyphens w:val="0"/>
        <w:spacing w:after="0"/>
        <w:ind w:left="709" w:hanging="284"/>
        <w:contextualSpacing/>
        <w:textAlignment w:val="auto"/>
      </w:pPr>
      <w:r>
        <w:rPr>
          <w:rFonts w:ascii="Cambria" w:eastAsia="Calibri" w:hAnsi="Cambria"/>
          <w:sz w:val="24"/>
          <w:szCs w:val="24"/>
          <w:lang w:eastAsia="en-US"/>
        </w:rPr>
        <w:t xml:space="preserve">z tytułu odstąpienia przez Wykonawcę od umowy z przyczyn niezależnych </w:t>
      </w:r>
      <w:r>
        <w:rPr>
          <w:rFonts w:ascii="Cambria" w:eastAsia="Calibri" w:hAnsi="Cambria"/>
          <w:sz w:val="24"/>
          <w:szCs w:val="24"/>
          <w:lang w:eastAsia="en-US"/>
        </w:rPr>
        <w:br/>
        <w:t>od Zamawiającego – w wysokości 30% łącznego wynagrodzenia umownego brutto, o którym mowa w § 3 ust. 1 umowy.</w:t>
      </w:r>
    </w:p>
    <w:p w14:paraId="3924B5D4" w14:textId="77777777" w:rsidR="00613A17" w:rsidRDefault="00000000">
      <w:pPr>
        <w:widowControl/>
        <w:numPr>
          <w:ilvl w:val="0"/>
          <w:numId w:val="31"/>
        </w:numPr>
        <w:suppressAutoHyphens w:val="0"/>
        <w:spacing w:after="0"/>
        <w:ind w:left="426" w:hanging="426"/>
        <w:contextualSpacing/>
        <w:textAlignment w:val="auto"/>
      </w:pPr>
      <w:r>
        <w:rPr>
          <w:rFonts w:ascii="Cambria" w:hAnsi="Cambria"/>
          <w:sz w:val="24"/>
          <w:szCs w:val="24"/>
        </w:rPr>
        <w:t>Zamawiający zobowiązany jest do zapłaty Wykonawcy kary umownej z tytułu odstąpienia od umowy w przypadku odstąpienia przez Zamawiającego od umowy z przyczyn zależnych od Zamawiającego – w wysokości 30% łącznego wynagrodzenia umownego brutto, o którym mowa w § 3 ust.1 umowy, z wyjątkiem wystąpienia sytuacji przedstawionych w art. 456 ust. 1 w zw. z art. 456 ust. 3 ustawy Pzp.</w:t>
      </w:r>
    </w:p>
    <w:p w14:paraId="5060487A" w14:textId="77777777" w:rsidR="00613A17" w:rsidRDefault="00000000">
      <w:pPr>
        <w:widowControl/>
        <w:numPr>
          <w:ilvl w:val="0"/>
          <w:numId w:val="31"/>
        </w:numPr>
        <w:suppressAutoHyphens w:val="0"/>
        <w:spacing w:after="0"/>
        <w:ind w:left="426" w:hanging="426"/>
        <w:contextualSpacing/>
        <w:textAlignment w:val="auto"/>
      </w:pPr>
      <w:r>
        <w:rPr>
          <w:rFonts w:ascii="Cambria" w:hAnsi="Cambria"/>
          <w:sz w:val="24"/>
          <w:szCs w:val="24"/>
        </w:rPr>
        <w:t>Do powyższych kar ma także zastosowanie zapis §14 ust. 5 umowy.</w:t>
      </w:r>
    </w:p>
    <w:p w14:paraId="18C94E95" w14:textId="77777777" w:rsidR="00613A17" w:rsidRDefault="00613A17">
      <w:pPr>
        <w:widowControl/>
        <w:suppressAutoHyphens w:val="0"/>
        <w:spacing w:after="0"/>
        <w:jc w:val="center"/>
        <w:textAlignment w:val="auto"/>
        <w:rPr>
          <w:rFonts w:ascii="Cambria" w:eastAsia="Calibri" w:hAnsi="Cambria"/>
          <w:b/>
          <w:bCs/>
          <w:sz w:val="24"/>
          <w:szCs w:val="24"/>
          <w:lang w:eastAsia="en-US"/>
        </w:rPr>
      </w:pPr>
    </w:p>
    <w:p w14:paraId="7DD870EF" w14:textId="77777777" w:rsidR="00613A17" w:rsidRDefault="00613A17">
      <w:pPr>
        <w:widowControl/>
        <w:suppressAutoHyphens w:val="0"/>
        <w:spacing w:after="0"/>
        <w:jc w:val="center"/>
        <w:textAlignment w:val="auto"/>
        <w:rPr>
          <w:rFonts w:ascii="Cambria" w:eastAsia="Calibri" w:hAnsi="Cambria"/>
          <w:b/>
          <w:bCs/>
          <w:sz w:val="24"/>
          <w:szCs w:val="24"/>
          <w:lang w:eastAsia="en-US"/>
        </w:rPr>
      </w:pPr>
    </w:p>
    <w:p w14:paraId="7371739D" w14:textId="77777777" w:rsidR="00613A17" w:rsidRDefault="00000000">
      <w:pPr>
        <w:widowControl/>
        <w:suppressAutoHyphens w:val="0"/>
        <w:spacing w:after="0"/>
        <w:jc w:val="center"/>
        <w:textAlignment w:val="auto"/>
      </w:pPr>
      <w:r>
        <w:rPr>
          <w:rFonts w:ascii="Cambria" w:eastAsia="Calibri" w:hAnsi="Cambria"/>
          <w:b/>
          <w:bCs/>
          <w:sz w:val="24"/>
          <w:szCs w:val="24"/>
          <w:lang w:eastAsia="en-US"/>
        </w:rPr>
        <w:t>§ 16</w:t>
      </w:r>
    </w:p>
    <w:p w14:paraId="626D325D" w14:textId="77777777" w:rsidR="00613A17" w:rsidRDefault="00000000">
      <w:pPr>
        <w:widowControl/>
        <w:suppressAutoHyphens w:val="0"/>
        <w:spacing w:after="0"/>
        <w:jc w:val="center"/>
        <w:textAlignment w:val="auto"/>
      </w:pPr>
      <w:r>
        <w:rPr>
          <w:rFonts w:ascii="Cambria" w:eastAsia="Calibri" w:hAnsi="Cambria"/>
          <w:b/>
          <w:bCs/>
          <w:sz w:val="24"/>
          <w:szCs w:val="24"/>
          <w:lang w:eastAsia="en-US"/>
        </w:rPr>
        <w:lastRenderedPageBreak/>
        <w:t>Odstąpienie od umowy</w:t>
      </w:r>
    </w:p>
    <w:p w14:paraId="1231FC05" w14:textId="77777777" w:rsidR="00613A17" w:rsidRDefault="00000000">
      <w:pPr>
        <w:widowControl/>
        <w:numPr>
          <w:ilvl w:val="0"/>
          <w:numId w:val="33"/>
        </w:numPr>
        <w:suppressAutoHyphens w:val="0"/>
        <w:spacing w:after="0"/>
        <w:ind w:left="426" w:hanging="426"/>
        <w:contextualSpacing/>
        <w:textAlignment w:val="auto"/>
      </w:pPr>
      <w:r>
        <w:rPr>
          <w:rFonts w:ascii="Cambria" w:eastAsia="Calibri" w:hAnsi="Cambria"/>
          <w:sz w:val="24"/>
          <w:szCs w:val="24"/>
          <w:lang w:eastAsia="en-US"/>
        </w:rPr>
        <w:t>Zamawiający zastrzega sobie prawo do odstąpienia od umowy, jeżeli:</w:t>
      </w:r>
    </w:p>
    <w:p w14:paraId="229E0451" w14:textId="77777777" w:rsidR="00613A17" w:rsidRDefault="00000000">
      <w:pPr>
        <w:widowControl/>
        <w:numPr>
          <w:ilvl w:val="0"/>
          <w:numId w:val="34"/>
        </w:numPr>
        <w:tabs>
          <w:tab w:val="left" w:pos="851"/>
        </w:tabs>
        <w:suppressAutoHyphens w:val="0"/>
        <w:spacing w:after="0"/>
        <w:ind w:left="851" w:hanging="425"/>
        <w:contextualSpacing/>
        <w:textAlignment w:val="auto"/>
      </w:pPr>
      <w:r>
        <w:rPr>
          <w:rFonts w:ascii="Cambria" w:eastAsia="Calibri" w:hAnsi="Cambria"/>
          <w:sz w:val="24"/>
          <w:szCs w:val="24"/>
          <w:lang w:eastAsia="en-US"/>
        </w:rPr>
        <w:t>wykonawca realizuje roboty budowlane, stanowiące przedmiot zamówienia</w:t>
      </w:r>
      <w:r>
        <w:rPr>
          <w:rFonts w:ascii="Cambria" w:eastAsia="Calibri" w:hAnsi="Cambria"/>
          <w:sz w:val="24"/>
          <w:szCs w:val="24"/>
          <w:lang w:eastAsia="en-US"/>
        </w:rPr>
        <w:br/>
        <w:t>w sposób niezgodny z dokumentacją projektową, STWIORB, wskazaniami Zamawiającego, wskazaniami inspektora nadzoru inwestorskiego lub postanowieniami umowy pomimo dwukrotnego wezwania wykonawcy do zaniechania naruszeń i bezskutecznego upływu terminu wskazanego w tych wezwaniach,</w:t>
      </w:r>
    </w:p>
    <w:p w14:paraId="23184941" w14:textId="77777777" w:rsidR="00613A17" w:rsidRDefault="00000000">
      <w:pPr>
        <w:widowControl/>
        <w:numPr>
          <w:ilvl w:val="0"/>
          <w:numId w:val="34"/>
        </w:numPr>
        <w:tabs>
          <w:tab w:val="left" w:pos="851"/>
        </w:tabs>
        <w:suppressAutoHyphens w:val="0"/>
        <w:spacing w:after="0"/>
        <w:ind w:left="851" w:hanging="425"/>
        <w:contextualSpacing/>
        <w:textAlignment w:val="auto"/>
      </w:pPr>
      <w:r>
        <w:rPr>
          <w:rFonts w:ascii="Cambria" w:eastAsia="Calibri" w:hAnsi="Cambria"/>
          <w:sz w:val="24"/>
          <w:szCs w:val="24"/>
          <w:lang w:eastAsia="en-US"/>
        </w:rPr>
        <w:t>gdy Wykonawca nie rozpoczął robót budowlanych bez uzasadnionej przyczyny w okresie 10 dni od dnia przekazania mu placu budowy i nie podjął ich w terminie wyznaczonym przez zamawiającego,</w:t>
      </w:r>
    </w:p>
    <w:p w14:paraId="75BF146F" w14:textId="77777777" w:rsidR="00613A17" w:rsidRDefault="00000000">
      <w:pPr>
        <w:widowControl/>
        <w:numPr>
          <w:ilvl w:val="0"/>
          <w:numId w:val="34"/>
        </w:numPr>
        <w:tabs>
          <w:tab w:val="left" w:pos="851"/>
        </w:tabs>
        <w:suppressAutoHyphens w:val="0"/>
        <w:spacing w:after="0"/>
        <w:ind w:left="851" w:hanging="425"/>
        <w:contextualSpacing/>
        <w:textAlignment w:val="auto"/>
      </w:pPr>
      <w:r>
        <w:rPr>
          <w:rFonts w:ascii="Cambria" w:eastAsia="Calibri" w:hAnsi="Cambria"/>
          <w:sz w:val="24"/>
          <w:szCs w:val="24"/>
          <w:lang w:eastAsia="en-US"/>
        </w:rPr>
        <w:t>gdy wykonawca bez zgody Zamawiającego przerwał realizację robót i przerwa trwa dłużej niż 10 dni,</w:t>
      </w:r>
    </w:p>
    <w:p w14:paraId="3E7FCDA7" w14:textId="77777777" w:rsidR="00613A17" w:rsidRDefault="00000000">
      <w:pPr>
        <w:widowControl/>
        <w:numPr>
          <w:ilvl w:val="0"/>
          <w:numId w:val="34"/>
        </w:numPr>
        <w:tabs>
          <w:tab w:val="left" w:pos="851"/>
        </w:tabs>
        <w:suppressAutoHyphens w:val="0"/>
        <w:spacing w:after="0"/>
        <w:ind w:left="851" w:hanging="425"/>
        <w:contextualSpacing/>
        <w:textAlignment w:val="auto"/>
      </w:pPr>
      <w:r>
        <w:rPr>
          <w:rFonts w:ascii="Cambria" w:eastAsia="Calibri" w:hAnsi="Cambria"/>
          <w:sz w:val="24"/>
          <w:szCs w:val="24"/>
          <w:lang w:eastAsia="en-US"/>
        </w:rPr>
        <w:t>gdy Wykonawca nie przekazał Zamawiającemu, w wyznaczonym terminie, dowodów ubezpieczenia, o którym mowa w § 11 lub nie zapewnił jego ciągłości</w:t>
      </w:r>
      <w:r>
        <w:rPr>
          <w:rFonts w:ascii="Cambria" w:eastAsia="Calibri" w:hAnsi="Cambria"/>
          <w:sz w:val="24"/>
          <w:szCs w:val="24"/>
          <w:lang w:eastAsia="en-US"/>
        </w:rPr>
        <w:br/>
        <w:t>w okresach wynikających z umowy,</w:t>
      </w:r>
    </w:p>
    <w:p w14:paraId="480145BA" w14:textId="77777777" w:rsidR="00613A17" w:rsidRDefault="00000000">
      <w:pPr>
        <w:widowControl/>
        <w:numPr>
          <w:ilvl w:val="0"/>
          <w:numId w:val="34"/>
        </w:numPr>
        <w:tabs>
          <w:tab w:val="left" w:pos="851"/>
        </w:tabs>
        <w:suppressAutoHyphens w:val="0"/>
        <w:spacing w:after="0"/>
        <w:ind w:left="851" w:hanging="425"/>
        <w:contextualSpacing/>
        <w:textAlignment w:val="auto"/>
      </w:pPr>
      <w:r>
        <w:rPr>
          <w:rFonts w:ascii="Cambria" w:eastAsia="Calibri" w:hAnsi="Cambria"/>
          <w:sz w:val="24"/>
          <w:szCs w:val="24"/>
          <w:lang w:eastAsia="en-US"/>
        </w:rPr>
        <w:t>wystąpiła konieczność co najmniej trzykrotnego dokonania przez Zamawiającego bezpośredniej zapłaty podwykonawcy lub dalszemu podwykonawcy,</w:t>
      </w:r>
    </w:p>
    <w:p w14:paraId="73DCC40A" w14:textId="77777777" w:rsidR="00613A17" w:rsidRDefault="00000000">
      <w:pPr>
        <w:widowControl/>
        <w:numPr>
          <w:ilvl w:val="0"/>
          <w:numId w:val="34"/>
        </w:numPr>
        <w:tabs>
          <w:tab w:val="left" w:pos="851"/>
        </w:tabs>
        <w:suppressAutoHyphens w:val="0"/>
        <w:spacing w:after="0"/>
        <w:ind w:left="851" w:hanging="425"/>
        <w:contextualSpacing/>
        <w:textAlignment w:val="auto"/>
      </w:pPr>
      <w:r>
        <w:rPr>
          <w:rFonts w:ascii="Cambria" w:eastAsia="Calibri" w:hAnsi="Cambria"/>
          <w:sz w:val="24"/>
          <w:szCs w:val="24"/>
          <w:lang w:eastAsia="en-US"/>
        </w:rPr>
        <w:t>w przypadku wystąpienia okoliczności, o których mowa w art. 635 kodeksu cywilnego,</w:t>
      </w:r>
    </w:p>
    <w:p w14:paraId="77599ACE" w14:textId="77777777" w:rsidR="00613A17" w:rsidRDefault="00000000">
      <w:pPr>
        <w:widowControl/>
        <w:numPr>
          <w:ilvl w:val="0"/>
          <w:numId w:val="34"/>
        </w:numPr>
        <w:tabs>
          <w:tab w:val="left" w:pos="851"/>
        </w:tabs>
        <w:suppressAutoHyphens w:val="0"/>
        <w:spacing w:after="0"/>
        <w:ind w:left="851" w:hanging="425"/>
        <w:contextualSpacing/>
        <w:textAlignment w:val="auto"/>
      </w:pPr>
      <w:r>
        <w:rPr>
          <w:rFonts w:ascii="Cambria" w:eastAsia="Calibri" w:hAnsi="Cambria"/>
          <w:sz w:val="24"/>
          <w:szCs w:val="24"/>
          <w:lang w:eastAsia="en-US"/>
        </w:rPr>
        <w:t xml:space="preserve">w przypadku co najmniej dwukrotnego uchybienia obowiązkowi określonemu </w:t>
      </w:r>
      <w:r>
        <w:rPr>
          <w:rFonts w:ascii="Cambria" w:eastAsia="Calibri" w:hAnsi="Cambria"/>
          <w:sz w:val="24"/>
          <w:szCs w:val="24"/>
          <w:lang w:eastAsia="en-US"/>
        </w:rPr>
        <w:br/>
        <w:t>w § 13 ust. 1,</w:t>
      </w:r>
    </w:p>
    <w:p w14:paraId="4394D5AF" w14:textId="77777777" w:rsidR="00613A17" w:rsidRDefault="00000000">
      <w:pPr>
        <w:widowControl/>
        <w:numPr>
          <w:ilvl w:val="0"/>
          <w:numId w:val="34"/>
        </w:numPr>
        <w:tabs>
          <w:tab w:val="left" w:pos="851"/>
        </w:tabs>
        <w:suppressAutoHyphens w:val="0"/>
        <w:spacing w:after="0"/>
        <w:ind w:left="851" w:hanging="425"/>
        <w:contextualSpacing/>
        <w:textAlignment w:val="auto"/>
      </w:pPr>
      <w:r>
        <w:rPr>
          <w:rFonts w:ascii="Cambria" w:eastAsia="Calibri" w:hAnsi="Cambria"/>
          <w:sz w:val="24"/>
          <w:szCs w:val="24"/>
          <w:lang w:eastAsia="en-US"/>
        </w:rPr>
        <w:t xml:space="preserve">w przypadku co najmniej dwukrotnego niezłożenia oświadczeń, o których mowa w § 13 ust. 2 lub 5, pomimo powtórnego wezwania. </w:t>
      </w:r>
    </w:p>
    <w:p w14:paraId="3FD6765D" w14:textId="77777777" w:rsidR="00613A17" w:rsidRDefault="00000000">
      <w:pPr>
        <w:widowControl/>
        <w:numPr>
          <w:ilvl w:val="0"/>
          <w:numId w:val="33"/>
        </w:numPr>
        <w:suppressAutoHyphens w:val="0"/>
        <w:spacing w:after="0"/>
        <w:ind w:left="426" w:hanging="426"/>
        <w:contextualSpacing/>
        <w:textAlignment w:val="auto"/>
      </w:pPr>
      <w:r>
        <w:rPr>
          <w:rFonts w:ascii="Cambria" w:eastAsia="Calibri" w:hAnsi="Cambria"/>
          <w:sz w:val="24"/>
          <w:szCs w:val="24"/>
          <w:lang w:eastAsia="en-US"/>
        </w:rPr>
        <w:t>W przypadkach określonych w ust. 1 odstąpienie od umowy może nastąpić w terminie 30 dni od powzięcia wiadomości o zaistnieniu okoliczności, o których mowa</w:t>
      </w:r>
      <w:r>
        <w:rPr>
          <w:rFonts w:ascii="Cambria" w:eastAsia="Calibri" w:hAnsi="Cambria"/>
          <w:sz w:val="24"/>
          <w:szCs w:val="24"/>
          <w:lang w:eastAsia="en-US"/>
        </w:rPr>
        <w:br/>
        <w:t xml:space="preserve">w ust. 1. Do zachowania powyższego terminu wystarczy wysłanie w tym terminie listu poleconego, bez względu na to kiedy i czy Wykonawca odbierze powyższe pismo. </w:t>
      </w:r>
    </w:p>
    <w:p w14:paraId="218794D2" w14:textId="77777777" w:rsidR="00613A17" w:rsidRDefault="00000000">
      <w:pPr>
        <w:widowControl/>
        <w:numPr>
          <w:ilvl w:val="0"/>
          <w:numId w:val="33"/>
        </w:numPr>
        <w:suppressAutoHyphens w:val="0"/>
        <w:spacing w:after="0"/>
        <w:ind w:left="426" w:hanging="426"/>
        <w:contextualSpacing/>
        <w:textAlignment w:val="auto"/>
      </w:pPr>
      <w:r>
        <w:rPr>
          <w:rFonts w:ascii="Cambria" w:eastAsia="Calibri" w:hAnsi="Cambria"/>
          <w:sz w:val="24"/>
          <w:szCs w:val="24"/>
          <w:lang w:eastAsia="en-US"/>
        </w:rPr>
        <w:t>Odstąpienie od umowy powinno nastąpić w formie pisemnej pod rygorem nieważności takiego odstąpienia i powinno zawierać uzasadnienie.</w:t>
      </w:r>
    </w:p>
    <w:p w14:paraId="6964F741" w14:textId="77777777" w:rsidR="00613A17" w:rsidRDefault="00000000">
      <w:pPr>
        <w:widowControl/>
        <w:numPr>
          <w:ilvl w:val="0"/>
          <w:numId w:val="33"/>
        </w:numPr>
        <w:suppressAutoHyphens w:val="0"/>
        <w:spacing w:after="0"/>
        <w:ind w:left="426" w:hanging="426"/>
        <w:contextualSpacing/>
        <w:textAlignment w:val="auto"/>
      </w:pPr>
      <w:r>
        <w:rPr>
          <w:rFonts w:ascii="Cambria" w:eastAsia="Calibri" w:hAnsi="Cambria"/>
          <w:sz w:val="24"/>
          <w:szCs w:val="24"/>
          <w:lang w:eastAsia="en-US"/>
        </w:rPr>
        <w:t>W wypadku odstąpienia od umowy Wykonawcę oraz Zamawiającego obciążają następujące obowiązki szczegółowe:</w:t>
      </w:r>
    </w:p>
    <w:p w14:paraId="616E76F1" w14:textId="77777777" w:rsidR="00613A17" w:rsidRDefault="00000000">
      <w:pPr>
        <w:widowControl/>
        <w:numPr>
          <w:ilvl w:val="0"/>
          <w:numId w:val="40"/>
        </w:numPr>
        <w:tabs>
          <w:tab w:val="left" w:pos="851"/>
        </w:tabs>
        <w:suppressAutoHyphens w:val="0"/>
        <w:spacing w:after="0"/>
        <w:ind w:left="851" w:hanging="425"/>
        <w:contextualSpacing/>
        <w:textAlignment w:val="auto"/>
      </w:pPr>
      <w:r>
        <w:rPr>
          <w:rFonts w:ascii="Cambria" w:eastAsia="Calibri" w:hAnsi="Cambria"/>
          <w:sz w:val="24"/>
          <w:szCs w:val="24"/>
          <w:lang w:eastAsia="en-US"/>
        </w:rPr>
        <w:t xml:space="preserve">w terminie </w:t>
      </w:r>
      <w:r>
        <w:rPr>
          <w:rFonts w:ascii="Cambria" w:eastAsia="Calibri" w:hAnsi="Cambria" w:cs="ArialNarrow"/>
          <w:sz w:val="24"/>
          <w:szCs w:val="24"/>
        </w:rPr>
        <w:t xml:space="preserve">wspólnie uzgodnionym przez strony, ale nie dłuższym niż </w:t>
      </w:r>
      <w:r>
        <w:rPr>
          <w:rFonts w:ascii="Cambria" w:eastAsia="Calibri" w:hAnsi="Cambria"/>
          <w:sz w:val="24"/>
          <w:szCs w:val="24"/>
          <w:lang w:eastAsia="en-US"/>
        </w:rPr>
        <w:t>14 dni od daty odstąpienia od umowy, Wykonawca, przy udziale Zamawiającego, sporządzi szczegółowy protokół inwentaryzacji robót w toku, według stanu na dzień odstąpienia.</w:t>
      </w:r>
    </w:p>
    <w:p w14:paraId="65D5DED4" w14:textId="77777777" w:rsidR="00613A17" w:rsidRDefault="00000000">
      <w:pPr>
        <w:widowControl/>
        <w:numPr>
          <w:ilvl w:val="0"/>
          <w:numId w:val="40"/>
        </w:numPr>
        <w:tabs>
          <w:tab w:val="left" w:pos="851"/>
        </w:tabs>
        <w:suppressAutoHyphens w:val="0"/>
        <w:spacing w:after="0"/>
        <w:ind w:left="851" w:hanging="425"/>
        <w:contextualSpacing/>
        <w:textAlignment w:val="auto"/>
      </w:pPr>
      <w:r>
        <w:rPr>
          <w:rFonts w:ascii="Cambria" w:eastAsia="Calibri" w:hAnsi="Cambria"/>
          <w:sz w:val="24"/>
          <w:szCs w:val="24"/>
          <w:lang w:eastAsia="en-US"/>
        </w:rPr>
        <w:lastRenderedPageBreak/>
        <w:t xml:space="preserve">Wykonawca </w:t>
      </w:r>
      <w:r>
        <w:rPr>
          <w:rFonts w:ascii="Cambria" w:eastAsia="Calibri" w:hAnsi="Cambria" w:cs="ArialNarrow"/>
          <w:sz w:val="24"/>
          <w:szCs w:val="24"/>
        </w:rPr>
        <w:t xml:space="preserve">niezwłocznie, a najpóźniej w terminie 3 dni od dnia odstąpienia od umowy, </w:t>
      </w:r>
      <w:r>
        <w:rPr>
          <w:rFonts w:ascii="Cambria" w:eastAsia="Calibri" w:hAnsi="Cambria"/>
          <w:sz w:val="24"/>
          <w:szCs w:val="24"/>
          <w:lang w:eastAsia="en-US"/>
        </w:rPr>
        <w:t>zabezpieczy przerwane roboty w uzgodnieniu z inspektorem nadzoru na koszt tej strony, z której winy nastąpiło odstąpienie od umowy.</w:t>
      </w:r>
    </w:p>
    <w:p w14:paraId="58D25EB4" w14:textId="77777777" w:rsidR="00613A17" w:rsidRDefault="00000000">
      <w:pPr>
        <w:widowControl/>
        <w:numPr>
          <w:ilvl w:val="0"/>
          <w:numId w:val="40"/>
        </w:numPr>
        <w:tabs>
          <w:tab w:val="left" w:pos="851"/>
        </w:tabs>
        <w:suppressAutoHyphens w:val="0"/>
        <w:spacing w:after="0"/>
        <w:ind w:left="851" w:hanging="425"/>
        <w:contextualSpacing/>
        <w:textAlignment w:val="auto"/>
      </w:pPr>
      <w:r>
        <w:rPr>
          <w:rFonts w:ascii="Cambria" w:eastAsia="Calibri" w:hAnsi="Cambria" w:cs="ArialNarrow"/>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19880A9E" w14:textId="77777777" w:rsidR="00613A17" w:rsidRDefault="00000000">
      <w:pPr>
        <w:widowControl/>
        <w:numPr>
          <w:ilvl w:val="0"/>
          <w:numId w:val="40"/>
        </w:numPr>
        <w:tabs>
          <w:tab w:val="left" w:pos="851"/>
        </w:tabs>
        <w:suppressAutoHyphens w:val="0"/>
        <w:spacing w:after="0"/>
        <w:ind w:left="851" w:hanging="425"/>
        <w:contextualSpacing/>
        <w:textAlignment w:val="auto"/>
      </w:pPr>
      <w:r>
        <w:rPr>
          <w:rFonts w:ascii="Cambria" w:eastAsia="Calibri" w:hAnsi="Cambria"/>
          <w:sz w:val="24"/>
          <w:szCs w:val="24"/>
          <w:lang w:eastAsia="en-US"/>
        </w:rPr>
        <w:t xml:space="preserve">Wykonawca </w:t>
      </w:r>
      <w:r>
        <w:rPr>
          <w:rFonts w:ascii="Cambria" w:eastAsia="Calibri" w:hAnsi="Cambria" w:cs="ArialNarrow"/>
          <w:sz w:val="24"/>
          <w:szCs w:val="24"/>
        </w:rPr>
        <w:t xml:space="preserve">niezwłocznie, a najpóźniej w terminie 7 dni roboczych od daty odstąpienia od umowy, </w:t>
      </w:r>
      <w:r>
        <w:rPr>
          <w:rFonts w:ascii="Cambria" w:eastAsia="Calibri" w:hAnsi="Cambria"/>
          <w:sz w:val="24"/>
          <w:szCs w:val="24"/>
          <w:lang w:eastAsia="en-US"/>
        </w:rPr>
        <w:t>zgłosi do odbioru roboty przerwane i roboty zabezpieczające.</w:t>
      </w:r>
    </w:p>
    <w:p w14:paraId="130C001B" w14:textId="77777777" w:rsidR="00613A17" w:rsidRDefault="00000000">
      <w:pPr>
        <w:widowControl/>
        <w:numPr>
          <w:ilvl w:val="0"/>
          <w:numId w:val="40"/>
        </w:numPr>
        <w:tabs>
          <w:tab w:val="left" w:pos="851"/>
        </w:tabs>
        <w:suppressAutoHyphens w:val="0"/>
        <w:spacing w:after="0"/>
        <w:ind w:left="851" w:hanging="425"/>
        <w:contextualSpacing/>
        <w:textAlignment w:val="auto"/>
      </w:pPr>
      <w:r>
        <w:rPr>
          <w:rFonts w:ascii="Cambria" w:eastAsia="Calibri" w:hAnsi="Cambria"/>
          <w:sz w:val="24"/>
          <w:szCs w:val="24"/>
          <w:lang w:eastAsia="en-US"/>
        </w:rPr>
        <w:t>Wykonawca niezwłocznie, a najpóźniej w terminie 30 dni od daty odstąpienia od umowy, usunie z placu budowy urządzenia zaplecza przez niego dostarczone lub wzniesione.</w:t>
      </w:r>
    </w:p>
    <w:p w14:paraId="4E6CC1D5" w14:textId="77777777" w:rsidR="00613A17" w:rsidRDefault="00000000">
      <w:pPr>
        <w:widowControl/>
        <w:numPr>
          <w:ilvl w:val="0"/>
          <w:numId w:val="40"/>
        </w:numPr>
        <w:tabs>
          <w:tab w:val="left" w:pos="851"/>
        </w:tabs>
        <w:suppressAutoHyphens w:val="0"/>
        <w:spacing w:after="0"/>
        <w:ind w:left="851" w:hanging="425"/>
        <w:contextualSpacing/>
        <w:textAlignment w:val="auto"/>
      </w:pPr>
      <w:r>
        <w:rPr>
          <w:rFonts w:ascii="Cambria" w:eastAsia="Calibri" w:hAnsi="Cambria"/>
          <w:sz w:val="24"/>
          <w:szCs w:val="24"/>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3D54E0CB" w14:textId="77777777" w:rsidR="00613A17" w:rsidRDefault="00000000">
      <w:pPr>
        <w:widowControl/>
        <w:numPr>
          <w:ilvl w:val="0"/>
          <w:numId w:val="40"/>
        </w:numPr>
        <w:tabs>
          <w:tab w:val="left" w:pos="851"/>
        </w:tabs>
        <w:suppressAutoHyphens w:val="0"/>
        <w:spacing w:after="0"/>
        <w:ind w:left="851" w:hanging="425"/>
        <w:contextualSpacing/>
        <w:textAlignment w:val="auto"/>
      </w:pPr>
      <w:r>
        <w:rPr>
          <w:rFonts w:ascii="Cambria" w:eastAsia="Calibri" w:hAnsi="Cambria"/>
          <w:sz w:val="24"/>
          <w:szCs w:val="24"/>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7C40B278" w14:textId="77777777" w:rsidR="00613A17" w:rsidRDefault="00000000">
      <w:pPr>
        <w:widowControl/>
        <w:numPr>
          <w:ilvl w:val="0"/>
          <w:numId w:val="33"/>
        </w:numPr>
        <w:suppressAutoHyphens w:val="0"/>
        <w:spacing w:after="0"/>
        <w:ind w:left="426" w:hanging="426"/>
        <w:contextualSpacing/>
        <w:textAlignment w:val="auto"/>
      </w:pPr>
      <w:r>
        <w:rPr>
          <w:rFonts w:ascii="Cambria" w:hAnsi="Cambria"/>
          <w:sz w:val="24"/>
          <w:szCs w:val="24"/>
        </w:rPr>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590BA6EB" w14:textId="77777777" w:rsidR="00613A17" w:rsidRDefault="00000000">
      <w:pPr>
        <w:widowControl/>
        <w:numPr>
          <w:ilvl w:val="0"/>
          <w:numId w:val="33"/>
        </w:numPr>
        <w:suppressAutoHyphens w:val="0"/>
        <w:spacing w:after="0"/>
        <w:ind w:left="426" w:hanging="426"/>
        <w:textAlignment w:val="auto"/>
      </w:pPr>
      <w:r>
        <w:rPr>
          <w:rFonts w:ascii="Cambria" w:eastAsia="Calibri" w:hAnsi="Cambria"/>
          <w:sz w:val="24"/>
          <w:szCs w:val="24"/>
          <w:lang w:eastAsia="en-US"/>
        </w:rPr>
        <w:t>W przypadku braku współdziałania ze strony wykonawcy i niewykonywania przez niego obowiązków wynikających z ust. 4 czynności te przeprowadzi lub zorganizuje zamawiający i obciąży ich kosztami wykonawcę.</w:t>
      </w:r>
    </w:p>
    <w:p w14:paraId="2F0F72FE" w14:textId="77777777" w:rsidR="00613A17" w:rsidRDefault="00000000">
      <w:pPr>
        <w:widowControl/>
        <w:numPr>
          <w:ilvl w:val="0"/>
          <w:numId w:val="33"/>
        </w:numPr>
        <w:suppressAutoHyphens w:val="0"/>
        <w:spacing w:after="0"/>
        <w:ind w:left="426" w:hanging="426"/>
        <w:textAlignment w:val="auto"/>
      </w:pPr>
      <w:r>
        <w:rPr>
          <w:rFonts w:ascii="Cambria" w:eastAsia="Calibri" w:hAnsi="Cambria"/>
          <w:sz w:val="24"/>
          <w:szCs w:val="24"/>
          <w:lang w:eastAsia="en-US"/>
        </w:rPr>
        <w:t>Strony zgodnie postanawiają, że odstąpienie od umowy ma skutek na przyszłość (ex nunc).</w:t>
      </w:r>
    </w:p>
    <w:p w14:paraId="7EBB4A25" w14:textId="77777777" w:rsidR="00613A17" w:rsidRDefault="00000000">
      <w:pPr>
        <w:widowControl/>
        <w:numPr>
          <w:ilvl w:val="0"/>
          <w:numId w:val="33"/>
        </w:numPr>
        <w:suppressAutoHyphens w:val="0"/>
        <w:spacing w:after="0"/>
        <w:ind w:left="426" w:hanging="426"/>
        <w:textAlignment w:val="auto"/>
      </w:pPr>
      <w:r>
        <w:rPr>
          <w:rFonts w:ascii="Cambria" w:eastAsia="Calibri" w:hAnsi="Cambria"/>
          <w:sz w:val="24"/>
          <w:szCs w:val="24"/>
          <w:lang w:eastAsia="en-US"/>
        </w:rPr>
        <w:t>W razie odstąpienia od umowy, Wykonawca ponosi odpowiedzialność za wady z tytułu rękojmi lub gwarancji w zakresie w jakim otrzymał wynagrodzenia za roboty wykonane, tak jakby umowa została wykonana bez tego odstąpienia.</w:t>
      </w:r>
    </w:p>
    <w:p w14:paraId="72185F68" w14:textId="77777777" w:rsidR="00613A17" w:rsidRDefault="00613A17">
      <w:pPr>
        <w:widowControl/>
        <w:suppressAutoHyphens w:val="0"/>
        <w:spacing w:after="0"/>
        <w:jc w:val="center"/>
        <w:textAlignment w:val="auto"/>
        <w:rPr>
          <w:rFonts w:ascii="Cambria" w:eastAsia="Calibri" w:hAnsi="Cambria"/>
          <w:sz w:val="24"/>
          <w:szCs w:val="24"/>
          <w:lang w:eastAsia="en-US"/>
        </w:rPr>
      </w:pPr>
    </w:p>
    <w:p w14:paraId="2C10FD43" w14:textId="77777777" w:rsidR="00613A17" w:rsidRDefault="00000000">
      <w:pPr>
        <w:widowControl/>
        <w:suppressAutoHyphens w:val="0"/>
        <w:spacing w:after="0"/>
        <w:jc w:val="center"/>
        <w:textAlignment w:val="auto"/>
      </w:pPr>
      <w:r>
        <w:rPr>
          <w:rFonts w:ascii="Cambria" w:eastAsia="Calibri" w:hAnsi="Cambria"/>
          <w:b/>
          <w:bCs/>
          <w:sz w:val="24"/>
          <w:szCs w:val="24"/>
          <w:lang w:eastAsia="en-US"/>
        </w:rPr>
        <w:t>§ 17</w:t>
      </w:r>
    </w:p>
    <w:p w14:paraId="22D0BD25" w14:textId="77777777" w:rsidR="00613A17" w:rsidRDefault="00000000">
      <w:pPr>
        <w:widowControl/>
        <w:suppressAutoHyphens w:val="0"/>
        <w:spacing w:after="0"/>
        <w:jc w:val="center"/>
        <w:textAlignment w:val="auto"/>
      </w:pPr>
      <w:r>
        <w:rPr>
          <w:rFonts w:ascii="Cambria" w:eastAsia="Calibri" w:hAnsi="Cambria"/>
          <w:b/>
          <w:bCs/>
          <w:sz w:val="24"/>
          <w:szCs w:val="24"/>
          <w:lang w:eastAsia="en-US"/>
        </w:rPr>
        <w:t>Zabezpieczenie należytego wykonania umowy</w:t>
      </w:r>
    </w:p>
    <w:p w14:paraId="3CF50B0F" w14:textId="77777777" w:rsidR="00613A17" w:rsidRDefault="00000000">
      <w:pPr>
        <w:widowControl/>
        <w:numPr>
          <w:ilvl w:val="0"/>
          <w:numId w:val="35"/>
        </w:numPr>
        <w:suppressAutoHyphens w:val="0"/>
        <w:spacing w:after="0"/>
        <w:ind w:left="426" w:hanging="426"/>
        <w:contextualSpacing/>
        <w:textAlignment w:val="auto"/>
      </w:pPr>
      <w:r>
        <w:rPr>
          <w:rFonts w:ascii="Cambria" w:eastAsia="Calibri" w:hAnsi="Cambria"/>
          <w:sz w:val="24"/>
          <w:szCs w:val="24"/>
          <w:lang w:eastAsia="en-US"/>
        </w:rPr>
        <w:lastRenderedPageBreak/>
        <w:t xml:space="preserve">Wykonawca przed zawarciem umowy wniósł zabezpieczenie należytego wykonania umowy w formie </w:t>
      </w:r>
      <w:r>
        <w:rPr>
          <w:rFonts w:ascii="Cambria" w:eastAsia="Calibri" w:hAnsi="Cambria"/>
          <w:b/>
          <w:bCs/>
          <w:sz w:val="24"/>
          <w:szCs w:val="24"/>
          <w:lang w:eastAsia="en-US"/>
        </w:rPr>
        <w:t>gwarancji</w:t>
      </w:r>
      <w:r>
        <w:rPr>
          <w:rFonts w:ascii="Cambria" w:eastAsia="Calibri" w:hAnsi="Cambria"/>
          <w:sz w:val="24"/>
          <w:szCs w:val="24"/>
          <w:lang w:eastAsia="en-US"/>
        </w:rPr>
        <w:t xml:space="preserve"> w wysokości </w:t>
      </w:r>
      <w:r>
        <w:rPr>
          <w:rFonts w:ascii="Cambria" w:eastAsia="Calibri" w:hAnsi="Cambria"/>
          <w:b/>
          <w:bCs/>
          <w:sz w:val="24"/>
          <w:szCs w:val="24"/>
          <w:lang w:eastAsia="en-US"/>
        </w:rPr>
        <w:t>3% ceny brutto przedstawionej w ofercie</w:t>
      </w:r>
      <w:r>
        <w:rPr>
          <w:rFonts w:ascii="Cambria" w:eastAsia="Calibri" w:hAnsi="Cambria"/>
          <w:sz w:val="24"/>
          <w:szCs w:val="24"/>
          <w:lang w:eastAsia="en-US"/>
        </w:rPr>
        <w:t xml:space="preserve">, co stanowi kwotę: </w:t>
      </w:r>
      <w:r>
        <w:rPr>
          <w:rFonts w:ascii="Cambria" w:eastAsia="Calibri" w:hAnsi="Cambria"/>
          <w:b/>
          <w:bCs/>
          <w:sz w:val="24"/>
          <w:szCs w:val="24"/>
          <w:lang w:eastAsia="en-US"/>
        </w:rPr>
        <w:t>…………………….</w:t>
      </w:r>
      <w:r>
        <w:rPr>
          <w:rFonts w:ascii="Cambria" w:eastAsia="Calibri" w:hAnsi="Cambria"/>
          <w:sz w:val="24"/>
          <w:szCs w:val="24"/>
          <w:lang w:eastAsia="en-US"/>
        </w:rPr>
        <w:t xml:space="preserve"> złotych (słownie:…………………………………).</w:t>
      </w:r>
    </w:p>
    <w:p w14:paraId="1FB61764" w14:textId="77777777" w:rsidR="00613A17" w:rsidRDefault="00000000">
      <w:pPr>
        <w:widowControl/>
        <w:numPr>
          <w:ilvl w:val="0"/>
          <w:numId w:val="35"/>
        </w:numPr>
        <w:suppressAutoHyphens w:val="0"/>
        <w:spacing w:after="0"/>
        <w:ind w:left="426" w:hanging="426"/>
        <w:contextualSpacing/>
        <w:textAlignment w:val="auto"/>
      </w:pPr>
      <w:r>
        <w:rPr>
          <w:rFonts w:ascii="Cambria" w:eastAsia="Calibri" w:hAnsi="Cambria"/>
          <w:sz w:val="24"/>
          <w:szCs w:val="24"/>
          <w:lang w:eastAsia="en-US"/>
        </w:rPr>
        <w:t xml:space="preserve">Zabezpieczenie należytego wykonania umowy ma na celu zabezpieczenie </w:t>
      </w:r>
      <w:r>
        <w:rPr>
          <w:rFonts w:ascii="Cambria" w:eastAsia="Calibri" w:hAnsi="Cambria"/>
          <w:sz w:val="24"/>
          <w:szCs w:val="24"/>
          <w:lang w:eastAsia="en-US"/>
        </w:rPr>
        <w:br/>
        <w:t xml:space="preserve">i ewentualne zaspokojenie roszczeń Zamawiającego z tytułu niewykonania lub nienależytego wykonania umowy przez Wykonawcę </w:t>
      </w:r>
      <w:r>
        <w:rPr>
          <w:rFonts w:ascii="Cambria" w:eastAsia="Calibri" w:hAnsi="Cambria" w:cs="ArialNarrow"/>
          <w:sz w:val="24"/>
          <w:szCs w:val="24"/>
        </w:rPr>
        <w:t>oraz roszczeń z tytułu rękojmi za wady fizyczne lub gwarancji powstałych w okresie udzielonej gwarancji od dnia odbioru końcowego</w:t>
      </w:r>
      <w:r>
        <w:rPr>
          <w:rFonts w:ascii="Cambria" w:eastAsia="Calibri" w:hAnsi="Cambria"/>
          <w:sz w:val="24"/>
          <w:szCs w:val="24"/>
          <w:lang w:eastAsia="en-US"/>
        </w:rPr>
        <w:t>.</w:t>
      </w:r>
    </w:p>
    <w:p w14:paraId="27AC221C" w14:textId="77777777" w:rsidR="00613A17" w:rsidRDefault="00000000">
      <w:pPr>
        <w:widowControl/>
        <w:numPr>
          <w:ilvl w:val="0"/>
          <w:numId w:val="35"/>
        </w:numPr>
        <w:suppressAutoHyphens w:val="0"/>
        <w:spacing w:after="0"/>
        <w:ind w:left="426" w:hanging="426"/>
        <w:contextualSpacing/>
        <w:textAlignment w:val="auto"/>
      </w:pPr>
      <w:r>
        <w:rPr>
          <w:rFonts w:ascii="Cambria" w:eastAsia="Calibri" w:hAnsi="Cambria"/>
          <w:sz w:val="24"/>
          <w:szCs w:val="24"/>
          <w:lang w:eastAsia="en-US"/>
        </w:rPr>
        <w:t>Beneficjentem zabezpieczenia należytego wykonania umowy jest Zamawiający.</w:t>
      </w:r>
    </w:p>
    <w:p w14:paraId="11A54A4A" w14:textId="77777777" w:rsidR="00613A17" w:rsidRDefault="00000000">
      <w:pPr>
        <w:widowControl/>
        <w:numPr>
          <w:ilvl w:val="0"/>
          <w:numId w:val="35"/>
        </w:numPr>
        <w:suppressAutoHyphens w:val="0"/>
        <w:spacing w:after="0"/>
        <w:ind w:left="426" w:hanging="426"/>
        <w:contextualSpacing/>
        <w:textAlignment w:val="auto"/>
      </w:pPr>
      <w:r>
        <w:rPr>
          <w:rFonts w:ascii="Cambria" w:eastAsia="Calibri" w:hAnsi="Cambria"/>
          <w:sz w:val="24"/>
          <w:szCs w:val="24"/>
          <w:lang w:eastAsia="en-US"/>
        </w:rPr>
        <w:t>Koszty zabezpieczenia należytego wykonania umowy ponosi Wykonawca.</w:t>
      </w:r>
    </w:p>
    <w:p w14:paraId="0D1FC29E" w14:textId="77777777" w:rsidR="00613A17" w:rsidRDefault="00000000">
      <w:pPr>
        <w:widowControl/>
        <w:numPr>
          <w:ilvl w:val="0"/>
          <w:numId w:val="35"/>
        </w:numPr>
        <w:suppressAutoHyphens w:val="0"/>
        <w:spacing w:after="0"/>
        <w:ind w:left="426" w:hanging="426"/>
        <w:contextualSpacing/>
        <w:textAlignment w:val="auto"/>
      </w:pPr>
      <w:r>
        <w:rPr>
          <w:rFonts w:ascii="Cambria" w:eastAsia="Calibri" w:hAnsi="Cambria"/>
          <w:sz w:val="24"/>
          <w:szCs w:val="24"/>
          <w:lang w:eastAsia="en-US"/>
        </w:rPr>
        <w:t>Wykonawca jest zobowiązany zapewnić, aby zabezpieczenie należytego wykonania umowy zachowało moc wiążącą w okresie wykonywania umowy oraz w okresie rękojmi za wady fizyczne i gwarancji.</w:t>
      </w:r>
    </w:p>
    <w:p w14:paraId="1679D0B0" w14:textId="77777777" w:rsidR="00613A17" w:rsidRDefault="00000000">
      <w:pPr>
        <w:widowControl/>
        <w:numPr>
          <w:ilvl w:val="0"/>
          <w:numId w:val="35"/>
        </w:numPr>
        <w:suppressAutoHyphens w:val="0"/>
        <w:spacing w:after="0"/>
        <w:ind w:left="426" w:hanging="426"/>
        <w:contextualSpacing/>
        <w:textAlignment w:val="auto"/>
      </w:pPr>
      <w:r>
        <w:rPr>
          <w:rFonts w:ascii="Cambria" w:eastAsia="Calibri" w:hAnsi="Cambria"/>
          <w:sz w:val="24"/>
          <w:szCs w:val="24"/>
          <w:lang w:eastAsia="en-US"/>
        </w:rPr>
        <w:t xml:space="preserve">Kwota w wysokości </w:t>
      </w:r>
      <w:r>
        <w:rPr>
          <w:rFonts w:ascii="Cambria" w:eastAsia="Calibri" w:hAnsi="Cambria"/>
          <w:b/>
          <w:bCs/>
          <w:sz w:val="24"/>
          <w:szCs w:val="24"/>
          <w:lang w:eastAsia="en-US"/>
        </w:rPr>
        <w:t>……………………………..</w:t>
      </w:r>
      <w:r>
        <w:rPr>
          <w:rFonts w:ascii="Cambria" w:eastAsia="Calibri" w:hAnsi="Cambria"/>
          <w:sz w:val="24"/>
          <w:szCs w:val="24"/>
          <w:lang w:eastAsia="en-US"/>
        </w:rPr>
        <w:t>złotych (słownie: ………………), stanowiąca 70% zabezpieczenia należytego wykonania umowy, zostanie zwrócona w terminie 30 dni od dnia podpisania protokołu odbioru końcowego robót.</w:t>
      </w:r>
    </w:p>
    <w:p w14:paraId="5A47A6A2" w14:textId="77777777" w:rsidR="00613A17" w:rsidRDefault="00000000">
      <w:pPr>
        <w:widowControl/>
        <w:numPr>
          <w:ilvl w:val="0"/>
          <w:numId w:val="35"/>
        </w:numPr>
        <w:suppressAutoHyphens w:val="0"/>
        <w:spacing w:after="0"/>
        <w:ind w:left="426"/>
        <w:contextualSpacing/>
        <w:textAlignment w:val="auto"/>
      </w:pPr>
      <w:r>
        <w:rPr>
          <w:rFonts w:ascii="Cambria" w:eastAsia="Calibri" w:hAnsi="Cambria" w:cs="ArialNarrow"/>
          <w:sz w:val="24"/>
          <w:szCs w:val="24"/>
        </w:rPr>
        <w:t xml:space="preserve">Kwota pozostawiona na zabezpieczenie roszczeń z tytułu rękojmi za wady fizyczne lub gwarancji wynosząca 30% wartości zabezpieczenia należytego wykonania umowy, wynosząca </w:t>
      </w:r>
      <w:r>
        <w:rPr>
          <w:rFonts w:ascii="Cambria" w:eastAsia="Calibri" w:hAnsi="Cambria" w:cs="ArialNarrow"/>
          <w:b/>
          <w:bCs/>
          <w:sz w:val="24"/>
          <w:szCs w:val="24"/>
        </w:rPr>
        <w:t>………………….</w:t>
      </w:r>
      <w:r>
        <w:rPr>
          <w:rFonts w:ascii="Cambria" w:eastAsia="Calibri" w:hAnsi="Cambria" w:cs="ArialNarrow"/>
          <w:sz w:val="24"/>
          <w:szCs w:val="24"/>
        </w:rPr>
        <w:t xml:space="preserve">złotych (słownie:…………………), zostanie zwrócona nie później niż w 15 dniu po upływie </w:t>
      </w:r>
      <w:r>
        <w:rPr>
          <w:rFonts w:ascii="Cambria" w:eastAsia="Calibri" w:hAnsi="Cambria" w:cs="ArialNarrow"/>
          <w:b/>
          <w:bCs/>
          <w:sz w:val="24"/>
          <w:szCs w:val="24"/>
        </w:rPr>
        <w:t>60 miesięcy</w:t>
      </w:r>
      <w:r>
        <w:rPr>
          <w:rFonts w:ascii="Cambria" w:eastAsia="Calibri" w:hAnsi="Cambria" w:cs="ArialNarrow"/>
          <w:sz w:val="24"/>
          <w:szCs w:val="24"/>
        </w:rPr>
        <w:t xml:space="preserve"> od dnia odbioru.</w:t>
      </w:r>
    </w:p>
    <w:p w14:paraId="09D0859F" w14:textId="77777777" w:rsidR="00613A17" w:rsidRDefault="00000000">
      <w:pPr>
        <w:widowControl/>
        <w:numPr>
          <w:ilvl w:val="0"/>
          <w:numId w:val="35"/>
        </w:numPr>
        <w:suppressAutoHyphens w:val="0"/>
        <w:spacing w:after="0"/>
        <w:ind w:left="426"/>
        <w:contextualSpacing/>
        <w:textAlignment w:val="auto"/>
      </w:pPr>
      <w:r>
        <w:rPr>
          <w:rFonts w:ascii="Cambria" w:hAnsi="Cambria"/>
          <w:sz w:val="24"/>
          <w:szCs w:val="24"/>
        </w:rPr>
        <w:t xml:space="preserve">Zabezpieczenie należytego wykonania umowy wnoszone w postaci poręczenia lub gwarancji musi zawierać zobowiązanie Gwaranta lub Poręczyciela do nieodwołalnego i </w:t>
      </w:r>
      <w:r>
        <w:rPr>
          <w:rFonts w:ascii="Cambria" w:hAnsi="Cambria"/>
          <w:b/>
          <w:bCs/>
          <w:sz w:val="24"/>
          <w:szCs w:val="24"/>
        </w:rPr>
        <w:t>bezwarunkowego</w:t>
      </w:r>
      <w:r>
        <w:rPr>
          <w:rFonts w:ascii="Cambria" w:hAnsi="Cambria"/>
          <w:sz w:val="24"/>
          <w:szCs w:val="24"/>
        </w:rPr>
        <w:t xml:space="preserve">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 </w:t>
      </w:r>
    </w:p>
    <w:p w14:paraId="1FA2E667" w14:textId="77777777" w:rsidR="00613A17" w:rsidRDefault="00000000">
      <w:pPr>
        <w:widowControl/>
        <w:numPr>
          <w:ilvl w:val="0"/>
          <w:numId w:val="35"/>
        </w:numPr>
        <w:suppressAutoHyphens w:val="0"/>
        <w:spacing w:after="0"/>
        <w:ind w:left="426"/>
        <w:contextualSpacing/>
        <w:textAlignment w:val="auto"/>
      </w:pPr>
      <w:r>
        <w:rPr>
          <w:rFonts w:ascii="Cambria" w:hAnsi="Cambria" w:cs="Helvetica"/>
          <w:bCs/>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76DB564" w14:textId="77777777" w:rsidR="00613A17" w:rsidRDefault="00000000">
      <w:pPr>
        <w:widowControl/>
        <w:numPr>
          <w:ilvl w:val="0"/>
          <w:numId w:val="35"/>
        </w:numPr>
        <w:suppressAutoHyphens w:val="0"/>
        <w:spacing w:after="0"/>
        <w:ind w:left="426"/>
        <w:contextualSpacing/>
        <w:textAlignment w:val="auto"/>
      </w:pPr>
      <w:r>
        <w:rPr>
          <w:rFonts w:ascii="Cambria" w:eastAsia="Calibri" w:hAnsi="Cambria" w:cs="ArialNarrow"/>
          <w:sz w:val="24"/>
          <w:szCs w:val="24"/>
        </w:rPr>
        <w:t xml:space="preserve">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6D48B1A" w14:textId="77777777" w:rsidR="00613A17" w:rsidRDefault="00000000">
      <w:pPr>
        <w:widowControl/>
        <w:numPr>
          <w:ilvl w:val="0"/>
          <w:numId w:val="35"/>
        </w:numPr>
        <w:suppressAutoHyphens w:val="0"/>
        <w:spacing w:after="0"/>
        <w:ind w:left="426" w:hanging="426"/>
        <w:contextualSpacing/>
        <w:textAlignment w:val="auto"/>
      </w:pPr>
      <w:r>
        <w:rPr>
          <w:rFonts w:ascii="Cambria" w:eastAsia="Calibri" w:hAnsi="Cambria"/>
          <w:sz w:val="24"/>
          <w:szCs w:val="24"/>
          <w:lang w:eastAsia="en-US"/>
        </w:rPr>
        <w:lastRenderedPageBreak/>
        <w:t>Jeżeli nie zajdą przesłanki zatrzymania zabezpieczenia podlega ono zwrotowi Wykonawcy odpowiednio w całości lub w części po upływie terminów, o których mowa w ust. 6 i 7.</w:t>
      </w:r>
    </w:p>
    <w:p w14:paraId="32E9531E" w14:textId="77777777" w:rsidR="00613A17" w:rsidRDefault="00000000">
      <w:pPr>
        <w:widowControl/>
        <w:numPr>
          <w:ilvl w:val="0"/>
          <w:numId w:val="35"/>
        </w:numPr>
        <w:suppressAutoHyphens w:val="0"/>
        <w:spacing w:after="0"/>
        <w:ind w:left="426" w:hanging="426"/>
        <w:contextualSpacing/>
        <w:textAlignment w:val="auto"/>
      </w:pPr>
      <w:r>
        <w:rPr>
          <w:rFonts w:ascii="Cambria" w:eastAsia="Calibri" w:hAnsi="Cambria"/>
          <w:sz w:val="24"/>
          <w:szCs w:val="24"/>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3C26643D" w14:textId="77777777" w:rsidR="00613A17" w:rsidRDefault="00000000">
      <w:pPr>
        <w:widowControl/>
        <w:numPr>
          <w:ilvl w:val="0"/>
          <w:numId w:val="35"/>
        </w:numPr>
        <w:suppressAutoHyphens w:val="0"/>
        <w:spacing w:after="0"/>
        <w:ind w:left="426" w:hanging="426"/>
        <w:contextualSpacing/>
        <w:textAlignment w:val="auto"/>
      </w:pPr>
      <w:r>
        <w:rPr>
          <w:rFonts w:ascii="Cambria" w:hAnsi="Cambria"/>
          <w:spacing w:val="6"/>
          <w:sz w:val="24"/>
          <w:szCs w:val="24"/>
        </w:rPr>
        <w:t xml:space="preserve">W sytuacji, gdy </w:t>
      </w:r>
      <w:r>
        <w:rPr>
          <w:rFonts w:ascii="Cambria" w:hAnsi="Cambria"/>
          <w:spacing w:val="4"/>
          <w:sz w:val="24"/>
          <w:szCs w:val="24"/>
        </w:rPr>
        <w:t>wystąpi konieczność przedłużenia terminu realizacji umowy,</w:t>
      </w:r>
      <w:r>
        <w:rPr>
          <w:rFonts w:ascii="Cambria" w:hAnsi="Cambria"/>
          <w:spacing w:val="7"/>
          <w:sz w:val="24"/>
          <w:szCs w:val="24"/>
        </w:rPr>
        <w:t xml:space="preserve"> o którym mowa w § 2 ust. 1 Umowy, Wykonawca </w:t>
      </w:r>
      <w:r>
        <w:rPr>
          <w:rFonts w:ascii="Cambria" w:hAnsi="Cambria"/>
          <w:spacing w:val="9"/>
          <w:sz w:val="24"/>
          <w:szCs w:val="24"/>
        </w:rPr>
        <w:t xml:space="preserve">przed zawarciem aneksu, zobowiązany jest do przedłużenia terminu </w:t>
      </w:r>
      <w:r>
        <w:rPr>
          <w:rFonts w:ascii="Cambria" w:hAnsi="Cambria"/>
          <w:spacing w:val="6"/>
          <w:sz w:val="24"/>
          <w:szCs w:val="24"/>
        </w:rPr>
        <w:t xml:space="preserve">ważności wniesionego zabezpieczenia należytego wykonania umowy, albo jeśli nie jest to </w:t>
      </w:r>
      <w:r>
        <w:rPr>
          <w:rFonts w:ascii="Cambria" w:hAnsi="Cambria"/>
          <w:spacing w:val="8"/>
          <w:sz w:val="24"/>
          <w:szCs w:val="24"/>
        </w:rPr>
        <w:t xml:space="preserve">możliwe, do wniesienia nowego zabezpieczenia, na warunkach zaakceptowanych przez </w:t>
      </w:r>
      <w:r>
        <w:rPr>
          <w:rFonts w:ascii="Cambria" w:hAnsi="Cambria"/>
          <w:spacing w:val="5"/>
          <w:sz w:val="24"/>
          <w:szCs w:val="24"/>
        </w:rPr>
        <w:t>Zamawiającego, na okres wynikający z aneksu do umowy.</w:t>
      </w:r>
    </w:p>
    <w:p w14:paraId="27E056CC" w14:textId="77777777" w:rsidR="00613A17" w:rsidRDefault="00000000">
      <w:pPr>
        <w:widowControl/>
        <w:numPr>
          <w:ilvl w:val="0"/>
          <w:numId w:val="35"/>
        </w:numPr>
        <w:suppressAutoHyphens w:val="0"/>
        <w:spacing w:after="0"/>
        <w:ind w:left="426" w:hanging="426"/>
        <w:contextualSpacing/>
        <w:textAlignment w:val="auto"/>
      </w:pPr>
      <w:r>
        <w:rPr>
          <w:rFonts w:ascii="Cambria" w:hAnsi="Cambria"/>
          <w:sz w:val="24"/>
          <w:szCs w:val="24"/>
        </w:rPr>
        <w:t>Zabezpieczenie nie może zawierać zapisów, które ograniczałyby lub wyłączały jego stosowanie poza granicami określonymi w przepisach Prawa zamówień publicznych lub regulacji niniejszego postępowania. W szczególności zabezpieczanie w postaci gwarancji bankowej lub ubezpieczeniowej nie może uzależniać jego skuteczności od odbioru przedmiotu umowy bez wad jak też od podpisania protokołu odbioru, jeśli zgodnie z obowiązującymi przepisami prawa lub umowy uznaje się, że wykonawca wykonał przedmiot umowy i należy mu się za to wynagrodzenia, oraz jeśli zgodnie z tymi przepisami ciążą na nim obowiązki z rękojmi lub gwarancji jakości.</w:t>
      </w:r>
    </w:p>
    <w:p w14:paraId="646E9365" w14:textId="77777777" w:rsidR="00613A17" w:rsidRDefault="00000000">
      <w:pPr>
        <w:widowControl/>
        <w:numPr>
          <w:ilvl w:val="0"/>
          <w:numId w:val="35"/>
        </w:numPr>
        <w:suppressAutoHyphens w:val="0"/>
        <w:spacing w:after="0"/>
        <w:ind w:left="426" w:hanging="426"/>
        <w:contextualSpacing/>
        <w:textAlignment w:val="auto"/>
      </w:pPr>
      <w:r>
        <w:rPr>
          <w:rFonts w:ascii="Cambria" w:hAnsi="Cambria"/>
          <w:sz w:val="24"/>
          <w:szCs w:val="24"/>
        </w:rPr>
        <w:t xml:space="preserve">Zabezpieczenie nie może zawierać zapisów, które z przyczyn dot. błędów formalnych, omyłki pisarskiej, omyłki rachunkowej lub innej omyłki (np. błędny numer rachunku, brak dołączonego dokumentu) dawałoby podstawę do odmowy wypłaty wynagrodzenia. Warunki zabezpieczenia musi musza umożliwiać uzupełnienia braku lub poprawienia omyłek.    </w:t>
      </w:r>
    </w:p>
    <w:p w14:paraId="011967E1" w14:textId="77777777" w:rsidR="00613A17" w:rsidRDefault="00613A17">
      <w:pPr>
        <w:widowControl/>
        <w:suppressAutoHyphens w:val="0"/>
        <w:spacing w:after="0"/>
        <w:contextualSpacing/>
        <w:textAlignment w:val="auto"/>
        <w:rPr>
          <w:rFonts w:ascii="Cambria" w:hAnsi="Cambria"/>
          <w:sz w:val="24"/>
          <w:szCs w:val="24"/>
        </w:rPr>
      </w:pPr>
    </w:p>
    <w:p w14:paraId="46B2E294" w14:textId="77777777" w:rsidR="00613A17" w:rsidRDefault="00613A17">
      <w:pPr>
        <w:widowControl/>
        <w:suppressAutoHyphens w:val="0"/>
        <w:spacing w:after="0"/>
        <w:ind w:left="426"/>
        <w:contextualSpacing/>
        <w:textAlignment w:val="auto"/>
        <w:rPr>
          <w:rFonts w:ascii="Cambria" w:hAnsi="Cambria"/>
          <w:sz w:val="24"/>
          <w:szCs w:val="24"/>
        </w:rPr>
      </w:pPr>
    </w:p>
    <w:p w14:paraId="57AB1850" w14:textId="77777777" w:rsidR="00613A17" w:rsidRDefault="00000000">
      <w:pPr>
        <w:pStyle w:val="Jasnasiatkaakcent32"/>
        <w:spacing w:after="0"/>
        <w:jc w:val="center"/>
      </w:pPr>
      <w:r>
        <w:rPr>
          <w:rFonts w:ascii="Cambria" w:hAnsi="Cambria"/>
          <w:b/>
          <w:bCs/>
          <w:sz w:val="24"/>
          <w:szCs w:val="24"/>
          <w:lang w:eastAsia="en-US"/>
        </w:rPr>
        <w:t>§ 18</w:t>
      </w:r>
    </w:p>
    <w:p w14:paraId="59D0A47B" w14:textId="77777777" w:rsidR="00613A17" w:rsidRDefault="00000000">
      <w:pPr>
        <w:widowControl/>
        <w:suppressAutoHyphens w:val="0"/>
        <w:spacing w:after="0"/>
        <w:jc w:val="center"/>
        <w:textAlignment w:val="auto"/>
      </w:pPr>
      <w:r>
        <w:rPr>
          <w:rFonts w:ascii="Cambria" w:eastAsia="Calibri" w:hAnsi="Cambria"/>
          <w:b/>
          <w:bCs/>
          <w:sz w:val="24"/>
          <w:szCs w:val="24"/>
          <w:lang w:eastAsia="en-US"/>
        </w:rPr>
        <w:t>Zmiany umowy</w:t>
      </w:r>
    </w:p>
    <w:p w14:paraId="3442E058" w14:textId="77777777" w:rsidR="00613A17" w:rsidRDefault="00000000">
      <w:pPr>
        <w:pStyle w:val="Jasnalistaakcent51"/>
        <w:widowControl/>
        <w:numPr>
          <w:ilvl w:val="0"/>
          <w:numId w:val="36"/>
        </w:numPr>
        <w:suppressAutoHyphens w:val="0"/>
        <w:spacing w:after="0"/>
        <w:ind w:left="426" w:hanging="426"/>
        <w:textAlignment w:val="auto"/>
      </w:pPr>
      <w:r>
        <w:rPr>
          <w:rFonts w:ascii="Cambria" w:eastAsia="Calibri" w:hAnsi="Cambria" w:cs="Calibri"/>
          <w:sz w:val="24"/>
          <w:szCs w:val="24"/>
          <w:lang w:eastAsia="en-US"/>
        </w:rPr>
        <w:t xml:space="preserve">Oprócz przypadków, o których mowa w art. </w:t>
      </w:r>
      <w:r>
        <w:rPr>
          <w:rFonts w:ascii="Cambria" w:eastAsia="Calibri" w:hAnsi="Cambria" w:cs="Calibri"/>
          <w:sz w:val="24"/>
          <w:szCs w:val="24"/>
          <w:lang w:val="pl-PL" w:eastAsia="en-US"/>
        </w:rPr>
        <w:t>454</w:t>
      </w:r>
      <w:r>
        <w:rPr>
          <w:rFonts w:ascii="Cambria" w:eastAsia="Calibri" w:hAnsi="Cambria" w:cs="Calibri"/>
          <w:sz w:val="24"/>
          <w:szCs w:val="24"/>
          <w:lang w:eastAsia="en-US"/>
        </w:rPr>
        <w:t xml:space="preserve"> i </w:t>
      </w:r>
      <w:r>
        <w:rPr>
          <w:rFonts w:ascii="Cambria" w:eastAsia="Calibri" w:hAnsi="Cambria" w:cs="Calibri"/>
          <w:sz w:val="24"/>
          <w:szCs w:val="24"/>
          <w:lang w:val="pl-PL" w:eastAsia="en-US"/>
        </w:rPr>
        <w:t xml:space="preserve">455 </w:t>
      </w:r>
      <w:r>
        <w:rPr>
          <w:rFonts w:ascii="Cambria" w:eastAsia="Calibri" w:hAnsi="Cambria" w:cs="Calibri"/>
          <w:sz w:val="24"/>
          <w:szCs w:val="24"/>
          <w:lang w:eastAsia="en-US"/>
        </w:rPr>
        <w:t xml:space="preserve">ustawy – Prawo zamówień publicznych, </w:t>
      </w:r>
      <w:r>
        <w:rPr>
          <w:rFonts w:ascii="Cambria" w:eastAsia="Calibri" w:hAnsi="Cambria" w:cs="Calibri"/>
          <w:sz w:val="24"/>
          <w:szCs w:val="24"/>
          <w:lang w:val="pl-PL" w:eastAsia="en-US"/>
        </w:rPr>
        <w:t xml:space="preserve">strony </w:t>
      </w:r>
      <w:r>
        <w:rPr>
          <w:rFonts w:ascii="Cambria" w:eastAsia="Calibri" w:hAnsi="Cambria" w:cs="Calibri"/>
          <w:sz w:val="24"/>
          <w:szCs w:val="24"/>
          <w:lang w:eastAsia="en-US"/>
        </w:rPr>
        <w:t>dopuszcza</w:t>
      </w:r>
      <w:r>
        <w:rPr>
          <w:rFonts w:ascii="Cambria" w:eastAsia="Calibri" w:hAnsi="Cambria" w:cs="Calibri"/>
          <w:sz w:val="24"/>
          <w:szCs w:val="24"/>
          <w:lang w:val="pl-PL" w:eastAsia="en-US"/>
        </w:rPr>
        <w:t>ją</w:t>
      </w:r>
      <w:r>
        <w:rPr>
          <w:rFonts w:ascii="Cambria" w:eastAsia="Calibri" w:hAnsi="Cambria" w:cs="Calibri"/>
          <w:sz w:val="24"/>
          <w:szCs w:val="24"/>
          <w:lang w:eastAsia="en-US"/>
        </w:rPr>
        <w:t xml:space="preserve"> możliwość wprowadzania zmiany umowy w stosunku do treści oferty, na podstawie której dokonano wyboru Wykonawcy, w przypadku wystąpienia którejkolwiek z następujących okoliczności:</w:t>
      </w:r>
    </w:p>
    <w:p w14:paraId="04A56BC3" w14:textId="77777777" w:rsidR="00613A17" w:rsidRDefault="00000000">
      <w:pPr>
        <w:pStyle w:val="Jasnalistaakcent51"/>
        <w:widowControl/>
        <w:numPr>
          <w:ilvl w:val="1"/>
          <w:numId w:val="33"/>
        </w:numPr>
        <w:suppressAutoHyphens w:val="0"/>
        <w:spacing w:after="0"/>
        <w:ind w:left="709" w:hanging="425"/>
        <w:textAlignment w:val="auto"/>
      </w:pPr>
      <w:r>
        <w:rPr>
          <w:rFonts w:ascii="Cambria" w:eastAsia="Calibri" w:hAnsi="Cambria" w:cs="Calibri"/>
          <w:b/>
          <w:bCs/>
          <w:sz w:val="24"/>
          <w:szCs w:val="24"/>
          <w:lang w:eastAsia="en-US"/>
        </w:rPr>
        <w:t>przedłużenie terminu realizacji zamówienia</w:t>
      </w:r>
      <w:r>
        <w:rPr>
          <w:rFonts w:ascii="Cambria" w:eastAsia="Calibri" w:hAnsi="Cambria" w:cs="Calibri"/>
          <w:sz w:val="24"/>
          <w:szCs w:val="24"/>
          <w:lang w:eastAsia="en-US"/>
        </w:rPr>
        <w:t xml:space="preserve">, o którym mowa w § 2 ust. 1, może nastąpić w przypadku wystąpienia okoliczności siły wyższej, przez którą należy rozumieć zdarzenia niezależne od żadnej ze stron, zewnętrzne, </w:t>
      </w:r>
      <w:r>
        <w:rPr>
          <w:rFonts w:ascii="Cambria" w:eastAsia="Calibri" w:hAnsi="Cambria" w:cs="Calibri"/>
          <w:sz w:val="24"/>
          <w:szCs w:val="24"/>
          <w:lang w:eastAsia="en-US"/>
        </w:rPr>
        <w:lastRenderedPageBreak/>
        <w:t>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Pr>
          <w:rFonts w:ascii="Cambria" w:eastAsia="Calibri" w:hAnsi="Cambria" w:cs="Calibri"/>
          <w:sz w:val="24"/>
          <w:szCs w:val="24"/>
          <w:lang w:val="pl-PL" w:eastAsia="en-US"/>
        </w:rPr>
        <w:t>;</w:t>
      </w:r>
    </w:p>
    <w:p w14:paraId="5923B882" w14:textId="77777777" w:rsidR="00613A17" w:rsidRDefault="00000000">
      <w:pPr>
        <w:pStyle w:val="Jasnalistaakcent51"/>
        <w:widowControl/>
        <w:numPr>
          <w:ilvl w:val="1"/>
          <w:numId w:val="33"/>
        </w:numPr>
        <w:suppressAutoHyphens w:val="0"/>
        <w:spacing w:after="0"/>
        <w:ind w:left="709" w:hanging="425"/>
        <w:textAlignment w:val="auto"/>
      </w:pPr>
      <w:r>
        <w:rPr>
          <w:rFonts w:ascii="Cambria" w:eastAsia="Calibri" w:hAnsi="Cambria" w:cs="Calibri"/>
          <w:b/>
          <w:bCs/>
          <w:sz w:val="24"/>
          <w:szCs w:val="24"/>
          <w:lang w:eastAsia="en-US"/>
        </w:rPr>
        <w:t>przedłużenie terminu realizacji zamówienia</w:t>
      </w:r>
      <w:r>
        <w:rPr>
          <w:rFonts w:ascii="Cambria" w:eastAsia="Calibri" w:hAnsi="Cambria" w:cs="Calibri"/>
          <w:sz w:val="24"/>
          <w:szCs w:val="24"/>
          <w:lang w:eastAsia="en-US"/>
        </w:rPr>
        <w:t>,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w:t>
      </w:r>
      <w:r>
        <w:rPr>
          <w:rFonts w:ascii="Cambria" w:eastAsia="Calibri" w:hAnsi="Cambria" w:cs="Calibri"/>
          <w:sz w:val="24"/>
          <w:szCs w:val="24"/>
          <w:lang w:val="pl-PL" w:eastAsia="en-US"/>
        </w:rPr>
        <w:t xml:space="preserve"> lub eksploatorów infrastruktury, </w:t>
      </w:r>
      <w:r>
        <w:rPr>
          <w:rFonts w:ascii="Cambria" w:eastAsia="Calibri" w:hAnsi="Cambria" w:cs="Calibri"/>
          <w:sz w:val="24"/>
          <w:szCs w:val="24"/>
          <w:lang w:eastAsia="en-US"/>
        </w:rPr>
        <w:t>o ile żądanie lub wydanie zakazu nie nastąpiło z przyczyn</w:t>
      </w:r>
      <w:r>
        <w:rPr>
          <w:rFonts w:ascii="Cambria" w:eastAsia="Calibri" w:hAnsi="Cambria" w:cs="Calibri"/>
          <w:sz w:val="24"/>
          <w:szCs w:val="24"/>
          <w:lang w:val="pl-PL" w:eastAsia="en-US"/>
        </w:rPr>
        <w:t>,</w:t>
      </w:r>
      <w:r>
        <w:rPr>
          <w:rFonts w:ascii="Cambria" w:eastAsia="Calibri" w:hAnsi="Cambria" w:cs="Calibri"/>
          <w:sz w:val="24"/>
          <w:szCs w:val="24"/>
          <w:lang w:eastAsia="en-US"/>
        </w:rPr>
        <w:t xml:space="preserve"> za które Wykonawca ponosi odpowiedzialność, przy czym przedłużenie terminu realizacji zamówienia nastąpi o liczbę dni, odpowiadającą okresowi, na jaki Wykonawcy nakazano wstrzymanie robót budowlanych lub zakazano prowadzeni</w:t>
      </w:r>
      <w:r>
        <w:rPr>
          <w:rFonts w:ascii="Cambria" w:eastAsia="Calibri" w:hAnsi="Cambria" w:cs="Calibri"/>
          <w:sz w:val="24"/>
          <w:szCs w:val="24"/>
          <w:lang w:val="pl-PL" w:eastAsia="en-US"/>
        </w:rPr>
        <w:t>a</w:t>
      </w:r>
      <w:r>
        <w:rPr>
          <w:rFonts w:ascii="Cambria" w:eastAsia="Calibri" w:hAnsi="Cambria" w:cs="Calibri"/>
          <w:sz w:val="24"/>
          <w:szCs w:val="24"/>
          <w:lang w:eastAsia="en-US"/>
        </w:rPr>
        <w:t xml:space="preserve"> robót budowlanych</w:t>
      </w:r>
      <w:r>
        <w:rPr>
          <w:rFonts w:ascii="Cambria" w:eastAsia="Calibri" w:hAnsi="Cambria" w:cs="Calibri"/>
          <w:sz w:val="24"/>
          <w:szCs w:val="24"/>
          <w:lang w:val="pl-PL" w:eastAsia="en-US"/>
        </w:rPr>
        <w:t>;</w:t>
      </w:r>
    </w:p>
    <w:p w14:paraId="4A6A348F" w14:textId="77777777" w:rsidR="00613A17" w:rsidRDefault="00000000">
      <w:pPr>
        <w:pStyle w:val="Jasnalistaakcent51"/>
        <w:widowControl/>
        <w:numPr>
          <w:ilvl w:val="1"/>
          <w:numId w:val="33"/>
        </w:numPr>
        <w:suppressAutoHyphens w:val="0"/>
        <w:spacing w:after="0"/>
        <w:ind w:left="709" w:hanging="425"/>
        <w:textAlignment w:val="auto"/>
      </w:pPr>
      <w:r>
        <w:rPr>
          <w:rFonts w:ascii="Cambria" w:eastAsia="Calibri" w:hAnsi="Cambria" w:cs="Calibri"/>
          <w:sz w:val="24"/>
          <w:szCs w:val="24"/>
          <w:lang w:val="pl-PL" w:eastAsia="en-US"/>
        </w:rPr>
        <w:t xml:space="preserve"> </w:t>
      </w:r>
      <w:r>
        <w:rPr>
          <w:rFonts w:ascii="Cambria" w:eastAsia="Calibri" w:hAnsi="Cambria" w:cs="Calibri"/>
          <w:b/>
          <w:bCs/>
          <w:sz w:val="24"/>
          <w:szCs w:val="24"/>
          <w:lang w:eastAsia="en-US"/>
        </w:rPr>
        <w:t>przedłużenie terminu realizacji zamówienia</w:t>
      </w:r>
      <w:r>
        <w:rPr>
          <w:rFonts w:ascii="Cambria" w:eastAsia="Calibri" w:hAnsi="Cambria" w:cs="Calibri"/>
          <w:sz w:val="24"/>
          <w:szCs w:val="24"/>
          <w:lang w:eastAsia="en-US"/>
        </w:rPr>
        <w:t xml:space="preserve">, o którym mowa w § 2 ust. 1, może nastąpić w przypadku wystąpienia kolizji z </w:t>
      </w:r>
      <w:r>
        <w:rPr>
          <w:rFonts w:ascii="Cambria" w:eastAsia="Calibri" w:hAnsi="Cambria" w:cs="Calibri"/>
          <w:sz w:val="24"/>
          <w:szCs w:val="24"/>
          <w:lang w:val="pl-PL" w:eastAsia="en-US"/>
        </w:rPr>
        <w:t>instalacjami wewnętrznymi</w:t>
      </w:r>
      <w:r>
        <w:rPr>
          <w:rFonts w:ascii="Cambria" w:eastAsia="Calibri" w:hAnsi="Cambria" w:cs="Calibri"/>
          <w:sz w:val="24"/>
          <w:szCs w:val="24"/>
          <w:lang w:eastAsia="en-US"/>
        </w:rPr>
        <w:t xml:space="preserve"> </w:t>
      </w:r>
      <w:r>
        <w:rPr>
          <w:rFonts w:ascii="Cambria" w:eastAsia="Calibri" w:hAnsi="Cambria" w:cs="Calibri"/>
          <w:sz w:val="24"/>
          <w:szCs w:val="24"/>
          <w:lang w:val="pl-PL" w:eastAsia="en-US"/>
        </w:rPr>
        <w:t xml:space="preserve">lub zewnętrznymi </w:t>
      </w:r>
      <w:r>
        <w:rPr>
          <w:rFonts w:ascii="Cambria" w:eastAsia="Calibri" w:hAnsi="Cambria" w:cs="Calibri"/>
          <w:sz w:val="24"/>
          <w:szCs w:val="24"/>
          <w:lang w:eastAsia="en-US"/>
        </w:rPr>
        <w:t xml:space="preserve">nieujawnionymi w dokumentacji projektowej, </w:t>
      </w:r>
      <w:r>
        <w:rPr>
          <w:rFonts w:ascii="Cambria" w:eastAsia="Calibri" w:hAnsi="Cambria" w:cs="Calibri"/>
          <w:sz w:val="24"/>
          <w:szCs w:val="24"/>
          <w:lang w:val="pl-PL" w:eastAsia="en-US"/>
        </w:rPr>
        <w:t xml:space="preserve">lub innymi robotami prowadzonymi przez innego wykonawcę, </w:t>
      </w:r>
      <w:r>
        <w:rPr>
          <w:rFonts w:ascii="Cambria" w:eastAsia="Calibri" w:hAnsi="Cambria" w:cs="Calibri"/>
          <w:sz w:val="24"/>
          <w:szCs w:val="24"/>
          <w:lang w:eastAsia="en-US"/>
        </w:rPr>
        <w:t xml:space="preserve">przy czym przedłużenie terminu realizacji zamówienia nastąpi o liczbę dni niezbędną Wykonawcy na usunięcie kolizji z </w:t>
      </w:r>
      <w:r>
        <w:rPr>
          <w:rFonts w:ascii="Cambria" w:eastAsia="Calibri" w:hAnsi="Cambria" w:cs="Calibri"/>
          <w:sz w:val="24"/>
          <w:szCs w:val="24"/>
          <w:lang w:val="pl-PL" w:eastAsia="en-US"/>
        </w:rPr>
        <w:t xml:space="preserve">instalacjami wewnętrznymi </w:t>
      </w:r>
      <w:r>
        <w:rPr>
          <w:rFonts w:ascii="Cambria" w:eastAsia="Calibri" w:hAnsi="Cambria" w:cs="Calibri"/>
          <w:sz w:val="24"/>
          <w:szCs w:val="24"/>
          <w:lang w:eastAsia="en-US"/>
        </w:rPr>
        <w:t xml:space="preserve">nieujawnionymi w dokumentacji projektowej </w:t>
      </w:r>
      <w:r>
        <w:rPr>
          <w:rFonts w:ascii="Cambria" w:eastAsia="Calibri" w:hAnsi="Cambria" w:cs="Calibri"/>
          <w:sz w:val="24"/>
          <w:szCs w:val="24"/>
          <w:lang w:val="pl-PL" w:eastAsia="en-US"/>
        </w:rPr>
        <w:t xml:space="preserve">lub o liczbę dni niezbędnych do wykonania robót przez innego wykonawcę </w:t>
      </w:r>
      <w:r>
        <w:rPr>
          <w:rFonts w:ascii="Cambria" w:eastAsia="Calibri" w:hAnsi="Cambria" w:cs="Calibri"/>
          <w:sz w:val="24"/>
          <w:szCs w:val="24"/>
          <w:lang w:eastAsia="en-US"/>
        </w:rPr>
        <w:t>– o ile usunięcie kolizji wymagać będzie przedłużenia terminu realizacji;</w:t>
      </w:r>
    </w:p>
    <w:p w14:paraId="676F29EA" w14:textId="77777777" w:rsidR="00613A17" w:rsidRDefault="00000000">
      <w:pPr>
        <w:pStyle w:val="Jasnalistaakcent51"/>
        <w:widowControl/>
        <w:numPr>
          <w:ilvl w:val="1"/>
          <w:numId w:val="33"/>
        </w:numPr>
        <w:suppressAutoHyphens w:val="0"/>
        <w:spacing w:after="0"/>
        <w:ind w:left="709" w:hanging="425"/>
        <w:textAlignment w:val="auto"/>
      </w:pPr>
      <w:r>
        <w:rPr>
          <w:rFonts w:ascii="Cambria" w:eastAsia="Calibri" w:hAnsi="Cambria" w:cs="Calibri"/>
          <w:b/>
          <w:bCs/>
          <w:sz w:val="24"/>
          <w:szCs w:val="24"/>
          <w:lang w:eastAsia="en-US"/>
        </w:rPr>
        <w:t>przedłużenie terminu realizacji zamówienia</w:t>
      </w:r>
      <w:r>
        <w:rPr>
          <w:rFonts w:ascii="Cambria" w:eastAsia="Calibri" w:hAnsi="Cambria" w:cs="Calibri"/>
          <w:sz w:val="24"/>
          <w:szCs w:val="24"/>
          <w:lang w:eastAsia="en-US"/>
        </w:rPr>
        <w:t>, o którym mowa w § 2 ust. 1, może nastąpić w przypadku wystąpienia konieczności wprowadzenia w dokumentacji projektowej</w:t>
      </w:r>
      <w:r>
        <w:rPr>
          <w:rFonts w:ascii="Cambria" w:eastAsia="Calibri" w:hAnsi="Cambria" w:cs="Calibri"/>
          <w:sz w:val="24"/>
          <w:szCs w:val="24"/>
          <w:lang w:val="pl-PL" w:eastAsia="en-US"/>
        </w:rPr>
        <w:t xml:space="preserve"> </w:t>
      </w:r>
      <w:r>
        <w:rPr>
          <w:rFonts w:ascii="Cambria" w:eastAsia="Calibri" w:hAnsi="Cambria" w:cs="Calibri"/>
          <w:sz w:val="24"/>
          <w:szCs w:val="24"/>
          <w:lang w:eastAsia="en-US"/>
        </w:rPr>
        <w:t xml:space="preserve">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t>
      </w:r>
      <w:r>
        <w:rPr>
          <w:rFonts w:ascii="Cambria" w:eastAsia="Calibri" w:hAnsi="Cambria" w:cs="Calibri"/>
          <w:sz w:val="24"/>
          <w:szCs w:val="24"/>
          <w:lang w:eastAsia="en-US"/>
        </w:rPr>
        <w:br/>
        <w:t>w § 3 ust. 1</w:t>
      </w:r>
      <w:r>
        <w:rPr>
          <w:rFonts w:ascii="Cambria" w:eastAsia="Calibri" w:hAnsi="Cambria" w:cs="Calibri"/>
          <w:sz w:val="24"/>
          <w:szCs w:val="24"/>
          <w:lang w:val="pl-PL" w:eastAsia="en-US"/>
        </w:rPr>
        <w:t>;</w:t>
      </w:r>
    </w:p>
    <w:p w14:paraId="2EA7D94A" w14:textId="77777777" w:rsidR="00613A17" w:rsidRDefault="00000000">
      <w:pPr>
        <w:pStyle w:val="Jasnalistaakcent51"/>
        <w:widowControl/>
        <w:numPr>
          <w:ilvl w:val="1"/>
          <w:numId w:val="33"/>
        </w:numPr>
        <w:suppressAutoHyphens w:val="0"/>
        <w:spacing w:after="0"/>
        <w:ind w:left="709" w:hanging="425"/>
        <w:textAlignment w:val="auto"/>
      </w:pPr>
      <w:r>
        <w:rPr>
          <w:rFonts w:ascii="Cambria" w:eastAsia="Calibri" w:hAnsi="Cambria" w:cs="Calibri"/>
          <w:b/>
          <w:bCs/>
          <w:sz w:val="24"/>
          <w:szCs w:val="24"/>
          <w:lang w:eastAsia="en-US"/>
        </w:rPr>
        <w:t>przedłużenie terminu realizacji zamówienia</w:t>
      </w:r>
      <w:r>
        <w:rPr>
          <w:rFonts w:ascii="Cambria" w:eastAsia="Calibri" w:hAnsi="Cambria" w:cs="Calibri"/>
          <w:sz w:val="24"/>
          <w:szCs w:val="24"/>
          <w:lang w:eastAsia="en-US"/>
        </w:rPr>
        <w:t xml:space="preserve">, o którym mowa w § 2 ust. 1, może nastąpić w przypadku wystąpienia </w:t>
      </w:r>
      <w:r>
        <w:rPr>
          <w:rFonts w:ascii="Cambria" w:eastAsia="Calibri" w:hAnsi="Cambria" w:cs="Calibri"/>
          <w:sz w:val="24"/>
          <w:szCs w:val="24"/>
          <w:lang w:val="pl-PL" w:eastAsia="en-US"/>
        </w:rPr>
        <w:t>warunków geologicznych lub hydrologicznych odmiennych od założonych w dokumentacji projektowej i powodują</w:t>
      </w:r>
      <w:r>
        <w:rPr>
          <w:rFonts w:ascii="Cambria" w:eastAsia="Calibri" w:hAnsi="Cambria" w:cs="Calibri"/>
          <w:sz w:val="24"/>
          <w:szCs w:val="24"/>
          <w:lang w:val="pl-PL" w:eastAsia="en-US"/>
        </w:rPr>
        <w:lastRenderedPageBreak/>
        <w:t xml:space="preserve">cych konieczność wstrzymania robót lub </w:t>
      </w:r>
      <w:r>
        <w:rPr>
          <w:rFonts w:ascii="Cambria" w:eastAsia="Calibri" w:hAnsi="Cambria" w:cs="Calibri"/>
          <w:sz w:val="24"/>
          <w:szCs w:val="24"/>
          <w:lang w:eastAsia="en-US"/>
        </w:rPr>
        <w:t>koniecznoś</w:t>
      </w:r>
      <w:r>
        <w:rPr>
          <w:rFonts w:ascii="Cambria" w:eastAsia="Calibri" w:hAnsi="Cambria" w:cs="Calibri"/>
          <w:sz w:val="24"/>
          <w:szCs w:val="24"/>
          <w:lang w:val="pl-PL" w:eastAsia="en-US"/>
        </w:rPr>
        <w:t>ć ich wykonania przy wykorzystaniu odmiennych od zaprojektowanych rozwiązań technicznych,</w:t>
      </w:r>
      <w:r>
        <w:rPr>
          <w:rFonts w:ascii="Cambria" w:eastAsia="Calibri" w:hAnsi="Cambria" w:cs="Calibri"/>
          <w:sz w:val="24"/>
          <w:szCs w:val="24"/>
          <w:lang w:eastAsia="en-US"/>
        </w:rPr>
        <w:t xml:space="preserve"> przy czym przedłużenie terminu realizacji zamówienia nastąpi o liczbę dni niezbędną do </w:t>
      </w:r>
      <w:r>
        <w:rPr>
          <w:rFonts w:ascii="Cambria" w:eastAsia="Calibri" w:hAnsi="Cambria" w:cs="Calibri"/>
          <w:sz w:val="24"/>
          <w:szCs w:val="24"/>
          <w:lang w:val="pl-PL" w:eastAsia="en-US"/>
        </w:rPr>
        <w:t>wyeliminowania utrudnień związanych z ich wystąpieniem</w:t>
      </w:r>
      <w:r>
        <w:rPr>
          <w:rFonts w:ascii="Cambria" w:eastAsia="Calibri" w:hAnsi="Cambria" w:cs="Calibri"/>
          <w:sz w:val="24"/>
          <w:szCs w:val="24"/>
          <w:lang w:eastAsia="en-US"/>
        </w:rPr>
        <w:t>,</w:t>
      </w:r>
      <w:r>
        <w:rPr>
          <w:rFonts w:ascii="Cambria" w:eastAsia="Calibri" w:hAnsi="Cambria" w:cs="Calibri"/>
          <w:sz w:val="24"/>
          <w:szCs w:val="24"/>
          <w:lang w:val="pl-PL" w:eastAsia="en-US"/>
        </w:rPr>
        <w:t xml:space="preserve"> </w:t>
      </w:r>
    </w:p>
    <w:p w14:paraId="7847B935" w14:textId="77777777" w:rsidR="00613A17" w:rsidRDefault="00000000">
      <w:pPr>
        <w:pStyle w:val="Jasnalistaakcent51"/>
        <w:widowControl/>
        <w:numPr>
          <w:ilvl w:val="1"/>
          <w:numId w:val="33"/>
        </w:numPr>
        <w:suppressAutoHyphens w:val="0"/>
        <w:spacing w:after="0"/>
        <w:ind w:left="709" w:hanging="425"/>
        <w:textAlignment w:val="auto"/>
      </w:pPr>
      <w:r>
        <w:rPr>
          <w:rFonts w:ascii="Cambria" w:eastAsia="Calibri" w:hAnsi="Cambria" w:cs="Calibri"/>
          <w:b/>
          <w:bCs/>
          <w:sz w:val="24"/>
          <w:szCs w:val="24"/>
          <w:lang w:val="pl-PL" w:eastAsia="en-US"/>
        </w:rPr>
        <w:t>przedłużenia terminu realizacji zamówienia</w:t>
      </w:r>
      <w:r>
        <w:rPr>
          <w:rFonts w:ascii="Cambria" w:eastAsia="Calibri" w:hAnsi="Cambria" w:cs="Calibri"/>
          <w:sz w:val="24"/>
          <w:szCs w:val="24"/>
          <w:lang w:val="pl-PL" w:eastAsia="en-US"/>
        </w:rPr>
        <w:t>, o którym mowa w § 2 ust.1, może nastąpić w zakresie niezbędnym do wykonania robót zleconych na podstawie art. 455 ust. 1 pkt 1, 3, 4 lub ust. 2 ustawy Prawo zamówień publicznych,</w:t>
      </w:r>
    </w:p>
    <w:p w14:paraId="72991179" w14:textId="77777777" w:rsidR="00613A17" w:rsidRDefault="00000000">
      <w:pPr>
        <w:pStyle w:val="Jasnalistaakcent51"/>
        <w:widowControl/>
        <w:numPr>
          <w:ilvl w:val="1"/>
          <w:numId w:val="33"/>
        </w:numPr>
        <w:suppressAutoHyphens w:val="0"/>
        <w:spacing w:after="0"/>
        <w:ind w:left="709" w:hanging="425"/>
        <w:textAlignment w:val="auto"/>
      </w:pPr>
      <w:r>
        <w:rPr>
          <w:rFonts w:ascii="Cambria" w:eastAsia="Calibri" w:hAnsi="Cambria" w:cs="Calibri"/>
          <w:b/>
          <w:bCs/>
          <w:sz w:val="24"/>
          <w:szCs w:val="24"/>
          <w:lang w:val="pl-PL" w:eastAsia="en-US"/>
        </w:rPr>
        <w:t>zmiana terminu wykonania zamówienia lub zakresu świadczeń lub sposobu wykonywania zamówienia</w:t>
      </w:r>
      <w:r>
        <w:rPr>
          <w:rFonts w:ascii="Cambria" w:eastAsia="Calibri" w:hAnsi="Cambria" w:cs="Calibri"/>
          <w:sz w:val="24"/>
          <w:szCs w:val="24"/>
          <w:lang w:val="pl-PL" w:eastAsia="en-US"/>
        </w:rPr>
        <w:t xml:space="preserve"> może nastąpić w przypadku </w:t>
      </w:r>
      <w:r>
        <w:rPr>
          <w:rFonts w:ascii="Cambria" w:eastAsia="Calibri" w:hAnsi="Cambria" w:cs="Calibri"/>
          <w:sz w:val="24"/>
          <w:szCs w:val="24"/>
          <w:lang w:eastAsia="en-US"/>
        </w:rPr>
        <w:t xml:space="preserve">zmiany powszechnie obowiązujących przepisów prawa w zakresie mającym bezpośredni wpływ na </w:t>
      </w:r>
      <w:r>
        <w:rPr>
          <w:rFonts w:ascii="Cambria" w:eastAsia="Calibri" w:hAnsi="Cambria" w:cs="Calibri"/>
          <w:sz w:val="24"/>
          <w:szCs w:val="24"/>
          <w:lang w:val="pl-PL" w:eastAsia="en-US"/>
        </w:rPr>
        <w:t xml:space="preserve">termin </w:t>
      </w:r>
      <w:r>
        <w:rPr>
          <w:rFonts w:ascii="Cambria" w:eastAsia="Calibri" w:hAnsi="Cambria" w:cs="Calibri"/>
          <w:sz w:val="24"/>
          <w:szCs w:val="24"/>
          <w:lang w:eastAsia="en-US"/>
        </w:rPr>
        <w:t>realizacj</w:t>
      </w:r>
      <w:r>
        <w:rPr>
          <w:rFonts w:ascii="Cambria" w:eastAsia="Calibri" w:hAnsi="Cambria" w:cs="Calibri"/>
          <w:sz w:val="24"/>
          <w:szCs w:val="24"/>
          <w:lang w:val="pl-PL" w:eastAsia="en-US"/>
        </w:rPr>
        <w:t>i</w:t>
      </w:r>
      <w:r>
        <w:rPr>
          <w:rFonts w:ascii="Cambria" w:eastAsia="Calibri" w:hAnsi="Cambria" w:cs="Calibri"/>
          <w:sz w:val="24"/>
          <w:szCs w:val="24"/>
          <w:lang w:eastAsia="en-US"/>
        </w:rPr>
        <w:t xml:space="preserve"> przedmiotu zamówienia lub </w:t>
      </w:r>
      <w:r>
        <w:rPr>
          <w:rFonts w:ascii="Cambria" w:eastAsia="Calibri" w:hAnsi="Cambria" w:cs="Calibri"/>
          <w:sz w:val="24"/>
          <w:szCs w:val="24"/>
          <w:lang w:val="pl-PL" w:eastAsia="en-US"/>
        </w:rPr>
        <w:t xml:space="preserve">zakres </w:t>
      </w:r>
      <w:r>
        <w:rPr>
          <w:rFonts w:ascii="Cambria" w:eastAsia="Calibri" w:hAnsi="Cambria" w:cs="Calibri"/>
          <w:sz w:val="24"/>
          <w:szCs w:val="24"/>
          <w:lang w:eastAsia="en-US"/>
        </w:rPr>
        <w:t>świadcze</w:t>
      </w:r>
      <w:r>
        <w:rPr>
          <w:rFonts w:ascii="Cambria" w:eastAsia="Calibri" w:hAnsi="Cambria" w:cs="Calibri"/>
          <w:sz w:val="24"/>
          <w:szCs w:val="24"/>
          <w:lang w:val="pl-PL" w:eastAsia="en-US"/>
        </w:rPr>
        <w:t>ń</w:t>
      </w:r>
      <w:r>
        <w:rPr>
          <w:rFonts w:ascii="Cambria" w:eastAsia="Calibri" w:hAnsi="Cambria" w:cs="Calibri"/>
          <w:sz w:val="24"/>
          <w:szCs w:val="24"/>
          <w:lang w:eastAsia="en-US"/>
        </w:rPr>
        <w:t xml:space="preserve"> stron umowy</w:t>
      </w:r>
      <w:r>
        <w:rPr>
          <w:rFonts w:ascii="Cambria" w:eastAsia="Calibri" w:hAnsi="Cambria" w:cs="Calibri"/>
          <w:sz w:val="24"/>
          <w:szCs w:val="24"/>
          <w:lang w:val="pl-PL" w:eastAsia="en-US"/>
        </w:rPr>
        <w:t xml:space="preserve"> lub sposób jej wykonywania</w:t>
      </w:r>
      <w:r>
        <w:rPr>
          <w:rFonts w:ascii="Cambria" w:eastAsia="Calibri" w:hAnsi="Cambria" w:cs="Calibri"/>
          <w:sz w:val="24"/>
          <w:szCs w:val="24"/>
          <w:lang w:eastAsia="en-US"/>
        </w:rPr>
        <w:t>,</w:t>
      </w:r>
    </w:p>
    <w:p w14:paraId="75404C76" w14:textId="77777777" w:rsidR="00613A17" w:rsidRDefault="00000000">
      <w:pPr>
        <w:widowControl/>
        <w:numPr>
          <w:ilvl w:val="1"/>
          <w:numId w:val="33"/>
        </w:numPr>
        <w:suppressAutoHyphens w:val="0"/>
        <w:spacing w:after="0"/>
        <w:ind w:left="709" w:hanging="425"/>
        <w:contextualSpacing/>
        <w:textAlignment w:val="auto"/>
      </w:pPr>
      <w:r>
        <w:rPr>
          <w:rFonts w:ascii="Cambria" w:eastAsia="Calibri" w:hAnsi="Cambria"/>
          <w:b/>
          <w:bCs/>
          <w:sz w:val="24"/>
          <w:szCs w:val="24"/>
          <w:lang w:eastAsia="en-US"/>
        </w:rPr>
        <w:t>zmiany sposobu rozliczania Umowy lub dokonywania płatności na rzecz Wykonawcy</w:t>
      </w:r>
      <w:r>
        <w:rPr>
          <w:rFonts w:ascii="Cambria" w:eastAsia="Calibri" w:hAnsi="Cambria"/>
          <w:sz w:val="24"/>
          <w:szCs w:val="24"/>
          <w:lang w:eastAsia="en-US"/>
        </w:rPr>
        <w:t xml:space="preserve"> 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3EC22E4C" w14:textId="77777777" w:rsidR="00613A17" w:rsidRDefault="00000000">
      <w:pPr>
        <w:pStyle w:val="Jasnalistaakcent51"/>
        <w:widowControl/>
        <w:numPr>
          <w:ilvl w:val="1"/>
          <w:numId w:val="33"/>
        </w:numPr>
        <w:suppressAutoHyphens w:val="0"/>
        <w:spacing w:after="0"/>
        <w:ind w:left="709" w:hanging="425"/>
        <w:textAlignment w:val="auto"/>
      </w:pPr>
      <w:r>
        <w:rPr>
          <w:rFonts w:ascii="Cambria" w:eastAsia="Calibri" w:hAnsi="Cambria" w:cs="Calibri"/>
          <w:b/>
          <w:bCs/>
          <w:sz w:val="24"/>
          <w:szCs w:val="24"/>
          <w:lang w:val="pl-PL" w:eastAsia="en-US"/>
        </w:rPr>
        <w:t>zmiana terminu wykonania zamówienia lub zakresu świadczeń lub sposobu wykonywania zamówienia</w:t>
      </w:r>
      <w:r>
        <w:rPr>
          <w:rFonts w:ascii="Cambria" w:eastAsia="Calibri" w:hAnsi="Cambria" w:cs="Calibri"/>
          <w:sz w:val="24"/>
          <w:szCs w:val="24"/>
          <w:lang w:val="pl-PL" w:eastAsia="en-US"/>
        </w:rPr>
        <w:t xml:space="preserve"> może nastąpić, o ile</w:t>
      </w:r>
      <w:r>
        <w:rPr>
          <w:rFonts w:ascii="Cambria" w:hAnsi="Cambria" w:cs="Calibri"/>
          <w:sz w:val="24"/>
          <w:szCs w:val="24"/>
          <w:lang w:val="pl-PL"/>
        </w:rPr>
        <w:t xml:space="preserve"> </w:t>
      </w:r>
      <w:r>
        <w:rPr>
          <w:rFonts w:ascii="Cambria" w:hAnsi="Cambria" w:cs="Calibri"/>
          <w:sz w:val="24"/>
          <w:szCs w:val="24"/>
        </w:rPr>
        <w:t>będą konieczne do zagwarantowania zgodności umowy z wchodzącymi w życie po terminie składania ofert lub po zawarciu umowy przepisami prawa w szczególności przepisami o podatku od towarów i usług w zakresie wynikającym z tych przepisów</w:t>
      </w:r>
      <w:r>
        <w:rPr>
          <w:rFonts w:ascii="Cambria" w:hAnsi="Cambria" w:cs="Calibri"/>
          <w:sz w:val="24"/>
          <w:szCs w:val="24"/>
          <w:lang w:val="pl-PL"/>
        </w:rPr>
        <w:t>;</w:t>
      </w:r>
    </w:p>
    <w:p w14:paraId="3A76F4F3" w14:textId="77777777" w:rsidR="00613A17" w:rsidRDefault="00000000">
      <w:pPr>
        <w:pStyle w:val="Jasnalistaakcent51"/>
        <w:widowControl/>
        <w:numPr>
          <w:ilvl w:val="1"/>
          <w:numId w:val="33"/>
        </w:numPr>
        <w:suppressAutoHyphens w:val="0"/>
        <w:spacing w:after="0"/>
        <w:ind w:left="709" w:hanging="425"/>
        <w:textAlignment w:val="auto"/>
      </w:pPr>
      <w:r>
        <w:rPr>
          <w:rFonts w:ascii="Cambria" w:eastAsia="Calibri" w:hAnsi="Cambria" w:cs="Calibri"/>
          <w:b/>
          <w:bCs/>
          <w:sz w:val="24"/>
          <w:szCs w:val="24"/>
          <w:lang w:val="pl-PL" w:eastAsia="en-US"/>
        </w:rPr>
        <w:t xml:space="preserve">zmiana terminu wykonania zamówienia lub zakresu świadczeń lub sposobu wykonywania zamówienia </w:t>
      </w:r>
      <w:r>
        <w:rPr>
          <w:rFonts w:ascii="Cambria" w:eastAsia="Calibri" w:hAnsi="Cambria" w:cs="Calibri"/>
          <w:sz w:val="24"/>
          <w:szCs w:val="24"/>
          <w:lang w:val="pl-PL" w:eastAsia="en-US"/>
        </w:rPr>
        <w:t>może nastąpić w przypadku konieczności wykonania robót nieujętych w dokumentacji projektowej.</w:t>
      </w:r>
      <w:bookmarkStart w:id="10" w:name="_Hlk53051676"/>
      <w:bookmarkEnd w:id="10"/>
    </w:p>
    <w:p w14:paraId="009FD1DE" w14:textId="77777777" w:rsidR="00613A17" w:rsidRDefault="00000000">
      <w:pPr>
        <w:widowControl/>
        <w:numPr>
          <w:ilvl w:val="0"/>
          <w:numId w:val="36"/>
        </w:numPr>
        <w:suppressAutoHyphens w:val="0"/>
        <w:spacing w:after="0"/>
        <w:ind w:left="426" w:hanging="426"/>
        <w:contextualSpacing/>
        <w:textAlignment w:val="auto"/>
      </w:pPr>
      <w:r>
        <w:rPr>
          <w:rFonts w:ascii="Cambria" w:eastAsia="Calibri" w:hAnsi="Cambria"/>
          <w:sz w:val="24"/>
          <w:szCs w:val="24"/>
        </w:rPr>
        <w:t xml:space="preserve">Wszelkie zmiany umowy wymagają pod rygorem nieważności formy pisemnej </w:t>
      </w:r>
      <w:r>
        <w:rPr>
          <w:rFonts w:ascii="Cambria" w:eastAsia="Calibri" w:hAnsi="Cambria"/>
          <w:sz w:val="24"/>
          <w:szCs w:val="24"/>
        </w:rPr>
        <w:br/>
        <w:t>i podpisania przez obydwie strony umowy.</w:t>
      </w:r>
    </w:p>
    <w:p w14:paraId="0E42DEFC" w14:textId="77777777" w:rsidR="00613A17" w:rsidRDefault="00000000">
      <w:pPr>
        <w:widowControl/>
        <w:numPr>
          <w:ilvl w:val="0"/>
          <w:numId w:val="36"/>
        </w:numPr>
        <w:suppressAutoHyphens w:val="0"/>
        <w:spacing w:after="0"/>
        <w:ind w:left="426" w:hanging="426"/>
        <w:contextualSpacing/>
        <w:textAlignment w:val="auto"/>
      </w:pPr>
      <w:r>
        <w:rPr>
          <w:rFonts w:ascii="Cambria" w:eastAsia="Calibri" w:hAnsi="Cambria"/>
          <w:sz w:val="24"/>
          <w:szCs w:val="24"/>
        </w:rPr>
        <w:t xml:space="preserve">Z wnioskiem o zmianę umowy może wystąpić zarówno Wykonawca, jak </w:t>
      </w:r>
      <w:r>
        <w:rPr>
          <w:rFonts w:ascii="Cambria" w:eastAsia="Calibri" w:hAnsi="Cambria"/>
          <w:sz w:val="24"/>
          <w:szCs w:val="24"/>
        </w:rPr>
        <w:br/>
        <w:t>i Zamawiający.</w:t>
      </w:r>
    </w:p>
    <w:p w14:paraId="367118E7" w14:textId="77777777" w:rsidR="00613A17" w:rsidRDefault="00000000">
      <w:pPr>
        <w:pStyle w:val="m8069290857866364993gmail-text-justify"/>
        <w:numPr>
          <w:ilvl w:val="0"/>
          <w:numId w:val="36"/>
        </w:numPr>
        <w:shd w:val="clear" w:color="auto" w:fill="FFFFFF"/>
        <w:spacing w:beforeAutospacing="0" w:after="0" w:afterAutospacing="0" w:line="276" w:lineRule="auto"/>
        <w:ind w:left="426" w:hanging="426"/>
        <w:jc w:val="both"/>
      </w:pPr>
      <w:r>
        <w:rPr>
          <w:rFonts w:ascii="Cambria" w:hAnsi="Cambria" w:cs="Calibri"/>
        </w:rPr>
        <w:t>Wszystkie powyższe postanowienia stanowią katalog zmian, na które Zamawiający może wyrazić zgodę. Nie stanowią one jednak zobowiązania do wyrażenia takiej zgody.</w:t>
      </w:r>
    </w:p>
    <w:p w14:paraId="2BD53378" w14:textId="77777777" w:rsidR="00613A17" w:rsidRDefault="00000000">
      <w:pPr>
        <w:pStyle w:val="Akapitzlist"/>
        <w:numPr>
          <w:ilvl w:val="0"/>
          <w:numId w:val="36"/>
        </w:numPr>
        <w:ind w:left="284"/>
      </w:pPr>
      <w:r>
        <w:rPr>
          <w:rFonts w:ascii="Cambria" w:eastAsia="Times New Roman" w:hAnsi="Cambria" w:cs="Calibri"/>
          <w:sz w:val="24"/>
          <w:szCs w:val="24"/>
        </w:rPr>
        <w:t xml:space="preserve">Dopuszcza się zmiany, niezależnie od ich wartości, o ile nie są istotne w rozumieniu art. 454 ustawy Pzp. </w:t>
      </w:r>
    </w:p>
    <w:p w14:paraId="2D2440C9" w14:textId="77777777" w:rsidR="00613A17" w:rsidRDefault="00613A17">
      <w:pPr>
        <w:pStyle w:val="m8069290857866364993gmail-text-justify"/>
        <w:shd w:val="clear" w:color="auto" w:fill="FFFFFF"/>
        <w:spacing w:beforeAutospacing="0" w:after="0" w:afterAutospacing="0" w:line="276" w:lineRule="auto"/>
        <w:jc w:val="both"/>
        <w:rPr>
          <w:rFonts w:ascii="Cambria" w:hAnsi="Cambria" w:cs="Calibri"/>
        </w:rPr>
      </w:pPr>
    </w:p>
    <w:p w14:paraId="62D62FB7" w14:textId="77777777" w:rsidR="00613A17" w:rsidRDefault="00613A17">
      <w:pPr>
        <w:spacing w:after="0"/>
        <w:rPr>
          <w:rFonts w:ascii="Cambria" w:hAnsi="Cambria"/>
          <w:b/>
          <w:bCs/>
          <w:sz w:val="24"/>
          <w:szCs w:val="24"/>
        </w:rPr>
      </w:pPr>
    </w:p>
    <w:p w14:paraId="4DF1715F" w14:textId="77777777" w:rsidR="00613A17" w:rsidRDefault="00000000">
      <w:pPr>
        <w:pStyle w:val="Akapitzlist"/>
        <w:spacing w:after="0"/>
        <w:ind w:left="3552" w:firstLine="696"/>
      </w:pPr>
      <w:r>
        <w:rPr>
          <w:rFonts w:ascii="Cambria" w:hAnsi="Cambria"/>
          <w:b/>
          <w:bCs/>
          <w:sz w:val="24"/>
          <w:szCs w:val="24"/>
        </w:rPr>
        <w:lastRenderedPageBreak/>
        <w:t xml:space="preserve">§ 19 </w:t>
      </w:r>
    </w:p>
    <w:p w14:paraId="429726F3" w14:textId="77777777" w:rsidR="00613A17" w:rsidRDefault="00000000">
      <w:pPr>
        <w:tabs>
          <w:tab w:val="left" w:pos="3825"/>
        </w:tabs>
        <w:spacing w:after="0"/>
        <w:jc w:val="center"/>
      </w:pPr>
      <w:r>
        <w:rPr>
          <w:rFonts w:ascii="Cambria" w:hAnsi="Cambria"/>
          <w:b/>
          <w:bCs/>
          <w:sz w:val="24"/>
          <w:szCs w:val="24"/>
        </w:rPr>
        <w:t>Klauzula waloryzacyjna</w:t>
      </w:r>
    </w:p>
    <w:p w14:paraId="3BBDFF29" w14:textId="77777777" w:rsidR="00613A17" w:rsidRDefault="00000000">
      <w:pPr>
        <w:widowControl/>
        <w:numPr>
          <w:ilvl w:val="0"/>
          <w:numId w:val="49"/>
        </w:numPr>
        <w:shd w:val="clear" w:color="auto" w:fill="FFFFFF"/>
        <w:suppressAutoHyphens w:val="0"/>
        <w:spacing w:after="0"/>
        <w:ind w:left="567" w:hanging="567"/>
        <w:textAlignment w:val="auto"/>
      </w:pPr>
      <w:r>
        <w:rPr>
          <w:rFonts w:ascii="Cambria" w:hAnsi="Cambria"/>
          <w:sz w:val="24"/>
          <w:szCs w:val="24"/>
          <w:lang w:eastAsia="pl-PL"/>
        </w:rPr>
        <w:t>Strony przewidują możliwość zmiany wynagrodzenia Wykonawcy zgodnie z poniższymi zasadami, w przypadku zmiany ceny materiałów lub kosztów związanych z realizacją zamówienia:</w:t>
      </w:r>
    </w:p>
    <w:p w14:paraId="02F29B4B" w14:textId="77777777" w:rsidR="00613A17" w:rsidRDefault="00000000">
      <w:pPr>
        <w:widowControl/>
        <w:numPr>
          <w:ilvl w:val="2"/>
          <w:numId w:val="48"/>
        </w:numPr>
        <w:shd w:val="clear" w:color="auto" w:fill="FFFFFF"/>
        <w:suppressAutoHyphens w:val="0"/>
        <w:spacing w:after="0"/>
        <w:ind w:left="993"/>
        <w:textAlignment w:val="auto"/>
      </w:pPr>
      <w:r>
        <w:rPr>
          <w:rFonts w:ascii="Cambria" w:hAnsi="Cambria"/>
          <w:sz w:val="24"/>
          <w:szCs w:val="24"/>
          <w:lang w:eastAsia="pl-PL"/>
        </w:rPr>
        <w:t xml:space="preserve">wyliczenie wysokości zmiany wynagrodzenia odbywać się będzie na podstawie kwartalnego wskaźnika cen produkcji budowlano-montażowej liczony do poprzedniego kwartału publikowany przez Prezesa GUS </w:t>
      </w:r>
      <w:r>
        <w:rPr>
          <w:rFonts w:ascii="Cambria" w:hAnsi="Cambria" w:cs="Arial"/>
          <w:sz w:val="24"/>
          <w:szCs w:val="24"/>
          <w:lang w:eastAsia="pl-PL"/>
        </w:rPr>
        <w:t>= zwany dalej wskaźnikiem GUS</w:t>
      </w:r>
    </w:p>
    <w:p w14:paraId="303C4618" w14:textId="77777777" w:rsidR="00613A17" w:rsidRDefault="00000000">
      <w:pPr>
        <w:widowControl/>
        <w:numPr>
          <w:ilvl w:val="2"/>
          <w:numId w:val="48"/>
        </w:numPr>
        <w:shd w:val="clear" w:color="auto" w:fill="FFFFFF"/>
        <w:suppressAutoHyphens w:val="0"/>
        <w:spacing w:after="0"/>
        <w:ind w:left="993"/>
        <w:textAlignment w:val="auto"/>
      </w:pPr>
      <w:r>
        <w:rPr>
          <w:rFonts w:ascii="Cambria" w:hAnsi="Cambria"/>
          <w:sz w:val="24"/>
          <w:szCs w:val="24"/>
          <w:lang w:eastAsia="pl-PL"/>
        </w:rPr>
        <w:t>w sytuacji, gdy ostatni opublikowany wskaźnik GUS przed:</w:t>
      </w:r>
    </w:p>
    <w:p w14:paraId="1359C2E4" w14:textId="77777777" w:rsidR="00613A17" w:rsidRDefault="00000000">
      <w:pPr>
        <w:widowControl/>
        <w:numPr>
          <w:ilvl w:val="3"/>
          <w:numId w:val="48"/>
        </w:numPr>
        <w:shd w:val="clear" w:color="auto" w:fill="FFFFFF"/>
        <w:suppressAutoHyphens w:val="0"/>
        <w:spacing w:after="0"/>
        <w:ind w:left="1276" w:hanging="283"/>
        <w:textAlignment w:val="auto"/>
      </w:pPr>
      <w:r>
        <w:rPr>
          <w:rFonts w:ascii="Cambria" w:hAnsi="Cambria"/>
          <w:sz w:val="24"/>
          <w:szCs w:val="24"/>
          <w:lang w:eastAsia="pl-PL"/>
        </w:rPr>
        <w:t>podpisaniem protokołów odbioru częściowego, o których mowa w § 6 ust. 1 pkt 2) lub</w:t>
      </w:r>
    </w:p>
    <w:p w14:paraId="759669D6" w14:textId="77777777" w:rsidR="00613A17" w:rsidRDefault="00000000">
      <w:pPr>
        <w:widowControl/>
        <w:numPr>
          <w:ilvl w:val="3"/>
          <w:numId w:val="48"/>
        </w:numPr>
        <w:shd w:val="clear" w:color="auto" w:fill="FFFFFF"/>
        <w:suppressAutoHyphens w:val="0"/>
        <w:spacing w:after="0"/>
        <w:ind w:left="1276" w:hanging="283"/>
        <w:textAlignment w:val="auto"/>
      </w:pPr>
      <w:r>
        <w:rPr>
          <w:rFonts w:ascii="Cambria" w:hAnsi="Cambria"/>
          <w:sz w:val="24"/>
          <w:szCs w:val="24"/>
          <w:lang w:eastAsia="pl-PL"/>
        </w:rPr>
        <w:t xml:space="preserve">podpisaniem protokołu odbioru końcowego, o którym mowa w § 6 ust. 1 pkt 3) zmieni się (narastająco) w stosunku do ostatniego opublikowanego wskaźnika GUS przed podpisaniem umowy o poziom przekraczający 15%, strony mogą złożyć wniosek o dokonanie odpowiedniej zmiany wynagrodzenia </w:t>
      </w:r>
      <w:r>
        <w:rPr>
          <w:rFonts w:ascii="Cambria" w:hAnsi="Cambria"/>
          <w:b/>
          <w:bCs/>
          <w:sz w:val="24"/>
          <w:szCs w:val="24"/>
          <w:u w:val="single"/>
          <w:lang w:eastAsia="pl-PL"/>
        </w:rPr>
        <w:t>w zakresie robót odebranych protokołem podpisanym po publikacji wskaźnika, o którym mowa w lit a) lub b);</w:t>
      </w:r>
    </w:p>
    <w:p w14:paraId="26671BBF" w14:textId="77777777" w:rsidR="00613A17" w:rsidRDefault="00000000">
      <w:pPr>
        <w:widowControl/>
        <w:numPr>
          <w:ilvl w:val="2"/>
          <w:numId w:val="48"/>
        </w:numPr>
        <w:shd w:val="clear" w:color="auto" w:fill="FFFFFF"/>
        <w:suppressAutoHyphens w:val="0"/>
        <w:spacing w:after="0"/>
        <w:ind w:left="993"/>
        <w:textAlignment w:val="auto"/>
      </w:pPr>
      <w:r>
        <w:rPr>
          <w:rFonts w:ascii="Cambria" w:hAnsi="Cambria"/>
          <w:sz w:val="24"/>
          <w:szCs w:val="24"/>
          <w:lang w:eastAsia="pl-PL"/>
        </w:rPr>
        <w:t>strona po spełnieniu przesłanek wskazanych w pkt 1-2 może złożyć wniosek o zmianę wynagrodzenia w wysokości wynikającej z wyliczenia:</w:t>
      </w:r>
    </w:p>
    <w:p w14:paraId="5CA04288" w14:textId="77777777" w:rsidR="00613A17" w:rsidRDefault="00000000">
      <w:pPr>
        <w:widowControl/>
        <w:shd w:val="clear" w:color="auto" w:fill="FFFFFF"/>
        <w:suppressAutoHyphens w:val="0"/>
        <w:spacing w:after="0"/>
        <w:ind w:left="993"/>
        <w:jc w:val="center"/>
        <w:textAlignment w:val="auto"/>
      </w:pPr>
      <w:r>
        <w:rPr>
          <w:rFonts w:ascii="Cambria" w:hAnsi="Cambria"/>
          <w:sz w:val="24"/>
          <w:szCs w:val="24"/>
          <w:lang w:eastAsia="pl-PL"/>
        </w:rPr>
        <w:t>A x (B% - 15%) = C,</w:t>
      </w:r>
    </w:p>
    <w:p w14:paraId="0B253493" w14:textId="77777777" w:rsidR="00613A17" w:rsidRDefault="00000000">
      <w:pPr>
        <w:widowControl/>
        <w:shd w:val="clear" w:color="auto" w:fill="FFFFFF"/>
        <w:suppressAutoHyphens w:val="0"/>
        <w:spacing w:after="0"/>
        <w:ind w:left="993"/>
        <w:textAlignment w:val="auto"/>
      </w:pPr>
      <w:r>
        <w:rPr>
          <w:rFonts w:ascii="Cambria" w:hAnsi="Cambria"/>
          <w:sz w:val="24"/>
          <w:szCs w:val="24"/>
          <w:lang w:eastAsia="pl-PL"/>
        </w:rPr>
        <w:t>gdzie:</w:t>
      </w:r>
    </w:p>
    <w:p w14:paraId="2D5EA4B9" w14:textId="77777777" w:rsidR="00613A17" w:rsidRDefault="00000000">
      <w:pPr>
        <w:widowControl/>
        <w:shd w:val="clear" w:color="auto" w:fill="FFFFFF"/>
        <w:suppressAutoHyphens w:val="0"/>
        <w:spacing w:after="0"/>
        <w:ind w:left="1701" w:hanging="567"/>
        <w:textAlignment w:val="auto"/>
      </w:pPr>
      <w:r>
        <w:rPr>
          <w:rFonts w:ascii="Cambria" w:hAnsi="Cambria"/>
          <w:sz w:val="24"/>
          <w:szCs w:val="24"/>
          <w:lang w:eastAsia="pl-PL"/>
        </w:rPr>
        <w:t xml:space="preserve">A – </w:t>
      </w:r>
      <w:r>
        <w:rPr>
          <w:rFonts w:ascii="Cambria" w:hAnsi="Cambria"/>
          <w:sz w:val="24"/>
          <w:szCs w:val="24"/>
          <w:lang w:eastAsia="pl-PL"/>
        </w:rPr>
        <w:tab/>
        <w:t>wartość prac objętych protokołem (odbioru częściowego lub końcowego) podpisanym po publikacji wskaźnika, który zmieni się (narastająco) w stosunku do ostatniego opublikowanego przed podpisaniem umowy wskaźnika GUS o poziom przekraczający 15%,</w:t>
      </w:r>
    </w:p>
    <w:p w14:paraId="22E22553" w14:textId="77777777" w:rsidR="00613A17" w:rsidRDefault="00000000">
      <w:pPr>
        <w:widowControl/>
        <w:shd w:val="clear" w:color="auto" w:fill="FFFFFF"/>
        <w:suppressAutoHyphens w:val="0"/>
        <w:spacing w:after="0"/>
        <w:ind w:left="1701" w:hanging="567"/>
        <w:textAlignment w:val="auto"/>
      </w:pPr>
      <w:r>
        <w:rPr>
          <w:rFonts w:ascii="Cambria" w:hAnsi="Cambria"/>
          <w:sz w:val="24"/>
          <w:szCs w:val="24"/>
          <w:lang w:eastAsia="pl-PL"/>
        </w:rPr>
        <w:t>B –</w:t>
      </w:r>
      <w:r>
        <w:rPr>
          <w:rFonts w:ascii="Cambria" w:hAnsi="Cambria"/>
          <w:sz w:val="24"/>
          <w:szCs w:val="24"/>
          <w:lang w:eastAsia="pl-PL"/>
        </w:rPr>
        <w:tab/>
        <w:t>wartość ostatniego opublikowanego wskaźnika GUS przed podpisaniem protokołu odbioru częściowego, o którym mowa w § 6 ust. 1 pkt 2 lub podpisania protokołu odbioru końcowego, o którym mowa w § 6 ust. 1, pkt 3</w:t>
      </w:r>
    </w:p>
    <w:p w14:paraId="58BEAC01" w14:textId="77777777" w:rsidR="00613A17" w:rsidRDefault="00000000">
      <w:pPr>
        <w:widowControl/>
        <w:shd w:val="clear" w:color="auto" w:fill="FFFFFF"/>
        <w:suppressAutoHyphens w:val="0"/>
        <w:spacing w:after="0"/>
        <w:ind w:left="1701" w:hanging="567"/>
        <w:textAlignment w:val="auto"/>
      </w:pPr>
      <w:r>
        <w:rPr>
          <w:rFonts w:ascii="Cambria" w:hAnsi="Cambria"/>
          <w:sz w:val="24"/>
          <w:szCs w:val="24"/>
          <w:lang w:eastAsia="pl-PL"/>
        </w:rPr>
        <w:t xml:space="preserve">C - </w:t>
      </w:r>
      <w:r>
        <w:rPr>
          <w:rFonts w:ascii="Cambria" w:hAnsi="Cambria"/>
          <w:sz w:val="24"/>
          <w:szCs w:val="24"/>
          <w:lang w:eastAsia="pl-PL"/>
        </w:rPr>
        <w:tab/>
        <w:t>wartość zmiany.</w:t>
      </w:r>
    </w:p>
    <w:p w14:paraId="25D98DD0" w14:textId="77777777" w:rsidR="00613A17" w:rsidRDefault="00000000">
      <w:pPr>
        <w:widowControl/>
        <w:numPr>
          <w:ilvl w:val="2"/>
          <w:numId w:val="48"/>
        </w:numPr>
        <w:shd w:val="clear" w:color="auto" w:fill="FFFFFF"/>
        <w:suppressAutoHyphens w:val="0"/>
        <w:spacing w:after="0"/>
        <w:ind w:left="993"/>
        <w:textAlignment w:val="auto"/>
      </w:pPr>
      <w:r>
        <w:rPr>
          <w:rFonts w:ascii="Cambria" w:hAnsi="Cambria"/>
          <w:sz w:val="24"/>
          <w:szCs w:val="24"/>
          <w:lang w:eastAsia="pl-PL"/>
        </w:rPr>
        <w:t>strona, składając wniosek o zmianę powinna przedstawić w szczególności:</w:t>
      </w:r>
    </w:p>
    <w:p w14:paraId="26222A2C" w14:textId="77777777" w:rsidR="00613A17" w:rsidRDefault="00000000">
      <w:pPr>
        <w:widowControl/>
        <w:numPr>
          <w:ilvl w:val="3"/>
          <w:numId w:val="48"/>
        </w:numPr>
        <w:shd w:val="clear" w:color="auto" w:fill="FFFFFF"/>
        <w:suppressAutoHyphens w:val="0"/>
        <w:spacing w:after="0"/>
        <w:ind w:left="1418" w:hanging="284"/>
        <w:textAlignment w:val="auto"/>
      </w:pPr>
      <w:r>
        <w:rPr>
          <w:rFonts w:ascii="Cambria" w:hAnsi="Cambria"/>
          <w:sz w:val="24"/>
          <w:szCs w:val="24"/>
          <w:lang w:eastAsia="pl-PL"/>
        </w:rPr>
        <w:t>wyliczenie wnioskowanej kwoty zmiany wynagrodzenia;</w:t>
      </w:r>
    </w:p>
    <w:p w14:paraId="07B8AA03" w14:textId="77777777" w:rsidR="00613A17" w:rsidRDefault="00000000">
      <w:pPr>
        <w:widowControl/>
        <w:numPr>
          <w:ilvl w:val="3"/>
          <w:numId w:val="48"/>
        </w:numPr>
        <w:shd w:val="clear" w:color="auto" w:fill="FFFFFF"/>
        <w:suppressAutoHyphens w:val="0"/>
        <w:spacing w:after="0"/>
        <w:ind w:left="1418" w:hanging="284"/>
        <w:textAlignment w:val="auto"/>
      </w:pPr>
      <w:r>
        <w:rPr>
          <w:rFonts w:ascii="Cambria" w:hAnsi="Cambria"/>
          <w:sz w:val="24"/>
          <w:szCs w:val="24"/>
          <w:lang w:eastAsia="pl-PL"/>
        </w:rPr>
        <w:t>dowody na to, że wzrost kosztów materiałów lub usług miał wpływ na koszt realizacji zamówienia.</w:t>
      </w:r>
    </w:p>
    <w:p w14:paraId="525EE844" w14:textId="77777777" w:rsidR="00613A17" w:rsidRDefault="00000000">
      <w:pPr>
        <w:widowControl/>
        <w:numPr>
          <w:ilvl w:val="2"/>
          <w:numId w:val="48"/>
        </w:numPr>
        <w:shd w:val="clear" w:color="auto" w:fill="FFFFFF"/>
        <w:suppressAutoHyphens w:val="0"/>
        <w:spacing w:after="0"/>
        <w:ind w:left="993"/>
        <w:textAlignment w:val="auto"/>
      </w:pPr>
      <w:r>
        <w:rPr>
          <w:rFonts w:ascii="Cambria" w:hAnsi="Cambria"/>
          <w:sz w:val="24"/>
          <w:szCs w:val="24"/>
          <w:lang w:eastAsia="pl-PL"/>
        </w:rPr>
        <w:t xml:space="preserve">łączna wartość zmian wysokości wynagrodzenia Wykonawcy, dokonanych na podstawie postanowień niniejszego ustępu nie może być wyższa niż 5% </w:t>
      </w:r>
      <w:r>
        <w:rPr>
          <w:rFonts w:ascii="Cambria" w:hAnsi="Cambria"/>
          <w:sz w:val="24"/>
          <w:szCs w:val="24"/>
          <w:lang w:eastAsia="pl-PL"/>
        </w:rPr>
        <w:br/>
        <w:t xml:space="preserve">w stosunku do pierwotnej wartości umowy.  </w:t>
      </w:r>
    </w:p>
    <w:p w14:paraId="1E0154DE" w14:textId="77777777" w:rsidR="00613A17" w:rsidRDefault="00000000">
      <w:pPr>
        <w:widowControl/>
        <w:numPr>
          <w:ilvl w:val="2"/>
          <w:numId w:val="48"/>
        </w:numPr>
        <w:shd w:val="clear" w:color="auto" w:fill="FFFFFF"/>
        <w:suppressAutoHyphens w:val="0"/>
        <w:spacing w:after="0"/>
        <w:ind w:left="993"/>
        <w:textAlignment w:val="auto"/>
      </w:pPr>
      <w:r>
        <w:rPr>
          <w:rFonts w:ascii="Cambria" w:hAnsi="Cambria"/>
          <w:sz w:val="24"/>
          <w:szCs w:val="24"/>
          <w:lang w:eastAsia="pl-PL"/>
        </w:rPr>
        <w:lastRenderedPageBreak/>
        <w:t>zmiana wynagrodzenia na podstawie niniejszego ustępu wymaga zgodnej woli obu stron wyrażonej aneksem do umowy.</w:t>
      </w:r>
    </w:p>
    <w:p w14:paraId="34218C29" w14:textId="77777777" w:rsidR="00613A17" w:rsidRDefault="00613A17">
      <w:pPr>
        <w:tabs>
          <w:tab w:val="left" w:pos="3825"/>
        </w:tabs>
        <w:spacing w:after="0"/>
        <w:rPr>
          <w:rFonts w:ascii="Cambria" w:hAnsi="Cambria"/>
          <w:b/>
          <w:bCs/>
          <w:sz w:val="24"/>
          <w:szCs w:val="24"/>
        </w:rPr>
      </w:pPr>
    </w:p>
    <w:p w14:paraId="060ACDA0" w14:textId="77777777" w:rsidR="00613A17" w:rsidRDefault="00000000">
      <w:pPr>
        <w:spacing w:after="0"/>
        <w:jc w:val="center"/>
      </w:pPr>
      <w:bookmarkStart w:id="11" w:name="_Hlk99970381"/>
      <w:r>
        <w:rPr>
          <w:rFonts w:ascii="Cambria" w:hAnsi="Cambria"/>
          <w:b/>
          <w:bCs/>
          <w:sz w:val="24"/>
          <w:szCs w:val="24"/>
        </w:rPr>
        <w:t>§ 20</w:t>
      </w:r>
      <w:bookmarkEnd w:id="11"/>
    </w:p>
    <w:p w14:paraId="677F2699" w14:textId="77777777" w:rsidR="00613A17" w:rsidRDefault="00000000">
      <w:pPr>
        <w:spacing w:after="0"/>
        <w:jc w:val="center"/>
      </w:pPr>
      <w:r>
        <w:rPr>
          <w:rFonts w:ascii="Cambria" w:hAnsi="Cambria"/>
          <w:b/>
          <w:bCs/>
          <w:sz w:val="24"/>
          <w:szCs w:val="24"/>
        </w:rPr>
        <w:t xml:space="preserve">Ochrona danych osobowych </w:t>
      </w:r>
    </w:p>
    <w:p w14:paraId="13F8B39F" w14:textId="77777777" w:rsidR="00613A17" w:rsidRDefault="00000000">
      <w:pPr>
        <w:pStyle w:val="Akapitzlist"/>
        <w:numPr>
          <w:ilvl w:val="0"/>
          <w:numId w:val="89"/>
        </w:numPr>
        <w:spacing w:after="0"/>
        <w:ind w:left="426" w:hanging="426"/>
        <w:jc w:val="both"/>
      </w:pPr>
      <w:r>
        <w:rPr>
          <w:rFonts w:ascii="Cambria" w:hAnsi="Cambria"/>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470F8DCA" w14:textId="77777777" w:rsidR="00613A17" w:rsidRDefault="00000000">
      <w:pPr>
        <w:pStyle w:val="Akapitzlist"/>
        <w:numPr>
          <w:ilvl w:val="0"/>
          <w:numId w:val="90"/>
        </w:numPr>
        <w:spacing w:after="0"/>
        <w:ind w:left="426" w:hanging="426"/>
        <w:jc w:val="both"/>
      </w:pPr>
      <w:r>
        <w:rPr>
          <w:rFonts w:ascii="Cambria" w:hAnsi="Cambria"/>
          <w:sz w:val="24"/>
          <w:szCs w:val="24"/>
        </w:rPr>
        <w:t>Zamawiający powierza Wykonawcy, w trybie art. 28 Rozporządzenia dane osobowe do przetwarzania, wyłącznie w celu wykonania przedmiotu niniejszej umowy.</w:t>
      </w:r>
    </w:p>
    <w:p w14:paraId="3ABF4C9C" w14:textId="77777777" w:rsidR="00613A17" w:rsidRDefault="00000000">
      <w:pPr>
        <w:pStyle w:val="Akapitzlist"/>
        <w:numPr>
          <w:ilvl w:val="0"/>
          <w:numId w:val="91"/>
        </w:numPr>
        <w:spacing w:after="0"/>
        <w:ind w:left="426" w:hanging="426"/>
        <w:jc w:val="both"/>
      </w:pPr>
      <w:r>
        <w:rPr>
          <w:rFonts w:ascii="Cambria" w:hAnsi="Cambria"/>
          <w:sz w:val="24"/>
          <w:szCs w:val="24"/>
        </w:rPr>
        <w:t>Wykonawca zobowiązuje się:</w:t>
      </w:r>
    </w:p>
    <w:p w14:paraId="57EAC86C" w14:textId="77777777" w:rsidR="00613A17" w:rsidRDefault="00000000">
      <w:pPr>
        <w:pStyle w:val="Akapitzlist"/>
        <w:numPr>
          <w:ilvl w:val="1"/>
          <w:numId w:val="44"/>
        </w:numPr>
        <w:spacing w:after="0"/>
        <w:ind w:left="709" w:hanging="283"/>
        <w:jc w:val="both"/>
      </w:pPr>
      <w:r>
        <w:rPr>
          <w:rFonts w:ascii="Cambria" w:hAnsi="Cambria"/>
          <w:sz w:val="24"/>
          <w:szCs w:val="24"/>
        </w:rPr>
        <w:t>przetwarzać powierzone mu dane osobowe zgodnie z niniejszą umową, Rozporządzeniem oraz z innymi przepisami prawa powszechnie obowiązującego, które chronią prawa osób, których dane dotyczą,</w:t>
      </w:r>
    </w:p>
    <w:p w14:paraId="6517C993" w14:textId="77777777" w:rsidR="00613A17" w:rsidRDefault="00000000">
      <w:pPr>
        <w:pStyle w:val="Akapitzlist"/>
        <w:numPr>
          <w:ilvl w:val="1"/>
          <w:numId w:val="92"/>
        </w:numPr>
        <w:spacing w:after="0"/>
        <w:ind w:left="709" w:hanging="283"/>
        <w:jc w:val="both"/>
      </w:pPr>
      <w:r>
        <w:rPr>
          <w:rFonts w:ascii="Cambria" w:hAnsi="Cambria"/>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C9CED49" w14:textId="77777777" w:rsidR="00613A17" w:rsidRDefault="00000000">
      <w:pPr>
        <w:pStyle w:val="Akapitzlist"/>
        <w:numPr>
          <w:ilvl w:val="1"/>
          <w:numId w:val="93"/>
        </w:numPr>
        <w:spacing w:after="0"/>
        <w:ind w:left="709" w:hanging="283"/>
        <w:jc w:val="both"/>
      </w:pPr>
      <w:r>
        <w:rPr>
          <w:rFonts w:ascii="Cambria" w:hAnsi="Cambria"/>
          <w:sz w:val="24"/>
          <w:szCs w:val="24"/>
        </w:rPr>
        <w:t>dołożyć należytej staranności przy przetwarzaniu powierzonych danych osobowych,</w:t>
      </w:r>
    </w:p>
    <w:p w14:paraId="0B47DE0B" w14:textId="77777777" w:rsidR="00613A17" w:rsidRDefault="00000000">
      <w:pPr>
        <w:pStyle w:val="Akapitzlist"/>
        <w:numPr>
          <w:ilvl w:val="1"/>
          <w:numId w:val="94"/>
        </w:numPr>
        <w:spacing w:after="0"/>
        <w:ind w:left="709" w:hanging="283"/>
        <w:jc w:val="both"/>
      </w:pPr>
      <w:r>
        <w:rPr>
          <w:rFonts w:ascii="Cambria" w:hAnsi="Cambria"/>
          <w:sz w:val="24"/>
          <w:szCs w:val="24"/>
        </w:rPr>
        <w:t>do nadania upoważnień do przetwarzania danych osobowych wszystkim osobom, które będą przetwarzały powierzone dane w celu realizacji niniejszej umowy,</w:t>
      </w:r>
    </w:p>
    <w:p w14:paraId="5F1DFB46" w14:textId="77777777" w:rsidR="00613A17" w:rsidRDefault="00000000">
      <w:pPr>
        <w:pStyle w:val="Akapitzlist"/>
        <w:numPr>
          <w:ilvl w:val="1"/>
          <w:numId w:val="95"/>
        </w:numPr>
        <w:spacing w:after="0"/>
        <w:ind w:left="709" w:hanging="283"/>
        <w:jc w:val="both"/>
      </w:pPr>
      <w:r>
        <w:rPr>
          <w:rFonts w:ascii="Cambria" w:hAnsi="Cambria"/>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C3D9DE0" w14:textId="77777777" w:rsidR="00613A17" w:rsidRDefault="00000000">
      <w:pPr>
        <w:pStyle w:val="Akapitzlist"/>
        <w:numPr>
          <w:ilvl w:val="0"/>
          <w:numId w:val="96"/>
        </w:numPr>
        <w:tabs>
          <w:tab w:val="left" w:pos="426"/>
        </w:tabs>
        <w:spacing w:after="0"/>
        <w:ind w:left="426" w:hanging="426"/>
        <w:jc w:val="both"/>
      </w:pPr>
      <w:r>
        <w:rPr>
          <w:rFonts w:ascii="Cambria" w:hAnsi="Cambria"/>
          <w:sz w:val="24"/>
          <w:szCs w:val="24"/>
        </w:rPr>
        <w:t>Wykonawca po wykonaniu przedmiotu zamówienia, usuwa/ zwraca Zamawiającemu wszelkie dane osobowe oraz usuwa wszelkie ich istniejące kopie, chyba że prawo Unii lub prawo państwa członkowskiego nakazują przechowywanie danych osobowych.</w:t>
      </w:r>
    </w:p>
    <w:p w14:paraId="02DE4E01" w14:textId="77777777" w:rsidR="00613A17" w:rsidRDefault="00000000">
      <w:pPr>
        <w:pStyle w:val="Akapitzlist"/>
        <w:numPr>
          <w:ilvl w:val="0"/>
          <w:numId w:val="97"/>
        </w:numPr>
        <w:tabs>
          <w:tab w:val="left" w:pos="426"/>
        </w:tabs>
        <w:spacing w:after="0"/>
        <w:ind w:left="426" w:hanging="426"/>
        <w:jc w:val="both"/>
      </w:pPr>
      <w:r>
        <w:rPr>
          <w:rFonts w:ascii="Cambria" w:hAnsi="Cambria"/>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2563359C" w14:textId="77777777" w:rsidR="00613A17" w:rsidRDefault="00000000">
      <w:pPr>
        <w:pStyle w:val="Akapitzlist"/>
        <w:numPr>
          <w:ilvl w:val="0"/>
          <w:numId w:val="98"/>
        </w:numPr>
        <w:tabs>
          <w:tab w:val="left" w:pos="426"/>
        </w:tabs>
        <w:spacing w:after="0"/>
        <w:ind w:left="426" w:hanging="426"/>
        <w:jc w:val="both"/>
      </w:pPr>
      <w:r>
        <w:rPr>
          <w:rFonts w:ascii="Cambria" w:hAnsi="Cambria"/>
          <w:sz w:val="24"/>
          <w:szCs w:val="24"/>
        </w:rPr>
        <w:lastRenderedPageBreak/>
        <w:t>Wykonawca, po stwierdzeniu naruszenia ochrony danych osobowych bez zbędnej zwłoki zgłasza je administratorowi, nie później niż w ciągu 72 godzin od stwierdzenia naruszenia.</w:t>
      </w:r>
    </w:p>
    <w:p w14:paraId="6A0C72D2" w14:textId="77777777" w:rsidR="00613A17" w:rsidRDefault="00000000">
      <w:pPr>
        <w:pStyle w:val="Akapitzlist"/>
        <w:numPr>
          <w:ilvl w:val="0"/>
          <w:numId w:val="99"/>
        </w:numPr>
        <w:tabs>
          <w:tab w:val="left" w:pos="426"/>
        </w:tabs>
        <w:spacing w:after="0"/>
        <w:ind w:left="426" w:hanging="426"/>
        <w:jc w:val="both"/>
      </w:pPr>
      <w:r>
        <w:rPr>
          <w:rFonts w:ascii="Cambria" w:hAnsi="Cambria"/>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7A9DC843" w14:textId="77777777" w:rsidR="00613A17" w:rsidRDefault="00000000">
      <w:pPr>
        <w:pStyle w:val="Akapitzlist"/>
        <w:numPr>
          <w:ilvl w:val="0"/>
          <w:numId w:val="100"/>
        </w:numPr>
        <w:tabs>
          <w:tab w:val="left" w:pos="426"/>
        </w:tabs>
        <w:spacing w:after="0"/>
        <w:ind w:left="426" w:hanging="426"/>
        <w:jc w:val="both"/>
      </w:pPr>
      <w:r>
        <w:rPr>
          <w:rFonts w:ascii="Cambria" w:hAnsi="Cambria"/>
          <w:sz w:val="24"/>
          <w:szCs w:val="24"/>
        </w:rPr>
        <w:t>Zamawiający realizować będzie prawo kontroli w godzinach pracy Wykonawcy, informując, o kontroli minimum 3 dni przed planowanym jej przeprowadzeniem.</w:t>
      </w:r>
    </w:p>
    <w:p w14:paraId="1218BAB6" w14:textId="77777777" w:rsidR="00613A17" w:rsidRDefault="00000000">
      <w:pPr>
        <w:pStyle w:val="Akapitzlist"/>
        <w:numPr>
          <w:ilvl w:val="0"/>
          <w:numId w:val="101"/>
        </w:numPr>
        <w:tabs>
          <w:tab w:val="left" w:pos="426"/>
        </w:tabs>
        <w:spacing w:after="0"/>
        <w:ind w:left="426" w:hanging="426"/>
        <w:jc w:val="both"/>
      </w:pPr>
      <w:r>
        <w:rPr>
          <w:rFonts w:ascii="Cambria" w:hAnsi="Cambria"/>
          <w:sz w:val="24"/>
          <w:szCs w:val="24"/>
        </w:rPr>
        <w:t xml:space="preserve">Wykonawca zobowiązuje się do usunięcia uchybień stwierdzonych podczas kontroli w terminie nie dłuższym niż 7 dni. </w:t>
      </w:r>
    </w:p>
    <w:p w14:paraId="59BFA212" w14:textId="77777777" w:rsidR="00613A17" w:rsidRDefault="00000000">
      <w:pPr>
        <w:pStyle w:val="Akapitzlist"/>
        <w:numPr>
          <w:ilvl w:val="0"/>
          <w:numId w:val="102"/>
        </w:numPr>
        <w:tabs>
          <w:tab w:val="left" w:pos="426"/>
        </w:tabs>
        <w:spacing w:after="0"/>
        <w:ind w:left="426" w:hanging="426"/>
        <w:jc w:val="both"/>
      </w:pPr>
      <w:r>
        <w:rPr>
          <w:rFonts w:ascii="Cambria" w:hAnsi="Cambria"/>
          <w:sz w:val="24"/>
          <w:szCs w:val="24"/>
        </w:rPr>
        <w:t>Wykonawca udostępnia Zamawiającemu wszelkie informacje niezbędne do wykazania spełnienia obowiązków określonych w art. 28 Rozporządzenia.</w:t>
      </w:r>
    </w:p>
    <w:p w14:paraId="27B97118" w14:textId="77777777" w:rsidR="00613A17" w:rsidRDefault="00000000">
      <w:pPr>
        <w:pStyle w:val="Akapitzlist"/>
        <w:numPr>
          <w:ilvl w:val="0"/>
          <w:numId w:val="103"/>
        </w:numPr>
        <w:tabs>
          <w:tab w:val="left" w:pos="426"/>
        </w:tabs>
        <w:spacing w:after="0"/>
        <w:ind w:left="426" w:hanging="426"/>
        <w:jc w:val="both"/>
      </w:pPr>
      <w:r>
        <w:rPr>
          <w:rFonts w:ascii="Cambria" w:hAnsi="Cambria"/>
          <w:sz w:val="24"/>
          <w:szCs w:val="24"/>
        </w:rPr>
        <w:t xml:space="preserve">Wykonawca może powierzyć dane osobowe objęte niniejszą umową do dalszego przetwarzania podwykonawcom jedynie w celu wykonania umowy po uzyskaniu uprzedniej pisemnej zgody Zamawiającego.  </w:t>
      </w:r>
    </w:p>
    <w:p w14:paraId="1034766B" w14:textId="77777777" w:rsidR="00613A17" w:rsidRDefault="00000000">
      <w:pPr>
        <w:pStyle w:val="Akapitzlist"/>
        <w:numPr>
          <w:ilvl w:val="0"/>
          <w:numId w:val="104"/>
        </w:numPr>
        <w:tabs>
          <w:tab w:val="left" w:pos="426"/>
        </w:tabs>
        <w:spacing w:after="0"/>
        <w:ind w:left="426" w:hanging="426"/>
        <w:jc w:val="both"/>
      </w:pPr>
      <w:r>
        <w:rPr>
          <w:rFonts w:ascii="Cambria" w:hAnsi="Cambria"/>
          <w:sz w:val="24"/>
          <w:szCs w:val="24"/>
        </w:rPr>
        <w:t xml:space="preserve">Podwykonawca winien spełniać te same gwarancje i obowiązki, jakie zostały nałożone na Wykonawcę. </w:t>
      </w:r>
    </w:p>
    <w:p w14:paraId="47AFB266" w14:textId="77777777" w:rsidR="00613A17" w:rsidRDefault="00000000">
      <w:pPr>
        <w:pStyle w:val="Akapitzlist"/>
        <w:numPr>
          <w:ilvl w:val="0"/>
          <w:numId w:val="105"/>
        </w:numPr>
        <w:tabs>
          <w:tab w:val="left" w:pos="426"/>
        </w:tabs>
        <w:spacing w:after="0"/>
        <w:ind w:left="426" w:hanging="426"/>
        <w:jc w:val="both"/>
      </w:pPr>
      <w:r>
        <w:rPr>
          <w:rFonts w:ascii="Cambria" w:hAnsi="Cambria"/>
          <w:sz w:val="24"/>
          <w:szCs w:val="24"/>
        </w:rPr>
        <w:t>Wykonawca ponosi pełną odpowiedzialność wobec Zamawiającego za działanie podwykonawcy w zakresie obowiązku ochrony danych.</w:t>
      </w:r>
    </w:p>
    <w:p w14:paraId="3A5BD07E" w14:textId="77777777" w:rsidR="00613A17" w:rsidRDefault="00000000">
      <w:pPr>
        <w:pStyle w:val="Akapitzlist"/>
        <w:numPr>
          <w:ilvl w:val="0"/>
          <w:numId w:val="106"/>
        </w:numPr>
        <w:tabs>
          <w:tab w:val="left" w:pos="426"/>
        </w:tabs>
        <w:spacing w:after="0"/>
        <w:ind w:left="426" w:hanging="426"/>
        <w:jc w:val="both"/>
      </w:pPr>
      <w:r>
        <w:rPr>
          <w:rFonts w:ascii="Cambria" w:hAnsi="Cambria"/>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6F5A38A7" w14:textId="77777777" w:rsidR="00613A17" w:rsidRDefault="00000000">
      <w:pPr>
        <w:pStyle w:val="Akapitzlist"/>
        <w:numPr>
          <w:ilvl w:val="0"/>
          <w:numId w:val="107"/>
        </w:numPr>
        <w:tabs>
          <w:tab w:val="left" w:pos="426"/>
        </w:tabs>
        <w:spacing w:after="0"/>
        <w:ind w:left="426" w:hanging="426"/>
        <w:jc w:val="both"/>
      </w:pPr>
      <w:r>
        <w:rPr>
          <w:rFonts w:ascii="Cambria" w:hAnsi="Cambria"/>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733C586C" w14:textId="77777777" w:rsidR="00613A17" w:rsidRDefault="00000000">
      <w:pPr>
        <w:pStyle w:val="Akapitzlist"/>
        <w:numPr>
          <w:ilvl w:val="0"/>
          <w:numId w:val="108"/>
        </w:numPr>
        <w:spacing w:after="0"/>
        <w:ind w:left="567" w:hanging="567"/>
        <w:jc w:val="both"/>
      </w:pPr>
      <w:r>
        <w:rPr>
          <w:rFonts w:ascii="Cambria" w:hAnsi="Cambria"/>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6D192DE1" w14:textId="77777777" w:rsidR="00613A17" w:rsidRDefault="00000000">
      <w:pPr>
        <w:pStyle w:val="Akapitzlist"/>
        <w:numPr>
          <w:ilvl w:val="0"/>
          <w:numId w:val="109"/>
        </w:numPr>
        <w:spacing w:after="0"/>
        <w:ind w:left="567" w:hanging="567"/>
        <w:jc w:val="both"/>
      </w:pPr>
      <w:r>
        <w:rPr>
          <w:rFonts w:ascii="Cambria" w:hAnsi="Cambria"/>
          <w:sz w:val="24"/>
          <w:szCs w:val="24"/>
        </w:rPr>
        <w:lastRenderedPageBreak/>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A01FA4F" w14:textId="77777777" w:rsidR="00613A17" w:rsidRDefault="00000000">
      <w:pPr>
        <w:pStyle w:val="Akapitzlist"/>
        <w:numPr>
          <w:ilvl w:val="0"/>
          <w:numId w:val="110"/>
        </w:numPr>
        <w:spacing w:after="0"/>
        <w:ind w:left="567" w:hanging="567"/>
        <w:jc w:val="both"/>
      </w:pPr>
      <w:r>
        <w:rPr>
          <w:rFonts w:ascii="Cambria" w:hAnsi="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38ECA65B" w14:textId="77777777" w:rsidR="00613A17" w:rsidRDefault="00000000">
      <w:pPr>
        <w:pStyle w:val="Akapitzlist"/>
        <w:numPr>
          <w:ilvl w:val="0"/>
          <w:numId w:val="111"/>
        </w:numPr>
        <w:spacing w:after="0"/>
        <w:ind w:left="567" w:hanging="567"/>
        <w:jc w:val="both"/>
      </w:pPr>
      <w:r>
        <w:rPr>
          <w:rFonts w:ascii="Cambria" w:hAnsi="Cambria"/>
          <w:sz w:val="24"/>
          <w:szCs w:val="24"/>
        </w:rPr>
        <w:t>W sprawach nieuregulowanych niniejszym paragrafem zastosowanie będą miały przepisy Kodeksu cywilnego, rozporządzenia RODO, Ustawy o ochronie danych osobowych.</w:t>
      </w:r>
    </w:p>
    <w:p w14:paraId="69B6BC0F" w14:textId="77777777" w:rsidR="00613A17" w:rsidRDefault="00000000">
      <w:pPr>
        <w:spacing w:after="0"/>
        <w:jc w:val="center"/>
      </w:pPr>
      <w:r>
        <w:rPr>
          <w:rFonts w:ascii="Cambria" w:hAnsi="Cambria"/>
          <w:b/>
          <w:bCs/>
          <w:sz w:val="24"/>
          <w:szCs w:val="24"/>
        </w:rPr>
        <w:t>§ 21</w:t>
      </w:r>
    </w:p>
    <w:p w14:paraId="225984D6" w14:textId="77777777" w:rsidR="00613A17" w:rsidRDefault="00000000">
      <w:pPr>
        <w:spacing w:after="0"/>
        <w:jc w:val="center"/>
      </w:pPr>
      <w:r>
        <w:rPr>
          <w:rFonts w:ascii="Cambria" w:hAnsi="Cambria"/>
          <w:b/>
          <w:bCs/>
          <w:sz w:val="24"/>
          <w:szCs w:val="24"/>
        </w:rPr>
        <w:t>Wierzytelności</w:t>
      </w:r>
    </w:p>
    <w:p w14:paraId="5F49C31B" w14:textId="77777777" w:rsidR="00613A17" w:rsidRDefault="00000000">
      <w:pPr>
        <w:widowControl/>
        <w:suppressAutoHyphens w:val="0"/>
        <w:spacing w:after="0"/>
        <w:textAlignment w:val="auto"/>
      </w:pPr>
      <w:r>
        <w:rPr>
          <w:rFonts w:ascii="Cambria" w:eastAsia="Lucida Sans Unicode" w:hAnsi="Cambria"/>
          <w:kern w:val="2"/>
          <w:sz w:val="24"/>
          <w:szCs w:val="24"/>
          <w:lang w:eastAsia="pl-PL"/>
        </w:rPr>
        <w:t>Zamawiający nie wyraża zgody na zmianę wierzyciela na osobę trzecią w zakresie wypełnienia warunków umownych, z wyjątkiem cesji wierzytelności na rzecz banku, do wysokości wynagrodzenia netto określonego w § 3 umowy, w którym Wykonawca zaciągnie kredyt lub w którym Wykonawca będzie finansował wykonanie przedmiotu umowy. Zmiana wierzyciela w tym przypadku winna zostać poprzedzona zgodą Zamawiającego w formie pisemnej pod rygorem nieważności.</w:t>
      </w:r>
    </w:p>
    <w:p w14:paraId="2BCED9F2" w14:textId="77777777" w:rsidR="00613A17" w:rsidRDefault="00613A17">
      <w:pPr>
        <w:spacing w:after="0"/>
        <w:jc w:val="center"/>
        <w:rPr>
          <w:rFonts w:ascii="Cambria" w:eastAsia="Calibri" w:hAnsi="Cambria"/>
          <w:b/>
          <w:bCs/>
          <w:sz w:val="24"/>
          <w:szCs w:val="24"/>
        </w:rPr>
      </w:pPr>
    </w:p>
    <w:p w14:paraId="398BEB69" w14:textId="77777777" w:rsidR="00613A17" w:rsidRDefault="00000000">
      <w:pPr>
        <w:spacing w:after="0"/>
        <w:jc w:val="center"/>
      </w:pPr>
      <w:r>
        <w:rPr>
          <w:rFonts w:ascii="Cambria" w:eastAsia="Calibri" w:hAnsi="Cambria"/>
          <w:b/>
          <w:bCs/>
          <w:sz w:val="24"/>
          <w:szCs w:val="24"/>
        </w:rPr>
        <w:t>§ 22</w:t>
      </w:r>
    </w:p>
    <w:p w14:paraId="47D2F475" w14:textId="77777777" w:rsidR="00613A17" w:rsidRDefault="00000000">
      <w:pPr>
        <w:spacing w:after="0"/>
        <w:jc w:val="center"/>
      </w:pPr>
      <w:r>
        <w:rPr>
          <w:rFonts w:ascii="Cambria" w:eastAsia="Calibri" w:hAnsi="Cambria"/>
          <w:b/>
          <w:bCs/>
          <w:sz w:val="24"/>
          <w:szCs w:val="24"/>
        </w:rPr>
        <w:t>Polubowne rozwiązywanie sporów</w:t>
      </w:r>
    </w:p>
    <w:p w14:paraId="02F91A21" w14:textId="77777777" w:rsidR="00613A17" w:rsidRDefault="00000000">
      <w:pPr>
        <w:pStyle w:val="Akapitzlist"/>
        <w:numPr>
          <w:ilvl w:val="3"/>
          <w:numId w:val="112"/>
        </w:numPr>
        <w:spacing w:after="0"/>
        <w:ind w:left="426" w:hanging="426"/>
        <w:jc w:val="both"/>
      </w:pPr>
      <w:r>
        <w:rPr>
          <w:rFonts w:ascii="Cambria" w:hAnsi="Cambria" w:cs="Open Sans"/>
          <w:color w:val="000000"/>
          <w:sz w:val="24"/>
          <w:szCs w:val="24"/>
          <w:shd w:val="clear" w:color="auto" w:fill="FFFFFF"/>
        </w:rPr>
        <w:t xml:space="preserve">W przypadku zaistnienia pomiędzy stronami sporu wynikającego z umowy </w:t>
      </w:r>
      <w:r>
        <w:rPr>
          <w:rFonts w:ascii="Cambria" w:hAnsi="Cambria" w:cs="Open Sans"/>
          <w:color w:val="000000"/>
          <w:sz w:val="24"/>
          <w:szCs w:val="24"/>
          <w:shd w:val="clear" w:color="auto" w:fill="FFFFFF"/>
        </w:rPr>
        <w:br/>
        <w:t xml:space="preserve">lub pozostającego w związku z umową, dla którego możliwe jest zawarcie ugody, strony zobowiązują się do jego rozwiązania w drodze mediacji. </w:t>
      </w:r>
    </w:p>
    <w:p w14:paraId="296C0D80" w14:textId="77777777" w:rsidR="00613A17" w:rsidRDefault="00000000">
      <w:pPr>
        <w:pStyle w:val="Akapitzlist"/>
        <w:numPr>
          <w:ilvl w:val="3"/>
          <w:numId w:val="113"/>
        </w:numPr>
        <w:spacing w:after="0"/>
        <w:ind w:left="426" w:hanging="426"/>
        <w:jc w:val="both"/>
      </w:pPr>
      <w:r>
        <w:rPr>
          <w:rFonts w:ascii="Cambria" w:hAnsi="Cambria" w:cs="Open Sans"/>
          <w:color w:val="000000"/>
          <w:sz w:val="24"/>
          <w:szCs w:val="24"/>
          <w:shd w:val="clear" w:color="auto" w:fill="FFFFFF"/>
        </w:rPr>
        <w:t>Mediacja prowadzona będzie przez Mediatorów Stałych Sądu Polubownego przy Prokuratorii Generalnej Rzeczypospolitej Polskiej zgodnie z Regulaminem tego Sądu.</w:t>
      </w:r>
    </w:p>
    <w:p w14:paraId="314EB31B" w14:textId="77777777" w:rsidR="00613A17" w:rsidRDefault="00000000">
      <w:pPr>
        <w:spacing w:after="0"/>
        <w:jc w:val="center"/>
      </w:pPr>
      <w:r>
        <w:rPr>
          <w:rFonts w:ascii="Cambria" w:eastAsia="Calibri" w:hAnsi="Cambria"/>
          <w:b/>
          <w:bCs/>
          <w:sz w:val="24"/>
          <w:szCs w:val="24"/>
        </w:rPr>
        <w:t>§ 23</w:t>
      </w:r>
    </w:p>
    <w:p w14:paraId="3339E7DA" w14:textId="77777777" w:rsidR="00613A17" w:rsidRDefault="00000000">
      <w:pPr>
        <w:spacing w:after="0"/>
        <w:jc w:val="center"/>
      </w:pPr>
      <w:r>
        <w:rPr>
          <w:rFonts w:ascii="Cambria" w:eastAsia="Calibri" w:hAnsi="Cambria"/>
          <w:b/>
          <w:bCs/>
          <w:sz w:val="24"/>
          <w:szCs w:val="24"/>
        </w:rPr>
        <w:t>Postanowienia końcowe</w:t>
      </w:r>
    </w:p>
    <w:p w14:paraId="4F807641" w14:textId="77777777" w:rsidR="00613A17" w:rsidRDefault="00000000">
      <w:pPr>
        <w:pStyle w:val="Jasnasiatkaakcent31"/>
        <w:widowControl w:val="0"/>
        <w:numPr>
          <w:ilvl w:val="0"/>
          <w:numId w:val="38"/>
        </w:numPr>
        <w:suppressAutoHyphens w:val="0"/>
        <w:spacing w:after="0"/>
        <w:ind w:left="426" w:hanging="426"/>
        <w:jc w:val="both"/>
      </w:pPr>
      <w:r>
        <w:rPr>
          <w:rFonts w:ascii="Cambria" w:hAnsi="Cambria" w:cs="Calibri"/>
          <w:sz w:val="24"/>
          <w:szCs w:val="24"/>
        </w:rPr>
        <w:t>W sprawach nieuregulowanych niniejszą umową stosuje się przepisy obowiązującego prawa, w szczególności Kodeksu cywilnego, Prawa zamówień publicznych, Prawa budowlanego oraz ustawy o prawie autorskim i prawach pokrewnych.</w:t>
      </w:r>
    </w:p>
    <w:p w14:paraId="0E457036" w14:textId="77777777" w:rsidR="00613A17" w:rsidRDefault="00000000">
      <w:pPr>
        <w:pStyle w:val="Jasnasiatkaakcent31"/>
        <w:widowControl w:val="0"/>
        <w:numPr>
          <w:ilvl w:val="0"/>
          <w:numId w:val="38"/>
        </w:numPr>
        <w:suppressAutoHyphens w:val="0"/>
        <w:spacing w:after="0"/>
        <w:ind w:left="426" w:hanging="426"/>
        <w:jc w:val="both"/>
      </w:pPr>
      <w:r>
        <w:rPr>
          <w:rFonts w:ascii="Cambria" w:hAnsi="Cambria" w:cs="Calibri"/>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w:t>
      </w:r>
      <w:r>
        <w:rPr>
          <w:rFonts w:ascii="Cambria" w:hAnsi="Cambria" w:cs="Calibri"/>
          <w:sz w:val="24"/>
          <w:szCs w:val="24"/>
        </w:rPr>
        <w:lastRenderedPageBreak/>
        <w:t xml:space="preserve">umowy. </w:t>
      </w:r>
    </w:p>
    <w:p w14:paraId="18EE7DDE" w14:textId="77777777" w:rsidR="00613A17" w:rsidRDefault="00000000">
      <w:pPr>
        <w:pStyle w:val="Jasnasiatkaakcent31"/>
        <w:widowControl w:val="0"/>
        <w:numPr>
          <w:ilvl w:val="0"/>
          <w:numId w:val="38"/>
        </w:numPr>
        <w:suppressAutoHyphens w:val="0"/>
        <w:spacing w:after="0"/>
        <w:ind w:left="426" w:hanging="426"/>
        <w:jc w:val="both"/>
      </w:pPr>
      <w:r>
        <w:rPr>
          <w:rFonts w:ascii="Cambria" w:hAnsi="Cambria" w:cs="Calibri"/>
          <w:sz w:val="24"/>
          <w:szCs w:val="24"/>
        </w:rPr>
        <w:t xml:space="preserve">Wszelkie spory, z zastrzeżeniem § 20 Umowy, wynikające z niniejszej umowy lub powstające w związku z umową będą rozstrzygane przez sąd właściwy dla siedziby Zamawiającego. </w:t>
      </w:r>
    </w:p>
    <w:p w14:paraId="105F749C" w14:textId="77777777" w:rsidR="00613A17" w:rsidRDefault="00000000">
      <w:pPr>
        <w:pStyle w:val="Jasnasiatkaakcent31"/>
        <w:widowControl w:val="0"/>
        <w:numPr>
          <w:ilvl w:val="0"/>
          <w:numId w:val="38"/>
        </w:numPr>
        <w:suppressAutoHyphens w:val="0"/>
        <w:spacing w:after="0"/>
        <w:ind w:left="426" w:hanging="426"/>
        <w:jc w:val="both"/>
      </w:pPr>
      <w:r>
        <w:rPr>
          <w:rFonts w:ascii="Cambria" w:hAnsi="Cambria" w:cs="Calibri"/>
          <w:sz w:val="24"/>
          <w:szCs w:val="24"/>
        </w:rPr>
        <w:t>Za dni robocze uważa się dni od poniedziałku do piątku z wyjątkiem dni ustawowo wolnych od pracy.</w:t>
      </w:r>
    </w:p>
    <w:p w14:paraId="390938AC" w14:textId="77777777" w:rsidR="00613A17" w:rsidRDefault="00000000">
      <w:pPr>
        <w:pStyle w:val="Jasnasiatkaakcent31"/>
        <w:widowControl w:val="0"/>
        <w:numPr>
          <w:ilvl w:val="0"/>
          <w:numId w:val="38"/>
        </w:numPr>
        <w:suppressAutoHyphens w:val="0"/>
        <w:spacing w:after="0"/>
        <w:ind w:left="426" w:hanging="426"/>
        <w:jc w:val="both"/>
      </w:pPr>
      <w:r>
        <w:rPr>
          <w:rFonts w:ascii="Cambria" w:hAnsi="Cambria" w:cs="Calibri"/>
          <w:sz w:val="24"/>
          <w:szCs w:val="24"/>
        </w:rPr>
        <w:t>Umowę sporządzono w czterech jednobrzmiących egzemplarzach: trzy egzemplarze dla Zamawiającego, jeden egzemplarz dla Wykonawcy.</w:t>
      </w:r>
    </w:p>
    <w:p w14:paraId="31CFFA93" w14:textId="77777777" w:rsidR="00613A17" w:rsidRDefault="00000000">
      <w:pPr>
        <w:pStyle w:val="Akapitzlist"/>
        <w:numPr>
          <w:ilvl w:val="0"/>
          <w:numId w:val="38"/>
        </w:numPr>
        <w:spacing w:after="0"/>
        <w:ind w:left="426" w:hanging="426"/>
        <w:jc w:val="both"/>
      </w:pPr>
      <w:r>
        <w:rPr>
          <w:rFonts w:ascii="Cambria" w:hAnsi="Cambria" w:cs="Calibri"/>
          <w:sz w:val="24"/>
          <w:szCs w:val="24"/>
        </w:rPr>
        <w:t>Załącznikami do umowy są:</w:t>
      </w:r>
    </w:p>
    <w:p w14:paraId="12CC95F3" w14:textId="77777777" w:rsidR="00613A17" w:rsidRDefault="00000000">
      <w:pPr>
        <w:pStyle w:val="Akapitzlist"/>
        <w:numPr>
          <w:ilvl w:val="0"/>
          <w:numId w:val="43"/>
        </w:numPr>
        <w:tabs>
          <w:tab w:val="left" w:pos="851"/>
        </w:tabs>
        <w:spacing w:after="0"/>
        <w:ind w:hanging="1658"/>
        <w:jc w:val="both"/>
      </w:pPr>
      <w:r>
        <w:rPr>
          <w:rFonts w:ascii="Cambria" w:hAnsi="Cambria" w:cs="Cambria"/>
          <w:sz w:val="24"/>
          <w:szCs w:val="24"/>
        </w:rPr>
        <w:t>Specyfikacja warunków zamówienia.</w:t>
      </w:r>
    </w:p>
    <w:p w14:paraId="4DA135C3" w14:textId="77777777" w:rsidR="00613A17" w:rsidRDefault="00000000">
      <w:pPr>
        <w:pStyle w:val="Akapitzlist"/>
        <w:numPr>
          <w:ilvl w:val="0"/>
          <w:numId w:val="43"/>
        </w:numPr>
        <w:tabs>
          <w:tab w:val="left" w:pos="851"/>
        </w:tabs>
        <w:spacing w:after="0"/>
        <w:ind w:hanging="1658"/>
        <w:jc w:val="both"/>
      </w:pPr>
      <w:r>
        <w:rPr>
          <w:rFonts w:ascii="Cambria" w:hAnsi="Cambria" w:cs="Cambria"/>
          <w:sz w:val="24"/>
          <w:szCs w:val="24"/>
        </w:rPr>
        <w:t>Dokumentacja projektowa.</w:t>
      </w:r>
    </w:p>
    <w:p w14:paraId="3C98534E" w14:textId="77777777" w:rsidR="00613A17" w:rsidRDefault="00000000">
      <w:pPr>
        <w:pStyle w:val="Akapitzlist"/>
        <w:numPr>
          <w:ilvl w:val="0"/>
          <w:numId w:val="43"/>
        </w:numPr>
        <w:tabs>
          <w:tab w:val="left" w:pos="851"/>
        </w:tabs>
        <w:spacing w:after="0"/>
        <w:ind w:hanging="1658"/>
        <w:jc w:val="both"/>
      </w:pPr>
      <w:r>
        <w:rPr>
          <w:rFonts w:ascii="Cambria" w:hAnsi="Cambria" w:cs="Helvetica"/>
          <w:bCs/>
          <w:sz w:val="24"/>
          <w:szCs w:val="24"/>
        </w:rPr>
        <w:t>Specyfikacje Techniczne Wykonania i Odbioru Robót Budowlanych (STWiOR).</w:t>
      </w:r>
    </w:p>
    <w:p w14:paraId="3AC0AC88" w14:textId="77777777" w:rsidR="00613A17" w:rsidRDefault="00000000">
      <w:pPr>
        <w:pStyle w:val="Akapitzlist"/>
        <w:numPr>
          <w:ilvl w:val="0"/>
          <w:numId w:val="43"/>
        </w:numPr>
        <w:tabs>
          <w:tab w:val="left" w:pos="851"/>
        </w:tabs>
        <w:spacing w:after="0"/>
        <w:ind w:hanging="1658"/>
        <w:jc w:val="both"/>
      </w:pPr>
      <w:r>
        <w:rPr>
          <w:rFonts w:ascii="Cambria" w:eastAsia="Lucida Sans Unicode" w:hAnsi="Cambria" w:cs="Arial"/>
          <w:sz w:val="24"/>
          <w:szCs w:val="24"/>
        </w:rPr>
        <w:t>Przedmiary robót.</w:t>
      </w:r>
    </w:p>
    <w:p w14:paraId="0CA7A50B" w14:textId="77777777" w:rsidR="00613A17" w:rsidRDefault="00000000">
      <w:pPr>
        <w:widowControl/>
        <w:numPr>
          <w:ilvl w:val="0"/>
          <w:numId w:val="43"/>
        </w:numPr>
        <w:tabs>
          <w:tab w:val="left" w:pos="851"/>
        </w:tabs>
        <w:spacing w:after="0"/>
        <w:ind w:hanging="1658"/>
        <w:contextualSpacing/>
        <w:textAlignment w:val="auto"/>
      </w:pPr>
      <w:r>
        <w:rPr>
          <w:rFonts w:ascii="Cambria" w:hAnsi="Cambria" w:cs="Cambria"/>
          <w:sz w:val="24"/>
          <w:szCs w:val="24"/>
        </w:rPr>
        <w:t>Złożona oferta.</w:t>
      </w:r>
    </w:p>
    <w:p w14:paraId="16733CFD" w14:textId="77777777" w:rsidR="00613A17" w:rsidRDefault="00613A17">
      <w:pPr>
        <w:widowControl/>
        <w:tabs>
          <w:tab w:val="left" w:pos="851"/>
        </w:tabs>
        <w:spacing w:after="0"/>
        <w:ind w:left="2084"/>
        <w:contextualSpacing/>
        <w:textAlignment w:val="auto"/>
      </w:pPr>
    </w:p>
    <w:tbl>
      <w:tblPr>
        <w:tblW w:w="9072" w:type="dxa"/>
        <w:tblLayout w:type="fixed"/>
        <w:tblLook w:val="04A0" w:firstRow="1" w:lastRow="0" w:firstColumn="1" w:lastColumn="0" w:noHBand="0" w:noVBand="1"/>
      </w:tblPr>
      <w:tblGrid>
        <w:gridCol w:w="4537"/>
        <w:gridCol w:w="4535"/>
      </w:tblGrid>
      <w:tr w:rsidR="00613A17" w14:paraId="14AED378" w14:textId="77777777">
        <w:tc>
          <w:tcPr>
            <w:tcW w:w="4536" w:type="dxa"/>
          </w:tcPr>
          <w:p w14:paraId="5DF76CE8" w14:textId="77777777" w:rsidR="00613A17" w:rsidRDefault="00000000">
            <w:pPr>
              <w:suppressAutoHyphens w:val="0"/>
              <w:spacing w:after="0"/>
              <w:jc w:val="center"/>
              <w:textAlignment w:val="auto"/>
            </w:pPr>
            <w:r>
              <w:rPr>
                <w:rFonts w:ascii="Cambria" w:eastAsia="Calibri" w:hAnsi="Cambria"/>
                <w:b/>
                <w:bCs/>
                <w:sz w:val="24"/>
                <w:szCs w:val="24"/>
                <w:lang w:eastAsia="en-US"/>
              </w:rPr>
              <w:t>Zamawiający:</w:t>
            </w:r>
          </w:p>
        </w:tc>
        <w:tc>
          <w:tcPr>
            <w:tcW w:w="4535" w:type="dxa"/>
          </w:tcPr>
          <w:p w14:paraId="7819E68E" w14:textId="77777777" w:rsidR="00613A17" w:rsidRDefault="00000000">
            <w:pPr>
              <w:suppressAutoHyphens w:val="0"/>
              <w:spacing w:after="0"/>
              <w:jc w:val="center"/>
              <w:textAlignment w:val="auto"/>
            </w:pPr>
            <w:r>
              <w:rPr>
                <w:rFonts w:ascii="Cambria" w:eastAsia="Calibri" w:hAnsi="Cambria"/>
                <w:b/>
                <w:bCs/>
                <w:sz w:val="24"/>
                <w:szCs w:val="24"/>
                <w:lang w:eastAsia="en-US"/>
              </w:rPr>
              <w:t xml:space="preserve">                                   Wykonawca:</w:t>
            </w:r>
          </w:p>
        </w:tc>
      </w:tr>
    </w:tbl>
    <w:p w14:paraId="11F35C11" w14:textId="77777777" w:rsidR="00613A17" w:rsidRDefault="00613A17">
      <w:pPr>
        <w:widowControl/>
        <w:suppressAutoHyphens w:val="0"/>
        <w:spacing w:after="0"/>
        <w:contextualSpacing/>
        <w:textAlignment w:val="auto"/>
        <w:rPr>
          <w:rFonts w:ascii="Cambria" w:eastAsia="Calibri" w:hAnsi="Cambria"/>
          <w:sz w:val="24"/>
          <w:szCs w:val="24"/>
          <w:lang w:eastAsia="en-US"/>
        </w:rPr>
      </w:pPr>
    </w:p>
    <w:sectPr w:rsidR="00613A17">
      <w:headerReference w:type="default" r:id="rId12"/>
      <w:footerReference w:type="default" r:id="rId13"/>
      <w:pgSz w:w="11906" w:h="16838"/>
      <w:pgMar w:top="1417" w:right="1417" w:bottom="1417" w:left="1417" w:header="43" w:footer="70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76D0" w14:textId="77777777" w:rsidR="00432C31" w:rsidRDefault="00432C31">
      <w:pPr>
        <w:spacing w:after="0" w:line="240" w:lineRule="auto"/>
      </w:pPr>
      <w:r>
        <w:separator/>
      </w:r>
    </w:p>
  </w:endnote>
  <w:endnote w:type="continuationSeparator" w:id="0">
    <w:p w14:paraId="5E35801B" w14:textId="77777777" w:rsidR="00432C31" w:rsidRDefault="0043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Calibri-Bold">
    <w:panose1 w:val="00000000000000000000"/>
    <w:charset w:val="00"/>
    <w:family w:val="roman"/>
    <w:notTrueType/>
    <w:pitch w:val="default"/>
  </w:font>
  <w:font w:name="TimesNewRomanPSM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Narrow">
    <w:panose1 w:val="00000000000000000000"/>
    <w:charset w:val="00"/>
    <w:family w:val="roman"/>
    <w:notTrueType/>
    <w:pitch w:val="default"/>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96B2" w14:textId="77777777" w:rsidR="00613A17" w:rsidRDefault="00000000">
    <w:pPr>
      <w:pStyle w:val="Stopka"/>
      <w:rPr>
        <w:rFonts w:ascii="Cambria" w:hAnsi="Cambria" w:cs="Arial"/>
      </w:rPr>
    </w:pPr>
    <w:r>
      <w:rPr>
        <w:rFonts w:ascii="Cambria" w:hAnsi="Cambria" w:cs="Arial"/>
        <w:bdr w:val="single" w:sz="4" w:space="0" w:color="000000"/>
      </w:rPr>
      <w:tab/>
      <w:t>Zał. Nr 2 do SWZ – Projekt umowy</w:t>
    </w:r>
    <w:r>
      <w:rPr>
        <w:rFonts w:ascii="Cambria" w:hAnsi="Cambria" w:cs="Arial"/>
        <w:bdr w:val="single" w:sz="4" w:space="0" w:color="000000"/>
      </w:rPr>
      <w:tab/>
      <w:t xml:space="preserve">Strona </w:t>
    </w:r>
    <w:r>
      <w:rPr>
        <w:rFonts w:ascii="Cambria" w:hAnsi="Cambria" w:cs="Arial"/>
        <w:b/>
        <w:bdr w:val="single" w:sz="4" w:space="0" w:color="000000"/>
      </w:rPr>
      <w:fldChar w:fldCharType="begin"/>
    </w:r>
    <w:r>
      <w:rPr>
        <w:rFonts w:ascii="Cambria" w:hAnsi="Cambria" w:cs="Arial"/>
        <w:b/>
        <w:bdr w:val="single" w:sz="4" w:space="0" w:color="000000"/>
      </w:rPr>
      <w:instrText xml:space="preserve"> PAGE </w:instrText>
    </w:r>
    <w:r>
      <w:rPr>
        <w:rFonts w:ascii="Cambria" w:hAnsi="Cambria" w:cs="Arial"/>
        <w:b/>
        <w:bdr w:val="single" w:sz="4" w:space="0" w:color="000000"/>
      </w:rPr>
      <w:fldChar w:fldCharType="separate"/>
    </w:r>
    <w:r>
      <w:rPr>
        <w:rFonts w:ascii="Cambria" w:hAnsi="Cambria" w:cs="Arial"/>
        <w:b/>
        <w:bdr w:val="single" w:sz="4" w:space="0" w:color="000000"/>
      </w:rPr>
      <w:t>39</w:t>
    </w:r>
    <w:r>
      <w:rPr>
        <w:rFonts w:ascii="Cambria" w:hAnsi="Cambria" w:cs="Arial"/>
        <w:b/>
        <w:bdr w:val="single" w:sz="4" w:space="0" w:color="000000"/>
      </w:rPr>
      <w:fldChar w:fldCharType="end"/>
    </w:r>
    <w:r>
      <w:rPr>
        <w:rFonts w:ascii="Cambria" w:hAnsi="Cambria" w:cs="Arial"/>
        <w:bdr w:val="single" w:sz="4" w:space="0" w:color="000000"/>
      </w:rPr>
      <w:t xml:space="preserve"> z </w:t>
    </w:r>
    <w:r>
      <w:rPr>
        <w:rFonts w:ascii="Cambria" w:hAnsi="Cambria" w:cs="Arial"/>
        <w:b/>
        <w:bdr w:val="single" w:sz="4" w:space="0" w:color="000000"/>
      </w:rPr>
      <w:fldChar w:fldCharType="begin"/>
    </w:r>
    <w:r>
      <w:rPr>
        <w:rFonts w:ascii="Cambria" w:hAnsi="Cambria" w:cs="Arial"/>
        <w:b/>
        <w:bdr w:val="single" w:sz="4" w:space="0" w:color="000000"/>
      </w:rPr>
      <w:instrText xml:space="preserve"> NUMPAGES </w:instrText>
    </w:r>
    <w:r>
      <w:rPr>
        <w:rFonts w:ascii="Cambria" w:hAnsi="Cambria" w:cs="Arial"/>
        <w:b/>
        <w:bdr w:val="single" w:sz="4" w:space="0" w:color="000000"/>
      </w:rPr>
      <w:fldChar w:fldCharType="separate"/>
    </w:r>
    <w:r>
      <w:rPr>
        <w:rFonts w:ascii="Cambria" w:hAnsi="Cambria" w:cs="Arial"/>
        <w:b/>
        <w:bdr w:val="single" w:sz="4" w:space="0" w:color="000000"/>
      </w:rPr>
      <w:t>38</w:t>
    </w:r>
    <w:r>
      <w:rPr>
        <w:rFonts w:ascii="Cambria" w:hAnsi="Cambria" w:cs="Arial"/>
        <w:b/>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268F" w14:textId="77777777" w:rsidR="00432C31" w:rsidRDefault="00432C31">
      <w:pPr>
        <w:rPr>
          <w:sz w:val="12"/>
        </w:rPr>
      </w:pPr>
      <w:r>
        <w:separator/>
      </w:r>
    </w:p>
  </w:footnote>
  <w:footnote w:type="continuationSeparator" w:id="0">
    <w:p w14:paraId="347A3664" w14:textId="77777777" w:rsidR="00432C31" w:rsidRDefault="00432C31">
      <w:pPr>
        <w:rPr>
          <w:sz w:val="12"/>
        </w:rPr>
      </w:pPr>
      <w:r>
        <w:continuationSeparator/>
      </w:r>
    </w:p>
  </w:footnote>
  <w:footnote w:id="1">
    <w:p w14:paraId="7BEA0B61" w14:textId="77777777" w:rsidR="00613A17" w:rsidRDefault="00000000">
      <w:pPr>
        <w:pStyle w:val="Tekstprzypisudolnego"/>
        <w:rPr>
          <w:i/>
          <w:iCs/>
          <w:lang w:val="pl-PL"/>
        </w:rPr>
      </w:pPr>
      <w:r>
        <w:rPr>
          <w:rStyle w:val="Znakiprzypiswdolnych"/>
        </w:rPr>
        <w:footnoteRef/>
      </w:r>
      <w:r>
        <w:tab/>
        <w:t xml:space="preserve">   UWAGA: Ryczałtowy charakter wynagrodzenia oznacza, że zgodnie z art. 632 Kodeksu cywilnego wynagrodzenie to przysługuje za ustalony w umowie zakres prac, przez co należy rozumieć nie tylko umówiony rezultat, ale i poszczególne niezbędne czynności, które Wykonawca winien wykonać dla prawidłowej realizacji umowy, chociażby nie wynikały on dosłownie np. z dokumentacji postępowania, o ile mieszczą się one w zakresie prac wskazanym w umowie, ze skutkami określonymi w powyższym przepisy prawa. Ryczałtowy charakter wynagrodzenie nie oznacza jednak, że nie może ono ulec zmiennie w przypadkach zgodnych z przepisami prawa zamówień publicznych w tym w umowie, tak też np. </w:t>
      </w:r>
      <w:r>
        <w:rPr>
          <w:lang w:val="pl-PL"/>
        </w:rPr>
        <w:t>w</w:t>
      </w:r>
      <w:r>
        <w:t>yrok Sądu Najwyższego z dnia 25 marca 2015 r. II CSK 389/14: „</w:t>
      </w:r>
      <w:r>
        <w:rPr>
          <w:i/>
          <w:iCs/>
        </w:rPr>
        <w:t>W umowie o roboty budowlane, uregulowanej w art. 647 i następne k.c., strony mogą określić wynagrodzenie za wykonane roboty jako wynagrodzenie ryczałtowe, przewidziane w art. 632 § 1 k.c., jak też zastrzec możliwość jego modyfikacji, w zależności od zaistnienia konieczności wykonania robót dodatkowych lub zmniejszenia zakresu robót podstawowych. Prawnymi konsekwencjami ukształtowania wynagrodzenia ryczałtowego bez takiej klauzuli jest zarówno niedopuszczalność podwyższenia go, jak też obniżenia, nawet gdyby dochód osiągnięty przez wykonawcę był wyższy od założonego w kalkulacji</w:t>
      </w:r>
      <w:r>
        <w:rPr>
          <w:i/>
          <w:iCs/>
          <w:lang w:val="pl-PL"/>
        </w:rPr>
        <w:t xml:space="preserve"> będącej podstawą określenia wysokości ryczałtu.„ </w:t>
      </w:r>
      <w:r>
        <w:rPr>
          <w:lang w:val="pl-PL"/>
        </w:rPr>
        <w:t>Ponadto zgodnie z ww. orzeczeniem SN</w:t>
      </w:r>
      <w:r>
        <w:rPr>
          <w:i/>
          <w:iCs/>
          <w:lang w:val="pl-PL"/>
        </w:rPr>
        <w:t>: „Ustalony ryczałt nie może być przedmiotem zmian, może być jednak zmniejszony na rzecz zamawiającego, jeśli nie doszło w pełni do wykonania zleconych prac.”.</w:t>
      </w:r>
    </w:p>
  </w:footnote>
  <w:footnote w:id="2">
    <w:p w14:paraId="5CC37808" w14:textId="77777777" w:rsidR="00613A17" w:rsidRDefault="00000000">
      <w:pPr>
        <w:pStyle w:val="Tekstprzypisudolnego"/>
        <w:rPr>
          <w:lang w:val="pl-PL"/>
        </w:rPr>
      </w:pPr>
      <w:r>
        <w:rPr>
          <w:rStyle w:val="Znakiprzypiswdolnych"/>
        </w:rPr>
        <w:footnoteRef/>
      </w:r>
      <w:r>
        <w:tab/>
        <w:t xml:space="preserve"> </w:t>
      </w:r>
      <w:r>
        <w:rPr>
          <w:lang w:val="pl-PL"/>
        </w:rPr>
        <w:t>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F17F" w14:textId="77777777" w:rsidR="00613A17" w:rsidRDefault="00000000">
    <w:pPr>
      <w:jc w:val="left"/>
    </w:pPr>
    <w:r>
      <w:br/>
    </w:r>
    <w:r>
      <w:rPr>
        <w:noProof/>
      </w:rPr>
      <w:drawing>
        <wp:inline distT="0" distB="0" distL="0" distR="0" wp14:anchorId="6458441A" wp14:editId="293987BE">
          <wp:extent cx="1413510" cy="791845"/>
          <wp:effectExtent l="0" t="0" r="0" b="0"/>
          <wp:docPr id="1" name="Obraz 5"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E:\Ze starego komputera\Sławek\Sławek\Sławek drogi\RFPŁ  PIS  2021 BGK\Znaki programu PŁ PIS\Polski Ład.jpg"/>
                  <pic:cNvPicPr>
                    <a:picLocks noChangeAspect="1" noChangeArrowheads="1"/>
                  </pic:cNvPicPr>
                </pic:nvPicPr>
                <pic:blipFill>
                  <a:blip r:embed="rId1"/>
                  <a:stretch>
                    <a:fillRect/>
                  </a:stretch>
                </pic:blipFill>
                <pic:spPr bwMode="auto">
                  <a:xfrm>
                    <a:off x="0" y="0"/>
                    <a:ext cx="1413510" cy="791845"/>
                  </a:xfrm>
                  <a:prstGeom prst="rect">
                    <a:avLst/>
                  </a:prstGeom>
                </pic:spPr>
              </pic:pic>
            </a:graphicData>
          </a:graphic>
        </wp:inline>
      </w:drawing>
    </w:r>
    <w:r>
      <w:t xml:space="preserve">                                                                                           </w:t>
    </w:r>
    <w:r>
      <w:rPr>
        <w:noProof/>
      </w:rPr>
      <w:drawing>
        <wp:inline distT="0" distB="0" distL="0" distR="0" wp14:anchorId="1F1945E3" wp14:editId="279AE258">
          <wp:extent cx="1132205" cy="791845"/>
          <wp:effectExtent l="0" t="0" r="0" b="0"/>
          <wp:docPr id="2" name="Obraz 6"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descr="E:\Ze starego komputera\Sławek\Sławek\Sławek drogi\RFPŁ  PIS  2021 BGK\Znaki programu PŁ PIS\BGK.jpg"/>
                  <pic:cNvPicPr>
                    <a:picLocks noChangeAspect="1" noChangeArrowheads="1"/>
                  </pic:cNvPicPr>
                </pic:nvPicPr>
                <pic:blipFill>
                  <a:blip r:embed="rId2"/>
                  <a:stretch>
                    <a:fillRect/>
                  </a:stretch>
                </pic:blipFill>
                <pic:spPr bwMode="auto">
                  <a:xfrm>
                    <a:off x="0" y="0"/>
                    <a:ext cx="1132205" cy="791845"/>
                  </a:xfrm>
                  <a:prstGeom prst="rect">
                    <a:avLst/>
                  </a:prstGeom>
                </pic:spPr>
              </pic:pic>
            </a:graphicData>
          </a:graphic>
        </wp:inline>
      </w:drawing>
    </w:r>
  </w:p>
  <w:tbl>
    <w:tblPr>
      <w:tblStyle w:val="Tabela-Siatka"/>
      <w:tblW w:w="9062" w:type="dxa"/>
      <w:tblLayout w:type="fixed"/>
      <w:tblLook w:val="04A0" w:firstRow="1" w:lastRow="0" w:firstColumn="1" w:lastColumn="0" w:noHBand="0" w:noVBand="1"/>
    </w:tblPr>
    <w:tblGrid>
      <w:gridCol w:w="9062"/>
    </w:tblGrid>
    <w:tr w:rsidR="00613A17" w14:paraId="28431E34" w14:textId="77777777">
      <w:trPr>
        <w:trHeight w:val="823"/>
      </w:trPr>
      <w:tc>
        <w:tcPr>
          <w:tcW w:w="9062" w:type="dxa"/>
          <w:tcBorders>
            <w:top w:val="nil"/>
            <w:left w:val="nil"/>
            <w:bottom w:val="single" w:sz="4" w:space="0" w:color="0070C0"/>
            <w:right w:val="nil"/>
          </w:tcBorders>
        </w:tcPr>
        <w:p w14:paraId="6CE07EB5" w14:textId="77777777" w:rsidR="00613A17" w:rsidRDefault="00000000">
          <w:pPr>
            <w:pStyle w:val="Nagwek"/>
            <w:spacing w:line="276" w:lineRule="auto"/>
            <w:jc w:val="center"/>
            <w:rPr>
              <w:rFonts w:ascii="Cambria" w:hAnsi="Cambria"/>
              <w:bCs/>
              <w:color w:val="000000"/>
              <w:sz w:val="17"/>
              <w:szCs w:val="17"/>
            </w:rPr>
          </w:pPr>
          <w:r>
            <w:rPr>
              <w:rFonts w:ascii="Cambria" w:hAnsi="Cambria"/>
              <w:bCs/>
              <w:color w:val="000000"/>
              <w:sz w:val="17"/>
              <w:szCs w:val="17"/>
            </w:rPr>
            <w:t>Postępowanie o udzielenie zamówienia publicznego prowadzone w trybie podstawowym na zadanie inwestycyjne:</w:t>
          </w:r>
        </w:p>
        <w:p w14:paraId="7B69E355" w14:textId="77777777" w:rsidR="00613A17" w:rsidRDefault="00000000">
          <w:pPr>
            <w:pStyle w:val="Nagwek"/>
            <w:spacing w:line="276" w:lineRule="auto"/>
            <w:jc w:val="center"/>
            <w:rPr>
              <w:rFonts w:ascii="Cambria" w:hAnsi="Cambria"/>
              <w:b/>
              <w:i/>
              <w:iCs/>
              <w:color w:val="000000"/>
              <w:sz w:val="17"/>
              <w:szCs w:val="17"/>
              <w:lang w:val="pl-PL"/>
            </w:rPr>
          </w:pPr>
          <w:r>
            <w:rPr>
              <w:rFonts w:ascii="Cambria" w:hAnsi="Cambria"/>
              <w:bCs/>
              <w:i/>
              <w:iCs/>
              <w:color w:val="000000"/>
              <w:sz w:val="17"/>
              <w:szCs w:val="17"/>
            </w:rPr>
            <w:t>„Budowa ulicy Wspólnej – obwodnicy miasta Włodawy – łączącej bezpośrednio drogę wojewódzką nr 812 z drogą wojewódzką nr 816”Nadbużanką” wraz z zabezpieczeniem kolidującej sieci elektroenergetycznej, teletechnicznej  oraz budową oświetlenia ulicznego</w:t>
          </w:r>
          <w:r>
            <w:rPr>
              <w:rFonts w:ascii="Cambria" w:hAnsi="Cambria"/>
              <w:bCs/>
              <w:i/>
              <w:iCs/>
              <w:color w:val="000000"/>
              <w:sz w:val="17"/>
              <w:szCs w:val="17"/>
              <w:lang w:val="pl-PL"/>
            </w:rPr>
            <w:t xml:space="preserve">, </w:t>
          </w:r>
          <w:r>
            <w:rPr>
              <w:rFonts w:ascii="Cambria" w:hAnsi="Cambria"/>
              <w:bCs/>
              <w:i/>
              <w:iCs/>
              <w:color w:val="000000"/>
              <w:sz w:val="17"/>
              <w:szCs w:val="17"/>
            </w:rPr>
            <w:t xml:space="preserve">które jest </w:t>
          </w:r>
          <w:r>
            <w:rPr>
              <w:rFonts w:ascii="Cambria" w:hAnsi="Cambria"/>
              <w:bCs/>
              <w:i/>
              <w:iCs/>
              <w:color w:val="000000"/>
              <w:sz w:val="17"/>
              <w:szCs w:val="17"/>
              <w:lang w:val="pl-PL"/>
            </w:rPr>
            <w:t>realizowane w ramach</w:t>
          </w:r>
          <w:r>
            <w:rPr>
              <w:rFonts w:ascii="Cambria" w:hAnsi="Cambria"/>
              <w:bCs/>
              <w:i/>
              <w:iCs/>
              <w:color w:val="000000"/>
              <w:sz w:val="17"/>
              <w:szCs w:val="17"/>
            </w:rPr>
            <w:t xml:space="preserve"> środków </w:t>
          </w:r>
          <w:r>
            <w:rPr>
              <w:rFonts w:ascii="Cambria" w:hAnsi="Cambria"/>
              <w:b/>
              <w:i/>
              <w:iCs/>
              <w:color w:val="000000"/>
              <w:sz w:val="17"/>
              <w:szCs w:val="17"/>
            </w:rPr>
            <w:t>Rządowego Funduszu Polski Ład: Program Inwestycji Strategicznych.</w:t>
          </w:r>
        </w:p>
      </w:tc>
    </w:tr>
  </w:tbl>
  <w:p w14:paraId="31EA8124" w14:textId="77777777" w:rsidR="00613A17" w:rsidRDefault="00613A17">
    <w:pPr>
      <w:pStyle w:val="Nagwek"/>
      <w:spacing w:line="276" w:lineRule="auto"/>
      <w:jc w:val="center"/>
      <w:rPr>
        <w:rFonts w:ascii="Cambria" w:hAnsi="Cambria"/>
        <w:bCs/>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4C0"/>
    <w:multiLevelType w:val="multilevel"/>
    <w:tmpl w:val="CF6CE2F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56D5AF6"/>
    <w:multiLevelType w:val="multilevel"/>
    <w:tmpl w:val="BA3033B4"/>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6E07A7F"/>
    <w:multiLevelType w:val="multilevel"/>
    <w:tmpl w:val="4FFCD558"/>
    <w:lvl w:ilvl="0">
      <w:start w:val="1"/>
      <w:numFmt w:val="decimal"/>
      <w:lvlText w:val="%1."/>
      <w:lvlJc w:val="left"/>
      <w:pPr>
        <w:tabs>
          <w:tab w:val="num" w:pos="0"/>
        </w:tabs>
        <w:ind w:left="502" w:hanging="360"/>
      </w:pPr>
      <w:rPr>
        <w:b/>
        <w:strike w:val="0"/>
        <w:dstrike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6E54230"/>
    <w:multiLevelType w:val="multilevel"/>
    <w:tmpl w:val="C15A0BC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50646D"/>
    <w:multiLevelType w:val="multilevel"/>
    <w:tmpl w:val="C5F608F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9675595"/>
    <w:multiLevelType w:val="multilevel"/>
    <w:tmpl w:val="13DA082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C664CFA"/>
    <w:multiLevelType w:val="multilevel"/>
    <w:tmpl w:val="BC94120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3607F55"/>
    <w:multiLevelType w:val="multilevel"/>
    <w:tmpl w:val="6BA047A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165B4654"/>
    <w:multiLevelType w:val="multilevel"/>
    <w:tmpl w:val="88464C88"/>
    <w:lvl w:ilvl="0">
      <w:start w:val="1"/>
      <w:numFmt w:val="decimal"/>
      <w:lvlText w:val="%1)"/>
      <w:lvlJc w:val="left"/>
      <w:pPr>
        <w:tabs>
          <w:tab w:val="num" w:pos="0"/>
        </w:tabs>
        <w:ind w:left="13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69C0621"/>
    <w:multiLevelType w:val="multilevel"/>
    <w:tmpl w:val="AD6CB000"/>
    <w:lvl w:ilvl="0">
      <w:start w:val="1"/>
      <w:numFmt w:val="decimal"/>
      <w:lvlText w:val="%1."/>
      <w:lvlJc w:val="left"/>
      <w:pPr>
        <w:tabs>
          <w:tab w:val="num" w:pos="0"/>
        </w:tabs>
        <w:ind w:left="720" w:hanging="360"/>
      </w:pPr>
      <w:rPr>
        <w:b/>
      </w:rPr>
    </w:lvl>
    <w:lvl w:ilvl="1">
      <w:start w:val="8"/>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87E4FF4"/>
    <w:multiLevelType w:val="multilevel"/>
    <w:tmpl w:val="3228B0FA"/>
    <w:lvl w:ilvl="0">
      <w:start w:val="1"/>
      <w:numFmt w:val="decimal"/>
      <w:lvlText w:val="%1."/>
      <w:lvlJc w:val="left"/>
      <w:pPr>
        <w:tabs>
          <w:tab w:val="num" w:pos="0"/>
        </w:tabs>
        <w:ind w:left="502" w:hanging="360"/>
      </w:pPr>
      <w:rPr>
        <w:b/>
        <w:strike w:val="0"/>
        <w:dstrike w:val="0"/>
        <w:color w:val="auto"/>
      </w:rPr>
    </w:lvl>
    <w:lvl w:ilvl="1">
      <w:start w:val="1"/>
      <w:numFmt w:val="decimal"/>
      <w:lvlText w:val="%2)"/>
      <w:lvlJc w:val="left"/>
      <w:pPr>
        <w:tabs>
          <w:tab w:val="num" w:pos="0"/>
        </w:tabs>
        <w:ind w:left="1440" w:hanging="360"/>
      </w:pPr>
      <w:rPr>
        <w:rFonts w:ascii="Cambria" w:hAnsi="Cambria" w:cs="Arial"/>
        <w:sz w:val="24"/>
        <w:szCs w:val="24"/>
      </w:rPr>
    </w:lvl>
    <w:lvl w:ilvl="2">
      <w:start w:val="1"/>
      <w:numFmt w:val="decimal"/>
      <w:lvlText w:val="%3."/>
      <w:lvlJc w:val="left"/>
      <w:pPr>
        <w:tabs>
          <w:tab w:val="num" w:pos="0"/>
        </w:tabs>
        <w:ind w:left="2160" w:hanging="180"/>
      </w:pPr>
      <w:rPr>
        <w:b/>
        <w:i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9602D5D"/>
    <w:multiLevelType w:val="multilevel"/>
    <w:tmpl w:val="FEBC2BCC"/>
    <w:lvl w:ilvl="0">
      <w:start w:val="1"/>
      <w:numFmt w:val="decimal"/>
      <w:lvlText w:val="%1)"/>
      <w:lvlJc w:val="left"/>
      <w:pPr>
        <w:tabs>
          <w:tab w:val="num" w:pos="0"/>
        </w:tabs>
        <w:ind w:left="177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D2A1622"/>
    <w:multiLevelType w:val="multilevel"/>
    <w:tmpl w:val="AD5EA34A"/>
    <w:lvl w:ilvl="0">
      <w:start w:val="1"/>
      <w:numFmt w:val="decimal"/>
      <w:lvlText w:val="%1)"/>
      <w:lvlJc w:val="left"/>
      <w:pPr>
        <w:tabs>
          <w:tab w:val="num" w:pos="0"/>
        </w:tabs>
        <w:ind w:left="644" w:hanging="360"/>
      </w:pPr>
      <w:rPr>
        <w:b w:val="0"/>
        <w:strike w:val="0"/>
        <w:dstrike w:val="0"/>
      </w:rPr>
    </w:lvl>
    <w:lvl w:ilvl="1">
      <w:start w:val="1"/>
      <w:numFmt w:val="decimal"/>
      <w:lvlText w:val="%2)"/>
      <w:lvlJc w:val="left"/>
      <w:pPr>
        <w:tabs>
          <w:tab w:val="num" w:pos="0"/>
        </w:tabs>
        <w:ind w:left="927" w:hanging="360"/>
      </w:pPr>
    </w:lvl>
    <w:lvl w:ilvl="2">
      <w:start w:val="1"/>
      <w:numFmt w:val="decimal"/>
      <w:lvlText w:val="%3."/>
      <w:lvlJc w:val="left"/>
      <w:pPr>
        <w:tabs>
          <w:tab w:val="num" w:pos="0"/>
        </w:tabs>
        <w:ind w:left="360" w:hanging="360"/>
      </w:pPr>
      <w:rPr>
        <w:b/>
      </w:rPr>
    </w:lvl>
    <w:lvl w:ilvl="3">
      <w:start w:val="1"/>
      <w:numFmt w:val="lowerLetter"/>
      <w:lvlText w:val="(%4)"/>
      <w:lvlJc w:val="left"/>
      <w:pPr>
        <w:tabs>
          <w:tab w:val="num" w:pos="0"/>
        </w:tabs>
        <w:ind w:left="3100" w:hanging="580"/>
      </w:pPr>
    </w:lvl>
    <w:lvl w:ilvl="4">
      <w:start w:val="1"/>
      <w:numFmt w:val="lowerLetter"/>
      <w:lvlText w:val="%5)"/>
      <w:lvlJc w:val="left"/>
      <w:pPr>
        <w:tabs>
          <w:tab w:val="num" w:pos="0"/>
        </w:tabs>
        <w:ind w:left="1068"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04A6050"/>
    <w:multiLevelType w:val="multilevel"/>
    <w:tmpl w:val="54885290"/>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15B4958"/>
    <w:multiLevelType w:val="multilevel"/>
    <w:tmpl w:val="ED86F1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A74115"/>
    <w:multiLevelType w:val="multilevel"/>
    <w:tmpl w:val="F3523226"/>
    <w:lvl w:ilvl="0">
      <w:start w:val="1"/>
      <w:numFmt w:val="lowerLetter"/>
      <w:lvlText w:val="%1)"/>
      <w:lvlJc w:val="left"/>
      <w:pPr>
        <w:tabs>
          <w:tab w:val="num" w:pos="0"/>
        </w:tabs>
        <w:ind w:left="1080" w:hanging="360"/>
      </w:p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22E6145A"/>
    <w:multiLevelType w:val="multilevel"/>
    <w:tmpl w:val="E2CE8FA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2FF4738"/>
    <w:multiLevelType w:val="multilevel"/>
    <w:tmpl w:val="D7BCCD52"/>
    <w:lvl w:ilvl="0">
      <w:start w:val="1"/>
      <w:numFmt w:val="decimal"/>
      <w:lvlText w:val="%1."/>
      <w:lvlJc w:val="left"/>
      <w:pPr>
        <w:tabs>
          <w:tab w:val="num" w:pos="0"/>
        </w:tabs>
        <w:ind w:left="720" w:hanging="360"/>
      </w:pPr>
      <w:rPr>
        <w:rFonts w:cs="Arial"/>
        <w:b/>
        <w:bCs/>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5335AEA"/>
    <w:multiLevelType w:val="multilevel"/>
    <w:tmpl w:val="10D8A200"/>
    <w:lvl w:ilvl="0">
      <w:start w:val="1"/>
      <w:numFmt w:val="decimal"/>
      <w:lvlText w:val="%1)"/>
      <w:lvlJc w:val="left"/>
      <w:pPr>
        <w:tabs>
          <w:tab w:val="num" w:pos="0"/>
        </w:tabs>
        <w:ind w:left="1352" w:hanging="360"/>
      </w:pPr>
    </w:lvl>
    <w:lvl w:ilvl="1">
      <w:start w:val="1"/>
      <w:numFmt w:val="lowerLetter"/>
      <w:lvlText w:val="%2."/>
      <w:lvlJc w:val="left"/>
      <w:pPr>
        <w:tabs>
          <w:tab w:val="num" w:pos="0"/>
        </w:tabs>
        <w:ind w:left="2072" w:hanging="360"/>
      </w:pPr>
    </w:lvl>
    <w:lvl w:ilvl="2">
      <w:start w:val="1"/>
      <w:numFmt w:val="lowerRoman"/>
      <w:lvlText w:val="%3."/>
      <w:lvlJc w:val="right"/>
      <w:pPr>
        <w:tabs>
          <w:tab w:val="num" w:pos="0"/>
        </w:tabs>
        <w:ind w:left="2792" w:hanging="180"/>
      </w:pPr>
    </w:lvl>
    <w:lvl w:ilvl="3">
      <w:start w:val="1"/>
      <w:numFmt w:val="decimal"/>
      <w:lvlText w:val="%4."/>
      <w:lvlJc w:val="left"/>
      <w:pPr>
        <w:tabs>
          <w:tab w:val="num" w:pos="0"/>
        </w:tabs>
        <w:ind w:left="3512" w:hanging="360"/>
      </w:pPr>
    </w:lvl>
    <w:lvl w:ilvl="4">
      <w:start w:val="1"/>
      <w:numFmt w:val="lowerLetter"/>
      <w:lvlText w:val="%5."/>
      <w:lvlJc w:val="left"/>
      <w:pPr>
        <w:tabs>
          <w:tab w:val="num" w:pos="0"/>
        </w:tabs>
        <w:ind w:left="4232" w:hanging="360"/>
      </w:pPr>
    </w:lvl>
    <w:lvl w:ilvl="5">
      <w:start w:val="1"/>
      <w:numFmt w:val="lowerRoman"/>
      <w:lvlText w:val="%6."/>
      <w:lvlJc w:val="right"/>
      <w:pPr>
        <w:tabs>
          <w:tab w:val="num" w:pos="0"/>
        </w:tabs>
        <w:ind w:left="4952" w:hanging="180"/>
      </w:pPr>
    </w:lvl>
    <w:lvl w:ilvl="6">
      <w:start w:val="1"/>
      <w:numFmt w:val="decimal"/>
      <w:lvlText w:val="%7."/>
      <w:lvlJc w:val="left"/>
      <w:pPr>
        <w:tabs>
          <w:tab w:val="num" w:pos="0"/>
        </w:tabs>
        <w:ind w:left="5672" w:hanging="360"/>
      </w:pPr>
    </w:lvl>
    <w:lvl w:ilvl="7">
      <w:start w:val="1"/>
      <w:numFmt w:val="lowerLetter"/>
      <w:lvlText w:val="%8."/>
      <w:lvlJc w:val="left"/>
      <w:pPr>
        <w:tabs>
          <w:tab w:val="num" w:pos="0"/>
        </w:tabs>
        <w:ind w:left="6392" w:hanging="360"/>
      </w:pPr>
    </w:lvl>
    <w:lvl w:ilvl="8">
      <w:start w:val="1"/>
      <w:numFmt w:val="lowerRoman"/>
      <w:lvlText w:val="%9."/>
      <w:lvlJc w:val="right"/>
      <w:pPr>
        <w:tabs>
          <w:tab w:val="num" w:pos="0"/>
        </w:tabs>
        <w:ind w:left="7112" w:hanging="180"/>
      </w:pPr>
    </w:lvl>
  </w:abstractNum>
  <w:abstractNum w:abstractNumId="19" w15:restartNumberingAfterBreak="0">
    <w:nsid w:val="27256ECA"/>
    <w:multiLevelType w:val="multilevel"/>
    <w:tmpl w:val="0786FAE0"/>
    <w:lvl w:ilvl="0">
      <w:start w:val="6"/>
      <w:numFmt w:val="decimal"/>
      <w:lvlText w:val="%1."/>
      <w:lvlJc w:val="left"/>
      <w:pPr>
        <w:tabs>
          <w:tab w:val="num" w:pos="0"/>
        </w:tabs>
        <w:ind w:left="1364" w:hanging="360"/>
      </w:pPr>
      <w:rPr>
        <w:rFonts w:cs="Times New Roman"/>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7DC566D"/>
    <w:multiLevelType w:val="multilevel"/>
    <w:tmpl w:val="C68EC3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80756BA"/>
    <w:multiLevelType w:val="multilevel"/>
    <w:tmpl w:val="AEF4591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28DC3272"/>
    <w:multiLevelType w:val="multilevel"/>
    <w:tmpl w:val="F274FCD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9165BB6"/>
    <w:multiLevelType w:val="multilevel"/>
    <w:tmpl w:val="5F281136"/>
    <w:lvl w:ilvl="0">
      <w:start w:val="1"/>
      <w:numFmt w:val="decimal"/>
      <w:lvlText w:val="%1."/>
      <w:lvlJc w:val="left"/>
      <w:pPr>
        <w:tabs>
          <w:tab w:val="num" w:pos="0"/>
        </w:tabs>
        <w:ind w:left="1494" w:hanging="360"/>
      </w:pPr>
      <w:rPr>
        <w:rFonts w:cs="Times New Roman"/>
        <w:b/>
        <w:i w:val="0"/>
        <w:iCs w:val="0"/>
        <w:sz w:val="24"/>
        <w:szCs w:val="24"/>
      </w:rPr>
    </w:lvl>
    <w:lvl w:ilvl="1">
      <w:start w:val="1"/>
      <w:numFmt w:val="decimal"/>
      <w:lvlText w:val="%2)"/>
      <w:lvlJc w:val="left"/>
      <w:pPr>
        <w:tabs>
          <w:tab w:val="num" w:pos="0"/>
        </w:tabs>
        <w:ind w:left="2084" w:hanging="360"/>
      </w:pPr>
      <w:rPr>
        <w:strike w:val="0"/>
        <w:dstrike w:val="0"/>
        <w:sz w:val="24"/>
        <w:szCs w:val="24"/>
      </w:rPr>
    </w:lvl>
    <w:lvl w:ilvl="2">
      <w:start w:val="1"/>
      <w:numFmt w:val="lowerRoman"/>
      <w:lvlText w:val="%3."/>
      <w:lvlJc w:val="right"/>
      <w:pPr>
        <w:tabs>
          <w:tab w:val="num" w:pos="0"/>
        </w:tabs>
        <w:ind w:left="2804" w:hanging="180"/>
      </w:pPr>
    </w:lvl>
    <w:lvl w:ilvl="3">
      <w:start w:val="1"/>
      <w:numFmt w:val="lowerLetter"/>
      <w:lvlText w:val="%4)"/>
      <w:lvlJc w:val="left"/>
      <w:pPr>
        <w:tabs>
          <w:tab w:val="num" w:pos="0"/>
        </w:tabs>
        <w:ind w:left="3524" w:hanging="360"/>
      </w:pPr>
    </w:lvl>
    <w:lvl w:ilvl="4">
      <w:start w:val="1"/>
      <w:numFmt w:val="lowerLetter"/>
      <w:lvlText w:val="%5."/>
      <w:lvlJc w:val="left"/>
      <w:pPr>
        <w:tabs>
          <w:tab w:val="num" w:pos="0"/>
        </w:tabs>
        <w:ind w:left="4244" w:hanging="360"/>
      </w:pPr>
    </w:lvl>
    <w:lvl w:ilvl="5">
      <w:start w:val="1"/>
      <w:numFmt w:val="lowerRoman"/>
      <w:lvlText w:val="%6."/>
      <w:lvlJc w:val="right"/>
      <w:pPr>
        <w:tabs>
          <w:tab w:val="num" w:pos="0"/>
        </w:tabs>
        <w:ind w:left="4964" w:hanging="180"/>
      </w:pPr>
    </w:lvl>
    <w:lvl w:ilvl="6">
      <w:start w:val="1"/>
      <w:numFmt w:val="decimal"/>
      <w:lvlText w:val="%7."/>
      <w:lvlJc w:val="left"/>
      <w:pPr>
        <w:tabs>
          <w:tab w:val="num" w:pos="0"/>
        </w:tabs>
        <w:ind w:left="5684" w:hanging="360"/>
      </w:pPr>
    </w:lvl>
    <w:lvl w:ilvl="7">
      <w:start w:val="1"/>
      <w:numFmt w:val="lowerLetter"/>
      <w:lvlText w:val="%8."/>
      <w:lvlJc w:val="left"/>
      <w:pPr>
        <w:tabs>
          <w:tab w:val="num" w:pos="0"/>
        </w:tabs>
        <w:ind w:left="6404" w:hanging="360"/>
      </w:pPr>
    </w:lvl>
    <w:lvl w:ilvl="8">
      <w:start w:val="1"/>
      <w:numFmt w:val="lowerRoman"/>
      <w:lvlText w:val="%9."/>
      <w:lvlJc w:val="right"/>
      <w:pPr>
        <w:tabs>
          <w:tab w:val="num" w:pos="0"/>
        </w:tabs>
        <w:ind w:left="7124" w:hanging="180"/>
      </w:pPr>
    </w:lvl>
  </w:abstractNum>
  <w:abstractNum w:abstractNumId="24" w15:restartNumberingAfterBreak="0">
    <w:nsid w:val="294D2D69"/>
    <w:multiLevelType w:val="multilevel"/>
    <w:tmpl w:val="B6487F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A8E49E8"/>
    <w:multiLevelType w:val="multilevel"/>
    <w:tmpl w:val="2D0EFF1C"/>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2F9C2519"/>
    <w:multiLevelType w:val="multilevel"/>
    <w:tmpl w:val="E3E8ED46"/>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10A18B2"/>
    <w:multiLevelType w:val="multilevel"/>
    <w:tmpl w:val="346C9E4C"/>
    <w:lvl w:ilvl="0">
      <w:start w:val="1"/>
      <w:numFmt w:val="decimal"/>
      <w:lvlText w:val="%1)"/>
      <w:lvlJc w:val="left"/>
      <w:pPr>
        <w:tabs>
          <w:tab w:val="num" w:pos="0"/>
        </w:tabs>
        <w:ind w:left="2084" w:hanging="360"/>
      </w:pPr>
      <w:rPr>
        <w:strike w:val="0"/>
        <w:dstrike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12067D9"/>
    <w:multiLevelType w:val="multilevel"/>
    <w:tmpl w:val="899A51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1A13997"/>
    <w:multiLevelType w:val="multilevel"/>
    <w:tmpl w:val="0DB67C56"/>
    <w:lvl w:ilvl="0">
      <w:start w:val="1"/>
      <w:numFmt w:val="decimal"/>
      <w:lvlText w:val="%1."/>
      <w:lvlJc w:val="left"/>
      <w:pPr>
        <w:tabs>
          <w:tab w:val="num" w:pos="0"/>
        </w:tabs>
        <w:ind w:left="502" w:hanging="360"/>
      </w:pPr>
      <w:rPr>
        <w:b/>
      </w:rPr>
    </w:lvl>
    <w:lvl w:ilvl="1">
      <w:start w:val="1"/>
      <w:numFmt w:val="decimal"/>
      <w:lvlText w:val="%2)"/>
      <w:lvlJc w:val="left"/>
      <w:pPr>
        <w:tabs>
          <w:tab w:val="num" w:pos="0"/>
        </w:tabs>
        <w:ind w:left="644" w:hanging="360"/>
      </w:pPr>
      <w:rPr>
        <w:b w:val="0"/>
        <w:strike w:val="0"/>
        <w:dstrike w:val="0"/>
        <w:color w:val="auto"/>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1AB32BB"/>
    <w:multiLevelType w:val="multilevel"/>
    <w:tmpl w:val="E9563C6C"/>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29A0643"/>
    <w:multiLevelType w:val="multilevel"/>
    <w:tmpl w:val="BAC21A3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3E7660E"/>
    <w:multiLevelType w:val="multilevel"/>
    <w:tmpl w:val="DF1CC0D0"/>
    <w:lvl w:ilvl="0">
      <w:start w:val="1"/>
      <w:numFmt w:val="decimal"/>
      <w:lvlText w:val="%1)"/>
      <w:lvlJc w:val="left"/>
      <w:pPr>
        <w:tabs>
          <w:tab w:val="num" w:pos="0"/>
        </w:tabs>
        <w:ind w:left="72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33" w15:restartNumberingAfterBreak="0">
    <w:nsid w:val="369B058A"/>
    <w:multiLevelType w:val="multilevel"/>
    <w:tmpl w:val="72B653C8"/>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376F500D"/>
    <w:multiLevelType w:val="multilevel"/>
    <w:tmpl w:val="B450DB52"/>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3793527D"/>
    <w:multiLevelType w:val="multilevel"/>
    <w:tmpl w:val="796E10CC"/>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3A8F4C43"/>
    <w:multiLevelType w:val="multilevel"/>
    <w:tmpl w:val="DEE21B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3BF97350"/>
    <w:multiLevelType w:val="multilevel"/>
    <w:tmpl w:val="2FF41212"/>
    <w:lvl w:ilvl="0">
      <w:start w:val="1"/>
      <w:numFmt w:val="decimal"/>
      <w:lvlText w:val="%1."/>
      <w:lvlJc w:val="left"/>
      <w:pPr>
        <w:tabs>
          <w:tab w:val="num" w:pos="0"/>
        </w:tabs>
        <w:ind w:left="502" w:hanging="360"/>
      </w:pPr>
      <w:rPr>
        <w:b/>
      </w:rPr>
    </w:lvl>
    <w:lvl w:ilvl="1">
      <w:start w:val="1"/>
      <w:numFmt w:val="decimal"/>
      <w:lvlText w:val="%2)"/>
      <w:lvlJc w:val="left"/>
      <w:pPr>
        <w:tabs>
          <w:tab w:val="num" w:pos="0"/>
        </w:tabs>
        <w:ind w:left="644" w:hanging="360"/>
      </w:pPr>
      <w:rPr>
        <w:b w:val="0"/>
        <w:strike w:val="0"/>
        <w:dstrike w:val="0"/>
        <w:color w:val="auto"/>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3D906AF7"/>
    <w:multiLevelType w:val="multilevel"/>
    <w:tmpl w:val="B0C85BD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3E9109B5"/>
    <w:multiLevelType w:val="multilevel"/>
    <w:tmpl w:val="2D8804C2"/>
    <w:lvl w:ilvl="0">
      <w:start w:val="1"/>
      <w:numFmt w:val="decimal"/>
      <w:lvlText w:val="%1)"/>
      <w:lvlJc w:val="left"/>
      <w:pPr>
        <w:tabs>
          <w:tab w:val="num" w:pos="0"/>
        </w:tabs>
        <w:ind w:left="2880" w:hanging="360"/>
      </w:pPr>
      <w:rPr>
        <w:b w:val="0"/>
        <w:bCs/>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0" w15:restartNumberingAfterBreak="0">
    <w:nsid w:val="3E9A68D5"/>
    <w:multiLevelType w:val="multilevel"/>
    <w:tmpl w:val="F4F2A7FA"/>
    <w:lvl w:ilvl="0">
      <w:start w:val="1"/>
      <w:numFmt w:val="decimal"/>
      <w:lvlText w:val="%1."/>
      <w:lvlJc w:val="left"/>
      <w:pPr>
        <w:tabs>
          <w:tab w:val="num" w:pos="720"/>
        </w:tabs>
        <w:ind w:left="720" w:hanging="360"/>
      </w:pPr>
    </w:lvl>
    <w:lvl w:ilvl="1">
      <w:start w:val="1"/>
      <w:numFmt w:val="lowerLetter"/>
      <w:lvlText w:val="%2)"/>
      <w:lvlJc w:val="left"/>
      <w:pPr>
        <w:tabs>
          <w:tab w:val="num" w:pos="757"/>
        </w:tabs>
        <w:ind w:left="757" w:hanging="397"/>
      </w:pPr>
    </w:lvl>
    <w:lvl w:ilvl="2">
      <w:start w:val="1"/>
      <w:numFmt w:val="decimal"/>
      <w:lvlText w:val="%3."/>
      <w:lvlJc w:val="left"/>
      <w:pPr>
        <w:tabs>
          <w:tab w:val="num" w:pos="737"/>
        </w:tabs>
        <w:ind w:left="737" w:hanging="283"/>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3F8A511B"/>
    <w:multiLevelType w:val="multilevel"/>
    <w:tmpl w:val="6590BDAE"/>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3FF3192C"/>
    <w:multiLevelType w:val="multilevel"/>
    <w:tmpl w:val="C85044D0"/>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47E7295A"/>
    <w:multiLevelType w:val="multilevel"/>
    <w:tmpl w:val="42589F4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rPr>
        <w:rFonts w:eastAsia="Times New Roman"/>
        <w:color w:val="000000"/>
      </w:rPr>
    </w:lvl>
    <w:lvl w:ilvl="2">
      <w:start w:val="1"/>
      <w:numFmt w:val="decimal"/>
      <w:lvlText w:val="%3)"/>
      <w:lvlJc w:val="left"/>
      <w:pPr>
        <w:tabs>
          <w:tab w:val="num" w:pos="0"/>
        </w:tabs>
        <w:ind w:left="2880"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4" w15:restartNumberingAfterBreak="0">
    <w:nsid w:val="4CF06496"/>
    <w:multiLevelType w:val="multilevel"/>
    <w:tmpl w:val="49521C50"/>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4D767C7A"/>
    <w:multiLevelType w:val="multilevel"/>
    <w:tmpl w:val="642441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78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42A0505"/>
    <w:multiLevelType w:val="multilevel"/>
    <w:tmpl w:val="95902DDA"/>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563C713E"/>
    <w:multiLevelType w:val="multilevel"/>
    <w:tmpl w:val="39502EAE"/>
    <w:lvl w:ilvl="0">
      <w:start w:val="9"/>
      <w:numFmt w:val="decimal"/>
      <w:lvlText w:val="%1."/>
      <w:lvlJc w:val="left"/>
      <w:pPr>
        <w:tabs>
          <w:tab w:val="num" w:pos="0"/>
        </w:tabs>
        <w:ind w:left="1069"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69A2994"/>
    <w:multiLevelType w:val="multilevel"/>
    <w:tmpl w:val="90F68F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58987863"/>
    <w:multiLevelType w:val="multilevel"/>
    <w:tmpl w:val="9684EBF2"/>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5945783F"/>
    <w:multiLevelType w:val="multilevel"/>
    <w:tmpl w:val="B74C88CC"/>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5B0217EA"/>
    <w:multiLevelType w:val="multilevel"/>
    <w:tmpl w:val="528AC792"/>
    <w:lvl w:ilvl="0">
      <w:start w:val="2"/>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5C114BFB"/>
    <w:multiLevelType w:val="multilevel"/>
    <w:tmpl w:val="273EC67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5C37682A"/>
    <w:multiLevelType w:val="multilevel"/>
    <w:tmpl w:val="A45CFEB2"/>
    <w:lvl w:ilvl="0">
      <w:start w:val="1"/>
      <w:numFmt w:val="decimal"/>
      <w:lvlText w:val="%1)"/>
      <w:lvlJc w:val="left"/>
      <w:pPr>
        <w:tabs>
          <w:tab w:val="num" w:pos="0"/>
        </w:tabs>
        <w:ind w:left="1429" w:hanging="360"/>
      </w:pPr>
      <w:rPr>
        <w:rFonts w:cs="Times New Roman"/>
        <w:b w:val="0"/>
      </w:rPr>
    </w:lvl>
    <w:lvl w:ilvl="1">
      <w:start w:val="1"/>
      <w:numFmt w:val="lowerLetter"/>
      <w:lvlText w:val="%2)"/>
      <w:lvlJc w:val="left"/>
      <w:pPr>
        <w:tabs>
          <w:tab w:val="num" w:pos="0"/>
        </w:tabs>
        <w:ind w:left="2149" w:hanging="360"/>
      </w:pPr>
      <w:rPr>
        <w:rFonts w:cs="Times New Roman"/>
        <w:b w:val="0"/>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b/>
        <w:i w:val="0"/>
        <w:color w:val="00000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4" w15:restartNumberingAfterBreak="0">
    <w:nsid w:val="5D2778DC"/>
    <w:multiLevelType w:val="multilevel"/>
    <w:tmpl w:val="B95A3674"/>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5" w15:restartNumberingAfterBreak="0">
    <w:nsid w:val="5D491356"/>
    <w:multiLevelType w:val="multilevel"/>
    <w:tmpl w:val="DA860016"/>
    <w:lvl w:ilvl="0">
      <w:start w:val="1"/>
      <w:numFmt w:val="decimal"/>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5E651404"/>
    <w:multiLevelType w:val="multilevel"/>
    <w:tmpl w:val="3E22F8BC"/>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5E6D4F08"/>
    <w:multiLevelType w:val="multilevel"/>
    <w:tmpl w:val="380A213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5F7F61A6"/>
    <w:multiLevelType w:val="multilevel"/>
    <w:tmpl w:val="E00CC2EE"/>
    <w:lvl w:ilvl="0">
      <w:start w:val="2"/>
      <w:numFmt w:val="decimal"/>
      <w:lvlText w:val="%1."/>
      <w:lvlJc w:val="left"/>
      <w:pPr>
        <w:tabs>
          <w:tab w:val="num" w:pos="0"/>
        </w:tabs>
        <w:ind w:left="3589" w:hanging="360"/>
      </w:pPr>
      <w:rPr>
        <w:b/>
        <w:bCs/>
        <w:strike w:val="0"/>
        <w:dstrike w:val="0"/>
        <w:color w:val="000000"/>
      </w:rPr>
    </w:lvl>
    <w:lvl w:ilvl="1">
      <w:start w:val="1"/>
      <w:numFmt w:val="lowerLetter"/>
      <w:lvlText w:val="%2."/>
      <w:lvlJc w:val="left"/>
      <w:pPr>
        <w:tabs>
          <w:tab w:val="num" w:pos="0"/>
        </w:tabs>
        <w:ind w:left="4309" w:hanging="360"/>
      </w:pPr>
    </w:lvl>
    <w:lvl w:ilvl="2">
      <w:start w:val="1"/>
      <w:numFmt w:val="lowerRoman"/>
      <w:lvlText w:val="%3."/>
      <w:lvlJc w:val="right"/>
      <w:pPr>
        <w:tabs>
          <w:tab w:val="num" w:pos="0"/>
        </w:tabs>
        <w:ind w:left="5029" w:hanging="180"/>
      </w:pPr>
    </w:lvl>
    <w:lvl w:ilvl="3">
      <w:start w:val="1"/>
      <w:numFmt w:val="decimal"/>
      <w:lvlText w:val="%4."/>
      <w:lvlJc w:val="left"/>
      <w:pPr>
        <w:tabs>
          <w:tab w:val="num" w:pos="0"/>
        </w:tabs>
        <w:ind w:left="5749" w:hanging="360"/>
      </w:pPr>
    </w:lvl>
    <w:lvl w:ilvl="4">
      <w:start w:val="1"/>
      <w:numFmt w:val="lowerLetter"/>
      <w:lvlText w:val="%5."/>
      <w:lvlJc w:val="left"/>
      <w:pPr>
        <w:tabs>
          <w:tab w:val="num" w:pos="0"/>
        </w:tabs>
        <w:ind w:left="6469" w:hanging="360"/>
      </w:pPr>
    </w:lvl>
    <w:lvl w:ilvl="5">
      <w:start w:val="1"/>
      <w:numFmt w:val="lowerRoman"/>
      <w:lvlText w:val="%6."/>
      <w:lvlJc w:val="right"/>
      <w:pPr>
        <w:tabs>
          <w:tab w:val="num" w:pos="0"/>
        </w:tabs>
        <w:ind w:left="7189" w:hanging="180"/>
      </w:pPr>
    </w:lvl>
    <w:lvl w:ilvl="6">
      <w:start w:val="1"/>
      <w:numFmt w:val="decimal"/>
      <w:lvlText w:val="%7."/>
      <w:lvlJc w:val="left"/>
      <w:pPr>
        <w:tabs>
          <w:tab w:val="num" w:pos="0"/>
        </w:tabs>
        <w:ind w:left="7909" w:hanging="360"/>
      </w:pPr>
    </w:lvl>
    <w:lvl w:ilvl="7">
      <w:start w:val="1"/>
      <w:numFmt w:val="lowerLetter"/>
      <w:lvlText w:val="%8."/>
      <w:lvlJc w:val="left"/>
      <w:pPr>
        <w:tabs>
          <w:tab w:val="num" w:pos="0"/>
        </w:tabs>
        <w:ind w:left="8629" w:hanging="360"/>
      </w:pPr>
    </w:lvl>
    <w:lvl w:ilvl="8">
      <w:start w:val="1"/>
      <w:numFmt w:val="lowerRoman"/>
      <w:lvlText w:val="%9."/>
      <w:lvlJc w:val="right"/>
      <w:pPr>
        <w:tabs>
          <w:tab w:val="num" w:pos="0"/>
        </w:tabs>
        <w:ind w:left="9349" w:hanging="180"/>
      </w:pPr>
    </w:lvl>
  </w:abstractNum>
  <w:abstractNum w:abstractNumId="59" w15:restartNumberingAfterBreak="0">
    <w:nsid w:val="60E16E65"/>
    <w:multiLevelType w:val="multilevel"/>
    <w:tmpl w:val="B858876E"/>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2906BA5"/>
    <w:multiLevelType w:val="multilevel"/>
    <w:tmpl w:val="EE1EB6DC"/>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1" w15:restartNumberingAfterBreak="0">
    <w:nsid w:val="64833C69"/>
    <w:multiLevelType w:val="multilevel"/>
    <w:tmpl w:val="744861DA"/>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62A2462"/>
    <w:multiLevelType w:val="multilevel"/>
    <w:tmpl w:val="D4961F34"/>
    <w:lvl w:ilvl="0">
      <w:start w:val="1"/>
      <w:numFmt w:val="decimal"/>
      <w:lvlText w:val="%1)"/>
      <w:lvlJc w:val="left"/>
      <w:pPr>
        <w:tabs>
          <w:tab w:val="num" w:pos="850"/>
        </w:tabs>
        <w:ind w:left="850" w:hanging="283"/>
      </w:pPr>
      <w:rPr>
        <w:b w:val="0"/>
        <w:color w:val="auto"/>
      </w:rPr>
    </w:lvl>
    <w:lvl w:ilvl="1">
      <w:start w:val="1"/>
      <w:numFmt w:val="decimal"/>
      <w:lvlText w:val="%2)"/>
      <w:lvlJc w:val="left"/>
      <w:pPr>
        <w:tabs>
          <w:tab w:val="num" w:pos="2007"/>
        </w:tabs>
        <w:ind w:left="2007" w:hanging="360"/>
      </w:pPr>
      <w:rPr>
        <w:color w:val="auto"/>
      </w:rPr>
    </w:lvl>
    <w:lvl w:ilvl="2">
      <w:start w:val="1"/>
      <w:numFmt w:val="decimal"/>
      <w:lvlText w:val="%3)"/>
      <w:lvlJc w:val="left"/>
      <w:pPr>
        <w:tabs>
          <w:tab w:val="num" w:pos="2907"/>
        </w:tabs>
        <w:ind w:left="2907" w:hanging="360"/>
      </w:pPr>
    </w:lvl>
    <w:lvl w:ilvl="3">
      <w:start w:val="1"/>
      <w:numFmt w:val="decimal"/>
      <w:lvlText w:val="%4."/>
      <w:lvlJc w:val="left"/>
      <w:pPr>
        <w:tabs>
          <w:tab w:val="num" w:pos="3447"/>
        </w:tabs>
        <w:ind w:left="3447" w:hanging="360"/>
      </w:pPr>
    </w:lvl>
    <w:lvl w:ilvl="4">
      <w:start w:val="1"/>
      <w:numFmt w:val="decimal"/>
      <w:lvlText w:val="%5."/>
      <w:lvlJc w:val="left"/>
      <w:pPr>
        <w:tabs>
          <w:tab w:val="num" w:pos="4167"/>
        </w:tabs>
        <w:ind w:left="4167" w:hanging="360"/>
      </w:pPr>
    </w:lvl>
    <w:lvl w:ilvl="5">
      <w:start w:val="1"/>
      <w:numFmt w:val="decimal"/>
      <w:lvlText w:val="%6."/>
      <w:lvlJc w:val="left"/>
      <w:pPr>
        <w:tabs>
          <w:tab w:val="num" w:pos="4887"/>
        </w:tabs>
        <w:ind w:left="4887" w:hanging="360"/>
      </w:pPr>
    </w:lvl>
    <w:lvl w:ilvl="6">
      <w:start w:val="1"/>
      <w:numFmt w:val="decimal"/>
      <w:lvlText w:val="%7."/>
      <w:lvlJc w:val="left"/>
      <w:pPr>
        <w:tabs>
          <w:tab w:val="num" w:pos="5607"/>
        </w:tabs>
        <w:ind w:left="5607" w:hanging="360"/>
      </w:pPr>
    </w:lvl>
    <w:lvl w:ilvl="7">
      <w:start w:val="1"/>
      <w:numFmt w:val="decimal"/>
      <w:lvlText w:val="%8."/>
      <w:lvlJc w:val="left"/>
      <w:pPr>
        <w:tabs>
          <w:tab w:val="num" w:pos="6327"/>
        </w:tabs>
        <w:ind w:left="6327" w:hanging="360"/>
      </w:pPr>
    </w:lvl>
    <w:lvl w:ilvl="8">
      <w:start w:val="1"/>
      <w:numFmt w:val="decimal"/>
      <w:lvlText w:val="%9."/>
      <w:lvlJc w:val="left"/>
      <w:pPr>
        <w:tabs>
          <w:tab w:val="num" w:pos="7047"/>
        </w:tabs>
        <w:ind w:left="7047" w:hanging="360"/>
      </w:pPr>
    </w:lvl>
  </w:abstractNum>
  <w:abstractNum w:abstractNumId="63" w15:restartNumberingAfterBreak="0">
    <w:nsid w:val="68B41451"/>
    <w:multiLevelType w:val="multilevel"/>
    <w:tmpl w:val="4F60931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4" w15:restartNumberingAfterBreak="0">
    <w:nsid w:val="6B4511CA"/>
    <w:multiLevelType w:val="multilevel"/>
    <w:tmpl w:val="427610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C5C4A0E"/>
    <w:multiLevelType w:val="multilevel"/>
    <w:tmpl w:val="746001BC"/>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6" w15:restartNumberingAfterBreak="0">
    <w:nsid w:val="6D8D0498"/>
    <w:multiLevelType w:val="multilevel"/>
    <w:tmpl w:val="C4E62D1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EA51251"/>
    <w:multiLevelType w:val="multilevel"/>
    <w:tmpl w:val="CF6AC8FA"/>
    <w:lvl w:ilvl="0">
      <w:start w:val="1"/>
      <w:numFmt w:val="decimal"/>
      <w:lvlText w:val="%1."/>
      <w:lvlJc w:val="left"/>
      <w:pPr>
        <w:tabs>
          <w:tab w:val="num" w:pos="1440"/>
        </w:tabs>
        <w:ind w:left="144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6EE5230B"/>
    <w:multiLevelType w:val="multilevel"/>
    <w:tmpl w:val="09685E2A"/>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0A002C0"/>
    <w:multiLevelType w:val="multilevel"/>
    <w:tmpl w:val="7A12AA8A"/>
    <w:lvl w:ilvl="0">
      <w:start w:val="1"/>
      <w:numFmt w:val="decimal"/>
      <w:lvlText w:val="%1)"/>
      <w:lvlJc w:val="left"/>
      <w:pPr>
        <w:tabs>
          <w:tab w:val="num" w:pos="0"/>
        </w:tabs>
        <w:ind w:left="360" w:hanging="360"/>
      </w:pPr>
      <w:rPr>
        <w:rFonts w:ascii="Cambria" w:eastAsia="Times New Roman" w:hAnsi="Cambria" w:cs="Aria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72F160F7"/>
    <w:multiLevelType w:val="multilevel"/>
    <w:tmpl w:val="7FA69CE4"/>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1" w15:restartNumberingAfterBreak="0">
    <w:nsid w:val="74484E00"/>
    <w:multiLevelType w:val="multilevel"/>
    <w:tmpl w:val="329ABAEE"/>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2" w15:restartNumberingAfterBreak="0">
    <w:nsid w:val="77607B1C"/>
    <w:multiLevelType w:val="multilevel"/>
    <w:tmpl w:val="8EB2D466"/>
    <w:lvl w:ilvl="0">
      <w:start w:val="1"/>
      <w:numFmt w:val="decimal"/>
      <w:lvlText w:val="%1."/>
      <w:lvlJc w:val="left"/>
      <w:pPr>
        <w:tabs>
          <w:tab w:val="num" w:pos="785"/>
        </w:tabs>
        <w:ind w:left="785" w:hanging="360"/>
      </w:pPr>
      <w:rPr>
        <w:rFonts w:ascii="Cambria" w:hAnsi="Cambria"/>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782E40E3"/>
    <w:multiLevelType w:val="multilevel"/>
    <w:tmpl w:val="FD7ADEB4"/>
    <w:lvl w:ilvl="0">
      <w:start w:val="1"/>
      <w:numFmt w:val="decimal"/>
      <w:lvlText w:val="%1)"/>
      <w:lvlJc w:val="left"/>
      <w:pPr>
        <w:tabs>
          <w:tab w:val="num" w:pos="850"/>
        </w:tabs>
        <w:ind w:left="850" w:hanging="283"/>
      </w:pPr>
      <w:rPr>
        <w:b w:val="0"/>
        <w:color w:val="auto"/>
      </w:rPr>
    </w:lvl>
    <w:lvl w:ilvl="1">
      <w:start w:val="1"/>
      <w:numFmt w:val="lowerLetter"/>
      <w:lvlText w:val="%2)"/>
      <w:lvlJc w:val="left"/>
      <w:pPr>
        <w:tabs>
          <w:tab w:val="num" w:pos="0"/>
        </w:tabs>
        <w:ind w:left="720" w:hanging="360"/>
      </w:pPr>
      <w:rPr>
        <w:color w:val="auto"/>
      </w:rPr>
    </w:lvl>
    <w:lvl w:ilvl="2">
      <w:start w:val="1"/>
      <w:numFmt w:val="decimal"/>
      <w:lvlText w:val="%3)"/>
      <w:lvlJc w:val="left"/>
      <w:pPr>
        <w:tabs>
          <w:tab w:val="num" w:pos="2907"/>
        </w:tabs>
        <w:ind w:left="2907" w:hanging="360"/>
      </w:pPr>
    </w:lvl>
    <w:lvl w:ilvl="3">
      <w:start w:val="1"/>
      <w:numFmt w:val="decimal"/>
      <w:lvlText w:val="%4."/>
      <w:lvlJc w:val="left"/>
      <w:pPr>
        <w:tabs>
          <w:tab w:val="num" w:pos="3447"/>
        </w:tabs>
        <w:ind w:left="3447" w:hanging="360"/>
      </w:pPr>
    </w:lvl>
    <w:lvl w:ilvl="4">
      <w:start w:val="1"/>
      <w:numFmt w:val="decimal"/>
      <w:lvlText w:val="%5."/>
      <w:lvlJc w:val="left"/>
      <w:pPr>
        <w:tabs>
          <w:tab w:val="num" w:pos="4167"/>
        </w:tabs>
        <w:ind w:left="4167" w:hanging="360"/>
      </w:pPr>
    </w:lvl>
    <w:lvl w:ilvl="5">
      <w:start w:val="1"/>
      <w:numFmt w:val="decimal"/>
      <w:lvlText w:val="%6."/>
      <w:lvlJc w:val="left"/>
      <w:pPr>
        <w:tabs>
          <w:tab w:val="num" w:pos="4887"/>
        </w:tabs>
        <w:ind w:left="4887" w:hanging="360"/>
      </w:pPr>
    </w:lvl>
    <w:lvl w:ilvl="6">
      <w:start w:val="1"/>
      <w:numFmt w:val="decimal"/>
      <w:lvlText w:val="%7."/>
      <w:lvlJc w:val="left"/>
      <w:pPr>
        <w:tabs>
          <w:tab w:val="num" w:pos="5607"/>
        </w:tabs>
        <w:ind w:left="5607" w:hanging="360"/>
      </w:pPr>
    </w:lvl>
    <w:lvl w:ilvl="7">
      <w:start w:val="1"/>
      <w:numFmt w:val="decimal"/>
      <w:lvlText w:val="%8."/>
      <w:lvlJc w:val="left"/>
      <w:pPr>
        <w:tabs>
          <w:tab w:val="num" w:pos="6327"/>
        </w:tabs>
        <w:ind w:left="6327" w:hanging="360"/>
      </w:pPr>
    </w:lvl>
    <w:lvl w:ilvl="8">
      <w:start w:val="1"/>
      <w:numFmt w:val="decimal"/>
      <w:lvlText w:val="%9."/>
      <w:lvlJc w:val="left"/>
      <w:pPr>
        <w:tabs>
          <w:tab w:val="num" w:pos="7047"/>
        </w:tabs>
        <w:ind w:left="7047" w:hanging="360"/>
      </w:pPr>
    </w:lvl>
  </w:abstractNum>
  <w:abstractNum w:abstractNumId="74" w15:restartNumberingAfterBreak="0">
    <w:nsid w:val="7895476A"/>
    <w:multiLevelType w:val="multilevel"/>
    <w:tmpl w:val="EDE4D0E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78C85A55"/>
    <w:multiLevelType w:val="multilevel"/>
    <w:tmpl w:val="9156347A"/>
    <w:lvl w:ilvl="0">
      <w:start w:val="1"/>
      <w:numFmt w:val="decimal"/>
      <w:lvlText w:val="%1)"/>
      <w:lvlJc w:val="left"/>
      <w:pPr>
        <w:tabs>
          <w:tab w:val="num" w:pos="850"/>
        </w:tabs>
        <w:ind w:left="850" w:hanging="283"/>
      </w:pPr>
      <w:rPr>
        <w:b w:val="0"/>
        <w:color w:val="auto"/>
      </w:rPr>
    </w:lvl>
    <w:lvl w:ilvl="1">
      <w:start w:val="1"/>
      <w:numFmt w:val="decimal"/>
      <w:lvlText w:val="%2)"/>
      <w:lvlJc w:val="left"/>
      <w:pPr>
        <w:tabs>
          <w:tab w:val="num" w:pos="2007"/>
        </w:tabs>
        <w:ind w:left="2007" w:hanging="360"/>
      </w:pPr>
      <w:rPr>
        <w:color w:val="auto"/>
      </w:rPr>
    </w:lvl>
    <w:lvl w:ilvl="2">
      <w:start w:val="1"/>
      <w:numFmt w:val="decimal"/>
      <w:lvlText w:val="%3)"/>
      <w:lvlJc w:val="left"/>
      <w:pPr>
        <w:tabs>
          <w:tab w:val="num" w:pos="2907"/>
        </w:tabs>
        <w:ind w:left="2907" w:hanging="360"/>
      </w:pPr>
    </w:lvl>
    <w:lvl w:ilvl="3">
      <w:start w:val="1"/>
      <w:numFmt w:val="decimal"/>
      <w:lvlText w:val="%4."/>
      <w:lvlJc w:val="left"/>
      <w:pPr>
        <w:tabs>
          <w:tab w:val="num" w:pos="3447"/>
        </w:tabs>
        <w:ind w:left="3447" w:hanging="360"/>
      </w:pPr>
    </w:lvl>
    <w:lvl w:ilvl="4">
      <w:start w:val="1"/>
      <w:numFmt w:val="decimal"/>
      <w:lvlText w:val="%5."/>
      <w:lvlJc w:val="left"/>
      <w:pPr>
        <w:tabs>
          <w:tab w:val="num" w:pos="4167"/>
        </w:tabs>
        <w:ind w:left="4167" w:hanging="360"/>
      </w:pPr>
    </w:lvl>
    <w:lvl w:ilvl="5">
      <w:start w:val="1"/>
      <w:numFmt w:val="decimal"/>
      <w:lvlText w:val="%6."/>
      <w:lvlJc w:val="left"/>
      <w:pPr>
        <w:tabs>
          <w:tab w:val="num" w:pos="4887"/>
        </w:tabs>
        <w:ind w:left="4887" w:hanging="360"/>
      </w:pPr>
    </w:lvl>
    <w:lvl w:ilvl="6">
      <w:start w:val="1"/>
      <w:numFmt w:val="decimal"/>
      <w:lvlText w:val="%7."/>
      <w:lvlJc w:val="left"/>
      <w:pPr>
        <w:tabs>
          <w:tab w:val="num" w:pos="5607"/>
        </w:tabs>
        <w:ind w:left="5607" w:hanging="360"/>
      </w:pPr>
    </w:lvl>
    <w:lvl w:ilvl="7">
      <w:start w:val="1"/>
      <w:numFmt w:val="decimal"/>
      <w:lvlText w:val="%8."/>
      <w:lvlJc w:val="left"/>
      <w:pPr>
        <w:tabs>
          <w:tab w:val="num" w:pos="6327"/>
        </w:tabs>
        <w:ind w:left="6327" w:hanging="360"/>
      </w:pPr>
    </w:lvl>
    <w:lvl w:ilvl="8">
      <w:start w:val="1"/>
      <w:numFmt w:val="decimal"/>
      <w:lvlText w:val="%9."/>
      <w:lvlJc w:val="left"/>
      <w:pPr>
        <w:tabs>
          <w:tab w:val="num" w:pos="7047"/>
        </w:tabs>
        <w:ind w:left="7047" w:hanging="360"/>
      </w:pPr>
    </w:lvl>
  </w:abstractNum>
  <w:abstractNum w:abstractNumId="76" w15:restartNumberingAfterBreak="0">
    <w:nsid w:val="7D0D1F93"/>
    <w:multiLevelType w:val="multilevel"/>
    <w:tmpl w:val="1BD65206"/>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7" w15:restartNumberingAfterBreak="0">
    <w:nsid w:val="7D754C57"/>
    <w:multiLevelType w:val="multilevel"/>
    <w:tmpl w:val="BF92B84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8" w15:restartNumberingAfterBreak="0">
    <w:nsid w:val="7E8D4031"/>
    <w:multiLevelType w:val="multilevel"/>
    <w:tmpl w:val="9E40AD4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7F1D402B"/>
    <w:multiLevelType w:val="multilevel"/>
    <w:tmpl w:val="D75C7A40"/>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0" w15:restartNumberingAfterBreak="0">
    <w:nsid w:val="7F5D6378"/>
    <w:multiLevelType w:val="multilevel"/>
    <w:tmpl w:val="77B60D04"/>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1" w15:restartNumberingAfterBreak="0">
    <w:nsid w:val="7FBD479F"/>
    <w:multiLevelType w:val="multilevel"/>
    <w:tmpl w:val="D750C5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32764532">
    <w:abstractNumId w:val="17"/>
  </w:num>
  <w:num w:numId="2" w16cid:durableId="1274942718">
    <w:abstractNumId w:val="23"/>
  </w:num>
  <w:num w:numId="3" w16cid:durableId="1546792000">
    <w:abstractNumId w:val="15"/>
  </w:num>
  <w:num w:numId="4" w16cid:durableId="619189217">
    <w:abstractNumId w:val="19"/>
  </w:num>
  <w:num w:numId="5" w16cid:durableId="1858612104">
    <w:abstractNumId w:val="10"/>
  </w:num>
  <w:num w:numId="6" w16cid:durableId="601230290">
    <w:abstractNumId w:val="18"/>
  </w:num>
  <w:num w:numId="7" w16cid:durableId="133647340">
    <w:abstractNumId w:val="43"/>
  </w:num>
  <w:num w:numId="8" w16cid:durableId="2088184089">
    <w:abstractNumId w:val="47"/>
  </w:num>
  <w:num w:numId="9" w16cid:durableId="852836897">
    <w:abstractNumId w:val="53"/>
  </w:num>
  <w:num w:numId="10" w16cid:durableId="1845389263">
    <w:abstractNumId w:val="58"/>
  </w:num>
  <w:num w:numId="11" w16cid:durableId="903299364">
    <w:abstractNumId w:val="9"/>
  </w:num>
  <w:num w:numId="12" w16cid:durableId="1086725401">
    <w:abstractNumId w:val="44"/>
  </w:num>
  <w:num w:numId="13" w16cid:durableId="851845591">
    <w:abstractNumId w:val="12"/>
  </w:num>
  <w:num w:numId="14" w16cid:durableId="1014573704">
    <w:abstractNumId w:val="81"/>
  </w:num>
  <w:num w:numId="15" w16cid:durableId="1548180248">
    <w:abstractNumId w:val="8"/>
  </w:num>
  <w:num w:numId="16" w16cid:durableId="735709399">
    <w:abstractNumId w:val="75"/>
  </w:num>
  <w:num w:numId="17" w16cid:durableId="23137310">
    <w:abstractNumId w:val="62"/>
  </w:num>
  <w:num w:numId="18" w16cid:durableId="1678458572">
    <w:abstractNumId w:val="67"/>
  </w:num>
  <w:num w:numId="19" w16cid:durableId="1552040114">
    <w:abstractNumId w:val="73"/>
  </w:num>
  <w:num w:numId="20" w16cid:durableId="2037342367">
    <w:abstractNumId w:val="36"/>
  </w:num>
  <w:num w:numId="21" w16cid:durableId="1223365444">
    <w:abstractNumId w:val="51"/>
  </w:num>
  <w:num w:numId="22" w16cid:durableId="1464808187">
    <w:abstractNumId w:val="78"/>
  </w:num>
  <w:num w:numId="23" w16cid:durableId="1290933030">
    <w:abstractNumId w:val="66"/>
  </w:num>
  <w:num w:numId="24" w16cid:durableId="1689719074">
    <w:abstractNumId w:val="64"/>
  </w:num>
  <w:num w:numId="25" w16cid:durableId="1167524765">
    <w:abstractNumId w:val="40"/>
  </w:num>
  <w:num w:numId="26" w16cid:durableId="141167247">
    <w:abstractNumId w:val="3"/>
  </w:num>
  <w:num w:numId="27" w16cid:durableId="1622229498">
    <w:abstractNumId w:val="2"/>
  </w:num>
  <w:num w:numId="28" w16cid:durableId="273706313">
    <w:abstractNumId w:val="55"/>
  </w:num>
  <w:num w:numId="29" w16cid:durableId="1784035535">
    <w:abstractNumId w:val="31"/>
  </w:num>
  <w:num w:numId="30" w16cid:durableId="1118913757">
    <w:abstractNumId w:val="68"/>
  </w:num>
  <w:num w:numId="31" w16cid:durableId="622732335">
    <w:abstractNumId w:val="4"/>
  </w:num>
  <w:num w:numId="32" w16cid:durableId="168375313">
    <w:abstractNumId w:val="24"/>
  </w:num>
  <w:num w:numId="33" w16cid:durableId="882712823">
    <w:abstractNumId w:val="29"/>
  </w:num>
  <w:num w:numId="34" w16cid:durableId="586236769">
    <w:abstractNumId w:val="11"/>
  </w:num>
  <w:num w:numId="35" w16cid:durableId="689062448">
    <w:abstractNumId w:val="57"/>
  </w:num>
  <w:num w:numId="36" w16cid:durableId="2009628217">
    <w:abstractNumId w:val="45"/>
  </w:num>
  <w:num w:numId="37" w16cid:durableId="2037077440">
    <w:abstractNumId w:val="20"/>
  </w:num>
  <w:num w:numId="38" w16cid:durableId="761612751">
    <w:abstractNumId w:val="35"/>
  </w:num>
  <w:num w:numId="39" w16cid:durableId="1920553464">
    <w:abstractNumId w:val="32"/>
  </w:num>
  <w:num w:numId="40" w16cid:durableId="1748265306">
    <w:abstractNumId w:val="48"/>
  </w:num>
  <w:num w:numId="41" w16cid:durableId="1393457333">
    <w:abstractNumId w:val="63"/>
  </w:num>
  <w:num w:numId="42" w16cid:durableId="2018968045">
    <w:abstractNumId w:val="22"/>
  </w:num>
  <w:num w:numId="43" w16cid:durableId="2065835674">
    <w:abstractNumId w:val="27"/>
  </w:num>
  <w:num w:numId="44" w16cid:durableId="653996740">
    <w:abstractNumId w:val="61"/>
  </w:num>
  <w:num w:numId="45" w16cid:durableId="1813136080">
    <w:abstractNumId w:val="28"/>
  </w:num>
  <w:num w:numId="46" w16cid:durableId="141703335">
    <w:abstractNumId w:val="72"/>
  </w:num>
  <w:num w:numId="47" w16cid:durableId="2077584985">
    <w:abstractNumId w:val="39"/>
  </w:num>
  <w:num w:numId="48" w16cid:durableId="1709601571">
    <w:abstractNumId w:val="37"/>
  </w:num>
  <w:num w:numId="49" w16cid:durableId="1115364587">
    <w:abstractNumId w:val="52"/>
  </w:num>
  <w:num w:numId="50" w16cid:durableId="166746731">
    <w:abstractNumId w:val="69"/>
  </w:num>
  <w:num w:numId="51" w16cid:durableId="656031017">
    <w:abstractNumId w:val="56"/>
  </w:num>
  <w:num w:numId="52" w16cid:durableId="1273516389">
    <w:abstractNumId w:val="74"/>
  </w:num>
  <w:num w:numId="53" w16cid:durableId="523178169">
    <w:abstractNumId w:val="16"/>
  </w:num>
  <w:num w:numId="54" w16cid:durableId="142162133">
    <w:abstractNumId w:val="38"/>
  </w:num>
  <w:num w:numId="55" w16cid:durableId="698551279">
    <w:abstractNumId w:val="6"/>
  </w:num>
  <w:num w:numId="56" w16cid:durableId="1906641238">
    <w:abstractNumId w:val="30"/>
  </w:num>
  <w:num w:numId="57" w16cid:durableId="1152405256">
    <w:abstractNumId w:val="42"/>
  </w:num>
  <w:num w:numId="58" w16cid:durableId="1306352336">
    <w:abstractNumId w:val="54"/>
  </w:num>
  <w:num w:numId="59" w16cid:durableId="1144199502">
    <w:abstractNumId w:val="33"/>
  </w:num>
  <w:num w:numId="60" w16cid:durableId="1828474011">
    <w:abstractNumId w:val="49"/>
  </w:num>
  <w:num w:numId="61" w16cid:durableId="1296641235">
    <w:abstractNumId w:val="34"/>
  </w:num>
  <w:num w:numId="62" w16cid:durableId="334305660">
    <w:abstractNumId w:val="26"/>
  </w:num>
  <w:num w:numId="63" w16cid:durableId="950207695">
    <w:abstractNumId w:val="13"/>
  </w:num>
  <w:num w:numId="64" w16cid:durableId="344750286">
    <w:abstractNumId w:val="5"/>
  </w:num>
  <w:num w:numId="65" w16cid:durableId="769130675">
    <w:abstractNumId w:val="0"/>
  </w:num>
  <w:num w:numId="66" w16cid:durableId="174004948">
    <w:abstractNumId w:val="65"/>
  </w:num>
  <w:num w:numId="67" w16cid:durableId="587733444">
    <w:abstractNumId w:val="60"/>
  </w:num>
  <w:num w:numId="68" w16cid:durableId="180896552">
    <w:abstractNumId w:val="77"/>
  </w:num>
  <w:num w:numId="69" w16cid:durableId="1714185765">
    <w:abstractNumId w:val="25"/>
  </w:num>
  <w:num w:numId="70" w16cid:durableId="431517910">
    <w:abstractNumId w:val="41"/>
  </w:num>
  <w:num w:numId="71" w16cid:durableId="359013796">
    <w:abstractNumId w:val="46"/>
  </w:num>
  <w:num w:numId="72" w16cid:durableId="46535594">
    <w:abstractNumId w:val="79"/>
  </w:num>
  <w:num w:numId="73" w16cid:durableId="832112275">
    <w:abstractNumId w:val="1"/>
  </w:num>
  <w:num w:numId="74" w16cid:durableId="1552812309">
    <w:abstractNumId w:val="70"/>
  </w:num>
  <w:num w:numId="75" w16cid:durableId="217664738">
    <w:abstractNumId w:val="21"/>
  </w:num>
  <w:num w:numId="76" w16cid:durableId="1407418030">
    <w:abstractNumId w:val="76"/>
  </w:num>
  <w:num w:numId="77" w16cid:durableId="290941614">
    <w:abstractNumId w:val="71"/>
  </w:num>
  <w:num w:numId="78" w16cid:durableId="1955136572">
    <w:abstractNumId w:val="7"/>
  </w:num>
  <w:num w:numId="79" w16cid:durableId="2122336307">
    <w:abstractNumId w:val="80"/>
  </w:num>
  <w:num w:numId="80" w16cid:durableId="1863082790">
    <w:abstractNumId w:val="59"/>
  </w:num>
  <w:num w:numId="81" w16cid:durableId="1159032996">
    <w:abstractNumId w:val="50"/>
  </w:num>
  <w:num w:numId="82" w16cid:durableId="1977100600">
    <w:abstractNumId w:val="14"/>
  </w:num>
  <w:num w:numId="83" w16cid:durableId="1611665719">
    <w:abstractNumId w:val="56"/>
    <w:lvlOverride w:ilvl="0">
      <w:startOverride w:val="1"/>
    </w:lvlOverride>
  </w:num>
  <w:num w:numId="84" w16cid:durableId="495268982">
    <w:abstractNumId w:val="56"/>
  </w:num>
  <w:num w:numId="85" w16cid:durableId="1191066416">
    <w:abstractNumId w:val="56"/>
  </w:num>
  <w:num w:numId="86" w16cid:durableId="167066138">
    <w:abstractNumId w:val="56"/>
  </w:num>
  <w:num w:numId="87" w16cid:durableId="237060034">
    <w:abstractNumId w:val="56"/>
  </w:num>
  <w:num w:numId="88" w16cid:durableId="1073889307">
    <w:abstractNumId w:val="56"/>
  </w:num>
  <w:num w:numId="89" w16cid:durableId="1760250990">
    <w:abstractNumId w:val="42"/>
    <w:lvlOverride w:ilvl="0">
      <w:startOverride w:val="1"/>
    </w:lvlOverride>
  </w:num>
  <w:num w:numId="90" w16cid:durableId="369035793">
    <w:abstractNumId w:val="42"/>
  </w:num>
  <w:num w:numId="91" w16cid:durableId="1512404610">
    <w:abstractNumId w:val="42"/>
  </w:num>
  <w:num w:numId="92" w16cid:durableId="174199831">
    <w:abstractNumId w:val="61"/>
  </w:num>
  <w:num w:numId="93" w16cid:durableId="1847211145">
    <w:abstractNumId w:val="61"/>
  </w:num>
  <w:num w:numId="94" w16cid:durableId="61955879">
    <w:abstractNumId w:val="61"/>
  </w:num>
  <w:num w:numId="95" w16cid:durableId="1742825714">
    <w:abstractNumId w:val="61"/>
  </w:num>
  <w:num w:numId="96" w16cid:durableId="1266032817">
    <w:abstractNumId w:val="42"/>
  </w:num>
  <w:num w:numId="97" w16cid:durableId="1616054297">
    <w:abstractNumId w:val="42"/>
  </w:num>
  <w:num w:numId="98" w16cid:durableId="1688093148">
    <w:abstractNumId w:val="42"/>
  </w:num>
  <w:num w:numId="99" w16cid:durableId="108670168">
    <w:abstractNumId w:val="42"/>
  </w:num>
  <w:num w:numId="100" w16cid:durableId="513568075">
    <w:abstractNumId w:val="42"/>
  </w:num>
  <w:num w:numId="101" w16cid:durableId="421680152">
    <w:abstractNumId w:val="42"/>
  </w:num>
  <w:num w:numId="102" w16cid:durableId="1608385054">
    <w:abstractNumId w:val="42"/>
  </w:num>
  <w:num w:numId="103" w16cid:durableId="790711434">
    <w:abstractNumId w:val="42"/>
  </w:num>
  <w:num w:numId="104" w16cid:durableId="1540781580">
    <w:abstractNumId w:val="42"/>
  </w:num>
  <w:num w:numId="105" w16cid:durableId="1637830067">
    <w:abstractNumId w:val="42"/>
  </w:num>
  <w:num w:numId="106" w16cid:durableId="1592812990">
    <w:abstractNumId w:val="42"/>
  </w:num>
  <w:num w:numId="107" w16cid:durableId="503979200">
    <w:abstractNumId w:val="42"/>
  </w:num>
  <w:num w:numId="108" w16cid:durableId="450830885">
    <w:abstractNumId w:val="42"/>
  </w:num>
  <w:num w:numId="109" w16cid:durableId="453403065">
    <w:abstractNumId w:val="42"/>
  </w:num>
  <w:num w:numId="110" w16cid:durableId="1768454838">
    <w:abstractNumId w:val="42"/>
  </w:num>
  <w:num w:numId="111" w16cid:durableId="1744795212">
    <w:abstractNumId w:val="42"/>
  </w:num>
  <w:num w:numId="112" w16cid:durableId="2017926381">
    <w:abstractNumId w:val="61"/>
  </w:num>
  <w:num w:numId="113" w16cid:durableId="564989815">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IgnoredOnceLinguisticErrors" w:val="{30524691-0F5D-4D35-BCD8-C375746434B9}"/>
    <w:docVar w:name="LE_LinguisticErrors" w:val="{A720CBA1-05F9-4CC4-AB52-A14E1185FAF4}"/>
    <w:docVar w:name="LE_Links" w:val="{3B7B3987-8930-4806-BCD7-5453FB7A6EA6}"/>
  </w:docVars>
  <w:rsids>
    <w:rsidRoot w:val="00613A17"/>
    <w:rsid w:val="000F7341"/>
    <w:rsid w:val="00432C31"/>
    <w:rsid w:val="00613A1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9166"/>
  <w15:docId w15:val="{F40E4490-D1DE-47E6-B593-E4AB4429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16B8"/>
    <w:pPr>
      <w:widowControl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suppressAutoHyphens w:val="0"/>
      <w:spacing w:before="200" w:after="0"/>
      <w:jc w:val="left"/>
      <w:textAlignment w:val="auto"/>
      <w:outlineLvl w:val="4"/>
    </w:pPr>
    <w:rPr>
      <w:rFonts w:ascii="Calibri Light" w:hAnsi="Calibri Light" w:cs="Times New Roman"/>
      <w:color w:val="1F4D78"/>
      <w:sz w:val="20"/>
      <w:szCs w:val="20"/>
      <w:u w:color="000000"/>
      <w:lang w:val="de-DE" w:eastAsia="pl-PL"/>
    </w:rPr>
  </w:style>
  <w:style w:type="paragraph" w:styleId="Nagwek6">
    <w:name w:val="heading 6"/>
    <w:basedOn w:val="Normalny"/>
    <w:next w:val="Normalny"/>
    <w:link w:val="Nagwek6Znak"/>
    <w:uiPriority w:val="9"/>
    <w:qFormat/>
    <w:rsid w:val="00A671E3"/>
    <w:pPr>
      <w:keepNext/>
      <w:keepLines/>
      <w:widowControl/>
      <w:suppressAutoHyphens w:val="0"/>
      <w:spacing w:before="200" w:after="0"/>
      <w:jc w:val="left"/>
      <w:textAlignment w:val="auto"/>
      <w:outlineLvl w:val="5"/>
    </w:pPr>
    <w:rPr>
      <w:rFonts w:ascii="Calibri Light" w:hAnsi="Calibri Light" w:cs="Times New Roman"/>
      <w:i/>
      <w:iCs/>
      <w:color w:val="1F4D78"/>
      <w:sz w:val="20"/>
      <w:szCs w:val="20"/>
      <w:u w:color="00000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edniasiatka2Znak">
    <w:name w:val="Średnia siatka 2 Znak"/>
    <w:uiPriority w:val="99"/>
    <w:qFormat/>
    <w:rsid w:val="009C3898"/>
    <w:rPr>
      <w:rFonts w:ascii="Calibri" w:eastAsia="Calibri" w:hAnsi="Calibri" w:cs="Times New Roman"/>
    </w:rPr>
  </w:style>
  <w:style w:type="character" w:customStyle="1" w:styleId="TekstpodstawowyZnak">
    <w:name w:val="Tekst podstawowy Znak"/>
    <w:basedOn w:val="Domylnaczcionkaakapitu"/>
    <w:link w:val="Textbody"/>
    <w:semiHidden/>
    <w:qFormat/>
    <w:rsid w:val="009C3898"/>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val="none" w:color="000000"/>
      <w:lang w:val="x-none" w:eastAsia="en-GB"/>
    </w:rPr>
  </w:style>
  <w:style w:type="character" w:customStyle="1" w:styleId="Znakiprzypiswdolnych">
    <w:name w:val="Znaki przypisów dolnych"/>
    <w:qFormat/>
    <w:rPr>
      <w:vertAlign w:val="superscript"/>
    </w:rPr>
  </w:style>
  <w:style w:type="character" w:customStyle="1" w:styleId="Domylnaczcionkaakapitu1">
    <w:name w:val="Domyślna czcionka akapitu1"/>
    <w:qFormat/>
    <w:rsid w:val="009C3898"/>
  </w:style>
  <w:style w:type="character" w:styleId="Odwoanieprzypisudolnego">
    <w:name w:val="footnote reference"/>
    <w:rPr>
      <w:vertAlign w:val="superscript"/>
    </w:rPr>
  </w:style>
  <w:style w:type="character" w:customStyle="1" w:styleId="FootnoteCharacters">
    <w:name w:val="Footnote Characters"/>
    <w:uiPriority w:val="99"/>
    <w:unhideWhenUsed/>
    <w:qFormat/>
    <w:rsid w:val="00063697"/>
    <w:rPr>
      <w:shd w:val="clear" w:color="auto" w:fill="auto"/>
      <w:vertAlign w:val="superscript"/>
    </w:rPr>
  </w:style>
  <w:style w:type="character" w:styleId="Odwoaniedokomentarza">
    <w:name w:val="annotation reference"/>
    <w:basedOn w:val="Domylnaczcionkaakapitu"/>
    <w:uiPriority w:val="99"/>
    <w:semiHidden/>
    <w:unhideWhenUsed/>
    <w:qFormat/>
    <w:rsid w:val="00DD0DCE"/>
    <w:rPr>
      <w:sz w:val="16"/>
      <w:szCs w:val="16"/>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character" w:customStyle="1" w:styleId="TematkomentarzaZnak">
    <w:name w:val="Temat komentarza Znak"/>
    <w:basedOn w:val="TekstkomentarzaZnak"/>
    <w:link w:val="Tematkomentarza"/>
    <w:uiPriority w:val="99"/>
    <w:semiHidden/>
    <w:qFormat/>
    <w:rsid w:val="00DD0DCE"/>
    <w:rPr>
      <w:rFonts w:ascii="Times New Roman" w:eastAsia="Times New Roman" w:hAnsi="Times New Roman" w:cs="Calibri"/>
      <w:b/>
      <w:bCs/>
      <w:sz w:val="20"/>
      <w:szCs w:val="20"/>
      <w:lang w:eastAsia="ar-SA"/>
    </w:rPr>
  </w:style>
  <w:style w:type="character" w:customStyle="1" w:styleId="Jasnalistaakcent5Znak">
    <w:name w:val="Jasna lista — akcent 5 Znak"/>
    <w:link w:val="Jasnalistaakcent51"/>
    <w:uiPriority w:val="99"/>
    <w:qFormat/>
    <w:locked/>
    <w:rsid w:val="00C04E22"/>
    <w:rPr>
      <w:rFonts w:ascii="Times New Roman" w:eastAsia="Times New Roman" w:hAnsi="Times New Roman" w:cs="Times New Roman"/>
      <w:sz w:val="20"/>
      <w:szCs w:val="20"/>
      <w:lang w:val="x-none" w:eastAsia="ar-SA"/>
    </w:rPr>
  </w:style>
  <w:style w:type="character" w:customStyle="1" w:styleId="TekstpodstawowywcityZnak">
    <w:name w:val="Tekst podstawowy wcięty Znak"/>
    <w:basedOn w:val="Domylnaczcionkaakapitu"/>
    <w:link w:val="Tekstpodstawowywcity"/>
    <w:uiPriority w:val="99"/>
    <w:qFormat/>
    <w:rsid w:val="00C04E22"/>
    <w:rPr>
      <w:rFonts w:ascii="Times New Roman" w:eastAsia="Times New Roman" w:hAnsi="Times New Roman" w:cs="Calibri"/>
      <w:lang w:eastAsia="ar-SA"/>
    </w:rPr>
  </w:style>
  <w:style w:type="character" w:customStyle="1" w:styleId="apple-converted-space">
    <w:name w:val="apple-converted-space"/>
    <w:basedOn w:val="Domylnaczcionkaakapitu"/>
    <w:qFormat/>
    <w:rsid w:val="00C04E22"/>
  </w:style>
  <w:style w:type="character" w:customStyle="1" w:styleId="Tekstpodstawowywcity2Znak">
    <w:name w:val="Tekst podstawowy wcięty 2 Znak"/>
    <w:basedOn w:val="Domylnaczcionkaakapitu"/>
    <w:link w:val="Tekstpodstawowywcity2"/>
    <w:uiPriority w:val="99"/>
    <w:semiHidden/>
    <w:qFormat/>
    <w:rsid w:val="003B6FBB"/>
    <w:rPr>
      <w:rFonts w:ascii="Times New Roman" w:eastAsia="Times New Roman" w:hAnsi="Times New Roman" w:cs="Calibri"/>
      <w:lang w:eastAsia="ar-SA"/>
    </w:rPr>
  </w:style>
  <w:style w:type="character" w:customStyle="1" w:styleId="Tekstpodstawowy2Znak">
    <w:name w:val="Tekst podstawowy 2 Znak"/>
    <w:basedOn w:val="Domylnaczcionkaakapitu"/>
    <w:link w:val="Tekstpodstawowy2"/>
    <w:uiPriority w:val="99"/>
    <w:semiHidden/>
    <w:qFormat/>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qFormat/>
    <w:rsid w:val="00A671E3"/>
    <w:rPr>
      <w:rFonts w:ascii="Calibri Light" w:eastAsia="Times New Roman" w:hAnsi="Calibri Light" w:cs="Times New Roman"/>
      <w:color w:val="1F4D78"/>
      <w:sz w:val="20"/>
      <w:szCs w:val="20"/>
      <w:u w:val="none" w:color="000000"/>
      <w:lang w:val="de-DE" w:eastAsia="pl-PL"/>
    </w:rPr>
  </w:style>
  <w:style w:type="character" w:customStyle="1" w:styleId="Nagwek6Znak">
    <w:name w:val="Nagłówek 6 Znak"/>
    <w:basedOn w:val="Domylnaczcionkaakapitu"/>
    <w:link w:val="Nagwek6"/>
    <w:uiPriority w:val="9"/>
    <w:qFormat/>
    <w:rsid w:val="00A671E3"/>
    <w:rPr>
      <w:rFonts w:ascii="Calibri Light" w:eastAsia="Times New Roman" w:hAnsi="Calibri Light" w:cs="Times New Roman"/>
      <w:i/>
      <w:iCs/>
      <w:color w:val="1F4D78"/>
      <w:sz w:val="20"/>
      <w:szCs w:val="20"/>
      <w:u w:val="none" w:color="000000"/>
      <w:lang w:val="x-none" w:eastAsia="x-none"/>
    </w:rPr>
  </w:style>
  <w:style w:type="character" w:customStyle="1" w:styleId="NagwekZnak">
    <w:name w:val="Nagłówek Znak"/>
    <w:basedOn w:val="Domylnaczcionkaakapitu"/>
    <w:link w:val="Nagwek"/>
    <w:uiPriority w:val="99"/>
    <w:qFormat/>
    <w:rsid w:val="00A671E3"/>
    <w:rPr>
      <w:rFonts w:ascii="Times New Roman" w:eastAsia="Times New Roman" w:hAnsi="Times New Roman" w:cs="Times New Roman"/>
      <w:sz w:val="20"/>
      <w:szCs w:val="20"/>
      <w:lang w:val="x-none" w:eastAsia="ar-SA"/>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val="x-none" w:eastAsia="ar-SA"/>
    </w:rPr>
  </w:style>
  <w:style w:type="character" w:customStyle="1" w:styleId="ZwykytekstZnak">
    <w:name w:val="Zwykły tekst Znak"/>
    <w:basedOn w:val="Domylnaczcionkaakapitu"/>
    <w:link w:val="Zwykytekst"/>
    <w:qFormat/>
    <w:rsid w:val="00A671E3"/>
    <w:rPr>
      <w:rFonts w:ascii="Courier New" w:eastAsia="Times New Roman" w:hAnsi="Courier New" w:cs="Times New Roman"/>
      <w:sz w:val="20"/>
      <w:szCs w:val="20"/>
      <w:u w:val="none" w:color="000000"/>
      <w:lang w:val="de-DE" w:eastAsia="pl-PL"/>
    </w:rPr>
  </w:style>
  <w:style w:type="character" w:customStyle="1" w:styleId="TekstdymkaZnak">
    <w:name w:val="Tekst dymka Znak"/>
    <w:basedOn w:val="Domylnaczcionkaakapitu"/>
    <w:link w:val="Tekstdymka"/>
    <w:uiPriority w:val="99"/>
    <w:semiHidden/>
    <w:qFormat/>
    <w:rsid w:val="00A671E3"/>
    <w:rPr>
      <w:rFonts w:ascii="Tahoma" w:eastAsia="Times New Roman" w:hAnsi="Tahoma" w:cs="Times New Roman"/>
      <w:sz w:val="16"/>
      <w:szCs w:val="16"/>
      <w:lang w:val="x-none" w:eastAsia="ar-SA"/>
    </w:rPr>
  </w:style>
  <w:style w:type="character" w:customStyle="1" w:styleId="TekstprzypisukocowegoZnak">
    <w:name w:val="Tekst przypisu końcowego Znak"/>
    <w:basedOn w:val="Domylnaczcionkaakapitu"/>
    <w:link w:val="Tekstprzypisukocowego"/>
    <w:uiPriority w:val="99"/>
    <w:semiHidden/>
    <w:qFormat/>
    <w:rsid w:val="00A671E3"/>
    <w:rPr>
      <w:rFonts w:ascii="Times New Roman" w:eastAsia="Times New Roman" w:hAnsi="Times New Roman" w:cs="Times New Roman"/>
      <w:sz w:val="20"/>
      <w:szCs w:val="20"/>
      <w:lang w:val="x-none" w:eastAsia="ar-SA"/>
    </w:rPr>
  </w:style>
  <w:style w:type="character" w:customStyle="1" w:styleId="Znakiprzypiswkocowych">
    <w:name w:val="Znaki przypisów końcowych"/>
    <w:qFormat/>
  </w:style>
  <w:style w:type="character" w:styleId="Odwoanieprzypisukocowego">
    <w:name w:val="endnote reference"/>
    <w:rPr>
      <w:vertAlign w:val="superscript"/>
    </w:rPr>
  </w:style>
  <w:style w:type="character" w:customStyle="1" w:styleId="EndnoteCharacters">
    <w:name w:val="Endnote Characters"/>
    <w:uiPriority w:val="99"/>
    <w:semiHidden/>
    <w:unhideWhenUsed/>
    <w:qFormat/>
    <w:rsid w:val="00A671E3"/>
    <w:rPr>
      <w:vertAlign w:val="superscript"/>
    </w:rPr>
  </w:style>
  <w:style w:type="character" w:customStyle="1" w:styleId="Hipercze1">
    <w:name w:val="Hiperłącze1"/>
    <w:rsid w:val="00A671E3"/>
    <w:rPr>
      <w:u w:val="single"/>
    </w:rPr>
  </w:style>
  <w:style w:type="character" w:customStyle="1" w:styleId="m8069290857866364993gmail-alb">
    <w:name w:val="m_8069290857866364993gmail-a_lb"/>
    <w:qFormat/>
    <w:rsid w:val="00A671E3"/>
  </w:style>
  <w:style w:type="character" w:customStyle="1" w:styleId="alb">
    <w:name w:val="a_lb"/>
    <w:basedOn w:val="Domylnaczcionkaakapitu"/>
    <w:qFormat/>
    <w:rsid w:val="00A671E3"/>
  </w:style>
  <w:style w:type="character" w:customStyle="1" w:styleId="Nierozpoznanawzmianka1">
    <w:name w:val="Nierozpoznana wzmianka1"/>
    <w:uiPriority w:val="50"/>
    <w:qFormat/>
    <w:rsid w:val="00A671E3"/>
    <w:rPr>
      <w:color w:val="605E5C"/>
      <w:shd w:val="clear" w:color="auto" w:fill="E1DFDD"/>
    </w:rPr>
  </w:style>
  <w:style w:type="character" w:customStyle="1" w:styleId="alb-s">
    <w:name w:val="a_lb-s"/>
    <w:basedOn w:val="Domylnaczcionkaakapitu"/>
    <w:qFormat/>
    <w:rsid w:val="00A671E3"/>
  </w:style>
  <w:style w:type="character" w:customStyle="1" w:styleId="HTML-wstpniesformatowanyZnak">
    <w:name w:val="HTML - wstępnie sformatowany Znak"/>
    <w:basedOn w:val="Domylnaczcionkaakapitu"/>
    <w:uiPriority w:val="99"/>
    <w:semiHidden/>
    <w:qFormat/>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character" w:styleId="Numerwiersza">
    <w:name w:val="line number"/>
  </w:style>
  <w:style w:type="paragraph" w:styleId="Nagwek">
    <w:name w:val="header"/>
    <w:basedOn w:val="Normalny"/>
    <w:next w:val="Tekstpodstawowy"/>
    <w:link w:val="NagwekZnak"/>
    <w:uiPriority w:val="99"/>
    <w:unhideWhenUsed/>
    <w:rsid w:val="00A671E3"/>
    <w:pPr>
      <w:tabs>
        <w:tab w:val="center" w:pos="4536"/>
        <w:tab w:val="right" w:pos="9072"/>
      </w:tabs>
      <w:spacing w:after="0" w:line="240" w:lineRule="auto"/>
    </w:pPr>
    <w:rPr>
      <w:rFonts w:cs="Times New Roman"/>
      <w:sz w:val="20"/>
      <w:szCs w:val="20"/>
      <w:lang w:val="x-none"/>
    </w:rPr>
  </w:style>
  <w:style w:type="paragraph" w:styleId="Tekstpodstawowy">
    <w:name w:val="Body Text"/>
    <w:basedOn w:val="Normalny"/>
    <w:semiHidden/>
    <w:rsid w:val="009C3898"/>
    <w:pPr>
      <w:spacing w:after="120"/>
    </w:pPr>
    <w:rPr>
      <w:rFonts w:cs="Times New Roman"/>
      <w:sz w:val="20"/>
      <w:szCs w:val="20"/>
      <w:lang w:val="x-none"/>
    </w:rPr>
  </w:style>
  <w:style w:type="paragraph" w:styleId="Lista">
    <w:name w:val="List"/>
    <w:basedOn w:val="Normalny"/>
    <w:unhideWhenUsed/>
    <w:rsid w:val="00C04E22"/>
    <w:pPr>
      <w:widowControl/>
      <w:suppressAutoHyphens w:val="0"/>
      <w:spacing w:after="0" w:line="240" w:lineRule="auto"/>
      <w:ind w:left="283" w:hanging="283"/>
      <w:jc w:val="left"/>
      <w:textAlignment w:val="auto"/>
    </w:pPr>
    <w:rPr>
      <w:rFonts w:ascii="Arial" w:eastAsia="Calibri" w:hAnsi="Arial" w:cs="Times New Roman"/>
      <w:sz w:val="24"/>
      <w:szCs w:val="20"/>
      <w:u w:color="000000"/>
      <w:lang w:eastAsia="pl-P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sz w:val="24"/>
      <w:szCs w:val="24"/>
    </w:rPr>
  </w:style>
  <w:style w:type="paragraph" w:customStyle="1" w:styleId="redniasiatka21">
    <w:name w:val="Średnia siatka 21"/>
    <w:uiPriority w:val="99"/>
    <w:qFormat/>
    <w:rsid w:val="009C3898"/>
    <w:rPr>
      <w:rFonts w:cs="Times New Roman"/>
    </w:rPr>
  </w:style>
  <w:style w:type="paragraph" w:customStyle="1" w:styleId="Default">
    <w:name w:val="Default"/>
    <w:qFormat/>
    <w:rsid w:val="009C3898"/>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spacing w:after="0" w:line="240" w:lineRule="auto"/>
      <w:ind w:left="720" w:hanging="720"/>
      <w:textAlignment w:val="auto"/>
    </w:pPr>
    <w:rPr>
      <w:rFonts w:eastAsia="Calibri" w:cs="Times New Roman"/>
      <w:sz w:val="20"/>
      <w:szCs w:val="20"/>
      <w:u w:color="000000"/>
      <w:lang w:val="x-none" w:eastAsia="en-GB"/>
    </w:rPr>
  </w:style>
  <w:style w:type="paragraph" w:customStyle="1" w:styleId="Textbody">
    <w:name w:val="Text body"/>
    <w:basedOn w:val="Normalny"/>
    <w:link w:val="TekstpodstawowyZnak"/>
    <w:qFormat/>
    <w:rsid w:val="009C3898"/>
    <w:pPr>
      <w:spacing w:after="120" w:line="240" w:lineRule="auto"/>
      <w:jc w:val="left"/>
    </w:pPr>
    <w:rPr>
      <w:rFonts w:eastAsia="SimSun" w:cs="Mangal"/>
      <w:kern w:val="2"/>
      <w:sz w:val="24"/>
      <w:szCs w:val="24"/>
      <w:lang w:eastAsia="zh-CN" w:bidi="hi-IN"/>
    </w:rPr>
  </w:style>
  <w:style w:type="paragraph" w:customStyle="1" w:styleId="Standard">
    <w:name w:val="Standard"/>
    <w:qFormat/>
    <w:rsid w:val="00A671E3"/>
    <w:pPr>
      <w:widowControl w:val="0"/>
      <w:textAlignment w:val="baseline"/>
    </w:pPr>
    <w:rPr>
      <w:rFonts w:ascii="Times New Roman" w:eastAsia="Lucida Sans Unicode" w:hAnsi="Times New Roman" w:cs="Tahoma"/>
      <w:kern w:val="2"/>
      <w:sz w:val="24"/>
      <w:szCs w:val="24"/>
      <w:lang w:eastAsia="pl-PL"/>
    </w:rPr>
  </w:style>
  <w:style w:type="paragraph" w:styleId="Akapitzlist">
    <w:name w:val="List Paragraph"/>
    <w:basedOn w:val="Normalny"/>
    <w:uiPriority w:val="34"/>
    <w:qFormat/>
    <w:rsid w:val="00063697"/>
    <w:pPr>
      <w:widowControl/>
      <w:suppressAutoHyphens w:val="0"/>
      <w:ind w:left="720"/>
      <w:contextualSpacing/>
      <w:jc w:val="left"/>
      <w:textAlignment w:val="auto"/>
    </w:pPr>
    <w:rPr>
      <w:rFonts w:ascii="Calibri" w:eastAsia="Calibri" w:hAnsi="Calibri" w:cs="Times New Roman"/>
      <w:lang w:eastAsia="pl-PL"/>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DD0DCE"/>
    <w:rPr>
      <w:b/>
      <w:bCs/>
    </w:rPr>
  </w:style>
  <w:style w:type="paragraph" w:customStyle="1" w:styleId="Jasnalistaakcent51">
    <w:name w:val="Jasna lista — akcent 51"/>
    <w:basedOn w:val="Normalny"/>
    <w:link w:val="Jasnalistaakcent5Znak"/>
    <w:uiPriority w:val="34"/>
    <w:qFormat/>
    <w:rsid w:val="00C04E22"/>
    <w:pPr>
      <w:ind w:left="720"/>
      <w:contextualSpacing/>
    </w:pPr>
    <w:rPr>
      <w:rFonts w:cs="Times New Roman"/>
      <w:sz w:val="20"/>
      <w:szCs w:val="20"/>
      <w:lang w:val="x-none"/>
    </w:rPr>
  </w:style>
  <w:style w:type="paragraph" w:customStyle="1" w:styleId="Jasnasiatkaakcent32">
    <w:name w:val="Jasna siatka — akcent 32"/>
    <w:basedOn w:val="Normalny"/>
    <w:uiPriority w:val="34"/>
    <w:qFormat/>
    <w:rsid w:val="00C04E22"/>
    <w:pPr>
      <w:widowControl/>
      <w:suppressAutoHyphens w:val="0"/>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paragraph" w:styleId="Tekstpodstawowywcity2">
    <w:name w:val="Body Text Indent 2"/>
    <w:basedOn w:val="Normalny"/>
    <w:link w:val="Tekstpodstawowywcity2Znak"/>
    <w:uiPriority w:val="99"/>
    <w:semiHidden/>
    <w:unhideWhenUsed/>
    <w:qFormat/>
    <w:rsid w:val="003B6FBB"/>
    <w:pPr>
      <w:spacing w:after="120" w:line="480" w:lineRule="auto"/>
      <w:ind w:left="283"/>
    </w:pPr>
  </w:style>
  <w:style w:type="paragraph" w:styleId="Tekstpodstawowy2">
    <w:name w:val="Body Text 2"/>
    <w:basedOn w:val="Normalny"/>
    <w:link w:val="Tekstpodstawowy2Znak"/>
    <w:uiPriority w:val="99"/>
    <w:semiHidden/>
    <w:unhideWhenUsed/>
    <w:qFormat/>
    <w:rsid w:val="003B6FBB"/>
    <w:pPr>
      <w:spacing w:after="120" w:line="480" w:lineRule="auto"/>
    </w:p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lang w:val="x-none"/>
    </w:rPr>
  </w:style>
  <w:style w:type="paragraph" w:styleId="Zwykytekst">
    <w:name w:val="Plain Text"/>
    <w:basedOn w:val="Normalny"/>
    <w:link w:val="ZwykytekstZnak"/>
    <w:qFormat/>
    <w:rsid w:val="00A671E3"/>
    <w:pPr>
      <w:widowControl/>
      <w:suppressAutoHyphens w:val="0"/>
      <w:spacing w:after="0" w:line="240" w:lineRule="auto"/>
      <w:jc w:val="left"/>
      <w:textAlignment w:val="auto"/>
    </w:pPr>
    <w:rPr>
      <w:rFonts w:ascii="Courier New" w:hAnsi="Courier New" w:cs="Times New Roman"/>
      <w:sz w:val="20"/>
      <w:szCs w:val="20"/>
      <w:u w:color="000000"/>
      <w:lang w:val="de-DE" w:eastAsia="pl-PL"/>
    </w:rPr>
  </w:style>
  <w:style w:type="paragraph" w:styleId="Listapunktowana3">
    <w:name w:val="List Bullet 3"/>
    <w:basedOn w:val="Normalny"/>
    <w:uiPriority w:val="99"/>
    <w:semiHidden/>
    <w:unhideWhenUsed/>
    <w:qFormat/>
    <w:rsid w:val="00A671E3"/>
    <w:pPr>
      <w:widowControl/>
      <w:suppressAutoHyphens w:val="0"/>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qFormat/>
    <w:rsid w:val="00A671E3"/>
    <w:pPr>
      <w:keepNext/>
      <w:tabs>
        <w:tab w:val="left" w:pos="567"/>
      </w:tabs>
      <w:suppressAutoHyphens w:val="0"/>
      <w:spacing w:before="240" w:after="0" w:line="240" w:lineRule="exact"/>
      <w:jc w:val="left"/>
      <w:textAlignment w:val="auto"/>
    </w:pPr>
    <w:rPr>
      <w:rFonts w:ascii="Arial" w:hAnsi="Arial" w:cs="Times New Roman"/>
      <w:b/>
      <w:sz w:val="24"/>
      <w:szCs w:val="18"/>
      <w:u w:color="000000"/>
      <w:lang w:val="cs-CZ" w:eastAsia="pl-PL"/>
    </w:rPr>
  </w:style>
  <w:style w:type="paragraph" w:styleId="Tekstdymka">
    <w:name w:val="Balloon Text"/>
    <w:basedOn w:val="Normalny"/>
    <w:link w:val="TekstdymkaZnak"/>
    <w:uiPriority w:val="99"/>
    <w:semiHidden/>
    <w:unhideWhenUsed/>
    <w:qFormat/>
    <w:rsid w:val="00A671E3"/>
    <w:pPr>
      <w:spacing w:after="0" w:line="240" w:lineRule="auto"/>
    </w:pPr>
    <w:rPr>
      <w:rFonts w:ascii="Tahoma" w:hAnsi="Tahoma" w:cs="Times New Roman"/>
      <w:sz w:val="16"/>
      <w:szCs w:val="16"/>
      <w:lang w:val="x-none"/>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lang w:val="x-none"/>
    </w:rPr>
  </w:style>
  <w:style w:type="paragraph" w:customStyle="1" w:styleId="gmail-msolistparagraph">
    <w:name w:val="gmail-msolistparagraph"/>
    <w:basedOn w:val="Normalny"/>
    <w:qFormat/>
    <w:rsid w:val="00A671E3"/>
    <w:pPr>
      <w:widowControl/>
      <w:suppressAutoHyphens w:val="0"/>
      <w:spacing w:beforeAutospacing="1" w:afterAutospacing="1" w:line="240" w:lineRule="auto"/>
      <w:jc w:val="left"/>
      <w:textAlignment w:val="auto"/>
    </w:pPr>
    <w:rPr>
      <w:rFonts w:cs="Times New Roman"/>
      <w:sz w:val="24"/>
      <w:szCs w:val="24"/>
      <w:lang w:eastAsia="pl-PL"/>
    </w:rPr>
  </w:style>
  <w:style w:type="paragraph" w:customStyle="1" w:styleId="m8069290857866364993gmail-text-justify">
    <w:name w:val="m_8069290857866364993gmail-text-justify"/>
    <w:basedOn w:val="Normalny"/>
    <w:qFormat/>
    <w:rsid w:val="00A671E3"/>
    <w:pPr>
      <w:widowControl/>
      <w:suppressAutoHyphens w:val="0"/>
      <w:spacing w:beforeAutospacing="1" w:afterAutospacing="1" w:line="240" w:lineRule="auto"/>
      <w:jc w:val="left"/>
      <w:textAlignment w:val="auto"/>
    </w:pPr>
    <w:rPr>
      <w:rFonts w:cs="Times New Roman"/>
      <w:sz w:val="24"/>
      <w:szCs w:val="24"/>
      <w:lang w:eastAsia="pl-PL"/>
    </w:rPr>
  </w:style>
  <w:style w:type="paragraph" w:customStyle="1" w:styleId="tyt">
    <w:name w:val="tyt"/>
    <w:basedOn w:val="Normalny"/>
    <w:qFormat/>
    <w:rsid w:val="00A671E3"/>
    <w:pPr>
      <w:keepNext/>
      <w:widowControl/>
      <w:suppressAutoHyphens w:val="0"/>
      <w:spacing w:before="60" w:after="60" w:line="240" w:lineRule="auto"/>
      <w:jc w:val="center"/>
      <w:textAlignment w:val="auto"/>
    </w:pPr>
    <w:rPr>
      <w:rFonts w:cs="Times New Roman"/>
      <w:b/>
      <w:sz w:val="24"/>
      <w:szCs w:val="20"/>
    </w:rPr>
  </w:style>
  <w:style w:type="paragraph" w:customStyle="1" w:styleId="Jasnasiatkaakcent31">
    <w:name w:val="Jasna siatka — akcent 31"/>
    <w:basedOn w:val="Normalny"/>
    <w:qFormat/>
    <w:rsid w:val="00A671E3"/>
    <w:pPr>
      <w:widowControl/>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uiPriority w:val="99"/>
    <w:unhideWhenUsed/>
    <w:qFormat/>
    <w:rsid w:val="00A671E3"/>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spacing w:before="20" w:after="40" w:line="252" w:lineRule="auto"/>
      <w:ind w:left="720"/>
      <w:contextualSpacing/>
      <w:textAlignment w:val="auto"/>
    </w:pPr>
    <w:rPr>
      <w:rFonts w:ascii="Calibri" w:eastAsia="SimSun" w:hAnsi="Calibri" w:cs="Times New Roman"/>
      <w:sz w:val="20"/>
      <w:szCs w:val="20"/>
      <w:lang w:eastAsia="zh-CN"/>
    </w:rPr>
  </w:style>
  <w:style w:type="paragraph" w:styleId="NormalnyWeb">
    <w:name w:val="Normal (Web)"/>
    <w:basedOn w:val="Normalny"/>
    <w:uiPriority w:val="99"/>
    <w:semiHidden/>
    <w:unhideWhenUsed/>
    <w:qFormat/>
    <w:rsid w:val="00A671E3"/>
    <w:pPr>
      <w:widowControl/>
      <w:suppressAutoHyphens w:val="0"/>
      <w:spacing w:beforeAutospacing="1" w:afterAutospacing="1" w:line="240" w:lineRule="auto"/>
      <w:jc w:val="left"/>
      <w:textAlignment w:val="auto"/>
    </w:pPr>
    <w:rPr>
      <w:rFonts w:cs="Times New Roman"/>
      <w:sz w:val="24"/>
      <w:szCs w:val="24"/>
      <w:lang w:eastAsia="pl-PL"/>
    </w:rPr>
  </w:style>
  <w:style w:type="paragraph" w:styleId="Poprawka">
    <w:name w:val="Revision"/>
    <w:uiPriority w:val="99"/>
    <w:unhideWhenUsed/>
    <w:qFormat/>
    <w:rsid w:val="00A671E3"/>
    <w:rPr>
      <w:rFonts w:ascii="Times New Roman" w:eastAsia="Times New Roman" w:hAnsi="Times New Roman" w:cs="Calibri"/>
      <w:lang w:eastAsia="ar-SA"/>
    </w:rPr>
  </w:style>
  <w:style w:type="paragraph" w:customStyle="1" w:styleId="Styl1">
    <w:name w:val="Styl1"/>
    <w:basedOn w:val="Normalny"/>
    <w:qFormat/>
    <w:rsid w:val="00A671E3"/>
    <w:pPr>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qFormat/>
    <w:rsid w:val="00A671E3"/>
    <w:pPr>
      <w:keepNext/>
      <w:widowControl/>
      <w:suppressAutoHyphens w:val="0"/>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uiPriority w:val="99"/>
    <w:semiHidden/>
    <w:unhideWhenUsed/>
    <w:qFormat/>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left"/>
      <w:textAlignment w:val="auto"/>
    </w:pPr>
    <w:rPr>
      <w:rFonts w:ascii="Courier New" w:hAnsi="Courier New" w:cs="Courier New"/>
      <w:sz w:val="20"/>
      <w:szCs w:val="20"/>
      <w:lang w:eastAsia="pl-PL"/>
    </w:rPr>
  </w:style>
  <w:style w:type="paragraph" w:customStyle="1" w:styleId="Kolorowalistaakcent11">
    <w:name w:val="Kolorowa lista — akcent 11"/>
    <w:basedOn w:val="Normalny"/>
    <w:qFormat/>
    <w:rsid w:val="002B640C"/>
    <w:pPr>
      <w:ind w:left="708"/>
    </w:pPr>
    <w:rPr>
      <w:lang w:eastAsia="zh-CN"/>
    </w:rPr>
  </w:style>
  <w:style w:type="paragraph" w:customStyle="1" w:styleId="Tekstpodstawowywcity31">
    <w:name w:val="Tekst podstawowy wcięty 31"/>
    <w:basedOn w:val="Normalny"/>
    <w:qFormat/>
    <w:rsid w:val="00DF7726"/>
    <w:pPr>
      <w:spacing w:after="0" w:line="372" w:lineRule="auto"/>
      <w:ind w:firstLine="700"/>
      <w:jc w:val="left"/>
      <w:textAlignment w:val="auto"/>
    </w:pPr>
    <w:rPr>
      <w:rFonts w:cs="Times New Roman"/>
      <w:color w:val="000000"/>
    </w:rPr>
  </w:style>
  <w:style w:type="numbering" w:customStyle="1" w:styleId="Zaimportowanystyl2">
    <w:name w:val="Zaimportowany styl 2"/>
    <w:qFormat/>
    <w:rsid w:val="00A671E3"/>
  </w:style>
  <w:style w:type="table" w:styleId="Tabela-Siatka">
    <w:name w:val="Table Grid"/>
    <w:basedOn w:val="Standardowy"/>
    <w:uiPriority w:val="59"/>
    <w:rsid w:val="00A671E3"/>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gk.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rrayOfLinguisticErrorsDictionaryWord xmlns:xsd="http://www.w3.org/2001/XMLSchema" xmlns:xsi="http://www.w3.org/2001/XMLSchema-instance"/>
</file>

<file path=customXml/item2.xml><?xml version="1.0" encoding="utf-8"?>
<ArrayOfIgnoredLinguisticError xmlns:xsd="http://www.w3.org/2001/XMLSchema" xmlns:xsi="http://www.w3.org/2001/XMLSchema-instance"/>
</file>

<file path=customXml/item3.xml><?xml version="1.0" encoding="utf-8"?>
<ArrayOfDocumentLink xmlns:xsd="http://www.w3.org/2001/XMLSchema" xmlns:xsi="http://www.w3.org/2001/XMLSchema-instan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0CBA1-05F9-4CC4-AB52-A14E1185FAF4}">
  <ds:schemaRefs>
    <ds:schemaRef ds:uri="http://www.w3.org/2001/XMLSchema"/>
  </ds:schemaRefs>
</ds:datastoreItem>
</file>

<file path=customXml/itemProps2.xml><?xml version="1.0" encoding="utf-8"?>
<ds:datastoreItem xmlns:ds="http://schemas.openxmlformats.org/officeDocument/2006/customXml" ds:itemID="{30524691-0F5D-4D35-BCD8-C375746434B9}">
  <ds:schemaRefs>
    <ds:schemaRef ds:uri="http://www.w3.org/2001/XMLSchema"/>
  </ds:schemaRefs>
</ds:datastoreItem>
</file>

<file path=customXml/itemProps3.xml><?xml version="1.0" encoding="utf-8"?>
<ds:datastoreItem xmlns:ds="http://schemas.openxmlformats.org/officeDocument/2006/customXml" ds:itemID="{3B7B3987-8930-4806-BCD7-5453FB7A6EA6}">
  <ds:schemaRefs>
    <ds:schemaRef ds:uri="http://www.w3.org/2001/XMLSchema"/>
  </ds:schemaRefs>
</ds:datastoreItem>
</file>

<file path=customXml/itemProps4.xml><?xml version="1.0" encoding="utf-8"?>
<ds:datastoreItem xmlns:ds="http://schemas.openxmlformats.org/officeDocument/2006/customXml" ds:itemID="{22D14F4A-BB3F-4242-BD89-EE007F42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11932</Words>
  <Characters>71594</Characters>
  <Application>Microsoft Office Word</Application>
  <DocSecurity>0</DocSecurity>
  <Lines>596</Lines>
  <Paragraphs>166</Paragraphs>
  <ScaleCrop>false</ScaleCrop>
  <Company/>
  <LinksUpToDate>false</LinksUpToDate>
  <CharactersWithSpaces>83360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Cichoń</dc:creator>
  <dc:description/>
  <cp:lastModifiedBy>UM Włodawa</cp:lastModifiedBy>
  <cp:revision>2</cp:revision>
  <cp:lastPrinted>2023-11-08T11:47:00Z</cp:lastPrinted>
  <dcterms:created xsi:type="dcterms:W3CDTF">2023-11-08T11:39:00Z</dcterms:created>
  <dcterms:modified xsi:type="dcterms:W3CDTF">2023-11-08T11:39:00Z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