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A6" w:rsidRPr="00DC070D" w:rsidRDefault="00AD5DA6" w:rsidP="00AD5D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Pr="00DC070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r w:rsidRPr="00DC070D">
        <w:rPr>
          <w:rFonts w:ascii="Times New Roman" w:hAnsi="Times New Roman" w:cs="Times New Roman"/>
          <w:b/>
        </w:rPr>
        <w:t xml:space="preserve">                                      </w:t>
      </w:r>
    </w:p>
    <w:p w:rsidR="00AD5DA6" w:rsidRPr="00DC070D" w:rsidRDefault="00AD5DA6" w:rsidP="00AD5D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D5DA6" w:rsidRPr="00DC070D" w:rsidRDefault="00AD5DA6" w:rsidP="00AD5DA6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70D">
        <w:rPr>
          <w:rFonts w:ascii="Times New Roman" w:hAnsi="Times New Roman" w:cs="Times New Roman"/>
          <w:b/>
          <w:sz w:val="32"/>
          <w:szCs w:val="32"/>
          <w:u w:val="single"/>
        </w:rPr>
        <w:t>PROJEKT UMOWY</w:t>
      </w:r>
      <w:r w:rsidRPr="00DC07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AD5DA6" w:rsidRP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……………………….. r.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Skarbem Państwa – </w:t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Komendą Wojewódzką Policji z siedzibą w Radomiu, </w:t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11 Listopada 37/59, 26-600 Radom, NIP 796-22-34-609, REGON: 670897379,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:rsidR="00AD5DA6" w:rsidRPr="00AD5DA6" w:rsidRDefault="00AD5DA6" w:rsidP="00AD5D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………………………………………………………………………………….………..………………………………………………………………………………………….………..………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kontrasygnacie: 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………………………………………………………………………………….……..…………………………………………………………………………………………….………………..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niniejszej umowy </w:t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…………………………………………..….………………………………………………………………………………………………..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niniejszej umowy </w:t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na podstawie przeprowadzonego postępowania o udzielenie zamówienia                                w trybie art. 275 pkt 1 zgodnie z ustawą Prawo zamówień publicznych z dnia 11 września 2019 r. (Dz. U. z 2023 r., poz. 1605</w:t>
      </w:r>
      <w:r w:rsidR="00557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1720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D5DA6" w:rsidRPr="00AD5DA6" w:rsidRDefault="00AD5DA6" w:rsidP="00AD5DA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do wykonywania badań psychologicznych kierowców pojazdów Policji oraz kierowców zawodowych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funkcjonariuszy i pracowników Policji pełniących służbę/pracę na terenie działania …………………………………………………………………………………………...…...</w:t>
      </w:r>
    </w:p>
    <w:p w:rsidR="00AD5DA6" w:rsidRPr="00AD5DA6" w:rsidRDefault="00AD5DA6" w:rsidP="00AD5DA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Badania, o których mowa w ust. 1, będą wykonywane zgodnie z</w:t>
      </w:r>
      <w:r w:rsidRPr="00AD5D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ozporządzeniem Ministra Zdrowia z dnia 8 lipca 2014 r. </w:t>
      </w:r>
      <w:r w:rsidRPr="00AD5D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badań psychologicznych osób ubiegających się </w:t>
      </w:r>
      <w:r w:rsidRPr="00AD5D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uprawnienia do kierowania pojazdami, kierowców oraz osób wykonujących prace                na stanowisku kierowcy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165).</w:t>
      </w:r>
    </w:p>
    <w:p w:rsidR="00AD5DA6" w:rsidRPr="00AD5DA6" w:rsidRDefault="00AD5DA6" w:rsidP="00AD5D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D5DA6" w:rsidRPr="00AD5DA6" w:rsidRDefault="00AD5DA6" w:rsidP="00AD5DA6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wykonania badań przez Wykonawcę jest imienne skierowanie wystawione               w 2 egzemplarzach, które zawiera:</w:t>
      </w:r>
    </w:p>
    <w:p w:rsidR="00AD5DA6" w:rsidRPr="00AD5DA6" w:rsidRDefault="00AD5DA6" w:rsidP="00AD5DA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osoby kierowanej (imię, nazwisko, imię ojca, data urodzenia, PESEL, adres zamieszkania),</w:t>
      </w:r>
    </w:p>
    <w:p w:rsidR="00AD5DA6" w:rsidRPr="00AD5DA6" w:rsidRDefault="00AD5DA6" w:rsidP="00AD5DA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pracy/służby,</w:t>
      </w:r>
    </w:p>
    <w:p w:rsidR="00AD5DA6" w:rsidRPr="00AD5DA6" w:rsidRDefault="00AD5DA6" w:rsidP="00AD5DA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płatnika (Komenda Wojewódzka Policji z siedzibą w Radomiu).</w:t>
      </w:r>
    </w:p>
    <w:p w:rsidR="00AD5DA6" w:rsidRPr="00AD5DA6" w:rsidRDefault="00AD5DA6" w:rsidP="00AD5DA6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Skierowania, o których mowa w ust. 1, winny zawierać „pieczęć i podpis pracodawcy”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„pieczęć i podpis osoby upoważnionej do rejestracji skierowania”.  </w:t>
      </w:r>
    </w:p>
    <w:p w:rsidR="00AD5DA6" w:rsidRPr="00AD5DA6" w:rsidRDefault="00AD5DA6" w:rsidP="00AD5DA6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„pieczęci” lub podpisu osoby upoważnionej na skierowaniu lub utrata jego ważności stanowi podstawę dla Wykonawcy odmowy wykonania badań.</w:t>
      </w:r>
    </w:p>
    <w:p w:rsidR="00AD5DA6" w:rsidRPr="00AD5DA6" w:rsidRDefault="00AD5DA6" w:rsidP="00AD5DA6">
      <w:pPr>
        <w:widowControl w:val="0"/>
        <w:tabs>
          <w:tab w:val="left" w:pos="8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widowControl w:val="0"/>
        <w:tabs>
          <w:tab w:val="left" w:pos="8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 umowy</w:t>
      </w:r>
    </w:p>
    <w:p w:rsidR="00AD5DA6" w:rsidRPr="00AD5DA6" w:rsidRDefault="00AD5DA6" w:rsidP="00AD5DA6">
      <w:pPr>
        <w:widowControl w:val="0"/>
        <w:tabs>
          <w:tab w:val="left" w:pos="8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realizacji usługi, o której mowa w § 1 w zakresie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 zasadach określonych w rozporządzeniu Ministra Zdrowia z dnia 8 lipca 2014 r.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D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badań psychologicznych osób ubiegających się o uprawnienia do kierowania pojazdami, kierowców oraz osób wykonujących prace na stanowisku kierowcy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wpisy prowadzone przez marszałka województwa właściwego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względu na miejsce zamieszkania do ewidencji psychologów uprawnionych do badań psychologicznych w zakresie psychologii transportu oraz do rejestru przedsiębiorców prowadzących pracownię psychologiczną.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potwierdza, że usługi objęte umową będą świadczone przez osoby posiadające odpowiednią wiedzę, kwalifikacje i wymagane prawem uprawnienia do świadczenia wyżej wymienionych usług.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D5DA6" w:rsidRPr="00AD5DA6" w:rsidRDefault="00AD5DA6" w:rsidP="00AD5DA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wykonywane będą w: …………………………………………………………..…..</w:t>
      </w:r>
    </w:p>
    <w:p w:rsidR="00AD5DA6" w:rsidRPr="00AD5DA6" w:rsidRDefault="00AD5DA6" w:rsidP="00AD5DA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przedmiotu zamówienia Wykonawca musi zapewni</w:t>
      </w:r>
      <w:r w:rsidRPr="00AD5DA6">
        <w:rPr>
          <w:rFonts w:ascii="Times New Roman" w:eastAsia="TimesNewRoman" w:hAnsi="Times New Roman" w:cs="Times New Roman"/>
          <w:sz w:val="24"/>
          <w:szCs w:val="24"/>
          <w:lang w:eastAsia="pl-PL"/>
        </w:rPr>
        <w:t>ć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5DA6" w:rsidRPr="00AD5DA6" w:rsidRDefault="00AD5DA6" w:rsidP="00AD5DA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lang w:eastAsia="pl-PL"/>
        </w:rPr>
        <w:t xml:space="preserve">pomieszczenia spełniające wymagania określone w rozporządzeniu Ministra Zdrowia z dnia 8 lipca 2014 r. </w:t>
      </w:r>
      <w:r w:rsidRPr="00AD5DA6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w sprawie badań psychologicznych osób ubiegających się </w:t>
      </w:r>
      <w:r w:rsidRPr="00AD5DA6">
        <w:rPr>
          <w:rFonts w:ascii="Times New Roman" w:eastAsia="Times New Roman" w:hAnsi="Times New Roman" w:cs="Times New Roman"/>
          <w:i/>
          <w:sz w:val="24"/>
          <w:lang w:eastAsia="pl-PL"/>
        </w:rPr>
        <w:br/>
        <w:t>o uprawnienia do kierowania pojazdami, kierowców oraz osób wykonujących prace na stanowisku kierowcy</w:t>
      </w:r>
      <w:r w:rsidRPr="00AD5DA6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AD5DA6" w:rsidRPr="00AD5DA6" w:rsidRDefault="00AD5DA6" w:rsidP="00AD5DA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metod i narzędzi badawczych</w:t>
      </w:r>
      <w:r w:rsidRPr="00AD5DA6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AD5DA6" w:rsidRP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AD5DA6" w:rsidRPr="00AD5DA6" w:rsidRDefault="00AD5DA6" w:rsidP="00AD5DA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wykonywania usług objętych niniejszą umową codziennie (od poniedziałku do …………………….. z wyłączeniem dni ustawowo wolnych od pracy) na podstawie ważnego skierowania.</w:t>
      </w:r>
    </w:p>
    <w:p w:rsidR="00AD5DA6" w:rsidRPr="00AD5DA6" w:rsidRDefault="00AD5DA6" w:rsidP="00AD5DA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oczekiwania na badanie psychologiczne nie przekroczy każdorazowo 5 dni roboczych liczonych od dnia zgłoszenia się osoby skierowanej na badania.  </w:t>
      </w:r>
    </w:p>
    <w:p w:rsidR="00AD5DA6" w:rsidRPr="00AD5DA6" w:rsidRDefault="00AD5DA6" w:rsidP="00AD5DA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badań uprawniona osoba wydaje orzeczenie o istnieniu lub braku przeciwwskazań psychologicznych do kierowania pojazdem Policji.</w:t>
      </w:r>
    </w:p>
    <w:p w:rsidR="00AD5DA6" w:rsidRPr="00AD5DA6" w:rsidRDefault="00AD5DA6" w:rsidP="00AD5DA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</w:t>
      </w:r>
      <w:r w:rsidRPr="00AD5DA6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AD5DA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AD5DA6" w:rsidRPr="00AD5DA6" w:rsidRDefault="00AD5DA6" w:rsidP="00AD5DA6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ewidencji wykonanych </w:t>
      </w:r>
      <w:r w:rsidRPr="00AD5DA6">
        <w:rPr>
          <w:rFonts w:ascii="Times New Roman" w:eastAsia="TimesNewRoman" w:hAnsi="Times New Roman" w:cs="Times New Roman"/>
          <w:sz w:val="24"/>
          <w:szCs w:val="24"/>
          <w:lang w:eastAsia="pl-PL"/>
        </w:rPr>
        <w:t>badań, za każdy miesiąc, z uwzględnieniem liczby badań,</w:t>
      </w:r>
    </w:p>
    <w:p w:rsidR="00AD5DA6" w:rsidRPr="00AD5DA6" w:rsidRDefault="00AD5DA6" w:rsidP="00AD5DA6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 kopii wydanych orzeczeń psychologicznych oraz pozostałych dokumentów określonych rozporządzeniem Ministra Zdrowia z dnia 8 lipca 2014 r.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D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badań psychologicznych osób ubiegających się o uprawnienia </w:t>
      </w:r>
      <w:r w:rsidRPr="00AD5D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do kierowania pojazdami, kierowców oraz osób wykonujących prace na stanowisku kierowcy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Zobowiązanie stron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zobowiązuje się do nawiązania stosunku pracy, w rozumieniu art. 22 § 1 ustawy z dnia 26.06.1974 r. – Kodeks pracy, przy realizacji zamówienia z uprawnionym psychologiem wykonującym badania psychologiczne w zakresie psychologii transportu </w:t>
      </w: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br/>
        <w:t>i wydającym orzeczenie psychologiczne po przeprowadzeniu badania psychologicznego</w:t>
      </w:r>
      <w:r w:rsidRPr="00AD5DA6">
        <w:rPr>
          <w:rFonts w:ascii="Times New Roman" w:eastAsia="NSimSun" w:hAnsi="Times New Roman" w:cs="Times New Roman"/>
          <w:bCs/>
          <w:color w:val="000000"/>
          <w:kern w:val="2"/>
          <w:lang w:eastAsia="pl-PL" w:bidi="hi-IN"/>
        </w:rPr>
        <w:t>.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>Nawiązanie stosunku pracy powinno rozpocząć się nie później niż w dniu rozpoczęcia realizacji umowy i trwać do końca jej realizacji.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 xml:space="preserve">W przypadku rozwiązania stosunku pracy przez pracownika lub przez pracodawcę </w:t>
      </w: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br/>
        <w:t xml:space="preserve">przed zakończeniem okresu realizacji umowy, Wykonawca zobowiązuje się </w:t>
      </w: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br/>
        <w:t xml:space="preserve">do zatrudnienia na jej miejsce innej osoby, która będzie realizować zadnia, o których mowa w ust. 1.  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przedmiotu umowy Zamawiający uprawniony jest do wykonywania czynności kontrolnych wobec Wykonawcy odnośnie spełnienia przez Wykonawcę obowiązku, o którym mowa w ust. 1. Zamawiający w szczególności uprawniony jest                   do wezwania Wykonawcy do przedłożenia Zamawiającemu w wyznaczonym w tym wezwaniu terminie dowodu spełnienia tego obowiązku w postaci:</w:t>
      </w:r>
    </w:p>
    <w:p w:rsidR="00AD5DA6" w:rsidRPr="00AD5DA6" w:rsidRDefault="00AD5DA6" w:rsidP="00AD5DA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Wykonawcy,</w:t>
      </w:r>
    </w:p>
    <w:p w:rsidR="00AD5DA6" w:rsidRPr="00AD5DA6" w:rsidRDefault="00AD5DA6" w:rsidP="00AD5DA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oświadczenia zatrudnionego pracownika potwierdzającego wykonywanie czynności, o których mowa w ust. 1,</w:t>
      </w:r>
    </w:p>
    <w:p w:rsidR="00AD5DA6" w:rsidRPr="00AD5DA6" w:rsidRDefault="00AD5DA6" w:rsidP="00AD5DA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przez Wykonawcę lub podwykonawcę za zgodność z oryginałem kopii dokumentów stwierdzających nawiązany stosunek pracy osób wykonujących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realizacji zamówienia czynności, których dotyczy ww. oświadczenie Wykonawcy lub podwykonawcy (wraz z dokumentem regulującym zakres obowiązków, jeżeli został sporządzony). Kopie umów o pracę/dokumentu stwierdzającego nawiązany stosunek pracy powinny zastać zanonimizowane w sposób zapewniający ochronę danych osobowych pracowników, zgodnie z przepisami ustawy z dnia 10 maja 2018 r. o ochronie danych osobowych (tj. Dz. U. z 2019 r. poz. 1781),  w szczególności bez adresów, numerów PESEL pracowników. Imię i nazwisko pracownika nie podlega </w:t>
      </w:r>
      <w:proofErr w:type="spellStart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takie jak: data nawiązania stosunku pracy, rodzaj nawiązanego stosunku pracy i wymiar etatu powinny być możliwe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zidentyfikowania;</w:t>
      </w:r>
    </w:p>
    <w:p w:rsidR="00AD5DA6" w:rsidRPr="00AD5DA6" w:rsidRDefault="00AD5DA6" w:rsidP="00AD5DA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</w:t>
      </w: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>okumentów potwierdzających opłacanie składek na ubezpieczenie społeczne</w:t>
      </w:r>
      <w:r w:rsidRPr="00AD5DA6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br/>
        <w:t>i zdrowotne z tytułu nawiązanego stosunku pracy (wraz z informacją o liczbie odprowadzonych składek), które mogą przyjąć postać zaświadczenia właściwego oddziału ZUS lub zanonimizowanych z wyjątkiem imienia i nazwiska dowodów potwierdzających zgłoszenie pracownika przez pracodawcę do ubezpieczeń.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wywiązanie się Wykonawcy z obowiązku przedłożenia Zamawiającemu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AD5DA6" w:rsidRPr="00AD5DA6" w:rsidRDefault="00AD5DA6" w:rsidP="00AD5DA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Obowiązek zatrudnienia osób, o których mowa w ust. 1 nie dotyczy Wykonawcy, realizującego samodzielnie czynności wskazane w ust 1, bez potrzeby pozyskiwania pracowników.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Kary umowne 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AD5DA6" w:rsidRPr="00AD5DA6" w:rsidRDefault="00AD5DA6" w:rsidP="00AD5D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obciąży Wykonawcę karą umowną w przypadku:</w:t>
      </w:r>
    </w:p>
    <w:p w:rsidR="00AD5DA6" w:rsidRPr="00AD5DA6" w:rsidRDefault="00AD5DA6" w:rsidP="00AD5DA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 w przystąpieniu</w:t>
      </w:r>
      <w:r w:rsidRPr="00AD5D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usługi w czasie określonym w § 7 ust. 1 i ust. 2,      wówczas Wykonawca będzie zobowiązany do zapłacenia Zamawiającemu, za każdy stwierdzony przypadek, kar w wysokości 1 % wartości brutto, o której mowa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10 ust. 6;</w:t>
      </w:r>
    </w:p>
    <w:p w:rsidR="00AD5DA6" w:rsidRPr="00AD5DA6" w:rsidRDefault="00AD5DA6" w:rsidP="00AD5DA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niespełnienia przez Wykonawcę lub podwykonawcę wymogu zatrudnienia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umowy o pracę osób wskazanych w § 8 ust. 1, za każdy stwierdzony przypadek Zamawiający przewiduje sankcje w postaci obowiązku zapłaty przez Wykonawcę kary umownej w wysokości 1 % wartości brutto, o której mowa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10 ust. 6.</w:t>
      </w:r>
    </w:p>
    <w:p w:rsidR="00AD5DA6" w:rsidRPr="00AD5DA6" w:rsidRDefault="00AD5DA6" w:rsidP="00AD5DA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przez Zamawiającego z wynagrodzenia należnego Wykonawcy naliczonych kar umownych w przypadku zaistnienia sytuacji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1.</w:t>
      </w:r>
    </w:p>
    <w:p w:rsidR="00AD5DA6" w:rsidRPr="00AD5DA6" w:rsidRDefault="00AD5DA6" w:rsidP="00AD5DA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Łączna wysokość kar umownych nie może przekraczać 20 % wartości brutto, o której mowa w § 10 ust. 6.</w:t>
      </w:r>
    </w:p>
    <w:p w:rsidR="00AD5DA6" w:rsidRPr="00AD5DA6" w:rsidRDefault="00AD5DA6" w:rsidP="00AD5DA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przysługuje prawo dochodzenia odszkodowania przenoszącego wysokość zastrzeżonych kar umownych.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rozliczenie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wykonane świadczenia, objęte niniejszą umową, wskazany na skierowaniu płatnik zobowiązany jest do uiszczenia zapłaty według ceny przedstawionej w dołączonym                do umowy formularzu ofertowym.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Rozliczenie, ze wskazanym na skierowaniu płatnikiem, za wykonanie świadczeń z tytułu niniejszej umowy, będzie następowało na podstawie faktur/rachunków, wystawianych przez Wykonawcę, zgodnie z ewidencją wykonanych badań oraz załączonymi skierowaniami potwierdzonymi przez uprawnioną osobę wykonującą badanie.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powyższych dokumentów lub brak odpowiednich „pieczęci” lub podpisów uprawnionych osób, będzie obligował Wykonawcę do ich uzupełnienia. W takim przypadku termin płatności będzie liczony od dnia wpływu brakującej dokumentacji.  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Faktury/rachunki wraz z załącznikami, o których mowa w ust. 2,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przysłać                   nie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później niż do 15-go dnia każdego miesiąca za miesiąc poprzedni. 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odmówi zapłaty za usługę wykonaną bez skierowania.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kwota, jaką Zamawiający przeznaczył na realizację umowy zgodnie                      z formularzem ofertowym wynosi netto ………….….. zł, brutto ……………….. (słownie: …………………………………...).</w:t>
      </w:r>
    </w:p>
    <w:p w:rsidR="00AD5DA6" w:rsidRPr="00AD5DA6" w:rsidRDefault="00AD5DA6" w:rsidP="00AD5DA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wykorzystaniu powyższej kwoty na poziomie 70 % strony wzajemnie się powiadamiają w celu dalszego monit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orowania </w:t>
      </w: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środków finansowych, na podstawie których umowa </w:t>
      </w: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jest wiążąca. 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ilości usług przyjęte zostało przez Zamawiającego szacunkowo i nie może być podstawą roszczeń ze strony Wykonawcy w razie zlecenia mniejszej liczby usług. 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wnosił roszczeń z tytułu wykonania przez Zamawiającego świadczeń za kwotę mniejszą niż maksymalna.</w:t>
      </w:r>
    </w:p>
    <w:p w:rsidR="00AD5DA6" w:rsidRPr="00AD5DA6" w:rsidRDefault="00AD5DA6" w:rsidP="00AD5DA6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przewiduje możliwość zmniejszenia ilości przedmiotu zamówienia</w:t>
      </w:r>
      <w:r w:rsidRPr="00AD5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odpowiednim zmniejszeniem wynagrodzenia. Minimalna wielkość usługi wyniesie</w:t>
      </w:r>
      <w:r w:rsidRPr="00AD5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40 % wartości zamówienia.</w:t>
      </w:r>
    </w:p>
    <w:bookmarkEnd w:id="0"/>
    <w:p w:rsidR="00AD5DA6" w:rsidRPr="00AD5DA6" w:rsidRDefault="00AD5DA6" w:rsidP="00AD5D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D5DA6" w:rsidRPr="00AD5DA6" w:rsidRDefault="00AD5DA6" w:rsidP="00AD5DA6">
      <w:pPr>
        <w:widowControl w:val="0"/>
        <w:numPr>
          <w:ilvl w:val="3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wykonane świadczenia, płatnik wskazany na skierowaniu jest zobowiązany przekazać na konto bankowe numer: …………………………………………………….… w terminie 30 dni od daty wpływu faktury (faktury korygującej) do jego siedziby.</w:t>
      </w:r>
    </w:p>
    <w:p w:rsidR="00AD5DA6" w:rsidRPr="00AD5DA6" w:rsidRDefault="00AD5DA6" w:rsidP="00AD5DA6">
      <w:pPr>
        <w:widowControl w:val="0"/>
        <w:numPr>
          <w:ilvl w:val="3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przyjmuje się obciążenie przez bank rachunku Zamawiającego.</w:t>
      </w:r>
    </w:p>
    <w:p w:rsidR="00AD5DA6" w:rsidRPr="00AD5DA6" w:rsidRDefault="00AD5DA6" w:rsidP="00AD5DA6">
      <w:pPr>
        <w:widowControl w:val="0"/>
        <w:numPr>
          <w:ilvl w:val="3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posiada konto na Platformie Elektronicznego Fakturowania o numerze PEPPOL GLN 5907714353628.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AD5DA6" w:rsidRPr="00AD5DA6" w:rsidRDefault="00AD5DA6" w:rsidP="00AD5DA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przez trzy lata od dnia ………………………………………………....</w:t>
      </w:r>
    </w:p>
    <w:p w:rsidR="00AD5DA6" w:rsidRPr="00AD5DA6" w:rsidRDefault="00AD5DA6" w:rsidP="00AD5DA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wygasa z chwilą upływu czasu, na jaki została zawarta lub w przypadku wyczerpania kwoty, o której mowa w § 10 ust. 6 w zależności od tego, która z tych okoliczności nastąpi wcześniej.</w:t>
      </w:r>
    </w:p>
    <w:p w:rsidR="00AD5DA6" w:rsidRPr="00AD5DA6" w:rsidRDefault="00AD5DA6" w:rsidP="00AD5DA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wykonać usługę także po terminie wygaśnięcia umowy,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ust. 1, jeżeli usługa została zlecona do realizacji oraz osoba skierowana na badanie, zgłosiła się do Wykonawcy w trakcie obowiązywania umowy, o ile środki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§ 10 ust. 6 nie uległy wyczerpaniu.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treści umowy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AD5DA6" w:rsidRPr="00AD5DA6" w:rsidRDefault="00AD5DA6" w:rsidP="00AD5DA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przedłużenie terminu obowiązywania umowy maksymalnie o 12 miesięcy, w przypadku niewykorzystania w trakcie obowiązywania umowy środków finansowych wskazanych w § 10 ust. 6.</w:t>
      </w:r>
    </w:p>
    <w:p w:rsidR="00AD5DA6" w:rsidRPr="00AD5DA6" w:rsidRDefault="00AD5DA6" w:rsidP="00AD5DA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_DdeLink__173_2667935256"/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pisemnego zawiadomienia Zamawiającego – w terminie 7 dni o zmianie adresu siedziby lub nazwy Wykonawcy.</w:t>
      </w:r>
    </w:p>
    <w:p w:rsidR="00AD5DA6" w:rsidRPr="00AD5DA6" w:rsidRDefault="00AD5DA6" w:rsidP="00AD5DA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do umowy wymagają formy pisemnej pod rygorem nieważności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obowiązywać będą od dnia podpisania przez Strony aneksu w tym zakresie.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AD5DA6" w:rsidRPr="00AD5DA6" w:rsidRDefault="00AD5DA6" w:rsidP="00AD5DA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zachowania w tajemnicy wszelkich informacji i danych osobowych otrzymanych od Zamawiającego w związku z wykonaniem zobowiązań wynikających z Umowy.</w:t>
      </w:r>
    </w:p>
    <w:p w:rsidR="00AD5DA6" w:rsidRPr="00AD5DA6" w:rsidRDefault="00AD5DA6" w:rsidP="00AD5DA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przestrzegania przy wykonaniu Umowy wszelkich postanowień zawartych w obowiązujących przepisach prawnych związanych z ochroną danych osobowych. </w:t>
      </w:r>
    </w:p>
    <w:p w:rsidR="00AD5DA6" w:rsidRPr="00AD5DA6" w:rsidRDefault="00AD5DA6" w:rsidP="00AD5DA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zachowanie w tajemnicy wszelkich informacji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danych osobowych przez swoich pracowników lub podwykonawców.</w:t>
      </w:r>
    </w:p>
    <w:p w:rsidR="00AD5DA6" w:rsidRPr="00AD5DA6" w:rsidRDefault="00AD5DA6" w:rsidP="00AD5DA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ujawnienie, przekazanie, zbycie lub oferowane do zbycia informacji otrzymanych od Zamawiającego, wbrew postanowieniom umowy. Zobowiązanie to wiąże Wykonawcę również po wykonaniu przedmiotu umowy lub jej wypowiedzeniu,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 względu na przyczynę i podlega wygaśnięciu według zasad określonych w przepisach dotyczących zabezpieczania informacji prawnie chronionych.</w:t>
      </w:r>
    </w:p>
    <w:p w:rsidR="00AD5DA6" w:rsidRPr="00AD5DA6" w:rsidRDefault="00AD5DA6" w:rsidP="00AD5DA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Odstąpienie, rozwiązanie umowy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AD5DA6" w:rsidRPr="00AD5DA6" w:rsidRDefault="00AD5DA6" w:rsidP="00AD5DA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uprawniony jest do odstąpienia od umowy w całości lub części ze skutkiem natychmiastowym, w razie istotnego naruszenia przez Wykonawcę postanowień umowy,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30 dni od powzięcia przez Zamawiającego informacji o zaistnieniu okoliczności uzasadniających odstąpienie, w szczególności w przypadku:</w:t>
      </w:r>
    </w:p>
    <w:p w:rsidR="00AD5DA6" w:rsidRPr="00AD5DA6" w:rsidRDefault="00AD5DA6" w:rsidP="00AD5DA6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utarty przez Wykonawcę uprawnień do realizacji umowy,</w:t>
      </w:r>
    </w:p>
    <w:p w:rsidR="00AD5DA6" w:rsidRPr="00AD5DA6" w:rsidRDefault="00AD5DA6" w:rsidP="00AD5DA6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usług objętych umową przez osoby nieuprawnione i/lub nieposiadające wymaganych kwalifikacji,</w:t>
      </w:r>
    </w:p>
    <w:p w:rsidR="00AD5DA6" w:rsidRPr="00AD5DA6" w:rsidRDefault="00AD5DA6" w:rsidP="00AD5DA6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działalności przez Wykonawcę,</w:t>
      </w:r>
    </w:p>
    <w:p w:rsidR="00AD5DA6" w:rsidRPr="00AD5DA6" w:rsidRDefault="00AD5DA6" w:rsidP="00AD5DA6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w życie nowych przepisów, uchylających lub zmieniających stan prawny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usług, o których mowa w § 1, dotyczących w szczególności organizacji ich udzielania, zawierania umów albo zamówień.</w:t>
      </w:r>
    </w:p>
    <w:p w:rsidR="00AD5DA6" w:rsidRPr="00AD5DA6" w:rsidRDefault="00AD5DA6" w:rsidP="00AD5DA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lub rozwiązanie umowy wymaga formy pisemnej pod rygorem nieważności i powinno zawierać uzasadnienie.</w:t>
      </w:r>
    </w:p>
    <w:p w:rsidR="00AD5DA6" w:rsidRPr="00AD5DA6" w:rsidRDefault="00AD5DA6" w:rsidP="00AD5DA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wypowiedzieć niniejszą umowę z zachowaniem 3 miesięcznego okresu wypowiedzenia bez uzasadnienia. </w:t>
      </w:r>
    </w:p>
    <w:p w:rsidR="00AD5DA6" w:rsidRPr="00AD5DA6" w:rsidRDefault="00AD5DA6" w:rsidP="00AD5D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D5DA6" w:rsidRPr="00AD5DA6" w:rsidRDefault="00AD5DA6" w:rsidP="00AD5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AD5DA6" w:rsidRPr="00AD5DA6" w:rsidRDefault="00AD5DA6" w:rsidP="00AD5D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wybrany w postępowaniu o udzielenie zamówienia obowiązani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współdziałać przy wykonaniu umowy w celu należytej realizacji zamówienia.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wzajemnego współdziałania przy wykonywaniu niniejszej umowy strony wyznaczają:</w:t>
      </w:r>
    </w:p>
    <w:p w:rsidR="00AD5DA6" w:rsidRPr="00AD5DA6" w:rsidRDefault="00AD5DA6" w:rsidP="00AD5DA6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Zamawiającego: </w:t>
      </w:r>
    </w:p>
    <w:p w:rsidR="00AD5DA6" w:rsidRPr="00AD5DA6" w:rsidRDefault="00AD5DA6" w:rsidP="00AD5DA6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...................................................., tel.: ………………………….., </w:t>
      </w:r>
    </w:p>
    <w:p w:rsidR="00AD5DA6" w:rsidRPr="00AD5DA6" w:rsidRDefault="00AD5DA6" w:rsidP="00AD5DA6">
      <w:pPr>
        <w:widowControl w:val="0"/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………….………………………………..,</w:t>
      </w:r>
    </w:p>
    <w:p w:rsidR="00AD5DA6" w:rsidRPr="00AD5DA6" w:rsidRDefault="00AD5DA6" w:rsidP="00AD5DA6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...................................................., tel.: ………………………….., </w:t>
      </w:r>
    </w:p>
    <w:p w:rsidR="00AD5DA6" w:rsidRPr="00AD5DA6" w:rsidRDefault="00AD5DA6" w:rsidP="00AD5DA6">
      <w:pPr>
        <w:widowControl w:val="0"/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………….………………………………..,</w:t>
      </w:r>
    </w:p>
    <w:p w:rsidR="00AD5DA6" w:rsidRPr="00AD5DA6" w:rsidRDefault="00AD5DA6" w:rsidP="00AD5DA6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Wykonawcy: </w:t>
      </w:r>
    </w:p>
    <w:p w:rsidR="00AD5DA6" w:rsidRPr="00AD5DA6" w:rsidRDefault="00AD5DA6" w:rsidP="00AD5DA6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…………...……….…………… tel.: ……………………….….., </w:t>
      </w:r>
    </w:p>
    <w:p w:rsidR="00AD5DA6" w:rsidRPr="00AD5DA6" w:rsidRDefault="00AD5DA6" w:rsidP="00AD5DA6">
      <w:pPr>
        <w:widowControl w:val="0"/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……………………….…………………..,</w:t>
      </w:r>
    </w:p>
    <w:p w:rsidR="00AD5DA6" w:rsidRPr="00AD5DA6" w:rsidRDefault="00AD5DA6" w:rsidP="00AD5DA6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...................................................., tel.: ………………………….., </w:t>
      </w:r>
    </w:p>
    <w:p w:rsidR="00AD5DA6" w:rsidRPr="00AD5DA6" w:rsidRDefault="00AD5DA6" w:rsidP="00AD5DA6">
      <w:pPr>
        <w:widowControl w:val="0"/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………….………………………………..</w:t>
      </w: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w szczególności przepisy ustawy z dnia 11 września 2019 r. Prawo zamówień publicznych oraz ustawy Kodeks cywilny. </w:t>
      </w:r>
    </w:p>
    <w:p w:rsid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AD5DA6" w:rsidRP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stronami rozstrzyga Sąd właściwy miejscowo dla Zamawiającego.</w:t>
      </w:r>
    </w:p>
    <w:p w:rsidR="00AD5DA6" w:rsidRPr="00AD5DA6" w:rsidRDefault="00AD5DA6" w:rsidP="00AD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czterech jednobrzmiących egzemplarzach. Trzy egzemplarze </w:t>
      </w: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Zamawiającego i jeden egzemplarz dla Wykonawcy. </w:t>
      </w:r>
    </w:p>
    <w:bookmarkEnd w:id="1"/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AD5DA6" w:rsidRPr="00AD5DA6" w:rsidRDefault="00AD5DA6" w:rsidP="00AD5DA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Wykonawcy</w:t>
      </w: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A6" w:rsidRPr="00AD5DA6" w:rsidRDefault="00AD5DA6" w:rsidP="00AD5DA6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91713B" w:rsidRDefault="0091713B" w:rsidP="00AD5DA6">
      <w:pPr>
        <w:spacing w:after="0" w:line="240" w:lineRule="auto"/>
      </w:pPr>
    </w:p>
    <w:sectPr w:rsidR="009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840"/>
    <w:multiLevelType w:val="hybridMultilevel"/>
    <w:tmpl w:val="765887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F10"/>
    <w:multiLevelType w:val="multilevel"/>
    <w:tmpl w:val="09FE9AD4"/>
    <w:lvl w:ilvl="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1A2"/>
    <w:multiLevelType w:val="hybridMultilevel"/>
    <w:tmpl w:val="0F98B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A3F"/>
    <w:multiLevelType w:val="multilevel"/>
    <w:tmpl w:val="9F504E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5545E"/>
    <w:multiLevelType w:val="hybridMultilevel"/>
    <w:tmpl w:val="B1047436"/>
    <w:lvl w:ilvl="0" w:tplc="DC38D6F6">
      <w:start w:val="1"/>
      <w:numFmt w:val="lowerLetter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1077C3"/>
    <w:multiLevelType w:val="hybridMultilevel"/>
    <w:tmpl w:val="7CE6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494"/>
    <w:multiLevelType w:val="hybridMultilevel"/>
    <w:tmpl w:val="489AB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1BD0"/>
    <w:multiLevelType w:val="multilevel"/>
    <w:tmpl w:val="DAC69C82"/>
    <w:lvl w:ilvl="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4EA"/>
    <w:multiLevelType w:val="hybridMultilevel"/>
    <w:tmpl w:val="C49A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3F4"/>
    <w:multiLevelType w:val="hybridMultilevel"/>
    <w:tmpl w:val="9B76A06E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 w15:restartNumberingAfterBreak="0">
    <w:nsid w:val="2FFE6BC8"/>
    <w:multiLevelType w:val="hybridMultilevel"/>
    <w:tmpl w:val="2646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23C2"/>
    <w:multiLevelType w:val="hybridMultilevel"/>
    <w:tmpl w:val="E9BEA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07F5"/>
    <w:multiLevelType w:val="hybridMultilevel"/>
    <w:tmpl w:val="DE1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B1C36"/>
    <w:multiLevelType w:val="hybridMultilevel"/>
    <w:tmpl w:val="3AB496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FA5D2C"/>
    <w:multiLevelType w:val="hybridMultilevel"/>
    <w:tmpl w:val="398A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E0FD7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0246"/>
    <w:multiLevelType w:val="multilevel"/>
    <w:tmpl w:val="C6009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D636E"/>
    <w:multiLevelType w:val="hybridMultilevel"/>
    <w:tmpl w:val="1326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65C51"/>
    <w:multiLevelType w:val="multilevel"/>
    <w:tmpl w:val="CE2E4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7953EB"/>
    <w:multiLevelType w:val="hybridMultilevel"/>
    <w:tmpl w:val="4C1897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6100B8"/>
    <w:multiLevelType w:val="multilevel"/>
    <w:tmpl w:val="943C39AC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444"/>
        </w:tabs>
        <w:ind w:left="2444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804"/>
        </w:tabs>
        <w:ind w:left="2804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3164"/>
        </w:tabs>
        <w:ind w:left="3164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524"/>
        </w:tabs>
        <w:ind w:left="3524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884"/>
        </w:tabs>
        <w:ind w:left="3884" w:hanging="360"/>
      </w:pPr>
      <w:rPr>
        <w:b w:val="0"/>
        <w:bCs w:val="0"/>
        <w:sz w:val="24"/>
        <w:szCs w:val="24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2"/>
  </w:num>
  <w:num w:numId="11">
    <w:abstractNumId w:val="18"/>
  </w:num>
  <w:num w:numId="12">
    <w:abstractNumId w:val="15"/>
  </w:num>
  <w:num w:numId="13">
    <w:abstractNumId w:val="9"/>
  </w:num>
  <w:num w:numId="14">
    <w:abstractNumId w:val="5"/>
  </w:num>
  <w:num w:numId="15">
    <w:abstractNumId w:val="20"/>
  </w:num>
  <w:num w:numId="16">
    <w:abstractNumId w:val="1"/>
  </w:num>
  <w:num w:numId="17">
    <w:abstractNumId w:val="7"/>
  </w:num>
  <w:num w:numId="18">
    <w:abstractNumId w:val="16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2379E3"/>
    <w:rsid w:val="005578B0"/>
    <w:rsid w:val="0091713B"/>
    <w:rsid w:val="00A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F0B9"/>
  <w15:chartTrackingRefBased/>
  <w15:docId w15:val="{57773BCB-7182-4CB4-B06E-E6A5E43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2024-01-24T11:13:00Z</dcterms:created>
  <dcterms:modified xsi:type="dcterms:W3CDTF">2024-05-14T10:44:00Z</dcterms:modified>
</cp:coreProperties>
</file>