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63" w:rsidRDefault="002E5563">
      <w:pPr>
        <w:suppressAutoHyphens/>
        <w:spacing w:after="0" w:line="240" w:lineRule="auto"/>
        <w:rPr>
          <w:rFonts w:ascii="Times New Roman" w:eastAsia="Times New Roman" w:hAnsi="Times New Roman" w:cs="Times New Roman"/>
          <w:sz w:val="24"/>
          <w:szCs w:val="20"/>
          <w:lang w:eastAsia="ar-SA"/>
        </w:rPr>
      </w:pPr>
    </w:p>
    <w:p w:rsidR="002E5563" w:rsidRDefault="002407B5">
      <w:pPr>
        <w:keepNext/>
        <w:widowControl w:val="0"/>
        <w:tabs>
          <w:tab w:val="left" w:pos="0"/>
        </w:tabs>
        <w:spacing w:line="480" w:lineRule="auto"/>
        <w:ind w:left="432" w:hanging="432"/>
        <w:jc w:val="center"/>
        <w:rPr>
          <w:rFonts w:ascii="Times New Roman" w:eastAsia="SimSun;宋体" w:hAnsi="Times New Roman" w:cs="Mangal"/>
          <w:b/>
          <w:kern w:val="2"/>
          <w:sz w:val="40"/>
          <w:szCs w:val="24"/>
          <w:lang w:eastAsia="hi-IN" w:bidi="hi-IN"/>
        </w:rPr>
      </w:pPr>
      <w:r>
        <w:rPr>
          <w:rFonts w:ascii="Times New Roman" w:eastAsia="SimSun;宋体" w:hAnsi="Times New Roman" w:cs="Mangal"/>
          <w:b/>
          <w:kern w:val="2"/>
          <w:sz w:val="40"/>
          <w:szCs w:val="24"/>
          <w:lang w:eastAsia="hi-IN" w:bidi="hi-IN"/>
        </w:rPr>
        <w:t>SPECYFIKACJA  WARUNKÓW  ZAMÓWIENIA</w:t>
      </w:r>
    </w:p>
    <w:p w:rsidR="002E5563" w:rsidRDefault="002E5563">
      <w:pPr>
        <w:widowControl w:val="0"/>
        <w:spacing w:line="360" w:lineRule="auto"/>
        <w:rPr>
          <w:rFonts w:ascii="Times New Roman" w:eastAsia="SimSun;宋体" w:hAnsi="Times New Roman" w:cs="Mangal"/>
          <w:b/>
          <w:kern w:val="2"/>
          <w:sz w:val="28"/>
          <w:szCs w:val="24"/>
          <w:lang w:eastAsia="hi-IN" w:bidi="hi-IN"/>
        </w:rPr>
      </w:pPr>
    </w:p>
    <w:p w:rsidR="002E5563" w:rsidRDefault="002E5563">
      <w:pPr>
        <w:widowControl w:val="0"/>
        <w:spacing w:line="360" w:lineRule="auto"/>
        <w:rPr>
          <w:rFonts w:ascii="Times New Roman" w:eastAsia="SimSun;宋体" w:hAnsi="Times New Roman" w:cs="Mangal"/>
          <w:b/>
          <w:kern w:val="2"/>
          <w:sz w:val="28"/>
          <w:szCs w:val="24"/>
          <w:lang w:eastAsia="hi-IN" w:bidi="hi-IN"/>
        </w:rPr>
      </w:pPr>
    </w:p>
    <w:p w:rsidR="002E5563" w:rsidRDefault="002407B5">
      <w:pPr>
        <w:widowControl w:val="0"/>
        <w:spacing w:line="360" w:lineRule="auto"/>
        <w:rPr>
          <w:rFonts w:ascii="Times New Roman" w:hAnsi="Times New Roman"/>
        </w:rPr>
      </w:pPr>
      <w:r>
        <w:rPr>
          <w:rFonts w:ascii="Times New Roman" w:hAnsi="Times New Roman"/>
          <w:kern w:val="2"/>
          <w:sz w:val="28"/>
          <w:szCs w:val="24"/>
          <w:lang w:eastAsia="hi-IN" w:bidi="hi-IN"/>
        </w:rPr>
        <w:t xml:space="preserve">      </w:t>
      </w:r>
      <w:r>
        <w:rPr>
          <w:rFonts w:ascii="Times New Roman" w:eastAsia="SimSun;宋体" w:hAnsi="Times New Roman" w:cs="Mangal"/>
          <w:kern w:val="2"/>
          <w:sz w:val="28"/>
          <w:szCs w:val="24"/>
          <w:lang w:eastAsia="hi-IN" w:bidi="hi-IN"/>
        </w:rPr>
        <w:t>Dotyczy:</w:t>
      </w:r>
    </w:p>
    <w:p w:rsidR="00B56C72" w:rsidRPr="00115C10" w:rsidRDefault="00B56C72" w:rsidP="00B56C72">
      <w:pPr>
        <w:suppressAutoHyphens/>
        <w:spacing w:after="0" w:line="360" w:lineRule="auto"/>
        <w:ind w:left="1416"/>
        <w:jc w:val="both"/>
        <w:rPr>
          <w:rFonts w:ascii="Times New Roman" w:eastAsia="Times New Roman" w:hAnsi="Times New Roman" w:cs="Times New Roman"/>
          <w:i/>
          <w:sz w:val="28"/>
          <w:szCs w:val="28"/>
          <w:lang w:eastAsia="zh-CN"/>
        </w:rPr>
      </w:pPr>
      <w:r w:rsidRPr="00115C10">
        <w:rPr>
          <w:rFonts w:ascii="Times New Roman" w:eastAsia="Times New Roman" w:hAnsi="Times New Roman" w:cs="Times New Roman"/>
          <w:i/>
          <w:sz w:val="28"/>
          <w:szCs w:val="28"/>
          <w:lang w:eastAsia="zh-CN"/>
        </w:rPr>
        <w:t xml:space="preserve">Postępowania w trybie </w:t>
      </w:r>
      <w:r w:rsidR="00115C10" w:rsidRPr="00115C10">
        <w:rPr>
          <w:rFonts w:ascii="Times New Roman" w:eastAsia="Calibri" w:hAnsi="Times New Roman"/>
          <w:i/>
          <w:sz w:val="28"/>
          <w:szCs w:val="28"/>
        </w:rPr>
        <w:t>podstawowym</w:t>
      </w:r>
      <w:r w:rsidR="00115C10" w:rsidRPr="00115C10">
        <w:rPr>
          <w:rFonts w:ascii="Times New Roman" w:eastAsia="Times New Roman" w:hAnsi="Times New Roman" w:cs="Times New Roman"/>
          <w:i/>
          <w:sz w:val="28"/>
          <w:szCs w:val="28"/>
          <w:lang w:eastAsia="zh-CN"/>
        </w:rPr>
        <w:t xml:space="preserve"> </w:t>
      </w:r>
      <w:r w:rsidRPr="00115C10">
        <w:rPr>
          <w:rFonts w:ascii="Times New Roman" w:eastAsia="Times New Roman" w:hAnsi="Times New Roman" w:cs="Times New Roman"/>
          <w:i/>
          <w:sz w:val="28"/>
          <w:szCs w:val="28"/>
          <w:lang w:eastAsia="zh-CN"/>
        </w:rPr>
        <w:t xml:space="preserve">ogłoszonego przez Samodzielny  Publiczny  Zespół Zakładów Opieki Zdrowotnej 06-300 Przasnysz, ul. Sadowa 9, na dostawę artykułów </w:t>
      </w:r>
      <w:proofErr w:type="spellStart"/>
      <w:r w:rsidR="000B1DE1">
        <w:rPr>
          <w:rFonts w:ascii="Times New Roman" w:eastAsia="Times New Roman" w:hAnsi="Times New Roman" w:cs="Times New Roman"/>
          <w:i/>
          <w:sz w:val="28"/>
          <w:szCs w:val="28"/>
          <w:lang w:eastAsia="zh-CN"/>
        </w:rPr>
        <w:t>szewnych</w:t>
      </w:r>
      <w:proofErr w:type="spellEnd"/>
      <w:r w:rsidR="000B1DE1">
        <w:rPr>
          <w:rFonts w:ascii="Times New Roman" w:eastAsia="Times New Roman" w:hAnsi="Times New Roman" w:cs="Times New Roman"/>
          <w:i/>
          <w:sz w:val="28"/>
          <w:szCs w:val="28"/>
          <w:lang w:eastAsia="zh-CN"/>
        </w:rPr>
        <w:t>.</w:t>
      </w:r>
    </w:p>
    <w:p w:rsidR="002E5563" w:rsidRDefault="002E5563" w:rsidP="00B56C72">
      <w:pPr>
        <w:spacing w:after="0" w:line="360" w:lineRule="auto"/>
        <w:ind w:left="1361"/>
        <w:jc w:val="both"/>
        <w:rPr>
          <w:rFonts w:ascii="Times New Roman" w:eastAsia="SimSun;宋体" w:hAnsi="Times New Roman" w:cs="Mangal"/>
          <w:i/>
          <w:iCs/>
          <w:kern w:val="2"/>
          <w:sz w:val="28"/>
          <w:szCs w:val="24"/>
          <w:lang w:eastAsia="hi-IN" w:bidi="hi-IN"/>
        </w:rPr>
      </w:pPr>
    </w:p>
    <w:p w:rsidR="002E5563" w:rsidRDefault="002407B5">
      <w:pPr>
        <w:widowControl w:val="0"/>
        <w:spacing w:line="360" w:lineRule="auto"/>
        <w:ind w:left="851"/>
      </w:pPr>
      <w:r>
        <w:rPr>
          <w:rFonts w:ascii="Times New Roman" w:eastAsia="SimSun;宋体" w:hAnsi="Times New Roman" w:cs="Mangal"/>
          <w:i/>
          <w:kern w:val="2"/>
          <w:sz w:val="28"/>
          <w:szCs w:val="24"/>
          <w:lang w:eastAsia="hi-IN" w:bidi="hi-IN"/>
        </w:rPr>
        <w:t xml:space="preserve">Nr sprawy: </w:t>
      </w:r>
      <w:r w:rsidR="000B1DE1">
        <w:rPr>
          <w:rFonts w:ascii="Times New Roman" w:eastAsia="SimSun;宋体" w:hAnsi="Times New Roman" w:cs="Mangal"/>
          <w:i/>
          <w:kern w:val="2"/>
          <w:sz w:val="28"/>
          <w:szCs w:val="24"/>
          <w:lang w:eastAsia="hi-IN" w:bidi="hi-IN"/>
        </w:rPr>
        <w:t>SPZZOZ.ZP/23</w:t>
      </w:r>
      <w:r>
        <w:rPr>
          <w:rFonts w:ascii="Times New Roman" w:eastAsia="SimSun;宋体" w:hAnsi="Times New Roman" w:cs="Mangal"/>
          <w:i/>
          <w:kern w:val="2"/>
          <w:sz w:val="28"/>
          <w:szCs w:val="24"/>
          <w:lang w:eastAsia="hi-IN" w:bidi="hi-IN"/>
        </w:rPr>
        <w:t>/2022</w:t>
      </w:r>
    </w:p>
    <w:p w:rsidR="002E5563" w:rsidRDefault="002407B5">
      <w:pPr>
        <w:widowControl w:val="0"/>
        <w:ind w:left="1077"/>
        <w:rPr>
          <w:rFonts w:ascii="Times New Roman" w:eastAsia="SimSun;宋体" w:hAnsi="Times New Roman" w:cs="Mangal"/>
          <w:kern w:val="2"/>
          <w:sz w:val="28"/>
          <w:szCs w:val="24"/>
          <w:lang w:eastAsia="hi-IN" w:bidi="hi-IN"/>
        </w:rPr>
      </w:pPr>
      <w:r>
        <w:rPr>
          <w:rFonts w:ascii="Times New Roman" w:eastAsia="SimSun;宋体" w:hAnsi="Times New Roman" w:cs="Mangal"/>
          <w:kern w:val="2"/>
          <w:sz w:val="28"/>
          <w:szCs w:val="24"/>
          <w:lang w:eastAsia="hi-IN" w:bidi="hi-IN"/>
        </w:rPr>
        <w:tab/>
      </w:r>
      <w:r>
        <w:rPr>
          <w:rFonts w:ascii="Times New Roman" w:eastAsia="SimSun;宋体" w:hAnsi="Times New Roman" w:cs="Mangal"/>
          <w:kern w:val="2"/>
          <w:sz w:val="28"/>
          <w:szCs w:val="24"/>
          <w:lang w:eastAsia="hi-IN" w:bidi="hi-IN"/>
        </w:rPr>
        <w:tab/>
      </w:r>
    </w:p>
    <w:p w:rsidR="002E5563" w:rsidRDefault="002407B5">
      <w:pPr>
        <w:widowControl w:val="0"/>
        <w:spacing w:line="480" w:lineRule="auto"/>
        <w:ind w:firstLine="708"/>
        <w:rPr>
          <w:rFonts w:ascii="Times New Roman" w:hAnsi="Times New Roman"/>
        </w:rPr>
      </w:pPr>
      <w:r>
        <w:rPr>
          <w:rFonts w:ascii="Times New Roman" w:eastAsia="SimSun;宋体" w:hAnsi="Times New Roman" w:cs="Mangal"/>
          <w:kern w:val="2"/>
          <w:sz w:val="28"/>
          <w:szCs w:val="24"/>
          <w:lang w:eastAsia="hi-IN" w:bidi="hi-IN"/>
        </w:rPr>
        <w:t xml:space="preserve">Termin realizacji –  </w:t>
      </w:r>
      <w:r w:rsidR="00A61BAD">
        <w:rPr>
          <w:rFonts w:ascii="Times New Roman" w:eastAsia="SimSun;宋体" w:hAnsi="Times New Roman" w:cs="Times New Roman"/>
          <w:kern w:val="2"/>
          <w:sz w:val="28"/>
          <w:szCs w:val="24"/>
          <w:lang w:eastAsia="hi-IN" w:bidi="hi-IN"/>
        </w:rPr>
        <w:t>12 miesięcy</w:t>
      </w:r>
      <w:r>
        <w:rPr>
          <w:rFonts w:ascii="Times New Roman" w:eastAsia="SimSun;宋体" w:hAnsi="Times New Roman" w:cs="Times New Roman"/>
          <w:kern w:val="2"/>
          <w:sz w:val="28"/>
          <w:szCs w:val="24"/>
          <w:lang w:eastAsia="hi-IN" w:bidi="hi-IN"/>
        </w:rPr>
        <w:t xml:space="preserve"> od daty obowiązywania umowy</w:t>
      </w:r>
    </w:p>
    <w:p w:rsidR="002E5563" w:rsidRDefault="002E5563">
      <w:pPr>
        <w:widowControl w:val="0"/>
        <w:spacing w:line="480" w:lineRule="auto"/>
        <w:rPr>
          <w:rFonts w:ascii="Times New Roman" w:eastAsia="SimSun;宋体" w:hAnsi="Times New Roman" w:cs="Mangal"/>
          <w:kern w:val="2"/>
          <w:sz w:val="28"/>
          <w:szCs w:val="24"/>
          <w:lang w:eastAsia="hi-IN" w:bidi="hi-IN"/>
        </w:rPr>
      </w:pPr>
    </w:p>
    <w:p w:rsidR="002E5563" w:rsidRDefault="002E5563">
      <w:pPr>
        <w:widowControl w:val="0"/>
        <w:spacing w:line="360" w:lineRule="auto"/>
        <w:rPr>
          <w:rFonts w:ascii="Times New Roman" w:eastAsia="SimSun;宋体" w:hAnsi="Times New Roman" w:cs="Mangal"/>
          <w:kern w:val="2"/>
          <w:sz w:val="28"/>
          <w:szCs w:val="24"/>
          <w:lang w:eastAsia="hi-IN" w:bidi="hi-IN"/>
        </w:rPr>
      </w:pPr>
    </w:p>
    <w:p w:rsidR="002E5563" w:rsidRDefault="002E5563">
      <w:pPr>
        <w:widowControl w:val="0"/>
        <w:spacing w:line="360" w:lineRule="auto"/>
        <w:rPr>
          <w:rFonts w:ascii="Times New Roman" w:eastAsia="SimSun;宋体" w:hAnsi="Times New Roman" w:cs="Mangal"/>
          <w:kern w:val="2"/>
          <w:sz w:val="28"/>
          <w:szCs w:val="24"/>
          <w:lang w:eastAsia="hi-IN" w:bidi="hi-IN"/>
        </w:rPr>
      </w:pPr>
    </w:p>
    <w:p w:rsidR="002E5563" w:rsidRDefault="002407B5">
      <w:pPr>
        <w:keepNext/>
        <w:widowControl w:val="0"/>
        <w:tabs>
          <w:tab w:val="left" w:pos="-12"/>
        </w:tabs>
        <w:spacing w:line="480" w:lineRule="auto"/>
        <w:ind w:left="4956"/>
        <w:rPr>
          <w:rFonts w:ascii="Times New Roman" w:eastAsia="SimSun;宋体" w:hAnsi="Times New Roman" w:cs="Mangal"/>
          <w:kern w:val="2"/>
          <w:sz w:val="28"/>
          <w:szCs w:val="24"/>
          <w:lang w:eastAsia="hi-IN" w:bidi="hi-IN"/>
        </w:rPr>
      </w:pPr>
      <w:r>
        <w:rPr>
          <w:rFonts w:ascii="Times New Roman" w:eastAsia="SimSun;宋体" w:hAnsi="Times New Roman" w:cs="Mangal"/>
          <w:kern w:val="2"/>
          <w:sz w:val="28"/>
          <w:szCs w:val="24"/>
          <w:lang w:eastAsia="hi-IN" w:bidi="hi-IN"/>
        </w:rPr>
        <w:t xml:space="preserve">Zatwierdzam: </w:t>
      </w:r>
    </w:p>
    <w:p w:rsidR="002E5563" w:rsidRDefault="002407B5">
      <w:pPr>
        <w:widowControl w:val="0"/>
      </w:pPr>
      <w:r>
        <w:rPr>
          <w:rFonts w:ascii="Times New Roman" w:eastAsia="SimSun;宋体" w:hAnsi="Times New Roman" w:cs="Mangal"/>
          <w:kern w:val="2"/>
          <w:sz w:val="28"/>
          <w:szCs w:val="24"/>
          <w:lang w:eastAsia="hi-IN" w:bidi="hi-IN"/>
        </w:rPr>
        <w:tab/>
      </w:r>
      <w:r>
        <w:rPr>
          <w:rFonts w:ascii="Times New Roman" w:eastAsia="SimSun;宋体" w:hAnsi="Times New Roman" w:cs="Mangal"/>
          <w:kern w:val="2"/>
          <w:sz w:val="28"/>
          <w:szCs w:val="24"/>
          <w:lang w:eastAsia="hi-IN" w:bidi="hi-IN"/>
        </w:rPr>
        <w:tab/>
      </w:r>
      <w:r>
        <w:rPr>
          <w:rFonts w:ascii="Times New Roman" w:eastAsia="SimSun;宋体" w:hAnsi="Times New Roman" w:cs="Mangal"/>
          <w:kern w:val="2"/>
          <w:sz w:val="28"/>
          <w:szCs w:val="24"/>
          <w:lang w:eastAsia="hi-IN" w:bidi="hi-IN"/>
        </w:rPr>
        <w:tab/>
      </w:r>
      <w:r>
        <w:rPr>
          <w:rFonts w:ascii="Times New Roman" w:eastAsia="SimSun;宋体" w:hAnsi="Times New Roman" w:cs="Mangal"/>
          <w:kern w:val="2"/>
          <w:sz w:val="28"/>
          <w:szCs w:val="24"/>
          <w:lang w:eastAsia="hi-IN" w:bidi="hi-IN"/>
        </w:rPr>
        <w:tab/>
      </w:r>
      <w:r>
        <w:rPr>
          <w:rFonts w:ascii="Times New Roman" w:eastAsia="SimSun;宋体" w:hAnsi="Times New Roman" w:cs="Mangal"/>
          <w:kern w:val="2"/>
          <w:sz w:val="28"/>
          <w:szCs w:val="24"/>
          <w:lang w:eastAsia="hi-IN" w:bidi="hi-IN"/>
        </w:rPr>
        <w:tab/>
      </w:r>
      <w:r>
        <w:rPr>
          <w:rFonts w:ascii="Times New Roman" w:eastAsia="SimSun;宋体" w:hAnsi="Times New Roman" w:cs="Mangal"/>
          <w:kern w:val="2"/>
          <w:sz w:val="28"/>
          <w:szCs w:val="24"/>
          <w:lang w:eastAsia="hi-IN" w:bidi="hi-IN"/>
        </w:rPr>
        <w:tab/>
      </w:r>
      <w:r>
        <w:rPr>
          <w:rFonts w:ascii="Times New Roman" w:eastAsia="SimSun;宋体" w:hAnsi="Times New Roman" w:cs="Mangal"/>
          <w:kern w:val="2"/>
          <w:sz w:val="28"/>
          <w:szCs w:val="24"/>
          <w:lang w:eastAsia="hi-IN" w:bidi="hi-IN"/>
        </w:rPr>
        <w:tab/>
        <w:t>....................................................</w:t>
      </w:r>
    </w:p>
    <w:p w:rsidR="002E5563" w:rsidRDefault="00926FA5">
      <w:pPr>
        <w:widowControl w:val="0"/>
        <w:ind w:left="4956"/>
        <w:rPr>
          <w:rFonts w:ascii="Times New Roman" w:eastAsia="SimSun;宋体" w:hAnsi="Times New Roman" w:cs="Mangal"/>
          <w:color w:val="000000"/>
          <w:kern w:val="2"/>
          <w:sz w:val="28"/>
          <w:szCs w:val="24"/>
          <w:lang w:eastAsia="hi-IN" w:bidi="hi-IN"/>
        </w:rPr>
      </w:pPr>
      <w:r>
        <w:rPr>
          <w:rFonts w:ascii="Times New Roman" w:eastAsia="SimSun;宋体" w:hAnsi="Times New Roman" w:cs="Mangal"/>
          <w:color w:val="000000"/>
          <w:kern w:val="2"/>
          <w:sz w:val="28"/>
          <w:szCs w:val="24"/>
          <w:lang w:eastAsia="hi-IN" w:bidi="hi-IN"/>
        </w:rPr>
        <w:t>31</w:t>
      </w:r>
      <w:r w:rsidR="000B1DE1">
        <w:rPr>
          <w:rFonts w:ascii="Times New Roman" w:eastAsia="SimSun;宋体" w:hAnsi="Times New Roman" w:cs="Mangal"/>
          <w:color w:val="000000"/>
          <w:kern w:val="2"/>
          <w:sz w:val="28"/>
          <w:szCs w:val="24"/>
          <w:lang w:eastAsia="hi-IN" w:bidi="hi-IN"/>
        </w:rPr>
        <w:t>.03</w:t>
      </w:r>
      <w:r w:rsidR="002407B5">
        <w:rPr>
          <w:rFonts w:ascii="Times New Roman" w:eastAsia="SimSun;宋体" w:hAnsi="Times New Roman" w:cs="Mangal"/>
          <w:color w:val="000000"/>
          <w:kern w:val="2"/>
          <w:sz w:val="28"/>
          <w:szCs w:val="24"/>
          <w:lang w:eastAsia="hi-IN" w:bidi="hi-IN"/>
        </w:rPr>
        <w:t>.2022 r</w:t>
      </w:r>
    </w:p>
    <w:p w:rsidR="000B1DE1" w:rsidRDefault="000B1DE1">
      <w:pPr>
        <w:widowControl w:val="0"/>
        <w:ind w:left="4956"/>
        <w:rPr>
          <w:rFonts w:ascii="Times New Roman" w:eastAsia="SimSun;宋体" w:hAnsi="Times New Roman" w:cs="Mangal"/>
          <w:color w:val="000000"/>
          <w:kern w:val="2"/>
          <w:sz w:val="28"/>
          <w:szCs w:val="24"/>
          <w:lang w:eastAsia="hi-IN" w:bidi="hi-IN"/>
        </w:rPr>
      </w:pPr>
    </w:p>
    <w:p w:rsidR="000B1DE1" w:rsidRDefault="000B1DE1">
      <w:pPr>
        <w:widowControl w:val="0"/>
        <w:ind w:left="4956"/>
      </w:pPr>
    </w:p>
    <w:p w:rsidR="00A61BAD" w:rsidRDefault="00A61BAD">
      <w:pPr>
        <w:widowControl w:val="0"/>
        <w:rPr>
          <w:rFonts w:eastAsia="Batang;바탕" w:cs="Mangal"/>
          <w:color w:val="C0504D"/>
          <w:kern w:val="2"/>
          <w:sz w:val="24"/>
          <w:szCs w:val="24"/>
          <w:lang w:eastAsia="hi-IN" w:bidi="hi-IN"/>
        </w:rPr>
      </w:pPr>
    </w:p>
    <w:p w:rsidR="00A61BAD" w:rsidRDefault="00A61BAD">
      <w:pPr>
        <w:widowControl w:val="0"/>
        <w:rPr>
          <w:rFonts w:eastAsia="Batang;바탕" w:cs="Mangal"/>
          <w:color w:val="C0504D"/>
          <w:kern w:val="2"/>
          <w:sz w:val="24"/>
          <w:szCs w:val="24"/>
          <w:lang w:eastAsia="hi-IN" w:bidi="hi-IN"/>
        </w:rPr>
      </w:pPr>
    </w:p>
    <w:p w:rsidR="00A61BAD" w:rsidRDefault="00A61BAD">
      <w:pPr>
        <w:widowControl w:val="0"/>
        <w:rPr>
          <w:rFonts w:eastAsia="Batang;바탕" w:cs="Mangal"/>
          <w:color w:val="C0504D"/>
          <w:kern w:val="2"/>
          <w:sz w:val="24"/>
          <w:szCs w:val="24"/>
          <w:lang w:eastAsia="hi-IN" w:bidi="hi-IN"/>
        </w:rPr>
      </w:pPr>
    </w:p>
    <w:p w:rsidR="002E5563" w:rsidRDefault="002407B5">
      <w:pPr>
        <w:widowControl w:val="0"/>
      </w:pPr>
      <w:r>
        <w:rPr>
          <w:rFonts w:ascii="Times New Roman" w:eastAsia="SimSun;宋体" w:hAnsi="Times New Roman" w:cs="Mangal"/>
          <w:kern w:val="2"/>
          <w:sz w:val="28"/>
          <w:szCs w:val="24"/>
          <w:lang w:eastAsia="hi-IN" w:bidi="hi-IN"/>
        </w:rPr>
        <w:lastRenderedPageBreak/>
        <w:tab/>
      </w:r>
    </w:p>
    <w:p w:rsidR="002E5563" w:rsidRDefault="002407B5">
      <w:pPr>
        <w:pStyle w:val="Nagwek"/>
        <w:numPr>
          <w:ilvl w:val="0"/>
          <w:numId w:val="1"/>
        </w:numPr>
        <w:tabs>
          <w:tab w:val="clear" w:pos="4536"/>
          <w:tab w:val="clear" w:pos="9072"/>
        </w:tabs>
        <w:ind w:left="426" w:hanging="426"/>
        <w:jc w:val="both"/>
      </w:pPr>
      <w:r>
        <w:rPr>
          <w:b/>
        </w:rPr>
        <w:t>NAZWA ORAZ ADRES FIRMY</w:t>
      </w:r>
    </w:p>
    <w:p w:rsidR="002E5563" w:rsidRDefault="002E5563">
      <w:pPr>
        <w:pStyle w:val="Nagwek"/>
        <w:tabs>
          <w:tab w:val="clear" w:pos="4536"/>
          <w:tab w:val="clear" w:pos="9072"/>
        </w:tabs>
        <w:ind w:left="360"/>
        <w:jc w:val="both"/>
        <w:rPr>
          <w:sz w:val="16"/>
        </w:rPr>
      </w:pPr>
    </w:p>
    <w:p w:rsidR="002E5563" w:rsidRDefault="002407B5">
      <w:pPr>
        <w:pStyle w:val="Nagwek"/>
        <w:tabs>
          <w:tab w:val="clear" w:pos="4536"/>
          <w:tab w:val="clear" w:pos="9072"/>
        </w:tabs>
        <w:ind w:left="360"/>
        <w:jc w:val="both"/>
      </w:pPr>
      <w:r>
        <w:t>Samodzielny Publiczny Zespół Zakładów Opieki Zdrowotnej</w:t>
      </w:r>
    </w:p>
    <w:p w:rsidR="002E5563" w:rsidRDefault="002407B5">
      <w:pPr>
        <w:pStyle w:val="Nagwek"/>
        <w:tabs>
          <w:tab w:val="clear" w:pos="4536"/>
          <w:tab w:val="clear" w:pos="9072"/>
        </w:tabs>
        <w:ind w:left="360"/>
        <w:jc w:val="both"/>
      </w:pPr>
      <w:r>
        <w:t>ul. Sadowa 9</w:t>
      </w:r>
    </w:p>
    <w:p w:rsidR="002E5563" w:rsidRDefault="002407B5">
      <w:pPr>
        <w:pStyle w:val="Nagwek"/>
        <w:tabs>
          <w:tab w:val="clear" w:pos="4536"/>
          <w:tab w:val="clear" w:pos="9072"/>
        </w:tabs>
        <w:ind w:left="360"/>
        <w:jc w:val="both"/>
      </w:pPr>
      <w:r>
        <w:t>06-300 Przasnysz</w:t>
      </w:r>
    </w:p>
    <w:p w:rsidR="002E5563" w:rsidRDefault="002407B5">
      <w:pPr>
        <w:pStyle w:val="Nagwek"/>
        <w:tabs>
          <w:tab w:val="clear" w:pos="4536"/>
          <w:tab w:val="clear" w:pos="9072"/>
        </w:tabs>
        <w:ind w:left="360"/>
        <w:jc w:val="both"/>
      </w:pPr>
      <w:r>
        <w:t>tel.: (0-29) 75 34 318</w:t>
      </w:r>
    </w:p>
    <w:p w:rsidR="002E5563" w:rsidRDefault="002407B5">
      <w:pPr>
        <w:pStyle w:val="Nagwek"/>
        <w:tabs>
          <w:tab w:val="clear" w:pos="4536"/>
          <w:tab w:val="clear" w:pos="9072"/>
        </w:tabs>
        <w:ind w:left="360"/>
        <w:jc w:val="both"/>
      </w:pPr>
      <w:r>
        <w:t>fax: (029) 75 34 380</w:t>
      </w:r>
    </w:p>
    <w:p w:rsidR="002E5563" w:rsidRDefault="002E5563">
      <w:pPr>
        <w:pStyle w:val="Nagwek"/>
        <w:tabs>
          <w:tab w:val="clear" w:pos="4536"/>
          <w:tab w:val="clear" w:pos="9072"/>
        </w:tabs>
        <w:jc w:val="both"/>
      </w:pPr>
    </w:p>
    <w:p w:rsidR="002E5563" w:rsidRDefault="002407B5">
      <w:pPr>
        <w:pStyle w:val="Nagwek"/>
        <w:numPr>
          <w:ilvl w:val="0"/>
          <w:numId w:val="1"/>
        </w:numPr>
        <w:tabs>
          <w:tab w:val="clear" w:pos="4536"/>
          <w:tab w:val="clear" w:pos="9072"/>
        </w:tabs>
        <w:ind w:left="426" w:hanging="426"/>
        <w:jc w:val="both"/>
        <w:rPr>
          <w:b/>
        </w:rPr>
      </w:pPr>
      <w:r>
        <w:rPr>
          <w:b/>
        </w:rPr>
        <w:t>TRYB UDZIELENIA ZAMÓWIENIA</w:t>
      </w:r>
    </w:p>
    <w:p w:rsidR="002E5563" w:rsidRDefault="002E5563">
      <w:pPr>
        <w:pStyle w:val="Nagwek"/>
        <w:tabs>
          <w:tab w:val="clear" w:pos="4536"/>
          <w:tab w:val="clear" w:pos="9072"/>
        </w:tabs>
        <w:ind w:left="426"/>
        <w:jc w:val="both"/>
        <w:rPr>
          <w:b/>
          <w:sz w:val="10"/>
          <w:szCs w:val="10"/>
        </w:rPr>
      </w:pPr>
    </w:p>
    <w:p w:rsidR="002E5563" w:rsidRDefault="002407B5" w:rsidP="000B1DE1">
      <w:pPr>
        <w:numPr>
          <w:ilvl w:val="0"/>
          <w:numId w:val="24"/>
        </w:numPr>
        <w:spacing w:line="240" w:lineRule="auto"/>
        <w:ind w:left="283" w:hanging="340"/>
        <w:jc w:val="both"/>
      </w:pPr>
      <w:r>
        <w:rPr>
          <w:rFonts w:ascii="Times New Roman" w:eastAsia="Calibri" w:hAnsi="Times New Roman"/>
          <w:sz w:val="24"/>
          <w:szCs w:val="24"/>
        </w:rPr>
        <w:t>Postępowanie o udzielenie zamówienia publicznego jest w trybie podstawowym, na postawie art. 275 pkt. 1 ustawy z dnia 11 września 2019 r. – Prawo zamówień publicznych  (</w:t>
      </w:r>
      <w:bookmarkStart w:id="0" w:name="__DdeLink__2280_1979623655"/>
      <w:r>
        <w:rPr>
          <w:rFonts w:ascii="Times New Roman" w:eastAsia="Calibri" w:hAnsi="Times New Roman"/>
          <w:sz w:val="24"/>
          <w:szCs w:val="24"/>
        </w:rPr>
        <w:t xml:space="preserve">Dz.U. z 2021 r poz. 1129 z </w:t>
      </w:r>
      <w:proofErr w:type="spellStart"/>
      <w:r>
        <w:rPr>
          <w:rFonts w:ascii="Times New Roman" w:eastAsia="Calibri" w:hAnsi="Times New Roman"/>
          <w:sz w:val="24"/>
          <w:szCs w:val="24"/>
        </w:rPr>
        <w:t>późn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zm</w:t>
      </w:r>
      <w:bookmarkEnd w:id="0"/>
      <w:proofErr w:type="spellEnd"/>
      <w:r>
        <w:rPr>
          <w:rFonts w:ascii="Times New Roman" w:eastAsia="Calibri" w:hAnsi="Times New Roman"/>
          <w:sz w:val="24"/>
          <w:szCs w:val="24"/>
        </w:rPr>
        <w:t xml:space="preserve">) zwanej dalej „ustawą </w:t>
      </w:r>
      <w:proofErr w:type="spellStart"/>
      <w:r>
        <w:rPr>
          <w:rFonts w:ascii="Times New Roman" w:eastAsia="Calibri" w:hAnsi="Times New Roman"/>
          <w:sz w:val="24"/>
          <w:szCs w:val="24"/>
        </w:rPr>
        <w:t>Pzp</w:t>
      </w:r>
      <w:proofErr w:type="spellEnd"/>
      <w:r>
        <w:rPr>
          <w:rFonts w:ascii="Times New Roman" w:eastAsia="Calibri" w:hAnsi="Times New Roman"/>
          <w:sz w:val="24"/>
          <w:szCs w:val="24"/>
        </w:rPr>
        <w:t xml:space="preserve">”. </w:t>
      </w:r>
    </w:p>
    <w:p w:rsidR="002E5563" w:rsidRDefault="002407B5">
      <w:pPr>
        <w:numPr>
          <w:ilvl w:val="0"/>
          <w:numId w:val="24"/>
        </w:numPr>
        <w:spacing w:line="240" w:lineRule="auto"/>
        <w:ind w:left="340" w:hanging="340"/>
        <w:rPr>
          <w:rFonts w:ascii="Times New Roman" w:hAnsi="Times New Roman"/>
        </w:rPr>
      </w:pPr>
      <w:r>
        <w:rPr>
          <w:rFonts w:ascii="Times New Roman" w:eastAsia="Times New Roman" w:hAnsi="Times New Roman" w:cs="Times New Roman"/>
          <w:sz w:val="24"/>
          <w:szCs w:val="24"/>
          <w:lang w:eastAsia="pl-PL"/>
        </w:rPr>
        <w:t xml:space="preserve">Zamawiający nie przewiduje wyboru oferty najkorzystniejszej z możliwością prowadzenia negocjacji. </w:t>
      </w:r>
    </w:p>
    <w:p w:rsidR="002E5563" w:rsidRDefault="002E5563">
      <w:pPr>
        <w:pStyle w:val="Nagwek"/>
        <w:tabs>
          <w:tab w:val="clear" w:pos="4536"/>
          <w:tab w:val="clear" w:pos="9072"/>
        </w:tabs>
        <w:ind w:left="426"/>
        <w:jc w:val="both"/>
        <w:rPr>
          <w:b/>
        </w:rPr>
      </w:pPr>
    </w:p>
    <w:p w:rsidR="002E5563" w:rsidRDefault="002407B5" w:rsidP="00A61BAD">
      <w:pPr>
        <w:pStyle w:val="Nagwek"/>
        <w:numPr>
          <w:ilvl w:val="0"/>
          <w:numId w:val="1"/>
        </w:numPr>
        <w:tabs>
          <w:tab w:val="clear" w:pos="4536"/>
          <w:tab w:val="clear" w:pos="9072"/>
        </w:tabs>
        <w:ind w:left="426" w:hanging="426"/>
        <w:jc w:val="both"/>
        <w:rPr>
          <w:b/>
        </w:rPr>
      </w:pPr>
      <w:r>
        <w:rPr>
          <w:b/>
        </w:rPr>
        <w:t>OPIS PRZEDMIOTU ZAMÓWIENIA</w:t>
      </w:r>
    </w:p>
    <w:p w:rsidR="000B1DE1" w:rsidRPr="000B1DE1" w:rsidRDefault="000B1DE1" w:rsidP="00747582">
      <w:pPr>
        <w:ind w:left="284" w:hanging="284"/>
        <w:jc w:val="both"/>
        <w:rPr>
          <w:rFonts w:ascii="Times New Roman" w:hAnsi="Times New Roman" w:cs="Times New Roman"/>
          <w:sz w:val="24"/>
          <w:szCs w:val="24"/>
          <w:lang w:eastAsia="pl-PL"/>
        </w:rPr>
      </w:pPr>
      <w:r w:rsidRPr="000B1DE1">
        <w:rPr>
          <w:rFonts w:ascii="Times New Roman" w:hAnsi="Times New Roman" w:cs="Times New Roman"/>
          <w:sz w:val="24"/>
          <w:szCs w:val="24"/>
          <w:lang w:eastAsia="pl-PL"/>
        </w:rPr>
        <w:t xml:space="preserve">1. Przedmiotem zamówienia jest dostawa art. </w:t>
      </w:r>
      <w:proofErr w:type="spellStart"/>
      <w:r w:rsidRPr="000B1DE1">
        <w:rPr>
          <w:rFonts w:ascii="Times New Roman" w:hAnsi="Times New Roman" w:cs="Times New Roman"/>
          <w:sz w:val="24"/>
          <w:szCs w:val="24"/>
          <w:lang w:eastAsia="pl-PL"/>
        </w:rPr>
        <w:t>szewnych</w:t>
      </w:r>
      <w:proofErr w:type="spellEnd"/>
      <w:r w:rsidRPr="000B1DE1">
        <w:rPr>
          <w:rFonts w:ascii="Times New Roman" w:hAnsi="Times New Roman" w:cs="Times New Roman"/>
          <w:sz w:val="24"/>
          <w:szCs w:val="24"/>
          <w:lang w:eastAsia="pl-PL"/>
        </w:rPr>
        <w:t xml:space="preserve"> dla SPZZOZ w Przasnyszu sukcesywnie przez okres 1 roku od daty podpisania umowy,</w:t>
      </w:r>
      <w:r w:rsidRPr="000B1DE1">
        <w:rPr>
          <w:rFonts w:ascii="Times New Roman" w:hAnsi="Times New Roman" w:cs="Times New Roman"/>
          <w:b/>
          <w:sz w:val="24"/>
          <w:szCs w:val="24"/>
          <w:lang w:eastAsia="pl-PL"/>
        </w:rPr>
        <w:t xml:space="preserve"> </w:t>
      </w:r>
      <w:r w:rsidRPr="000B1DE1">
        <w:rPr>
          <w:rFonts w:ascii="Times New Roman" w:hAnsi="Times New Roman" w:cs="Times New Roman"/>
          <w:sz w:val="24"/>
          <w:szCs w:val="24"/>
          <w:lang w:eastAsia="pl-PL"/>
        </w:rPr>
        <w:t>zgodnie z zapotrzebowaniem Zamawiającego.</w:t>
      </w:r>
    </w:p>
    <w:p w:rsidR="000B1DE1" w:rsidRPr="000B1DE1" w:rsidRDefault="000B1DE1" w:rsidP="000B1DE1">
      <w:pPr>
        <w:ind w:left="284" w:hanging="284"/>
        <w:rPr>
          <w:rFonts w:ascii="Times New Roman" w:hAnsi="Times New Roman" w:cs="Times New Roman"/>
          <w:sz w:val="24"/>
          <w:szCs w:val="24"/>
          <w:lang w:eastAsia="pl-PL"/>
        </w:rPr>
      </w:pPr>
      <w:r w:rsidRPr="000B1DE1">
        <w:rPr>
          <w:rFonts w:ascii="Times New Roman" w:hAnsi="Times New Roman" w:cs="Times New Roman"/>
          <w:sz w:val="24"/>
          <w:szCs w:val="24"/>
          <w:lang w:eastAsia="pl-PL"/>
        </w:rPr>
        <w:t>2. Wymagania dotyczące przedmiotu dostawy:</w:t>
      </w:r>
    </w:p>
    <w:p w:rsidR="000B1DE1" w:rsidRPr="000B1DE1" w:rsidRDefault="000B1DE1" w:rsidP="000B1DE1">
      <w:pPr>
        <w:ind w:left="709" w:hanging="349"/>
        <w:rPr>
          <w:rFonts w:ascii="Times New Roman" w:hAnsi="Times New Roman" w:cs="Times New Roman"/>
          <w:b/>
          <w:sz w:val="24"/>
          <w:szCs w:val="24"/>
          <w:lang w:eastAsia="pl-PL"/>
        </w:rPr>
      </w:pPr>
      <w:r w:rsidRPr="000B1DE1">
        <w:rPr>
          <w:rFonts w:ascii="Times New Roman" w:hAnsi="Times New Roman" w:cs="Times New Roman"/>
          <w:b/>
          <w:sz w:val="24"/>
          <w:szCs w:val="24"/>
          <w:lang w:eastAsia="pl-PL"/>
        </w:rPr>
        <w:t>-</w:t>
      </w:r>
      <w:r w:rsidRPr="000B1DE1">
        <w:rPr>
          <w:rFonts w:ascii="Times New Roman" w:hAnsi="Times New Roman" w:cs="Times New Roman"/>
          <w:b/>
          <w:sz w:val="24"/>
          <w:szCs w:val="24"/>
          <w:lang w:eastAsia="pl-PL"/>
        </w:rPr>
        <w:tab/>
      </w:r>
      <w:r w:rsidRPr="000B1DE1">
        <w:rPr>
          <w:rFonts w:ascii="Times New Roman" w:hAnsi="Times New Roman" w:cs="Times New Roman"/>
          <w:sz w:val="24"/>
          <w:szCs w:val="24"/>
          <w:lang w:eastAsia="pl-PL"/>
        </w:rPr>
        <w:t>opakowanie zbiorcze musi posiadać oznaczenie w języku polskim dotyczące rodzaju szwu i jego struktury</w:t>
      </w:r>
    </w:p>
    <w:p w:rsidR="000B1DE1" w:rsidRPr="000B1DE1" w:rsidRDefault="000B1DE1" w:rsidP="000B1DE1">
      <w:pPr>
        <w:numPr>
          <w:ilvl w:val="0"/>
          <w:numId w:val="42"/>
        </w:numPr>
        <w:tabs>
          <w:tab w:val="left" w:pos="360"/>
        </w:tabs>
        <w:spacing w:after="0" w:line="240" w:lineRule="auto"/>
        <w:ind w:left="720"/>
        <w:jc w:val="both"/>
        <w:rPr>
          <w:rFonts w:ascii="Times New Roman" w:hAnsi="Times New Roman" w:cs="Times New Roman"/>
          <w:sz w:val="24"/>
          <w:szCs w:val="24"/>
          <w:lang w:eastAsia="pl-PL"/>
        </w:rPr>
      </w:pPr>
      <w:r w:rsidRPr="000B1DE1">
        <w:rPr>
          <w:rFonts w:ascii="Times New Roman" w:hAnsi="Times New Roman" w:cs="Times New Roman"/>
          <w:sz w:val="24"/>
          <w:szCs w:val="24"/>
          <w:lang w:eastAsia="pl-PL"/>
        </w:rPr>
        <w:t>dokumenty potwierdzające, że zaoferowane przez Dostawcę wyroby medyczne posiadają deklarację zgodności i są oznakowane znakiem CE oraz posiadają (jeśli dotyczy w zależności od klasy oferowanego wyrobu) wpis lub zgłoszenie do rejestru wyrobów medycznych – (zgodnie z ustawą z dnia 20 maja 2010 r o wyrobach medycznych (Dz.U. z 2020 poz. 186).</w:t>
      </w:r>
      <w:r w:rsidRPr="000B1DE1">
        <w:rPr>
          <w:rFonts w:ascii="Times New Roman" w:hAnsi="Times New Roman" w:cs="Times New Roman"/>
          <w:b/>
          <w:bCs/>
          <w:sz w:val="24"/>
          <w:szCs w:val="24"/>
          <w:lang w:eastAsia="pl-PL"/>
        </w:rPr>
        <w:t xml:space="preserve"> </w:t>
      </w:r>
    </w:p>
    <w:p w:rsidR="000B1DE1" w:rsidRDefault="000B1DE1" w:rsidP="000B1DE1">
      <w:pPr>
        <w:numPr>
          <w:ilvl w:val="0"/>
          <w:numId w:val="42"/>
        </w:numPr>
        <w:tabs>
          <w:tab w:val="left" w:pos="360"/>
        </w:tabs>
        <w:spacing w:after="0" w:line="240" w:lineRule="auto"/>
        <w:ind w:left="720"/>
        <w:jc w:val="both"/>
        <w:rPr>
          <w:rFonts w:ascii="Times New Roman" w:hAnsi="Times New Roman" w:cs="Times New Roman"/>
          <w:sz w:val="24"/>
          <w:szCs w:val="24"/>
          <w:lang w:eastAsia="pl-PL"/>
        </w:rPr>
      </w:pPr>
      <w:r w:rsidRPr="000B1DE1">
        <w:rPr>
          <w:rFonts w:ascii="Times New Roman" w:hAnsi="Times New Roman" w:cs="Times New Roman"/>
          <w:sz w:val="24"/>
          <w:szCs w:val="24"/>
          <w:lang w:eastAsia="pl-PL"/>
        </w:rPr>
        <w:t>na każdym opakowaniu winna znajdować się data produkcji i ważności, termin ważności oferowanych szwów nie może być krótszy niż 12 miesięcy. W przypadku terminów krótszych warunki realizacji zamówienia sprecyzowane są w § 4 umo</w:t>
      </w:r>
      <w:r w:rsidR="00926FA5">
        <w:rPr>
          <w:rFonts w:ascii="Times New Roman" w:hAnsi="Times New Roman" w:cs="Times New Roman"/>
          <w:sz w:val="24"/>
          <w:szCs w:val="24"/>
          <w:lang w:eastAsia="pl-PL"/>
        </w:rPr>
        <w:t>wy która stanowi załącznik do S</w:t>
      </w:r>
      <w:r w:rsidRPr="000B1DE1">
        <w:rPr>
          <w:rFonts w:ascii="Times New Roman" w:hAnsi="Times New Roman" w:cs="Times New Roman"/>
          <w:sz w:val="24"/>
          <w:szCs w:val="24"/>
          <w:lang w:eastAsia="pl-PL"/>
        </w:rPr>
        <w:t>WZ.</w:t>
      </w:r>
    </w:p>
    <w:p w:rsidR="00747582" w:rsidRPr="000B1DE1" w:rsidRDefault="00747582" w:rsidP="00747582">
      <w:pPr>
        <w:tabs>
          <w:tab w:val="left" w:pos="360"/>
        </w:tabs>
        <w:spacing w:after="0" w:line="240" w:lineRule="auto"/>
        <w:ind w:left="720"/>
        <w:jc w:val="both"/>
        <w:rPr>
          <w:rFonts w:ascii="Times New Roman" w:hAnsi="Times New Roman" w:cs="Times New Roman"/>
          <w:sz w:val="24"/>
          <w:szCs w:val="24"/>
          <w:lang w:eastAsia="pl-PL"/>
        </w:rPr>
      </w:pPr>
    </w:p>
    <w:p w:rsidR="000B1DE1" w:rsidRPr="000B1DE1" w:rsidRDefault="000B1DE1" w:rsidP="00747582">
      <w:pPr>
        <w:jc w:val="both"/>
        <w:rPr>
          <w:rFonts w:ascii="Times New Roman" w:hAnsi="Times New Roman" w:cs="Times New Roman"/>
        </w:rPr>
      </w:pPr>
      <w:r w:rsidRPr="000B1DE1">
        <w:rPr>
          <w:rFonts w:ascii="Times New Roman" w:eastAsia="Batang" w:hAnsi="Times New Roman" w:cs="Times New Roman"/>
          <w:sz w:val="24"/>
          <w:szCs w:val="24"/>
        </w:rPr>
        <w:t>3. Zamawiający dopuszcza składanie ofert częściowych na poszczególne pakiety od 1 do 10.</w:t>
      </w:r>
    </w:p>
    <w:p w:rsidR="000B1DE1" w:rsidRPr="000B1DE1" w:rsidRDefault="000B1DE1" w:rsidP="00747582">
      <w:pPr>
        <w:ind w:left="284" w:hanging="284"/>
        <w:jc w:val="both"/>
        <w:rPr>
          <w:rFonts w:ascii="Times New Roman" w:hAnsi="Times New Roman" w:cs="Times New Roman"/>
        </w:rPr>
      </w:pPr>
      <w:r w:rsidRPr="000B1DE1">
        <w:rPr>
          <w:rFonts w:ascii="Times New Roman" w:eastAsia="Batang" w:hAnsi="Times New Roman" w:cs="Times New Roman"/>
          <w:sz w:val="24"/>
          <w:szCs w:val="24"/>
        </w:rPr>
        <w:t xml:space="preserve">4. Brak w ofercie danego pakietu choćby jednej pozycji spowoduje odrzucenie oferty dla tego pakietu jako nieporównywalnej. </w:t>
      </w:r>
    </w:p>
    <w:p w:rsidR="002E5563" w:rsidRPr="000B1DE1" w:rsidRDefault="000B1DE1" w:rsidP="00747582">
      <w:pPr>
        <w:jc w:val="both"/>
        <w:rPr>
          <w:rFonts w:ascii="Times New Roman" w:hAnsi="Times New Roman" w:cs="Times New Roman"/>
        </w:rPr>
      </w:pPr>
      <w:r w:rsidRPr="000B1DE1">
        <w:rPr>
          <w:rFonts w:ascii="Times New Roman" w:eastAsia="Batang" w:hAnsi="Times New Roman" w:cs="Times New Roman"/>
          <w:sz w:val="24"/>
          <w:szCs w:val="24"/>
        </w:rPr>
        <w:t xml:space="preserve">5. Miejsce realizacji zamówienia –  </w:t>
      </w:r>
      <w:r w:rsidR="00926FA5">
        <w:rPr>
          <w:rFonts w:ascii="Times New Roman" w:eastAsia="Batang" w:hAnsi="Times New Roman" w:cs="Times New Roman"/>
          <w:sz w:val="24"/>
          <w:szCs w:val="24"/>
        </w:rPr>
        <w:t>Apteka Szpitalna</w:t>
      </w:r>
      <w:r w:rsidRPr="000B1DE1">
        <w:rPr>
          <w:rFonts w:ascii="Times New Roman" w:eastAsia="Batang" w:hAnsi="Times New Roman" w:cs="Times New Roman"/>
          <w:sz w:val="24"/>
          <w:szCs w:val="24"/>
        </w:rPr>
        <w:t xml:space="preserve">.  </w:t>
      </w:r>
    </w:p>
    <w:p w:rsidR="002E5563" w:rsidRDefault="002407B5">
      <w:pPr>
        <w:pStyle w:val="Akapitzlist"/>
        <w:numPr>
          <w:ilvl w:val="0"/>
          <w:numId w:val="1"/>
        </w:numPr>
        <w:spacing w:after="0" w:line="240" w:lineRule="auto"/>
        <w:ind w:left="426" w:hanging="426"/>
        <w:rPr>
          <w:rFonts w:ascii="Times New Roman" w:hAnsi="Times New Roman" w:cs="Times New Roman"/>
          <w:b/>
        </w:rPr>
      </w:pPr>
      <w:r>
        <w:rPr>
          <w:rFonts w:ascii="Times New Roman" w:hAnsi="Times New Roman" w:cs="Times New Roman"/>
          <w:b/>
          <w:sz w:val="24"/>
          <w:szCs w:val="24"/>
        </w:rPr>
        <w:t>Termin wykonania zamówienia</w:t>
      </w:r>
    </w:p>
    <w:p w:rsidR="002E5563" w:rsidRDefault="002E5563">
      <w:pPr>
        <w:pStyle w:val="Akapitzlist"/>
        <w:spacing w:after="0" w:line="240" w:lineRule="auto"/>
        <w:ind w:left="426"/>
        <w:rPr>
          <w:rFonts w:ascii="Times New Roman" w:hAnsi="Times New Roman" w:cs="Times New Roman"/>
          <w:b/>
        </w:rPr>
      </w:pPr>
    </w:p>
    <w:p w:rsidR="002E5563" w:rsidRPr="00747582" w:rsidRDefault="002407B5">
      <w:pPr>
        <w:pStyle w:val="Akapitzlist"/>
        <w:spacing w:after="0" w:line="240" w:lineRule="auto"/>
        <w:ind w:left="284"/>
        <w:rPr>
          <w:sz w:val="24"/>
          <w:szCs w:val="24"/>
        </w:rPr>
      </w:pPr>
      <w:r w:rsidRPr="00747582">
        <w:rPr>
          <w:rFonts w:ascii="Times New Roman" w:hAnsi="Times New Roman" w:cs="Times New Roman"/>
          <w:sz w:val="24"/>
          <w:szCs w:val="24"/>
        </w:rPr>
        <w:t xml:space="preserve">Termin wykonania zamówienia: </w:t>
      </w:r>
      <w:bookmarkStart w:id="1" w:name="__DdeLink__2549_2613144218"/>
      <w:r w:rsidR="00B56C72" w:rsidRPr="00747582">
        <w:rPr>
          <w:rFonts w:ascii="Times New Roman" w:hAnsi="Times New Roman" w:cs="Times New Roman"/>
          <w:sz w:val="24"/>
          <w:szCs w:val="24"/>
        </w:rPr>
        <w:t>12 miesię</w:t>
      </w:r>
      <w:r w:rsidR="00A61BAD" w:rsidRPr="00747582">
        <w:rPr>
          <w:rFonts w:ascii="Times New Roman" w:hAnsi="Times New Roman" w:cs="Times New Roman"/>
          <w:sz w:val="24"/>
          <w:szCs w:val="24"/>
        </w:rPr>
        <w:t>cy</w:t>
      </w:r>
      <w:r w:rsidRPr="00747582">
        <w:rPr>
          <w:rFonts w:ascii="Times New Roman" w:hAnsi="Times New Roman" w:cs="Times New Roman"/>
          <w:sz w:val="24"/>
          <w:szCs w:val="24"/>
        </w:rPr>
        <w:t xml:space="preserve"> od daty obowiązywania umowy</w:t>
      </w:r>
      <w:bookmarkEnd w:id="1"/>
      <w:r w:rsidRPr="00747582">
        <w:rPr>
          <w:rFonts w:ascii="Times New Roman" w:hAnsi="Times New Roman" w:cs="Times New Roman"/>
          <w:sz w:val="24"/>
          <w:szCs w:val="24"/>
        </w:rPr>
        <w:t>.</w:t>
      </w:r>
    </w:p>
    <w:p w:rsidR="002E5563" w:rsidRPr="00747582" w:rsidRDefault="002E5563">
      <w:pPr>
        <w:spacing w:after="0" w:line="240" w:lineRule="auto"/>
        <w:ind w:right="289"/>
        <w:contextualSpacing/>
        <w:jc w:val="both"/>
        <w:rPr>
          <w:rFonts w:eastAsia="Batang;바탕"/>
          <w:sz w:val="24"/>
          <w:szCs w:val="24"/>
        </w:rPr>
      </w:pPr>
    </w:p>
    <w:p w:rsidR="002E5563" w:rsidRDefault="002407B5">
      <w:pPr>
        <w:spacing w:after="0" w:line="240" w:lineRule="auto"/>
        <w:ind w:right="289"/>
        <w:contextualSpacing/>
        <w:jc w:val="both"/>
        <w:rPr>
          <w:rFonts w:ascii="Times New Roman" w:hAnsi="Times New Roman" w:cs="Times New Roman"/>
          <w:b/>
          <w:sz w:val="24"/>
          <w:szCs w:val="24"/>
        </w:rPr>
      </w:pPr>
      <w:r>
        <w:rPr>
          <w:rFonts w:ascii="Times New Roman" w:hAnsi="Times New Roman" w:cs="Times New Roman"/>
          <w:b/>
          <w:sz w:val="24"/>
          <w:szCs w:val="24"/>
        </w:rPr>
        <w:t xml:space="preserve">V. Warunki udziału w postępowaniu: </w:t>
      </w:r>
    </w:p>
    <w:p w:rsidR="002E5563" w:rsidRDefault="002407B5">
      <w:pPr>
        <w:ind w:left="360" w:firstLine="66"/>
        <w:contextualSpacing/>
        <w:jc w:val="both"/>
        <w:rPr>
          <w:rFonts w:ascii="Times New Roman" w:eastAsia="Calibri" w:hAnsi="Times New Roman"/>
          <w:sz w:val="24"/>
          <w:szCs w:val="24"/>
        </w:rPr>
      </w:pPr>
      <w:r>
        <w:rPr>
          <w:rFonts w:ascii="Times New Roman" w:eastAsia="Calibri" w:hAnsi="Times New Roman"/>
          <w:sz w:val="24"/>
          <w:szCs w:val="24"/>
        </w:rPr>
        <w:t>1. O udzielenie zamówienia mogą ubiegać się Wykonawcy wobec których nie zachodzą  przesłanki skutkujące wykluczeniem z postępowania określone w art. 108 i 109 ustawy:</w:t>
      </w:r>
    </w:p>
    <w:p w:rsidR="002E5563" w:rsidRDefault="002407B5">
      <w:pPr>
        <w:numPr>
          <w:ilvl w:val="0"/>
          <w:numId w:val="25"/>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będącego osobą fizyczną, którego prawomocnie skazano za przestępstwo:</w:t>
      </w:r>
    </w:p>
    <w:p w:rsidR="002E5563" w:rsidRDefault="002407B5">
      <w:pPr>
        <w:spacing w:after="0" w:line="240" w:lineRule="auto"/>
        <w:ind w:left="1276" w:hanging="211"/>
        <w:contextualSpacing/>
        <w:jc w:val="both"/>
      </w:pPr>
      <w:r>
        <w:rPr>
          <w:rFonts w:ascii="Times New Roman" w:hAnsi="Times New Roman" w:cs="Times New Roman"/>
          <w:sz w:val="24"/>
          <w:szCs w:val="24"/>
        </w:rPr>
        <w:t xml:space="preserve">a) udziału w zorganizowanej grupie przestępczej albo związku mającym na celu popełnienie przestępstwa lub przestępstwa skarbowego, o którym mowa w </w:t>
      </w:r>
      <w:hyperlink r:id="rId9">
        <w:r>
          <w:rPr>
            <w:rStyle w:val="czeinternetowe"/>
            <w:rFonts w:ascii="Times New Roman" w:hAnsi="Times New Roman" w:cs="Times New Roman"/>
            <w:sz w:val="24"/>
            <w:szCs w:val="24"/>
          </w:rPr>
          <w:t>art. 258</w:t>
        </w:r>
      </w:hyperlink>
      <w:r>
        <w:rPr>
          <w:rFonts w:ascii="Times New Roman" w:hAnsi="Times New Roman" w:cs="Times New Roman"/>
          <w:sz w:val="24"/>
          <w:szCs w:val="24"/>
        </w:rPr>
        <w:t xml:space="preserve"> Kodeksu karnego,</w:t>
      </w:r>
    </w:p>
    <w:p w:rsidR="002E5563" w:rsidRDefault="002407B5">
      <w:pPr>
        <w:spacing w:line="264" w:lineRule="auto"/>
        <w:ind w:left="1276" w:hanging="211"/>
        <w:jc w:val="both"/>
      </w:pPr>
      <w:r>
        <w:rPr>
          <w:rFonts w:ascii="Times New Roman" w:hAnsi="Times New Roman" w:cs="Times New Roman"/>
          <w:sz w:val="24"/>
          <w:szCs w:val="24"/>
        </w:rPr>
        <w:t xml:space="preserve">b) handlu ludźmi, o którym mowa w </w:t>
      </w:r>
      <w:hyperlink r:id="rId10">
        <w:r>
          <w:rPr>
            <w:rStyle w:val="czeinternetowe"/>
            <w:rFonts w:ascii="Times New Roman" w:hAnsi="Times New Roman" w:cs="Times New Roman"/>
            <w:sz w:val="24"/>
            <w:szCs w:val="24"/>
          </w:rPr>
          <w:t>art. 189a</w:t>
        </w:r>
      </w:hyperlink>
      <w:r>
        <w:rPr>
          <w:rFonts w:ascii="Times New Roman" w:hAnsi="Times New Roman" w:cs="Times New Roman"/>
          <w:sz w:val="24"/>
          <w:szCs w:val="24"/>
        </w:rPr>
        <w:t xml:space="preserve"> Kodeksu karnego,</w:t>
      </w:r>
    </w:p>
    <w:p w:rsidR="002E5563" w:rsidRDefault="002407B5">
      <w:pPr>
        <w:spacing w:line="264" w:lineRule="auto"/>
        <w:ind w:left="1276" w:hanging="211"/>
        <w:jc w:val="both"/>
      </w:pPr>
      <w:r>
        <w:rPr>
          <w:rFonts w:ascii="Times New Roman" w:hAnsi="Times New Roman" w:cs="Times New Roman"/>
          <w:sz w:val="24"/>
          <w:szCs w:val="24"/>
        </w:rPr>
        <w:t xml:space="preserve">c) o którym mowa w </w:t>
      </w:r>
      <w:hyperlink r:id="rId11">
        <w:r>
          <w:rPr>
            <w:rStyle w:val="czeinternetowe"/>
            <w:rFonts w:ascii="Times New Roman" w:hAnsi="Times New Roman" w:cs="Times New Roman"/>
            <w:sz w:val="24"/>
            <w:szCs w:val="24"/>
          </w:rPr>
          <w:t>art. 228-230a</w:t>
        </w:r>
      </w:hyperlink>
      <w:r>
        <w:rPr>
          <w:rFonts w:ascii="Times New Roman" w:hAnsi="Times New Roman" w:cs="Times New Roman"/>
          <w:sz w:val="24"/>
          <w:szCs w:val="24"/>
        </w:rPr>
        <w:t xml:space="preserve">, </w:t>
      </w:r>
      <w:hyperlink r:id="rId12">
        <w:r>
          <w:rPr>
            <w:rStyle w:val="czeinternetowe"/>
            <w:rFonts w:ascii="Times New Roman" w:hAnsi="Times New Roman" w:cs="Times New Roman"/>
            <w:sz w:val="24"/>
            <w:szCs w:val="24"/>
          </w:rPr>
          <w:t>art. 250a</w:t>
        </w:r>
      </w:hyperlink>
      <w:r>
        <w:rPr>
          <w:rFonts w:ascii="Times New Roman" w:hAnsi="Times New Roman" w:cs="Times New Roman"/>
          <w:sz w:val="24"/>
          <w:szCs w:val="24"/>
        </w:rPr>
        <w:t xml:space="preserve"> Kodeksu karnego lub w art. 46 lub art. 48 ustawy z dnia 25 czerwca 2010 r. o sporcie (Dz. U. Z 2020 r. poz. 1133 oraz z 2021 r. poz. 2054) lub w art. 54 ust.1-4 ustawy z dnia 12 maja 2011 r. o refundacji leków, środków spożywczych specjalnego przeznaczenia żywieniowego oraz wyrobów medycznych (Dz. U. Z 2021 r. poz. 523, 1292, 1559 i 2054), </w:t>
      </w:r>
    </w:p>
    <w:p w:rsidR="002E5563" w:rsidRDefault="002407B5">
      <w:pPr>
        <w:spacing w:line="264" w:lineRule="auto"/>
        <w:ind w:left="1276" w:hanging="211"/>
        <w:jc w:val="both"/>
      </w:pPr>
      <w:r>
        <w:rPr>
          <w:rFonts w:ascii="Times New Roman" w:hAnsi="Times New Roman" w:cs="Times New Roman"/>
          <w:sz w:val="24"/>
          <w:szCs w:val="24"/>
        </w:rPr>
        <w:t xml:space="preserve">d) finansowania przestępstwa o charakterze terrorystycznym, o którym mowa w </w:t>
      </w:r>
      <w:hyperlink r:id="rId13">
        <w:r>
          <w:rPr>
            <w:rStyle w:val="czeinternetowe"/>
            <w:rFonts w:ascii="Times New Roman" w:hAnsi="Times New Roman" w:cs="Times New Roman"/>
            <w:sz w:val="24"/>
            <w:szCs w:val="24"/>
          </w:rPr>
          <w:t>art. 165a</w:t>
        </w:r>
      </w:hyperlink>
      <w:r>
        <w:rPr>
          <w:rFonts w:ascii="Times New Roman" w:hAnsi="Times New Roman" w:cs="Times New Roman"/>
          <w:sz w:val="24"/>
          <w:szCs w:val="24"/>
        </w:rPr>
        <w:t xml:space="preserve"> Kodeksu karnego, lub przestępstwo udaremniania lub utrudniania stwierdzenia przestępnego pochodzenia pieniędzy lub ukrywania ich pochodzenia, o którym mowa w </w:t>
      </w:r>
      <w:hyperlink r:id="rId14">
        <w:r>
          <w:rPr>
            <w:rStyle w:val="czeinternetowe"/>
            <w:rFonts w:ascii="Times New Roman" w:hAnsi="Times New Roman" w:cs="Times New Roman"/>
            <w:sz w:val="24"/>
            <w:szCs w:val="24"/>
          </w:rPr>
          <w:t>art. 299</w:t>
        </w:r>
      </w:hyperlink>
      <w:r>
        <w:rPr>
          <w:rFonts w:ascii="Times New Roman" w:hAnsi="Times New Roman" w:cs="Times New Roman"/>
          <w:sz w:val="24"/>
          <w:szCs w:val="24"/>
        </w:rPr>
        <w:t xml:space="preserve"> Kodeksu karnego,</w:t>
      </w:r>
    </w:p>
    <w:p w:rsidR="002E5563" w:rsidRDefault="002407B5">
      <w:pPr>
        <w:spacing w:line="264" w:lineRule="auto"/>
        <w:ind w:left="1276" w:hanging="211"/>
        <w:jc w:val="both"/>
      </w:pPr>
      <w:r>
        <w:rPr>
          <w:rFonts w:ascii="Times New Roman" w:hAnsi="Times New Roman" w:cs="Times New Roman"/>
          <w:sz w:val="24"/>
          <w:szCs w:val="24"/>
        </w:rPr>
        <w:t xml:space="preserve">e) o charakterze terrorystycznym, o którym mowa w </w:t>
      </w:r>
      <w:hyperlink r:id="rId15">
        <w:r>
          <w:rPr>
            <w:rStyle w:val="czeinternetowe"/>
            <w:rFonts w:ascii="Times New Roman" w:hAnsi="Times New Roman" w:cs="Times New Roman"/>
            <w:sz w:val="24"/>
            <w:szCs w:val="24"/>
          </w:rPr>
          <w:t>art. 115 § 20</w:t>
        </w:r>
      </w:hyperlink>
      <w:r>
        <w:rPr>
          <w:rFonts w:ascii="Times New Roman" w:hAnsi="Times New Roman" w:cs="Times New Roman"/>
          <w:sz w:val="24"/>
          <w:szCs w:val="24"/>
        </w:rPr>
        <w:t xml:space="preserve"> Kodeksu karnego, lub mające na celu popełnienie tego przestępstwa,</w:t>
      </w:r>
    </w:p>
    <w:p w:rsidR="002E5563" w:rsidRDefault="002407B5">
      <w:pPr>
        <w:spacing w:line="264" w:lineRule="auto"/>
        <w:ind w:left="1276" w:hanging="211"/>
        <w:jc w:val="both"/>
      </w:pPr>
      <w:r>
        <w:rPr>
          <w:rFonts w:ascii="Times New Roman" w:hAnsi="Times New Roman" w:cs="Times New Roman"/>
          <w:sz w:val="24"/>
          <w:szCs w:val="24"/>
        </w:rPr>
        <w:t xml:space="preserve">f)  powierzenia wykonywania pracy małoletniemu cudzoziemcowi, o którym mowa w </w:t>
      </w:r>
      <w:hyperlink r:id="rId16">
        <w:r>
          <w:rPr>
            <w:rStyle w:val="czeinternetowe"/>
            <w:rFonts w:ascii="Times New Roman" w:hAnsi="Times New Roman" w:cs="Times New Roman"/>
            <w:sz w:val="24"/>
            <w:szCs w:val="24"/>
          </w:rPr>
          <w:t>art. 9 ust. 2</w:t>
        </w:r>
      </w:hyperlink>
      <w:r>
        <w:rPr>
          <w:rFonts w:ascii="Times New Roman" w:hAnsi="Times New Roman" w:cs="Times New Roman"/>
          <w:sz w:val="24"/>
          <w:szCs w:val="24"/>
        </w:rPr>
        <w:t xml:space="preserve"> ustawy z dnia 15 czerwca 2012 r. o skutkach powierzania wykonywania pracy cudzoziemcom przebywającym wbrew przepisom na terytorium Rzeczypospolitej Polskiej (Dz. U. poz. 769),</w:t>
      </w:r>
    </w:p>
    <w:p w:rsidR="002E5563" w:rsidRDefault="002407B5">
      <w:pPr>
        <w:spacing w:line="264" w:lineRule="auto"/>
        <w:ind w:left="1276" w:hanging="211"/>
        <w:jc w:val="both"/>
      </w:pPr>
      <w:r>
        <w:rPr>
          <w:rFonts w:ascii="Times New Roman" w:hAnsi="Times New Roman" w:cs="Times New Roman"/>
          <w:sz w:val="24"/>
          <w:szCs w:val="24"/>
        </w:rPr>
        <w:t xml:space="preserve">g) przeciwko obrotowi gospodarczemu, o których mowa w </w:t>
      </w:r>
      <w:hyperlink r:id="rId17">
        <w:r>
          <w:rPr>
            <w:rStyle w:val="czeinternetowe"/>
            <w:rFonts w:ascii="Times New Roman" w:hAnsi="Times New Roman" w:cs="Times New Roman"/>
            <w:sz w:val="24"/>
            <w:szCs w:val="24"/>
          </w:rPr>
          <w:t>art. 296-307</w:t>
        </w:r>
      </w:hyperlink>
      <w:r>
        <w:rPr>
          <w:rFonts w:ascii="Times New Roman" w:hAnsi="Times New Roman" w:cs="Times New Roman"/>
          <w:sz w:val="24"/>
          <w:szCs w:val="24"/>
        </w:rPr>
        <w:t xml:space="preserve"> Kodeksu karnego, przestępstwo oszustwa, o którym mowa w </w:t>
      </w:r>
      <w:hyperlink r:id="rId18">
        <w:r>
          <w:rPr>
            <w:rStyle w:val="czeinternetowe"/>
            <w:rFonts w:ascii="Times New Roman" w:hAnsi="Times New Roman" w:cs="Times New Roman"/>
            <w:sz w:val="24"/>
            <w:szCs w:val="24"/>
          </w:rPr>
          <w:t>art. 286</w:t>
        </w:r>
      </w:hyperlink>
      <w:r>
        <w:rPr>
          <w:rFonts w:ascii="Times New Roman" w:hAnsi="Times New Roman" w:cs="Times New Roman"/>
          <w:sz w:val="24"/>
          <w:szCs w:val="24"/>
        </w:rPr>
        <w:t xml:space="preserve"> Kodeksu karnego, przestępstwo przeciwko wiarygodności dokumentów, o których mowa w </w:t>
      </w:r>
      <w:hyperlink r:id="rId19">
        <w:r>
          <w:rPr>
            <w:rStyle w:val="czeinternetowe"/>
            <w:rFonts w:ascii="Times New Roman" w:hAnsi="Times New Roman" w:cs="Times New Roman"/>
            <w:sz w:val="24"/>
            <w:szCs w:val="24"/>
          </w:rPr>
          <w:t>art. 270-277d</w:t>
        </w:r>
      </w:hyperlink>
      <w:r>
        <w:rPr>
          <w:rFonts w:ascii="Times New Roman" w:hAnsi="Times New Roman" w:cs="Times New Roman"/>
          <w:sz w:val="24"/>
          <w:szCs w:val="24"/>
        </w:rPr>
        <w:t xml:space="preserve"> Kodeksu karnego, lub przestępstwo skarbowe,</w:t>
      </w:r>
    </w:p>
    <w:p w:rsidR="002E5563" w:rsidRDefault="002407B5">
      <w:pPr>
        <w:spacing w:line="264" w:lineRule="auto"/>
        <w:ind w:left="1276" w:hanging="211"/>
        <w:jc w:val="both"/>
        <w:rPr>
          <w:rFonts w:ascii="Times New Roman" w:hAnsi="Times New Roman" w:cs="Times New Roman"/>
          <w:sz w:val="24"/>
          <w:szCs w:val="24"/>
        </w:rPr>
      </w:pPr>
      <w:r>
        <w:rPr>
          <w:rFonts w:ascii="Times New Roman" w:hAnsi="Times New Roman" w:cs="Times New Roman"/>
          <w:sz w:val="24"/>
          <w:szCs w:val="24"/>
        </w:rPr>
        <w:t>h) o którym mowa w art. 9 ust. 1 i 3 lub art. 10 ustawy z dnia 15 czerwca 2012 r. o skutkach powierzania wykonywania pracy cudzoziemcom przebywającym wbrew przepisom na terytorium Rzeczypospolitej Polskiej</w:t>
      </w:r>
    </w:p>
    <w:p w:rsidR="002E5563" w:rsidRDefault="002407B5">
      <w:pPr>
        <w:spacing w:line="264" w:lineRule="auto"/>
        <w:ind w:left="1065"/>
        <w:jc w:val="both"/>
        <w:rPr>
          <w:rFonts w:ascii="Times New Roman" w:hAnsi="Times New Roman" w:cs="Times New Roman"/>
          <w:sz w:val="24"/>
          <w:szCs w:val="24"/>
        </w:rPr>
      </w:pPr>
      <w:r>
        <w:rPr>
          <w:rFonts w:ascii="Times New Roman" w:hAnsi="Times New Roman" w:cs="Times New Roman"/>
          <w:sz w:val="24"/>
          <w:szCs w:val="24"/>
        </w:rPr>
        <w:t>- lub za odpowiedni czyn zabroniony określony w przepisach prawa obcego;</w:t>
      </w:r>
    </w:p>
    <w:p w:rsidR="002E5563" w:rsidRDefault="002407B5">
      <w:pPr>
        <w:numPr>
          <w:ilvl w:val="0"/>
          <w:numId w:val="25"/>
        </w:numPr>
        <w:spacing w:after="0" w:line="264" w:lineRule="auto"/>
        <w:contextualSpacing/>
        <w:jc w:val="both"/>
        <w:rPr>
          <w:rFonts w:ascii="Times New Roman" w:hAnsi="Times New Roman" w:cs="Times New Roman"/>
          <w:sz w:val="24"/>
          <w:szCs w:val="24"/>
        </w:rPr>
      </w:pPr>
      <w:r>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E5563" w:rsidRDefault="002407B5">
      <w:pPr>
        <w:numPr>
          <w:ilvl w:val="0"/>
          <w:numId w:val="25"/>
        </w:numPr>
        <w:tabs>
          <w:tab w:val="left" w:pos="567"/>
        </w:tabs>
        <w:spacing w:after="0" w:line="264" w:lineRule="auto"/>
        <w:contextualSpacing/>
        <w:jc w:val="both"/>
        <w:rPr>
          <w:rFonts w:ascii="Times New Roman" w:hAnsi="Times New Roman"/>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E5563" w:rsidRDefault="002407B5">
      <w:pPr>
        <w:numPr>
          <w:ilvl w:val="0"/>
          <w:numId w:val="25"/>
        </w:numPr>
        <w:spacing w:after="0" w:line="264" w:lineRule="auto"/>
        <w:contextualSpacing/>
        <w:jc w:val="both"/>
        <w:rPr>
          <w:rFonts w:ascii="Times New Roman" w:hAnsi="Times New Roman" w:cs="Times New Roman"/>
          <w:sz w:val="24"/>
          <w:szCs w:val="24"/>
        </w:rPr>
      </w:pPr>
      <w:r>
        <w:rPr>
          <w:rFonts w:ascii="Times New Roman" w:hAnsi="Times New Roman" w:cs="Times New Roman"/>
          <w:sz w:val="24"/>
          <w:szCs w:val="24"/>
        </w:rPr>
        <w:t>wobec którego prawomocnie orzeczono zakaz ubiegania się o zamówienia publiczne;</w:t>
      </w:r>
    </w:p>
    <w:p w:rsidR="002E5563" w:rsidRDefault="002407B5" w:rsidP="00747582">
      <w:pPr>
        <w:tabs>
          <w:tab w:val="left" w:pos="567"/>
        </w:tabs>
        <w:spacing w:after="0" w:line="264" w:lineRule="auto"/>
        <w:ind w:left="709"/>
        <w:contextualSpacing/>
        <w:jc w:val="both"/>
      </w:pPr>
      <w:r>
        <w:rPr>
          <w:rFonts w:ascii="Times New Roman" w:hAnsi="Times New Roman" w:cs="Times New Roman"/>
          <w:sz w:val="24"/>
          <w:szCs w:val="24"/>
        </w:rPr>
        <w:t xml:space="preserve"> jeżeli zamawiający może stwierdzić, na podstawie wiarygodnych przesłanek, że wykonawca zawarł z innymi wykonawcami porozumienie mające na celu zakłócenie </w:t>
      </w:r>
      <w:r>
        <w:rPr>
          <w:rFonts w:ascii="Times New Roman" w:hAnsi="Times New Roman" w:cs="Times New Roman"/>
          <w:sz w:val="24"/>
          <w:szCs w:val="24"/>
        </w:rPr>
        <w:lastRenderedPageBreak/>
        <w:t xml:space="preserve">konkurencji, w szczególności jeżeli należąc do tej samej grupy kapitałowej w rozumieniu </w:t>
      </w:r>
      <w:hyperlink r:id="rId20">
        <w:r>
          <w:rPr>
            <w:rStyle w:val="czeinternetowe"/>
            <w:rFonts w:ascii="Times New Roman" w:hAnsi="Times New Roman" w:cs="Times New Roman"/>
            <w:color w:val="000000"/>
            <w:sz w:val="24"/>
            <w:szCs w:val="24"/>
            <w:u w:val="none"/>
          </w:rPr>
          <w:t>ustawy</w:t>
        </w:r>
      </w:hyperlink>
      <w:r>
        <w:rPr>
          <w:rFonts w:ascii="Times New Roman" w:hAnsi="Times New Roman" w:cs="Times New Roman"/>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2E5563" w:rsidRDefault="002407B5" w:rsidP="00747582">
      <w:pPr>
        <w:tabs>
          <w:tab w:val="left" w:pos="567"/>
        </w:tabs>
        <w:spacing w:after="0" w:line="264" w:lineRule="auto"/>
        <w:ind w:left="709"/>
        <w:contextualSpacing/>
        <w:jc w:val="both"/>
      </w:pPr>
      <w:r>
        <w:rPr>
          <w:rFonts w:ascii="Times New Roman" w:eastAsia="Times New Roman" w:hAnsi="Times New Roman" w:cs="Times New Roman"/>
          <w:sz w:val="24"/>
          <w:szCs w:val="24"/>
        </w:rPr>
        <w:t xml:space="preserve"> j</w:t>
      </w:r>
      <w:r>
        <w:rPr>
          <w:rFonts w:ascii="Times New Roman" w:hAnsi="Times New Roman" w:cs="Times New Roman"/>
          <w:sz w:val="24"/>
          <w:szCs w:val="24"/>
        </w:rPr>
        <w:t xml:space="preserve">eżeli, w przypadkach, o których mowa w art. 108 ust. 1 pkt. 5 PZP, doszło do zakłócenia konkurencji wynikającego z wcześniejszego zaangażowania tego wykonawcy lub podmiotu, który należy z wykonawcą do tej samej grupy kapitałowej w rozumieniu </w:t>
      </w:r>
      <w:hyperlink r:id="rId21">
        <w:r>
          <w:rPr>
            <w:rStyle w:val="czeinternetowe"/>
            <w:rFonts w:ascii="Times New Roman" w:hAnsi="Times New Roman" w:cs="Times New Roman"/>
            <w:color w:val="000000"/>
            <w:sz w:val="24"/>
            <w:szCs w:val="24"/>
            <w:u w:val="none"/>
          </w:rPr>
          <w:t>ustawy</w:t>
        </w:r>
      </w:hyperlink>
      <w:r>
        <w:rPr>
          <w:rFonts w:ascii="Times New Roman" w:hAnsi="Times New Roman" w:cs="Times New Roman"/>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2E5563" w:rsidRDefault="002407B5">
      <w:pPr>
        <w:spacing w:line="264" w:lineRule="auto"/>
        <w:ind w:left="709" w:right="289" w:hanging="709"/>
        <w:jc w:val="both"/>
        <w:rPr>
          <w:rFonts w:ascii="Times New Roman" w:hAnsi="Times New Roman"/>
          <w:bCs/>
          <w:sz w:val="24"/>
          <w:szCs w:val="24"/>
        </w:rPr>
      </w:pPr>
      <w:r>
        <w:rPr>
          <w:rFonts w:ascii="Times New Roman" w:hAnsi="Times New Roman"/>
          <w:bCs/>
          <w:sz w:val="24"/>
          <w:szCs w:val="24"/>
        </w:rPr>
        <w:t>2. nie podlegają wykluczeniu na podstawie art. 109:</w:t>
      </w:r>
    </w:p>
    <w:p w:rsidR="002E5563" w:rsidRDefault="002407B5">
      <w:pPr>
        <w:spacing w:line="264" w:lineRule="auto"/>
        <w:ind w:left="709" w:right="289" w:hanging="425"/>
        <w:jc w:val="both"/>
        <w:rPr>
          <w:rFonts w:ascii="Times New Roman" w:hAnsi="Times New Roman"/>
        </w:rPr>
      </w:pPr>
      <w:r>
        <w:rPr>
          <w:rFonts w:ascii="Times New Roman" w:hAnsi="Times New Roman"/>
          <w:bCs/>
          <w:sz w:val="24"/>
          <w:szCs w:val="24"/>
        </w:rPr>
        <w:t xml:space="preserve">1) </w:t>
      </w:r>
      <w:r>
        <w:rPr>
          <w:rFonts w:ascii="Times New Roman" w:hAnsi="Times New Roman"/>
          <w:sz w:val="24"/>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2E5563" w:rsidRDefault="002407B5">
      <w:pPr>
        <w:spacing w:line="264" w:lineRule="auto"/>
        <w:ind w:left="709" w:right="289" w:hanging="425"/>
        <w:jc w:val="both"/>
        <w:rPr>
          <w:rFonts w:ascii="Times New Roman" w:hAnsi="Times New Roman"/>
        </w:rPr>
      </w:pPr>
      <w:r>
        <w:rPr>
          <w:rFonts w:ascii="Times New Roman" w:hAnsi="Times New Roman"/>
          <w:bCs/>
          <w:sz w:val="24"/>
          <w:szCs w:val="24"/>
        </w:rPr>
        <w:t xml:space="preserve">2) </w:t>
      </w:r>
      <w:r w:rsidR="002D2D37">
        <w:rPr>
          <w:rFonts w:ascii="Times New Roman" w:hAnsi="Times New Roman"/>
          <w:bCs/>
          <w:sz w:val="24"/>
          <w:szCs w:val="24"/>
        </w:rPr>
        <w:t xml:space="preserve"> </w:t>
      </w:r>
      <w:r>
        <w:rPr>
          <w:rFonts w:ascii="Times New Roman" w:eastAsia="Calibri" w:hAnsi="Times New Roman"/>
          <w:sz w:val="24"/>
          <w:szCs w:val="24"/>
        </w:rPr>
        <w:t xml:space="preserve">który naruszył obowiązki w dziedzinie ochrony środowiska, prawa socjalnego lub prawa pracy </w:t>
      </w:r>
    </w:p>
    <w:p w:rsidR="002E5563" w:rsidRDefault="002407B5">
      <w:pPr>
        <w:spacing w:line="264" w:lineRule="auto"/>
        <w:ind w:left="993" w:right="289" w:hanging="426"/>
        <w:jc w:val="both"/>
        <w:rPr>
          <w:rFonts w:ascii="Times New Roman" w:eastAsia="Calibri" w:hAnsi="Times New Roman"/>
          <w:sz w:val="24"/>
          <w:szCs w:val="24"/>
        </w:rPr>
      </w:pPr>
      <w:r>
        <w:rPr>
          <w:rFonts w:ascii="Times New Roman" w:eastAsia="Calibri" w:hAnsi="Times New Roman"/>
          <w:sz w:val="24"/>
          <w:szCs w:val="24"/>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rsidR="002E5563" w:rsidRDefault="002407B5">
      <w:pPr>
        <w:spacing w:line="264" w:lineRule="auto"/>
        <w:ind w:left="993" w:right="289" w:hanging="426"/>
        <w:jc w:val="both"/>
        <w:rPr>
          <w:rFonts w:ascii="Times New Roman" w:hAnsi="Times New Roman"/>
        </w:rPr>
      </w:pPr>
      <w:r>
        <w:rPr>
          <w:rFonts w:ascii="Times New Roman" w:eastAsia="Calibri" w:hAnsi="Times New Roman"/>
          <w:bCs/>
          <w:sz w:val="24"/>
          <w:szCs w:val="24"/>
        </w:rPr>
        <w:t xml:space="preserve">b)  </w:t>
      </w:r>
      <w:r>
        <w:rPr>
          <w:rFonts w:ascii="Times New Roman" w:eastAsia="Calibri" w:hAnsi="Times New Roman"/>
          <w:sz w:val="24"/>
          <w:szCs w:val="24"/>
        </w:rPr>
        <w:t xml:space="preserve">będącego osobą fizyczną prawomocnie </w:t>
      </w:r>
      <w:r>
        <w:rPr>
          <w:rFonts w:ascii="Times New Roman" w:eastAsia="Calibri" w:hAnsi="Times New Roman"/>
          <w:bCs/>
          <w:sz w:val="24"/>
          <w:szCs w:val="24"/>
        </w:rPr>
        <w:t xml:space="preserve">ukaranego </w:t>
      </w:r>
      <w:r>
        <w:rPr>
          <w:rFonts w:ascii="Times New Roman" w:eastAsia="Calibri" w:hAnsi="Times New Roman"/>
          <w:sz w:val="24"/>
          <w:szCs w:val="24"/>
        </w:rPr>
        <w:t>za wykroczenie przeciwko prawom pracownika lub wykroczenie przeciwko środowisku, jeżeli za jego popełnienie wymierzono karę aresztu, ograniczenia wolności lub karę grzywny,</w:t>
      </w:r>
    </w:p>
    <w:p w:rsidR="002E5563" w:rsidRDefault="002407B5">
      <w:pPr>
        <w:spacing w:line="264" w:lineRule="auto"/>
        <w:ind w:left="993" w:right="289" w:hanging="426"/>
        <w:jc w:val="both"/>
        <w:rPr>
          <w:rFonts w:ascii="Times New Roman" w:eastAsia="Calibri" w:hAnsi="Times New Roman"/>
          <w:sz w:val="24"/>
          <w:szCs w:val="24"/>
        </w:rPr>
      </w:pPr>
      <w:r>
        <w:rPr>
          <w:rFonts w:ascii="Times New Roman" w:eastAsia="Calibri" w:hAnsi="Times New Roman"/>
          <w:sz w:val="24"/>
          <w:szCs w:val="24"/>
        </w:rPr>
        <w:t>c)  wobec, którego wydano ostateczną decyzję administracyjną  o naruszeniu obowiązków wynikających z prawa ochrony środowiska, prawa pracy lub przepisów o zabezpieczeniu społecznym jeżeli wymierzono tą decyzją karę pieniężną.</w:t>
      </w:r>
    </w:p>
    <w:p w:rsidR="002E5563" w:rsidRDefault="002407B5">
      <w:pPr>
        <w:spacing w:line="264" w:lineRule="auto"/>
        <w:ind w:left="709" w:right="289" w:hanging="425"/>
        <w:jc w:val="both"/>
        <w:rPr>
          <w:rFonts w:ascii="Times New Roman" w:hAnsi="Times New Roman"/>
        </w:rPr>
      </w:pPr>
      <w:r>
        <w:rPr>
          <w:rFonts w:ascii="Times New Roman" w:hAnsi="Times New Roman"/>
          <w:bCs/>
          <w:sz w:val="24"/>
          <w:szCs w:val="24"/>
        </w:rPr>
        <w:t xml:space="preserve">3)  </w:t>
      </w:r>
      <w:r>
        <w:rPr>
          <w:rFonts w:ascii="Times New Roman" w:hAnsi="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w:t>
      </w:r>
      <w:r>
        <w:rPr>
          <w:rFonts w:ascii="Times New Roman" w:hAnsi="Times New Roman"/>
          <w:bCs/>
          <w:sz w:val="24"/>
          <w:szCs w:val="24"/>
        </w:rPr>
        <w:t xml:space="preserve">ukarano za </w:t>
      </w:r>
      <w:r>
        <w:rPr>
          <w:rFonts w:ascii="Times New Roman" w:hAnsi="Times New Roman"/>
          <w:sz w:val="24"/>
          <w:szCs w:val="24"/>
        </w:rPr>
        <w:t>wykroczenie, o którym mowa w pkt 2 lit. a lub b;</w:t>
      </w:r>
    </w:p>
    <w:p w:rsidR="002E5563" w:rsidRDefault="002407B5">
      <w:pPr>
        <w:spacing w:line="264" w:lineRule="auto"/>
        <w:ind w:left="709" w:right="289" w:hanging="425"/>
        <w:jc w:val="both"/>
        <w:rPr>
          <w:rFonts w:ascii="Times New Roman" w:hAnsi="Times New Roman"/>
        </w:rPr>
      </w:pPr>
      <w:r>
        <w:rPr>
          <w:rFonts w:ascii="Times New Roman" w:hAnsi="Times New Roman"/>
          <w:bCs/>
          <w:sz w:val="24"/>
          <w:szCs w:val="24"/>
        </w:rPr>
        <w:t xml:space="preserve">4)  </w:t>
      </w:r>
      <w:r>
        <w:rPr>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2E5563" w:rsidRDefault="002407B5">
      <w:pPr>
        <w:spacing w:line="264" w:lineRule="auto"/>
        <w:ind w:left="709" w:right="289" w:hanging="425"/>
        <w:jc w:val="both"/>
        <w:rPr>
          <w:rFonts w:ascii="Times New Roman" w:hAnsi="Times New Roman"/>
          <w:sz w:val="24"/>
          <w:szCs w:val="24"/>
        </w:rPr>
      </w:pPr>
      <w:r>
        <w:rPr>
          <w:rFonts w:ascii="Times New Roman" w:hAnsi="Times New Roman"/>
          <w:sz w:val="24"/>
          <w:szCs w:val="24"/>
        </w:rPr>
        <w:lastRenderedPageBreak/>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2E5563" w:rsidRDefault="002407B5">
      <w:pPr>
        <w:spacing w:line="264" w:lineRule="auto"/>
        <w:ind w:left="709" w:right="289" w:hanging="425"/>
        <w:jc w:val="both"/>
        <w:rPr>
          <w:rFonts w:ascii="Times New Roman" w:hAnsi="Times New Roman"/>
          <w:sz w:val="24"/>
          <w:szCs w:val="24"/>
        </w:rPr>
      </w:pPr>
      <w:r>
        <w:rPr>
          <w:rFonts w:ascii="Times New Roman" w:hAnsi="Times New Roman"/>
          <w:sz w:val="24"/>
          <w:szCs w:val="24"/>
        </w:rPr>
        <w:t>6)  jeżeli występuje konflikt interesów w rozumieniu art. 56 ust. 2, którego nie można skutecznie wyeliminować w inny sposób niż poprzez wykluczenie wykonawcy;</w:t>
      </w:r>
    </w:p>
    <w:p w:rsidR="002E5563" w:rsidRDefault="002407B5">
      <w:pPr>
        <w:spacing w:line="264" w:lineRule="auto"/>
        <w:ind w:left="709" w:right="289" w:hanging="425"/>
        <w:jc w:val="both"/>
        <w:rPr>
          <w:rFonts w:ascii="Times New Roman" w:hAnsi="Times New Roman"/>
          <w:sz w:val="24"/>
          <w:szCs w:val="24"/>
        </w:rPr>
      </w:pPr>
      <w:r>
        <w:rPr>
          <w:rFonts w:ascii="Times New Roman" w:hAnsi="Times New Roman"/>
          <w:sz w:val="24"/>
          <w:szCs w:val="24"/>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2E5563" w:rsidRDefault="002407B5">
      <w:pPr>
        <w:spacing w:line="264" w:lineRule="auto"/>
        <w:ind w:left="709" w:right="289" w:hanging="425"/>
        <w:jc w:val="both"/>
        <w:rPr>
          <w:rFonts w:ascii="Times New Roman" w:hAnsi="Times New Roman"/>
          <w:sz w:val="24"/>
          <w:szCs w:val="24"/>
        </w:rPr>
      </w:pPr>
      <w:r>
        <w:rPr>
          <w:rFonts w:ascii="Times New Roman" w:hAnsi="Times New Roman"/>
          <w:sz w:val="24"/>
          <w:szCs w:val="24"/>
        </w:rPr>
        <w:t xml:space="preserve">8) który w wyniku zamierzonego działania lub rażącego niedbalstwa </w:t>
      </w:r>
      <w:r w:rsidR="00D03018">
        <w:rPr>
          <w:rFonts w:ascii="Times New Roman" w:hAnsi="Times New Roman"/>
          <w:sz w:val="24"/>
          <w:szCs w:val="24"/>
        </w:rPr>
        <w:t>wprowadził zamawiającego w błąd</w:t>
      </w:r>
      <w:r>
        <w:rPr>
          <w:rFonts w:ascii="Times New Roman" w:hAnsi="Times New Roman"/>
          <w:sz w:val="24"/>
          <w:szCs w:val="24"/>
        </w:rPr>
        <w:t xml:space="preserve">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2E5563" w:rsidRDefault="002407B5">
      <w:pPr>
        <w:spacing w:line="264" w:lineRule="auto"/>
        <w:ind w:left="709" w:right="289" w:hanging="425"/>
        <w:jc w:val="both"/>
        <w:rPr>
          <w:rFonts w:ascii="Times New Roman" w:hAnsi="Times New Roman"/>
          <w:sz w:val="24"/>
          <w:szCs w:val="24"/>
        </w:rPr>
      </w:pPr>
      <w:r>
        <w:rPr>
          <w:rFonts w:ascii="Times New Roman" w:hAnsi="Times New Roman"/>
          <w:sz w:val="24"/>
          <w:szCs w:val="24"/>
        </w:rPr>
        <w:t>9)  który bezprawnie wpływał lub próbował wpływać na czynności zamawiającego lub próbował pozyskać lub pozyskał informacje poufne, mogące dać mu przewagę w postępowaniu o udzielenie zamówienia;</w:t>
      </w:r>
    </w:p>
    <w:p w:rsidR="002E5563" w:rsidRDefault="002D2D37" w:rsidP="00A61BAD">
      <w:pPr>
        <w:spacing w:line="264" w:lineRule="auto"/>
        <w:ind w:left="709" w:right="289" w:hanging="425"/>
        <w:jc w:val="both"/>
        <w:rPr>
          <w:rFonts w:ascii="Times New Roman" w:hAnsi="Times New Roman"/>
          <w:sz w:val="24"/>
          <w:szCs w:val="24"/>
        </w:rPr>
      </w:pPr>
      <w:r>
        <w:rPr>
          <w:rFonts w:ascii="Times New Roman" w:hAnsi="Times New Roman"/>
          <w:sz w:val="24"/>
          <w:szCs w:val="24"/>
        </w:rPr>
        <w:t xml:space="preserve">10) </w:t>
      </w:r>
      <w:r w:rsidR="002407B5">
        <w:rPr>
          <w:rFonts w:ascii="Times New Roman" w:hAnsi="Times New Roman"/>
          <w:sz w:val="24"/>
          <w:szCs w:val="24"/>
        </w:rPr>
        <w:t>który w wyniku lekkomyślności lub niedbalstwa przedstawił informacje wprowadzające w błąd co mogło mieć istotny wpływ na decyzje podejmowane przez zamawiającego w postępowaniu o udzielenie zamówienia.</w:t>
      </w:r>
    </w:p>
    <w:p w:rsidR="002E5563" w:rsidRPr="00A61BAD" w:rsidRDefault="002407B5" w:rsidP="00A61BAD">
      <w:pPr>
        <w:spacing w:line="264" w:lineRule="auto"/>
        <w:ind w:left="709" w:right="289" w:hanging="709"/>
        <w:jc w:val="both"/>
        <w:rPr>
          <w:rFonts w:ascii="Times New Roman" w:hAnsi="Times New Roman"/>
          <w:sz w:val="24"/>
          <w:szCs w:val="24"/>
        </w:rPr>
      </w:pPr>
      <w:r>
        <w:rPr>
          <w:rFonts w:ascii="Times New Roman" w:hAnsi="Times New Roman"/>
          <w:sz w:val="24"/>
          <w:szCs w:val="24"/>
        </w:rPr>
        <w:t xml:space="preserve">Wykluczenie Wykonawcy następuje zgodnie z art. 110 i 111 ustawy </w:t>
      </w:r>
      <w:proofErr w:type="spellStart"/>
      <w:r>
        <w:rPr>
          <w:rFonts w:ascii="Times New Roman" w:hAnsi="Times New Roman"/>
          <w:sz w:val="24"/>
          <w:szCs w:val="24"/>
        </w:rPr>
        <w:t>Pzp</w:t>
      </w:r>
      <w:proofErr w:type="spellEnd"/>
      <w:r>
        <w:rPr>
          <w:rFonts w:ascii="Times New Roman" w:hAnsi="Times New Roman"/>
          <w:sz w:val="24"/>
          <w:szCs w:val="24"/>
        </w:rPr>
        <w:t>;</w:t>
      </w:r>
    </w:p>
    <w:p w:rsidR="002E5563" w:rsidRDefault="002407B5">
      <w:pPr>
        <w:ind w:left="1418" w:hanging="1418"/>
        <w:contextualSpacing/>
        <w:jc w:val="both"/>
        <w:rPr>
          <w:rFonts w:ascii="Times New Roman" w:eastAsia="Calibri" w:hAnsi="Times New Roman"/>
          <w:sz w:val="24"/>
          <w:szCs w:val="24"/>
        </w:rPr>
      </w:pPr>
      <w:r>
        <w:rPr>
          <w:rFonts w:ascii="Times New Roman" w:eastAsia="Calibri" w:hAnsi="Times New Roman"/>
          <w:sz w:val="24"/>
          <w:szCs w:val="24"/>
        </w:rPr>
        <w:t>3. spełniają warunki udziału w postępowaniu dotyczące:</w:t>
      </w:r>
    </w:p>
    <w:p w:rsidR="002E5563" w:rsidRDefault="002407B5">
      <w:pPr>
        <w:numPr>
          <w:ilvl w:val="0"/>
          <w:numId w:val="26"/>
        </w:numPr>
        <w:contextualSpacing/>
        <w:jc w:val="both"/>
        <w:rPr>
          <w:rFonts w:ascii="Times New Roman" w:eastAsia="Calibri" w:hAnsi="Times New Roman"/>
          <w:sz w:val="24"/>
          <w:szCs w:val="24"/>
        </w:rPr>
      </w:pPr>
      <w:r>
        <w:rPr>
          <w:rFonts w:ascii="Times New Roman" w:eastAsia="Calibri" w:hAnsi="Times New Roman"/>
          <w:sz w:val="24"/>
          <w:szCs w:val="24"/>
        </w:rPr>
        <w:t xml:space="preserve">zdolności do występowania w obrocie gospodarczym </w:t>
      </w:r>
    </w:p>
    <w:p w:rsidR="002E5563" w:rsidRDefault="002407B5">
      <w:pPr>
        <w:spacing w:after="0"/>
        <w:ind w:left="1004"/>
        <w:contextualSpacing/>
        <w:jc w:val="both"/>
        <w:rPr>
          <w:rFonts w:ascii="Times New Roman" w:hAnsi="Times New Roman"/>
          <w:sz w:val="24"/>
          <w:szCs w:val="24"/>
        </w:rPr>
      </w:pPr>
      <w:r>
        <w:rPr>
          <w:rFonts w:ascii="Times New Roman" w:hAnsi="Times New Roman"/>
          <w:sz w:val="24"/>
          <w:szCs w:val="24"/>
        </w:rPr>
        <w:t>Zamawiający nie wyznacza szczegółowego warunku w tym zakresie. Potwierdzeniem, że Wykonawca spełnia w/w warunek będzie złożenie oświadczenia - zgodnie z Załącznikiem nr 3 do SWZ</w:t>
      </w:r>
    </w:p>
    <w:p w:rsidR="002E5563" w:rsidRDefault="002407B5">
      <w:pPr>
        <w:numPr>
          <w:ilvl w:val="0"/>
          <w:numId w:val="26"/>
        </w:numPr>
        <w:contextualSpacing/>
        <w:jc w:val="both"/>
        <w:rPr>
          <w:rFonts w:ascii="Times New Roman" w:hAnsi="Times New Roman"/>
          <w:sz w:val="24"/>
          <w:szCs w:val="24"/>
        </w:rPr>
      </w:pPr>
      <w:r>
        <w:rPr>
          <w:rFonts w:ascii="Times New Roman" w:hAnsi="Times New Roman"/>
          <w:sz w:val="24"/>
          <w:szCs w:val="24"/>
        </w:rPr>
        <w:t>uprawnień do prowadzenia określonej działalności gospodarczej lub zawodowej, o ile wynika to z odrębnych przepisów,</w:t>
      </w:r>
    </w:p>
    <w:p w:rsidR="000B1DE1" w:rsidRPr="000B1DE1" w:rsidRDefault="000B1DE1" w:rsidP="000B1DE1">
      <w:pPr>
        <w:pStyle w:val="Akapitzlist"/>
        <w:spacing w:after="0"/>
        <w:ind w:left="1004"/>
        <w:jc w:val="both"/>
        <w:rPr>
          <w:rFonts w:ascii="Times New Roman" w:hAnsi="Times New Roman"/>
          <w:sz w:val="24"/>
          <w:szCs w:val="24"/>
        </w:rPr>
      </w:pPr>
      <w:r w:rsidRPr="000B1DE1">
        <w:rPr>
          <w:rFonts w:ascii="Times New Roman" w:hAnsi="Times New Roman"/>
          <w:sz w:val="24"/>
          <w:szCs w:val="24"/>
        </w:rPr>
        <w:t>Zamawiający nie wyznacza szczegółowego warunku w tym zakresie. Potwierdzeniem, że Wykonawca spełnia w/w warunek będzie złożenie oświadczenia - zgodnie z Załącznikiem nr 3 do SWZ</w:t>
      </w:r>
    </w:p>
    <w:p w:rsidR="002E5563" w:rsidRDefault="002407B5">
      <w:pPr>
        <w:numPr>
          <w:ilvl w:val="0"/>
          <w:numId w:val="26"/>
        </w:numPr>
        <w:contextualSpacing/>
        <w:jc w:val="both"/>
        <w:rPr>
          <w:rFonts w:ascii="Times New Roman" w:hAnsi="Times New Roman"/>
          <w:sz w:val="24"/>
          <w:szCs w:val="24"/>
        </w:rPr>
      </w:pPr>
      <w:r>
        <w:rPr>
          <w:rFonts w:ascii="Times New Roman" w:hAnsi="Times New Roman"/>
          <w:sz w:val="24"/>
          <w:szCs w:val="24"/>
        </w:rPr>
        <w:t>sytuacji ekonomicznej lub finansowej</w:t>
      </w:r>
    </w:p>
    <w:p w:rsidR="002E5563" w:rsidRDefault="002407B5">
      <w:pPr>
        <w:spacing w:after="0"/>
        <w:ind w:left="1004"/>
        <w:contextualSpacing/>
        <w:jc w:val="both"/>
        <w:rPr>
          <w:rFonts w:ascii="Times New Roman" w:hAnsi="Times New Roman"/>
          <w:sz w:val="24"/>
          <w:szCs w:val="24"/>
        </w:rPr>
      </w:pPr>
      <w:r>
        <w:rPr>
          <w:rFonts w:ascii="Times New Roman" w:hAnsi="Times New Roman"/>
          <w:sz w:val="24"/>
          <w:szCs w:val="24"/>
        </w:rPr>
        <w:t>Zamawiający nie wyznacza szczegółowego warunku w tym zakresie. Potwierdzeniem, że Wykonawca spełnia w/w warunek będzie złożenie oświadczenia - zgodnie z Załącznikiem nr 3 do SWZ</w:t>
      </w:r>
    </w:p>
    <w:p w:rsidR="002E5563" w:rsidRDefault="002407B5">
      <w:pPr>
        <w:numPr>
          <w:ilvl w:val="0"/>
          <w:numId w:val="26"/>
        </w:numPr>
        <w:contextualSpacing/>
        <w:jc w:val="both"/>
        <w:rPr>
          <w:rFonts w:ascii="Times New Roman" w:hAnsi="Times New Roman"/>
          <w:sz w:val="24"/>
          <w:szCs w:val="24"/>
        </w:rPr>
      </w:pPr>
      <w:r>
        <w:rPr>
          <w:rFonts w:ascii="Times New Roman" w:hAnsi="Times New Roman"/>
          <w:sz w:val="24"/>
          <w:szCs w:val="24"/>
        </w:rPr>
        <w:t>sytuacji technicznej lub zawodowej</w:t>
      </w:r>
    </w:p>
    <w:p w:rsidR="002E5563" w:rsidRDefault="002407B5">
      <w:pPr>
        <w:spacing w:after="0"/>
        <w:ind w:left="1004"/>
        <w:contextualSpacing/>
        <w:jc w:val="both"/>
        <w:rPr>
          <w:rFonts w:ascii="Times New Roman" w:hAnsi="Times New Roman"/>
          <w:sz w:val="24"/>
          <w:szCs w:val="24"/>
        </w:rPr>
      </w:pPr>
      <w:r>
        <w:rPr>
          <w:rFonts w:ascii="Times New Roman" w:hAnsi="Times New Roman"/>
          <w:sz w:val="24"/>
          <w:szCs w:val="24"/>
        </w:rPr>
        <w:lastRenderedPageBreak/>
        <w:t>Zamawiający nie wyznacza szczegółowego warunku w tym zakresie. Potwierdzeniem, że Wykonawca spełnia w/w warunek będzie złożenie oświadczenia - zgodnie z Załącznikiem nr 3 do SWZ</w:t>
      </w:r>
    </w:p>
    <w:p w:rsidR="002E5563" w:rsidRDefault="002E5563">
      <w:pPr>
        <w:spacing w:after="0"/>
        <w:ind w:left="1004"/>
        <w:contextualSpacing/>
        <w:jc w:val="both"/>
        <w:rPr>
          <w:rFonts w:ascii="Times New Roman" w:hAnsi="Times New Roman"/>
          <w:sz w:val="24"/>
          <w:szCs w:val="24"/>
        </w:rPr>
      </w:pPr>
    </w:p>
    <w:p w:rsidR="002E5563" w:rsidRDefault="002407B5">
      <w:pPr>
        <w:spacing w:line="264" w:lineRule="auto"/>
        <w:jc w:val="both"/>
        <w:rPr>
          <w:rFonts w:ascii="Times New Roman" w:hAnsi="Times New Roman"/>
          <w:sz w:val="24"/>
          <w:szCs w:val="24"/>
        </w:rPr>
      </w:pPr>
      <w:r>
        <w:rPr>
          <w:rFonts w:ascii="Times New Roman" w:hAnsi="Times New Roman"/>
          <w:sz w:val="24"/>
          <w:szCs w:val="24"/>
        </w:rPr>
        <w:t>4. Wykonawcy mogą wspólnie ubiegać się o udzielenie zamówienia:</w:t>
      </w:r>
    </w:p>
    <w:p w:rsidR="002E5563" w:rsidRDefault="002407B5">
      <w:pPr>
        <w:numPr>
          <w:ilvl w:val="0"/>
          <w:numId w:val="27"/>
        </w:numPr>
        <w:spacing w:line="264" w:lineRule="auto"/>
        <w:ind w:left="714" w:hanging="357"/>
        <w:jc w:val="both"/>
        <w:rPr>
          <w:rFonts w:ascii="Times New Roman" w:hAnsi="Times New Roman"/>
          <w:sz w:val="24"/>
          <w:szCs w:val="24"/>
        </w:rPr>
      </w:pPr>
      <w:r>
        <w:rPr>
          <w:rFonts w:ascii="Times New Roman" w:hAnsi="Times New Roman"/>
          <w:sz w:val="24"/>
          <w:szCs w:val="24"/>
        </w:rPr>
        <w:t xml:space="preserve">w przypadku spółki cywilnej Zamawiający przyjmuje, że Wykonawcami są wspólnicy spółki cywilnej, których udział w postępowaniu traktowany jest jako wspólne ubieganie się o udzielenie zamówienia w rozumieniu art. 58 ust. 1 ustawy </w:t>
      </w:r>
      <w:proofErr w:type="spellStart"/>
      <w:r>
        <w:rPr>
          <w:rFonts w:ascii="Times New Roman" w:hAnsi="Times New Roman"/>
          <w:sz w:val="24"/>
          <w:szCs w:val="24"/>
        </w:rPr>
        <w:t>Pzp</w:t>
      </w:r>
      <w:proofErr w:type="spellEnd"/>
      <w:r>
        <w:rPr>
          <w:rFonts w:ascii="Times New Roman" w:hAnsi="Times New Roman"/>
          <w:sz w:val="24"/>
          <w:szCs w:val="24"/>
        </w:rPr>
        <w:t xml:space="preserve">;  </w:t>
      </w:r>
    </w:p>
    <w:p w:rsidR="002E5563" w:rsidRDefault="002407B5">
      <w:pPr>
        <w:numPr>
          <w:ilvl w:val="0"/>
          <w:numId w:val="27"/>
        </w:numPr>
        <w:spacing w:line="264" w:lineRule="auto"/>
        <w:ind w:left="714" w:hanging="357"/>
        <w:jc w:val="both"/>
        <w:rPr>
          <w:rFonts w:ascii="Times New Roman" w:hAnsi="Times New Roman"/>
          <w:sz w:val="24"/>
          <w:szCs w:val="24"/>
        </w:rPr>
      </w:pPr>
      <w:r>
        <w:rPr>
          <w:rFonts w:ascii="Times New Roman" w:hAnsi="Times New Roman"/>
          <w:sz w:val="24"/>
          <w:szCs w:val="24"/>
        </w:rPr>
        <w:t>Wykonawcy występujący wspólnie ustanawiają pełnomocnika do reprezentowania ich w postępowaniu o udzielenie zamówienia albo do reprezentowania w postępowaniu i zawarcia umowy w sprawie zamówienia publicznego;</w:t>
      </w:r>
    </w:p>
    <w:p w:rsidR="002E5563" w:rsidRDefault="002407B5">
      <w:pPr>
        <w:numPr>
          <w:ilvl w:val="0"/>
          <w:numId w:val="27"/>
        </w:numPr>
        <w:spacing w:line="264" w:lineRule="auto"/>
        <w:ind w:left="714" w:hanging="357"/>
        <w:jc w:val="both"/>
        <w:rPr>
          <w:rFonts w:ascii="Times New Roman" w:hAnsi="Times New Roman"/>
          <w:sz w:val="24"/>
          <w:szCs w:val="24"/>
        </w:rPr>
      </w:pPr>
      <w:r>
        <w:rPr>
          <w:rFonts w:ascii="Times New Roman" w:hAnsi="Times New Roman"/>
          <w:sz w:val="24"/>
          <w:szCs w:val="24"/>
        </w:rPr>
        <w:t>Pełnomocnictwo do dokonywania czynności, o których mowa w pkt 2 powinno mieć postać dokumentu stwierdzającego ustanowienie pełnomocnika, podpisanego przez uprawnionych do ich reprezentacji przedstawicieli wszystkich pozostałych Wykonawców. Pełnomocnictwo należy dołączyć do oferty;</w:t>
      </w:r>
    </w:p>
    <w:p w:rsidR="002E5563" w:rsidRDefault="002407B5">
      <w:pPr>
        <w:numPr>
          <w:ilvl w:val="0"/>
          <w:numId w:val="27"/>
        </w:numPr>
        <w:spacing w:line="264" w:lineRule="auto"/>
        <w:ind w:left="714" w:hanging="357"/>
        <w:jc w:val="both"/>
        <w:rPr>
          <w:rFonts w:ascii="Times New Roman" w:hAnsi="Times New Roman"/>
          <w:sz w:val="24"/>
          <w:szCs w:val="24"/>
        </w:rPr>
      </w:pPr>
      <w:r>
        <w:rPr>
          <w:rFonts w:ascii="Times New Roman" w:hAnsi="Times New Roman"/>
          <w:sz w:val="24"/>
          <w:szCs w:val="24"/>
        </w:rPr>
        <w:t>Wykonawcy wspólnie ubiegający się o udzielenie zamówienia ponoszą solidarną odpowiedzialność za wykonanie umowy i wniesienie zabezpieczenia należytego wykonania umowy;</w:t>
      </w:r>
    </w:p>
    <w:p w:rsidR="002E5563" w:rsidRDefault="002407B5">
      <w:pPr>
        <w:numPr>
          <w:ilvl w:val="0"/>
          <w:numId w:val="27"/>
        </w:numPr>
        <w:spacing w:line="264" w:lineRule="auto"/>
        <w:ind w:left="714" w:hanging="357"/>
        <w:jc w:val="both"/>
        <w:rPr>
          <w:rFonts w:ascii="Times New Roman" w:hAnsi="Times New Roman"/>
          <w:sz w:val="24"/>
          <w:szCs w:val="24"/>
        </w:rPr>
      </w:pPr>
      <w:r>
        <w:rPr>
          <w:rFonts w:ascii="Times New Roman" w:hAnsi="Times New Roman"/>
          <w:sz w:val="24"/>
          <w:szCs w:val="24"/>
        </w:rPr>
        <w:t>Oferta musi być podpisana w taki sposób, by wiązała wszystkich wykonawców występujących wspólnie;</w:t>
      </w:r>
    </w:p>
    <w:p w:rsidR="002E5563" w:rsidRDefault="002407B5">
      <w:pPr>
        <w:numPr>
          <w:ilvl w:val="0"/>
          <w:numId w:val="27"/>
        </w:numPr>
        <w:spacing w:line="264" w:lineRule="auto"/>
        <w:ind w:left="714" w:hanging="357"/>
        <w:jc w:val="both"/>
        <w:rPr>
          <w:rFonts w:ascii="Times New Roman" w:hAnsi="Times New Roman"/>
          <w:sz w:val="24"/>
          <w:szCs w:val="24"/>
        </w:rPr>
      </w:pPr>
      <w:r>
        <w:rPr>
          <w:rFonts w:ascii="Times New Roman" w:hAnsi="Times New Roman"/>
          <w:sz w:val="24"/>
          <w:szCs w:val="24"/>
        </w:rPr>
        <w:t>Wszelka korespondencja oraz rozliczenia dokonywane będą z Wykonawcą występującym jako pełnomocnik pozostałych (liderem);</w:t>
      </w:r>
    </w:p>
    <w:p w:rsidR="002E5563" w:rsidRDefault="002407B5">
      <w:pPr>
        <w:numPr>
          <w:ilvl w:val="0"/>
          <w:numId w:val="27"/>
        </w:numPr>
        <w:spacing w:line="264" w:lineRule="auto"/>
        <w:ind w:left="714" w:hanging="357"/>
        <w:jc w:val="both"/>
        <w:rPr>
          <w:rFonts w:ascii="Times New Roman" w:hAnsi="Times New Roman"/>
          <w:sz w:val="24"/>
          <w:szCs w:val="24"/>
        </w:rPr>
      </w:pPr>
      <w:r>
        <w:rPr>
          <w:rFonts w:ascii="Times New Roman" w:hAnsi="Times New Roman"/>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rsidR="002E5563" w:rsidRDefault="002407B5">
      <w:pPr>
        <w:numPr>
          <w:ilvl w:val="0"/>
          <w:numId w:val="27"/>
        </w:numPr>
        <w:spacing w:line="264" w:lineRule="auto"/>
        <w:ind w:left="714" w:hanging="357"/>
        <w:jc w:val="both"/>
        <w:rPr>
          <w:rFonts w:ascii="Times New Roman" w:hAnsi="Times New Roman"/>
          <w:sz w:val="24"/>
          <w:szCs w:val="24"/>
        </w:rPr>
      </w:pPr>
      <w:r>
        <w:rPr>
          <w:rFonts w:ascii="Times New Roman" w:hAnsi="Times New Roman"/>
          <w:sz w:val="24"/>
          <w:szCs w:val="24"/>
        </w:rPr>
        <w:t>Wykonawcy wspólnie ubiegający się o udzielenie zamówienia składają łącznie Formularz ofertowy.</w:t>
      </w:r>
    </w:p>
    <w:p w:rsidR="002E5563" w:rsidRDefault="002407B5">
      <w:pPr>
        <w:spacing w:line="264" w:lineRule="auto"/>
        <w:ind w:left="284" w:hanging="284"/>
        <w:jc w:val="both"/>
        <w:rPr>
          <w:rFonts w:ascii="Times New Roman" w:hAnsi="Times New Roman"/>
          <w:sz w:val="24"/>
          <w:szCs w:val="24"/>
        </w:rPr>
      </w:pPr>
      <w:r>
        <w:rPr>
          <w:rFonts w:ascii="Times New Roman" w:hAnsi="Times New Roman"/>
          <w:sz w:val="24"/>
          <w:szCs w:val="24"/>
        </w:rPr>
        <w:t>4. Zamawiający odrzuci oferty wykonawców, którzy nie wykażą, że nie zachodzą wobec nich przesłanki określone w ust. 1 pkt 1)</w:t>
      </w:r>
    </w:p>
    <w:p w:rsidR="002E5563" w:rsidRDefault="002407B5" w:rsidP="00D03018">
      <w:pPr>
        <w:spacing w:after="0" w:line="264" w:lineRule="auto"/>
        <w:ind w:left="284"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 </w:t>
      </w:r>
      <w:r w:rsidR="00D03018">
        <w:rPr>
          <w:rFonts w:ascii="Times New Roman" w:eastAsia="Calibri" w:hAnsi="Times New Roman" w:cs="Times New Roman"/>
          <w:sz w:val="24"/>
          <w:szCs w:val="24"/>
        </w:rPr>
        <w:t xml:space="preserve">Niezależnie od powyższego, w pierwszej kolejności Zamawiający bada oferty pod kątem przesłanek odrzucenia ofert. W dalszej kolejności Zamawiający opracowuje ranking punktów przyznanych Wykonawcom, w oparciu o przyjęte kryteria oceny ofert. Na jego podstawie wyznacza Wykonawcę, którego oferta wstępnie uzyskuje status oferty  najkorzystniejszej. Następnie Zamawiający wzywa Wykonawcę, którego oferta wstępnie uzyskała status oferty najkorzystniejszej, do złożenia podmiotowych środków dowodowych, w zakresie spełnienia warunków udziału w postepowaniu i (lub) przesłanek wykluczenia, jeżeli zostało to przewidziane w dokumentacji postępowania. </w:t>
      </w:r>
    </w:p>
    <w:p w:rsidR="00F62B3A" w:rsidRDefault="00F62B3A" w:rsidP="00A61BAD">
      <w:pPr>
        <w:spacing w:after="0" w:line="264" w:lineRule="auto"/>
        <w:ind w:left="284"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  W celu potwierdzenia, że oferowane dostawy odpowiadają wymogom okresowym przez Zamawiającego, Zamawiający wymaga:</w:t>
      </w:r>
    </w:p>
    <w:p w:rsidR="00F62B3A" w:rsidRDefault="00F62B3A" w:rsidP="00A61BAD">
      <w:pPr>
        <w:spacing w:after="0" w:line="264" w:lineRule="auto"/>
        <w:ind w:left="284" w:hanging="426"/>
        <w:contextualSpacing/>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a) </w:t>
      </w:r>
      <w:r w:rsidRPr="00F62B3A">
        <w:rPr>
          <w:rFonts w:ascii="Times New Roman" w:eastAsia="Calibri" w:hAnsi="Times New Roman" w:cs="Times New Roman"/>
          <w:sz w:val="24"/>
          <w:szCs w:val="24"/>
        </w:rPr>
        <w:t xml:space="preserve">aby zaproponowane przez Dostawcę wyroby posiadały </w:t>
      </w:r>
      <w:r w:rsidRPr="00F62B3A">
        <w:rPr>
          <w:rFonts w:ascii="Times New Roman" w:hAnsi="Times New Roman" w:cs="Times New Roman"/>
          <w:color w:val="000000"/>
          <w:sz w:val="24"/>
          <w:szCs w:val="24"/>
        </w:rPr>
        <w:t xml:space="preserve">dokumenty potwierdzające, że zaoferowane przez Dostawcę wyroby medyczne posiadają deklarację zgodności i są </w:t>
      </w:r>
      <w:r w:rsidRPr="00F62B3A">
        <w:rPr>
          <w:rFonts w:ascii="Times New Roman" w:hAnsi="Times New Roman" w:cs="Times New Roman"/>
          <w:color w:val="000000"/>
          <w:sz w:val="24"/>
          <w:szCs w:val="24"/>
        </w:rPr>
        <w:lastRenderedPageBreak/>
        <w:t>oznakowane znakiem CE oraz posiadają (jeśli dotyczy w zależności od klasy oferowanego wyrobu) wpis lub zgłoszenie do rejestru wyrobów medycznych – (zgodnie z ustawą z dnia 20 maja 2010 r o wyrobach medycznych (Dz.U. z 2020 poz. 186).</w:t>
      </w:r>
    </w:p>
    <w:p w:rsidR="002E5563" w:rsidRPr="00F62B3A" w:rsidRDefault="002E5563" w:rsidP="00C1023F">
      <w:pPr>
        <w:spacing w:after="0" w:line="264" w:lineRule="auto"/>
        <w:ind w:left="284" w:hanging="426"/>
        <w:contextualSpacing/>
        <w:jc w:val="both"/>
        <w:rPr>
          <w:rFonts w:ascii="Times New Roman" w:hAnsi="Times New Roman" w:cs="Times New Roman"/>
          <w:color w:val="000000"/>
          <w:sz w:val="24"/>
          <w:szCs w:val="24"/>
        </w:rPr>
      </w:pPr>
    </w:p>
    <w:p w:rsidR="002E5563" w:rsidRDefault="002407B5">
      <w:pPr>
        <w:spacing w:after="0" w:line="240" w:lineRule="auto"/>
        <w:jc w:val="both"/>
        <w:rPr>
          <w:rFonts w:ascii="Times New Roman" w:hAnsi="Times New Roman" w:cs="Times New Roman"/>
          <w:b/>
        </w:rPr>
      </w:pPr>
      <w:r>
        <w:rPr>
          <w:rFonts w:ascii="Times New Roman" w:hAnsi="Times New Roman" w:cs="Times New Roman"/>
          <w:b/>
        </w:rPr>
        <w:t>VI. Wykaz oświadczeń lub dokumentów, potwierdzających spełnianie warunków udziału w postępowaniu</w:t>
      </w:r>
    </w:p>
    <w:p w:rsidR="002E5563" w:rsidRDefault="002E5563">
      <w:pPr>
        <w:spacing w:after="0" w:line="240" w:lineRule="auto"/>
        <w:rPr>
          <w:rFonts w:ascii="Times New Roman" w:hAnsi="Times New Roman" w:cs="Times New Roman"/>
          <w:b/>
          <w:u w:val="single"/>
        </w:rPr>
      </w:pPr>
    </w:p>
    <w:p w:rsidR="002E5563" w:rsidRDefault="002407B5">
      <w:pPr>
        <w:pStyle w:val="Akapitzlist"/>
        <w:numPr>
          <w:ilvl w:val="0"/>
          <w:numId w:val="2"/>
        </w:numPr>
        <w:spacing w:after="0" w:line="240" w:lineRule="auto"/>
        <w:ind w:left="284" w:hanging="284"/>
        <w:jc w:val="both"/>
      </w:pPr>
      <w:r>
        <w:rPr>
          <w:rFonts w:ascii="Times New Roman" w:hAnsi="Times New Roman" w:cs="Times New Roman"/>
          <w:sz w:val="24"/>
          <w:szCs w:val="24"/>
        </w:rPr>
        <w:t>Do oferty wykonawca musi załączyć aktualne na dzień składania ofert oświadczenia w zakresie wskazanym w załączniku nr 3 i 4 do niniejszej SWZ. Informacje zawarte w oświadczeniu będą stanowić potwierdzenie, że wykonawca nie podlega wykluczeniu oraz spełnia warunki udziału w postępowaniu.</w:t>
      </w:r>
    </w:p>
    <w:p w:rsidR="002E5563" w:rsidRDefault="002407B5">
      <w:pPr>
        <w:pStyle w:val="Akapitzlist"/>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 przypadku wspólnego ubiegania się o zamówienie przez wykonawców, oświadczenia o niepodleganiu wykluczeniu oraz spełnianiu warunków udziału w postępowaniu, składa każdy z wykonawców wspólnie ubiegających się o zamówienie. Dokumenty te muszą potwierdzać spełnianie warunków udziału w postępowaniu oraz brak podstaw wykluczenia w zakresie, w którym każdy z wykonawców wykazuje spełnienie warunków udziału w postępowaniu oraz brak podstaw wykluczenia.</w:t>
      </w:r>
    </w:p>
    <w:p w:rsidR="002E5563" w:rsidRDefault="002407B5">
      <w:pPr>
        <w:pStyle w:val="Akapitzlist"/>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który powołuje się na zasoby innych podmiotów, w celu wykazania braku podstaw wykluczenia oraz spełniania, w zakresie w jakim powołuje się na ich zasoby, warunków udziału w postępowaniu zamieszcza informacje o tych podmiotach w oświadczeni</w:t>
      </w:r>
      <w:r w:rsidR="00A61BAD">
        <w:rPr>
          <w:rFonts w:ascii="Times New Roman" w:hAnsi="Times New Roman" w:cs="Times New Roman"/>
          <w:sz w:val="24"/>
          <w:szCs w:val="24"/>
        </w:rPr>
        <w:t xml:space="preserve">ach o których mowa </w:t>
      </w:r>
      <w:r>
        <w:rPr>
          <w:rFonts w:ascii="Times New Roman" w:hAnsi="Times New Roman" w:cs="Times New Roman"/>
          <w:sz w:val="24"/>
          <w:szCs w:val="24"/>
        </w:rPr>
        <w:t>w pkt. 1.</w:t>
      </w:r>
    </w:p>
    <w:p w:rsidR="002E5563" w:rsidRDefault="002407B5">
      <w:pPr>
        <w:pStyle w:val="Akapitzlist"/>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p>
    <w:p w:rsidR="002E5563" w:rsidRDefault="002407B5">
      <w:pPr>
        <w:pStyle w:val="Akapitzlist"/>
        <w:numPr>
          <w:ilvl w:val="0"/>
          <w:numId w:val="2"/>
        </w:numPr>
        <w:spacing w:after="0" w:line="240" w:lineRule="auto"/>
        <w:ind w:left="284" w:hanging="284"/>
        <w:jc w:val="both"/>
        <w:rPr>
          <w:color w:val="000000"/>
        </w:rPr>
      </w:pPr>
      <w:r>
        <w:rPr>
          <w:rFonts w:ascii="Times New Roman" w:hAnsi="Times New Roman" w:cs="Times New Roman"/>
          <w:color w:val="000000"/>
          <w:sz w:val="24"/>
          <w:szCs w:val="24"/>
        </w:rPr>
        <w:t>Zamawiający dokona oceny ofert, a następnie zbada, czy wykonawca, którego oferta została oceniona jako najkorzystniejsza, nie podlega wykluczeniu oraz spełnia warunki udziału w postępowaniu.</w:t>
      </w:r>
    </w:p>
    <w:p w:rsidR="002E5563" w:rsidRDefault="002407B5">
      <w:pPr>
        <w:spacing w:after="0" w:line="240" w:lineRule="auto"/>
        <w:ind w:left="284" w:hanging="284"/>
        <w:jc w:val="both"/>
      </w:pPr>
      <w:r>
        <w:rPr>
          <w:rFonts w:ascii="Times New Roman" w:hAnsi="Times New Roman" w:cs="Times New Roman"/>
          <w:sz w:val="24"/>
          <w:szCs w:val="24"/>
        </w:rPr>
        <w:t>6. Ponadto do oferty wykonawca musi załączyć</w:t>
      </w:r>
    </w:p>
    <w:p w:rsidR="002E5563" w:rsidRDefault="002407B5">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a) druk ofert – załącznik nr 1</w:t>
      </w:r>
    </w:p>
    <w:p w:rsidR="002E5563" w:rsidRDefault="002407B5">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b) formularz cenowy – załącznik nr 2</w:t>
      </w:r>
    </w:p>
    <w:p w:rsidR="002E5563" w:rsidRDefault="002407B5">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c) oświadczenie dotyczące spełniania warunków udziału w postępowaniu – załącznik nr 3</w:t>
      </w:r>
    </w:p>
    <w:p w:rsidR="002E5563" w:rsidRDefault="002407B5" w:rsidP="00A61BAD">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 oświadczenie dotyczące przesłanek wykluczenia z postępowania – załącznik nr 4</w:t>
      </w:r>
    </w:p>
    <w:p w:rsidR="00C1023F" w:rsidRPr="000B1DE1" w:rsidRDefault="00C1023F" w:rsidP="000B1DE1">
      <w:pPr>
        <w:pStyle w:val="Bezodstpw"/>
        <w:ind w:left="567" w:hanging="283"/>
      </w:pPr>
      <w:r>
        <w:rPr>
          <w:sz w:val="24"/>
          <w:szCs w:val="24"/>
        </w:rPr>
        <w:t xml:space="preserve">e) </w:t>
      </w:r>
      <w:r w:rsidR="00D03018">
        <w:rPr>
          <w:sz w:val="24"/>
          <w:szCs w:val="24"/>
        </w:rPr>
        <w:t>oświadczenie</w:t>
      </w:r>
      <w:r w:rsidR="000B1DE1">
        <w:rPr>
          <w:sz w:val="24"/>
          <w:szCs w:val="24"/>
        </w:rPr>
        <w:t xml:space="preserve"> potwierdzaj</w:t>
      </w:r>
      <w:r w:rsidR="000B1DE1">
        <w:rPr>
          <w:rFonts w:hint="eastAsia"/>
          <w:sz w:val="24"/>
          <w:szCs w:val="24"/>
        </w:rPr>
        <w:t>ą</w:t>
      </w:r>
      <w:r w:rsidR="000B1DE1">
        <w:rPr>
          <w:sz w:val="24"/>
          <w:szCs w:val="24"/>
        </w:rPr>
        <w:t>ce, że zaoferowane przez Wykonawc</w:t>
      </w:r>
      <w:r w:rsidR="000B1DE1">
        <w:rPr>
          <w:rFonts w:hint="eastAsia"/>
          <w:sz w:val="24"/>
          <w:szCs w:val="24"/>
        </w:rPr>
        <w:t>ę</w:t>
      </w:r>
      <w:r w:rsidR="000B1DE1">
        <w:rPr>
          <w:sz w:val="24"/>
          <w:szCs w:val="24"/>
        </w:rPr>
        <w:t xml:space="preserve"> wyroby medyczne są dopuszczone do używania i obrotu na terenie RP oraz posiadają aktualne dokumenty dopuszczające zgodnie z ustawą o wyrobach medycznych. Na potwierdzenie tego faktu Wykonawca przedstawi oświadczenie, że zaoferowane wyroby medyczne są dopuszczone do używania i obrotu na terenie RP oraz posiadają aktualne dokumenty dopuszczające zgodnie z ustawą o wyrobach medycznych – zał. nr 5</w:t>
      </w:r>
    </w:p>
    <w:p w:rsidR="002E5563" w:rsidRDefault="00A61BAD">
      <w:pPr>
        <w:tabs>
          <w:tab w:val="left" w:pos="851"/>
        </w:tabs>
        <w:spacing w:after="0" w:line="240" w:lineRule="auto"/>
        <w:ind w:right="140"/>
        <w:jc w:val="both"/>
      </w:pPr>
      <w:r>
        <w:rPr>
          <w:rFonts w:ascii="Times New Roman" w:eastAsia="Times New Roman" w:hAnsi="Times New Roman" w:cs="Times New Roman"/>
          <w:sz w:val="24"/>
          <w:szCs w:val="24"/>
          <w:lang w:eastAsia="pl-PL"/>
        </w:rPr>
        <w:t xml:space="preserve">    </w:t>
      </w:r>
      <w:r w:rsidR="00C1023F">
        <w:rPr>
          <w:rFonts w:ascii="Times New Roman" w:eastAsia="Times New Roman" w:hAnsi="Times New Roman" w:cs="Times New Roman"/>
          <w:sz w:val="24"/>
          <w:szCs w:val="24"/>
          <w:lang w:eastAsia="pl-PL"/>
        </w:rPr>
        <w:t>f</w:t>
      </w:r>
      <w:r w:rsidR="002407B5">
        <w:rPr>
          <w:rFonts w:ascii="Times New Roman" w:eastAsia="Times New Roman" w:hAnsi="Times New Roman" w:cs="Times New Roman"/>
          <w:sz w:val="24"/>
          <w:szCs w:val="24"/>
          <w:lang w:eastAsia="pl-PL"/>
        </w:rPr>
        <w:t>) oświadczen</w:t>
      </w:r>
      <w:r w:rsidR="00C1023F">
        <w:rPr>
          <w:rFonts w:ascii="Times New Roman" w:eastAsia="Times New Roman" w:hAnsi="Times New Roman" w:cs="Times New Roman"/>
          <w:sz w:val="24"/>
          <w:szCs w:val="24"/>
          <w:lang w:eastAsia="pl-PL"/>
        </w:rPr>
        <w:t xml:space="preserve">ie </w:t>
      </w:r>
      <w:proofErr w:type="spellStart"/>
      <w:r w:rsidR="00C1023F">
        <w:rPr>
          <w:rFonts w:ascii="Times New Roman" w:eastAsia="Times New Roman" w:hAnsi="Times New Roman" w:cs="Times New Roman"/>
          <w:sz w:val="24"/>
          <w:szCs w:val="24"/>
          <w:lang w:eastAsia="pl-PL"/>
        </w:rPr>
        <w:t>Rodo</w:t>
      </w:r>
      <w:proofErr w:type="spellEnd"/>
      <w:r w:rsidR="00C1023F">
        <w:rPr>
          <w:rFonts w:ascii="Times New Roman" w:eastAsia="Times New Roman" w:hAnsi="Times New Roman" w:cs="Times New Roman"/>
          <w:sz w:val="24"/>
          <w:szCs w:val="24"/>
          <w:lang w:eastAsia="pl-PL"/>
        </w:rPr>
        <w:t xml:space="preserve"> – stanowi załącznik nr 6</w:t>
      </w:r>
    </w:p>
    <w:p w:rsidR="002E5563" w:rsidRDefault="00C1023F">
      <w:pPr>
        <w:spacing w:after="0" w:line="240" w:lineRule="auto"/>
        <w:ind w:left="284"/>
        <w:jc w:val="both"/>
      </w:pPr>
      <w:r>
        <w:rPr>
          <w:rFonts w:ascii="Times New Roman" w:hAnsi="Times New Roman" w:cs="Times New Roman"/>
          <w:sz w:val="24"/>
          <w:szCs w:val="24"/>
        </w:rPr>
        <w:t>g</w:t>
      </w:r>
      <w:r w:rsidR="002407B5">
        <w:rPr>
          <w:rFonts w:ascii="Times New Roman" w:hAnsi="Times New Roman" w:cs="Times New Roman"/>
          <w:sz w:val="24"/>
          <w:szCs w:val="24"/>
        </w:rPr>
        <w:t>) zaakcepto</w:t>
      </w:r>
      <w:r>
        <w:rPr>
          <w:rFonts w:ascii="Times New Roman" w:hAnsi="Times New Roman" w:cs="Times New Roman"/>
          <w:sz w:val="24"/>
          <w:szCs w:val="24"/>
        </w:rPr>
        <w:t>wany wzór umowy – załącznik nr 7</w:t>
      </w:r>
    </w:p>
    <w:p w:rsidR="002E5563" w:rsidRDefault="002407B5">
      <w:pPr>
        <w:spacing w:after="0" w:line="240" w:lineRule="auto"/>
        <w:ind w:left="284" w:hanging="284"/>
        <w:jc w:val="both"/>
        <w:rPr>
          <w:rFonts w:ascii="Times New Roman" w:hAnsi="Times New Roman" w:cs="Times New Roman"/>
        </w:rPr>
      </w:pPr>
      <w:r>
        <w:rPr>
          <w:rFonts w:ascii="Times New Roman" w:hAnsi="Times New Roman" w:cs="Times New Roman"/>
        </w:rPr>
        <w:t xml:space="preserve">                                                            </w:t>
      </w:r>
    </w:p>
    <w:p w:rsidR="002E5563" w:rsidRDefault="002407B5">
      <w:pPr>
        <w:spacing w:after="0" w:line="240" w:lineRule="auto"/>
        <w:jc w:val="both"/>
        <w:rPr>
          <w:rFonts w:ascii="Times New Roman" w:hAnsi="Times New Roman" w:cs="Times New Roman"/>
          <w:b/>
        </w:rPr>
      </w:pPr>
      <w:r>
        <w:rPr>
          <w:rFonts w:ascii="Times New Roman" w:hAnsi="Times New Roman" w:cs="Times New Roman"/>
          <w:b/>
          <w:sz w:val="24"/>
          <w:szCs w:val="24"/>
        </w:rPr>
        <w:t>VII. Informacje o sposobie porozumiewania się zamawiającego z wykonawcami oraz przekazywanie przekazywania oświadczeń lub dokumentów, a także wskazanie osób uprawnionych do porozumiewania się z wykonawcami.</w:t>
      </w:r>
    </w:p>
    <w:p w:rsidR="002E5563" w:rsidRDefault="002E5563">
      <w:pPr>
        <w:spacing w:after="0" w:line="240" w:lineRule="auto"/>
        <w:jc w:val="both"/>
        <w:rPr>
          <w:rFonts w:ascii="Times New Roman" w:hAnsi="Times New Roman" w:cs="Times New Roman"/>
          <w:b/>
        </w:rPr>
      </w:pPr>
    </w:p>
    <w:p w:rsidR="002E5563" w:rsidRDefault="002407B5">
      <w:pPr>
        <w:pStyle w:val="Tekstpodstawowy"/>
        <w:numPr>
          <w:ilvl w:val="0"/>
          <w:numId w:val="3"/>
        </w:numPr>
        <w:tabs>
          <w:tab w:val="clear" w:pos="720"/>
          <w:tab w:val="left" w:pos="426"/>
        </w:tabs>
        <w:spacing w:line="240" w:lineRule="auto"/>
        <w:ind w:left="426" w:hanging="426"/>
      </w:pPr>
      <w:r>
        <w:rPr>
          <w:sz w:val="24"/>
        </w:rPr>
        <w:t xml:space="preserve">W niniejszym postępowaniu oświadczenia, wnioski, zawiadomienia oraz pisma o wyjaśnienia Zamawiający i Wykonawcy przekazują </w:t>
      </w:r>
      <w:r>
        <w:rPr>
          <w:rFonts w:eastAsia="SimSun;宋体" w:cs="Mangal"/>
          <w:kern w:val="2"/>
          <w:sz w:val="24"/>
          <w:szCs w:val="24"/>
          <w:lang w:eastAsia="hi-IN" w:bidi="hi-IN"/>
        </w:rPr>
        <w:t xml:space="preserve">za pomocą platformy zakupowej </w:t>
      </w:r>
      <w:hyperlink r:id="rId22">
        <w:r>
          <w:rPr>
            <w:rStyle w:val="czeinternetowe"/>
            <w:rFonts w:eastAsia="SimSun;宋体" w:cs="Mangal"/>
            <w:kern w:val="2"/>
            <w:sz w:val="24"/>
            <w:szCs w:val="24"/>
            <w:lang w:eastAsia="hi-IN" w:bidi="hi-IN"/>
          </w:rPr>
          <w:t>https://platformazakupowa.pl/pn/szpitalprzasnysz</w:t>
        </w:r>
      </w:hyperlink>
      <w:r>
        <w:rPr>
          <w:rFonts w:eastAsia="SimSun;宋体" w:cs="Mangal"/>
          <w:kern w:val="2"/>
          <w:sz w:val="24"/>
          <w:szCs w:val="24"/>
          <w:lang w:eastAsia="hi-IN" w:bidi="hi-IN"/>
        </w:rPr>
        <w:t>.</w:t>
      </w:r>
      <w:r>
        <w:rPr>
          <w:sz w:val="24"/>
        </w:rPr>
        <w:tab/>
      </w:r>
    </w:p>
    <w:p w:rsidR="002E5563" w:rsidRDefault="002407B5">
      <w:pPr>
        <w:pStyle w:val="Tekstpodstawowy"/>
        <w:numPr>
          <w:ilvl w:val="0"/>
          <w:numId w:val="3"/>
        </w:numPr>
        <w:tabs>
          <w:tab w:val="clear" w:pos="720"/>
          <w:tab w:val="left" w:pos="426"/>
        </w:tabs>
        <w:spacing w:line="240" w:lineRule="auto"/>
        <w:ind w:left="426" w:hanging="426"/>
      </w:pPr>
      <w:r>
        <w:rPr>
          <w:sz w:val="24"/>
        </w:rPr>
        <w:t xml:space="preserve">Wykonawca może zwrócić się do Zamawiającego o wyjaśnienie treści SWZ. Zamawiający odpowie niezwłocznie, nie później jednak niż 2 dni przed upływem terminu składania ofert przesyłając treść pytań wraz z odpowiedziami wszystkim uczestnikom postępowania oraz umieści taką informację na własnej stronie internetowej pod </w:t>
      </w:r>
      <w:r>
        <w:rPr>
          <w:sz w:val="24"/>
        </w:rPr>
        <w:lastRenderedPageBreak/>
        <w:t>warunkiem, że wniosek o wyjaśnienie treści specyfikacji wpłynął do Zamawiającego najpóźniej 4 dni przed upływem terminu składania ofert.</w:t>
      </w:r>
    </w:p>
    <w:p w:rsidR="002E5563" w:rsidRDefault="002407B5">
      <w:pPr>
        <w:pStyle w:val="Tekstpodstawowy"/>
        <w:numPr>
          <w:ilvl w:val="0"/>
          <w:numId w:val="3"/>
        </w:numPr>
        <w:tabs>
          <w:tab w:val="clear" w:pos="720"/>
          <w:tab w:val="left" w:pos="426"/>
        </w:tabs>
        <w:spacing w:line="240" w:lineRule="auto"/>
        <w:ind w:left="426" w:hanging="426"/>
        <w:rPr>
          <w:sz w:val="24"/>
        </w:rPr>
      </w:pPr>
      <w:r>
        <w:rPr>
          <w:sz w:val="24"/>
        </w:rPr>
        <w:t>Jeżeli Zamawiający lub Wykonawca przekazują oświadczenia, wnioski, zawiadomienia oraz informacje faxem, każda ze stron na żądanie drugiej niezwłocznie potwierdza fakt ich otrzymania (za skuteczne poinformowanie Wykonawcy uważa się wydruk z faksu/e-mail Zamawiającego, który zawiera potwierdzenie nadania/wysłania bez błędów w przekazie).</w:t>
      </w:r>
    </w:p>
    <w:p w:rsidR="002E5563" w:rsidRDefault="002407B5">
      <w:pPr>
        <w:pStyle w:val="Tekstpodstawowy"/>
        <w:numPr>
          <w:ilvl w:val="0"/>
          <w:numId w:val="3"/>
        </w:numPr>
        <w:tabs>
          <w:tab w:val="clear" w:pos="720"/>
          <w:tab w:val="left" w:pos="426"/>
        </w:tabs>
        <w:spacing w:line="240" w:lineRule="auto"/>
        <w:ind w:left="426" w:hanging="426"/>
        <w:rPr>
          <w:sz w:val="24"/>
        </w:rPr>
      </w:pPr>
      <w:r>
        <w:rPr>
          <w:sz w:val="24"/>
        </w:rPr>
        <w:t>W przypadku braku potwierdzenia otrzymania wiadomości przez Wykonawcę Zamawiający domniema, iż pismo wysłane przez Zamawiającego faxem lub                        e-mailem zostało mu doręczone w sposób umożliwiający zapoznanie się z treścią pisma.</w:t>
      </w:r>
    </w:p>
    <w:p w:rsidR="002E5563" w:rsidRDefault="002407B5">
      <w:pPr>
        <w:pStyle w:val="Tekstpodstawowy"/>
        <w:numPr>
          <w:ilvl w:val="0"/>
          <w:numId w:val="3"/>
        </w:numPr>
        <w:tabs>
          <w:tab w:val="clear" w:pos="720"/>
          <w:tab w:val="left" w:pos="426"/>
        </w:tabs>
        <w:spacing w:line="240" w:lineRule="auto"/>
        <w:ind w:left="426" w:hanging="426"/>
        <w:rPr>
          <w:sz w:val="24"/>
        </w:rPr>
      </w:pPr>
      <w:r>
        <w:rPr>
          <w:sz w:val="24"/>
        </w:rPr>
        <w:t>W sprawie procedury przetargowej osoba do kontaktów:</w:t>
      </w:r>
    </w:p>
    <w:p w:rsidR="002E5563" w:rsidRDefault="000B1DE1">
      <w:pPr>
        <w:pStyle w:val="Tekstpodstawowy"/>
        <w:tabs>
          <w:tab w:val="left" w:pos="426"/>
        </w:tabs>
        <w:spacing w:line="240" w:lineRule="auto"/>
        <w:ind w:left="426"/>
      </w:pPr>
      <w:r>
        <w:rPr>
          <w:sz w:val="24"/>
        </w:rPr>
        <w:t>Magdalena Krzykowska</w:t>
      </w:r>
      <w:r w:rsidR="002407B5">
        <w:rPr>
          <w:sz w:val="24"/>
        </w:rPr>
        <w:t xml:space="preserve"> tel. : (0-29) 75 34 405</w:t>
      </w:r>
    </w:p>
    <w:p w:rsidR="002E5563" w:rsidRDefault="002E5563">
      <w:pPr>
        <w:spacing w:after="0" w:line="240" w:lineRule="auto"/>
        <w:jc w:val="both"/>
        <w:rPr>
          <w:rFonts w:ascii="Times New Roman" w:hAnsi="Times New Roman" w:cs="Times New Roman"/>
          <w:b/>
        </w:rPr>
      </w:pPr>
    </w:p>
    <w:p w:rsidR="002E5563" w:rsidRDefault="002407B5">
      <w:pPr>
        <w:spacing w:after="0" w:line="240" w:lineRule="auto"/>
        <w:jc w:val="both"/>
        <w:rPr>
          <w:rFonts w:ascii="Times New Roman" w:hAnsi="Times New Roman" w:cs="Times New Roman"/>
          <w:b/>
        </w:rPr>
      </w:pPr>
      <w:r>
        <w:rPr>
          <w:rFonts w:ascii="Times New Roman" w:hAnsi="Times New Roman" w:cs="Times New Roman"/>
          <w:b/>
          <w:sz w:val="24"/>
          <w:szCs w:val="24"/>
        </w:rPr>
        <w:t>VIII. Wymagania dotyczące wadium</w:t>
      </w:r>
    </w:p>
    <w:p w:rsidR="002E5563" w:rsidRDefault="002407B5">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Zamawiający nie wymaga wniesienia wadium.</w:t>
      </w:r>
    </w:p>
    <w:p w:rsidR="002E5563" w:rsidRDefault="002E5563">
      <w:pPr>
        <w:spacing w:after="0" w:line="240" w:lineRule="auto"/>
        <w:jc w:val="both"/>
        <w:rPr>
          <w:rFonts w:ascii="Times New Roman" w:eastAsia="Times New Roman" w:hAnsi="Times New Roman" w:cs="Times New Roman"/>
          <w:sz w:val="24"/>
          <w:szCs w:val="20"/>
          <w:lang w:eastAsia="pl-PL"/>
        </w:rPr>
      </w:pPr>
    </w:p>
    <w:p w:rsidR="002E5563" w:rsidRDefault="002407B5">
      <w:pPr>
        <w:spacing w:after="0" w:line="240" w:lineRule="auto"/>
        <w:jc w:val="both"/>
      </w:pPr>
      <w:r>
        <w:rPr>
          <w:rFonts w:ascii="Times New Roman" w:eastAsia="Times New Roman" w:hAnsi="Times New Roman" w:cs="Times New Roman"/>
          <w:b/>
          <w:sz w:val="24"/>
          <w:szCs w:val="20"/>
          <w:lang w:eastAsia="pl-PL"/>
        </w:rPr>
        <w:t xml:space="preserve">IX. </w:t>
      </w:r>
      <w:r>
        <w:rPr>
          <w:rFonts w:ascii="Times New Roman" w:eastAsia="Times New Roman" w:hAnsi="Times New Roman" w:cs="Times New Roman"/>
          <w:b/>
          <w:bCs/>
          <w:sz w:val="24"/>
          <w:szCs w:val="20"/>
          <w:lang w:eastAsia="pl-PL"/>
        </w:rPr>
        <w:t>Termin związania ofertą</w:t>
      </w:r>
    </w:p>
    <w:p w:rsidR="002E5563" w:rsidRPr="00A61BAD" w:rsidRDefault="002407B5">
      <w:pPr>
        <w:spacing w:after="0" w:line="240" w:lineRule="auto"/>
        <w:jc w:val="both"/>
      </w:pPr>
      <w:r>
        <w:rPr>
          <w:rFonts w:ascii="Times New Roman" w:eastAsia="Arial" w:hAnsi="Times New Roman" w:cs="Times New Roman"/>
          <w:kern w:val="2"/>
          <w:sz w:val="24"/>
          <w:szCs w:val="20"/>
          <w:lang w:eastAsia="ar-SA"/>
        </w:rPr>
        <w:t xml:space="preserve">1. Wykonawca jest związany ofertą do dnia </w:t>
      </w:r>
      <w:r w:rsidR="007E5348">
        <w:rPr>
          <w:rFonts w:ascii="Times New Roman" w:eastAsia="Arial" w:hAnsi="Times New Roman" w:cs="Times New Roman"/>
          <w:kern w:val="2"/>
          <w:sz w:val="24"/>
          <w:szCs w:val="20"/>
          <w:lang w:eastAsia="ar-SA"/>
        </w:rPr>
        <w:t>10</w:t>
      </w:r>
      <w:r w:rsidR="00747582">
        <w:rPr>
          <w:rFonts w:ascii="Times New Roman" w:eastAsia="Arial" w:hAnsi="Times New Roman" w:cs="Times New Roman"/>
          <w:kern w:val="2"/>
          <w:sz w:val="24"/>
          <w:szCs w:val="20"/>
          <w:lang w:eastAsia="ar-SA"/>
        </w:rPr>
        <w:t>.05</w:t>
      </w:r>
      <w:r w:rsidRPr="00A61BAD">
        <w:rPr>
          <w:rFonts w:ascii="Times New Roman" w:eastAsia="Arial" w:hAnsi="Times New Roman" w:cs="Times New Roman"/>
          <w:kern w:val="2"/>
          <w:sz w:val="24"/>
          <w:szCs w:val="20"/>
          <w:lang w:eastAsia="ar-SA"/>
        </w:rPr>
        <w:t xml:space="preserve">.2022 roku. </w:t>
      </w:r>
    </w:p>
    <w:p w:rsidR="002E5563" w:rsidRDefault="002407B5">
      <w:pPr>
        <w:spacing w:after="0" w:line="240" w:lineRule="auto"/>
        <w:jc w:val="both"/>
      </w:pPr>
      <w:r w:rsidRPr="00A61BAD">
        <w:rPr>
          <w:rFonts w:ascii="Times New Roman" w:eastAsia="Arial" w:hAnsi="Times New Roman" w:cs="Times New Roman"/>
          <w:kern w:val="2"/>
          <w:sz w:val="24"/>
          <w:szCs w:val="20"/>
          <w:lang w:eastAsia="ar-SA" w:bidi="hi-IN"/>
        </w:rPr>
        <w:t xml:space="preserve">2. </w:t>
      </w:r>
      <w:r w:rsidRPr="00A61BAD">
        <w:rPr>
          <w:rFonts w:ascii="Times New Roman" w:eastAsia="SimSun" w:hAnsi="Times New Roman" w:cs="Mangal"/>
          <w:kern w:val="2"/>
          <w:sz w:val="24"/>
          <w:szCs w:val="24"/>
          <w:lang w:eastAsia="hi-IN" w:bidi="hi-IN"/>
        </w:rPr>
        <w:t xml:space="preserve">W przypadku gdy wybór najkorzystniejszej oferty nie </w:t>
      </w:r>
      <w:r>
        <w:rPr>
          <w:rFonts w:ascii="Times New Roman" w:eastAsia="SimSun" w:hAnsi="Times New Roman" w:cs="Mangal"/>
          <w:kern w:val="2"/>
          <w:sz w:val="24"/>
          <w:szCs w:val="24"/>
          <w:lang w:eastAsia="hi-IN" w:bidi="hi-IN"/>
        </w:rPr>
        <w:t>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E5563" w:rsidRDefault="002407B5">
      <w:pPr>
        <w:spacing w:after="0" w:line="240" w:lineRule="auto"/>
        <w:jc w:val="both"/>
      </w:pPr>
      <w:r>
        <w:rPr>
          <w:rFonts w:ascii="Times New Roman" w:eastAsia="SimSun" w:hAnsi="Times New Roman" w:cs="Mangal"/>
          <w:kern w:val="2"/>
          <w:sz w:val="24"/>
          <w:szCs w:val="24"/>
          <w:lang w:eastAsia="hi-IN" w:bidi="hi-IN"/>
        </w:rPr>
        <w:t xml:space="preserve">3. Przedłużenie terminu związania ofertą, o którym mowa w pkt 2, wymaga złożenia przez wykonawcę pisemnego oświadczenia o wyrażeniu zgody na przedłużenie terminu związania ofertą. </w:t>
      </w:r>
    </w:p>
    <w:p w:rsidR="002E5563" w:rsidRDefault="002E5563">
      <w:pPr>
        <w:widowControl w:val="0"/>
        <w:suppressAutoHyphens/>
        <w:spacing w:after="0" w:line="240" w:lineRule="auto"/>
        <w:ind w:left="284" w:hanging="284"/>
        <w:jc w:val="both"/>
        <w:rPr>
          <w:rFonts w:ascii="Times New Roman" w:eastAsia="SimSun" w:hAnsi="Times New Roman" w:cs="Mangal"/>
          <w:kern w:val="2"/>
          <w:sz w:val="24"/>
          <w:szCs w:val="24"/>
          <w:lang w:eastAsia="hi-IN" w:bidi="hi-IN"/>
        </w:rPr>
      </w:pPr>
    </w:p>
    <w:p w:rsidR="002E5563" w:rsidRPr="00B75903" w:rsidRDefault="002407B5" w:rsidP="00B75903">
      <w:pPr>
        <w:widowControl w:val="0"/>
        <w:suppressAutoHyphens/>
        <w:spacing w:after="0" w:line="240" w:lineRule="auto"/>
        <w:ind w:left="284" w:hanging="284"/>
        <w:jc w:val="both"/>
      </w:pPr>
      <w:r>
        <w:rPr>
          <w:rFonts w:ascii="Times New Roman" w:eastAsia="SimSun" w:hAnsi="Times New Roman" w:cs="Mangal"/>
          <w:b/>
          <w:kern w:val="2"/>
          <w:sz w:val="24"/>
          <w:szCs w:val="24"/>
          <w:lang w:eastAsia="hi-IN" w:bidi="hi-IN"/>
        </w:rPr>
        <w:t>X. Opis sposobu przygotowywania ofert</w:t>
      </w:r>
    </w:p>
    <w:p w:rsidR="002E5563" w:rsidRDefault="002407B5">
      <w:pPr>
        <w:pStyle w:val="Akapitzlist"/>
        <w:widowControl w:val="0"/>
        <w:numPr>
          <w:ilvl w:val="0"/>
          <w:numId w:val="4"/>
        </w:numPr>
        <w:suppressAutoHyphens/>
        <w:spacing w:before="120" w:after="120" w:line="240" w:lineRule="auto"/>
        <w:ind w:left="284" w:hanging="284"/>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Oferta powinna być przygotowana w języku polskim, pisemnie przy użyciu nośnika pisma nie ulegającego usunięciu bez pozostawienia śladów, wszelkie dokumenty sporządzone w językach obcych muszą być przetłumaczone na język polski a tłumaczenia potwierdzone za zgodność przez wykonawcę, podczas oceny ofert zamawiający będzie opierał się na tekście przetłumaczonym;</w:t>
      </w:r>
    </w:p>
    <w:p w:rsidR="002E5563" w:rsidRDefault="002407B5">
      <w:pPr>
        <w:pStyle w:val="Akapitzlist"/>
        <w:widowControl w:val="0"/>
        <w:numPr>
          <w:ilvl w:val="0"/>
          <w:numId w:val="4"/>
        </w:numPr>
        <w:suppressAutoHyphens/>
        <w:spacing w:before="120" w:after="120" w:line="240" w:lineRule="auto"/>
        <w:ind w:left="284" w:hanging="284"/>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Każda poprawka w ofercie powinna być dokonana w sposób czytelny i parafowana własnoręcznie przez osobę upoważnioną do podpisywania oferty. Każda strona oferty winna być parafowana przez osobę uprawnioną do podpisywania oferty;</w:t>
      </w:r>
    </w:p>
    <w:p w:rsidR="002E5563" w:rsidRDefault="002407B5">
      <w:pPr>
        <w:pStyle w:val="Akapitzlist"/>
        <w:widowControl w:val="0"/>
        <w:numPr>
          <w:ilvl w:val="0"/>
          <w:numId w:val="4"/>
        </w:numPr>
        <w:suppressAutoHyphens/>
        <w:spacing w:before="120" w:after="120" w:line="240" w:lineRule="auto"/>
        <w:ind w:left="284" w:hanging="284"/>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 xml:space="preserve">Wykonawca może złożyć tylko jedną ofertę, </w:t>
      </w:r>
    </w:p>
    <w:p w:rsidR="002E5563" w:rsidRDefault="002407B5">
      <w:pPr>
        <w:pStyle w:val="Akapitzlist"/>
        <w:widowControl w:val="0"/>
        <w:numPr>
          <w:ilvl w:val="0"/>
          <w:numId w:val="4"/>
        </w:numPr>
        <w:suppressAutoHyphens/>
        <w:spacing w:after="0" w:line="240" w:lineRule="auto"/>
        <w:ind w:left="284" w:hanging="284"/>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 xml:space="preserve">Wykonawcy ubiegający się wspólnie o udzielenie zamówienia muszą ustanowić pełnomocnika  do reprezentowania ich w postępowaniu o udzielenie zamówienia albo do  reprezentowania w postępowaniu i zawarcia umowy. W takim przypadku należy do oferty dołączyć pełnomocnictwo podpisane przez osoby upoważnione do składania oświadczeń woli każdego z wykonawców wspólnie ubiegających się o udzielenie zamówienia. </w:t>
      </w:r>
    </w:p>
    <w:p w:rsidR="002E5563" w:rsidRDefault="002407B5">
      <w:pPr>
        <w:widowControl w:val="0"/>
        <w:suppressAutoHyphens/>
        <w:spacing w:after="0" w:line="240" w:lineRule="auto"/>
        <w:ind w:left="1"/>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5. Wykonawcy są obowiązani do złożenia wraz z ofertą:</w:t>
      </w:r>
    </w:p>
    <w:p w:rsidR="002E5563" w:rsidRDefault="002407B5">
      <w:pPr>
        <w:widowControl w:val="0"/>
        <w:suppressAutoHyphens/>
        <w:spacing w:after="0" w:line="240" w:lineRule="auto"/>
        <w:ind w:left="709" w:hanging="425"/>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1)</w:t>
      </w:r>
      <w:r>
        <w:rPr>
          <w:rFonts w:ascii="Times New Roman" w:eastAsia="SimSun" w:hAnsi="Times New Roman" w:cs="Mangal"/>
          <w:kern w:val="2"/>
          <w:sz w:val="24"/>
          <w:szCs w:val="24"/>
          <w:lang w:eastAsia="hi-IN" w:bidi="hi-IN"/>
        </w:rPr>
        <w:tab/>
        <w:t>oświadczeń i dokumentów potwierdzających spełnianie warunków udziału w postępowaniu,</w:t>
      </w:r>
    </w:p>
    <w:p w:rsidR="002E5563" w:rsidRDefault="002407B5">
      <w:pPr>
        <w:widowControl w:val="0"/>
        <w:suppressAutoHyphens/>
        <w:spacing w:after="0" w:line="240" w:lineRule="auto"/>
        <w:ind w:left="709" w:hanging="425"/>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2)</w:t>
      </w:r>
      <w:r>
        <w:rPr>
          <w:rFonts w:ascii="Times New Roman" w:eastAsia="SimSun" w:hAnsi="Times New Roman" w:cs="Mangal"/>
          <w:kern w:val="2"/>
          <w:sz w:val="24"/>
          <w:szCs w:val="24"/>
          <w:lang w:eastAsia="hi-IN" w:bidi="hi-IN"/>
        </w:rPr>
        <w:tab/>
        <w:t>oświadczeń i dokumentów potwierdzających spełnianie przez wymagań określonych przez Zamawiającego:</w:t>
      </w:r>
    </w:p>
    <w:p w:rsidR="002E5563" w:rsidRDefault="002407B5">
      <w:pPr>
        <w:widowControl w:val="0"/>
        <w:suppressAutoHyphens/>
        <w:spacing w:after="0" w:line="240" w:lineRule="auto"/>
        <w:ind w:left="709" w:hanging="425"/>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3)</w:t>
      </w:r>
      <w:r>
        <w:rPr>
          <w:rFonts w:ascii="Times New Roman" w:eastAsia="SimSun" w:hAnsi="Times New Roman" w:cs="Mangal"/>
          <w:kern w:val="2"/>
          <w:sz w:val="24"/>
          <w:szCs w:val="24"/>
          <w:lang w:eastAsia="hi-IN" w:bidi="hi-IN"/>
        </w:rPr>
        <w:tab/>
        <w:t>ewentualnych pełnomocnictw.</w:t>
      </w:r>
    </w:p>
    <w:p w:rsidR="002E5563" w:rsidRDefault="002407B5">
      <w:pPr>
        <w:widowControl w:val="0"/>
        <w:suppressAutoHyphens/>
        <w:spacing w:after="0" w:line="240" w:lineRule="auto"/>
        <w:ind w:left="284" w:hanging="284"/>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6.  W przypadku dołączenia do oferty informacji zastrzeżonych Wykonawca przygotuje ofertę w 2 częściach:</w:t>
      </w:r>
    </w:p>
    <w:p w:rsidR="002E5563" w:rsidRDefault="002407B5">
      <w:pPr>
        <w:widowControl w:val="0"/>
        <w:suppressAutoHyphens/>
        <w:spacing w:after="0" w:line="240" w:lineRule="auto"/>
        <w:ind w:left="1418" w:hanging="1134"/>
        <w:jc w:val="both"/>
        <w:rPr>
          <w:rFonts w:ascii="Times New Roman" w:eastAsia="SimSun" w:hAnsi="Times New Roman" w:cs="Mangal"/>
          <w:kern w:val="2"/>
          <w:sz w:val="24"/>
          <w:szCs w:val="24"/>
          <w:lang w:eastAsia="hi-IN" w:bidi="hi-IN"/>
        </w:rPr>
      </w:pPr>
      <w:r>
        <w:rPr>
          <w:rFonts w:ascii="Times New Roman" w:eastAsia="SimSun" w:hAnsi="Times New Roman" w:cs="Mangal"/>
          <w:i/>
          <w:kern w:val="2"/>
          <w:sz w:val="24"/>
          <w:szCs w:val="24"/>
          <w:lang w:eastAsia="hi-IN" w:bidi="hi-IN"/>
        </w:rPr>
        <w:t>Część I</w:t>
      </w:r>
      <w:r>
        <w:rPr>
          <w:rFonts w:ascii="Times New Roman" w:eastAsia="SimSun" w:hAnsi="Times New Roman" w:cs="Mangal"/>
          <w:kern w:val="2"/>
          <w:sz w:val="24"/>
          <w:szCs w:val="24"/>
          <w:lang w:eastAsia="hi-IN" w:bidi="hi-IN"/>
        </w:rPr>
        <w:t xml:space="preserve"> – informacje jawne (informacje podane przez Wykonawcę w tej części oferty zostaną ujawnione wszystkim Wykonawcom zgodnie z Prawem zamówień publicznych).</w:t>
      </w:r>
    </w:p>
    <w:p w:rsidR="002E5563" w:rsidRDefault="002407B5">
      <w:pPr>
        <w:widowControl w:val="0"/>
        <w:suppressAutoHyphens/>
        <w:spacing w:after="0" w:line="240" w:lineRule="auto"/>
        <w:ind w:left="284"/>
        <w:jc w:val="both"/>
        <w:rPr>
          <w:rFonts w:ascii="Times New Roman" w:eastAsia="SimSun" w:hAnsi="Times New Roman" w:cs="Mangal"/>
          <w:kern w:val="2"/>
          <w:sz w:val="24"/>
          <w:szCs w:val="24"/>
          <w:lang w:eastAsia="hi-IN" w:bidi="hi-IN"/>
        </w:rPr>
      </w:pPr>
      <w:r>
        <w:rPr>
          <w:rFonts w:ascii="Times New Roman" w:eastAsia="SimSun" w:hAnsi="Times New Roman" w:cs="Mangal"/>
          <w:i/>
          <w:kern w:val="2"/>
          <w:sz w:val="24"/>
          <w:szCs w:val="24"/>
          <w:lang w:eastAsia="hi-IN" w:bidi="hi-IN"/>
        </w:rPr>
        <w:lastRenderedPageBreak/>
        <w:t>Część 2</w:t>
      </w:r>
      <w:r>
        <w:rPr>
          <w:rFonts w:ascii="Times New Roman" w:eastAsia="SimSun" w:hAnsi="Times New Roman" w:cs="Mangal"/>
          <w:kern w:val="2"/>
          <w:sz w:val="24"/>
          <w:szCs w:val="24"/>
          <w:lang w:eastAsia="hi-IN" w:bidi="hi-IN"/>
        </w:rPr>
        <w:t xml:space="preserve"> – dokumenty zastrzeżone (nie zostaną udostępnione innemu Wykonawcy).</w:t>
      </w:r>
    </w:p>
    <w:p w:rsidR="002E5563" w:rsidRDefault="002407B5">
      <w:pPr>
        <w:widowControl w:val="0"/>
        <w:suppressAutoHyphens/>
        <w:spacing w:after="0" w:line="240" w:lineRule="auto"/>
        <w:ind w:left="284"/>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Części 1 i 2 powinny stanowić odrębne egzemplarze.</w:t>
      </w:r>
    </w:p>
    <w:p w:rsidR="002E5563" w:rsidRDefault="002407B5">
      <w:pPr>
        <w:widowControl w:val="0"/>
        <w:suppressAutoHyphens/>
        <w:spacing w:after="0" w:line="240" w:lineRule="auto"/>
        <w:ind w:left="284"/>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Przygotowanie oferty w sposób podany powyżej ma istotne znaczenie przy udostępnianiu ofert do wglądu Wykonawcom.</w:t>
      </w:r>
    </w:p>
    <w:p w:rsidR="002E5563" w:rsidRDefault="002407B5">
      <w:pPr>
        <w:widowControl w:val="0"/>
        <w:suppressAutoHyphens/>
        <w:spacing w:after="0" w:line="240" w:lineRule="auto"/>
        <w:ind w:left="284"/>
        <w:jc w:val="both"/>
      </w:pPr>
      <w:r>
        <w:rPr>
          <w:rFonts w:ascii="Times New Roman" w:eastAsia="SimSun" w:hAnsi="Times New Roman" w:cs="Mangal"/>
          <w:kern w:val="2"/>
          <w:sz w:val="24"/>
          <w:szCs w:val="24"/>
          <w:lang w:eastAsia="hi-IN" w:bidi="hi-IN"/>
        </w:rPr>
        <w:t>Zamawiający zgodnie z</w:t>
      </w:r>
      <w:r>
        <w:rPr>
          <w:rFonts w:ascii="Times New Roman" w:eastAsia="SimSun" w:hAnsi="Times New Roman" w:cs="Mangal"/>
          <w:color w:val="C9211E"/>
          <w:kern w:val="2"/>
          <w:sz w:val="24"/>
          <w:szCs w:val="24"/>
          <w:lang w:eastAsia="hi-IN" w:bidi="hi-IN"/>
        </w:rPr>
        <w:t xml:space="preserve"> </w:t>
      </w:r>
      <w:r>
        <w:rPr>
          <w:rFonts w:ascii="Times New Roman" w:eastAsia="SimSun" w:hAnsi="Times New Roman" w:cs="Mangal"/>
          <w:color w:val="000000"/>
          <w:kern w:val="2"/>
          <w:sz w:val="24"/>
          <w:szCs w:val="24"/>
          <w:lang w:eastAsia="hi-IN" w:bidi="hi-IN"/>
        </w:rPr>
        <w:t>obowiązującymi przepisami prawa</w:t>
      </w:r>
      <w:r>
        <w:rPr>
          <w:rFonts w:ascii="Times New Roman" w:eastAsia="SimSun" w:hAnsi="Times New Roman" w:cs="Mangal"/>
          <w:kern w:val="2"/>
          <w:sz w:val="24"/>
          <w:szCs w:val="24"/>
          <w:lang w:eastAsia="hi-IN" w:bidi="hi-IN"/>
        </w:rPr>
        <w:t xml:space="preserve"> nie ujawni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p>
    <w:p w:rsidR="002E5563" w:rsidRDefault="002E5563" w:rsidP="00B75903">
      <w:pPr>
        <w:widowControl w:val="0"/>
        <w:suppressAutoHyphens/>
        <w:spacing w:after="0" w:line="240" w:lineRule="auto"/>
        <w:jc w:val="both"/>
        <w:rPr>
          <w:rFonts w:ascii="Times New Roman" w:hAnsi="Times New Roman" w:cs="Times New Roman"/>
          <w:b/>
        </w:rPr>
      </w:pPr>
    </w:p>
    <w:p w:rsidR="002E5563" w:rsidRDefault="002407B5">
      <w:pPr>
        <w:spacing w:after="0" w:line="240" w:lineRule="auto"/>
        <w:jc w:val="both"/>
        <w:rPr>
          <w:rFonts w:ascii="Times New Roman" w:hAnsi="Times New Roman" w:cs="Times New Roman"/>
          <w:b/>
        </w:rPr>
      </w:pPr>
      <w:r>
        <w:rPr>
          <w:rFonts w:ascii="Times New Roman" w:hAnsi="Times New Roman" w:cs="Times New Roman"/>
          <w:b/>
          <w:sz w:val="24"/>
          <w:szCs w:val="24"/>
        </w:rPr>
        <w:t>XI. Miejsce oraz termin składania ofert.</w:t>
      </w:r>
    </w:p>
    <w:p w:rsidR="002E5563" w:rsidRDefault="002E5563">
      <w:pPr>
        <w:spacing w:after="0" w:line="240" w:lineRule="auto"/>
        <w:jc w:val="both"/>
        <w:rPr>
          <w:rFonts w:ascii="Times New Roman" w:hAnsi="Times New Roman" w:cs="Times New Roman"/>
          <w:b/>
        </w:rPr>
      </w:pPr>
    </w:p>
    <w:p w:rsidR="002E5563" w:rsidRDefault="002407B5">
      <w:pPr>
        <w:rPr>
          <w:rFonts w:ascii="Times New Roman" w:eastAsia="Calibri" w:hAnsi="Times New Roman"/>
          <w:b/>
          <w:sz w:val="24"/>
          <w:szCs w:val="24"/>
        </w:rPr>
      </w:pPr>
      <w:r>
        <w:rPr>
          <w:rFonts w:ascii="Times New Roman" w:eastAsia="Calibri" w:hAnsi="Times New Roman"/>
          <w:b/>
          <w:sz w:val="24"/>
          <w:szCs w:val="24"/>
        </w:rPr>
        <w:t xml:space="preserve">Miejsce oraz termin składania i otwarcia ofert. </w:t>
      </w:r>
    </w:p>
    <w:p w:rsidR="002E5563" w:rsidRDefault="002407B5">
      <w:pPr>
        <w:widowControl w:val="0"/>
        <w:numPr>
          <w:ilvl w:val="0"/>
          <w:numId w:val="28"/>
        </w:numPr>
      </w:pPr>
      <w:r>
        <w:rPr>
          <w:rFonts w:ascii="Times New Roman" w:eastAsia="Calibri" w:hAnsi="Times New Roman"/>
          <w:sz w:val="24"/>
          <w:szCs w:val="24"/>
        </w:rPr>
        <w:t xml:space="preserve">Wykonawca składa ofertę w postępowaniu, za  pośrednictwem platformy zakupowej </w:t>
      </w:r>
      <w:hyperlink r:id="rId23">
        <w:r>
          <w:rPr>
            <w:rStyle w:val="czeinternetowe"/>
            <w:rFonts w:ascii="Times New Roman" w:eastAsia="Calibri" w:hAnsi="Times New Roman"/>
            <w:b/>
            <w:sz w:val="24"/>
            <w:szCs w:val="24"/>
          </w:rPr>
          <w:t>https://platformazakupowa.pl/pn/szpitalprzasnysz</w:t>
        </w:r>
      </w:hyperlink>
    </w:p>
    <w:p w:rsidR="002E5563" w:rsidRDefault="002407B5">
      <w:pPr>
        <w:widowControl w:val="0"/>
        <w:numPr>
          <w:ilvl w:val="0"/>
          <w:numId w:val="28"/>
        </w:numPr>
        <w:rPr>
          <w:rFonts w:ascii="Times New Roman" w:eastAsia="Calibri" w:hAnsi="Times New Roman"/>
          <w:sz w:val="24"/>
          <w:szCs w:val="24"/>
        </w:rPr>
      </w:pPr>
      <w:r>
        <w:rPr>
          <w:rFonts w:ascii="Times New Roman" w:eastAsia="Calibri" w:hAnsi="Times New Roman"/>
          <w:sz w:val="24"/>
          <w:szCs w:val="24"/>
        </w:rPr>
        <w:t>Wykonawca może przed upływem terminu do składania ofert zmienić lub wycofać ofertę za pośrednictwem platformy zakupowej.</w:t>
      </w:r>
    </w:p>
    <w:p w:rsidR="002E5563" w:rsidRDefault="002407B5">
      <w:pPr>
        <w:widowControl w:val="0"/>
        <w:numPr>
          <w:ilvl w:val="0"/>
          <w:numId w:val="28"/>
        </w:numPr>
        <w:ind w:left="709" w:hanging="425"/>
        <w:rPr>
          <w:rFonts w:ascii="Times New Roman" w:eastAsia="Calibri" w:hAnsi="Times New Roman"/>
          <w:sz w:val="24"/>
          <w:szCs w:val="24"/>
        </w:rPr>
      </w:pPr>
      <w:r>
        <w:rPr>
          <w:rFonts w:ascii="Times New Roman" w:eastAsia="Calibri" w:hAnsi="Times New Roman"/>
          <w:sz w:val="24"/>
          <w:szCs w:val="24"/>
        </w:rPr>
        <w:t>Wykonawca po upływie terminu do składania ofert nie może skutecznie dokonać zmiany ani wycofać złożonej oferty.</w:t>
      </w:r>
    </w:p>
    <w:p w:rsidR="002E5563" w:rsidRDefault="002407B5">
      <w:pPr>
        <w:widowControl w:val="0"/>
        <w:numPr>
          <w:ilvl w:val="0"/>
          <w:numId w:val="28"/>
        </w:numPr>
        <w:ind w:left="709" w:hanging="425"/>
      </w:pPr>
      <w:r>
        <w:rPr>
          <w:rFonts w:ascii="Times New Roman" w:eastAsia="Calibri" w:hAnsi="Times New Roman"/>
          <w:b/>
          <w:sz w:val="24"/>
          <w:szCs w:val="24"/>
        </w:rPr>
        <w:t xml:space="preserve">Termin składania ofert upływa dnia </w:t>
      </w:r>
      <w:r w:rsidR="007E5348">
        <w:rPr>
          <w:rFonts w:ascii="Times New Roman" w:eastAsia="Calibri" w:hAnsi="Times New Roman"/>
          <w:b/>
          <w:color w:val="000000"/>
          <w:sz w:val="24"/>
          <w:szCs w:val="24"/>
        </w:rPr>
        <w:t>11.</w:t>
      </w:r>
      <w:r w:rsidR="00747582">
        <w:rPr>
          <w:rFonts w:ascii="Times New Roman" w:eastAsia="Calibri" w:hAnsi="Times New Roman"/>
          <w:b/>
          <w:color w:val="000000"/>
          <w:sz w:val="24"/>
          <w:szCs w:val="24"/>
        </w:rPr>
        <w:t>04</w:t>
      </w:r>
      <w:r>
        <w:rPr>
          <w:rFonts w:ascii="Times New Roman" w:eastAsia="Calibri" w:hAnsi="Times New Roman"/>
          <w:b/>
          <w:color w:val="000000"/>
          <w:sz w:val="24"/>
          <w:szCs w:val="24"/>
        </w:rPr>
        <w:t>.2022</w:t>
      </w:r>
      <w:r>
        <w:rPr>
          <w:rFonts w:ascii="Times New Roman" w:eastAsia="Calibri" w:hAnsi="Times New Roman"/>
          <w:b/>
          <w:sz w:val="24"/>
          <w:szCs w:val="24"/>
        </w:rPr>
        <w:t xml:space="preserve"> roku o godzinie 10:00.</w:t>
      </w:r>
    </w:p>
    <w:p w:rsidR="002E5563" w:rsidRDefault="002407B5">
      <w:pPr>
        <w:widowControl w:val="0"/>
        <w:numPr>
          <w:ilvl w:val="0"/>
          <w:numId w:val="28"/>
        </w:numPr>
        <w:ind w:left="709" w:hanging="425"/>
      </w:pPr>
      <w:r>
        <w:rPr>
          <w:rFonts w:ascii="Times New Roman" w:eastAsia="Calibri" w:hAnsi="Times New Roman"/>
          <w:b/>
          <w:sz w:val="24"/>
          <w:szCs w:val="24"/>
        </w:rPr>
        <w:t xml:space="preserve">Otwarcie ofert nastąpi w dniu </w:t>
      </w:r>
      <w:r w:rsidR="007E5348">
        <w:rPr>
          <w:rFonts w:ascii="Times New Roman" w:eastAsia="Calibri" w:hAnsi="Times New Roman"/>
          <w:b/>
          <w:color w:val="000000"/>
          <w:sz w:val="24"/>
          <w:szCs w:val="24"/>
        </w:rPr>
        <w:t>11</w:t>
      </w:r>
      <w:r w:rsidR="00747582">
        <w:rPr>
          <w:rFonts w:ascii="Times New Roman" w:eastAsia="Calibri" w:hAnsi="Times New Roman"/>
          <w:b/>
          <w:color w:val="000000"/>
          <w:sz w:val="24"/>
          <w:szCs w:val="24"/>
        </w:rPr>
        <w:t>.04.</w:t>
      </w:r>
      <w:r>
        <w:rPr>
          <w:rFonts w:ascii="Times New Roman" w:eastAsia="Calibri" w:hAnsi="Times New Roman"/>
          <w:b/>
          <w:color w:val="000000"/>
          <w:sz w:val="24"/>
          <w:szCs w:val="24"/>
        </w:rPr>
        <w:t xml:space="preserve">2022 </w:t>
      </w:r>
      <w:r>
        <w:rPr>
          <w:rFonts w:ascii="Times New Roman" w:eastAsia="Calibri" w:hAnsi="Times New Roman"/>
          <w:b/>
          <w:sz w:val="24"/>
          <w:szCs w:val="24"/>
        </w:rPr>
        <w:t>roku o godzinie 10:15 w Sali Konferencyjnej SPZZOZ Administracja I piętro</w:t>
      </w:r>
    </w:p>
    <w:p w:rsidR="002E5563" w:rsidRDefault="002407B5">
      <w:pPr>
        <w:widowControl w:val="0"/>
        <w:numPr>
          <w:ilvl w:val="0"/>
          <w:numId w:val="28"/>
        </w:numPr>
        <w:ind w:left="709" w:hanging="425"/>
        <w:rPr>
          <w:rFonts w:ascii="Times New Roman" w:hAnsi="Times New Roman"/>
        </w:rPr>
      </w:pPr>
      <w:r>
        <w:rPr>
          <w:rFonts w:ascii="Times New Roman" w:eastAsia="Calibri" w:hAnsi="Times New Roman"/>
          <w:sz w:val="24"/>
          <w:szCs w:val="24"/>
        </w:rPr>
        <w:t xml:space="preserve">Otwarcie ofert następuje poprzez użycie platformy zakupowej </w:t>
      </w:r>
      <w:r>
        <w:rPr>
          <w:rFonts w:ascii="Times New Roman" w:eastAsia="Calibri" w:hAnsi="Times New Roman"/>
          <w:b/>
          <w:sz w:val="24"/>
          <w:szCs w:val="24"/>
        </w:rPr>
        <w:t>https://platformazakupowa.pl/</w:t>
      </w:r>
    </w:p>
    <w:p w:rsidR="002E5563" w:rsidRDefault="002407B5">
      <w:pPr>
        <w:widowControl w:val="0"/>
        <w:numPr>
          <w:ilvl w:val="0"/>
          <w:numId w:val="28"/>
        </w:numPr>
        <w:ind w:left="709" w:hanging="425"/>
        <w:rPr>
          <w:rFonts w:ascii="Times New Roman" w:eastAsia="Calibri" w:hAnsi="Times New Roman"/>
          <w:sz w:val="24"/>
          <w:szCs w:val="24"/>
        </w:rPr>
      </w:pPr>
      <w:r>
        <w:rPr>
          <w:rFonts w:ascii="Times New Roman" w:eastAsia="Calibri" w:hAnsi="Times New Roman"/>
          <w:sz w:val="24"/>
          <w:szCs w:val="24"/>
        </w:rPr>
        <w:t>Otwarcie ofert jest jawne, Wykonawcy mogą uczestniczyć w sesji otwarcia ofert.</w:t>
      </w:r>
    </w:p>
    <w:p w:rsidR="002E5563" w:rsidRDefault="002407B5">
      <w:pPr>
        <w:widowControl w:val="0"/>
        <w:numPr>
          <w:ilvl w:val="0"/>
          <w:numId w:val="28"/>
        </w:numPr>
        <w:suppressAutoHyphens/>
        <w:spacing w:after="0" w:line="240" w:lineRule="auto"/>
        <w:ind w:left="709" w:hanging="425"/>
        <w:rPr>
          <w:rFonts w:ascii="Times New Roman" w:eastAsia="Calibri" w:hAnsi="Times New Roman"/>
          <w:sz w:val="24"/>
          <w:szCs w:val="24"/>
        </w:rPr>
      </w:pPr>
      <w:r>
        <w:rPr>
          <w:rFonts w:ascii="Times New Roman" w:eastAsia="Arial" w:hAnsi="Times New Roman" w:cs="Times New Roman"/>
          <w:kern w:val="2"/>
          <w:sz w:val="24"/>
          <w:szCs w:val="20"/>
          <w:lang w:eastAsia="ar-SA" w:bidi="hi-IN"/>
        </w:rPr>
        <w:t>Niezwłocznie po otwarciu ofert Zamawiający zamieści na stronie internetowej informację z otwarcia ofert.</w:t>
      </w:r>
    </w:p>
    <w:p w:rsidR="002E5563" w:rsidRDefault="002E5563">
      <w:pPr>
        <w:spacing w:after="0" w:line="240" w:lineRule="auto"/>
        <w:jc w:val="both"/>
        <w:rPr>
          <w:rFonts w:ascii="Times New Roman" w:hAnsi="Times New Roman" w:cs="Times New Roman"/>
          <w:b/>
        </w:rPr>
      </w:pPr>
    </w:p>
    <w:p w:rsidR="002E5563" w:rsidRDefault="002407B5">
      <w:pPr>
        <w:spacing w:after="0" w:line="240" w:lineRule="auto"/>
        <w:jc w:val="both"/>
        <w:rPr>
          <w:rFonts w:ascii="Times New Roman" w:hAnsi="Times New Roman" w:cs="Times New Roman"/>
          <w:b/>
        </w:rPr>
      </w:pPr>
      <w:r>
        <w:rPr>
          <w:rFonts w:ascii="Times New Roman" w:hAnsi="Times New Roman" w:cs="Times New Roman"/>
          <w:b/>
          <w:sz w:val="24"/>
          <w:szCs w:val="24"/>
        </w:rPr>
        <w:t>XII. Opis sposobu obliczania ceny</w:t>
      </w:r>
    </w:p>
    <w:p w:rsidR="00B75903" w:rsidRDefault="00B75903">
      <w:pPr>
        <w:spacing w:after="0" w:line="240" w:lineRule="auto"/>
        <w:jc w:val="both"/>
        <w:rPr>
          <w:rFonts w:ascii="Times New Roman" w:hAnsi="Times New Roman" w:cs="Times New Roman"/>
          <w:b/>
        </w:rPr>
      </w:pPr>
    </w:p>
    <w:p w:rsidR="002E5563" w:rsidRDefault="002407B5">
      <w:pPr>
        <w:pStyle w:val="Blockquote"/>
        <w:numPr>
          <w:ilvl w:val="0"/>
          <w:numId w:val="5"/>
        </w:numPr>
        <w:spacing w:before="0" w:after="0"/>
        <w:ind w:left="425" w:right="0" w:hanging="426"/>
        <w:jc w:val="both"/>
      </w:pPr>
      <w:r>
        <w:t xml:space="preserve">Cenę oferty stanowi wartość wyrażona w jednostkach pieniężnych, którą zamawiający jest obowiązany zapłacić wykonawcy za wykonanie zamówienia. </w:t>
      </w:r>
    </w:p>
    <w:p w:rsidR="002E5563" w:rsidRDefault="002407B5">
      <w:pPr>
        <w:pStyle w:val="Blockquote"/>
        <w:numPr>
          <w:ilvl w:val="0"/>
          <w:numId w:val="5"/>
        </w:numPr>
        <w:spacing w:before="0" w:after="0"/>
        <w:ind w:left="425" w:right="0" w:hanging="426"/>
        <w:jc w:val="both"/>
      </w:pPr>
      <w:r>
        <w:t xml:space="preserve">Cenę oferty należy wyrazić w </w:t>
      </w:r>
      <w:r>
        <w:rPr>
          <w:b/>
        </w:rPr>
        <w:t>złotych polskich</w:t>
      </w:r>
      <w:r>
        <w:t>, zaokrągloną do dwóch miejsc po przecinku</w:t>
      </w:r>
    </w:p>
    <w:p w:rsidR="002E5563" w:rsidRDefault="002407B5">
      <w:pPr>
        <w:pStyle w:val="Blockquote"/>
        <w:numPr>
          <w:ilvl w:val="0"/>
          <w:numId w:val="5"/>
        </w:numPr>
        <w:spacing w:before="0" w:after="0"/>
        <w:ind w:left="425" w:right="0" w:hanging="426"/>
        <w:jc w:val="both"/>
      </w:pPr>
      <w:r>
        <w:t>W kosztach zamówienia należy uwzględnić podatek od towarów i usług oraz podatek akcyzowy, jeżeli na podstawie odrębnych przepisów sprzedaż towaru (usługi) podlega obciążeniu podatkiem od towarów i usług oraz podatkiem akcyzowym. Uwzględnienie niewłaściwej stawki podatku od towarów i usług będzie traktowane jako błąd w obliczeniu ceny.</w:t>
      </w:r>
    </w:p>
    <w:p w:rsidR="002E5563" w:rsidRDefault="002407B5">
      <w:pPr>
        <w:pStyle w:val="Blockquote"/>
        <w:numPr>
          <w:ilvl w:val="0"/>
          <w:numId w:val="5"/>
        </w:numPr>
        <w:spacing w:before="0" w:after="0"/>
        <w:ind w:left="425" w:right="0" w:hanging="426"/>
        <w:jc w:val="both"/>
      </w:pPr>
      <w:r>
        <w:t xml:space="preserve">Cenę oferty stanowić będzie całkowita cena podana w ofercie. </w:t>
      </w:r>
    </w:p>
    <w:p w:rsidR="002E5563" w:rsidRDefault="002407B5">
      <w:pPr>
        <w:pStyle w:val="Blockquote"/>
        <w:numPr>
          <w:ilvl w:val="0"/>
          <w:numId w:val="5"/>
        </w:numPr>
        <w:spacing w:before="0" w:after="0"/>
        <w:ind w:left="425" w:right="0" w:hanging="426"/>
        <w:jc w:val="both"/>
      </w:pPr>
      <w:r>
        <w:t>Cena oferty musi zawierać wszystkie koszty związane z realizacją przedmiotu zamówienia,</w:t>
      </w:r>
    </w:p>
    <w:p w:rsidR="002E5563" w:rsidRDefault="002407B5">
      <w:pPr>
        <w:pStyle w:val="Blockquote"/>
        <w:numPr>
          <w:ilvl w:val="0"/>
          <w:numId w:val="5"/>
        </w:numPr>
        <w:spacing w:before="0" w:after="0"/>
        <w:ind w:left="425" w:right="0" w:hanging="425"/>
        <w:jc w:val="both"/>
      </w:pPr>
      <w:r>
        <w:t xml:space="preserve">Jeżeli złożono ofertę, której wybór prowadziłby do powstania obowiązku podatkowego zamawiającego zgodnie z przepisami o podatku od towarów i usług w zakresie </w:t>
      </w:r>
      <w:r>
        <w:lastRenderedPageBreak/>
        <w:t xml:space="preserve">dotyczącym wewnątrzwspólnotowego nabycia towarów, zamawiający w celu oceny takiej oferty dolicza do przedstawionej w niej ceny podatek od towarów i usług, który miałby obowiązek wpłacić zgodnie z obowiązującymi przepisami. </w:t>
      </w:r>
    </w:p>
    <w:p w:rsidR="00747582" w:rsidRDefault="00747582" w:rsidP="00747582">
      <w:pPr>
        <w:pStyle w:val="Blockquote"/>
        <w:spacing w:before="0" w:after="0"/>
        <w:ind w:left="425" w:right="0"/>
        <w:jc w:val="both"/>
      </w:pPr>
    </w:p>
    <w:p w:rsidR="002E5563" w:rsidRDefault="002E5563">
      <w:pPr>
        <w:pStyle w:val="Blockquote"/>
        <w:spacing w:before="0" w:after="0"/>
        <w:ind w:left="0" w:right="0"/>
        <w:jc w:val="both"/>
      </w:pPr>
    </w:p>
    <w:p w:rsidR="002E5563" w:rsidRDefault="002407B5">
      <w:pPr>
        <w:pStyle w:val="Blockquote"/>
        <w:spacing w:before="0" w:after="0"/>
        <w:ind w:left="709" w:right="0" w:hanging="709"/>
        <w:jc w:val="both"/>
      </w:pPr>
      <w:r>
        <w:rPr>
          <w:b/>
        </w:rPr>
        <w:t>XIII.  OPIS KRYTERIÓW, KTÓRYMI ZAMAWIAJĄCY BĘDZIE SIĘ KIEROWAŁ PRZY WYBORZE OFERTY, WRAZ Z PODANIEM WAG TYCH KRYTERIÓW I SPOSOBU OCENY OFERT.</w:t>
      </w:r>
    </w:p>
    <w:p w:rsidR="002E5563" w:rsidRDefault="002E5563">
      <w:pPr>
        <w:pStyle w:val="Blockquote"/>
        <w:spacing w:before="0" w:after="0"/>
        <w:ind w:left="709" w:right="0" w:hanging="709"/>
        <w:jc w:val="both"/>
        <w:rPr>
          <w:b/>
        </w:rPr>
      </w:pPr>
    </w:p>
    <w:p w:rsidR="002E5563" w:rsidRDefault="002407B5">
      <w:pPr>
        <w:widowControl w:val="0"/>
        <w:numPr>
          <w:ilvl w:val="0"/>
          <w:numId w:val="6"/>
        </w:numPr>
        <w:suppressAutoHyphens/>
        <w:spacing w:after="0" w:line="240" w:lineRule="auto"/>
        <w:ind w:left="426" w:hanging="426"/>
        <w:contextualSpacing/>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Przy wyborze oferty Zamawiający będzie się kierował kryterium:</w:t>
      </w:r>
    </w:p>
    <w:p w:rsidR="002E5563" w:rsidRDefault="002E5563">
      <w:pPr>
        <w:widowControl w:val="0"/>
        <w:suppressAutoHyphens/>
        <w:spacing w:after="0" w:line="240" w:lineRule="auto"/>
        <w:jc w:val="both"/>
        <w:rPr>
          <w:rFonts w:ascii="Times New Roman" w:eastAsia="SimSun" w:hAnsi="Times New Roman" w:cs="Mangal"/>
          <w:kern w:val="2"/>
          <w:sz w:val="24"/>
          <w:szCs w:val="24"/>
          <w:lang w:eastAsia="hi-IN" w:bidi="hi-IN"/>
        </w:rPr>
      </w:pPr>
    </w:p>
    <w:p w:rsidR="002E5563" w:rsidRDefault="002407B5">
      <w:pPr>
        <w:widowControl w:val="0"/>
        <w:suppressAutoHyphens/>
        <w:spacing w:after="0" w:line="240" w:lineRule="auto"/>
        <w:ind w:left="426"/>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A.</w:t>
      </w:r>
    </w:p>
    <w:p w:rsidR="002E5563" w:rsidRDefault="002407B5">
      <w:pPr>
        <w:widowControl w:val="0"/>
        <w:suppressAutoHyphens/>
        <w:spacing w:after="0" w:line="240" w:lineRule="auto"/>
        <w:ind w:left="426"/>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Cena ofertowa– 60%</w:t>
      </w:r>
    </w:p>
    <w:p w:rsidR="002E5563" w:rsidRDefault="002E5563">
      <w:pPr>
        <w:widowControl w:val="0"/>
        <w:suppressAutoHyphens/>
        <w:spacing w:after="0" w:line="240" w:lineRule="auto"/>
        <w:ind w:left="426"/>
        <w:jc w:val="both"/>
        <w:rPr>
          <w:rFonts w:ascii="Times New Roman" w:eastAsia="SimSun" w:hAnsi="Times New Roman" w:cs="Mangal"/>
          <w:kern w:val="2"/>
          <w:sz w:val="24"/>
          <w:szCs w:val="24"/>
          <w:lang w:eastAsia="hi-IN" w:bidi="hi-IN"/>
        </w:rPr>
      </w:pPr>
    </w:p>
    <w:p w:rsidR="002E5563" w:rsidRDefault="002407B5">
      <w:pPr>
        <w:widowControl w:val="0"/>
        <w:suppressAutoHyphens/>
        <w:spacing w:after="0" w:line="240" w:lineRule="auto"/>
        <w:ind w:left="426"/>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B.</w:t>
      </w:r>
    </w:p>
    <w:p w:rsidR="002E5563" w:rsidRDefault="002407B5">
      <w:pPr>
        <w:widowControl w:val="0"/>
        <w:suppressAutoHyphens/>
        <w:spacing w:after="0" w:line="240" w:lineRule="auto"/>
        <w:ind w:left="426"/>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Termin płatności</w:t>
      </w:r>
      <w:r>
        <w:rPr>
          <w:rFonts w:ascii="Times New Roman" w:eastAsia="SimSun" w:hAnsi="Times New Roman" w:cs="Mangal"/>
          <w:b/>
          <w:kern w:val="2"/>
          <w:sz w:val="24"/>
          <w:szCs w:val="24"/>
          <w:lang w:eastAsia="hi-IN" w:bidi="hi-IN"/>
        </w:rPr>
        <w:t xml:space="preserve"> – </w:t>
      </w:r>
      <w:r>
        <w:rPr>
          <w:rFonts w:ascii="Times New Roman" w:eastAsia="SimSun" w:hAnsi="Times New Roman" w:cs="Mangal"/>
          <w:kern w:val="2"/>
          <w:sz w:val="24"/>
          <w:szCs w:val="24"/>
          <w:lang w:eastAsia="hi-IN" w:bidi="hi-IN"/>
        </w:rPr>
        <w:t>40%</w:t>
      </w:r>
    </w:p>
    <w:p w:rsidR="002E5563" w:rsidRDefault="002E5563">
      <w:pPr>
        <w:widowControl w:val="0"/>
        <w:suppressAutoHyphens/>
        <w:spacing w:after="0" w:line="240" w:lineRule="auto"/>
        <w:ind w:left="426"/>
        <w:jc w:val="both"/>
        <w:rPr>
          <w:rFonts w:ascii="Times New Roman" w:eastAsia="SimSun" w:hAnsi="Times New Roman" w:cs="Mangal"/>
          <w:kern w:val="2"/>
          <w:sz w:val="24"/>
          <w:szCs w:val="24"/>
          <w:lang w:eastAsia="hi-IN" w:bidi="hi-IN"/>
        </w:rPr>
      </w:pPr>
    </w:p>
    <w:p w:rsidR="002E5563" w:rsidRDefault="002E5563">
      <w:pPr>
        <w:widowControl w:val="0"/>
        <w:suppressAutoHyphens/>
        <w:spacing w:after="0" w:line="240" w:lineRule="auto"/>
        <w:ind w:left="426"/>
        <w:jc w:val="both"/>
        <w:rPr>
          <w:rFonts w:ascii="Times New Roman" w:eastAsia="SimSun" w:hAnsi="Times New Roman" w:cs="Mangal"/>
          <w:b/>
          <w:kern w:val="2"/>
          <w:sz w:val="24"/>
          <w:szCs w:val="24"/>
          <w:lang w:eastAsia="hi-IN" w:bidi="hi-IN"/>
        </w:rPr>
      </w:pPr>
    </w:p>
    <w:p w:rsidR="002E5563" w:rsidRDefault="002E5563">
      <w:pPr>
        <w:widowControl w:val="0"/>
        <w:suppressAutoHyphens/>
        <w:spacing w:after="0" w:line="240" w:lineRule="auto"/>
        <w:ind w:left="426"/>
        <w:jc w:val="both"/>
        <w:rPr>
          <w:rFonts w:ascii="Times New Roman" w:eastAsia="SimSun" w:hAnsi="Times New Roman" w:cs="Mangal"/>
          <w:kern w:val="2"/>
          <w:sz w:val="4"/>
          <w:szCs w:val="4"/>
          <w:lang w:eastAsia="hi-IN" w:bidi="hi-IN"/>
        </w:rPr>
      </w:pPr>
    </w:p>
    <w:p w:rsidR="002E5563" w:rsidRDefault="002407B5">
      <w:pPr>
        <w:widowControl w:val="0"/>
        <w:suppressAutoHyphens/>
        <w:spacing w:after="0" w:line="240" w:lineRule="auto"/>
        <w:jc w:val="both"/>
      </w:pPr>
      <w:r>
        <w:rPr>
          <w:rFonts w:ascii="Times New Roman" w:eastAsia="SimSun" w:hAnsi="Times New Roman" w:cs="Mangal"/>
          <w:b/>
          <w:kern w:val="2"/>
          <w:sz w:val="24"/>
          <w:szCs w:val="24"/>
          <w:lang w:eastAsia="hi-IN" w:bidi="hi-IN"/>
        </w:rPr>
        <w:t xml:space="preserve">      Ad. A</w:t>
      </w:r>
    </w:p>
    <w:p w:rsidR="002E5563" w:rsidRDefault="002E5563">
      <w:pPr>
        <w:widowControl w:val="0"/>
        <w:suppressAutoHyphens/>
        <w:spacing w:after="0" w:line="240" w:lineRule="auto"/>
        <w:ind w:left="708"/>
        <w:jc w:val="both"/>
        <w:rPr>
          <w:rFonts w:ascii="Times New Roman" w:eastAsia="SimSun" w:hAnsi="Times New Roman" w:cs="Mangal"/>
          <w:kern w:val="2"/>
          <w:sz w:val="24"/>
          <w:szCs w:val="24"/>
          <w:lang w:eastAsia="hi-IN" w:bidi="hi-IN"/>
        </w:rPr>
      </w:pPr>
    </w:p>
    <w:p w:rsidR="002E5563" w:rsidRDefault="002407B5">
      <w:pPr>
        <w:widowControl w:val="0"/>
        <w:suppressAutoHyphens/>
        <w:spacing w:after="0" w:line="240" w:lineRule="auto"/>
        <w:ind w:left="282"/>
        <w:jc w:val="both"/>
      </w:pPr>
      <w:r>
        <w:rPr>
          <w:rFonts w:ascii="Times New Roman" w:eastAsia="SimSun" w:hAnsi="Times New Roman" w:cs="Mangal"/>
          <w:kern w:val="2"/>
          <w:sz w:val="24"/>
          <w:szCs w:val="24"/>
          <w:lang w:eastAsia="hi-IN" w:bidi="hi-IN"/>
        </w:rPr>
        <w:t>Oferta z najniższą ceną spośród ofert nieodrzuconych otrzyma 60 punktów. Pozostałe według poniższego wzoru:</w:t>
      </w:r>
    </w:p>
    <w:p w:rsidR="002E5563" w:rsidRDefault="002E5563">
      <w:pPr>
        <w:widowControl w:val="0"/>
        <w:suppressAutoHyphens/>
        <w:spacing w:after="0" w:line="240" w:lineRule="auto"/>
        <w:ind w:left="282"/>
        <w:jc w:val="both"/>
        <w:rPr>
          <w:rFonts w:ascii="Times New Roman" w:eastAsia="SimSun" w:hAnsi="Times New Roman" w:cs="Mangal"/>
          <w:kern w:val="2"/>
          <w:sz w:val="24"/>
          <w:szCs w:val="24"/>
          <w:lang w:eastAsia="hi-IN" w:bidi="hi-IN"/>
        </w:rPr>
      </w:pPr>
    </w:p>
    <w:p w:rsidR="002E5563" w:rsidRDefault="002407B5">
      <w:pPr>
        <w:widowControl w:val="0"/>
        <w:ind w:left="1764" w:right="289" w:hanging="708"/>
      </w:pPr>
      <w:r>
        <w:rPr>
          <w:i/>
          <w:kern w:val="2"/>
          <w:sz w:val="24"/>
          <w:szCs w:val="24"/>
          <w:lang w:eastAsia="hi-IN" w:bidi="hi-IN"/>
        </w:rPr>
        <w:t xml:space="preserve">               </w:t>
      </w:r>
      <w:r>
        <w:rPr>
          <w:rFonts w:ascii="Times New Roman" w:eastAsia="SimSun;宋体" w:hAnsi="Times New Roman" w:cs="Mangal"/>
          <w:i/>
          <w:kern w:val="2"/>
          <w:sz w:val="24"/>
          <w:szCs w:val="24"/>
          <w:lang w:eastAsia="hi-IN" w:bidi="hi-IN"/>
        </w:rPr>
        <w:t>najniższa cena ofertowa brutto x 100</w:t>
      </w:r>
    </w:p>
    <w:p w:rsidR="002E5563" w:rsidRDefault="002407B5">
      <w:pPr>
        <w:widowControl w:val="0"/>
        <w:ind w:left="348" w:right="289" w:firstLine="708"/>
        <w:rPr>
          <w:rFonts w:ascii="Times New Roman" w:eastAsia="SimSun;宋体" w:hAnsi="Times New Roman" w:cs="Mangal"/>
          <w:i/>
          <w:kern w:val="2"/>
          <w:sz w:val="24"/>
          <w:szCs w:val="24"/>
          <w:lang w:eastAsia="hi-IN" w:bidi="hi-IN"/>
        </w:rPr>
      </w:pPr>
      <w:r>
        <w:rPr>
          <w:rFonts w:ascii="Times New Roman" w:eastAsia="SimSun;宋体" w:hAnsi="Times New Roman" w:cs="Mangal"/>
          <w:i/>
          <w:kern w:val="2"/>
          <w:sz w:val="24"/>
          <w:szCs w:val="24"/>
          <w:lang w:eastAsia="hi-IN" w:bidi="hi-IN"/>
        </w:rPr>
        <w:t>C=       --------------------------------------------    x 60 %</w:t>
      </w:r>
    </w:p>
    <w:p w:rsidR="002E5563" w:rsidRPr="00747582" w:rsidRDefault="002407B5" w:rsidP="00747582">
      <w:pPr>
        <w:widowControl w:val="0"/>
        <w:rPr>
          <w:rFonts w:ascii="Times New Roman" w:hAnsi="Times New Roman"/>
        </w:rPr>
      </w:pPr>
      <w:r>
        <w:rPr>
          <w:rFonts w:ascii="Times New Roman" w:hAnsi="Times New Roman"/>
          <w:i/>
          <w:kern w:val="2"/>
          <w:sz w:val="24"/>
          <w:szCs w:val="24"/>
          <w:lang w:eastAsia="hi-IN" w:bidi="hi-IN"/>
        </w:rPr>
        <w:t xml:space="preserve"> </w:t>
      </w:r>
      <w:r>
        <w:rPr>
          <w:rFonts w:ascii="Times New Roman" w:eastAsia="SimSun;宋体" w:hAnsi="Times New Roman" w:cs="Mangal"/>
          <w:i/>
          <w:kern w:val="2"/>
          <w:sz w:val="24"/>
          <w:szCs w:val="24"/>
          <w:lang w:eastAsia="hi-IN" w:bidi="hi-IN"/>
        </w:rPr>
        <w:tab/>
      </w:r>
      <w:r>
        <w:rPr>
          <w:rFonts w:ascii="Times New Roman" w:eastAsia="SimSun;宋体" w:hAnsi="Times New Roman" w:cs="Mangal"/>
          <w:i/>
          <w:kern w:val="2"/>
          <w:sz w:val="24"/>
          <w:szCs w:val="24"/>
          <w:lang w:eastAsia="hi-IN" w:bidi="hi-IN"/>
        </w:rPr>
        <w:tab/>
        <w:t xml:space="preserve">          cena oferty badanej brutto </w:t>
      </w:r>
    </w:p>
    <w:p w:rsidR="002E5563" w:rsidRDefault="002407B5">
      <w:pPr>
        <w:widowControl w:val="0"/>
        <w:suppressAutoHyphens/>
        <w:spacing w:after="0" w:line="240" w:lineRule="auto"/>
        <w:ind w:left="426"/>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Ad. B</w:t>
      </w:r>
    </w:p>
    <w:p w:rsidR="002E5563" w:rsidRDefault="002E5563">
      <w:pPr>
        <w:widowControl w:val="0"/>
        <w:suppressAutoHyphens/>
        <w:spacing w:after="0" w:line="240" w:lineRule="auto"/>
        <w:ind w:left="426"/>
        <w:jc w:val="both"/>
        <w:rPr>
          <w:rFonts w:ascii="Times New Roman" w:eastAsia="SimSun" w:hAnsi="Times New Roman" w:cs="Mangal"/>
          <w:b/>
          <w:kern w:val="2"/>
          <w:sz w:val="24"/>
          <w:szCs w:val="24"/>
          <w:lang w:eastAsia="hi-IN" w:bidi="hi-IN"/>
        </w:rPr>
      </w:pPr>
    </w:p>
    <w:p w:rsidR="002E5563" w:rsidRDefault="002407B5">
      <w:pPr>
        <w:spacing w:after="0" w:line="24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płatności 30 dni – 0 pkt</w:t>
      </w:r>
    </w:p>
    <w:p w:rsidR="002E5563" w:rsidRDefault="002407B5">
      <w:pPr>
        <w:spacing w:after="0" w:line="24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płatności 45 dni 20 pkt.</w:t>
      </w:r>
    </w:p>
    <w:p w:rsidR="002E5563" w:rsidRDefault="002407B5">
      <w:pPr>
        <w:spacing w:after="0" w:line="24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Termin płatności 60 dni 40 pkt. </w:t>
      </w:r>
    </w:p>
    <w:p w:rsidR="002E5563" w:rsidRDefault="002E5563">
      <w:pPr>
        <w:widowControl w:val="0"/>
        <w:suppressAutoHyphens/>
        <w:spacing w:after="0" w:line="240" w:lineRule="auto"/>
        <w:contextualSpacing/>
        <w:jc w:val="both"/>
        <w:rPr>
          <w:rFonts w:ascii="Times New Roman" w:eastAsia="SimSun" w:hAnsi="Times New Roman" w:cs="Mangal"/>
          <w:kern w:val="2"/>
          <w:sz w:val="24"/>
          <w:szCs w:val="24"/>
          <w:lang w:eastAsia="hi-IN" w:bidi="hi-IN"/>
        </w:rPr>
      </w:pPr>
    </w:p>
    <w:p w:rsidR="002E5563" w:rsidRDefault="002407B5">
      <w:pPr>
        <w:widowControl w:val="0"/>
        <w:numPr>
          <w:ilvl w:val="0"/>
          <w:numId w:val="6"/>
        </w:numPr>
        <w:suppressAutoHyphens/>
        <w:spacing w:after="0" w:line="240" w:lineRule="auto"/>
        <w:ind w:left="426" w:hanging="426"/>
        <w:contextualSpacing/>
        <w:jc w:val="both"/>
      </w:pPr>
      <w:r>
        <w:rPr>
          <w:rFonts w:ascii="Times New Roman" w:eastAsia="SimSun" w:hAnsi="Times New Roman" w:cs="Mangal"/>
          <w:kern w:val="2"/>
          <w:sz w:val="24"/>
          <w:szCs w:val="24"/>
          <w:lang w:eastAsia="hi-IN" w:bidi="hi-IN"/>
        </w:rPr>
        <w:t xml:space="preserve">Zamawiający przyzna zamówienie Wykonawcy, którego oferta odpowiada zasadom określonym w </w:t>
      </w:r>
      <w:proofErr w:type="spellStart"/>
      <w:r>
        <w:rPr>
          <w:rFonts w:ascii="Times New Roman" w:eastAsia="SimSun" w:hAnsi="Times New Roman" w:cs="Mangal"/>
          <w:kern w:val="2"/>
          <w:sz w:val="24"/>
          <w:szCs w:val="24"/>
          <w:lang w:eastAsia="hi-IN" w:bidi="hi-IN"/>
        </w:rPr>
        <w:t>Pzp</w:t>
      </w:r>
      <w:proofErr w:type="spellEnd"/>
      <w:r>
        <w:rPr>
          <w:rFonts w:ascii="Times New Roman" w:eastAsia="SimSun" w:hAnsi="Times New Roman" w:cs="Mangal"/>
          <w:kern w:val="2"/>
          <w:sz w:val="24"/>
          <w:szCs w:val="24"/>
          <w:lang w:eastAsia="hi-IN" w:bidi="hi-IN"/>
        </w:rPr>
        <w:t xml:space="preserve"> i spełnia wymagania niniejszej SWZ oraz została uznana za najkorzystniejszą, według przyjętych kryteriów oceny ofert. </w:t>
      </w:r>
    </w:p>
    <w:p w:rsidR="002E5563" w:rsidRDefault="002E5563">
      <w:pPr>
        <w:widowControl w:val="0"/>
        <w:suppressAutoHyphens/>
        <w:spacing w:after="0" w:line="240" w:lineRule="auto"/>
        <w:ind w:left="709" w:hanging="709"/>
        <w:jc w:val="both"/>
        <w:rPr>
          <w:rFonts w:ascii="Times New Roman" w:eastAsia="SimSun" w:hAnsi="Times New Roman" w:cs="Mangal"/>
          <w:b/>
          <w:kern w:val="2"/>
          <w:sz w:val="6"/>
          <w:szCs w:val="6"/>
          <w:lang w:eastAsia="hi-IN" w:bidi="hi-IN"/>
        </w:rPr>
      </w:pPr>
    </w:p>
    <w:p w:rsidR="002E5563" w:rsidRDefault="002407B5">
      <w:pPr>
        <w:widowControl w:val="0"/>
        <w:numPr>
          <w:ilvl w:val="0"/>
          <w:numId w:val="6"/>
        </w:numPr>
        <w:suppressAutoHyphens/>
        <w:spacing w:after="0" w:line="240" w:lineRule="auto"/>
        <w:ind w:left="426" w:hanging="426"/>
        <w:jc w:val="both"/>
      </w:pPr>
      <w:r>
        <w:rPr>
          <w:rFonts w:ascii="Times New Roman" w:eastAsia="SimSun" w:hAnsi="Times New Roman" w:cs="Mangal"/>
          <w:kern w:val="2"/>
          <w:sz w:val="24"/>
          <w:szCs w:val="24"/>
          <w:lang w:eastAsia="hi-IN" w:bidi="hi-IN"/>
        </w:rPr>
        <w:t>Jeżeli nie można wybrać najkorzystniejszej oferty z uwagi na to, że dwie lub więcej ofert przedstawia taki sam bilans ceny lub kosztu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B75903" w:rsidRPr="00DB6D71" w:rsidRDefault="002407B5" w:rsidP="00DB6D71">
      <w:pPr>
        <w:widowControl w:val="0"/>
        <w:numPr>
          <w:ilvl w:val="0"/>
          <w:numId w:val="6"/>
        </w:numPr>
        <w:suppressAutoHyphens/>
        <w:spacing w:after="0" w:line="240" w:lineRule="auto"/>
        <w:ind w:left="426" w:hanging="426"/>
        <w:jc w:val="both"/>
      </w:pPr>
      <w:r>
        <w:rPr>
          <w:rFonts w:ascii="Times New Roman" w:eastAsia="SimSun" w:hAnsi="Times New Roman" w:cs="Mangal"/>
          <w:kern w:val="2"/>
          <w:sz w:val="24"/>
          <w:szCs w:val="24"/>
          <w:lang w:eastAsia="hi-IN" w:bidi="hi-IN"/>
        </w:rPr>
        <w:t xml:space="preserve">W pierwszej kolejności zamawiający bada oferty pod kątem przesłanek odrzucenia ofert. W dalszej kolejności zamawiający opracowuje ranking punktów przyznanych wykonawcom, w oparciu o przyjęte kryteria oceny ofert. Na jego podstawie wyznacza wykonawcę, którego oferta wstępnie uzyskuje status oferty najkorzystniejszej. Następnie zamawiający wzywa wykonawcę, którego oferta wstępnie uzyskała status oferty najkorzystniejszej, do złożenia podmiotowych środków dowodowych, w zakresie spełnienia warunków udziału w postępowaniu i (lub) przesłanek wykluczenia, jeśli zostało to przewidziane w dokumentacji postępowania.       </w:t>
      </w:r>
    </w:p>
    <w:p w:rsidR="00B75903" w:rsidRDefault="00B75903">
      <w:pPr>
        <w:pStyle w:val="Blockquote"/>
        <w:spacing w:before="0" w:after="0"/>
        <w:ind w:left="709" w:right="0" w:hanging="709"/>
        <w:jc w:val="both"/>
        <w:rPr>
          <w:b/>
        </w:rPr>
      </w:pPr>
    </w:p>
    <w:p w:rsidR="002E5563" w:rsidRDefault="002407B5">
      <w:pPr>
        <w:pStyle w:val="Blockquote"/>
        <w:spacing w:before="0" w:after="0"/>
        <w:ind w:left="709" w:right="0" w:hanging="709"/>
        <w:jc w:val="both"/>
      </w:pPr>
      <w:r>
        <w:rPr>
          <w:b/>
        </w:rPr>
        <w:lastRenderedPageBreak/>
        <w:t>XIV. INFORMACJE O FORMALNOŚCIACH JAKIE POWINNY ZOSTAĆ DOPEŁNIONE PO WYBORZE OFERTY W CELU ZAWARCIA UMOWY W SPRAWIE ZAMÓWIENIA PUBLICZNEGO</w:t>
      </w:r>
    </w:p>
    <w:p w:rsidR="002E5563" w:rsidRDefault="002E5563">
      <w:pPr>
        <w:spacing w:after="0" w:line="240" w:lineRule="auto"/>
        <w:jc w:val="both"/>
        <w:rPr>
          <w:rFonts w:ascii="Times New Roman" w:hAnsi="Times New Roman" w:cs="Times New Roman"/>
          <w:b/>
        </w:rPr>
      </w:pPr>
    </w:p>
    <w:p w:rsidR="002E5563" w:rsidRDefault="002407B5">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 przypadku udzielenia zamówienia konsorcjum Zamawiający przed podpisaniem umowy zażąda złożenia umowy regulującej współpracę tych wykonawców.</w:t>
      </w:r>
    </w:p>
    <w:p w:rsidR="002E5563" w:rsidRDefault="002E5563">
      <w:pPr>
        <w:spacing w:after="0" w:line="240" w:lineRule="auto"/>
        <w:jc w:val="both"/>
        <w:rPr>
          <w:rFonts w:ascii="Times New Roman" w:hAnsi="Times New Roman" w:cs="Times New Roman"/>
          <w:b/>
        </w:rPr>
      </w:pPr>
    </w:p>
    <w:p w:rsidR="002E5563" w:rsidRDefault="002407B5">
      <w:pPr>
        <w:spacing w:after="0" w:line="240" w:lineRule="auto"/>
        <w:jc w:val="both"/>
        <w:rPr>
          <w:rFonts w:ascii="Times New Roman" w:hAnsi="Times New Roman" w:cs="Times New Roman"/>
          <w:b/>
        </w:rPr>
      </w:pPr>
      <w:r>
        <w:rPr>
          <w:rFonts w:ascii="Times New Roman" w:hAnsi="Times New Roman" w:cs="Times New Roman"/>
          <w:b/>
          <w:sz w:val="24"/>
          <w:szCs w:val="24"/>
        </w:rPr>
        <w:t>XV. WYMAGANIA DOTYCZĄCE NALEŻYTEGO WYKONANIA UMOWY</w:t>
      </w:r>
    </w:p>
    <w:p w:rsidR="002E5563" w:rsidRDefault="002E5563">
      <w:pPr>
        <w:spacing w:after="0" w:line="240" w:lineRule="auto"/>
        <w:jc w:val="both"/>
        <w:rPr>
          <w:rFonts w:ascii="Times New Roman" w:hAnsi="Times New Roman" w:cs="Times New Roman"/>
          <w:b/>
          <w:sz w:val="24"/>
          <w:szCs w:val="24"/>
        </w:rPr>
      </w:pPr>
    </w:p>
    <w:p w:rsidR="002E5563" w:rsidRDefault="002407B5">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Zamawiający nie wymaga wniesienia zabezpieczenia należytego wykonania umowy.</w:t>
      </w:r>
    </w:p>
    <w:p w:rsidR="002E5563" w:rsidRDefault="002E5563">
      <w:pPr>
        <w:spacing w:after="0" w:line="240" w:lineRule="auto"/>
        <w:jc w:val="both"/>
        <w:rPr>
          <w:rFonts w:ascii="Times New Roman" w:hAnsi="Times New Roman" w:cs="Times New Roman"/>
          <w:b/>
        </w:rPr>
      </w:pPr>
    </w:p>
    <w:p w:rsidR="002E5563" w:rsidRDefault="002407B5">
      <w:pPr>
        <w:spacing w:after="0" w:line="240" w:lineRule="auto"/>
        <w:jc w:val="both"/>
        <w:rPr>
          <w:rFonts w:ascii="Times New Roman" w:hAnsi="Times New Roman" w:cs="Times New Roman"/>
          <w:b/>
        </w:rPr>
      </w:pPr>
      <w:r>
        <w:rPr>
          <w:rFonts w:ascii="Times New Roman" w:hAnsi="Times New Roman" w:cs="Times New Roman"/>
          <w:b/>
        </w:rPr>
        <w:t>XVI. ISTOTNE DLA STRON POSTANOWIENIA, KTÓRE ZOSTANĄ WPROWADZONE DO TREŚCI ZAWIERANEJ UMOWY W SPRAWIE ZAMÓWIENIA PUBLICZNEGO</w:t>
      </w:r>
    </w:p>
    <w:p w:rsidR="002E5563" w:rsidRDefault="002E5563">
      <w:pPr>
        <w:spacing w:after="0" w:line="240" w:lineRule="auto"/>
        <w:jc w:val="both"/>
        <w:rPr>
          <w:rFonts w:ascii="Times New Roman" w:hAnsi="Times New Roman" w:cs="Times New Roman"/>
          <w:b/>
        </w:rPr>
      </w:pPr>
    </w:p>
    <w:p w:rsidR="002E5563" w:rsidRDefault="002407B5">
      <w:pPr>
        <w:spacing w:after="0" w:line="240" w:lineRule="auto"/>
        <w:jc w:val="both"/>
      </w:pPr>
      <w:r>
        <w:rPr>
          <w:rFonts w:ascii="Times New Roman" w:eastAsia="Times New Roman" w:hAnsi="Times New Roman" w:cs="Times New Roman"/>
          <w:sz w:val="24"/>
          <w:szCs w:val="20"/>
          <w:lang w:eastAsia="pl-PL"/>
        </w:rPr>
        <w:t>W</w:t>
      </w:r>
      <w:r w:rsidR="00747582">
        <w:rPr>
          <w:rFonts w:ascii="Times New Roman" w:eastAsia="Times New Roman" w:hAnsi="Times New Roman" w:cs="Times New Roman"/>
          <w:sz w:val="24"/>
          <w:szCs w:val="20"/>
          <w:lang w:eastAsia="pl-PL"/>
        </w:rPr>
        <w:t>zór umowy stanowi załącznik nr 7</w:t>
      </w:r>
      <w:r>
        <w:rPr>
          <w:rFonts w:ascii="Times New Roman" w:eastAsia="Times New Roman" w:hAnsi="Times New Roman" w:cs="Times New Roman"/>
          <w:sz w:val="24"/>
          <w:szCs w:val="20"/>
          <w:lang w:eastAsia="pl-PL"/>
        </w:rPr>
        <w:t xml:space="preserve"> do niniejszej umowy</w:t>
      </w:r>
    </w:p>
    <w:p w:rsidR="002E5563" w:rsidRDefault="002E5563">
      <w:pPr>
        <w:spacing w:after="0" w:line="240" w:lineRule="auto"/>
        <w:jc w:val="both"/>
        <w:rPr>
          <w:rFonts w:ascii="Times New Roman" w:eastAsia="Times New Roman" w:hAnsi="Times New Roman" w:cs="Times New Roman"/>
          <w:sz w:val="24"/>
          <w:szCs w:val="20"/>
          <w:lang w:eastAsia="pl-PL"/>
        </w:rPr>
      </w:pPr>
    </w:p>
    <w:p w:rsidR="002E5563" w:rsidRDefault="002407B5">
      <w:pPr>
        <w:pStyle w:val="Nagwek3"/>
        <w:tabs>
          <w:tab w:val="clear" w:pos="4536"/>
          <w:tab w:val="clear" w:pos="9072"/>
        </w:tabs>
        <w:spacing w:line="240" w:lineRule="auto"/>
        <w:ind w:left="426" w:hanging="426"/>
        <w:jc w:val="both"/>
      </w:pPr>
      <w:r>
        <w:rPr>
          <w:rFonts w:ascii="Times New Roman" w:hAnsi="Times New Roman" w:cs="Times New Roman"/>
          <w:b/>
          <w:sz w:val="24"/>
          <w:szCs w:val="24"/>
        </w:rPr>
        <w:t xml:space="preserve">XVII. </w:t>
      </w:r>
      <w:r>
        <w:rPr>
          <w:rFonts w:ascii="Times New Roman" w:hAnsi="Times New Roman" w:cs="Times New Roman"/>
          <w:b/>
          <w:sz w:val="24"/>
          <w:szCs w:val="24"/>
          <w:lang w:eastAsia="zh-CN"/>
        </w:rPr>
        <w:t xml:space="preserve">Pouczenie o środkach ochrony prawnej przysługujących wykonawcy w toku postępowania o udzielenie zamówienia.  </w:t>
      </w:r>
    </w:p>
    <w:p w:rsidR="002E5563" w:rsidRDefault="002407B5">
      <w:pPr>
        <w:spacing w:line="240" w:lineRule="auto"/>
        <w:ind w:right="283"/>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reguluje DZIAŁ IX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 Środki ochrony prawnej. </w:t>
      </w:r>
    </w:p>
    <w:p w:rsidR="002E5563" w:rsidRDefault="002407B5">
      <w:pPr>
        <w:tabs>
          <w:tab w:val="left" w:pos="426"/>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1. Odwołanie przysługuje na: </w:t>
      </w:r>
    </w:p>
    <w:p w:rsidR="002E5563" w:rsidRDefault="002407B5">
      <w:pPr>
        <w:tabs>
          <w:tab w:val="left" w:pos="426"/>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1) niezgodną z przepisami ustawy czynności zamawiającego, podjętą w postępowaniu o udzielenie zamówienia, systemie kwalifikowania wykonawców, w tym na projektowane postanowienie umowy; </w:t>
      </w:r>
    </w:p>
    <w:p w:rsidR="002E5563" w:rsidRDefault="002407B5">
      <w:pPr>
        <w:tabs>
          <w:tab w:val="left" w:pos="426"/>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2) zaniechanie czynności w postępowaniu o udzielenie zamówienia, systemie kwalifikowania wykonawców, do której zamawiający był obowiązany na podstawie ustawy.  </w:t>
      </w:r>
    </w:p>
    <w:p w:rsidR="002E5563" w:rsidRDefault="002407B5">
      <w:pPr>
        <w:spacing w:line="240" w:lineRule="auto"/>
        <w:rPr>
          <w:rFonts w:ascii="Times New Roman" w:hAnsi="Times New Roman" w:cs="Times New Roman"/>
          <w:sz w:val="24"/>
          <w:szCs w:val="24"/>
        </w:rPr>
      </w:pPr>
      <w:r>
        <w:rPr>
          <w:rFonts w:ascii="Times New Roman" w:hAnsi="Times New Roman" w:cs="Times New Roman"/>
          <w:sz w:val="24"/>
          <w:szCs w:val="24"/>
        </w:rPr>
        <w:t xml:space="preserve">2. Odwołanie wnosi się do Prezesa Izby. </w:t>
      </w:r>
    </w:p>
    <w:p w:rsidR="002E5563" w:rsidRDefault="002407B5">
      <w:p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3. Odwołujący przekazuje kopię odwołania zamawiającemu przed upływem terminu do wniesienia odwołania w taki sposób, aby mógł on zapoznać się z jego treścią przed upływem tego terminu.  </w:t>
      </w:r>
    </w:p>
    <w:p w:rsidR="002E5563" w:rsidRDefault="002407B5">
      <w:p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4. Domniemywa się, że zamawiający mógł się zapoznać z treścią odwołania przed upływem terminu do jego wniesienia, jeżeli przekazanie jego kopii nastąpiło przed upływem terminu do jego wniesienia przy użyciu środków komunikacji elektronicznej. </w:t>
      </w:r>
    </w:p>
    <w:p w:rsidR="002E5563" w:rsidRDefault="002407B5">
      <w:pPr>
        <w:spacing w:line="240" w:lineRule="auto"/>
        <w:rPr>
          <w:rFonts w:ascii="Times New Roman" w:hAnsi="Times New Roman" w:cs="Times New Roman"/>
          <w:sz w:val="24"/>
          <w:szCs w:val="24"/>
        </w:rPr>
      </w:pPr>
      <w:r>
        <w:rPr>
          <w:rFonts w:ascii="Times New Roman" w:hAnsi="Times New Roman" w:cs="Times New Roman"/>
          <w:sz w:val="24"/>
          <w:szCs w:val="24"/>
        </w:rPr>
        <w:t>5. Odwołanie wnosi się w terminie 10 dni od daty przekazania informacji o czynności</w:t>
      </w:r>
    </w:p>
    <w:p w:rsidR="002E5563" w:rsidRDefault="002407B5">
      <w:pPr>
        <w:spacing w:line="240" w:lineRule="auto"/>
      </w:pPr>
      <w:r>
        <w:rPr>
          <w:rFonts w:ascii="Times New Roman" w:eastAsia="Times New Roman" w:hAnsi="Times New Roman" w:cs="Times New Roman"/>
          <w:sz w:val="24"/>
          <w:szCs w:val="24"/>
        </w:rPr>
        <w:t xml:space="preserve">    </w:t>
      </w:r>
      <w:r>
        <w:rPr>
          <w:rFonts w:ascii="Times New Roman" w:hAnsi="Times New Roman" w:cs="Times New Roman"/>
          <w:sz w:val="24"/>
          <w:szCs w:val="24"/>
        </w:rPr>
        <w:t>zamawiającego stanowiącej podstawę jego wniesienia jeżeli informacja  została przekazana przy użyciu środków komunikacji elektronicznej.</w:t>
      </w:r>
    </w:p>
    <w:p w:rsidR="002E5563" w:rsidRDefault="002407B5">
      <w:pPr>
        <w:pStyle w:val="Bezodstpw"/>
        <w:ind w:left="284" w:hanging="284"/>
        <w:rPr>
          <w:sz w:val="24"/>
          <w:szCs w:val="24"/>
        </w:rPr>
      </w:pPr>
      <w:r>
        <w:rPr>
          <w:sz w:val="24"/>
          <w:szCs w:val="24"/>
        </w:rPr>
        <w:t xml:space="preserve">6.  Zamawiający przesyła niezwłocznie, nie później niż w terminie 2 dni od dnia otrzymania, kopię odwołania innym Wykonawcom uczestniczącym w postępowaniu o udzielenie zamówienia, a jeżeli odwołanie dotyczy treści Ogłoszenia o zamówieniu lub postanowień Specyfikacji Warunków Zamówienia, zamieszcza ją również na stronie internetowej, na której jest zamieszczone Ogłoszenie o Zamówieniu lub jest udostępniona specyfikacja, wzywając Wykonawców do przystąpienia do postępowania odwoławczego. </w:t>
      </w:r>
    </w:p>
    <w:p w:rsidR="002E5563" w:rsidRDefault="002407B5">
      <w:pPr>
        <w:pStyle w:val="Bezodstpw"/>
        <w:ind w:left="284" w:hanging="284"/>
        <w:rPr>
          <w:sz w:val="24"/>
          <w:szCs w:val="24"/>
        </w:rPr>
      </w:pPr>
      <w:r>
        <w:rPr>
          <w:sz w:val="24"/>
          <w:szCs w:val="24"/>
        </w:rPr>
        <w:lastRenderedPageBreak/>
        <w:t xml:space="preserve">7.  Wykonawca może zgłosić przystąpienie do postępowania odwoławczego w terminie 3 dni od dnia otrzymania kopii odwołania, wskazując stronę do której przystępuje, i interes w uzyskaniu rozstrzygnięcia na korzyść strony, do której przysługuje.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 </w:t>
      </w:r>
    </w:p>
    <w:p w:rsidR="002E5563" w:rsidRDefault="002407B5">
      <w:pPr>
        <w:pStyle w:val="Bezodstpw"/>
        <w:tabs>
          <w:tab w:val="left" w:pos="142"/>
        </w:tabs>
        <w:ind w:left="284" w:hanging="284"/>
        <w:rPr>
          <w:sz w:val="24"/>
          <w:szCs w:val="24"/>
        </w:rPr>
      </w:pPr>
      <w:r>
        <w:rPr>
          <w:sz w:val="24"/>
          <w:szCs w:val="24"/>
        </w:rPr>
        <w:t>8. Wykonawcy, którzy przystąpili do postępowania odwoławczego, stają się uczestnikami postępowania odwoławczego, jeżeli mają interes w tym aby odwołanie zostało rozstrzygnięte na korzyść jednej ze stron.</w:t>
      </w:r>
    </w:p>
    <w:p w:rsidR="002E5563" w:rsidRDefault="002407B5">
      <w:pPr>
        <w:pStyle w:val="Bezodstpw"/>
        <w:suppressAutoHyphens w:val="0"/>
        <w:ind w:left="284" w:hanging="284"/>
        <w:rPr>
          <w:sz w:val="24"/>
          <w:szCs w:val="24"/>
          <w:lang w:eastAsia="pl-PL"/>
        </w:rPr>
      </w:pPr>
      <w:r>
        <w:rPr>
          <w:b/>
          <w:sz w:val="24"/>
          <w:lang w:eastAsia="pl-PL"/>
        </w:rPr>
        <w:t>9. Czynności uczestnika postępowania odwoławczego nie mogą pozostać w sprzeczności z czynnościami i oświadczeniami strony do której przystąpił z zastrzeżeniem zgłoszenia sprzeciwu o którym mowa w art. 523 ust. 1 przez uczestnika który przystąpił do postępowania po stronie zamawiającego.</w:t>
      </w:r>
    </w:p>
    <w:p w:rsidR="002E5563" w:rsidRDefault="002E5563">
      <w:pPr>
        <w:widowControl w:val="0"/>
        <w:suppressAutoHyphens/>
        <w:spacing w:after="0" w:line="240" w:lineRule="auto"/>
        <w:jc w:val="both"/>
        <w:rPr>
          <w:rFonts w:ascii="Times New Roman" w:eastAsia="Times New Roman" w:hAnsi="Times New Roman" w:cs="Times New Roman"/>
          <w:sz w:val="24"/>
          <w:szCs w:val="24"/>
          <w:lang w:eastAsia="pl-PL"/>
        </w:rPr>
      </w:pPr>
    </w:p>
    <w:p w:rsidR="002E5563" w:rsidRDefault="002407B5">
      <w:pPr>
        <w:widowControl w:val="0"/>
        <w:spacing w:line="240" w:lineRule="auto"/>
        <w:ind w:left="426" w:hanging="426"/>
        <w:jc w:val="both"/>
        <w:rPr>
          <w:rFonts w:ascii="Times New Roman" w:hAnsi="Times New Roman"/>
        </w:rPr>
      </w:pPr>
      <w:r>
        <w:rPr>
          <w:rFonts w:ascii="Times New Roman" w:hAnsi="Times New Roman"/>
          <w:b/>
          <w:sz w:val="24"/>
          <w:szCs w:val="24"/>
        </w:rPr>
        <w:t xml:space="preserve">XVIII.  </w:t>
      </w:r>
      <w:r>
        <w:rPr>
          <w:rFonts w:ascii="Times New Roman" w:hAnsi="Times New Roman"/>
          <w:b/>
          <w:bCs/>
          <w:kern w:val="2"/>
          <w:sz w:val="24"/>
          <w:szCs w:val="24"/>
          <w:lang w:eastAsia="ar-SA"/>
        </w:rPr>
        <w:t>Informacja o RODO</w:t>
      </w:r>
    </w:p>
    <w:p w:rsidR="002E5563" w:rsidRDefault="002407B5">
      <w:pPr>
        <w:spacing w:line="240" w:lineRule="auto"/>
        <w:jc w:val="both"/>
        <w:rPr>
          <w:rFonts w:ascii="Times New Roman" w:hAnsi="Times New Roman"/>
        </w:rPr>
      </w:pPr>
      <w:r>
        <w:rPr>
          <w:rFonts w:ascii="Times New Roman" w:eastAsia="Calibri" w:hAnsi="Times New Roman" w:cs="Times New Roman"/>
          <w:b/>
          <w:bCs/>
          <w:sz w:val="24"/>
          <w:szCs w:val="24"/>
        </w:rPr>
        <w:t>Klauzula informacyjna w przypadku zbierania danych osobowych bezpośrednio</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od osoby fizycznej, której dane dotyczą,</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w celu związanym z postępowaniem o udzielenie zamówienia publicznego.</w:t>
      </w:r>
    </w:p>
    <w:p w:rsidR="002E5563" w:rsidRDefault="002407B5">
      <w:pPr>
        <w:spacing w:line="24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dalej „RODO”, informuję, że: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Administratorem Pani/Pana danych osobowych jest Samodzielny Publiczny Zespół Zakładów Opieki Zdrowotnej  w Przasnyszu (SP ZZOZ w Przasnyszu), adres siedziby: ul. Sadowa 9, 06 – 300 Przasnysz, tel. 29 753 43 00, fax 29 753 43 80, NIP 7611333881, REGON 000302480, KRS 0000137844.</w:t>
      </w:r>
    </w:p>
    <w:p w:rsidR="002E5563" w:rsidRDefault="002407B5">
      <w:pPr>
        <w:spacing w:line="240" w:lineRule="auto"/>
        <w:jc w:val="both"/>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W sprawach związanych z ochroną danych osobowych można kontaktować się z inspektorem ochrony danych: Natalią Jabłońską - za pośrednictwem poczty elektronicznej pod adresem e-mail: </w:t>
      </w:r>
      <w:hyperlink r:id="rId24">
        <w:r>
          <w:rPr>
            <w:rStyle w:val="czeinternetowe"/>
            <w:rFonts w:ascii="Times New Roman" w:eastAsia="Calibri" w:hAnsi="Times New Roman"/>
            <w:sz w:val="24"/>
            <w:szCs w:val="24"/>
          </w:rPr>
          <w:t>iod@szpitalprzasnysz.pl</w:t>
        </w:r>
      </w:hyperlink>
      <w:r>
        <w:rPr>
          <w:rFonts w:ascii="Times New Roman" w:eastAsia="Calibri" w:hAnsi="Times New Roman"/>
          <w:sz w:val="24"/>
          <w:szCs w:val="24"/>
        </w:rPr>
        <w:t xml:space="preserve"> lub poczty tradycyjnej pod adresem siedziby administratora danych.</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Pani/Pana dane osobowe przetwarzane będą na podstawie art. 6 ust. 1 lit. c RODO w celu związanym z postępowaniem o udzielenie zamówienia publicznego;</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odbiorcami Pani/Pana danych osobowych będą osoby lub podmioty, którym udostępniona zostanie dokumentacja postępowania w oparciu o art. 18 oraz art. 74 ustawy z dnia 11 września 2019r. - Prawo zamówień publicznych (Dz. U. 2019 r., poz. 2019 z </w:t>
      </w:r>
      <w:proofErr w:type="spellStart"/>
      <w:r>
        <w:rPr>
          <w:rFonts w:ascii="Times New Roman" w:eastAsia="Calibri" w:hAnsi="Times New Roman"/>
          <w:sz w:val="24"/>
          <w:szCs w:val="24"/>
        </w:rPr>
        <w:t>późn</w:t>
      </w:r>
      <w:proofErr w:type="spellEnd"/>
      <w:r>
        <w:rPr>
          <w:rFonts w:ascii="Times New Roman" w:eastAsia="Calibri" w:hAnsi="Times New Roman"/>
          <w:sz w:val="24"/>
          <w:szCs w:val="24"/>
        </w:rPr>
        <w:t xml:space="preserve">. zm.), dalej „ustawa </w:t>
      </w:r>
      <w:proofErr w:type="spellStart"/>
      <w:r>
        <w:rPr>
          <w:rFonts w:ascii="Times New Roman" w:eastAsia="Calibri" w:hAnsi="Times New Roman"/>
          <w:sz w:val="24"/>
          <w:szCs w:val="24"/>
        </w:rPr>
        <w:t>Pzp</w:t>
      </w:r>
      <w:proofErr w:type="spellEnd"/>
      <w:r>
        <w:rPr>
          <w:rFonts w:ascii="Times New Roman" w:eastAsia="Calibri" w:hAnsi="Times New Roman"/>
          <w:sz w:val="24"/>
          <w:szCs w:val="24"/>
        </w:rPr>
        <w:t xml:space="preserve">”;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Pani/Pana dane osobowe będą przechowywane, zgodnie z art. 78 ustawy </w:t>
      </w:r>
      <w:proofErr w:type="spellStart"/>
      <w:r>
        <w:rPr>
          <w:rFonts w:ascii="Times New Roman" w:eastAsia="Calibri" w:hAnsi="Times New Roman"/>
          <w:sz w:val="24"/>
          <w:szCs w:val="24"/>
        </w:rPr>
        <w:t>Pzp</w:t>
      </w:r>
      <w:proofErr w:type="spellEnd"/>
      <w:r>
        <w:rPr>
          <w:rFonts w:ascii="Times New Roman" w:eastAsia="Calibri" w:hAnsi="Times New Roman"/>
          <w:sz w:val="24"/>
          <w:szCs w:val="24"/>
        </w:rPr>
        <w:t xml:space="preserve">, przez okres 4 lat od dnia zakończenia postępowania o udzielenie zamówienia, a jeżeli czas trwania umowy przekracza 4 lata, okres przechowywania obejmuje cały czas obowiązywania umowy;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eastAsia="Calibri" w:hAnsi="Times New Roman"/>
          <w:sz w:val="24"/>
          <w:szCs w:val="24"/>
        </w:rPr>
        <w:t>Pzp</w:t>
      </w:r>
      <w:proofErr w:type="spellEnd"/>
      <w:r>
        <w:rPr>
          <w:rFonts w:ascii="Times New Roman" w:eastAsia="Calibri" w:hAnsi="Times New Roman"/>
          <w:sz w:val="24"/>
          <w:szCs w:val="24"/>
        </w:rPr>
        <w:t xml:space="preserve">, związanym z udziałem w postępowaniu o udzielenie zamówienia publicznego; konsekwencje niepodania określonych danych wynikają z ustawy </w:t>
      </w:r>
      <w:proofErr w:type="spellStart"/>
      <w:r>
        <w:rPr>
          <w:rFonts w:ascii="Times New Roman" w:eastAsia="Calibri" w:hAnsi="Times New Roman"/>
          <w:sz w:val="24"/>
          <w:szCs w:val="24"/>
        </w:rPr>
        <w:t>Pzp</w:t>
      </w:r>
      <w:proofErr w:type="spellEnd"/>
      <w:r>
        <w:rPr>
          <w:rFonts w:ascii="Times New Roman" w:eastAsia="Calibri" w:hAnsi="Times New Roman"/>
          <w:sz w:val="24"/>
          <w:szCs w:val="24"/>
        </w:rPr>
        <w:t xml:space="preserve">; </w:t>
      </w:r>
    </w:p>
    <w:p w:rsidR="002E5563" w:rsidRDefault="002407B5">
      <w:pPr>
        <w:spacing w:line="240" w:lineRule="auto"/>
        <w:jc w:val="both"/>
        <w:rPr>
          <w:rFonts w:ascii="Times New Roman" w:hAnsi="Times New Roman"/>
        </w:rPr>
      </w:pPr>
      <w:r>
        <w:rPr>
          <w:rFonts w:ascii="Times New Roman" w:eastAsia="Calibri" w:hAnsi="Times New Roman"/>
          <w:sz w:val="24"/>
          <w:szCs w:val="24"/>
        </w:rPr>
        <w:lastRenderedPageBreak/>
        <w:t>▪</w:t>
      </w:r>
      <w:r>
        <w:rPr>
          <w:rFonts w:ascii="Times New Roman" w:eastAsia="Times New Roman" w:hAnsi="Times New Roman"/>
          <w:sz w:val="24"/>
          <w:szCs w:val="24"/>
        </w:rPr>
        <w:t xml:space="preserve"> </w:t>
      </w:r>
      <w:r>
        <w:rPr>
          <w:rFonts w:ascii="Times New Roman" w:eastAsia="Calibri" w:hAnsi="Times New Roman"/>
          <w:sz w:val="24"/>
          <w:szCs w:val="24"/>
        </w:rPr>
        <w:t xml:space="preserve">w odniesieniu do Pani/Pana danych osobowych decyzje nie będą podejmowane w sposób zautomatyzowany, stosowanie do art. 22 RODO;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posiada Pani/Pan: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na podstawie art. 15 RODO prawo dostępu do danych osobowych Pani/Pana dotyczących;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na podstawie art. 16 RODO prawo do sprostowania lub uzupełnienia Pani/Pana danych osobowych *;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na podstawie art. 18 RODO prawo żądania od administratora ograniczenia przetwarzania danych osobowych z zastrzeżeniem przypadków, o których mowa w art. 18 ust. 2 RODO **;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prawo do wniesienia skargi do Prezesa Urzędu Ochrony Danych Osobowych, gdy uzna Pani/Pan, że przetwarzanie danych osobowych Pani/Pana dotyczących narusza przepisy RODO;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nie przysługuje Pani/Panu: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w związku z art. 17 ust. 3 lit. b, d lub e RODO prawo do usunięcia danych osobowych;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prawo do przenoszenia danych osobowych, o którym mowa w art. 20 RODO;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bCs/>
          <w:sz w:val="24"/>
          <w:szCs w:val="24"/>
        </w:rPr>
        <w:t xml:space="preserve">na podstawie art. 21 RODO prawo sprzeciwu, wobec przetwarzania danych osobowych, gdyż podstawą prawną przetwarzania Pani/Pana danych osobowych jest art. 6 ust. 1 lit. c RODO. </w:t>
      </w:r>
    </w:p>
    <w:p w:rsidR="002E5563" w:rsidRDefault="002E5563">
      <w:pPr>
        <w:spacing w:line="240" w:lineRule="auto"/>
        <w:jc w:val="both"/>
        <w:rPr>
          <w:rFonts w:ascii="Times New Roman" w:eastAsia="Calibri" w:hAnsi="Times New Roman"/>
          <w:b/>
          <w:bCs/>
          <w:sz w:val="24"/>
          <w:szCs w:val="24"/>
        </w:rPr>
      </w:pPr>
    </w:p>
    <w:p w:rsidR="002E5563" w:rsidRDefault="002407B5">
      <w:pPr>
        <w:spacing w:line="240" w:lineRule="auto"/>
        <w:jc w:val="both"/>
      </w:pPr>
      <w:r>
        <w:rPr>
          <w:rFonts w:ascii="Times New Roman" w:eastAsia="Calibri" w:hAnsi="Times New Roman"/>
          <w:b/>
          <w:bCs/>
          <w:sz w:val="24"/>
          <w:szCs w:val="24"/>
        </w:rPr>
        <w:t xml:space="preserve">*Wyjaśnienie: </w:t>
      </w:r>
      <w:r>
        <w:rPr>
          <w:rFonts w:ascii="Times New Roman" w:eastAsia="Calibri" w:hAnsi="Times New Roman"/>
          <w:bCs/>
          <w:sz w:val="24"/>
          <w:szCs w:val="24"/>
        </w:rPr>
        <w:t xml:space="preserve">skorzystanie z prawa do sprostowania lub uzupełnienia nie może skutkować zmianą wyniku postępowania o udzielenie zamówienia publicznego ani zmianą postanowień umowy w zakresie niezgodnym z ustawą </w:t>
      </w:r>
      <w:proofErr w:type="spellStart"/>
      <w:r>
        <w:rPr>
          <w:rFonts w:ascii="Times New Roman" w:eastAsia="Calibri" w:hAnsi="Times New Roman"/>
          <w:bCs/>
          <w:sz w:val="24"/>
          <w:szCs w:val="24"/>
        </w:rPr>
        <w:t>Pzp</w:t>
      </w:r>
      <w:proofErr w:type="spellEnd"/>
      <w:r>
        <w:rPr>
          <w:rFonts w:ascii="Times New Roman" w:eastAsia="Calibri" w:hAnsi="Times New Roman"/>
          <w:bCs/>
          <w:sz w:val="24"/>
          <w:szCs w:val="24"/>
        </w:rPr>
        <w:t xml:space="preserve"> oraz nie może naruszać integralności protokołu oraz jego załączników.</w:t>
      </w:r>
    </w:p>
    <w:p w:rsidR="00A61BAD" w:rsidRDefault="002407B5" w:rsidP="00A61BAD">
      <w:pPr>
        <w:spacing w:line="240" w:lineRule="auto"/>
        <w:jc w:val="both"/>
        <w:rPr>
          <w:rFonts w:ascii="Times New Roman" w:hAnsi="Times New Roman" w:cs="Times New Roman"/>
          <w:b/>
        </w:rPr>
      </w:pPr>
      <w:r>
        <w:rPr>
          <w:rFonts w:ascii="Times New Roman" w:eastAsia="Calibri" w:hAnsi="Times New Roman" w:cs="Times New Roman"/>
          <w:b/>
          <w:bCs/>
          <w:sz w:val="24"/>
          <w:szCs w:val="24"/>
          <w:lang w:bidi="hi-IN"/>
        </w:rPr>
        <w:t>**Wyjaśnienie: zgłoszenie żądania ograniczenia przetwarzania nie ogranicza przetwarzania danych osobowych do czasu zakończenia postępowania.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E5563" w:rsidRDefault="002E5563">
      <w:pPr>
        <w:spacing w:after="0" w:line="240" w:lineRule="auto"/>
        <w:jc w:val="both"/>
        <w:rPr>
          <w:rFonts w:ascii="Times New Roman" w:hAnsi="Times New Roman" w:cs="Times New Roman"/>
          <w:b/>
        </w:rPr>
      </w:pPr>
    </w:p>
    <w:p w:rsidR="00DA3D35" w:rsidRDefault="00DA3D35">
      <w:pPr>
        <w:spacing w:after="0" w:line="240" w:lineRule="auto"/>
        <w:jc w:val="both"/>
        <w:rPr>
          <w:rFonts w:ascii="Times New Roman" w:hAnsi="Times New Roman" w:cs="Times New Roman"/>
          <w:b/>
        </w:rPr>
      </w:pPr>
    </w:p>
    <w:p w:rsidR="00DA3D35" w:rsidRDefault="00DA3D35">
      <w:pPr>
        <w:spacing w:after="0" w:line="240" w:lineRule="auto"/>
        <w:jc w:val="both"/>
        <w:rPr>
          <w:rFonts w:ascii="Times New Roman" w:hAnsi="Times New Roman" w:cs="Times New Roman"/>
          <w:b/>
        </w:rPr>
      </w:pPr>
    </w:p>
    <w:p w:rsidR="00DA3D35" w:rsidRDefault="00DA3D35">
      <w:pPr>
        <w:spacing w:after="0" w:line="240" w:lineRule="auto"/>
        <w:jc w:val="both"/>
        <w:rPr>
          <w:rFonts w:ascii="Times New Roman" w:hAnsi="Times New Roman" w:cs="Times New Roman"/>
          <w:b/>
        </w:rPr>
      </w:pPr>
    </w:p>
    <w:p w:rsidR="00DA3D35" w:rsidRDefault="00DA3D35">
      <w:pPr>
        <w:spacing w:after="0" w:line="240" w:lineRule="auto"/>
        <w:jc w:val="both"/>
        <w:rPr>
          <w:rFonts w:ascii="Times New Roman" w:hAnsi="Times New Roman" w:cs="Times New Roman"/>
          <w:b/>
        </w:rPr>
      </w:pPr>
    </w:p>
    <w:p w:rsidR="00B75903" w:rsidRDefault="00B75903">
      <w:pPr>
        <w:spacing w:after="0" w:line="240" w:lineRule="auto"/>
        <w:jc w:val="both"/>
        <w:rPr>
          <w:rFonts w:ascii="Times New Roman" w:hAnsi="Times New Roman" w:cs="Times New Roman"/>
          <w:b/>
        </w:rPr>
      </w:pPr>
    </w:p>
    <w:p w:rsidR="00DA3D35" w:rsidRDefault="00DA3D35">
      <w:pPr>
        <w:spacing w:after="0" w:line="240" w:lineRule="auto"/>
        <w:jc w:val="both"/>
        <w:rPr>
          <w:rFonts w:ascii="Times New Roman" w:hAnsi="Times New Roman" w:cs="Times New Roman"/>
          <w:b/>
        </w:rPr>
      </w:pPr>
    </w:p>
    <w:p w:rsidR="00DB6D71" w:rsidRDefault="00DB6D71">
      <w:pPr>
        <w:spacing w:after="0" w:line="240" w:lineRule="auto"/>
        <w:jc w:val="both"/>
        <w:rPr>
          <w:rFonts w:ascii="Times New Roman" w:hAnsi="Times New Roman" w:cs="Times New Roman"/>
          <w:b/>
        </w:rPr>
      </w:pPr>
    </w:p>
    <w:p w:rsidR="00DB6D71" w:rsidRDefault="00DB6D71">
      <w:pPr>
        <w:spacing w:after="0" w:line="240" w:lineRule="auto"/>
        <w:jc w:val="both"/>
        <w:rPr>
          <w:rFonts w:ascii="Times New Roman" w:hAnsi="Times New Roman" w:cs="Times New Roman"/>
          <w:b/>
        </w:rPr>
      </w:pPr>
    </w:p>
    <w:p w:rsidR="00DB6D71" w:rsidRDefault="00DB6D71">
      <w:pPr>
        <w:spacing w:after="0" w:line="240" w:lineRule="auto"/>
        <w:jc w:val="both"/>
        <w:rPr>
          <w:rFonts w:ascii="Times New Roman" w:hAnsi="Times New Roman" w:cs="Times New Roman"/>
          <w:b/>
        </w:rPr>
      </w:pPr>
    </w:p>
    <w:p w:rsidR="00747582" w:rsidRDefault="00747582">
      <w:pPr>
        <w:spacing w:after="0" w:line="240" w:lineRule="auto"/>
        <w:jc w:val="both"/>
        <w:rPr>
          <w:rFonts w:ascii="Times New Roman" w:hAnsi="Times New Roman" w:cs="Times New Roman"/>
          <w:b/>
        </w:rPr>
      </w:pPr>
    </w:p>
    <w:p w:rsidR="00747582" w:rsidRDefault="00747582">
      <w:pPr>
        <w:spacing w:after="0" w:line="240" w:lineRule="auto"/>
        <w:jc w:val="both"/>
        <w:rPr>
          <w:rFonts w:ascii="Times New Roman" w:hAnsi="Times New Roman" w:cs="Times New Roman"/>
          <w:b/>
        </w:rPr>
      </w:pPr>
    </w:p>
    <w:p w:rsidR="00747582" w:rsidRDefault="00747582">
      <w:pPr>
        <w:spacing w:after="0" w:line="240" w:lineRule="auto"/>
        <w:jc w:val="both"/>
        <w:rPr>
          <w:rFonts w:ascii="Times New Roman" w:hAnsi="Times New Roman" w:cs="Times New Roman"/>
          <w:b/>
        </w:rPr>
      </w:pPr>
    </w:p>
    <w:p w:rsidR="00747582" w:rsidRDefault="00747582">
      <w:pPr>
        <w:spacing w:after="0" w:line="240" w:lineRule="auto"/>
        <w:jc w:val="both"/>
        <w:rPr>
          <w:rFonts w:ascii="Times New Roman" w:hAnsi="Times New Roman" w:cs="Times New Roman"/>
          <w:b/>
        </w:rPr>
      </w:pPr>
    </w:p>
    <w:p w:rsidR="00DB6D71" w:rsidRDefault="00DB6D71">
      <w:pPr>
        <w:spacing w:after="0" w:line="240" w:lineRule="auto"/>
        <w:jc w:val="both"/>
        <w:rPr>
          <w:rFonts w:ascii="Times New Roman" w:hAnsi="Times New Roman" w:cs="Times New Roman"/>
          <w:b/>
        </w:rPr>
      </w:pPr>
    </w:p>
    <w:p w:rsidR="00DB6D71" w:rsidRDefault="00DB6D71">
      <w:pPr>
        <w:spacing w:after="0" w:line="240" w:lineRule="auto"/>
        <w:jc w:val="both"/>
        <w:rPr>
          <w:rFonts w:ascii="Times New Roman" w:hAnsi="Times New Roman" w:cs="Times New Roman"/>
          <w:b/>
        </w:rPr>
      </w:pPr>
    </w:p>
    <w:p w:rsidR="00747582" w:rsidRDefault="00747582">
      <w:pPr>
        <w:spacing w:after="0" w:line="240" w:lineRule="auto"/>
        <w:jc w:val="both"/>
        <w:rPr>
          <w:rFonts w:ascii="Times New Roman" w:hAnsi="Times New Roman" w:cs="Times New Roman"/>
          <w:b/>
        </w:rPr>
      </w:pPr>
    </w:p>
    <w:p w:rsidR="00747582" w:rsidRDefault="00747582" w:rsidP="00747582">
      <w:pPr>
        <w:spacing w:line="240" w:lineRule="auto"/>
        <w:jc w:val="right"/>
        <w:rPr>
          <w:sz w:val="20"/>
          <w:szCs w:val="20"/>
        </w:rPr>
      </w:pPr>
      <w:r>
        <w:rPr>
          <w:rFonts w:ascii="Times New Roman" w:eastAsia="Calibri" w:hAnsi="Times New Roman"/>
          <w:i/>
          <w:sz w:val="20"/>
          <w:szCs w:val="20"/>
        </w:rPr>
        <w:t>Załącznik  Nr 1 do SWZ</w:t>
      </w:r>
    </w:p>
    <w:p w:rsidR="00A61BAD" w:rsidRPr="00A61BAD" w:rsidRDefault="00A61BAD" w:rsidP="00A61BAD">
      <w:pPr>
        <w:suppressAutoHyphens/>
        <w:spacing w:after="0" w:line="240" w:lineRule="auto"/>
        <w:ind w:left="5954"/>
        <w:rPr>
          <w:rFonts w:ascii="Arial" w:eastAsia="Calibri" w:hAnsi="Arial" w:cs="Arial"/>
          <w:b/>
          <w:i/>
          <w:sz w:val="24"/>
          <w:szCs w:val="24"/>
        </w:rPr>
      </w:pPr>
    </w:p>
    <w:p w:rsidR="00A61BAD" w:rsidRPr="00A61BAD" w:rsidRDefault="00A61BAD" w:rsidP="00A61BAD">
      <w:pPr>
        <w:suppressAutoHyphens/>
        <w:spacing w:after="0" w:line="360" w:lineRule="auto"/>
        <w:rPr>
          <w:rFonts w:ascii="Times New Roman" w:eastAsia="Times New Roman" w:hAnsi="Times New Roman" w:cs="Times New Roman"/>
          <w:sz w:val="20"/>
          <w:szCs w:val="20"/>
          <w:lang w:eastAsia="zh-CN"/>
        </w:rPr>
      </w:pPr>
      <w:r w:rsidRPr="00A61BAD">
        <w:rPr>
          <w:rFonts w:ascii="Arial" w:eastAsia="Calibri" w:hAnsi="Arial" w:cs="Arial"/>
          <w:b/>
          <w:sz w:val="21"/>
          <w:szCs w:val="21"/>
        </w:rPr>
        <w:t>Wykonawca:</w:t>
      </w:r>
    </w:p>
    <w:p w:rsidR="00A61BAD" w:rsidRPr="00A61BAD" w:rsidRDefault="00A61BAD" w:rsidP="00A61BAD">
      <w:pPr>
        <w:suppressAutoHyphens/>
        <w:spacing w:after="0" w:line="360" w:lineRule="auto"/>
        <w:ind w:right="5954"/>
        <w:rPr>
          <w:rFonts w:ascii="Times New Roman" w:eastAsia="Times New Roman" w:hAnsi="Times New Roman" w:cs="Times New Roman"/>
          <w:sz w:val="20"/>
          <w:szCs w:val="20"/>
          <w:lang w:eastAsia="zh-CN"/>
        </w:rPr>
      </w:pPr>
      <w:r w:rsidRPr="00A61BAD">
        <w:rPr>
          <w:rFonts w:ascii="Arial" w:eastAsia="Calibri" w:hAnsi="Arial" w:cs="Arial"/>
          <w:sz w:val="21"/>
          <w:szCs w:val="21"/>
        </w:rPr>
        <w:t>…………………………………………………………………………</w:t>
      </w:r>
    </w:p>
    <w:p w:rsidR="00A61BAD" w:rsidRPr="00A61BAD" w:rsidRDefault="00A61BAD" w:rsidP="00A61BAD">
      <w:pPr>
        <w:suppressAutoHyphens/>
        <w:spacing w:after="0" w:line="360" w:lineRule="auto"/>
        <w:ind w:right="5954"/>
        <w:rPr>
          <w:rFonts w:ascii="Times New Roman" w:eastAsia="Times New Roman" w:hAnsi="Times New Roman" w:cs="Times New Roman"/>
          <w:sz w:val="20"/>
          <w:szCs w:val="20"/>
          <w:lang w:eastAsia="zh-CN"/>
        </w:rPr>
      </w:pPr>
      <w:r w:rsidRPr="00A61BAD">
        <w:rPr>
          <w:rFonts w:ascii="Arial" w:eastAsia="Calibri" w:hAnsi="Arial" w:cs="Arial"/>
          <w:sz w:val="21"/>
          <w:szCs w:val="21"/>
        </w:rPr>
        <w:t>e-mail:…………………………..</w:t>
      </w:r>
    </w:p>
    <w:p w:rsidR="00A61BAD" w:rsidRPr="00A61BAD" w:rsidRDefault="00A61BAD" w:rsidP="00A61BAD">
      <w:pPr>
        <w:suppressAutoHyphens/>
        <w:ind w:right="5953"/>
        <w:rPr>
          <w:rFonts w:ascii="Times New Roman" w:eastAsia="Times New Roman" w:hAnsi="Times New Roman" w:cs="Times New Roman"/>
          <w:sz w:val="20"/>
          <w:szCs w:val="20"/>
          <w:lang w:eastAsia="zh-CN"/>
        </w:rPr>
      </w:pPr>
      <w:r w:rsidRPr="00A61BAD">
        <w:rPr>
          <w:rFonts w:ascii="Arial" w:eastAsia="Calibri" w:hAnsi="Arial" w:cs="Arial"/>
          <w:i/>
          <w:sz w:val="16"/>
          <w:szCs w:val="16"/>
        </w:rPr>
        <w:t>(pełna nazwa/firma, adres, w zależności od podmiotu: NIP/PESEL, KRS/</w:t>
      </w:r>
      <w:proofErr w:type="spellStart"/>
      <w:r w:rsidRPr="00A61BAD">
        <w:rPr>
          <w:rFonts w:ascii="Arial" w:eastAsia="Calibri" w:hAnsi="Arial" w:cs="Arial"/>
          <w:i/>
          <w:sz w:val="16"/>
          <w:szCs w:val="16"/>
        </w:rPr>
        <w:t>CEiDG</w:t>
      </w:r>
      <w:proofErr w:type="spellEnd"/>
      <w:r w:rsidRPr="00A61BAD">
        <w:rPr>
          <w:rFonts w:ascii="Arial" w:eastAsia="Calibri" w:hAnsi="Arial" w:cs="Arial"/>
          <w:i/>
          <w:sz w:val="16"/>
          <w:szCs w:val="16"/>
        </w:rPr>
        <w:t>)</w:t>
      </w:r>
    </w:p>
    <w:p w:rsidR="00A61BAD" w:rsidRPr="00A61BAD" w:rsidRDefault="00A61BAD" w:rsidP="00A61BAD">
      <w:pPr>
        <w:suppressAutoHyphens/>
        <w:spacing w:after="0" w:line="480" w:lineRule="auto"/>
        <w:rPr>
          <w:rFonts w:ascii="Times New Roman" w:eastAsia="Times New Roman" w:hAnsi="Times New Roman" w:cs="Times New Roman"/>
          <w:sz w:val="20"/>
          <w:szCs w:val="20"/>
          <w:lang w:eastAsia="zh-CN"/>
        </w:rPr>
      </w:pPr>
      <w:r w:rsidRPr="00A61BAD">
        <w:rPr>
          <w:rFonts w:ascii="Arial" w:eastAsia="Calibri" w:hAnsi="Arial" w:cs="Arial"/>
          <w:sz w:val="21"/>
          <w:szCs w:val="21"/>
          <w:u w:val="single"/>
        </w:rPr>
        <w:t>reprezentowany przez:</w:t>
      </w:r>
    </w:p>
    <w:p w:rsidR="00A61BAD" w:rsidRPr="00A61BAD" w:rsidRDefault="00A61BAD" w:rsidP="00A61BAD">
      <w:pPr>
        <w:suppressAutoHyphens/>
        <w:spacing w:after="0" w:line="480" w:lineRule="auto"/>
        <w:ind w:right="5954"/>
        <w:rPr>
          <w:rFonts w:ascii="Times New Roman" w:eastAsia="Times New Roman" w:hAnsi="Times New Roman" w:cs="Times New Roman"/>
          <w:sz w:val="20"/>
          <w:szCs w:val="20"/>
          <w:lang w:eastAsia="zh-CN"/>
        </w:rPr>
      </w:pPr>
      <w:r w:rsidRPr="00A61BAD">
        <w:rPr>
          <w:rFonts w:ascii="Arial" w:eastAsia="Calibri" w:hAnsi="Arial" w:cs="Arial"/>
          <w:sz w:val="21"/>
          <w:szCs w:val="21"/>
        </w:rPr>
        <w:t>…………………………………………………………………………</w:t>
      </w:r>
    </w:p>
    <w:p w:rsidR="00A61BAD" w:rsidRPr="00A61BAD" w:rsidRDefault="00A61BAD" w:rsidP="00A61BAD">
      <w:pPr>
        <w:suppressAutoHyphens/>
        <w:spacing w:after="0"/>
        <w:ind w:right="5953"/>
        <w:rPr>
          <w:rFonts w:ascii="Times New Roman" w:eastAsia="Times New Roman" w:hAnsi="Times New Roman" w:cs="Times New Roman"/>
          <w:sz w:val="20"/>
          <w:szCs w:val="20"/>
          <w:lang w:eastAsia="zh-CN"/>
        </w:rPr>
      </w:pPr>
      <w:r w:rsidRPr="00A61BAD">
        <w:rPr>
          <w:rFonts w:ascii="Arial" w:eastAsia="Calibri" w:hAnsi="Arial" w:cs="Arial"/>
          <w:i/>
          <w:sz w:val="16"/>
          <w:szCs w:val="16"/>
        </w:rPr>
        <w:t>(imię, nazwisko, stanowisko/podstawa do  reprezentacji)</w:t>
      </w:r>
      <w:r w:rsidRPr="00A61BAD">
        <w:rPr>
          <w:rFonts w:ascii="Arial" w:eastAsia="Calibri" w:hAnsi="Arial" w:cs="Arial"/>
          <w:i/>
          <w:sz w:val="21"/>
          <w:szCs w:val="21"/>
        </w:rPr>
        <w:t xml:space="preserve">       </w:t>
      </w:r>
      <w:r w:rsidRPr="00A61BAD">
        <w:rPr>
          <w:rFonts w:ascii="Arial" w:eastAsia="Arial" w:hAnsi="Arial" w:cs="Arial"/>
          <w:i/>
          <w:sz w:val="21"/>
          <w:szCs w:val="21"/>
        </w:rPr>
        <w:t xml:space="preserve">   </w:t>
      </w:r>
    </w:p>
    <w:p w:rsidR="00A61BAD" w:rsidRPr="00A61BAD" w:rsidRDefault="00A61BAD" w:rsidP="00A61BAD">
      <w:pPr>
        <w:keepNext/>
        <w:suppressAutoHyphens/>
        <w:spacing w:after="0" w:line="240" w:lineRule="auto"/>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b/>
          <w:sz w:val="24"/>
          <w:szCs w:val="24"/>
          <w:lang w:eastAsia="zh-CN"/>
        </w:rPr>
        <w:t>OFERTA</w:t>
      </w:r>
    </w:p>
    <w:p w:rsidR="00A61BAD" w:rsidRPr="00A61BAD" w:rsidRDefault="00A61BAD" w:rsidP="00A61BAD">
      <w:pPr>
        <w:suppressAutoHyphens/>
        <w:spacing w:after="0" w:line="240" w:lineRule="auto"/>
        <w:jc w:val="both"/>
        <w:rPr>
          <w:rFonts w:ascii="Times New Roman" w:eastAsia="Times New Roman" w:hAnsi="Times New Roman" w:cs="Times New Roman"/>
          <w:b/>
          <w:sz w:val="24"/>
          <w:szCs w:val="24"/>
          <w:lang w:eastAsia="zh-CN"/>
        </w:rPr>
      </w:pPr>
    </w:p>
    <w:p w:rsidR="00A61BAD" w:rsidRPr="00A61BAD" w:rsidRDefault="00A61BAD" w:rsidP="00A61BAD">
      <w:pPr>
        <w:numPr>
          <w:ilvl w:val="2"/>
          <w:numId w:val="32"/>
        </w:numPr>
        <w:tabs>
          <w:tab w:val="left" w:pos="284"/>
        </w:tabs>
        <w:suppressAutoHyphens/>
        <w:spacing w:after="0" w:line="240" w:lineRule="auto"/>
        <w:ind w:left="567" w:right="289" w:hanging="567"/>
        <w:contextualSpacing/>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b/>
          <w:sz w:val="24"/>
          <w:szCs w:val="24"/>
          <w:lang w:eastAsia="zh-CN"/>
        </w:rPr>
        <w:t xml:space="preserve">Oferujemy wykonanie zamówienia publicznego zgodnie z załącznikiem nr 1 do SWZ </w:t>
      </w:r>
    </w:p>
    <w:p w:rsidR="00A61BAD" w:rsidRPr="00A61BAD" w:rsidRDefault="00A61BAD" w:rsidP="00A61BAD">
      <w:pPr>
        <w:suppressAutoHyphens/>
        <w:spacing w:after="0" w:line="240" w:lineRule="auto"/>
        <w:ind w:left="1440"/>
        <w:contextualSpacing/>
        <w:jc w:val="both"/>
        <w:rPr>
          <w:rFonts w:ascii="Times New Roman" w:eastAsia="Times New Roman" w:hAnsi="Times New Roman" w:cs="Times New Roman"/>
          <w:b/>
          <w:sz w:val="24"/>
          <w:szCs w:val="24"/>
          <w:lang w:eastAsia="zh-CN"/>
        </w:rPr>
      </w:pPr>
    </w:p>
    <w:p w:rsidR="00D03018" w:rsidRDefault="00D03018" w:rsidP="00A61BAD">
      <w:pPr>
        <w:suppressAutoHyphens/>
        <w:spacing w:after="0" w:line="240" w:lineRule="auto"/>
        <w:ind w:left="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Pakiet I</w:t>
      </w:r>
    </w:p>
    <w:p w:rsidR="00A61BAD" w:rsidRPr="00A61BAD" w:rsidRDefault="00B75903" w:rsidP="00A61BAD">
      <w:pPr>
        <w:suppressAutoHyphens/>
        <w:spacing w:after="0" w:line="240" w:lineRule="auto"/>
        <w:ind w:left="284"/>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K</w:t>
      </w:r>
      <w:r w:rsidR="00A61BAD" w:rsidRPr="00A61BAD">
        <w:rPr>
          <w:rFonts w:ascii="Times New Roman" w:eastAsia="Times New Roman" w:hAnsi="Times New Roman" w:cs="Times New Roman"/>
          <w:sz w:val="24"/>
          <w:szCs w:val="24"/>
          <w:lang w:eastAsia="zh-CN"/>
        </w:rPr>
        <w:t xml:space="preserve">wota </w:t>
      </w:r>
      <w:r>
        <w:rPr>
          <w:rFonts w:ascii="Times New Roman" w:eastAsia="Times New Roman" w:hAnsi="Times New Roman" w:cs="Times New Roman"/>
          <w:sz w:val="24"/>
          <w:szCs w:val="24"/>
          <w:lang w:eastAsia="zh-CN"/>
        </w:rPr>
        <w:t>netto</w:t>
      </w:r>
      <w:r w:rsidR="00A61BAD" w:rsidRPr="00A61BAD">
        <w:rPr>
          <w:rFonts w:ascii="Times New Roman" w:eastAsia="Times New Roman" w:hAnsi="Times New Roman" w:cs="Times New Roman"/>
          <w:sz w:val="24"/>
          <w:szCs w:val="24"/>
          <w:lang w:eastAsia="zh-CN"/>
        </w:rPr>
        <w:t xml:space="preserve"> .......................................PLN</w:t>
      </w:r>
    </w:p>
    <w:p w:rsidR="00A61BAD" w:rsidRDefault="00A61BAD" w:rsidP="00A61BAD">
      <w:pPr>
        <w:suppressAutoHyphens/>
        <w:spacing w:after="0" w:line="240" w:lineRule="auto"/>
        <w:ind w:left="284"/>
        <w:jc w:val="both"/>
        <w:rPr>
          <w:rFonts w:ascii="Times New Roman" w:eastAsia="Times New Roman" w:hAnsi="Times New Roman" w:cs="Times New Roman"/>
          <w:sz w:val="24"/>
          <w:szCs w:val="24"/>
          <w:lang w:eastAsia="zh-CN"/>
        </w:rPr>
      </w:pPr>
      <w:r w:rsidRPr="00A61BAD">
        <w:rPr>
          <w:rFonts w:ascii="Times New Roman" w:eastAsia="Times New Roman" w:hAnsi="Times New Roman" w:cs="Times New Roman"/>
          <w:sz w:val="24"/>
          <w:szCs w:val="24"/>
          <w:lang w:eastAsia="zh-CN"/>
        </w:rPr>
        <w:t>(słownie: .............................................................................................................................…)</w:t>
      </w:r>
    </w:p>
    <w:p w:rsidR="00B75903" w:rsidRPr="00A61BAD" w:rsidRDefault="00B75903" w:rsidP="00A61BAD">
      <w:pPr>
        <w:suppressAutoHyphens/>
        <w:spacing w:after="0" w:line="240" w:lineRule="auto"/>
        <w:ind w:left="284"/>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Kwota brutto…………………………PLN</w:t>
      </w:r>
    </w:p>
    <w:p w:rsidR="00A61BAD" w:rsidRPr="00A61BAD" w:rsidRDefault="00B75903" w:rsidP="00A61BAD">
      <w:pPr>
        <w:suppressAutoHyphens/>
        <w:spacing w:after="0" w:line="240" w:lineRule="auto"/>
        <w:ind w:left="284"/>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(słownie: .............................................................................................................................…)</w:t>
      </w:r>
    </w:p>
    <w:p w:rsidR="00A61BAD" w:rsidRDefault="00D03018" w:rsidP="00A61BAD">
      <w:pPr>
        <w:suppressAutoHyphens/>
        <w:spacing w:after="0" w:line="240" w:lineRule="auto"/>
        <w:ind w:left="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Pakiet II</w:t>
      </w:r>
    </w:p>
    <w:p w:rsidR="00D03018" w:rsidRDefault="00D03018" w:rsidP="00A61BAD">
      <w:pPr>
        <w:suppressAutoHyphens/>
        <w:spacing w:after="0" w:line="240" w:lineRule="auto"/>
        <w:ind w:left="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p w:rsidR="00D03018" w:rsidRPr="00A61BAD" w:rsidRDefault="00D03018" w:rsidP="00A61BAD">
      <w:pPr>
        <w:suppressAutoHyphens/>
        <w:spacing w:after="0" w:line="240" w:lineRule="auto"/>
        <w:ind w:left="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p w:rsidR="00A61BAD" w:rsidRPr="00A61BAD" w:rsidRDefault="00A61BAD" w:rsidP="00A61BAD">
      <w:pPr>
        <w:numPr>
          <w:ilvl w:val="0"/>
          <w:numId w:val="32"/>
        </w:numPr>
        <w:tabs>
          <w:tab w:val="left" w:pos="284"/>
        </w:tabs>
        <w:suppressAutoHyphens/>
        <w:spacing w:after="0" w:line="240" w:lineRule="auto"/>
        <w:ind w:left="284" w:right="289" w:hanging="284"/>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Termin płatności ………… dni.</w:t>
      </w:r>
    </w:p>
    <w:p w:rsidR="00A61BAD" w:rsidRPr="00A61BAD" w:rsidRDefault="00A61BAD" w:rsidP="00A61BAD">
      <w:pPr>
        <w:suppressAutoHyphens/>
        <w:spacing w:after="0" w:line="240" w:lineRule="auto"/>
        <w:ind w:left="284"/>
        <w:jc w:val="both"/>
        <w:rPr>
          <w:rFonts w:ascii="Times New Roman" w:eastAsia="Times New Roman" w:hAnsi="Times New Roman" w:cs="Times New Roman"/>
          <w:sz w:val="6"/>
          <w:szCs w:val="6"/>
          <w:lang w:eastAsia="zh-CN"/>
        </w:rPr>
      </w:pPr>
    </w:p>
    <w:p w:rsidR="00A61BAD" w:rsidRPr="00A61BAD" w:rsidRDefault="00A61BAD" w:rsidP="00A61BAD">
      <w:pPr>
        <w:numPr>
          <w:ilvl w:val="0"/>
          <w:numId w:val="32"/>
        </w:numPr>
        <w:tabs>
          <w:tab w:val="left" w:pos="284"/>
        </w:tabs>
        <w:suppressAutoHyphens/>
        <w:spacing w:after="0" w:line="360" w:lineRule="auto"/>
        <w:ind w:left="284" w:right="289" w:hanging="284"/>
        <w:contextualSpacing/>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xml:space="preserve">Oświadczamy, że jesteśmy: </w:t>
      </w:r>
    </w:p>
    <w:p w:rsidR="00A61BAD" w:rsidRPr="00A61BAD" w:rsidRDefault="00A61BAD" w:rsidP="00A61BAD">
      <w:pPr>
        <w:suppressAutoHyphens/>
        <w:spacing w:after="0" w:line="360" w:lineRule="auto"/>
        <w:ind w:left="284"/>
        <w:contextualSpacing/>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mikro przedsiębiorstwem</w:t>
      </w:r>
    </w:p>
    <w:p w:rsidR="00A61BAD" w:rsidRPr="00A61BAD" w:rsidRDefault="00A61BAD" w:rsidP="00A61BAD">
      <w:pPr>
        <w:suppressAutoHyphens/>
        <w:spacing w:after="0" w:line="360" w:lineRule="auto"/>
        <w:ind w:left="284"/>
        <w:contextualSpacing/>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małym przedsiębiorstwem</w:t>
      </w:r>
    </w:p>
    <w:p w:rsidR="00A61BAD" w:rsidRPr="00A61BAD" w:rsidRDefault="00A61BAD" w:rsidP="00A61BAD">
      <w:pPr>
        <w:suppressAutoHyphens/>
        <w:spacing w:after="0" w:line="360" w:lineRule="auto"/>
        <w:ind w:left="284"/>
        <w:contextualSpacing/>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średnim przedsiębiorstwem</w:t>
      </w:r>
    </w:p>
    <w:p w:rsidR="00A61BAD" w:rsidRPr="00A61BAD" w:rsidRDefault="00A61BAD" w:rsidP="00A61BAD">
      <w:pPr>
        <w:suppressAutoHyphens/>
        <w:spacing w:after="0" w:line="360" w:lineRule="auto"/>
        <w:ind w:left="284"/>
        <w:contextualSpacing/>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dużym przedsiębiorstwem</w:t>
      </w:r>
      <w:r w:rsidRPr="00A61BAD">
        <w:rPr>
          <w:rFonts w:ascii="Times New Roman" w:eastAsia="Times New Roman" w:hAnsi="Times New Roman" w:cs="Times New Roman"/>
          <w:sz w:val="24"/>
          <w:szCs w:val="24"/>
          <w:vertAlign w:val="superscript"/>
          <w:lang w:eastAsia="zh-CN"/>
        </w:rPr>
        <w:t>*</w:t>
      </w:r>
    </w:p>
    <w:p w:rsidR="00A61BAD" w:rsidRPr="00A61BAD" w:rsidRDefault="00A61BAD" w:rsidP="00A61BAD">
      <w:pPr>
        <w:suppressAutoHyphens/>
        <w:spacing w:after="0" w:line="240" w:lineRule="auto"/>
        <w:ind w:left="284"/>
        <w:contextualSpacing/>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vertAlign w:val="superscript"/>
          <w:lang w:eastAsia="zh-CN"/>
        </w:rPr>
        <w:t xml:space="preserve">* </w:t>
      </w:r>
      <w:r w:rsidRPr="00A61BAD">
        <w:rPr>
          <w:rFonts w:ascii="Times New Roman" w:eastAsia="Times New Roman" w:hAnsi="Times New Roman" w:cs="Times New Roman"/>
          <w:sz w:val="24"/>
          <w:szCs w:val="24"/>
          <w:lang w:eastAsia="zh-CN"/>
        </w:rPr>
        <w:t>właściwe zakreślić</w:t>
      </w:r>
    </w:p>
    <w:p w:rsidR="00A61BAD" w:rsidRPr="00A61BAD" w:rsidRDefault="00A61BAD" w:rsidP="00A61BAD">
      <w:pPr>
        <w:suppressAutoHyphens/>
        <w:spacing w:after="0" w:line="240" w:lineRule="auto"/>
        <w:ind w:left="284"/>
        <w:contextualSpacing/>
        <w:jc w:val="both"/>
        <w:rPr>
          <w:rFonts w:ascii="Times New Roman" w:eastAsia="Times New Roman" w:hAnsi="Times New Roman" w:cs="Times New Roman"/>
          <w:sz w:val="10"/>
          <w:szCs w:val="10"/>
          <w:lang w:eastAsia="zh-CN"/>
        </w:rPr>
      </w:pPr>
    </w:p>
    <w:p w:rsidR="00A61BAD" w:rsidRPr="00A61BAD" w:rsidRDefault="00A61BAD" w:rsidP="00A61BAD">
      <w:pPr>
        <w:numPr>
          <w:ilvl w:val="0"/>
          <w:numId w:val="32"/>
        </w:numPr>
        <w:tabs>
          <w:tab w:val="left" w:pos="284"/>
        </w:tabs>
        <w:suppressAutoHyphens/>
        <w:spacing w:after="0" w:line="240" w:lineRule="auto"/>
        <w:ind w:left="284" w:right="289" w:hanging="284"/>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xml:space="preserve">Uważamy się za związanych niniejszą ofertą przez okres do dnia </w:t>
      </w:r>
      <w:r w:rsidR="007E5348">
        <w:rPr>
          <w:rFonts w:ascii="Times New Roman" w:eastAsia="Times New Roman" w:hAnsi="Times New Roman" w:cs="Times New Roman"/>
          <w:sz w:val="24"/>
          <w:szCs w:val="24"/>
          <w:lang w:eastAsia="zh-CN"/>
        </w:rPr>
        <w:t>10</w:t>
      </w:r>
      <w:r w:rsidR="00747582">
        <w:rPr>
          <w:rFonts w:ascii="Times New Roman" w:eastAsia="Times New Roman" w:hAnsi="Times New Roman" w:cs="Times New Roman"/>
          <w:sz w:val="24"/>
          <w:szCs w:val="24"/>
          <w:lang w:eastAsia="zh-CN"/>
        </w:rPr>
        <w:t>.05</w:t>
      </w:r>
      <w:r w:rsidR="00DB6D71">
        <w:rPr>
          <w:rFonts w:ascii="Times New Roman" w:eastAsia="Times New Roman" w:hAnsi="Times New Roman" w:cs="Times New Roman"/>
          <w:sz w:val="24"/>
          <w:szCs w:val="24"/>
          <w:lang w:eastAsia="zh-CN"/>
        </w:rPr>
        <w:t xml:space="preserve">.2022 </w:t>
      </w:r>
      <w:r w:rsidRPr="00A61BAD">
        <w:rPr>
          <w:rFonts w:ascii="Times New Roman" w:eastAsia="Times New Roman" w:hAnsi="Times New Roman" w:cs="Times New Roman"/>
          <w:sz w:val="24"/>
          <w:szCs w:val="24"/>
          <w:lang w:eastAsia="zh-CN"/>
        </w:rPr>
        <w:t>r .</w:t>
      </w:r>
    </w:p>
    <w:p w:rsidR="00A61BAD" w:rsidRPr="00A61BAD" w:rsidRDefault="00A61BAD" w:rsidP="00A61BAD">
      <w:pPr>
        <w:numPr>
          <w:ilvl w:val="0"/>
          <w:numId w:val="32"/>
        </w:numPr>
        <w:tabs>
          <w:tab w:val="left" w:pos="284"/>
        </w:tabs>
        <w:suppressAutoHyphens/>
        <w:spacing w:after="0" w:line="240" w:lineRule="auto"/>
        <w:ind w:left="284" w:right="289" w:hanging="284"/>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W razie wybrania naszej oferty zobowiązujemy się do podpisania umowy na warunkach zawartych w dokumentacji oraz w miejscu i terminie określonym przez Zamawiającego.</w:t>
      </w:r>
    </w:p>
    <w:p w:rsidR="00A61BAD" w:rsidRPr="00A61BAD" w:rsidRDefault="00A61BAD" w:rsidP="00A61BAD">
      <w:pPr>
        <w:numPr>
          <w:ilvl w:val="0"/>
          <w:numId w:val="32"/>
        </w:numPr>
        <w:tabs>
          <w:tab w:val="left" w:pos="284"/>
        </w:tabs>
        <w:suppressAutoHyphens/>
        <w:spacing w:after="0" w:line="240" w:lineRule="auto"/>
        <w:ind w:right="289" w:hanging="720"/>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Cena ofertowa zawiera wszystkie koszty związane z real</w:t>
      </w:r>
      <w:r w:rsidR="00DA3D35">
        <w:rPr>
          <w:rFonts w:ascii="Times New Roman" w:eastAsia="Times New Roman" w:hAnsi="Times New Roman" w:cs="Times New Roman"/>
          <w:sz w:val="24"/>
          <w:szCs w:val="24"/>
          <w:lang w:eastAsia="zh-CN"/>
        </w:rPr>
        <w:t xml:space="preserve">izacją przedmiotu zamówienia. </w:t>
      </w:r>
    </w:p>
    <w:p w:rsidR="00A61BAD" w:rsidRPr="00A61BAD" w:rsidRDefault="00A61BAD" w:rsidP="00A61BAD">
      <w:pPr>
        <w:suppressAutoHyphens/>
        <w:spacing w:after="0" w:line="240" w:lineRule="auto"/>
        <w:jc w:val="right"/>
        <w:rPr>
          <w:rFonts w:ascii="Times New Roman" w:eastAsia="Times New Roman" w:hAnsi="Times New Roman" w:cs="Times New Roman"/>
          <w:i/>
          <w:sz w:val="24"/>
          <w:szCs w:val="24"/>
          <w:lang w:eastAsia="zh-CN"/>
        </w:rPr>
      </w:pPr>
    </w:p>
    <w:p w:rsidR="00A61BAD" w:rsidRPr="00A61BAD" w:rsidRDefault="00A61BAD" w:rsidP="00A61BAD">
      <w:pPr>
        <w:suppressAutoHyphens/>
        <w:spacing w:after="0" w:line="240" w:lineRule="auto"/>
        <w:ind w:left="1418" w:right="289" w:hanging="1418"/>
        <w:jc w:val="both"/>
        <w:rPr>
          <w:rFonts w:ascii="Times New Roman" w:eastAsia="Batang" w:hAnsi="Times New Roman" w:cs="Times New Roman"/>
          <w:b/>
          <w:i/>
          <w:sz w:val="28"/>
          <w:szCs w:val="24"/>
          <w:lang w:eastAsia="zh-CN"/>
        </w:rPr>
      </w:pPr>
    </w:p>
    <w:p w:rsidR="00DB6D71" w:rsidRDefault="00DB6D71" w:rsidP="00DB6D71">
      <w:pPr>
        <w:spacing w:line="240" w:lineRule="auto"/>
        <w:rPr>
          <w:rFonts w:ascii="Times New Roman" w:eastAsia="Calibri" w:hAnsi="Times New Roman" w:cs="Arial"/>
          <w:b/>
        </w:rPr>
      </w:pPr>
    </w:p>
    <w:p w:rsidR="00DB6D71" w:rsidRDefault="00DB6D71" w:rsidP="00DB6D71">
      <w:pPr>
        <w:spacing w:line="240" w:lineRule="auto"/>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 xml:space="preserve">  </w:t>
      </w:r>
      <w:r>
        <w:rPr>
          <w:rFonts w:ascii="Times New Roman" w:hAnsi="Times New Roman"/>
        </w:rPr>
        <w:tab/>
        <w:t xml:space="preserve">                               ............................................</w:t>
      </w:r>
    </w:p>
    <w:p w:rsidR="00DB6D71" w:rsidRDefault="00DB6D71" w:rsidP="00DB6D71">
      <w:pPr>
        <w:pStyle w:val="Stopka"/>
        <w:tabs>
          <w:tab w:val="clear" w:pos="4536"/>
          <w:tab w:val="center" w:pos="6379"/>
        </w:tabs>
        <w:ind w:left="1416" w:hanging="1416"/>
        <w:jc w:val="center"/>
        <w:rPr>
          <w:i/>
          <w:sz w:val="22"/>
        </w:rPr>
      </w:pPr>
      <w:r>
        <w:rPr>
          <w:i/>
          <w:sz w:val="22"/>
        </w:rPr>
        <w:t>(miejscowość i data)</w:t>
      </w:r>
      <w:r>
        <w:rPr>
          <w:i/>
          <w:sz w:val="22"/>
        </w:rPr>
        <w:tab/>
        <w:t xml:space="preserve">        </w:t>
      </w:r>
      <w:r>
        <w:rPr>
          <w:i/>
          <w:sz w:val="22"/>
          <w:szCs w:val="22"/>
        </w:rPr>
        <w:t xml:space="preserve">     podpis Wykonawcy lub    </w:t>
      </w:r>
    </w:p>
    <w:p w:rsidR="002E5563" w:rsidRPr="00E1241D" w:rsidRDefault="00DB6D71" w:rsidP="00E1241D">
      <w:pPr>
        <w:pStyle w:val="Stopka"/>
        <w:widowControl w:val="0"/>
        <w:tabs>
          <w:tab w:val="clear" w:pos="4536"/>
          <w:tab w:val="center" w:pos="6379"/>
        </w:tabs>
        <w:ind w:left="1416" w:hanging="1416"/>
        <w:jc w:val="right"/>
        <w:rPr>
          <w:i/>
          <w:sz w:val="22"/>
          <w:szCs w:val="22"/>
          <w:lang w:eastAsia="pl-PL"/>
        </w:rPr>
      </w:pPr>
      <w:r>
        <w:rPr>
          <w:i/>
          <w:sz w:val="22"/>
          <w:szCs w:val="22"/>
          <w:lang w:eastAsia="pl-PL"/>
        </w:rPr>
        <w:t xml:space="preserve">  upoważnionego przedstawiciel</w:t>
      </w:r>
    </w:p>
    <w:p w:rsidR="002E5563" w:rsidRDefault="002E5563">
      <w:pPr>
        <w:spacing w:after="0" w:line="240" w:lineRule="auto"/>
        <w:jc w:val="right"/>
        <w:rPr>
          <w:rFonts w:ascii="Times New Roman" w:eastAsia="Times New Roman" w:hAnsi="Times New Roman" w:cs="Times New Roman"/>
          <w:b/>
          <w:i/>
          <w:sz w:val="24"/>
          <w:szCs w:val="20"/>
          <w:lang w:eastAsia="pl-PL"/>
        </w:rPr>
      </w:pPr>
    </w:p>
    <w:p w:rsidR="002E5563" w:rsidRDefault="002407B5">
      <w:pPr>
        <w:spacing w:line="240" w:lineRule="auto"/>
        <w:jc w:val="right"/>
        <w:rPr>
          <w:sz w:val="20"/>
          <w:szCs w:val="20"/>
        </w:rPr>
      </w:pPr>
      <w:r>
        <w:rPr>
          <w:rFonts w:ascii="Times New Roman" w:eastAsia="Calibri" w:hAnsi="Times New Roman"/>
          <w:i/>
          <w:sz w:val="20"/>
          <w:szCs w:val="20"/>
        </w:rPr>
        <w:t>Załącznik  Nr 3 do SWZ</w:t>
      </w:r>
    </w:p>
    <w:p w:rsidR="002E5563" w:rsidRDefault="002407B5">
      <w:pPr>
        <w:spacing w:line="240" w:lineRule="auto"/>
        <w:rPr>
          <w:rFonts w:ascii="Times New Roman" w:hAnsi="Times New Roman"/>
        </w:rPr>
      </w:pPr>
      <w:r>
        <w:rPr>
          <w:rFonts w:ascii="Times New Roman" w:hAnsi="Times New Roman" w:cs="Arial"/>
          <w:b/>
        </w:rPr>
        <w:t>Wykonawca:</w:t>
      </w:r>
    </w:p>
    <w:p w:rsidR="002E5563" w:rsidRDefault="002407B5">
      <w:pPr>
        <w:spacing w:line="240" w:lineRule="auto"/>
        <w:ind w:left="709" w:right="5954"/>
        <w:rPr>
          <w:rFonts w:ascii="Times New Roman" w:hAnsi="Times New Roman" w:cs="Arial"/>
        </w:rPr>
      </w:pPr>
      <w:r>
        <w:rPr>
          <w:rFonts w:ascii="Times New Roman" w:hAnsi="Times New Roman" w:cs="Arial"/>
        </w:rPr>
        <w:t>………………………………………………………………………………</w:t>
      </w:r>
    </w:p>
    <w:p w:rsidR="002E5563" w:rsidRDefault="002407B5">
      <w:pPr>
        <w:spacing w:line="240" w:lineRule="auto"/>
        <w:ind w:left="709" w:right="5953"/>
        <w:rPr>
          <w:rFonts w:ascii="Times New Roman" w:hAnsi="Times New Roman" w:cs="Arial"/>
          <w:i/>
          <w:sz w:val="16"/>
          <w:szCs w:val="16"/>
        </w:rPr>
      </w:pPr>
      <w:r>
        <w:rPr>
          <w:rFonts w:ascii="Times New Roman" w:hAnsi="Times New Roman" w:cs="Arial"/>
          <w:i/>
          <w:sz w:val="16"/>
          <w:szCs w:val="16"/>
        </w:rPr>
        <w:t>(pełna nazwa/firma, adres, w zależności od podmiotu: NIP/PESEL, KRS/</w:t>
      </w:r>
      <w:proofErr w:type="spellStart"/>
      <w:r>
        <w:rPr>
          <w:rFonts w:ascii="Times New Roman" w:hAnsi="Times New Roman" w:cs="Arial"/>
          <w:i/>
          <w:sz w:val="16"/>
          <w:szCs w:val="16"/>
        </w:rPr>
        <w:t>CEiDG</w:t>
      </w:r>
      <w:proofErr w:type="spellEnd"/>
      <w:r>
        <w:rPr>
          <w:rFonts w:ascii="Times New Roman" w:hAnsi="Times New Roman" w:cs="Arial"/>
          <w:i/>
          <w:sz w:val="16"/>
          <w:szCs w:val="16"/>
        </w:rPr>
        <w:t>)</w:t>
      </w:r>
    </w:p>
    <w:p w:rsidR="002E5563" w:rsidRDefault="002407B5">
      <w:pPr>
        <w:spacing w:line="240" w:lineRule="auto"/>
        <w:rPr>
          <w:rFonts w:ascii="Times New Roman" w:hAnsi="Times New Roman" w:cs="Arial"/>
          <w:u w:val="single"/>
        </w:rPr>
      </w:pPr>
      <w:r>
        <w:rPr>
          <w:rFonts w:ascii="Times New Roman" w:hAnsi="Times New Roman" w:cs="Arial"/>
          <w:u w:val="single"/>
        </w:rPr>
        <w:t>reprezentowany przez:</w:t>
      </w:r>
    </w:p>
    <w:p w:rsidR="002E5563" w:rsidRDefault="002407B5">
      <w:pPr>
        <w:spacing w:line="240" w:lineRule="auto"/>
        <w:ind w:left="709" w:right="5954"/>
        <w:rPr>
          <w:rFonts w:ascii="Times New Roman" w:hAnsi="Times New Roman" w:cs="Arial"/>
        </w:rPr>
      </w:pPr>
      <w:r>
        <w:rPr>
          <w:rFonts w:ascii="Times New Roman" w:hAnsi="Times New Roman" w:cs="Arial"/>
        </w:rPr>
        <w:t>………………………………………………………………………………</w:t>
      </w:r>
    </w:p>
    <w:p w:rsidR="002E5563" w:rsidRDefault="002407B5">
      <w:pPr>
        <w:spacing w:line="240" w:lineRule="auto"/>
        <w:ind w:left="737" w:right="5953" w:hanging="737"/>
        <w:rPr>
          <w:rFonts w:ascii="Times New Roman" w:hAnsi="Times New Roman" w:cs="Arial"/>
          <w:i/>
          <w:sz w:val="16"/>
          <w:szCs w:val="16"/>
        </w:rPr>
      </w:pPr>
      <w:r>
        <w:rPr>
          <w:rFonts w:ascii="Times New Roman" w:hAnsi="Times New Roman" w:cs="Arial"/>
          <w:i/>
          <w:sz w:val="16"/>
          <w:szCs w:val="16"/>
        </w:rPr>
        <w:t>(imię, nazwisko, stanowisko/podstawa do reprezentacji)</w:t>
      </w:r>
    </w:p>
    <w:tbl>
      <w:tblPr>
        <w:tblW w:w="8845" w:type="dxa"/>
        <w:tblInd w:w="387" w:type="dxa"/>
        <w:tblLook w:val="04A0" w:firstRow="1" w:lastRow="0" w:firstColumn="1" w:lastColumn="0" w:noHBand="0" w:noVBand="1"/>
      </w:tblPr>
      <w:tblGrid>
        <w:gridCol w:w="8845"/>
      </w:tblGrid>
      <w:tr w:rsidR="002E5563">
        <w:trPr>
          <w:trHeight w:val="1923"/>
        </w:trPr>
        <w:tc>
          <w:tcPr>
            <w:tcW w:w="8845" w:type="dxa"/>
            <w:tcBorders>
              <w:top w:val="single" w:sz="4" w:space="0" w:color="000000"/>
              <w:left w:val="single" w:sz="4" w:space="0" w:color="000000"/>
              <w:bottom w:val="single" w:sz="4" w:space="0" w:color="000000"/>
              <w:right w:val="single" w:sz="4" w:space="0" w:color="000000"/>
            </w:tcBorders>
            <w:shd w:val="clear" w:color="auto" w:fill="D9D9D9"/>
          </w:tcPr>
          <w:p w:rsidR="002E5563" w:rsidRDefault="002E5563">
            <w:pPr>
              <w:snapToGrid w:val="0"/>
              <w:spacing w:line="240" w:lineRule="auto"/>
              <w:jc w:val="center"/>
              <w:rPr>
                <w:rFonts w:ascii="Times New Roman" w:hAnsi="Times New Roman" w:cs="Arial"/>
                <w:b/>
                <w:kern w:val="2"/>
                <w:lang w:eastAsia="ar-SA"/>
              </w:rPr>
            </w:pPr>
          </w:p>
          <w:p w:rsidR="002E5563" w:rsidRDefault="002407B5">
            <w:pPr>
              <w:spacing w:line="240" w:lineRule="auto"/>
              <w:jc w:val="center"/>
              <w:rPr>
                <w:rFonts w:ascii="Times New Roman" w:hAnsi="Times New Roman" w:cs="Arial"/>
                <w:b/>
              </w:rPr>
            </w:pPr>
            <w:r>
              <w:rPr>
                <w:rFonts w:ascii="Times New Roman" w:hAnsi="Times New Roman" w:cs="Arial"/>
                <w:b/>
              </w:rPr>
              <w:t xml:space="preserve">Oświadczenia Wykonawcy </w:t>
            </w:r>
          </w:p>
          <w:p w:rsidR="002E5563" w:rsidRDefault="002407B5">
            <w:pPr>
              <w:spacing w:line="240" w:lineRule="auto"/>
              <w:jc w:val="center"/>
              <w:rPr>
                <w:rFonts w:ascii="Times New Roman" w:hAnsi="Times New Roman" w:cs="Arial"/>
                <w:b/>
              </w:rPr>
            </w:pPr>
            <w:r>
              <w:rPr>
                <w:rFonts w:ascii="Times New Roman" w:hAnsi="Times New Roman" w:cs="Arial"/>
                <w:b/>
              </w:rPr>
              <w:t>składane na podstawie art. 125 ust. 1 ustawy z dnia 11 września 2019 r. Prawo zamówień publicznych dotyczące spełnienia warunków udziału w postępowaniu</w:t>
            </w:r>
          </w:p>
        </w:tc>
      </w:tr>
    </w:tbl>
    <w:p w:rsidR="002E5563" w:rsidRDefault="002E5563">
      <w:pPr>
        <w:spacing w:line="240" w:lineRule="auto"/>
        <w:rPr>
          <w:rFonts w:ascii="Times New Roman" w:eastAsia="Calibri" w:hAnsi="Times New Roman" w:cs="Arial"/>
          <w:kern w:val="2"/>
          <w:lang w:eastAsia="ar-SA"/>
        </w:rPr>
      </w:pPr>
    </w:p>
    <w:p w:rsidR="002E5563" w:rsidRDefault="002407B5">
      <w:pPr>
        <w:spacing w:line="240" w:lineRule="auto"/>
        <w:ind w:left="284" w:right="289"/>
        <w:jc w:val="both"/>
      </w:pPr>
      <w:r>
        <w:rPr>
          <w:rFonts w:ascii="Times New Roman" w:hAnsi="Times New Roman" w:cs="Arial"/>
        </w:rPr>
        <w:t>Na potrzeby postępowania o udzielenie zamówienia publicznego prowadzonego przez                                      SPZZOZ w Przasnyszu pn.</w:t>
      </w:r>
    </w:p>
    <w:p w:rsidR="002E5563" w:rsidRDefault="002407B5">
      <w:pPr>
        <w:spacing w:line="240" w:lineRule="auto"/>
        <w:ind w:left="284" w:right="289"/>
        <w:jc w:val="center"/>
      </w:pPr>
      <w:r>
        <w:rPr>
          <w:rFonts w:ascii="Times New Roman" w:hAnsi="Times New Roman" w:cs="Arial"/>
          <w:b/>
          <w:bCs/>
          <w:sz w:val="24"/>
          <w:szCs w:val="24"/>
        </w:rPr>
        <w:t>„ Dostawa</w:t>
      </w:r>
      <w:r w:rsidR="00747582">
        <w:rPr>
          <w:rFonts w:ascii="Times New Roman" w:hAnsi="Times New Roman" w:cs="Arial"/>
          <w:b/>
          <w:bCs/>
          <w:sz w:val="24"/>
          <w:szCs w:val="24"/>
        </w:rPr>
        <w:t xml:space="preserve"> artykułów </w:t>
      </w:r>
      <w:proofErr w:type="spellStart"/>
      <w:r w:rsidR="00747582">
        <w:rPr>
          <w:rFonts w:ascii="Times New Roman" w:hAnsi="Times New Roman" w:cs="Arial"/>
          <w:b/>
          <w:bCs/>
          <w:sz w:val="24"/>
          <w:szCs w:val="24"/>
        </w:rPr>
        <w:t>szewnych</w:t>
      </w:r>
      <w:proofErr w:type="spellEnd"/>
      <w:r>
        <w:rPr>
          <w:rFonts w:ascii="Times New Roman" w:hAnsi="Times New Roman" w:cs="Arial"/>
          <w:b/>
          <w:bCs/>
          <w:sz w:val="24"/>
          <w:szCs w:val="24"/>
        </w:rPr>
        <w:t xml:space="preserve"> dla </w:t>
      </w:r>
      <w:r>
        <w:rPr>
          <w:rFonts w:ascii="Times New Roman" w:hAnsi="Times New Roman"/>
          <w:b/>
          <w:bCs/>
          <w:sz w:val="24"/>
          <w:szCs w:val="24"/>
        </w:rPr>
        <w:t>Samodzielnego  Publicznego  Zespołu Zakładów Opieki Zdrowotnej w Przasnyszu.”</w:t>
      </w:r>
    </w:p>
    <w:p w:rsidR="002E5563" w:rsidRDefault="002E5563">
      <w:pPr>
        <w:spacing w:line="240" w:lineRule="auto"/>
        <w:ind w:left="284" w:right="289"/>
        <w:jc w:val="center"/>
        <w:rPr>
          <w:rFonts w:eastAsia="Calibri" w:cs="Arial"/>
          <w:b/>
          <w:color w:val="000000"/>
        </w:rPr>
      </w:pPr>
    </w:p>
    <w:p w:rsidR="002E5563" w:rsidRDefault="002407B5">
      <w:pPr>
        <w:spacing w:line="240" w:lineRule="auto"/>
        <w:ind w:left="284" w:right="289"/>
        <w:jc w:val="both"/>
        <w:rPr>
          <w:rFonts w:ascii="Times New Roman" w:hAnsi="Times New Roman"/>
        </w:rPr>
      </w:pPr>
      <w:r>
        <w:rPr>
          <w:rFonts w:ascii="Times New Roman" w:eastAsia="Calibri" w:hAnsi="Times New Roman" w:cs="Arial"/>
          <w:b/>
          <w:color w:val="000000"/>
        </w:rPr>
        <w:t>Oświadczam/my</w:t>
      </w:r>
      <w:r>
        <w:rPr>
          <w:rFonts w:ascii="Times New Roman" w:eastAsia="Calibri" w:hAnsi="Times New Roman" w:cs="Arial"/>
          <w:color w:val="000000"/>
        </w:rPr>
        <w:t xml:space="preserve">*, że </w:t>
      </w:r>
      <w:r>
        <w:rPr>
          <w:rFonts w:ascii="Times New Roman" w:eastAsia="Calibri" w:hAnsi="Times New Roman" w:cs="Arial"/>
          <w:b/>
          <w:color w:val="000000"/>
        </w:rPr>
        <w:t>spełniam/my*</w:t>
      </w:r>
      <w:r>
        <w:rPr>
          <w:rFonts w:ascii="Times New Roman" w:eastAsia="Calibri" w:hAnsi="Times New Roman" w:cs="Arial"/>
          <w:color w:val="000000"/>
        </w:rPr>
        <w:t xml:space="preserve"> warunki udziału w postępowaniu określone przez Zamawiającego w rozdziale ………. SWZ, dotyczące ………………………………., o ile wynika to z odrębnych przepisów.</w:t>
      </w:r>
    </w:p>
    <w:p w:rsidR="002E5563" w:rsidRDefault="002407B5">
      <w:pPr>
        <w:spacing w:line="240" w:lineRule="auto"/>
        <w:ind w:left="284" w:right="289"/>
        <w:jc w:val="both"/>
        <w:rPr>
          <w:rFonts w:ascii="Times New Roman" w:hAnsi="Times New Roman" w:cs="Arial"/>
        </w:rPr>
      </w:pPr>
      <w:r>
        <w:rPr>
          <w:rFonts w:ascii="Times New Roman" w:hAnsi="Times New Roman" w:cs="Arial"/>
        </w:rPr>
        <w:t xml:space="preserve">Oświadczam, że wszystkie informacje podane w powyższych oświadczeniach są aktualne </w:t>
      </w:r>
      <w:r>
        <w:rPr>
          <w:rFonts w:ascii="Times New Roman" w:hAnsi="Times New Roman" w:cs="Arial"/>
        </w:rPr>
        <w:br/>
        <w:t>i zgodne z prawdą oraz zostały przedstawione z pełną świadomością konsekwencji wprowadzenia zamawiającego w błąd przy przedstawieniu informacji.</w:t>
      </w:r>
    </w:p>
    <w:p w:rsidR="002E5563" w:rsidRDefault="002E5563">
      <w:pPr>
        <w:spacing w:line="240" w:lineRule="auto"/>
        <w:rPr>
          <w:rFonts w:ascii="Times New Roman" w:hAnsi="Times New Roman" w:cs="Arial"/>
        </w:rPr>
      </w:pPr>
    </w:p>
    <w:p w:rsidR="002E5563" w:rsidRDefault="002E5563">
      <w:pPr>
        <w:spacing w:line="240" w:lineRule="auto"/>
        <w:rPr>
          <w:rFonts w:ascii="Times New Roman" w:hAnsi="Times New Roman" w:cs="Arial"/>
        </w:rPr>
      </w:pPr>
    </w:p>
    <w:p w:rsidR="002E5563" w:rsidRDefault="002407B5">
      <w:pPr>
        <w:spacing w:line="240" w:lineRule="auto"/>
        <w:rPr>
          <w:rFonts w:ascii="Times New Roman" w:hAnsi="Times New Roman" w:cs="Arial"/>
          <w:sz w:val="18"/>
        </w:rPr>
      </w:pPr>
      <w:r>
        <w:rPr>
          <w:rFonts w:ascii="Times New Roman" w:hAnsi="Times New Roman" w:cs="Arial"/>
          <w:sz w:val="18"/>
        </w:rPr>
        <w:t>* jeżeli nie dotyczy proszę przekreślić</w:t>
      </w:r>
    </w:p>
    <w:p w:rsidR="002E5563" w:rsidRDefault="002E5563">
      <w:pPr>
        <w:spacing w:line="240" w:lineRule="auto"/>
        <w:rPr>
          <w:rFonts w:ascii="Times New Roman" w:eastAsia="Calibri" w:hAnsi="Times New Roman" w:cs="Arial"/>
          <w:b/>
        </w:rPr>
      </w:pPr>
    </w:p>
    <w:p w:rsidR="002E5563" w:rsidRDefault="002407B5">
      <w:pPr>
        <w:spacing w:line="240" w:lineRule="auto"/>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 xml:space="preserve">  </w:t>
      </w:r>
      <w:r>
        <w:rPr>
          <w:rFonts w:ascii="Times New Roman" w:hAnsi="Times New Roman"/>
        </w:rPr>
        <w:tab/>
        <w:t xml:space="preserve">                               ............................................</w:t>
      </w:r>
    </w:p>
    <w:p w:rsidR="002E5563" w:rsidRDefault="002407B5">
      <w:pPr>
        <w:pStyle w:val="Stopka"/>
        <w:tabs>
          <w:tab w:val="clear" w:pos="4536"/>
          <w:tab w:val="center" w:pos="6379"/>
        </w:tabs>
        <w:ind w:left="1416" w:hanging="1416"/>
        <w:jc w:val="center"/>
        <w:rPr>
          <w:i/>
          <w:sz w:val="22"/>
        </w:rPr>
      </w:pPr>
      <w:r>
        <w:rPr>
          <w:i/>
          <w:sz w:val="22"/>
        </w:rPr>
        <w:t>(miejscowość i data)</w:t>
      </w:r>
      <w:r>
        <w:rPr>
          <w:i/>
          <w:sz w:val="22"/>
        </w:rPr>
        <w:tab/>
        <w:t xml:space="preserve">        </w:t>
      </w:r>
      <w:r>
        <w:rPr>
          <w:i/>
          <w:sz w:val="22"/>
          <w:szCs w:val="22"/>
        </w:rPr>
        <w:t xml:space="preserve">     podpis Wykonawcy lub    </w:t>
      </w:r>
    </w:p>
    <w:p w:rsidR="002E5563" w:rsidRDefault="002407B5">
      <w:pPr>
        <w:pStyle w:val="Stopka"/>
        <w:widowControl w:val="0"/>
        <w:tabs>
          <w:tab w:val="clear" w:pos="4536"/>
          <w:tab w:val="center" w:pos="6379"/>
        </w:tabs>
        <w:ind w:left="1416" w:hanging="1416"/>
        <w:jc w:val="right"/>
        <w:rPr>
          <w:i/>
          <w:sz w:val="22"/>
          <w:szCs w:val="22"/>
          <w:lang w:eastAsia="pl-PL"/>
        </w:rPr>
      </w:pPr>
      <w:r>
        <w:rPr>
          <w:i/>
          <w:sz w:val="22"/>
          <w:szCs w:val="22"/>
          <w:lang w:eastAsia="pl-PL"/>
        </w:rPr>
        <w:t xml:space="preserve">  upoważnionego przedstawiciel</w:t>
      </w:r>
    </w:p>
    <w:p w:rsidR="002E5563" w:rsidRPr="00E1241D" w:rsidRDefault="002407B5" w:rsidP="00E1241D">
      <w:pPr>
        <w:spacing w:after="0" w:line="480" w:lineRule="auto"/>
        <w:ind w:left="5246" w:firstLine="708"/>
      </w:pPr>
      <w:r>
        <w:rPr>
          <w:rFonts w:ascii="Arial" w:hAnsi="Arial" w:cs="Arial"/>
          <w:b/>
          <w:sz w:val="21"/>
          <w:szCs w:val="21"/>
        </w:rPr>
        <w:tab/>
      </w:r>
      <w:r>
        <w:rPr>
          <w:rFonts w:ascii="Arial" w:hAnsi="Arial" w:cs="Arial"/>
          <w:b/>
          <w:sz w:val="21"/>
          <w:szCs w:val="21"/>
        </w:rPr>
        <w:tab/>
      </w:r>
    </w:p>
    <w:p w:rsidR="002E5563" w:rsidRDefault="002407B5">
      <w:pPr>
        <w:spacing w:line="240" w:lineRule="auto"/>
        <w:jc w:val="right"/>
        <w:rPr>
          <w:rFonts w:ascii="Times New Roman" w:hAnsi="Times New Roman"/>
        </w:rPr>
      </w:pPr>
      <w:r>
        <w:rPr>
          <w:rFonts w:ascii="Times New Roman" w:eastAsia="Calibri" w:hAnsi="Times New Roman"/>
          <w:i/>
          <w:sz w:val="20"/>
          <w:szCs w:val="20"/>
        </w:rPr>
        <w:lastRenderedPageBreak/>
        <w:t>Załącznik Nr 4 do SWZ</w:t>
      </w:r>
    </w:p>
    <w:p w:rsidR="002E5563" w:rsidRDefault="002407B5">
      <w:pPr>
        <w:spacing w:line="240" w:lineRule="auto"/>
        <w:rPr>
          <w:rFonts w:ascii="Arial" w:hAnsi="Arial" w:cs="Arial"/>
          <w:b/>
        </w:rPr>
      </w:pPr>
      <w:r>
        <w:rPr>
          <w:rFonts w:ascii="Arial" w:hAnsi="Arial" w:cs="Arial"/>
          <w:b/>
        </w:rPr>
        <w:t>Wykonawca:</w:t>
      </w:r>
    </w:p>
    <w:p w:rsidR="002E5563" w:rsidRDefault="002407B5">
      <w:pPr>
        <w:spacing w:line="240" w:lineRule="auto"/>
        <w:ind w:left="709" w:right="5954"/>
        <w:rPr>
          <w:rFonts w:ascii="Arial" w:hAnsi="Arial" w:cs="Arial"/>
        </w:rPr>
      </w:pPr>
      <w:r>
        <w:rPr>
          <w:rFonts w:ascii="Arial" w:hAnsi="Arial" w:cs="Arial"/>
        </w:rPr>
        <w:t>……………………………………………………</w:t>
      </w:r>
    </w:p>
    <w:p w:rsidR="002E5563" w:rsidRDefault="002407B5">
      <w:pPr>
        <w:spacing w:line="240" w:lineRule="auto"/>
        <w:ind w:left="170"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2E5563" w:rsidRDefault="002407B5">
      <w:pPr>
        <w:spacing w:after="240" w:line="240" w:lineRule="auto"/>
        <w:rPr>
          <w:rFonts w:ascii="Arial" w:hAnsi="Arial" w:cs="Arial"/>
          <w:u w:val="single"/>
        </w:rPr>
      </w:pPr>
      <w:r>
        <w:rPr>
          <w:rFonts w:ascii="Arial" w:hAnsi="Arial" w:cs="Arial"/>
          <w:u w:val="single"/>
        </w:rPr>
        <w:t>reprezentowany przez:</w:t>
      </w:r>
    </w:p>
    <w:p w:rsidR="002E5563" w:rsidRDefault="002407B5">
      <w:pPr>
        <w:spacing w:line="240" w:lineRule="auto"/>
        <w:ind w:left="624" w:right="5953"/>
        <w:rPr>
          <w:rFonts w:ascii="Arial" w:hAnsi="Arial" w:cs="Arial"/>
        </w:rPr>
      </w:pPr>
      <w:r>
        <w:rPr>
          <w:rFonts w:ascii="Arial" w:hAnsi="Arial" w:cs="Arial"/>
        </w:rPr>
        <w:t>…………………………………………………………</w:t>
      </w:r>
    </w:p>
    <w:p w:rsidR="002E5563" w:rsidRDefault="002407B5">
      <w:pPr>
        <w:spacing w:after="0" w:line="240" w:lineRule="auto"/>
        <w:ind w:left="567" w:right="5953" w:hanging="397"/>
        <w:rPr>
          <w:rFonts w:ascii="Arial" w:hAnsi="Arial" w:cs="Arial"/>
          <w:i/>
          <w:sz w:val="16"/>
          <w:szCs w:val="16"/>
        </w:rPr>
      </w:pPr>
      <w:r>
        <w:rPr>
          <w:rFonts w:ascii="Arial" w:hAnsi="Arial" w:cs="Arial"/>
          <w:i/>
          <w:sz w:val="16"/>
          <w:szCs w:val="16"/>
        </w:rPr>
        <w:t xml:space="preserve">(imię, nazwisko, stanowisko/podstawa </w:t>
      </w:r>
    </w:p>
    <w:p w:rsidR="002E5563" w:rsidRDefault="002407B5">
      <w:pPr>
        <w:spacing w:after="0" w:line="240" w:lineRule="auto"/>
        <w:ind w:left="567" w:right="5953" w:hanging="397"/>
        <w:rPr>
          <w:rFonts w:ascii="Arial" w:hAnsi="Arial" w:cs="Arial"/>
          <w:i/>
          <w:sz w:val="16"/>
          <w:szCs w:val="16"/>
        </w:rPr>
      </w:pPr>
      <w:r>
        <w:rPr>
          <w:rFonts w:ascii="Arial" w:hAnsi="Arial" w:cs="Arial"/>
          <w:i/>
          <w:sz w:val="16"/>
          <w:szCs w:val="16"/>
        </w:rPr>
        <w:t xml:space="preserve">               do reprezentacji)</w:t>
      </w:r>
    </w:p>
    <w:p w:rsidR="002E5563" w:rsidRDefault="002E5563">
      <w:pPr>
        <w:spacing w:line="240" w:lineRule="auto"/>
        <w:rPr>
          <w:rFonts w:ascii="Arial" w:hAnsi="Arial" w:cs="Arial"/>
        </w:rPr>
      </w:pPr>
    </w:p>
    <w:tbl>
      <w:tblPr>
        <w:tblW w:w="8703" w:type="dxa"/>
        <w:tblInd w:w="529" w:type="dxa"/>
        <w:tblLook w:val="04A0" w:firstRow="1" w:lastRow="0" w:firstColumn="1" w:lastColumn="0" w:noHBand="0" w:noVBand="1"/>
      </w:tblPr>
      <w:tblGrid>
        <w:gridCol w:w="8703"/>
      </w:tblGrid>
      <w:tr w:rsidR="002E5563">
        <w:tc>
          <w:tcPr>
            <w:tcW w:w="8703" w:type="dxa"/>
            <w:tcBorders>
              <w:top w:val="single" w:sz="4" w:space="0" w:color="000080"/>
              <w:left w:val="single" w:sz="4" w:space="0" w:color="000080"/>
              <w:bottom w:val="single" w:sz="4" w:space="0" w:color="000080"/>
              <w:right w:val="single" w:sz="4" w:space="0" w:color="000080"/>
            </w:tcBorders>
            <w:shd w:val="clear" w:color="auto" w:fill="D9D9D9"/>
          </w:tcPr>
          <w:p w:rsidR="002E5563" w:rsidRDefault="002407B5">
            <w:pPr>
              <w:spacing w:line="240" w:lineRule="auto"/>
              <w:jc w:val="center"/>
              <w:rPr>
                <w:rFonts w:ascii="Arial" w:hAnsi="Arial" w:cs="Arial"/>
                <w:b/>
              </w:rPr>
            </w:pPr>
            <w:r>
              <w:rPr>
                <w:rFonts w:ascii="Arial" w:hAnsi="Arial" w:cs="Arial"/>
                <w:b/>
              </w:rPr>
              <w:t xml:space="preserve">Oświadczenia Wykonawcy </w:t>
            </w:r>
          </w:p>
          <w:p w:rsidR="002E5563" w:rsidRDefault="002407B5">
            <w:pPr>
              <w:spacing w:line="240" w:lineRule="auto"/>
              <w:jc w:val="center"/>
              <w:rPr>
                <w:rFonts w:ascii="Arial" w:hAnsi="Arial" w:cs="Arial"/>
                <w:b/>
              </w:rPr>
            </w:pPr>
            <w:r>
              <w:rPr>
                <w:rFonts w:ascii="Arial" w:hAnsi="Arial" w:cs="Arial"/>
                <w:b/>
              </w:rPr>
              <w:t>składane na podstawie art. 125 ust. 1 ustawy z dnia 11 września 2019 r. Prawo zamówień publicznych dotyczące podstaw do wykluczenia z postępowania</w:t>
            </w:r>
          </w:p>
        </w:tc>
      </w:tr>
    </w:tbl>
    <w:p w:rsidR="002E5563" w:rsidRDefault="002E5563">
      <w:pPr>
        <w:spacing w:line="240" w:lineRule="auto"/>
        <w:rPr>
          <w:kern w:val="2"/>
          <w:lang w:eastAsia="ar-SA"/>
        </w:rPr>
      </w:pPr>
    </w:p>
    <w:p w:rsidR="002E5563" w:rsidRDefault="002407B5">
      <w:pPr>
        <w:spacing w:line="240" w:lineRule="auto"/>
        <w:ind w:left="426" w:right="289"/>
        <w:jc w:val="both"/>
        <w:rPr>
          <w:rFonts w:ascii="Arial" w:hAnsi="Arial" w:cs="Arial"/>
        </w:rPr>
      </w:pPr>
      <w:r>
        <w:rPr>
          <w:rFonts w:ascii="Arial" w:hAnsi="Arial" w:cs="Arial"/>
        </w:rPr>
        <w:t xml:space="preserve">Na potrzeby postępowania o udzielenie zamówienia publicznego prowadzonego przez SPZZOZ w Przasnyszu pn. </w:t>
      </w:r>
    </w:p>
    <w:p w:rsidR="002E5563" w:rsidRDefault="002407B5">
      <w:pPr>
        <w:spacing w:line="240" w:lineRule="auto"/>
        <w:jc w:val="center"/>
        <w:rPr>
          <w:rFonts w:ascii="Arial" w:hAnsi="Arial"/>
          <w:b/>
          <w:bCs/>
          <w:sz w:val="24"/>
          <w:szCs w:val="24"/>
        </w:rPr>
      </w:pPr>
      <w:r>
        <w:rPr>
          <w:rFonts w:ascii="Arial" w:hAnsi="Arial" w:cs="Arial"/>
          <w:b/>
          <w:bCs/>
          <w:sz w:val="24"/>
          <w:szCs w:val="24"/>
        </w:rPr>
        <w:t xml:space="preserve">„ Dostawa  </w:t>
      </w:r>
      <w:r w:rsidR="00B75903">
        <w:rPr>
          <w:rFonts w:ascii="Arial" w:hAnsi="Arial" w:cs="Arial"/>
          <w:b/>
          <w:bCs/>
          <w:sz w:val="24"/>
          <w:szCs w:val="24"/>
        </w:rPr>
        <w:t xml:space="preserve">artykułów </w:t>
      </w:r>
      <w:proofErr w:type="spellStart"/>
      <w:r w:rsidR="00747582">
        <w:rPr>
          <w:rFonts w:ascii="Arial" w:hAnsi="Arial" w:cs="Arial"/>
          <w:b/>
          <w:bCs/>
          <w:sz w:val="24"/>
          <w:szCs w:val="24"/>
        </w:rPr>
        <w:t>szewnych</w:t>
      </w:r>
      <w:proofErr w:type="spellEnd"/>
      <w:r>
        <w:rPr>
          <w:rFonts w:ascii="Arial" w:hAnsi="Arial" w:cs="Arial"/>
          <w:b/>
          <w:bCs/>
          <w:sz w:val="24"/>
          <w:szCs w:val="24"/>
        </w:rPr>
        <w:t xml:space="preserve"> dla </w:t>
      </w:r>
      <w:r>
        <w:rPr>
          <w:rFonts w:ascii="Arial" w:hAnsi="Arial"/>
          <w:b/>
          <w:bCs/>
          <w:sz w:val="24"/>
          <w:szCs w:val="24"/>
        </w:rPr>
        <w:t>Samodzielnego  Publicznego  Zespołu Zakładów Opieki Zdrowotnej  w Przasnyszu.”</w:t>
      </w:r>
    </w:p>
    <w:p w:rsidR="002E5563" w:rsidRDefault="002407B5">
      <w:pPr>
        <w:spacing w:line="240" w:lineRule="auto"/>
        <w:ind w:left="426" w:right="289"/>
        <w:jc w:val="both"/>
      </w:pPr>
      <w:r>
        <w:rPr>
          <w:rFonts w:ascii="Arial" w:hAnsi="Arial" w:cs="Arial"/>
        </w:rPr>
        <w:t xml:space="preserve">oświadczam/my, że </w:t>
      </w:r>
      <w:r>
        <w:rPr>
          <w:rFonts w:ascii="Arial" w:hAnsi="Arial" w:cs="Arial"/>
          <w:b/>
        </w:rPr>
        <w:t>nie podlegam wykluczeniu</w:t>
      </w:r>
      <w:r>
        <w:rPr>
          <w:rFonts w:ascii="Arial" w:hAnsi="Arial" w:cs="Arial"/>
        </w:rPr>
        <w:t xml:space="preserve"> z postępowania na podstawie art. 108 i 109 ustawy </w:t>
      </w:r>
      <w:proofErr w:type="spellStart"/>
      <w:r>
        <w:rPr>
          <w:rFonts w:ascii="Arial" w:hAnsi="Arial" w:cs="Arial"/>
        </w:rPr>
        <w:t>Pzp</w:t>
      </w:r>
      <w:proofErr w:type="spellEnd"/>
      <w:r>
        <w:rPr>
          <w:rFonts w:ascii="Arial" w:hAnsi="Arial" w:cs="Arial"/>
        </w:rPr>
        <w:t>.</w:t>
      </w:r>
    </w:p>
    <w:p w:rsidR="002E5563" w:rsidRDefault="002407B5">
      <w:pPr>
        <w:spacing w:line="240" w:lineRule="auto"/>
        <w:ind w:left="426" w:right="289"/>
        <w:jc w:val="both"/>
      </w:pPr>
      <w:r>
        <w:rPr>
          <w:rFonts w:ascii="Arial" w:hAnsi="Arial" w:cs="Arial"/>
        </w:rPr>
        <w:t xml:space="preserve">*Oświadczam/y, że </w:t>
      </w:r>
      <w:r>
        <w:rPr>
          <w:rFonts w:ascii="Arial" w:hAnsi="Arial" w:cs="Arial"/>
          <w:b/>
        </w:rPr>
        <w:t>zachodzą w stosunku do mnie podstawy wykluczenia</w:t>
      </w:r>
      <w:r>
        <w:rPr>
          <w:rFonts w:ascii="Arial" w:hAnsi="Arial" w:cs="Arial"/>
        </w:rPr>
        <w:t xml:space="preserve"> </w:t>
      </w:r>
      <w:r>
        <w:rPr>
          <w:rFonts w:ascii="Arial" w:hAnsi="Arial" w:cs="Arial"/>
        </w:rPr>
        <w:br/>
        <w:t xml:space="preserve">z postępowania na podstawie art. ……..… ustawy </w:t>
      </w:r>
      <w:proofErr w:type="spellStart"/>
      <w:r>
        <w:rPr>
          <w:rFonts w:ascii="Arial" w:hAnsi="Arial" w:cs="Arial"/>
        </w:rPr>
        <w:t>Pzp</w:t>
      </w:r>
      <w:proofErr w:type="spellEnd"/>
      <w:r>
        <w:rPr>
          <w:rFonts w:ascii="Arial" w:hAnsi="Arial" w:cs="Arial"/>
        </w:rPr>
        <w:t xml:space="preserve"> </w:t>
      </w:r>
      <w:r>
        <w:rPr>
          <w:rFonts w:ascii="Arial" w:hAnsi="Arial" w:cs="Arial"/>
          <w:i/>
          <w:sz w:val="18"/>
          <w:szCs w:val="18"/>
        </w:rPr>
        <w:t>(podać mającą zastosowanie podstawę wykluczenia spośród wymienionych w art. 108 ust. 1 pkt. 1,2 i 5).</w:t>
      </w:r>
      <w:r>
        <w:rPr>
          <w:rFonts w:ascii="Arial" w:hAnsi="Arial" w:cs="Arial"/>
        </w:rPr>
        <w:t xml:space="preserve"> </w:t>
      </w:r>
    </w:p>
    <w:p w:rsidR="002E5563" w:rsidRDefault="002407B5">
      <w:pPr>
        <w:spacing w:line="240" w:lineRule="auto"/>
        <w:ind w:left="426" w:right="289"/>
        <w:jc w:val="both"/>
      </w:pPr>
      <w:r>
        <w:rPr>
          <w:rFonts w:ascii="Arial" w:hAnsi="Arial" w:cs="Arial"/>
        </w:rPr>
        <w:t xml:space="preserve">Jednocześnie oświadczam, że w związku z ww. okolicznością, na podstawie art. 110 ust. 2 ustawy </w:t>
      </w:r>
      <w:proofErr w:type="spellStart"/>
      <w:r>
        <w:rPr>
          <w:rFonts w:ascii="Arial" w:hAnsi="Arial" w:cs="Arial"/>
        </w:rPr>
        <w:t>Pzp</w:t>
      </w:r>
      <w:proofErr w:type="spellEnd"/>
      <w:r>
        <w:rPr>
          <w:rFonts w:ascii="Arial" w:hAnsi="Arial" w:cs="Arial"/>
        </w:rPr>
        <w:t xml:space="preserve"> podjąłem następujące środki naprawcze:………………………………………………………………………………………………………………………………………………………………………………………………………………………………………………………………………………………………………………………………………</w:t>
      </w:r>
      <w:r>
        <w:rPr>
          <w:rFonts w:ascii="Arial" w:hAnsi="Arial" w:cs="Arial"/>
          <w:sz w:val="18"/>
        </w:rPr>
        <w:t>* jeżeli nie dotyczy proszę przekreślić</w:t>
      </w:r>
    </w:p>
    <w:p w:rsidR="002E5563" w:rsidRDefault="002407B5">
      <w:pPr>
        <w:spacing w:line="240" w:lineRule="auto"/>
        <w:ind w:left="426" w:right="289"/>
        <w:jc w:val="both"/>
        <w:rPr>
          <w:rFonts w:ascii="Arial" w:hAnsi="Arial" w:cs="Arial"/>
        </w:rPr>
      </w:pPr>
      <w:r>
        <w:rPr>
          <w:rFonts w:ascii="Arial" w:hAnsi="Arial" w:cs="Arial"/>
        </w:rPr>
        <w:t xml:space="preserve">Oświadczam, że wszystkie informacje podane w powyższych oświadczeniach są aktualne i zgodne z prawdą oraz zostały przedstawione z pełną świadomością konsekwencji wprowadzenia zamawiającego w błąd przy przedstawieniu informacji. </w:t>
      </w:r>
    </w:p>
    <w:p w:rsidR="002E5563" w:rsidRDefault="002E5563">
      <w:pPr>
        <w:spacing w:line="240" w:lineRule="auto"/>
        <w:ind w:left="426" w:right="289"/>
        <w:jc w:val="both"/>
        <w:rPr>
          <w:rFonts w:ascii="Arial" w:hAnsi="Arial" w:cs="Arial"/>
        </w:rPr>
      </w:pPr>
    </w:p>
    <w:p w:rsidR="002E5563" w:rsidRDefault="002E5563">
      <w:pPr>
        <w:spacing w:line="240" w:lineRule="auto"/>
        <w:ind w:left="426" w:right="289"/>
        <w:jc w:val="both"/>
        <w:rPr>
          <w:rFonts w:ascii="Arial" w:hAnsi="Arial" w:cs="Arial"/>
        </w:rPr>
      </w:pPr>
    </w:p>
    <w:p w:rsidR="002E5563" w:rsidRDefault="002407B5">
      <w:pPr>
        <w:spacing w:line="240" w:lineRule="auto"/>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 xml:space="preserve">  </w:t>
      </w:r>
      <w:r>
        <w:rPr>
          <w:rFonts w:ascii="Times New Roman" w:hAnsi="Times New Roman"/>
        </w:rPr>
        <w:tab/>
        <w:t xml:space="preserve">                                      ............................................</w:t>
      </w:r>
    </w:p>
    <w:p w:rsidR="002E5563" w:rsidRDefault="002407B5">
      <w:pPr>
        <w:pStyle w:val="Stopka"/>
        <w:tabs>
          <w:tab w:val="clear" w:pos="4536"/>
          <w:tab w:val="center" w:pos="6379"/>
        </w:tabs>
        <w:ind w:left="1416" w:hanging="1416"/>
        <w:jc w:val="center"/>
        <w:rPr>
          <w:i/>
          <w:sz w:val="22"/>
        </w:rPr>
      </w:pPr>
      <w:r>
        <w:rPr>
          <w:i/>
          <w:sz w:val="22"/>
        </w:rPr>
        <w:t>(miejscowość i data)</w:t>
      </w:r>
      <w:r>
        <w:rPr>
          <w:i/>
          <w:sz w:val="22"/>
        </w:rPr>
        <w:tab/>
        <w:t xml:space="preserve">        </w:t>
      </w:r>
      <w:r>
        <w:rPr>
          <w:i/>
          <w:sz w:val="22"/>
          <w:szCs w:val="22"/>
        </w:rPr>
        <w:t xml:space="preserve">     podpis Wykonawcy lub    </w:t>
      </w:r>
    </w:p>
    <w:p w:rsidR="002E5563" w:rsidRDefault="002407B5">
      <w:pPr>
        <w:pStyle w:val="Stopka"/>
        <w:widowControl w:val="0"/>
        <w:tabs>
          <w:tab w:val="clear" w:pos="4536"/>
          <w:tab w:val="center" w:pos="6379"/>
        </w:tabs>
        <w:ind w:left="1416" w:hanging="1416"/>
        <w:jc w:val="right"/>
        <w:rPr>
          <w:i/>
          <w:sz w:val="22"/>
          <w:szCs w:val="22"/>
          <w:lang w:eastAsia="pl-PL"/>
        </w:rPr>
      </w:pPr>
      <w:r>
        <w:rPr>
          <w:i/>
          <w:sz w:val="22"/>
          <w:szCs w:val="22"/>
          <w:lang w:eastAsia="pl-PL"/>
        </w:rPr>
        <w:t xml:space="preserve">  upoważnionego przedstawiciel</w:t>
      </w:r>
    </w:p>
    <w:p w:rsidR="00C1023F" w:rsidRDefault="00C1023F">
      <w:pPr>
        <w:pStyle w:val="Stopka"/>
        <w:widowControl w:val="0"/>
        <w:tabs>
          <w:tab w:val="clear" w:pos="4536"/>
          <w:tab w:val="center" w:pos="6379"/>
        </w:tabs>
        <w:ind w:left="1416" w:hanging="1416"/>
        <w:jc w:val="right"/>
        <w:rPr>
          <w:i/>
          <w:sz w:val="22"/>
          <w:szCs w:val="22"/>
          <w:lang w:eastAsia="pl-PL"/>
        </w:rPr>
      </w:pPr>
    </w:p>
    <w:p w:rsidR="00C1023F" w:rsidRDefault="00C1023F">
      <w:pPr>
        <w:pStyle w:val="Stopka"/>
        <w:widowControl w:val="0"/>
        <w:tabs>
          <w:tab w:val="clear" w:pos="4536"/>
          <w:tab w:val="center" w:pos="6379"/>
        </w:tabs>
        <w:ind w:left="1416" w:hanging="1416"/>
        <w:jc w:val="right"/>
        <w:rPr>
          <w:i/>
          <w:sz w:val="22"/>
          <w:szCs w:val="22"/>
          <w:lang w:eastAsia="pl-PL"/>
        </w:rPr>
      </w:pPr>
    </w:p>
    <w:p w:rsidR="000B1DE1" w:rsidRDefault="000B1DE1" w:rsidP="00DB6D71">
      <w:pPr>
        <w:pStyle w:val="Stopka"/>
        <w:widowControl w:val="0"/>
        <w:tabs>
          <w:tab w:val="clear" w:pos="4536"/>
          <w:tab w:val="center" w:pos="6379"/>
        </w:tabs>
        <w:rPr>
          <w:i/>
          <w:sz w:val="22"/>
          <w:szCs w:val="22"/>
          <w:lang w:eastAsia="pl-PL"/>
        </w:rPr>
      </w:pPr>
    </w:p>
    <w:p w:rsidR="000B1DE1" w:rsidRDefault="000B1DE1" w:rsidP="00DB6D71">
      <w:pPr>
        <w:pStyle w:val="Stopka"/>
        <w:widowControl w:val="0"/>
        <w:tabs>
          <w:tab w:val="clear" w:pos="4536"/>
          <w:tab w:val="center" w:pos="6379"/>
        </w:tabs>
        <w:rPr>
          <w:i/>
          <w:sz w:val="22"/>
          <w:szCs w:val="22"/>
          <w:lang w:eastAsia="pl-PL"/>
        </w:rPr>
      </w:pPr>
    </w:p>
    <w:p w:rsidR="002E5563" w:rsidRDefault="002E5563" w:rsidP="00747582">
      <w:pPr>
        <w:pStyle w:val="Stopka"/>
        <w:keepNext/>
        <w:widowControl w:val="0"/>
        <w:tabs>
          <w:tab w:val="clear" w:pos="4536"/>
          <w:tab w:val="center" w:pos="6379"/>
        </w:tabs>
        <w:rPr>
          <w:i/>
          <w:sz w:val="24"/>
          <w:szCs w:val="24"/>
        </w:rPr>
      </w:pPr>
    </w:p>
    <w:p w:rsidR="00C1023F" w:rsidRDefault="00C1023F" w:rsidP="00C1023F">
      <w:pPr>
        <w:spacing w:line="240" w:lineRule="auto"/>
        <w:jc w:val="right"/>
        <w:rPr>
          <w:rFonts w:ascii="Times New Roman" w:hAnsi="Times New Roman"/>
        </w:rPr>
      </w:pPr>
      <w:r>
        <w:rPr>
          <w:rFonts w:ascii="Times New Roman" w:eastAsia="Calibri" w:hAnsi="Times New Roman"/>
          <w:i/>
          <w:sz w:val="20"/>
          <w:szCs w:val="20"/>
        </w:rPr>
        <w:t>Załącznik Nr</w:t>
      </w:r>
      <w:r w:rsidR="00DB6D71">
        <w:rPr>
          <w:rFonts w:ascii="Times New Roman" w:eastAsia="Calibri" w:hAnsi="Times New Roman"/>
          <w:i/>
          <w:sz w:val="20"/>
          <w:szCs w:val="20"/>
        </w:rPr>
        <w:t xml:space="preserve"> </w:t>
      </w:r>
      <w:r>
        <w:rPr>
          <w:rFonts w:ascii="Times New Roman" w:eastAsia="Calibri" w:hAnsi="Times New Roman"/>
          <w:i/>
          <w:sz w:val="20"/>
          <w:szCs w:val="20"/>
        </w:rPr>
        <w:t>5 do SWZ</w:t>
      </w:r>
    </w:p>
    <w:p w:rsidR="00C1023F" w:rsidRPr="00C1023F" w:rsidRDefault="00C1023F" w:rsidP="00C1023F">
      <w:pPr>
        <w:spacing w:after="0"/>
        <w:rPr>
          <w:rFonts w:ascii="Times New Roman" w:eastAsia="Calibri" w:hAnsi="Times New Roman" w:cs="Times New Roman"/>
          <w:b/>
          <w:sz w:val="20"/>
          <w:szCs w:val="20"/>
        </w:rPr>
      </w:pPr>
    </w:p>
    <w:p w:rsidR="00C1023F" w:rsidRDefault="00C1023F" w:rsidP="00C1023F">
      <w:pPr>
        <w:pStyle w:val="NormalnyWeb"/>
        <w:spacing w:after="0" w:line="240" w:lineRule="auto"/>
        <w:jc w:val="right"/>
        <w:rPr>
          <w:rFonts w:ascii="Times New Roman" w:hAnsi="Times New Roman"/>
        </w:rPr>
      </w:pPr>
    </w:p>
    <w:p w:rsidR="00C1023F" w:rsidRDefault="00C1023F" w:rsidP="00C1023F">
      <w:pPr>
        <w:pStyle w:val="NormalnyWeb"/>
        <w:spacing w:after="0" w:line="240" w:lineRule="auto"/>
        <w:rPr>
          <w:rFonts w:ascii="Times New Roman" w:hAnsi="Times New Roman"/>
          <w:b/>
          <w:bCs/>
          <w:i/>
          <w:iCs/>
          <w:color w:val="000000"/>
        </w:rPr>
      </w:pPr>
      <w:r>
        <w:rPr>
          <w:rFonts w:ascii="Times New Roman" w:hAnsi="Times New Roman"/>
          <w:b/>
          <w:bCs/>
          <w:i/>
          <w:iCs/>
          <w:color w:val="000000"/>
        </w:rPr>
        <w:t>Wykonawca:</w:t>
      </w:r>
    </w:p>
    <w:p w:rsidR="00C1023F" w:rsidRDefault="00C1023F" w:rsidP="00C1023F">
      <w:pPr>
        <w:pStyle w:val="NormalnyWeb"/>
        <w:spacing w:before="0" w:after="0" w:line="240" w:lineRule="auto"/>
        <w:ind w:right="5954"/>
        <w:rPr>
          <w:rFonts w:ascii="Times New Roman" w:hAnsi="Times New Roman"/>
          <w:color w:val="000000"/>
        </w:rPr>
      </w:pPr>
      <w:r>
        <w:rPr>
          <w:rFonts w:ascii="Times New Roman" w:hAnsi="Times New Roman"/>
          <w:color w:val="000000"/>
        </w:rPr>
        <w:t>…………………………………............................................</w:t>
      </w:r>
    </w:p>
    <w:p w:rsidR="00C1023F" w:rsidRDefault="00C1023F" w:rsidP="00C1023F">
      <w:pPr>
        <w:pStyle w:val="NormalnyWeb"/>
        <w:spacing w:before="0" w:after="170" w:line="240" w:lineRule="auto"/>
        <w:ind w:right="5954"/>
        <w:rPr>
          <w:rFonts w:ascii="Times New Roman" w:hAnsi="Times New Roman"/>
          <w:color w:val="000000"/>
        </w:rPr>
      </w:pPr>
      <w:r>
        <w:rPr>
          <w:rFonts w:ascii="Times New Roman" w:hAnsi="Times New Roman"/>
          <w:color w:val="000000"/>
        </w:rPr>
        <w:t>…............................................</w:t>
      </w:r>
    </w:p>
    <w:p w:rsidR="00C1023F" w:rsidRDefault="00C1023F" w:rsidP="00C1023F">
      <w:pPr>
        <w:pStyle w:val="NormalnyWeb"/>
        <w:spacing w:after="284" w:line="240" w:lineRule="auto"/>
        <w:ind w:right="5954"/>
        <w:rPr>
          <w:rFonts w:ascii="Times New Roman" w:hAnsi="Times New Roman" w:cs="Arial"/>
          <w:color w:val="000000"/>
          <w:sz w:val="20"/>
          <w:szCs w:val="20"/>
        </w:rPr>
      </w:pPr>
      <w:r>
        <w:rPr>
          <w:rFonts w:ascii="Times New Roman" w:hAnsi="Times New Roman" w:cs="Arial"/>
          <w:color w:val="000000"/>
          <w:sz w:val="20"/>
          <w:szCs w:val="20"/>
        </w:rPr>
        <w:t>e-mail: …………………………….</w:t>
      </w:r>
    </w:p>
    <w:p w:rsidR="00C1023F" w:rsidRDefault="00C1023F" w:rsidP="00C1023F">
      <w:pPr>
        <w:pStyle w:val="NormalnyWeb"/>
        <w:spacing w:after="198" w:line="240" w:lineRule="auto"/>
        <w:ind w:right="5954"/>
        <w:rPr>
          <w:rFonts w:ascii="Times New Roman" w:hAnsi="Times New Roman" w:cs="Arial"/>
          <w:i/>
          <w:iCs/>
          <w:color w:val="000000"/>
          <w:sz w:val="16"/>
          <w:szCs w:val="16"/>
        </w:rPr>
      </w:pPr>
      <w:r>
        <w:rPr>
          <w:rFonts w:ascii="Times New Roman" w:hAnsi="Times New Roman" w:cs="Arial"/>
          <w:i/>
          <w:iCs/>
          <w:color w:val="000000"/>
          <w:sz w:val="16"/>
          <w:szCs w:val="16"/>
        </w:rPr>
        <w:t>(pełna nazwa/firma, adres, w zależności od podmiotu: NIP/PESEL, KRS/</w:t>
      </w:r>
      <w:proofErr w:type="spellStart"/>
      <w:r>
        <w:rPr>
          <w:rFonts w:ascii="Times New Roman" w:hAnsi="Times New Roman" w:cs="Arial"/>
          <w:i/>
          <w:iCs/>
          <w:color w:val="000000"/>
          <w:sz w:val="16"/>
          <w:szCs w:val="16"/>
        </w:rPr>
        <w:t>CEiDG</w:t>
      </w:r>
      <w:proofErr w:type="spellEnd"/>
      <w:r>
        <w:rPr>
          <w:rFonts w:ascii="Times New Roman" w:hAnsi="Times New Roman" w:cs="Arial"/>
          <w:i/>
          <w:iCs/>
          <w:color w:val="000000"/>
          <w:sz w:val="16"/>
          <w:szCs w:val="16"/>
        </w:rPr>
        <w:t>)</w:t>
      </w:r>
    </w:p>
    <w:p w:rsidR="00C1023F" w:rsidRDefault="00C1023F" w:rsidP="00C1023F">
      <w:pPr>
        <w:pStyle w:val="NormalnyWeb"/>
        <w:spacing w:after="284" w:line="240" w:lineRule="auto"/>
        <w:rPr>
          <w:rFonts w:ascii="Times New Roman" w:hAnsi="Times New Roman" w:cs="Arial"/>
          <w:color w:val="000000"/>
          <w:sz w:val="20"/>
          <w:szCs w:val="20"/>
          <w:u w:val="single"/>
        </w:rPr>
      </w:pPr>
      <w:r>
        <w:rPr>
          <w:rFonts w:ascii="Times New Roman" w:hAnsi="Times New Roman" w:cs="Arial"/>
          <w:color w:val="000000"/>
          <w:sz w:val="20"/>
          <w:szCs w:val="20"/>
          <w:u w:val="single"/>
        </w:rPr>
        <w:t>reprezentowany przez:</w:t>
      </w:r>
    </w:p>
    <w:p w:rsidR="00C1023F" w:rsidRDefault="00C1023F" w:rsidP="00C1023F">
      <w:pPr>
        <w:pStyle w:val="NormalnyWeb"/>
        <w:spacing w:after="284" w:line="240" w:lineRule="auto"/>
        <w:ind w:right="5954"/>
        <w:rPr>
          <w:rFonts w:ascii="Times New Roman" w:hAnsi="Times New Roman"/>
          <w:color w:val="000000"/>
        </w:rPr>
      </w:pPr>
      <w:r>
        <w:rPr>
          <w:rFonts w:ascii="Times New Roman" w:hAnsi="Times New Roman"/>
          <w:color w:val="000000"/>
        </w:rPr>
        <w:t>……………………………</w:t>
      </w:r>
    </w:p>
    <w:p w:rsidR="000B1DE1" w:rsidRPr="000B1DE1" w:rsidRDefault="000B1DE1" w:rsidP="000B1DE1">
      <w:pPr>
        <w:suppressAutoHyphens/>
        <w:spacing w:after="0" w:line="240" w:lineRule="auto"/>
        <w:jc w:val="both"/>
        <w:rPr>
          <w:rFonts w:ascii="Times New Roman" w:eastAsia="Calibri" w:hAnsi="Times New Roman" w:cs="Times New Roman"/>
          <w:sz w:val="26"/>
          <w:szCs w:val="20"/>
        </w:rPr>
      </w:pPr>
    </w:p>
    <w:p w:rsidR="000B1DE1" w:rsidRPr="000B1DE1" w:rsidRDefault="000B1DE1" w:rsidP="000B1DE1">
      <w:pPr>
        <w:suppressAutoHyphens/>
        <w:spacing w:after="0" w:line="240" w:lineRule="auto"/>
        <w:jc w:val="center"/>
        <w:rPr>
          <w:rFonts w:ascii="Times New Roman" w:eastAsia="Calibri" w:hAnsi="Times New Roman" w:cs="Times New Roman"/>
          <w:b/>
          <w:sz w:val="32"/>
          <w:szCs w:val="20"/>
        </w:rPr>
      </w:pPr>
    </w:p>
    <w:p w:rsidR="000B1DE1" w:rsidRPr="000B1DE1" w:rsidRDefault="000B1DE1" w:rsidP="000B1DE1">
      <w:pPr>
        <w:suppressAutoHyphens/>
        <w:spacing w:after="0" w:line="240" w:lineRule="auto"/>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b/>
          <w:sz w:val="32"/>
          <w:szCs w:val="20"/>
          <w:lang w:eastAsia="zh-CN"/>
        </w:rPr>
        <w:t xml:space="preserve">OŚWIADCZENIE </w:t>
      </w:r>
    </w:p>
    <w:p w:rsidR="000B1DE1" w:rsidRPr="000B1DE1" w:rsidRDefault="000B1DE1" w:rsidP="000B1DE1">
      <w:pPr>
        <w:suppressAutoHyphens/>
        <w:spacing w:after="0" w:line="240" w:lineRule="auto"/>
        <w:jc w:val="both"/>
        <w:rPr>
          <w:rFonts w:ascii="Times New Roman" w:eastAsia="Times New Roman" w:hAnsi="Times New Roman" w:cs="Times New Roman"/>
          <w:b/>
          <w:sz w:val="26"/>
          <w:szCs w:val="20"/>
          <w:lang w:eastAsia="zh-CN"/>
        </w:rPr>
      </w:pPr>
    </w:p>
    <w:p w:rsidR="000B1DE1" w:rsidRPr="000B1DE1" w:rsidRDefault="000B1DE1" w:rsidP="000B1DE1">
      <w:pPr>
        <w:suppressAutoHyphens/>
        <w:spacing w:after="0" w:line="360" w:lineRule="auto"/>
        <w:ind w:firstLine="708"/>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xml:space="preserve">Przystępując do udziału w postępowaniu o zamówienie publiczne na dostawę art. </w:t>
      </w:r>
      <w:proofErr w:type="spellStart"/>
      <w:r w:rsidRPr="000B1DE1">
        <w:rPr>
          <w:rFonts w:ascii="Times New Roman" w:eastAsia="Times New Roman" w:hAnsi="Times New Roman" w:cs="Times New Roman"/>
          <w:sz w:val="24"/>
          <w:szCs w:val="20"/>
          <w:lang w:eastAsia="zh-CN"/>
        </w:rPr>
        <w:t>szewnych</w:t>
      </w:r>
      <w:proofErr w:type="spellEnd"/>
      <w:r w:rsidRPr="000B1DE1">
        <w:rPr>
          <w:rFonts w:ascii="Times New Roman" w:eastAsia="Times New Roman" w:hAnsi="Times New Roman" w:cs="Times New Roman"/>
          <w:sz w:val="24"/>
          <w:szCs w:val="20"/>
          <w:lang w:eastAsia="zh-CN"/>
        </w:rPr>
        <w:t xml:space="preserve">  dla SPZZOZ w Przasnyszu.</w:t>
      </w:r>
    </w:p>
    <w:p w:rsidR="000B1DE1" w:rsidRPr="000B1DE1" w:rsidRDefault="000B1DE1" w:rsidP="000B1DE1">
      <w:pPr>
        <w:suppressAutoHyphens/>
        <w:spacing w:after="0" w:line="360" w:lineRule="auto"/>
        <w:jc w:val="both"/>
        <w:rPr>
          <w:rFonts w:ascii="Times New Roman" w:eastAsia="Times New Roman" w:hAnsi="Times New Roman" w:cs="Times New Roman"/>
          <w:sz w:val="26"/>
          <w:szCs w:val="20"/>
          <w:lang w:eastAsia="zh-CN"/>
        </w:rPr>
      </w:pPr>
    </w:p>
    <w:p w:rsidR="000B1DE1" w:rsidRPr="000B1DE1" w:rsidRDefault="000B1DE1" w:rsidP="000B1DE1">
      <w:pPr>
        <w:suppressAutoHyphens/>
        <w:spacing w:after="0" w:line="360" w:lineRule="auto"/>
        <w:ind w:left="426" w:hanging="426"/>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b/>
          <w:sz w:val="28"/>
          <w:szCs w:val="20"/>
          <w:lang w:eastAsia="zh-CN"/>
        </w:rPr>
        <w:t>oświadczam, że:</w:t>
      </w:r>
    </w:p>
    <w:p w:rsidR="000B1DE1" w:rsidRPr="000B1DE1" w:rsidRDefault="000B1DE1" w:rsidP="000B1DE1">
      <w:pPr>
        <w:numPr>
          <w:ilvl w:val="0"/>
          <w:numId w:val="43"/>
        </w:numPr>
        <w:tabs>
          <w:tab w:val="left" w:pos="360"/>
        </w:tabs>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4"/>
          <w:lang w:eastAsia="zh-CN"/>
        </w:rPr>
        <w:t>zaoferowane przez Wykonawc</w:t>
      </w:r>
      <w:r w:rsidRPr="000B1DE1">
        <w:rPr>
          <w:rFonts w:ascii="Times New Roman" w:eastAsia="Times New Roman" w:hAnsi="Times New Roman" w:cs="Times New Roman" w:hint="eastAsia"/>
          <w:sz w:val="24"/>
          <w:szCs w:val="24"/>
          <w:lang w:eastAsia="zh-CN"/>
        </w:rPr>
        <w:t>ę</w:t>
      </w:r>
      <w:r w:rsidRPr="000B1DE1">
        <w:rPr>
          <w:rFonts w:ascii="Times New Roman" w:eastAsia="Times New Roman" w:hAnsi="Times New Roman" w:cs="Times New Roman"/>
          <w:sz w:val="24"/>
          <w:szCs w:val="24"/>
          <w:lang w:eastAsia="zh-CN"/>
        </w:rPr>
        <w:t xml:space="preserve"> wyroby medyczne są dopuszczone do używania i obrotu na terenie RP oraz posiadają aktualne dokumenty dopuszczające zgodnie z ustawą o wyrobach medycznych oraz przedstawią je na każde wezwanie przez Zamawiającego. </w:t>
      </w:r>
    </w:p>
    <w:p w:rsidR="000B1DE1" w:rsidRPr="000B1DE1" w:rsidRDefault="000B1DE1" w:rsidP="000B1DE1">
      <w:pPr>
        <w:suppressAutoHyphens/>
        <w:spacing w:after="0" w:line="240" w:lineRule="auto"/>
        <w:ind w:right="289"/>
        <w:jc w:val="both"/>
        <w:rPr>
          <w:rFonts w:ascii="Times New Roman" w:eastAsia="Batang" w:hAnsi="Times New Roman" w:cs="Times New Roman"/>
          <w:i/>
          <w:sz w:val="28"/>
          <w:szCs w:val="28"/>
          <w:lang w:eastAsia="zh-CN"/>
        </w:rPr>
      </w:pPr>
    </w:p>
    <w:p w:rsidR="000B1DE1" w:rsidRPr="000B1DE1" w:rsidRDefault="000B1DE1" w:rsidP="000B1DE1">
      <w:pPr>
        <w:suppressAutoHyphens/>
        <w:spacing w:after="0" w:line="240" w:lineRule="auto"/>
        <w:ind w:right="289"/>
        <w:jc w:val="both"/>
        <w:rPr>
          <w:rFonts w:ascii="Times New Roman" w:eastAsia="Batang" w:hAnsi="Times New Roman" w:cs="Times New Roman"/>
          <w:i/>
          <w:sz w:val="28"/>
          <w:szCs w:val="28"/>
          <w:lang w:eastAsia="zh-CN"/>
        </w:rPr>
      </w:pPr>
    </w:p>
    <w:p w:rsidR="000B1DE1" w:rsidRPr="000B1DE1" w:rsidRDefault="000B1DE1" w:rsidP="000B1DE1">
      <w:pPr>
        <w:suppressAutoHyphens/>
        <w:spacing w:after="0" w:line="240" w:lineRule="auto"/>
        <w:ind w:right="289"/>
        <w:jc w:val="both"/>
        <w:rPr>
          <w:rFonts w:ascii="Times New Roman" w:eastAsia="Batang" w:hAnsi="Times New Roman" w:cs="Times New Roman"/>
          <w:i/>
          <w:sz w:val="28"/>
          <w:szCs w:val="28"/>
          <w:lang w:eastAsia="zh-CN"/>
        </w:rPr>
      </w:pPr>
    </w:p>
    <w:p w:rsidR="002E5563" w:rsidRDefault="002E5563" w:rsidP="000B1DE1">
      <w:pPr>
        <w:pStyle w:val="NormalnyWeb"/>
        <w:spacing w:after="284" w:line="240" w:lineRule="auto"/>
        <w:ind w:right="5954"/>
        <w:rPr>
          <w:rFonts w:ascii="Times New Roman" w:hAnsi="Times New Roman" w:cs="Times New Roman"/>
          <w:b/>
        </w:rPr>
      </w:pPr>
    </w:p>
    <w:p w:rsidR="002E5563" w:rsidRDefault="002E5563">
      <w:pPr>
        <w:spacing w:after="0" w:line="240" w:lineRule="auto"/>
        <w:jc w:val="both"/>
        <w:rPr>
          <w:rFonts w:ascii="Times New Roman" w:hAnsi="Times New Roman" w:cs="Times New Roman"/>
          <w:b/>
        </w:rPr>
      </w:pPr>
    </w:p>
    <w:p w:rsidR="00DB6D71" w:rsidRDefault="00DB6D71">
      <w:pPr>
        <w:spacing w:after="0" w:line="240" w:lineRule="auto"/>
        <w:jc w:val="both"/>
        <w:rPr>
          <w:rFonts w:ascii="Times New Roman" w:hAnsi="Times New Roman" w:cs="Times New Roman"/>
          <w:b/>
        </w:rPr>
      </w:pPr>
    </w:p>
    <w:p w:rsidR="002E5563" w:rsidRDefault="002E5563">
      <w:pPr>
        <w:spacing w:after="0" w:line="240" w:lineRule="auto"/>
        <w:jc w:val="both"/>
        <w:rPr>
          <w:rFonts w:ascii="Times New Roman" w:hAnsi="Times New Roman" w:cs="Times New Roman"/>
          <w:b/>
        </w:rPr>
      </w:pPr>
    </w:p>
    <w:p w:rsidR="000B1DE1" w:rsidRDefault="000B1DE1">
      <w:pPr>
        <w:spacing w:after="0" w:line="240" w:lineRule="auto"/>
        <w:jc w:val="both"/>
        <w:rPr>
          <w:rFonts w:ascii="Times New Roman" w:hAnsi="Times New Roman" w:cs="Times New Roman"/>
          <w:b/>
        </w:rPr>
      </w:pPr>
    </w:p>
    <w:p w:rsidR="000B1DE1" w:rsidRDefault="000B1DE1">
      <w:pPr>
        <w:spacing w:after="0" w:line="240" w:lineRule="auto"/>
        <w:jc w:val="both"/>
        <w:rPr>
          <w:rFonts w:ascii="Times New Roman" w:hAnsi="Times New Roman" w:cs="Times New Roman"/>
          <w:b/>
        </w:rPr>
      </w:pPr>
    </w:p>
    <w:p w:rsidR="000B1DE1" w:rsidRDefault="000B1DE1">
      <w:pPr>
        <w:spacing w:after="0" w:line="240" w:lineRule="auto"/>
        <w:jc w:val="both"/>
        <w:rPr>
          <w:rFonts w:ascii="Times New Roman" w:hAnsi="Times New Roman" w:cs="Times New Roman"/>
          <w:b/>
        </w:rPr>
      </w:pPr>
    </w:p>
    <w:p w:rsidR="000B1DE1" w:rsidRDefault="000B1DE1">
      <w:pPr>
        <w:spacing w:after="0" w:line="240" w:lineRule="auto"/>
        <w:jc w:val="both"/>
        <w:rPr>
          <w:rFonts w:ascii="Times New Roman" w:hAnsi="Times New Roman" w:cs="Times New Roman"/>
          <w:b/>
        </w:rPr>
      </w:pPr>
    </w:p>
    <w:p w:rsidR="000B1DE1" w:rsidRDefault="000B1DE1">
      <w:pPr>
        <w:spacing w:after="0" w:line="240" w:lineRule="auto"/>
        <w:jc w:val="both"/>
        <w:rPr>
          <w:rFonts w:ascii="Times New Roman" w:hAnsi="Times New Roman" w:cs="Times New Roman"/>
          <w:b/>
        </w:rPr>
      </w:pPr>
    </w:p>
    <w:p w:rsidR="000B1DE1" w:rsidRDefault="000B1DE1">
      <w:pPr>
        <w:spacing w:after="0" w:line="240" w:lineRule="auto"/>
        <w:jc w:val="both"/>
        <w:rPr>
          <w:rFonts w:ascii="Times New Roman" w:hAnsi="Times New Roman" w:cs="Times New Roman"/>
          <w:b/>
        </w:rPr>
      </w:pPr>
    </w:p>
    <w:p w:rsidR="000B1DE1" w:rsidRDefault="000B1DE1">
      <w:pPr>
        <w:spacing w:after="0" w:line="240" w:lineRule="auto"/>
        <w:jc w:val="both"/>
        <w:rPr>
          <w:rFonts w:ascii="Times New Roman" w:hAnsi="Times New Roman" w:cs="Times New Roman"/>
          <w:b/>
        </w:rPr>
      </w:pPr>
    </w:p>
    <w:p w:rsidR="000B1DE1" w:rsidRDefault="000B1DE1">
      <w:pPr>
        <w:spacing w:after="0" w:line="240" w:lineRule="auto"/>
        <w:jc w:val="both"/>
        <w:rPr>
          <w:rFonts w:ascii="Times New Roman" w:hAnsi="Times New Roman" w:cs="Times New Roman"/>
          <w:b/>
        </w:rPr>
      </w:pPr>
    </w:p>
    <w:p w:rsidR="000B1DE1" w:rsidRDefault="000B1DE1">
      <w:pPr>
        <w:spacing w:after="0" w:line="240" w:lineRule="auto"/>
        <w:jc w:val="both"/>
        <w:rPr>
          <w:rFonts w:ascii="Times New Roman" w:hAnsi="Times New Roman" w:cs="Times New Roman"/>
          <w:b/>
        </w:rPr>
      </w:pPr>
    </w:p>
    <w:p w:rsidR="000B1DE1" w:rsidRDefault="000B1DE1">
      <w:pPr>
        <w:spacing w:after="0" w:line="240" w:lineRule="auto"/>
        <w:jc w:val="both"/>
        <w:rPr>
          <w:rFonts w:ascii="Times New Roman" w:hAnsi="Times New Roman" w:cs="Times New Roman"/>
          <w:b/>
        </w:rPr>
      </w:pPr>
    </w:p>
    <w:p w:rsidR="000B1DE1" w:rsidRDefault="000B1DE1">
      <w:pPr>
        <w:spacing w:after="0" w:line="240" w:lineRule="auto"/>
        <w:jc w:val="both"/>
        <w:rPr>
          <w:rFonts w:ascii="Times New Roman" w:hAnsi="Times New Roman" w:cs="Times New Roman"/>
          <w:b/>
        </w:rPr>
      </w:pPr>
    </w:p>
    <w:p w:rsidR="000B1DE1" w:rsidRDefault="000B1DE1">
      <w:pPr>
        <w:spacing w:after="0" w:line="240" w:lineRule="auto"/>
        <w:jc w:val="both"/>
        <w:rPr>
          <w:rFonts w:ascii="Times New Roman" w:hAnsi="Times New Roman" w:cs="Times New Roman"/>
          <w:b/>
        </w:rPr>
      </w:pPr>
    </w:p>
    <w:p w:rsidR="002E5563" w:rsidRDefault="00C1023F">
      <w:pPr>
        <w:ind w:left="1418" w:right="289" w:hanging="1418"/>
        <w:jc w:val="right"/>
        <w:rPr>
          <w:sz w:val="20"/>
          <w:szCs w:val="20"/>
        </w:rPr>
      </w:pPr>
      <w:r>
        <w:rPr>
          <w:rFonts w:ascii="Times New Roman" w:hAnsi="Times New Roman"/>
          <w:i/>
          <w:iCs/>
          <w:color w:val="000000"/>
          <w:sz w:val="20"/>
          <w:szCs w:val="20"/>
        </w:rPr>
        <w:lastRenderedPageBreak/>
        <w:t>Załącznik Nr 6</w:t>
      </w:r>
      <w:r w:rsidR="002407B5">
        <w:rPr>
          <w:rFonts w:ascii="Times New Roman" w:hAnsi="Times New Roman"/>
          <w:i/>
          <w:iCs/>
          <w:color w:val="000000"/>
          <w:sz w:val="20"/>
          <w:szCs w:val="20"/>
        </w:rPr>
        <w:t xml:space="preserve"> do SWZ</w:t>
      </w:r>
    </w:p>
    <w:p w:rsidR="002E5563" w:rsidRDefault="002E5563">
      <w:pPr>
        <w:pStyle w:val="NormalnyWeb"/>
        <w:spacing w:after="0" w:line="240" w:lineRule="auto"/>
        <w:jc w:val="right"/>
        <w:rPr>
          <w:rFonts w:ascii="Times New Roman" w:hAnsi="Times New Roman"/>
        </w:rPr>
      </w:pPr>
    </w:p>
    <w:p w:rsidR="002E5563" w:rsidRDefault="002407B5">
      <w:pPr>
        <w:pStyle w:val="NormalnyWeb"/>
        <w:spacing w:after="0" w:line="240" w:lineRule="auto"/>
        <w:rPr>
          <w:rFonts w:ascii="Times New Roman" w:hAnsi="Times New Roman"/>
          <w:b/>
          <w:bCs/>
          <w:i/>
          <w:iCs/>
          <w:color w:val="000000"/>
        </w:rPr>
      </w:pPr>
      <w:r>
        <w:rPr>
          <w:rFonts w:ascii="Times New Roman" w:hAnsi="Times New Roman"/>
          <w:b/>
          <w:bCs/>
          <w:i/>
          <w:iCs/>
          <w:color w:val="000000"/>
        </w:rPr>
        <w:t>Wykonawca:</w:t>
      </w:r>
    </w:p>
    <w:p w:rsidR="002E5563" w:rsidRDefault="002407B5">
      <w:pPr>
        <w:pStyle w:val="NormalnyWeb"/>
        <w:spacing w:before="0" w:after="0" w:line="240" w:lineRule="auto"/>
        <w:ind w:right="5954"/>
        <w:rPr>
          <w:rFonts w:ascii="Times New Roman" w:hAnsi="Times New Roman"/>
          <w:color w:val="000000"/>
        </w:rPr>
      </w:pPr>
      <w:r>
        <w:rPr>
          <w:rFonts w:ascii="Times New Roman" w:hAnsi="Times New Roman"/>
          <w:color w:val="000000"/>
        </w:rPr>
        <w:t>…………………………………............................................</w:t>
      </w:r>
    </w:p>
    <w:p w:rsidR="002E5563" w:rsidRDefault="002407B5">
      <w:pPr>
        <w:pStyle w:val="NormalnyWeb"/>
        <w:spacing w:before="0" w:after="170" w:line="240" w:lineRule="auto"/>
        <w:ind w:right="5954"/>
        <w:rPr>
          <w:rFonts w:ascii="Times New Roman" w:hAnsi="Times New Roman"/>
          <w:color w:val="000000"/>
        </w:rPr>
      </w:pPr>
      <w:r>
        <w:rPr>
          <w:rFonts w:ascii="Times New Roman" w:hAnsi="Times New Roman"/>
          <w:color w:val="000000"/>
        </w:rPr>
        <w:t>…............................................</w:t>
      </w:r>
    </w:p>
    <w:p w:rsidR="002E5563" w:rsidRDefault="002407B5">
      <w:pPr>
        <w:pStyle w:val="NormalnyWeb"/>
        <w:spacing w:after="284" w:line="240" w:lineRule="auto"/>
        <w:ind w:right="5954"/>
        <w:rPr>
          <w:rFonts w:ascii="Times New Roman" w:hAnsi="Times New Roman" w:cs="Arial"/>
          <w:color w:val="000000"/>
          <w:sz w:val="20"/>
          <w:szCs w:val="20"/>
        </w:rPr>
      </w:pPr>
      <w:r>
        <w:rPr>
          <w:rFonts w:ascii="Times New Roman" w:hAnsi="Times New Roman" w:cs="Arial"/>
          <w:color w:val="000000"/>
          <w:sz w:val="20"/>
          <w:szCs w:val="20"/>
        </w:rPr>
        <w:t>e-mail: …………………………….</w:t>
      </w:r>
    </w:p>
    <w:p w:rsidR="002E5563" w:rsidRDefault="002407B5">
      <w:pPr>
        <w:pStyle w:val="NormalnyWeb"/>
        <w:spacing w:after="198" w:line="240" w:lineRule="auto"/>
        <w:ind w:right="5954"/>
        <w:rPr>
          <w:rFonts w:ascii="Times New Roman" w:hAnsi="Times New Roman" w:cs="Arial"/>
          <w:i/>
          <w:iCs/>
          <w:color w:val="000000"/>
          <w:sz w:val="16"/>
          <w:szCs w:val="16"/>
        </w:rPr>
      </w:pPr>
      <w:r>
        <w:rPr>
          <w:rFonts w:ascii="Times New Roman" w:hAnsi="Times New Roman" w:cs="Arial"/>
          <w:i/>
          <w:iCs/>
          <w:color w:val="000000"/>
          <w:sz w:val="16"/>
          <w:szCs w:val="16"/>
        </w:rPr>
        <w:t>(pełna nazwa/firma, adres, w zależności od podmiotu: NIP/PESEL, KRS/</w:t>
      </w:r>
      <w:proofErr w:type="spellStart"/>
      <w:r>
        <w:rPr>
          <w:rFonts w:ascii="Times New Roman" w:hAnsi="Times New Roman" w:cs="Arial"/>
          <w:i/>
          <w:iCs/>
          <w:color w:val="000000"/>
          <w:sz w:val="16"/>
          <w:szCs w:val="16"/>
        </w:rPr>
        <w:t>CEiDG</w:t>
      </w:r>
      <w:proofErr w:type="spellEnd"/>
      <w:r>
        <w:rPr>
          <w:rFonts w:ascii="Times New Roman" w:hAnsi="Times New Roman" w:cs="Arial"/>
          <w:i/>
          <w:iCs/>
          <w:color w:val="000000"/>
          <w:sz w:val="16"/>
          <w:szCs w:val="16"/>
        </w:rPr>
        <w:t>)</w:t>
      </w:r>
    </w:p>
    <w:p w:rsidR="002E5563" w:rsidRDefault="002407B5">
      <w:pPr>
        <w:pStyle w:val="NormalnyWeb"/>
        <w:spacing w:after="284" w:line="240" w:lineRule="auto"/>
        <w:rPr>
          <w:rFonts w:ascii="Times New Roman" w:hAnsi="Times New Roman" w:cs="Arial"/>
          <w:color w:val="000000"/>
          <w:sz w:val="20"/>
          <w:szCs w:val="20"/>
          <w:u w:val="single"/>
        </w:rPr>
      </w:pPr>
      <w:r>
        <w:rPr>
          <w:rFonts w:ascii="Times New Roman" w:hAnsi="Times New Roman" w:cs="Arial"/>
          <w:color w:val="000000"/>
          <w:sz w:val="20"/>
          <w:szCs w:val="20"/>
          <w:u w:val="single"/>
        </w:rPr>
        <w:t>reprezentowany przez:</w:t>
      </w:r>
    </w:p>
    <w:p w:rsidR="002E5563" w:rsidRDefault="002407B5">
      <w:pPr>
        <w:pStyle w:val="NormalnyWeb"/>
        <w:spacing w:after="284" w:line="240" w:lineRule="auto"/>
        <w:ind w:right="5954"/>
        <w:rPr>
          <w:rFonts w:ascii="Times New Roman" w:hAnsi="Times New Roman"/>
          <w:color w:val="000000"/>
        </w:rPr>
      </w:pPr>
      <w:r>
        <w:rPr>
          <w:rFonts w:ascii="Times New Roman" w:hAnsi="Times New Roman"/>
          <w:color w:val="000000"/>
        </w:rPr>
        <w:t>……………………………</w:t>
      </w:r>
    </w:p>
    <w:p w:rsidR="002E5563" w:rsidRDefault="002407B5">
      <w:pPr>
        <w:pStyle w:val="NormalnyWeb"/>
        <w:spacing w:after="284" w:line="240" w:lineRule="auto"/>
        <w:ind w:right="5954"/>
        <w:rPr>
          <w:rFonts w:ascii="Times New Roman" w:hAnsi="Times New Roman" w:cs="Arial"/>
          <w:i/>
          <w:iCs/>
          <w:color w:val="000000"/>
          <w:sz w:val="16"/>
          <w:szCs w:val="16"/>
        </w:rPr>
      </w:pPr>
      <w:r>
        <w:rPr>
          <w:rFonts w:ascii="Times New Roman" w:hAnsi="Times New Roman" w:cs="Arial"/>
          <w:i/>
          <w:iCs/>
          <w:color w:val="000000"/>
          <w:sz w:val="16"/>
          <w:szCs w:val="16"/>
        </w:rPr>
        <w:t>(imię, nazwisko, stanowisko/podstawa do reprezentacji)</w:t>
      </w:r>
    </w:p>
    <w:p w:rsidR="002E5563" w:rsidRDefault="002407B5">
      <w:pPr>
        <w:pStyle w:val="NormalnyWeb"/>
        <w:spacing w:after="284" w:line="240" w:lineRule="auto"/>
        <w:jc w:val="center"/>
        <w:rPr>
          <w:rFonts w:ascii="Times New Roman" w:hAnsi="Times New Roman"/>
          <w:b/>
          <w:bCs/>
          <w:i/>
          <w:iCs/>
          <w:color w:val="000000"/>
        </w:rPr>
      </w:pPr>
      <w:r>
        <w:rPr>
          <w:rFonts w:ascii="Times New Roman" w:hAnsi="Times New Roman"/>
          <w:b/>
          <w:bCs/>
          <w:i/>
          <w:iCs/>
          <w:color w:val="000000"/>
        </w:rPr>
        <w:t>Oświadczenie od wykonawcy w zakresie wypełnienia obowiązków informacyjnych</w:t>
      </w:r>
    </w:p>
    <w:p w:rsidR="002E5563" w:rsidRDefault="002407B5">
      <w:pPr>
        <w:pStyle w:val="NormalnyWeb"/>
        <w:spacing w:after="284" w:line="240" w:lineRule="auto"/>
        <w:jc w:val="center"/>
        <w:rPr>
          <w:rFonts w:ascii="Times New Roman" w:hAnsi="Times New Roman"/>
          <w:b/>
          <w:bCs/>
          <w:i/>
          <w:iCs/>
          <w:color w:val="000000"/>
        </w:rPr>
      </w:pPr>
      <w:r>
        <w:rPr>
          <w:rFonts w:ascii="Times New Roman" w:hAnsi="Times New Roman"/>
          <w:b/>
          <w:bCs/>
          <w:i/>
          <w:iCs/>
          <w:color w:val="000000"/>
        </w:rPr>
        <w:t>przewidzianych w art. 13 lub art. 14 RODO</w:t>
      </w:r>
    </w:p>
    <w:p w:rsidR="002E5563" w:rsidRDefault="002407B5">
      <w:pPr>
        <w:pStyle w:val="NormalnyWeb"/>
        <w:spacing w:after="284" w:line="360" w:lineRule="auto"/>
        <w:rPr>
          <w:rFonts w:ascii="Times New Roman" w:hAnsi="Times New Roman"/>
        </w:rPr>
      </w:pPr>
      <w:r>
        <w:rPr>
          <w:rFonts w:ascii="Times New Roman" w:hAnsi="Times New Roman"/>
          <w:color w:val="000000"/>
        </w:rPr>
        <w:t xml:space="preserve">Na potrzeby postępowania o udzielenie zamówienia publicznego </w:t>
      </w:r>
      <w:r>
        <w:rPr>
          <w:rFonts w:ascii="Times New Roman" w:hAnsi="Times New Roman"/>
          <w:color w:val="000000"/>
        </w:rPr>
        <w:br/>
        <w:t xml:space="preserve">pn. </w:t>
      </w:r>
      <w:r>
        <w:rPr>
          <w:rFonts w:ascii="Times New Roman" w:hAnsi="Times New Roman" w:cs="Arial"/>
          <w:b/>
          <w:bCs/>
          <w:color w:val="000000"/>
        </w:rPr>
        <w:t xml:space="preserve">„ Dostawa </w:t>
      </w:r>
      <w:r w:rsidR="00B75903">
        <w:rPr>
          <w:rFonts w:ascii="Times New Roman" w:hAnsi="Times New Roman" w:cs="Arial"/>
          <w:b/>
          <w:bCs/>
          <w:color w:val="000000"/>
        </w:rPr>
        <w:t xml:space="preserve">artykułów </w:t>
      </w:r>
      <w:proofErr w:type="spellStart"/>
      <w:r w:rsidR="00747582">
        <w:rPr>
          <w:rFonts w:ascii="Times New Roman" w:hAnsi="Times New Roman" w:cs="Arial"/>
          <w:b/>
          <w:bCs/>
          <w:color w:val="000000"/>
        </w:rPr>
        <w:t>szewnych</w:t>
      </w:r>
      <w:proofErr w:type="spellEnd"/>
      <w:r>
        <w:rPr>
          <w:rFonts w:ascii="Times New Roman" w:hAnsi="Times New Roman" w:cs="Arial"/>
          <w:b/>
          <w:bCs/>
          <w:color w:val="000000"/>
        </w:rPr>
        <w:t xml:space="preserve"> dla </w:t>
      </w:r>
      <w:r>
        <w:rPr>
          <w:rFonts w:ascii="Times New Roman" w:hAnsi="Times New Roman"/>
          <w:b/>
          <w:bCs/>
        </w:rPr>
        <w:t xml:space="preserve">Samodzielnego  Publicznego  Zespołu Zakładów Opieki Zdrowotnej  </w:t>
      </w:r>
      <w:r>
        <w:rPr>
          <w:rFonts w:ascii="Times New Roman" w:hAnsi="Times New Roman"/>
          <w:b/>
          <w:bCs/>
          <w:color w:val="000000"/>
        </w:rPr>
        <w:t xml:space="preserve">w Przasnyszu.” </w:t>
      </w:r>
      <w:r>
        <w:rPr>
          <w:rFonts w:ascii="Times New Roman" w:hAnsi="Times New Roman"/>
          <w:color w:val="000000"/>
        </w:rPr>
        <w:t xml:space="preserve">, prowadzonego przez </w:t>
      </w:r>
      <w:r>
        <w:rPr>
          <w:rFonts w:ascii="Times New Roman" w:hAnsi="Times New Roman"/>
          <w:i/>
          <w:iCs/>
          <w:color w:val="000000"/>
        </w:rPr>
        <w:t>Samodzielny Publiczny Zespół Zakładów Opieki Zdrowotnej w Przasnyszu</w:t>
      </w:r>
      <w:r>
        <w:rPr>
          <w:rFonts w:ascii="Times New Roman" w:hAnsi="Times New Roman"/>
          <w:color w:val="000000"/>
        </w:rPr>
        <w:t xml:space="preserve"> </w:t>
      </w:r>
      <w:r>
        <w:rPr>
          <w:rFonts w:ascii="Times New Roman" w:hAnsi="Times New Roman"/>
          <w:i/>
          <w:iCs/>
          <w:color w:val="000000"/>
        </w:rPr>
        <w:t>(oznaczenie zamawiającego),</w:t>
      </w:r>
      <w:r>
        <w:rPr>
          <w:rFonts w:ascii="Times New Roman" w:hAnsi="Times New Roman"/>
          <w:color w:val="000000"/>
        </w:rPr>
        <w:t xml:space="preserve"> oświadczam, co następuje:</w:t>
      </w:r>
    </w:p>
    <w:p w:rsidR="002E5563" w:rsidRDefault="002407B5" w:rsidP="000B1DE1">
      <w:pPr>
        <w:pStyle w:val="NormalnyWeb"/>
        <w:spacing w:after="284" w:line="360" w:lineRule="auto"/>
        <w:rPr>
          <w:rFonts w:ascii="Times New Roman" w:hAnsi="Times New Roman"/>
          <w:color w:val="000000"/>
        </w:rPr>
      </w:pPr>
      <w:r>
        <w:rPr>
          <w:rFonts w:ascii="Times New Roman" w:hAnsi="Times New Roman"/>
          <w:color w:val="00000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0B1DE1" w:rsidRDefault="000B1DE1" w:rsidP="000B1DE1">
      <w:pPr>
        <w:pStyle w:val="NormalnyWeb"/>
        <w:spacing w:after="284" w:line="360" w:lineRule="auto"/>
        <w:rPr>
          <w:rFonts w:ascii="Times New Roman" w:hAnsi="Times New Roman"/>
          <w:color w:val="000000"/>
        </w:rPr>
      </w:pPr>
    </w:p>
    <w:p w:rsidR="000B1DE1" w:rsidRDefault="000B1DE1" w:rsidP="000B1DE1">
      <w:pPr>
        <w:pStyle w:val="NormalnyWeb"/>
        <w:spacing w:after="284" w:line="360" w:lineRule="auto"/>
        <w:rPr>
          <w:rFonts w:ascii="Times New Roman" w:hAnsi="Times New Roman"/>
          <w:i/>
          <w:iCs/>
          <w:color w:val="000000"/>
          <w:sz w:val="18"/>
          <w:szCs w:val="18"/>
        </w:rPr>
      </w:pPr>
    </w:p>
    <w:p w:rsidR="002E5563" w:rsidRDefault="002407B5">
      <w:pPr>
        <w:pStyle w:val="NormalnyWeb"/>
        <w:spacing w:after="284" w:line="360" w:lineRule="auto"/>
        <w:rPr>
          <w:rFonts w:ascii="Times New Roman" w:eastAsia="Times New Roman" w:hAnsi="Times New Roman" w:cs="Times New Roman"/>
          <w:i/>
          <w:szCs w:val="20"/>
          <w:lang w:eastAsia="pl-PL"/>
        </w:rPr>
      </w:pPr>
      <w:r>
        <w:rPr>
          <w:rFonts w:ascii="Times New Roman" w:eastAsia="Times New Roman" w:hAnsi="Times New Roman" w:cs="Times New Roman"/>
          <w:i/>
          <w:color w:val="000000"/>
          <w:lang w:eastAsia="pl-PL"/>
        </w:rPr>
        <w:t> </w:t>
      </w:r>
      <w:r>
        <w:rPr>
          <w:rFonts w:ascii="Times New Roman" w:eastAsia="Times New Roman" w:hAnsi="Times New Roman" w:cs="Calibri Light"/>
          <w:i/>
          <w:color w:val="000000"/>
          <w:sz w:val="16"/>
          <w:szCs w:val="16"/>
          <w:lang w:eastAsia="pl-PL"/>
        </w:rPr>
        <w:t xml:space="preserve">* </w:t>
      </w:r>
      <w:r>
        <w:rPr>
          <w:rFonts w:ascii="Times New Roman" w:eastAsia="Times New Roman" w:hAnsi="Times New Roman" w:cs="Calibri"/>
          <w:b/>
          <w:bCs/>
          <w:i/>
          <w:color w:val="0000FF"/>
          <w:sz w:val="16"/>
          <w:szCs w:val="16"/>
          <w:lang w:eastAsia="pl-PL"/>
        </w:rPr>
        <w:t xml:space="preserve">W przypadku gdy wykonawca nie przekazuje danych osobowych innych niż bezpośrednio jego dotyczących lub zachodzi wyłączenie stosowania obowiązku informacyjnego, stosownie do art. 13 ust. 4 lub art. 14 ust. 5 RODO treści oświadczenia wykonawca składa  oświadczenie z adnotacją </w:t>
      </w:r>
      <w:r>
        <w:rPr>
          <w:rFonts w:ascii="Times New Roman" w:eastAsia="Times New Roman" w:hAnsi="Times New Roman" w:cs="Times New Roman"/>
          <w:i/>
          <w:color w:val="0000FF"/>
          <w:sz w:val="26"/>
          <w:szCs w:val="26"/>
          <w:lang w:eastAsia="pl-PL"/>
        </w:rPr>
        <w:t>„</w:t>
      </w:r>
      <w:r>
        <w:rPr>
          <w:rFonts w:ascii="Times New Roman" w:eastAsia="Times New Roman" w:hAnsi="Times New Roman" w:cs="Calibri"/>
          <w:b/>
          <w:bCs/>
          <w:i/>
          <w:color w:val="0000FF"/>
          <w:sz w:val="20"/>
          <w:szCs w:val="20"/>
          <w:lang w:eastAsia="pl-PL"/>
        </w:rPr>
        <w:t>nie dotyczy”</w:t>
      </w:r>
    </w:p>
    <w:p w:rsidR="002E5563" w:rsidRDefault="002E5563">
      <w:pPr>
        <w:keepNext/>
        <w:spacing w:after="0" w:line="240" w:lineRule="auto"/>
        <w:ind w:hanging="1"/>
        <w:jc w:val="right"/>
        <w:outlineLvl w:val="2"/>
        <w:rPr>
          <w:rFonts w:ascii="Times New Roman" w:eastAsia="Times New Roman" w:hAnsi="Times New Roman" w:cs="Times New Roman"/>
          <w:i/>
          <w:sz w:val="24"/>
          <w:szCs w:val="24"/>
          <w:lang w:eastAsia="pl-PL"/>
        </w:rPr>
      </w:pPr>
    </w:p>
    <w:p w:rsidR="002E5563" w:rsidRDefault="002E5563">
      <w:pPr>
        <w:spacing w:after="0" w:line="240" w:lineRule="auto"/>
        <w:ind w:hanging="1"/>
        <w:jc w:val="right"/>
        <w:outlineLvl w:val="2"/>
        <w:rPr>
          <w:rFonts w:ascii="Times New Roman" w:eastAsia="Times New Roman" w:hAnsi="Times New Roman" w:cs="Times New Roman"/>
          <w:i/>
          <w:sz w:val="24"/>
          <w:szCs w:val="24"/>
          <w:lang w:eastAsia="pl-PL"/>
        </w:rPr>
      </w:pPr>
    </w:p>
    <w:p w:rsidR="00DB6D71" w:rsidRDefault="00DB6D71">
      <w:pPr>
        <w:spacing w:after="0" w:line="240" w:lineRule="auto"/>
        <w:ind w:hanging="1"/>
        <w:jc w:val="right"/>
        <w:outlineLvl w:val="2"/>
        <w:rPr>
          <w:rFonts w:ascii="Times New Roman" w:eastAsia="Times New Roman" w:hAnsi="Times New Roman" w:cs="Times New Roman"/>
          <w:i/>
          <w:sz w:val="24"/>
          <w:szCs w:val="24"/>
          <w:lang w:eastAsia="pl-PL"/>
        </w:rPr>
      </w:pPr>
    </w:p>
    <w:p w:rsidR="002E5563" w:rsidRDefault="002E5563" w:rsidP="00B75903">
      <w:pPr>
        <w:spacing w:after="0" w:line="240" w:lineRule="auto"/>
        <w:outlineLvl w:val="2"/>
        <w:rPr>
          <w:rFonts w:ascii="Times New Roman" w:eastAsia="Times New Roman" w:hAnsi="Times New Roman" w:cs="Times New Roman"/>
          <w:i/>
          <w:sz w:val="24"/>
          <w:szCs w:val="24"/>
          <w:lang w:eastAsia="pl-PL"/>
        </w:rPr>
      </w:pPr>
    </w:p>
    <w:p w:rsidR="000B1DE1" w:rsidRPr="00E1241D" w:rsidRDefault="000B1DE1" w:rsidP="00E1241D">
      <w:pPr>
        <w:spacing w:line="240" w:lineRule="auto"/>
        <w:jc w:val="right"/>
        <w:rPr>
          <w:rFonts w:ascii="Times New Roman" w:hAnsi="Times New Roman"/>
        </w:rPr>
      </w:pPr>
      <w:r>
        <w:rPr>
          <w:rFonts w:ascii="Times New Roman" w:eastAsia="Calibri" w:hAnsi="Times New Roman"/>
          <w:i/>
          <w:sz w:val="20"/>
          <w:szCs w:val="20"/>
        </w:rPr>
        <w:t>Załącznik Nr 7 do SWZ</w:t>
      </w:r>
    </w:p>
    <w:p w:rsidR="000B1DE1" w:rsidRPr="000B1DE1" w:rsidRDefault="000B1DE1" w:rsidP="000B1DE1">
      <w:pPr>
        <w:suppressAutoHyphens/>
        <w:spacing w:after="0" w:line="240" w:lineRule="auto"/>
        <w:jc w:val="center"/>
        <w:rPr>
          <w:rFonts w:ascii="Times New Roman" w:eastAsia="Batang" w:hAnsi="Times New Roman" w:cs="Times New Roman"/>
          <w:b/>
          <w:i/>
          <w:sz w:val="24"/>
          <w:szCs w:val="28"/>
          <w:lang w:eastAsia="zh-CN"/>
        </w:rPr>
      </w:pPr>
    </w:p>
    <w:p w:rsidR="000B1DE1" w:rsidRPr="000B1DE1" w:rsidRDefault="000B1DE1" w:rsidP="000B1DE1">
      <w:pPr>
        <w:suppressAutoHyphens/>
        <w:spacing w:after="0" w:line="240" w:lineRule="auto"/>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b/>
          <w:sz w:val="24"/>
          <w:szCs w:val="20"/>
          <w:lang w:eastAsia="zh-CN"/>
        </w:rPr>
        <w:t xml:space="preserve">WZÓR  UMOWY </w:t>
      </w:r>
    </w:p>
    <w:p w:rsidR="000B1DE1" w:rsidRPr="000B1DE1" w:rsidRDefault="000B1DE1" w:rsidP="000B1DE1">
      <w:pPr>
        <w:suppressAutoHyphens/>
        <w:spacing w:after="0" w:line="240" w:lineRule="auto"/>
        <w:jc w:val="center"/>
        <w:rPr>
          <w:rFonts w:ascii="Times New Roman" w:eastAsia="Times New Roman" w:hAnsi="Times New Roman" w:cs="Times New Roman"/>
          <w:b/>
          <w:sz w:val="24"/>
          <w:szCs w:val="20"/>
          <w:lang w:eastAsia="zh-CN"/>
        </w:rPr>
      </w:pPr>
    </w:p>
    <w:p w:rsidR="000B1DE1" w:rsidRPr="000B1DE1" w:rsidRDefault="000B1DE1" w:rsidP="000B1DE1">
      <w:pPr>
        <w:suppressAutoHyphens/>
        <w:spacing w:after="0" w:line="240" w:lineRule="auto"/>
        <w:jc w:val="center"/>
        <w:rPr>
          <w:rFonts w:ascii="Times New Roman" w:eastAsia="Times New Roman" w:hAnsi="Times New Roman" w:cs="Times New Roman"/>
          <w:b/>
          <w:sz w:val="24"/>
          <w:szCs w:val="20"/>
          <w:lang w:eastAsia="zh-CN"/>
        </w:rPr>
      </w:pPr>
    </w:p>
    <w:p w:rsidR="000B1DE1" w:rsidRPr="000B1DE1" w:rsidRDefault="000B1DE1" w:rsidP="000B1DE1">
      <w:pPr>
        <w:suppressAutoHyphens/>
        <w:spacing w:after="0" w:line="240" w:lineRule="auto"/>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zawarta w  Przasnyszu w dniu .................r.  pomiędzy</w:t>
      </w:r>
    </w:p>
    <w:p w:rsidR="000B1DE1" w:rsidRPr="000B1DE1" w:rsidRDefault="000B1DE1" w:rsidP="000B1DE1">
      <w:pPr>
        <w:suppressAutoHyphens/>
        <w:spacing w:after="0" w:line="240" w:lineRule="auto"/>
        <w:rPr>
          <w:rFonts w:ascii="Times New Roman" w:eastAsia="Times New Roman" w:hAnsi="Times New Roman" w:cs="Times New Roman"/>
          <w:sz w:val="24"/>
          <w:szCs w:val="20"/>
          <w:lang w:eastAsia="zh-CN"/>
        </w:rPr>
      </w:pPr>
    </w:p>
    <w:p w:rsidR="000B1DE1" w:rsidRPr="000B1DE1" w:rsidRDefault="000B1DE1" w:rsidP="000B1DE1">
      <w:pPr>
        <w:suppressAutoHyphens/>
        <w:spacing w:after="0" w:line="240" w:lineRule="auto"/>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b/>
          <w:sz w:val="24"/>
          <w:szCs w:val="20"/>
          <w:lang w:eastAsia="zh-CN"/>
        </w:rPr>
        <w:t xml:space="preserve">Samodzielnym Publicznym Zespołem Zakładów Opieki Zdrowotnej  </w:t>
      </w:r>
    </w:p>
    <w:p w:rsidR="000B1DE1" w:rsidRPr="000B1DE1" w:rsidRDefault="000B1DE1" w:rsidP="000B1DE1">
      <w:pPr>
        <w:suppressAutoHyphens/>
        <w:spacing w:after="0" w:line="240" w:lineRule="auto"/>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b/>
          <w:sz w:val="24"/>
          <w:szCs w:val="20"/>
          <w:lang w:eastAsia="zh-CN"/>
        </w:rPr>
        <w:t>06-300  Przasnysz    ul. Sadowa 9</w:t>
      </w:r>
    </w:p>
    <w:p w:rsidR="000B1DE1" w:rsidRPr="000B1DE1" w:rsidRDefault="000B1DE1" w:rsidP="000B1DE1">
      <w:pPr>
        <w:suppressAutoHyphens/>
        <w:spacing w:after="0" w:line="240" w:lineRule="auto"/>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reprezentowanym przez:</w:t>
      </w:r>
    </w:p>
    <w:p w:rsidR="000B1DE1" w:rsidRPr="000B1DE1" w:rsidRDefault="000B1DE1" w:rsidP="000B1DE1">
      <w:pPr>
        <w:suppressAutoHyphens/>
        <w:spacing w:after="0" w:line="240" w:lineRule="auto"/>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b/>
          <w:sz w:val="16"/>
          <w:szCs w:val="20"/>
          <w:lang w:eastAsia="zh-CN"/>
        </w:rPr>
        <w:t xml:space="preserve">   </w:t>
      </w:r>
    </w:p>
    <w:p w:rsidR="000B1DE1" w:rsidRDefault="000B1DE1" w:rsidP="000B1DE1">
      <w:pPr>
        <w:widowControl w:val="0"/>
        <w:tabs>
          <w:tab w:val="left" w:pos="494"/>
          <w:tab w:val="right" w:pos="9336"/>
        </w:tabs>
        <w:suppressAutoHyphens/>
        <w:spacing w:after="0" w:line="360" w:lineRule="auto"/>
        <w:jc w:val="center"/>
        <w:rPr>
          <w:rFonts w:ascii="Times New Roman" w:eastAsia="Times New Roman" w:hAnsi="Times New Roman" w:cs="Arial"/>
          <w:b/>
          <w:bCs/>
          <w:kern w:val="2"/>
          <w:sz w:val="24"/>
          <w:szCs w:val="24"/>
        </w:rPr>
      </w:pPr>
      <w:r w:rsidRPr="000B1DE1">
        <w:rPr>
          <w:rFonts w:ascii="Times New Roman" w:eastAsia="Times New Roman" w:hAnsi="Times New Roman" w:cs="Arial"/>
          <w:b/>
          <w:bCs/>
          <w:kern w:val="2"/>
          <w:sz w:val="24"/>
          <w:szCs w:val="24"/>
        </w:rPr>
        <w:t>mgr Grzegorz Magnuszewski =- Dyrektor SPZZOZ</w:t>
      </w:r>
    </w:p>
    <w:p w:rsidR="007E5348" w:rsidRPr="007E5348" w:rsidRDefault="007E5348" w:rsidP="007E5348">
      <w:pPr>
        <w:widowControl w:val="0"/>
        <w:tabs>
          <w:tab w:val="left" w:pos="494"/>
          <w:tab w:val="right" w:pos="9336"/>
        </w:tabs>
        <w:suppressAutoHyphens/>
        <w:spacing w:after="0" w:line="360" w:lineRule="auto"/>
        <w:jc w:val="center"/>
        <w:rPr>
          <w:rFonts w:ascii="Times New Roman" w:eastAsia="Times New Roman" w:hAnsi="Times New Roman" w:cs="Times New Roman"/>
          <w:sz w:val="24"/>
          <w:szCs w:val="24"/>
          <w:lang w:eastAsia="zh-CN"/>
        </w:rPr>
      </w:pPr>
      <w:r w:rsidRPr="007E5348">
        <w:rPr>
          <w:rFonts w:ascii="Times New Roman" w:eastAsia="Times New Roman" w:hAnsi="Times New Roman" w:cs="Times New Roman"/>
          <w:b/>
          <w:bCs/>
          <w:kern w:val="2"/>
          <w:sz w:val="24"/>
          <w:szCs w:val="24"/>
          <w:lang w:eastAsia="zh-CN"/>
        </w:rPr>
        <w:t>mgr Urszula Maćkowska – Z-ca Dyrektora ds. Administracyjno-Technicznych</w:t>
      </w:r>
    </w:p>
    <w:p w:rsidR="000B1DE1" w:rsidRPr="007E5348" w:rsidRDefault="000B1DE1" w:rsidP="007E5348">
      <w:pPr>
        <w:widowControl w:val="0"/>
        <w:tabs>
          <w:tab w:val="left" w:pos="494"/>
          <w:tab w:val="right" w:pos="9336"/>
        </w:tabs>
        <w:suppressAutoHyphens/>
        <w:spacing w:after="0" w:line="360" w:lineRule="auto"/>
        <w:jc w:val="center"/>
        <w:rPr>
          <w:rFonts w:ascii="Times New Roman" w:eastAsia="Times New Roman" w:hAnsi="Times New Roman" w:cs="Arial"/>
          <w:b/>
          <w:bCs/>
          <w:kern w:val="2"/>
          <w:sz w:val="24"/>
          <w:szCs w:val="24"/>
        </w:rPr>
      </w:pPr>
      <w:r w:rsidRPr="000B1DE1">
        <w:rPr>
          <w:rFonts w:ascii="Times New Roman" w:eastAsia="Times New Roman" w:hAnsi="Times New Roman" w:cs="Arial"/>
          <w:b/>
          <w:bCs/>
          <w:kern w:val="2"/>
          <w:sz w:val="24"/>
          <w:szCs w:val="24"/>
        </w:rPr>
        <w:t>mgr Jolanta Pszczółkowska  - Główna Księgowa</w:t>
      </w:r>
      <w:bookmarkStart w:id="2" w:name="_GoBack"/>
      <w:bookmarkEnd w:id="2"/>
    </w:p>
    <w:p w:rsidR="000B1DE1" w:rsidRPr="000B1DE1" w:rsidRDefault="000B1DE1" w:rsidP="000B1DE1">
      <w:pPr>
        <w:suppressAutoHyphens/>
        <w:spacing w:after="0" w:line="240" w:lineRule="auto"/>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xml:space="preserve">zwanym w dalszej treści umowy </w:t>
      </w:r>
      <w:r w:rsidRPr="000B1DE1">
        <w:rPr>
          <w:rFonts w:ascii="Times New Roman" w:eastAsia="Times New Roman" w:hAnsi="Times New Roman" w:cs="Times New Roman"/>
          <w:i/>
          <w:sz w:val="24"/>
          <w:szCs w:val="20"/>
          <w:lang w:eastAsia="zh-CN"/>
        </w:rPr>
        <w:t>„Zamawiającym”</w:t>
      </w:r>
    </w:p>
    <w:p w:rsidR="000B1DE1" w:rsidRPr="000B1DE1" w:rsidRDefault="000B1DE1" w:rsidP="000B1DE1">
      <w:pPr>
        <w:suppressAutoHyphens/>
        <w:spacing w:after="0" w:line="240" w:lineRule="auto"/>
        <w:jc w:val="both"/>
        <w:rPr>
          <w:rFonts w:ascii="Times New Roman" w:eastAsia="Times New Roman" w:hAnsi="Times New Roman" w:cs="Times New Roman"/>
          <w:i/>
          <w:sz w:val="16"/>
          <w:szCs w:val="20"/>
          <w:lang w:eastAsia="zh-CN"/>
        </w:rPr>
      </w:pPr>
    </w:p>
    <w:p w:rsidR="000B1DE1" w:rsidRPr="000B1DE1" w:rsidRDefault="000B1DE1" w:rsidP="000B1DE1">
      <w:pPr>
        <w:suppressAutoHyphens/>
        <w:spacing w:after="0" w:line="360" w:lineRule="auto"/>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xml:space="preserve">a </w:t>
      </w:r>
      <w:r w:rsidRPr="000B1DE1">
        <w:rPr>
          <w:rFonts w:ascii="Times New Roman" w:eastAsia="Times New Roman" w:hAnsi="Times New Roman" w:cs="Times New Roman"/>
          <w:sz w:val="24"/>
          <w:szCs w:val="20"/>
          <w:lang w:eastAsia="zh-CN"/>
        </w:rPr>
        <w:tab/>
      </w:r>
      <w:r w:rsidRPr="000B1DE1">
        <w:rPr>
          <w:rFonts w:ascii="Times New Roman" w:eastAsia="Times New Roman" w:hAnsi="Times New Roman" w:cs="Times New Roman"/>
          <w:sz w:val="24"/>
          <w:szCs w:val="20"/>
          <w:lang w:eastAsia="zh-CN"/>
        </w:rPr>
        <w:tab/>
      </w:r>
      <w:r w:rsidRPr="000B1DE1">
        <w:rPr>
          <w:rFonts w:ascii="Times New Roman" w:eastAsia="Times New Roman" w:hAnsi="Times New Roman" w:cs="Times New Roman"/>
          <w:sz w:val="24"/>
          <w:szCs w:val="20"/>
          <w:lang w:eastAsia="zh-CN"/>
        </w:rPr>
        <w:tab/>
        <w:t>...................................................................................</w:t>
      </w:r>
    </w:p>
    <w:p w:rsidR="000B1DE1" w:rsidRPr="000B1DE1" w:rsidRDefault="000B1DE1" w:rsidP="000B1DE1">
      <w:pPr>
        <w:suppressAutoHyphens/>
        <w:spacing w:after="0" w:line="360" w:lineRule="auto"/>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reprezentowanym przez:</w:t>
      </w:r>
    </w:p>
    <w:p w:rsidR="000B1DE1" w:rsidRPr="000B1DE1" w:rsidRDefault="000B1DE1" w:rsidP="000B1DE1">
      <w:pPr>
        <w:suppressAutoHyphens/>
        <w:spacing w:after="0" w:line="360" w:lineRule="auto"/>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w:t>
      </w:r>
    </w:p>
    <w:p w:rsidR="000B1DE1" w:rsidRPr="000B1DE1" w:rsidRDefault="000B1DE1" w:rsidP="000B1DE1">
      <w:pPr>
        <w:suppressAutoHyphens/>
        <w:spacing w:after="0" w:line="240" w:lineRule="auto"/>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xml:space="preserve">zwanym w dalszej treści umowy „ </w:t>
      </w:r>
      <w:r w:rsidRPr="000B1DE1">
        <w:rPr>
          <w:rFonts w:ascii="Times New Roman" w:eastAsia="Times New Roman" w:hAnsi="Times New Roman" w:cs="Times New Roman"/>
          <w:i/>
          <w:sz w:val="24"/>
          <w:szCs w:val="20"/>
          <w:lang w:eastAsia="zh-CN"/>
        </w:rPr>
        <w:t>Dostawcą”</w:t>
      </w:r>
    </w:p>
    <w:p w:rsidR="000B1DE1" w:rsidRPr="000B1DE1" w:rsidRDefault="000B1DE1" w:rsidP="000B1DE1">
      <w:pPr>
        <w:suppressAutoHyphens/>
        <w:spacing w:after="0" w:line="240" w:lineRule="auto"/>
        <w:jc w:val="both"/>
        <w:rPr>
          <w:rFonts w:ascii="Times New Roman" w:eastAsia="Times New Roman" w:hAnsi="Times New Roman" w:cs="Times New Roman"/>
          <w:i/>
          <w:sz w:val="24"/>
          <w:szCs w:val="20"/>
          <w:lang w:eastAsia="zh-CN"/>
        </w:rPr>
      </w:pPr>
    </w:p>
    <w:p w:rsidR="000B1DE1" w:rsidRPr="000B1DE1" w:rsidRDefault="000B1DE1" w:rsidP="000B1DE1">
      <w:pPr>
        <w:suppressAutoHyphens/>
        <w:spacing w:after="0" w:line="240" w:lineRule="auto"/>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o treści następującej:</w:t>
      </w: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1</w:t>
      </w:r>
    </w:p>
    <w:p w:rsidR="000B1DE1" w:rsidRPr="000B1DE1" w:rsidRDefault="000B1DE1" w:rsidP="000B1DE1">
      <w:pPr>
        <w:keepNext/>
        <w:suppressAutoHyphens/>
        <w:spacing w:after="0" w:line="240" w:lineRule="auto"/>
        <w:ind w:left="1418" w:right="289"/>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b/>
          <w:sz w:val="24"/>
          <w:szCs w:val="20"/>
          <w:lang w:eastAsia="zh-CN"/>
        </w:rPr>
        <w:t>PRZEDMIOT UMOWY</w:t>
      </w:r>
    </w:p>
    <w:p w:rsidR="000B1DE1" w:rsidRPr="000B1DE1" w:rsidRDefault="000B1DE1" w:rsidP="000B1DE1">
      <w:pPr>
        <w:widowControl w:val="0"/>
        <w:numPr>
          <w:ilvl w:val="0"/>
          <w:numId w:val="49"/>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xml:space="preserve">Na podstawie przeprowadzonego postępowania w trybie </w:t>
      </w:r>
      <w:r w:rsidR="00D03018">
        <w:rPr>
          <w:rFonts w:ascii="Times New Roman" w:eastAsia="Times New Roman" w:hAnsi="Times New Roman" w:cs="Times New Roman"/>
          <w:b/>
          <w:sz w:val="24"/>
          <w:szCs w:val="20"/>
          <w:lang w:eastAsia="zh-CN"/>
        </w:rPr>
        <w:t>podstawowym</w:t>
      </w:r>
      <w:r w:rsidRPr="000B1DE1">
        <w:rPr>
          <w:rFonts w:ascii="Times New Roman" w:eastAsia="Times New Roman" w:hAnsi="Times New Roman" w:cs="Times New Roman"/>
          <w:sz w:val="24"/>
          <w:szCs w:val="20"/>
          <w:lang w:eastAsia="zh-CN"/>
        </w:rPr>
        <w:t xml:space="preserve"> z dnia ................. r, Wykonawca zobowiązuje się do sprzedaży art. </w:t>
      </w:r>
      <w:proofErr w:type="spellStart"/>
      <w:r w:rsidRPr="000B1DE1">
        <w:rPr>
          <w:rFonts w:ascii="Times New Roman" w:eastAsia="Times New Roman" w:hAnsi="Times New Roman" w:cs="Times New Roman"/>
          <w:sz w:val="24"/>
          <w:szCs w:val="20"/>
          <w:lang w:eastAsia="zh-CN"/>
        </w:rPr>
        <w:t>szewnych</w:t>
      </w:r>
      <w:proofErr w:type="spellEnd"/>
      <w:r w:rsidRPr="000B1DE1">
        <w:rPr>
          <w:rFonts w:ascii="Times New Roman" w:eastAsia="Times New Roman" w:hAnsi="Times New Roman" w:cs="Times New Roman"/>
          <w:sz w:val="24"/>
          <w:szCs w:val="20"/>
          <w:lang w:eastAsia="zh-CN"/>
        </w:rPr>
        <w:t xml:space="preserve"> zgodnie ze złożoną ofertą.</w:t>
      </w:r>
    </w:p>
    <w:p w:rsidR="000B1DE1" w:rsidRPr="000B1DE1" w:rsidRDefault="000B1DE1" w:rsidP="000B1DE1">
      <w:pPr>
        <w:widowControl w:val="0"/>
        <w:numPr>
          <w:ilvl w:val="0"/>
          <w:numId w:val="49"/>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Szczegółowy asortyment oraz cenę brutto dostaw objętych umową określa załącznik Nr 1  dla zadania.</w:t>
      </w:r>
    </w:p>
    <w:p w:rsidR="000B1DE1" w:rsidRPr="000B1DE1" w:rsidRDefault="000B1DE1" w:rsidP="000B1DE1">
      <w:pPr>
        <w:suppressAutoHyphens/>
        <w:spacing w:after="0" w:line="240" w:lineRule="auto"/>
        <w:ind w:right="289"/>
        <w:jc w:val="both"/>
        <w:rPr>
          <w:rFonts w:ascii="Times New Roman" w:eastAsia="Times New Roman" w:hAnsi="Times New Roman" w:cs="Times New Roman"/>
          <w:sz w:val="24"/>
          <w:szCs w:val="20"/>
          <w:lang w:eastAsia="zh-CN"/>
        </w:rPr>
      </w:pP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2</w:t>
      </w: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b/>
          <w:sz w:val="24"/>
          <w:szCs w:val="20"/>
          <w:lang w:eastAsia="zh-CN"/>
        </w:rPr>
        <w:t>CENA UMOWY</w:t>
      </w:r>
    </w:p>
    <w:p w:rsidR="000B1DE1" w:rsidRPr="000B1DE1" w:rsidRDefault="000B1DE1" w:rsidP="000B1DE1">
      <w:pPr>
        <w:widowControl w:val="0"/>
        <w:numPr>
          <w:ilvl w:val="0"/>
          <w:numId w:val="45"/>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xml:space="preserve">Strony uzgadniają wartość umowy ...............................................................zł PLN netto (słownie:  .......................................................................................................................zł) </w:t>
      </w:r>
    </w:p>
    <w:p w:rsidR="000B1DE1" w:rsidRPr="000B1DE1" w:rsidRDefault="000B1DE1" w:rsidP="000B1DE1">
      <w:pPr>
        <w:suppressAutoHyphens/>
        <w:spacing w:after="0" w:line="240" w:lineRule="auto"/>
        <w:ind w:left="600" w:right="289" w:hanging="240"/>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obowiązujący podatek VAT .... % w kwocie ............. PLN wartość umowy brutto ......................zł (słownie:  ............................................................................................)</w:t>
      </w: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2.  Na kwotę wymienioną w pkt. 1 składają się niżej wymienione wartości:</w:t>
      </w:r>
    </w:p>
    <w:p w:rsidR="000B1DE1" w:rsidRPr="000B1DE1" w:rsidRDefault="000B1DE1" w:rsidP="000B1DE1">
      <w:pPr>
        <w:suppressAutoHyphens/>
        <w:spacing w:after="0" w:line="240" w:lineRule="auto"/>
        <w:ind w:left="1418" w:right="289" w:hanging="1118"/>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pakiet nr 1:</w:t>
      </w:r>
    </w:p>
    <w:p w:rsidR="000B1DE1" w:rsidRPr="000B1DE1" w:rsidRDefault="000B1DE1" w:rsidP="000B1DE1">
      <w:pPr>
        <w:suppressAutoHyphens/>
        <w:spacing w:after="0" w:line="240" w:lineRule="auto"/>
        <w:ind w:left="1418" w:right="289" w:hanging="1118"/>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pakiet nr 2:</w:t>
      </w:r>
    </w:p>
    <w:p w:rsidR="000B1DE1" w:rsidRPr="000B1DE1" w:rsidRDefault="000B1DE1" w:rsidP="000B1DE1">
      <w:pPr>
        <w:suppressAutoHyphens/>
        <w:spacing w:after="0" w:line="240" w:lineRule="auto"/>
        <w:ind w:left="300" w:right="289" w:hanging="300"/>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xml:space="preserve">3. W cenach jednostkowych zawierają się wszystkie koszty związane z dostawą  art. </w:t>
      </w:r>
      <w:proofErr w:type="spellStart"/>
      <w:r w:rsidRPr="000B1DE1">
        <w:rPr>
          <w:rFonts w:ascii="Times New Roman" w:eastAsia="Times New Roman" w:hAnsi="Times New Roman" w:cs="Times New Roman"/>
          <w:sz w:val="24"/>
          <w:szCs w:val="20"/>
          <w:lang w:eastAsia="zh-CN"/>
        </w:rPr>
        <w:t>szewnych</w:t>
      </w:r>
      <w:proofErr w:type="spellEnd"/>
      <w:r w:rsidRPr="000B1DE1">
        <w:rPr>
          <w:rFonts w:ascii="Times New Roman" w:eastAsia="Times New Roman" w:hAnsi="Times New Roman" w:cs="Times New Roman"/>
          <w:sz w:val="24"/>
          <w:szCs w:val="20"/>
          <w:lang w:eastAsia="zh-CN"/>
        </w:rPr>
        <w:t xml:space="preserve"> do magazynu Zamawiającego.</w:t>
      </w:r>
    </w:p>
    <w:p w:rsidR="000B1DE1" w:rsidRPr="00E1241D" w:rsidRDefault="000B1DE1" w:rsidP="00E1241D">
      <w:pPr>
        <w:suppressAutoHyphens/>
        <w:spacing w:after="0" w:line="240" w:lineRule="auto"/>
        <w:ind w:left="300" w:right="289" w:hanging="300"/>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xml:space="preserve">4. Strony ustalają , że ceny jednostkowe  w załączniku nr 1 do umowy obowiązują przez okres związania z umową </w:t>
      </w: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sz w:val="24"/>
          <w:szCs w:val="20"/>
          <w:lang w:eastAsia="zh-CN"/>
        </w:rPr>
      </w:pP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3</w:t>
      </w: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b/>
          <w:sz w:val="24"/>
          <w:szCs w:val="20"/>
          <w:lang w:eastAsia="zh-CN"/>
        </w:rPr>
        <w:t>WARUNKI PŁATNOŚCI</w:t>
      </w:r>
    </w:p>
    <w:p w:rsidR="000B1DE1" w:rsidRPr="000B1DE1" w:rsidRDefault="000B1DE1" w:rsidP="000B1DE1">
      <w:p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Zamawiający przekazywać będzie należności przelewem na konto Wykonawcy w terminie ……….   dni od daty otrzymania przez Zamawiającego faktur.</w:t>
      </w: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sz w:val="24"/>
          <w:szCs w:val="20"/>
          <w:lang w:eastAsia="zh-CN"/>
        </w:rPr>
      </w:pPr>
    </w:p>
    <w:p w:rsidR="00E1241D" w:rsidRDefault="00E1241D" w:rsidP="000B1DE1">
      <w:pPr>
        <w:suppressAutoHyphens/>
        <w:spacing w:after="0" w:line="240" w:lineRule="auto"/>
        <w:ind w:left="1418" w:right="289" w:hanging="1418"/>
        <w:jc w:val="center"/>
        <w:rPr>
          <w:rFonts w:ascii="Times New Roman" w:eastAsia="Times New Roman" w:hAnsi="Times New Roman" w:cs="Times New Roman"/>
          <w:sz w:val="24"/>
          <w:szCs w:val="20"/>
          <w:lang w:eastAsia="zh-CN"/>
        </w:rPr>
      </w:pP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lastRenderedPageBreak/>
        <w:t>§ 4</w:t>
      </w: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b/>
          <w:sz w:val="24"/>
          <w:szCs w:val="20"/>
          <w:lang w:eastAsia="zh-CN"/>
        </w:rPr>
        <w:t>WARUNKI I TERMIN DOSTAWY</w:t>
      </w:r>
    </w:p>
    <w:p w:rsidR="000B1DE1" w:rsidRPr="000B1DE1" w:rsidRDefault="000B1DE1" w:rsidP="000B1DE1">
      <w:pPr>
        <w:widowControl w:val="0"/>
        <w:numPr>
          <w:ilvl w:val="0"/>
          <w:numId w:val="40"/>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Wykonawca zobowiązany jest do wykonania dostaw cząstkowych przedmiotu umowy, na podstawie składanych zamówień, w ciągu 3 dni  od chwili otrzymania zamówienia telefonicznie lub na piśmie złożonych przez upoważnionego pracownika Zamawiającego. Jeżeli dostawa wypada w dniu wolnym od pracy lub poza godzinami pracy magazynu szpitalnego, dostawa nastąpi w pierwszym dniu roboczym po wyznaczonym terminie.</w:t>
      </w:r>
    </w:p>
    <w:p w:rsidR="000B1DE1" w:rsidRPr="000B1DE1" w:rsidRDefault="000B1DE1" w:rsidP="000B1DE1">
      <w:pPr>
        <w:widowControl w:val="0"/>
        <w:numPr>
          <w:ilvl w:val="0"/>
          <w:numId w:val="40"/>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xml:space="preserve">Wykonawca zobowiązuje się dostarczyć towar transportem własnym lub za pośrednictwem firmy kurierskiej do siedziby Zamawiającego, tj. magazynu SPZZOZ w Przasnyszu przy ul. Sadowej 9 (od poniedziałku do piątku) w godz. 8.00 do 15.00. </w:t>
      </w:r>
    </w:p>
    <w:p w:rsidR="000B1DE1" w:rsidRPr="000B1DE1" w:rsidRDefault="000B1DE1" w:rsidP="000B1DE1">
      <w:pPr>
        <w:suppressAutoHyphens/>
        <w:spacing w:after="0" w:line="240" w:lineRule="auto"/>
        <w:ind w:left="426" w:right="289" w:hanging="66"/>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xml:space="preserve">Wszelkie koszty związane z dostawą, </w:t>
      </w:r>
      <w:proofErr w:type="spellStart"/>
      <w:r w:rsidRPr="000B1DE1">
        <w:rPr>
          <w:rFonts w:ascii="Times New Roman" w:eastAsia="Times New Roman" w:hAnsi="Times New Roman" w:cs="Times New Roman"/>
          <w:sz w:val="24"/>
          <w:szCs w:val="20"/>
          <w:lang w:eastAsia="zh-CN"/>
        </w:rPr>
        <w:t>loco</w:t>
      </w:r>
      <w:proofErr w:type="spellEnd"/>
      <w:r w:rsidRPr="000B1DE1">
        <w:rPr>
          <w:rFonts w:ascii="Times New Roman" w:eastAsia="Times New Roman" w:hAnsi="Times New Roman" w:cs="Times New Roman"/>
          <w:sz w:val="24"/>
          <w:szCs w:val="20"/>
          <w:lang w:eastAsia="zh-CN"/>
        </w:rPr>
        <w:t xml:space="preserve"> magazyn Zamawiającego ponosi Wykonawca.</w:t>
      </w:r>
    </w:p>
    <w:p w:rsidR="000B1DE1" w:rsidRPr="000B1DE1" w:rsidRDefault="000B1DE1" w:rsidP="000B1DE1">
      <w:pPr>
        <w:widowControl w:val="0"/>
        <w:numPr>
          <w:ilvl w:val="0"/>
          <w:numId w:val="40"/>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Wykonawca zobowiązuje się do elastycznego reagowania na zwiększone bądź zmniejszone potrzeby Zamawiającego.</w:t>
      </w:r>
    </w:p>
    <w:p w:rsidR="000B1DE1" w:rsidRPr="000B1DE1" w:rsidRDefault="000B1DE1" w:rsidP="000B1DE1">
      <w:pPr>
        <w:widowControl w:val="0"/>
        <w:numPr>
          <w:ilvl w:val="0"/>
          <w:numId w:val="40"/>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Wykonawca gwarantuje, że przedmiot umowy jest wolny od wad.</w:t>
      </w:r>
    </w:p>
    <w:p w:rsidR="000B1DE1" w:rsidRPr="000B1DE1" w:rsidRDefault="000B1DE1" w:rsidP="000B1DE1">
      <w:pPr>
        <w:widowControl w:val="0"/>
        <w:numPr>
          <w:ilvl w:val="0"/>
          <w:numId w:val="40"/>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O wszystkich stwierdzonych wadach Zamawiający zawiadomi na piśmie lub telefonicznie, nie później jednak niż w ciągu 7 dni od daty zrealizowania dostawy.</w:t>
      </w:r>
    </w:p>
    <w:p w:rsidR="000B1DE1" w:rsidRPr="000B1DE1" w:rsidRDefault="000B1DE1" w:rsidP="000B1DE1">
      <w:pPr>
        <w:widowControl w:val="0"/>
        <w:numPr>
          <w:ilvl w:val="0"/>
          <w:numId w:val="40"/>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Reklamacje Zamawiającego będą załatwiane przez Wykonawcę, nie później niż w ciągu 14 dni od daty otrzymania zgłoszenia o wadzie.</w:t>
      </w:r>
    </w:p>
    <w:p w:rsidR="000B1DE1" w:rsidRPr="000B1DE1" w:rsidRDefault="000B1DE1" w:rsidP="000B1DE1">
      <w:pPr>
        <w:widowControl w:val="0"/>
        <w:numPr>
          <w:ilvl w:val="0"/>
          <w:numId w:val="40"/>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Dostarczenie nowego przedmiotu umowy nastąpi na koszt i ryzyko Wykonawcy.</w:t>
      </w:r>
    </w:p>
    <w:p w:rsidR="000B1DE1" w:rsidRPr="000B1DE1" w:rsidRDefault="000B1DE1" w:rsidP="000B1DE1">
      <w:pPr>
        <w:widowControl w:val="0"/>
        <w:numPr>
          <w:ilvl w:val="0"/>
          <w:numId w:val="40"/>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Zamawiający zastrzega sobie prawo do zrealizowania umowy w niepełnym zakresie. W takiej sytuacji Zamawiający jest zobowiązany do poinformowania Wykonawcy o tym fakcie w terminie min 1 miesiąca dni przed upływem terminu zakończenia umowy. Powyższy zapis wynika z faktu, że ilości podane w umowie są orientacyjne.</w:t>
      </w:r>
    </w:p>
    <w:p w:rsidR="000B1DE1" w:rsidRPr="000B1DE1" w:rsidRDefault="000B1DE1" w:rsidP="000B1DE1">
      <w:pPr>
        <w:suppressAutoHyphens/>
        <w:spacing w:after="0" w:line="240" w:lineRule="auto"/>
        <w:ind w:right="289"/>
        <w:jc w:val="both"/>
        <w:rPr>
          <w:rFonts w:ascii="Times New Roman" w:eastAsia="Times New Roman" w:hAnsi="Times New Roman" w:cs="Times New Roman"/>
          <w:sz w:val="24"/>
          <w:szCs w:val="20"/>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sz w:val="24"/>
          <w:szCs w:val="20"/>
          <w:lang w:eastAsia="zh-CN"/>
        </w:rPr>
      </w:pP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5</w:t>
      </w: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b/>
          <w:sz w:val="24"/>
          <w:szCs w:val="20"/>
          <w:lang w:eastAsia="zh-CN"/>
        </w:rPr>
        <w:t>KARY UMOWNE</w:t>
      </w:r>
    </w:p>
    <w:p w:rsidR="000B1DE1" w:rsidRPr="000B1DE1" w:rsidRDefault="000B1DE1" w:rsidP="000B1DE1">
      <w:pPr>
        <w:widowControl w:val="0"/>
        <w:numPr>
          <w:ilvl w:val="0"/>
          <w:numId w:val="46"/>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Zamawiający może naliczyć Wykonawcy kary umowne:</w:t>
      </w:r>
    </w:p>
    <w:p w:rsidR="000B1DE1" w:rsidRPr="000B1DE1" w:rsidRDefault="000B1DE1" w:rsidP="000B1DE1">
      <w:pPr>
        <w:widowControl w:val="0"/>
        <w:numPr>
          <w:ilvl w:val="0"/>
          <w:numId w:val="34"/>
        </w:numPr>
        <w:tabs>
          <w:tab w:val="clear" w:pos="0"/>
          <w:tab w:val="num" w:pos="720"/>
        </w:tabs>
        <w:suppressAutoHyphens/>
        <w:spacing w:after="0" w:line="240" w:lineRule="auto"/>
        <w:ind w:left="720"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za zwłokę w realizacji przedmiotu umowy w wysokości 2% wartości niezrealizowanego jednostkowego zamówienia, za każdy dzień zwłoki, jeżeli wina będzie leżeć po stronie Wykonawcy</w:t>
      </w:r>
    </w:p>
    <w:p w:rsidR="000B1DE1" w:rsidRPr="000B1DE1" w:rsidRDefault="000B1DE1" w:rsidP="000B1DE1">
      <w:pPr>
        <w:widowControl w:val="0"/>
        <w:numPr>
          <w:ilvl w:val="0"/>
          <w:numId w:val="34"/>
        </w:numPr>
        <w:tabs>
          <w:tab w:val="clear" w:pos="0"/>
          <w:tab w:val="num" w:pos="720"/>
        </w:tabs>
        <w:suppressAutoHyphens/>
        <w:spacing w:after="0" w:line="240" w:lineRule="auto"/>
        <w:ind w:left="720"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w przypadku odstąpienia od umowy z winy Wykonawcy, zapłaci zamawiającemu karę umowną w wysokości 5% wartości niezrealizowanej części umowy.</w:t>
      </w:r>
    </w:p>
    <w:p w:rsidR="000B1DE1" w:rsidRPr="000B1DE1" w:rsidRDefault="000B1DE1" w:rsidP="000B1DE1">
      <w:pPr>
        <w:widowControl w:val="0"/>
        <w:numPr>
          <w:ilvl w:val="0"/>
          <w:numId w:val="46"/>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Wykonawca może naliczyć Zamawiającemu kary umowne;</w:t>
      </w:r>
    </w:p>
    <w:p w:rsidR="000B1DE1" w:rsidRPr="000B1DE1" w:rsidRDefault="000B1DE1" w:rsidP="000B1DE1">
      <w:pPr>
        <w:widowControl w:val="0"/>
        <w:numPr>
          <w:ilvl w:val="0"/>
          <w:numId w:val="48"/>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w razie nie uregulowania przez Zamawiającego płatności w wyznaczonym terminie umowy, Wykonawca ma prawo naliczyć odsetki w wysokości ustawowej za każdy dzień zwłoki.</w:t>
      </w:r>
    </w:p>
    <w:p w:rsidR="000B1DE1" w:rsidRPr="000B1DE1" w:rsidRDefault="000B1DE1" w:rsidP="000B1DE1">
      <w:pPr>
        <w:widowControl w:val="0"/>
        <w:numPr>
          <w:ilvl w:val="0"/>
          <w:numId w:val="46"/>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Strony wprowadzają zakaz cesji wierzytelności wynikających z tytułu wykonania niniejszej umowy bez zgody Zamawiającego wyrażonej na piśmie.</w:t>
      </w: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sz w:val="24"/>
          <w:szCs w:val="20"/>
          <w:lang w:eastAsia="zh-CN"/>
        </w:rPr>
      </w:pP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6</w:t>
      </w: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b/>
          <w:sz w:val="24"/>
          <w:szCs w:val="20"/>
          <w:lang w:eastAsia="zh-CN"/>
        </w:rPr>
        <w:t>POSTANOWIENIA KOŃCOWE</w:t>
      </w:r>
    </w:p>
    <w:p w:rsidR="000B1DE1" w:rsidRPr="000B1DE1" w:rsidRDefault="000B1DE1" w:rsidP="000B1DE1">
      <w:pPr>
        <w:widowControl w:val="0"/>
        <w:numPr>
          <w:ilvl w:val="1"/>
          <w:numId w:val="47"/>
        </w:numPr>
        <w:tabs>
          <w:tab w:val="left" w:pos="426"/>
        </w:tabs>
        <w:suppressAutoHyphens/>
        <w:spacing w:after="0" w:line="240" w:lineRule="auto"/>
        <w:ind w:left="426" w:right="282" w:hanging="426"/>
        <w:jc w:val="both"/>
        <w:rPr>
          <w:rFonts w:ascii="Times New Roman" w:eastAsia="Times New Roman" w:hAnsi="Times New Roman" w:cs="Times New Roman"/>
          <w:sz w:val="20"/>
          <w:szCs w:val="20"/>
          <w:lang w:eastAsia="zh-CN"/>
        </w:rPr>
      </w:pPr>
      <w:r w:rsidRPr="000B1DE1">
        <w:rPr>
          <w:rFonts w:ascii="Times New Roman" w:eastAsia="Lucida Sans Unicode" w:hAnsi="Times New Roman" w:cs="Times New Roman"/>
          <w:bCs/>
          <w:kern w:val="2"/>
          <w:sz w:val="24"/>
          <w:szCs w:val="24"/>
        </w:rPr>
        <w:t>Jakiekolwiek zmiany i uzupełnienia niniejszej umowy mogą być wprowadzone Aneksem za zgodą stron pod rygorem nieważności. Aneks musi być sporządzony w formie pisemnej i podpisanej przez obie strony.</w:t>
      </w:r>
    </w:p>
    <w:p w:rsidR="000B1DE1" w:rsidRPr="000B1DE1" w:rsidRDefault="000B1DE1" w:rsidP="000B1DE1">
      <w:pPr>
        <w:widowControl w:val="0"/>
        <w:numPr>
          <w:ilvl w:val="1"/>
          <w:numId w:val="47"/>
        </w:numPr>
        <w:suppressAutoHyphens/>
        <w:spacing w:after="0" w:line="240" w:lineRule="auto"/>
        <w:ind w:left="426" w:right="289" w:hanging="426"/>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Wyklucza się takie zmiany umowy, które byłyby niekorzystne dla Zamawiającego, chyba, że konieczność wprowadzenia takich zmian wynika z okoliczności, których nie można było przewidzieć w chwili zawarcia umowy.</w:t>
      </w:r>
    </w:p>
    <w:p w:rsidR="000B1DE1" w:rsidRPr="000B1DE1" w:rsidRDefault="000B1DE1" w:rsidP="000B1DE1">
      <w:pPr>
        <w:widowControl w:val="0"/>
        <w:numPr>
          <w:ilvl w:val="1"/>
          <w:numId w:val="47"/>
        </w:numPr>
        <w:suppressAutoHyphens/>
        <w:spacing w:after="0" w:line="240" w:lineRule="auto"/>
        <w:ind w:left="426" w:right="289" w:hanging="426"/>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W trakcie obowiązywania umowy zmiany cen mogą być wprowadzone Aneksem do umowy w przypadku:</w:t>
      </w:r>
    </w:p>
    <w:p w:rsidR="000B1DE1" w:rsidRPr="000B1DE1" w:rsidRDefault="000B1DE1" w:rsidP="000B1DE1">
      <w:pPr>
        <w:widowControl w:val="0"/>
        <w:numPr>
          <w:ilvl w:val="0"/>
          <w:numId w:val="44"/>
        </w:numPr>
        <w:suppressAutoHyphens/>
        <w:spacing w:after="0" w:line="240" w:lineRule="auto"/>
        <w:ind w:left="709" w:right="289" w:hanging="283"/>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lastRenderedPageBreak/>
        <w:t>zmiany stawki podatku VAT, przy czym zmianie ulegnie wyłącznie cena brutto, cena netto pozostanie bez zmian;</w:t>
      </w:r>
    </w:p>
    <w:p w:rsidR="000B1DE1" w:rsidRPr="000B1DE1" w:rsidRDefault="000B1DE1" w:rsidP="000B1DE1">
      <w:pPr>
        <w:widowControl w:val="0"/>
        <w:numPr>
          <w:ilvl w:val="0"/>
          <w:numId w:val="44"/>
        </w:numPr>
        <w:suppressAutoHyphens/>
        <w:spacing w:after="0" w:line="240" w:lineRule="auto"/>
        <w:ind w:left="709" w:right="289" w:hanging="283"/>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zmian stawek opłat celnych wprowadzonych decyzjami odnośnych władz:</w:t>
      </w:r>
    </w:p>
    <w:p w:rsidR="000B1DE1" w:rsidRPr="000B1DE1" w:rsidRDefault="000B1DE1" w:rsidP="000B1DE1">
      <w:pPr>
        <w:widowControl w:val="0"/>
        <w:numPr>
          <w:ilvl w:val="0"/>
          <w:numId w:val="47"/>
        </w:numPr>
        <w:suppressAutoHyphens/>
        <w:spacing w:after="0" w:line="240" w:lineRule="auto"/>
        <w:ind w:right="289" w:hanging="294"/>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uzasadnionych zmian wprowadzonych przez producentów sprzętu, na podstawie dokumentu wystawionego przez producenta (oświadczenie, cennik lub faktura);</w:t>
      </w:r>
    </w:p>
    <w:p w:rsidR="000B1DE1" w:rsidRPr="000B1DE1" w:rsidRDefault="000B1DE1" w:rsidP="000B1DE1">
      <w:pPr>
        <w:widowControl w:val="0"/>
        <w:numPr>
          <w:ilvl w:val="0"/>
          <w:numId w:val="47"/>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zmian kursu euro (powyżej 15% ceny wzrosną, poniżej 15% ceny zmaleją). Dotyczy to sprzętu importowanego. Jako stawkę wyjściową przyjmuje się cenę euro wg NBP z dnia otwarcia ofert.</w:t>
      </w:r>
    </w:p>
    <w:p w:rsidR="000B1DE1" w:rsidRPr="000B1DE1" w:rsidRDefault="000B1DE1" w:rsidP="000B1DE1">
      <w:pPr>
        <w:widowControl w:val="0"/>
        <w:numPr>
          <w:ilvl w:val="0"/>
          <w:numId w:val="47"/>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kiedy zaistnieją okoliczności  w których wprowadzenie zmian do umowy nie pogorszy warunków umowy lub będzie korzystne dla Zamawiającego, a których nie można było przewidzieć w momencie jej podpisania.</w:t>
      </w:r>
    </w:p>
    <w:p w:rsidR="000B1DE1" w:rsidRPr="000B1DE1" w:rsidRDefault="000B1DE1" w:rsidP="000B1DE1">
      <w:pPr>
        <w:widowControl w:val="0"/>
        <w:numPr>
          <w:ilvl w:val="0"/>
          <w:numId w:val="47"/>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zmiany wielkości opakowania wprowadzonej przez producenta z zachowaniem zasady proporcjonalności w stosunku do ceny objętej umową.</w:t>
      </w:r>
    </w:p>
    <w:p w:rsidR="000B1DE1" w:rsidRPr="000B1DE1" w:rsidRDefault="000B1DE1" w:rsidP="000B1DE1">
      <w:pPr>
        <w:widowControl w:val="0"/>
        <w:numPr>
          <w:ilvl w:val="0"/>
          <w:numId w:val="46"/>
        </w:numPr>
        <w:tabs>
          <w:tab w:val="left" w:pos="426"/>
        </w:tabs>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xml:space="preserve">Zmiany wymienione w pkt. 3 </w:t>
      </w:r>
      <w:proofErr w:type="spellStart"/>
      <w:r w:rsidRPr="000B1DE1">
        <w:rPr>
          <w:rFonts w:ascii="Times New Roman" w:eastAsia="Times New Roman" w:hAnsi="Times New Roman" w:cs="Times New Roman"/>
          <w:sz w:val="24"/>
          <w:szCs w:val="20"/>
          <w:lang w:eastAsia="zh-CN"/>
        </w:rPr>
        <w:t>ppkt</w:t>
      </w:r>
      <w:proofErr w:type="spellEnd"/>
      <w:r w:rsidRPr="000B1DE1">
        <w:rPr>
          <w:rFonts w:ascii="Times New Roman" w:eastAsia="Times New Roman" w:hAnsi="Times New Roman" w:cs="Times New Roman"/>
          <w:sz w:val="24"/>
          <w:szCs w:val="20"/>
          <w:lang w:eastAsia="zh-CN"/>
        </w:rPr>
        <w:t>. 1), 2), 3), 4) mogą być dokonywane na wniosek wykonawcy w formie aneksu do umowy.</w:t>
      </w:r>
    </w:p>
    <w:p w:rsidR="000B1DE1" w:rsidRPr="000B1DE1" w:rsidRDefault="000B1DE1" w:rsidP="000B1DE1">
      <w:pPr>
        <w:widowControl w:val="0"/>
        <w:numPr>
          <w:ilvl w:val="0"/>
          <w:numId w:val="46"/>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Lucida Sans Unicode" w:hAnsi="Times New Roman" w:cs="Times New Roman"/>
          <w:bCs/>
          <w:kern w:val="2"/>
          <w:sz w:val="24"/>
          <w:szCs w:val="24"/>
        </w:rPr>
        <w:t>Strony dopuszczają również zmiany w umowie w przypadku:</w:t>
      </w:r>
    </w:p>
    <w:p w:rsidR="000B1DE1" w:rsidRPr="000B1DE1" w:rsidRDefault="000B1DE1" w:rsidP="000B1DE1">
      <w:pPr>
        <w:widowControl w:val="0"/>
        <w:numPr>
          <w:ilvl w:val="3"/>
          <w:numId w:val="46"/>
        </w:numPr>
        <w:suppressAutoHyphens/>
        <w:spacing w:after="0" w:line="240" w:lineRule="auto"/>
        <w:ind w:left="709" w:right="289" w:hanging="283"/>
        <w:jc w:val="both"/>
        <w:rPr>
          <w:rFonts w:ascii="Times New Roman" w:eastAsia="Times New Roman" w:hAnsi="Times New Roman" w:cs="Times New Roman"/>
          <w:sz w:val="20"/>
          <w:szCs w:val="20"/>
          <w:lang w:eastAsia="zh-CN"/>
        </w:rPr>
      </w:pPr>
      <w:r w:rsidRPr="000B1DE1">
        <w:rPr>
          <w:rFonts w:ascii="Times New Roman" w:eastAsia="Lucida Sans Unicode" w:hAnsi="Times New Roman" w:cs="Times New Roman"/>
          <w:bCs/>
          <w:kern w:val="2"/>
          <w:sz w:val="24"/>
          <w:szCs w:val="24"/>
        </w:rPr>
        <w:t>zmiany adresu siedziby Zamawiającego/ Wykonawcy</w:t>
      </w:r>
    </w:p>
    <w:p w:rsidR="000B1DE1" w:rsidRPr="000B1DE1" w:rsidRDefault="000B1DE1" w:rsidP="000B1DE1">
      <w:pPr>
        <w:widowControl w:val="0"/>
        <w:numPr>
          <w:ilvl w:val="3"/>
          <w:numId w:val="46"/>
        </w:numPr>
        <w:suppressAutoHyphens/>
        <w:spacing w:after="0" w:line="240" w:lineRule="auto"/>
        <w:ind w:left="709" w:right="289" w:hanging="283"/>
        <w:jc w:val="both"/>
        <w:rPr>
          <w:rFonts w:ascii="Times New Roman" w:eastAsia="Times New Roman" w:hAnsi="Times New Roman" w:cs="Times New Roman"/>
          <w:sz w:val="20"/>
          <w:szCs w:val="20"/>
          <w:lang w:eastAsia="zh-CN"/>
        </w:rPr>
      </w:pPr>
      <w:r w:rsidRPr="000B1DE1">
        <w:rPr>
          <w:rFonts w:ascii="Times New Roman" w:eastAsia="Lucida Sans Unicode" w:hAnsi="Times New Roman" w:cs="Times New Roman"/>
          <w:bCs/>
          <w:kern w:val="2"/>
          <w:sz w:val="24"/>
          <w:szCs w:val="24"/>
        </w:rPr>
        <w:t>zmiany osób występujących po stronie Zamawiającego/ Wykonawcy</w:t>
      </w:r>
    </w:p>
    <w:p w:rsidR="000B1DE1" w:rsidRPr="000B1DE1" w:rsidRDefault="000B1DE1" w:rsidP="000B1DE1">
      <w:pPr>
        <w:widowControl w:val="0"/>
        <w:numPr>
          <w:ilvl w:val="3"/>
          <w:numId w:val="46"/>
        </w:numPr>
        <w:suppressAutoHyphens/>
        <w:overflowPunct w:val="0"/>
        <w:autoSpaceDE w:val="0"/>
        <w:spacing w:after="0" w:line="240" w:lineRule="auto"/>
        <w:ind w:right="289" w:hanging="2803"/>
        <w:jc w:val="both"/>
        <w:textAlignment w:val="baseline"/>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4"/>
          <w:lang w:eastAsia="zh-CN"/>
        </w:rPr>
        <w:t>zmiana będąca skutkiem poprawy omyłki oczywistej.</w:t>
      </w:r>
    </w:p>
    <w:p w:rsidR="000B1DE1" w:rsidRPr="000B1DE1" w:rsidRDefault="000B1DE1" w:rsidP="000B1DE1">
      <w:pPr>
        <w:widowControl w:val="0"/>
        <w:numPr>
          <w:ilvl w:val="3"/>
          <w:numId w:val="46"/>
        </w:numPr>
        <w:suppressAutoHyphens/>
        <w:overflowPunct w:val="0"/>
        <w:autoSpaceDE w:val="0"/>
        <w:spacing w:after="0" w:line="240" w:lineRule="auto"/>
        <w:ind w:right="289" w:hanging="2803"/>
        <w:jc w:val="both"/>
        <w:textAlignment w:val="baseline"/>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4"/>
          <w:lang w:eastAsia="zh-CN"/>
        </w:rPr>
        <w:t>zmiana terminu rozpoczęcia i/lub zakończenia robót</w:t>
      </w:r>
    </w:p>
    <w:p w:rsidR="000B1DE1" w:rsidRPr="000B1DE1" w:rsidRDefault="000B1DE1" w:rsidP="000B1DE1">
      <w:pPr>
        <w:widowControl w:val="0"/>
        <w:numPr>
          <w:ilvl w:val="0"/>
          <w:numId w:val="46"/>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Zamawiający zastrzega sobie prawo do odstąpienia od umowy w przypadku wystąpienia następujących okoliczności:</w:t>
      </w:r>
    </w:p>
    <w:p w:rsidR="000B1DE1" w:rsidRPr="000B1DE1" w:rsidRDefault="000B1DE1" w:rsidP="000B1DE1">
      <w:pPr>
        <w:widowControl w:val="0"/>
        <w:numPr>
          <w:ilvl w:val="0"/>
          <w:numId w:val="43"/>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nieterminową 3-krotną realizacją dostaw,</w:t>
      </w:r>
    </w:p>
    <w:p w:rsidR="000B1DE1" w:rsidRPr="000B1DE1" w:rsidRDefault="000B1DE1" w:rsidP="000B1DE1">
      <w:pPr>
        <w:widowControl w:val="0"/>
        <w:numPr>
          <w:ilvl w:val="0"/>
          <w:numId w:val="43"/>
        </w:num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innego rodzaju nienależytym wykonaniem umowy.</w:t>
      </w:r>
    </w:p>
    <w:p w:rsidR="000B1DE1" w:rsidRPr="000B1DE1" w:rsidRDefault="000B1DE1" w:rsidP="000B1DE1">
      <w:pPr>
        <w:suppressAutoHyphens/>
        <w:autoSpaceDE w:val="0"/>
        <w:spacing w:after="0" w:line="240" w:lineRule="auto"/>
        <w:ind w:left="284" w:right="289" w:hanging="284"/>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color w:val="000000"/>
          <w:sz w:val="24"/>
          <w:szCs w:val="24"/>
          <w:lang w:eastAsia="zh-CN"/>
        </w:rPr>
        <w:t xml:space="preserve">7.  Zamawiający może rozwiązać Umowę bez konsekwencji finansowych lub ograniczyć zakres rzeczowy w sytuacji kiedy nie zostaną zakontraktowane lub zostaną ograniczone usługi świadczone w którymikolwiek z Oddziałów Szpitalnych. </w:t>
      </w:r>
    </w:p>
    <w:p w:rsidR="000B1DE1" w:rsidRPr="000B1DE1" w:rsidRDefault="000B1DE1" w:rsidP="000B1DE1">
      <w:pPr>
        <w:suppressAutoHyphens/>
        <w:spacing w:after="0" w:line="240" w:lineRule="auto"/>
        <w:ind w:left="1418" w:right="289" w:hanging="709"/>
        <w:jc w:val="both"/>
        <w:rPr>
          <w:rFonts w:ascii="Times New Roman" w:eastAsia="Times New Roman" w:hAnsi="Times New Roman" w:cs="Times New Roman"/>
          <w:color w:val="000000"/>
          <w:sz w:val="24"/>
          <w:szCs w:val="24"/>
          <w:lang w:eastAsia="zh-CN"/>
        </w:rPr>
      </w:pPr>
    </w:p>
    <w:p w:rsidR="000B1DE1" w:rsidRPr="000B1DE1" w:rsidRDefault="000B1DE1" w:rsidP="000B1DE1">
      <w:pPr>
        <w:suppressAutoHyphens/>
        <w:spacing w:after="0" w:line="240" w:lineRule="auto"/>
        <w:ind w:left="1418" w:right="289" w:hanging="709"/>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§7</w:t>
      </w:r>
    </w:p>
    <w:p w:rsidR="000B1DE1" w:rsidRPr="000B1DE1" w:rsidRDefault="000B1DE1" w:rsidP="000B1DE1">
      <w:pPr>
        <w:suppressAutoHyphens/>
        <w:spacing w:after="0" w:line="240" w:lineRule="auto"/>
        <w:ind w:left="1418" w:right="289" w:hanging="709"/>
        <w:jc w:val="center"/>
        <w:rPr>
          <w:rFonts w:ascii="Times New Roman" w:eastAsia="Times New Roman" w:hAnsi="Times New Roman" w:cs="Times New Roman"/>
          <w:sz w:val="24"/>
          <w:szCs w:val="20"/>
          <w:lang w:eastAsia="zh-CN"/>
        </w:rPr>
      </w:pPr>
    </w:p>
    <w:p w:rsidR="000B1DE1" w:rsidRPr="000B1DE1" w:rsidRDefault="000B1DE1" w:rsidP="000B1DE1">
      <w:pPr>
        <w:widowControl w:val="0"/>
        <w:numPr>
          <w:ilvl w:val="1"/>
          <w:numId w:val="46"/>
        </w:numPr>
        <w:suppressAutoHyphens/>
        <w:spacing w:after="0" w:line="240" w:lineRule="auto"/>
        <w:ind w:left="284" w:right="289" w:hanging="284"/>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xml:space="preserve">Poza zmianami wymienionymi w § 6 Aneksem do umowy może być wprowadzona zmiana ilościowa. </w:t>
      </w:r>
    </w:p>
    <w:p w:rsidR="000B1DE1" w:rsidRPr="000B1DE1" w:rsidRDefault="000B1DE1" w:rsidP="000B1DE1">
      <w:pPr>
        <w:widowControl w:val="0"/>
        <w:numPr>
          <w:ilvl w:val="1"/>
          <w:numId w:val="46"/>
        </w:numPr>
        <w:suppressAutoHyphens/>
        <w:spacing w:after="0" w:line="240" w:lineRule="auto"/>
        <w:ind w:left="284" w:right="289" w:hanging="284"/>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xml:space="preserve">Ilości art. </w:t>
      </w:r>
      <w:proofErr w:type="spellStart"/>
      <w:r w:rsidRPr="000B1DE1">
        <w:rPr>
          <w:rFonts w:ascii="Times New Roman" w:eastAsia="Times New Roman" w:hAnsi="Times New Roman" w:cs="Times New Roman"/>
          <w:sz w:val="24"/>
          <w:szCs w:val="20"/>
          <w:lang w:eastAsia="zh-CN"/>
        </w:rPr>
        <w:t>szewnych</w:t>
      </w:r>
      <w:proofErr w:type="spellEnd"/>
      <w:r w:rsidRPr="000B1DE1">
        <w:rPr>
          <w:rFonts w:ascii="Times New Roman" w:eastAsia="Times New Roman" w:hAnsi="Times New Roman" w:cs="Times New Roman"/>
          <w:sz w:val="24"/>
          <w:szCs w:val="20"/>
          <w:lang w:eastAsia="zh-CN"/>
        </w:rPr>
        <w:t xml:space="preserve"> zostały ustalone orientacyjnie (w oparciu o zużycie z ostatnich 12 m-</w:t>
      </w:r>
      <w:proofErr w:type="spellStart"/>
      <w:r w:rsidRPr="000B1DE1">
        <w:rPr>
          <w:rFonts w:ascii="Times New Roman" w:eastAsia="Times New Roman" w:hAnsi="Times New Roman" w:cs="Times New Roman"/>
          <w:sz w:val="24"/>
          <w:szCs w:val="20"/>
          <w:lang w:eastAsia="zh-CN"/>
        </w:rPr>
        <w:t>cy</w:t>
      </w:r>
      <w:proofErr w:type="spellEnd"/>
      <w:r w:rsidRPr="000B1DE1">
        <w:rPr>
          <w:rFonts w:ascii="Times New Roman" w:eastAsia="Times New Roman" w:hAnsi="Times New Roman" w:cs="Times New Roman"/>
          <w:sz w:val="24"/>
          <w:szCs w:val="20"/>
          <w:lang w:eastAsia="zh-CN"/>
        </w:rPr>
        <w:t xml:space="preserve">) </w:t>
      </w:r>
    </w:p>
    <w:p w:rsidR="000B1DE1" w:rsidRPr="000B1DE1" w:rsidRDefault="000B1DE1" w:rsidP="000B1DE1">
      <w:pPr>
        <w:widowControl w:val="0"/>
        <w:numPr>
          <w:ilvl w:val="1"/>
          <w:numId w:val="46"/>
        </w:numPr>
        <w:suppressAutoHyphens/>
        <w:spacing w:after="0" w:line="240" w:lineRule="auto"/>
        <w:ind w:left="284" w:right="289" w:hanging="284"/>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0"/>
          <w:lang w:eastAsia="zh-CN"/>
        </w:rPr>
        <w:t xml:space="preserve">Z uwagi na fakt, że w załączniku nr 2 do SIWZ ilości sprzętu jednorazowego użytku przyjęto szacunkowo na podstawie zużycia w ubiegłych latach Zamawiający płacić będzie za faktyczne zużycie materiałów, których ilość wynikać będzie z sumy zamówień cząstkowych bez żadnych konsekwencji finansowych. </w:t>
      </w: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4"/>
          <w:lang w:eastAsia="zh-CN"/>
        </w:rPr>
        <w:t>§ 8</w:t>
      </w: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4"/>
          <w:szCs w:val="24"/>
          <w:lang w:eastAsia="zh-CN"/>
        </w:rPr>
      </w:pPr>
    </w:p>
    <w:p w:rsidR="000B1DE1" w:rsidRPr="000B1DE1" w:rsidRDefault="000B1DE1" w:rsidP="000B1DE1">
      <w:p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4"/>
          <w:lang w:eastAsia="zh-CN"/>
        </w:rPr>
        <w:t xml:space="preserve">W sprawach nieuregulowanych niniejszą umową mają zastosowanie przepisy Kodeksu Cywilnego oraz ustawy z dnia 11 września 2019 r Prawo zamówień publicznych </w:t>
      </w:r>
      <w:r w:rsidR="00747582">
        <w:rPr>
          <w:rFonts w:ascii="Times New Roman" w:eastAsia="Calibri" w:hAnsi="Times New Roman"/>
          <w:sz w:val="24"/>
          <w:szCs w:val="24"/>
        </w:rPr>
        <w:t xml:space="preserve">Dz.U. z 2021 r poz. 1129 z </w:t>
      </w:r>
      <w:proofErr w:type="spellStart"/>
      <w:r w:rsidR="00747582">
        <w:rPr>
          <w:rFonts w:ascii="Times New Roman" w:eastAsia="Calibri" w:hAnsi="Times New Roman"/>
          <w:sz w:val="24"/>
          <w:szCs w:val="24"/>
        </w:rPr>
        <w:t>późn</w:t>
      </w:r>
      <w:proofErr w:type="spellEnd"/>
      <w:r w:rsidR="00747582">
        <w:rPr>
          <w:rFonts w:ascii="Times New Roman" w:eastAsia="Calibri" w:hAnsi="Times New Roman"/>
          <w:sz w:val="24"/>
          <w:szCs w:val="24"/>
        </w:rPr>
        <w:t xml:space="preserve">. </w:t>
      </w:r>
      <w:proofErr w:type="spellStart"/>
      <w:r w:rsidR="00747582">
        <w:rPr>
          <w:rFonts w:ascii="Times New Roman" w:eastAsia="Calibri" w:hAnsi="Times New Roman"/>
          <w:sz w:val="24"/>
          <w:szCs w:val="24"/>
        </w:rPr>
        <w:t>zm</w:t>
      </w:r>
      <w:proofErr w:type="spellEnd"/>
      <w:r w:rsidRPr="000B1DE1">
        <w:rPr>
          <w:rFonts w:ascii="Times New Roman" w:eastAsia="Times New Roman" w:hAnsi="Times New Roman" w:cs="Times New Roman"/>
          <w:sz w:val="24"/>
          <w:szCs w:val="24"/>
          <w:lang w:eastAsia="zh-CN"/>
        </w:rPr>
        <w:t>)”</w:t>
      </w: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sz w:val="24"/>
          <w:szCs w:val="24"/>
          <w:lang w:eastAsia="zh-CN"/>
        </w:rPr>
      </w:pP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4"/>
          <w:lang w:eastAsia="zh-CN"/>
        </w:rPr>
        <w:t>§ 9</w:t>
      </w: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4"/>
          <w:szCs w:val="24"/>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4"/>
          <w:lang w:eastAsia="zh-CN"/>
        </w:rPr>
        <w:t>Niniejsza umowa zostaje zawarta na czas określony od  ........................ r. do ................... r.</w:t>
      </w: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sz w:val="24"/>
          <w:szCs w:val="24"/>
          <w:lang w:eastAsia="zh-CN"/>
        </w:rPr>
      </w:pP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4"/>
          <w:lang w:eastAsia="zh-CN"/>
        </w:rPr>
        <w:t>§ 10</w:t>
      </w: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4"/>
          <w:szCs w:val="24"/>
          <w:lang w:eastAsia="zh-CN"/>
        </w:rPr>
      </w:pPr>
    </w:p>
    <w:p w:rsidR="000B1DE1" w:rsidRPr="000B1DE1" w:rsidRDefault="000B1DE1" w:rsidP="000B1DE1">
      <w:p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4"/>
          <w:lang w:eastAsia="zh-CN"/>
        </w:rPr>
        <w:t>Wszelkie spory pomiędzy stronami mogące wyniknąć z realizacji niniejszej umowy rozstrzygnie sąd właściwy rzeczowo i miejscowo dla siedziby Zamawiającego.</w:t>
      </w:r>
    </w:p>
    <w:p w:rsidR="000B1DE1" w:rsidRPr="000B1DE1" w:rsidRDefault="000B1DE1" w:rsidP="000B1DE1">
      <w:pPr>
        <w:suppressAutoHyphens/>
        <w:spacing w:after="0" w:line="240" w:lineRule="auto"/>
        <w:ind w:right="289"/>
        <w:rPr>
          <w:rFonts w:ascii="Times New Roman" w:eastAsia="Times New Roman" w:hAnsi="Times New Roman" w:cs="Times New Roman"/>
          <w:sz w:val="24"/>
          <w:szCs w:val="24"/>
          <w:lang w:eastAsia="zh-CN"/>
        </w:rPr>
      </w:pP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4"/>
          <w:lang w:eastAsia="zh-CN"/>
        </w:rPr>
        <w:t>§ 11</w:t>
      </w:r>
    </w:p>
    <w:p w:rsidR="000B1DE1" w:rsidRPr="000B1DE1" w:rsidRDefault="000B1DE1" w:rsidP="000B1DE1">
      <w:pPr>
        <w:suppressAutoHyphens/>
        <w:spacing w:after="0" w:line="240" w:lineRule="auto"/>
        <w:ind w:left="1418" w:right="289" w:hanging="1418"/>
        <w:jc w:val="center"/>
        <w:rPr>
          <w:rFonts w:ascii="Times New Roman" w:eastAsia="Times New Roman" w:hAnsi="Times New Roman" w:cs="Times New Roman"/>
          <w:sz w:val="24"/>
          <w:szCs w:val="24"/>
          <w:lang w:eastAsia="zh-CN"/>
        </w:rPr>
      </w:pPr>
    </w:p>
    <w:p w:rsidR="000B1DE1" w:rsidRPr="000B1DE1" w:rsidRDefault="000B1DE1" w:rsidP="000B1DE1">
      <w:pPr>
        <w:suppressAutoHyphens/>
        <w:spacing w:after="0" w:line="240" w:lineRule="auto"/>
        <w:ind w:right="289"/>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4"/>
          <w:lang w:eastAsia="zh-CN"/>
        </w:rPr>
        <w:t>Umowa została sporządzona w dwóch jednobrzmiących egzemplarzach, po jednym dla każdej ze stron.</w:t>
      </w: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sz w:val="24"/>
          <w:szCs w:val="24"/>
          <w:u w:val="single"/>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sz w:val="24"/>
          <w:szCs w:val="24"/>
          <w:u w:val="single"/>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4"/>
          <w:u w:val="single"/>
          <w:lang w:eastAsia="zh-CN"/>
        </w:rPr>
        <w:t>Wykaz załączników do umowy:</w:t>
      </w: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4"/>
          <w:lang w:eastAsia="zh-CN"/>
        </w:rPr>
        <w:t xml:space="preserve">Zał. Nr 1  - formularz asortymentowo cenowy zadania.  </w:t>
      </w: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24"/>
          <w:szCs w:val="24"/>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4"/>
          <w:lang w:eastAsia="zh-CN"/>
        </w:rPr>
        <w:t>Integralną część umowy stanowią:</w:t>
      </w: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4"/>
          <w:lang w:eastAsia="zh-CN"/>
        </w:rPr>
        <w:t xml:space="preserve">1) Specyfikacja Istotnych Warunków Zamówienia </w:t>
      </w: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sz w:val="20"/>
          <w:szCs w:val="20"/>
          <w:lang w:eastAsia="zh-CN"/>
        </w:rPr>
      </w:pPr>
      <w:r w:rsidRPr="000B1DE1">
        <w:rPr>
          <w:rFonts w:ascii="Times New Roman" w:eastAsia="Times New Roman" w:hAnsi="Times New Roman" w:cs="Times New Roman"/>
          <w:sz w:val="24"/>
          <w:szCs w:val="24"/>
          <w:lang w:eastAsia="zh-CN"/>
        </w:rPr>
        <w:t>2) Oferta Wykonawcy</w:t>
      </w: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sz w:val="24"/>
          <w:szCs w:val="24"/>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24"/>
          <w:szCs w:val="24"/>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24"/>
          <w:szCs w:val="24"/>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28"/>
          <w:szCs w:val="28"/>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32"/>
          <w:szCs w:val="32"/>
          <w:lang w:eastAsia="zh-CN"/>
        </w:rPr>
      </w:pPr>
      <w:r w:rsidRPr="000B1DE1">
        <w:rPr>
          <w:rFonts w:ascii="Times New Roman" w:eastAsia="Times New Roman" w:hAnsi="Times New Roman" w:cs="Times New Roman"/>
          <w:b/>
          <w:sz w:val="32"/>
          <w:szCs w:val="32"/>
          <w:lang w:eastAsia="zh-CN"/>
        </w:rPr>
        <w:t>Za</w:t>
      </w:r>
      <w:r>
        <w:rPr>
          <w:rFonts w:ascii="Times New Roman" w:eastAsia="Times New Roman" w:hAnsi="Times New Roman" w:cs="Times New Roman"/>
          <w:b/>
          <w:sz w:val="32"/>
          <w:szCs w:val="32"/>
          <w:lang w:eastAsia="zh-CN"/>
        </w:rPr>
        <w:t xml:space="preserve">mawiający:   </w:t>
      </w:r>
      <w:r>
        <w:rPr>
          <w:rFonts w:ascii="Times New Roman" w:eastAsia="Times New Roman" w:hAnsi="Times New Roman" w:cs="Times New Roman"/>
          <w:b/>
          <w:sz w:val="32"/>
          <w:szCs w:val="32"/>
          <w:lang w:eastAsia="zh-CN"/>
        </w:rPr>
        <w:tab/>
      </w:r>
      <w:r>
        <w:rPr>
          <w:rFonts w:ascii="Times New Roman" w:eastAsia="Times New Roman" w:hAnsi="Times New Roman" w:cs="Times New Roman"/>
          <w:b/>
          <w:sz w:val="32"/>
          <w:szCs w:val="32"/>
          <w:lang w:eastAsia="zh-CN"/>
        </w:rPr>
        <w:tab/>
      </w:r>
      <w:r>
        <w:rPr>
          <w:rFonts w:ascii="Times New Roman" w:eastAsia="Times New Roman" w:hAnsi="Times New Roman" w:cs="Times New Roman"/>
          <w:b/>
          <w:sz w:val="32"/>
          <w:szCs w:val="32"/>
          <w:lang w:eastAsia="zh-CN"/>
        </w:rPr>
        <w:tab/>
      </w:r>
      <w:r>
        <w:rPr>
          <w:rFonts w:ascii="Times New Roman" w:eastAsia="Times New Roman" w:hAnsi="Times New Roman" w:cs="Times New Roman"/>
          <w:b/>
          <w:sz w:val="32"/>
          <w:szCs w:val="32"/>
          <w:lang w:eastAsia="zh-CN"/>
        </w:rPr>
        <w:tab/>
      </w:r>
      <w:r>
        <w:rPr>
          <w:rFonts w:ascii="Times New Roman" w:eastAsia="Times New Roman" w:hAnsi="Times New Roman" w:cs="Times New Roman"/>
          <w:b/>
          <w:sz w:val="32"/>
          <w:szCs w:val="32"/>
          <w:lang w:eastAsia="zh-CN"/>
        </w:rPr>
        <w:tab/>
        <w:t xml:space="preserve">     </w:t>
      </w:r>
      <w:r>
        <w:rPr>
          <w:rFonts w:ascii="Times New Roman" w:eastAsia="Times New Roman" w:hAnsi="Times New Roman" w:cs="Times New Roman"/>
          <w:b/>
          <w:sz w:val="32"/>
          <w:szCs w:val="32"/>
          <w:lang w:eastAsia="zh-CN"/>
        </w:rPr>
        <w:tab/>
        <w:t xml:space="preserve">       </w:t>
      </w:r>
      <w:r w:rsidRPr="000B1DE1">
        <w:rPr>
          <w:rFonts w:ascii="Times New Roman" w:eastAsia="Times New Roman" w:hAnsi="Times New Roman" w:cs="Times New Roman"/>
          <w:b/>
          <w:sz w:val="32"/>
          <w:szCs w:val="32"/>
          <w:lang w:eastAsia="zh-CN"/>
        </w:rPr>
        <w:t>Wykonawca:</w:t>
      </w: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0B1DE1" w:rsidRPr="000B1DE1" w:rsidRDefault="000B1DE1" w:rsidP="000B1DE1">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2E5563" w:rsidRDefault="002E5563" w:rsidP="00A61BAD">
      <w:pPr>
        <w:spacing w:after="0" w:line="240" w:lineRule="auto"/>
        <w:ind w:hanging="1"/>
        <w:jc w:val="right"/>
        <w:outlineLvl w:val="2"/>
      </w:pPr>
    </w:p>
    <w:sectPr w:rsidR="002E5563">
      <w:footerReference w:type="default" r:id="rId25"/>
      <w:pgSz w:w="11906" w:h="16838"/>
      <w:pgMar w:top="1134" w:right="1418" w:bottom="766" w:left="1418" w:header="0" w:footer="70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A5F" w:rsidRDefault="00296A5F">
      <w:pPr>
        <w:spacing w:after="0" w:line="240" w:lineRule="auto"/>
      </w:pPr>
      <w:r>
        <w:separator/>
      </w:r>
    </w:p>
  </w:endnote>
  <w:endnote w:type="continuationSeparator" w:id="0">
    <w:p w:rsidR="00296A5F" w:rsidRDefault="0029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ms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Gentium Basic">
    <w:altName w:val="Times New Roman"/>
    <w:panose1 w:val="00000000000000000000"/>
    <w:charset w:val="00"/>
    <w:family w:val="roman"/>
    <w:notTrueType/>
    <w:pitch w:val="default"/>
  </w:font>
  <w:font w:name="SimSun;宋体">
    <w:panose1 w:val="00000000000000000000"/>
    <w:charset w:val="80"/>
    <w:family w:val="roman"/>
    <w:notTrueType/>
    <w:pitch w:val="default"/>
  </w:font>
  <w:font w:name="Batang;바탕">
    <w:panose1 w:val="00000000000000000000"/>
    <w:charset w:val="8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18" w:rsidRDefault="00D03018">
    <w:pPr>
      <w:pStyle w:val="Stopka"/>
      <w:jc w:val="right"/>
    </w:pPr>
    <w:r>
      <w:rPr>
        <w:rFonts w:ascii="Cambria" w:hAnsi="Cambria"/>
      </w:rPr>
      <w:t xml:space="preserve">str. </w:t>
    </w:r>
    <w:r>
      <w:fldChar w:fldCharType="begin"/>
    </w:r>
    <w:r>
      <w:instrText>PAGE</w:instrText>
    </w:r>
    <w:r>
      <w:fldChar w:fldCharType="separate"/>
    </w:r>
    <w:r w:rsidR="007E5348">
      <w:rPr>
        <w:noProof/>
      </w:rPr>
      <w:t>22</w:t>
    </w:r>
    <w:r>
      <w:fldChar w:fldCharType="end"/>
    </w:r>
  </w:p>
  <w:p w:rsidR="00D03018" w:rsidRDefault="00D030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A5F" w:rsidRDefault="00296A5F">
      <w:pPr>
        <w:spacing w:after="0" w:line="240" w:lineRule="auto"/>
      </w:pPr>
      <w:r>
        <w:separator/>
      </w:r>
    </w:p>
  </w:footnote>
  <w:footnote w:type="continuationSeparator" w:id="0">
    <w:p w:rsidR="00296A5F" w:rsidRDefault="00296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4"/>
    <w:multiLevelType w:val="singleLevel"/>
    <w:tmpl w:val="00000004"/>
    <w:name w:val="WW8Num4"/>
    <w:lvl w:ilvl="0">
      <w:start w:val="1"/>
      <w:numFmt w:val="lowerLetter"/>
      <w:lvlText w:val="%1)"/>
      <w:lvlJc w:val="left"/>
      <w:pPr>
        <w:tabs>
          <w:tab w:val="num" w:pos="720"/>
        </w:tabs>
        <w:ind w:left="720" w:hanging="360"/>
      </w:pPr>
      <w:rPr>
        <w:rFonts w:hint="default"/>
      </w:rPr>
    </w:lvl>
  </w:abstractNum>
  <w:abstractNum w:abstractNumId="2">
    <w:nsid w:val="00000007"/>
    <w:multiLevelType w:val="multilevel"/>
    <w:tmpl w:val="00000007"/>
    <w:name w:val="WW8Num7"/>
    <w:lvl w:ilvl="0">
      <w:start w:val="1"/>
      <w:numFmt w:val="decimal"/>
      <w:lvlText w:val="%1."/>
      <w:lvlJc w:val="left"/>
      <w:pPr>
        <w:tabs>
          <w:tab w:val="num" w:pos="709"/>
        </w:tabs>
        <w:ind w:left="720" w:hanging="360"/>
      </w:pPr>
      <w:rPr>
        <w:rFonts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singleLevel"/>
    <w:tmpl w:val="00000008"/>
    <w:name w:val="WW8Num8"/>
    <w:lvl w:ilvl="0">
      <w:start w:val="1"/>
      <w:numFmt w:val="decimal"/>
      <w:lvlText w:val="%1)"/>
      <w:lvlJc w:val="left"/>
      <w:pPr>
        <w:tabs>
          <w:tab w:val="num" w:pos="0"/>
        </w:tabs>
        <w:ind w:left="1069" w:hanging="360"/>
      </w:pPr>
      <w:rPr>
        <w:rFonts w:hint="default"/>
      </w:rPr>
    </w:lvl>
  </w:abstractNum>
  <w:abstractNum w:abstractNumId="4">
    <w:nsid w:val="0000000B"/>
    <w:multiLevelType w:val="singleLevel"/>
    <w:tmpl w:val="0000000B"/>
    <w:name w:val="WW8Num11"/>
    <w:lvl w:ilvl="0">
      <w:start w:val="1"/>
      <w:numFmt w:val="decimal"/>
      <w:lvlText w:val="%1."/>
      <w:lvlJc w:val="left"/>
      <w:pPr>
        <w:tabs>
          <w:tab w:val="num" w:pos="360"/>
        </w:tabs>
        <w:ind w:left="360" w:hanging="360"/>
      </w:pPr>
      <w:rPr>
        <w:rFonts w:hint="default"/>
        <w:sz w:val="24"/>
        <w:szCs w:val="24"/>
      </w:rPr>
    </w:lvl>
  </w:abstractNum>
  <w:abstractNum w:abstractNumId="5">
    <w:nsid w:val="0000000D"/>
    <w:multiLevelType w:val="singleLevel"/>
    <w:tmpl w:val="0000000D"/>
    <w:name w:val="WW8Num13"/>
    <w:lvl w:ilvl="0">
      <w:start w:val="1"/>
      <w:numFmt w:val="decimal"/>
      <w:lvlText w:val="%1)"/>
      <w:lvlJc w:val="left"/>
      <w:pPr>
        <w:tabs>
          <w:tab w:val="num" w:pos="0"/>
        </w:tabs>
        <w:ind w:left="1069" w:hanging="360"/>
      </w:pPr>
      <w:rPr>
        <w:rFonts w:hint="default"/>
      </w:rPr>
    </w:lvl>
  </w:abstractNum>
  <w:abstractNum w:abstractNumId="6">
    <w:nsid w:val="0000000E"/>
    <w:multiLevelType w:val="singleLevel"/>
    <w:tmpl w:val="0000000E"/>
    <w:name w:val="WW8Num14"/>
    <w:lvl w:ilvl="0">
      <w:start w:val="1"/>
      <w:numFmt w:val="decimal"/>
      <w:lvlText w:val="%1."/>
      <w:lvlJc w:val="left"/>
      <w:pPr>
        <w:tabs>
          <w:tab w:val="num" w:pos="360"/>
        </w:tabs>
        <w:ind w:left="360" w:hanging="360"/>
      </w:pPr>
      <w:rPr>
        <w:rFonts w:hint="default"/>
        <w:sz w:val="24"/>
        <w:szCs w:val="24"/>
      </w:rPr>
    </w:lvl>
  </w:abstractNum>
  <w:abstractNum w:abstractNumId="7">
    <w:nsid w:val="0000000F"/>
    <w:multiLevelType w:val="multilevel"/>
    <w:tmpl w:val="0000000F"/>
    <w:name w:val="WW8Num1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1789" w:hanging="360"/>
      </w:pPr>
      <w:rPr>
        <w:rFonts w:hint="default"/>
      </w:rPr>
    </w:lvl>
    <w:lvl w:ilvl="2">
      <w:start w:val="1"/>
      <w:numFmt w:val="lowerRoman"/>
      <w:lvlText w:val="%3."/>
      <w:lvlJc w:val="right"/>
      <w:pPr>
        <w:tabs>
          <w:tab w:val="num" w:pos="0"/>
        </w:tabs>
        <w:ind w:left="2509" w:hanging="180"/>
      </w:pPr>
    </w:lvl>
    <w:lvl w:ilvl="3">
      <w:start w:val="1"/>
      <w:numFmt w:val="lowerLetter"/>
      <w:lvlText w:val="%4)"/>
      <w:lvlJc w:val="left"/>
      <w:pPr>
        <w:tabs>
          <w:tab w:val="num" w:pos="709"/>
        </w:tabs>
        <w:ind w:left="3229" w:hanging="360"/>
      </w:pPr>
      <w:rPr>
        <w:rFonts w:hint="default"/>
      </w:r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nsid w:val="00000010"/>
    <w:multiLevelType w:val="multilevel"/>
    <w:tmpl w:val="00000010"/>
    <w:name w:val="WW8Num16"/>
    <w:lvl w:ilvl="0">
      <w:start w:val="1"/>
      <w:numFmt w:val="decimal"/>
      <w:lvlText w:val="%1)"/>
      <w:lvlJc w:val="left"/>
      <w:pPr>
        <w:tabs>
          <w:tab w:val="num" w:pos="709"/>
        </w:tabs>
        <w:ind w:left="720" w:hanging="360"/>
      </w:pPr>
      <w:rPr>
        <w:rFonts w:hint="default"/>
      </w:rPr>
    </w:lvl>
    <w:lvl w:ilvl="1">
      <w:start w:val="1"/>
      <w:numFmt w:val="decimal"/>
      <w:lvlText w:val="%2."/>
      <w:lvlJc w:val="left"/>
      <w:pPr>
        <w:tabs>
          <w:tab w:val="num" w:pos="0"/>
        </w:tabs>
        <w:ind w:left="1789" w:hanging="360"/>
      </w:pPr>
      <w:rPr>
        <w:rFonts w:hint="default"/>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nsid w:val="00000011"/>
    <w:multiLevelType w:val="singleLevel"/>
    <w:tmpl w:val="00000011"/>
    <w:name w:val="WW8Num17"/>
    <w:lvl w:ilvl="0">
      <w:start w:val="1"/>
      <w:numFmt w:val="lowerLetter"/>
      <w:lvlText w:val="%1)"/>
      <w:lvlJc w:val="left"/>
      <w:pPr>
        <w:tabs>
          <w:tab w:val="num" w:pos="720"/>
        </w:tabs>
        <w:ind w:left="720" w:hanging="360"/>
      </w:pPr>
      <w:rPr>
        <w:rFonts w:hint="default"/>
      </w:rPr>
    </w:lvl>
  </w:abstractNum>
  <w:abstractNum w:abstractNumId="10">
    <w:nsid w:val="00000014"/>
    <w:multiLevelType w:val="singleLevel"/>
    <w:tmpl w:val="00000014"/>
    <w:name w:val="WW8Num20"/>
    <w:lvl w:ilvl="0">
      <w:start w:val="1"/>
      <w:numFmt w:val="decimal"/>
      <w:lvlText w:val="%1."/>
      <w:lvlJc w:val="left"/>
      <w:pPr>
        <w:tabs>
          <w:tab w:val="num" w:pos="360"/>
        </w:tabs>
        <w:ind w:left="360" w:hanging="360"/>
      </w:pPr>
      <w:rPr>
        <w:rFonts w:hint="default"/>
        <w:sz w:val="24"/>
      </w:rPr>
    </w:lvl>
  </w:abstractNum>
  <w:abstractNum w:abstractNumId="11">
    <w:nsid w:val="00000015"/>
    <w:multiLevelType w:val="singleLevel"/>
    <w:tmpl w:val="00000015"/>
    <w:name w:val="WW8Num21"/>
    <w:lvl w:ilvl="0">
      <w:numFmt w:val="bullet"/>
      <w:lvlText w:val="-"/>
      <w:lvlJc w:val="left"/>
      <w:pPr>
        <w:tabs>
          <w:tab w:val="num" w:pos="360"/>
        </w:tabs>
        <w:ind w:left="360" w:hanging="360"/>
      </w:pPr>
      <w:rPr>
        <w:rFonts w:ascii="Liberation Serif" w:hAnsi="Liberation Serif" w:cs="Liberation Serif"/>
      </w:rPr>
    </w:lvl>
  </w:abstractNum>
  <w:abstractNum w:abstractNumId="12">
    <w:nsid w:val="00000017"/>
    <w:multiLevelType w:val="singleLevel"/>
    <w:tmpl w:val="00000017"/>
    <w:name w:val="WW8Num23"/>
    <w:lvl w:ilvl="0">
      <w:numFmt w:val="bullet"/>
      <w:lvlText w:val="-"/>
      <w:lvlJc w:val="left"/>
      <w:pPr>
        <w:tabs>
          <w:tab w:val="num" w:pos="360"/>
        </w:tabs>
        <w:ind w:left="360" w:hanging="360"/>
      </w:pPr>
      <w:rPr>
        <w:rFonts w:ascii="Times New Roman" w:hAnsi="Times New Roman" w:cs="Times New Roman"/>
      </w:rPr>
    </w:lvl>
  </w:abstractNum>
  <w:abstractNum w:abstractNumId="13">
    <w:nsid w:val="00000018"/>
    <w:multiLevelType w:val="singleLevel"/>
    <w:tmpl w:val="3A88D7EC"/>
    <w:name w:val="WW8Num24"/>
    <w:lvl w:ilvl="0">
      <w:start w:val="1"/>
      <w:numFmt w:val="decimal"/>
      <w:lvlText w:val="%1."/>
      <w:lvlJc w:val="left"/>
      <w:pPr>
        <w:tabs>
          <w:tab w:val="num" w:pos="360"/>
        </w:tabs>
        <w:ind w:left="360" w:hanging="360"/>
      </w:pPr>
      <w:rPr>
        <w:rFonts w:hint="default"/>
        <w:sz w:val="24"/>
        <w:szCs w:val="24"/>
      </w:rPr>
    </w:lvl>
  </w:abstractNum>
  <w:abstractNum w:abstractNumId="14">
    <w:nsid w:val="00000019"/>
    <w:multiLevelType w:val="multilevel"/>
    <w:tmpl w:val="0D829D8C"/>
    <w:name w:val="WW8Num2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1789" w:hanging="360"/>
      </w:pPr>
      <w:rPr>
        <w:rFonts w:hint="default"/>
        <w:sz w:val="24"/>
        <w:szCs w:val="24"/>
      </w:rPr>
    </w:lvl>
    <w:lvl w:ilvl="2">
      <w:start w:val="1"/>
      <w:numFmt w:val="lowerRoman"/>
      <w:lvlText w:val="%3."/>
      <w:lvlJc w:val="right"/>
      <w:pPr>
        <w:tabs>
          <w:tab w:val="num" w:pos="0"/>
        </w:tabs>
        <w:ind w:left="2509" w:hanging="180"/>
      </w:pPr>
    </w:lvl>
    <w:lvl w:ilvl="3">
      <w:start w:val="1"/>
      <w:numFmt w:val="lowerLetter"/>
      <w:lvlText w:val="%4)"/>
      <w:lvlJc w:val="left"/>
      <w:pPr>
        <w:tabs>
          <w:tab w:val="num" w:pos="709"/>
        </w:tabs>
        <w:ind w:left="3229" w:hanging="360"/>
      </w:pPr>
      <w:rPr>
        <w:rFonts w:hint="default"/>
      </w:r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5">
    <w:nsid w:val="0000001A"/>
    <w:multiLevelType w:val="multilevel"/>
    <w:tmpl w:val="0000001A"/>
    <w:name w:val="WW8Num26"/>
    <w:lvl w:ilvl="0">
      <w:start w:val="1"/>
      <w:numFmt w:val="decimal"/>
      <w:lvlText w:val="%1)"/>
      <w:lvlJc w:val="left"/>
      <w:pPr>
        <w:tabs>
          <w:tab w:val="num" w:pos="709"/>
        </w:tabs>
        <w:ind w:left="720" w:hanging="360"/>
      </w:pPr>
      <w:rPr>
        <w:rFonts w:hint="default"/>
      </w:rPr>
    </w:lvl>
    <w:lvl w:ilvl="1">
      <w:start w:val="1"/>
      <w:numFmt w:val="decimal"/>
      <w:lvlText w:val="%2."/>
      <w:lvlJc w:val="left"/>
      <w:pPr>
        <w:tabs>
          <w:tab w:val="num" w:pos="0"/>
        </w:tabs>
        <w:ind w:left="1789" w:hanging="360"/>
      </w:pPr>
      <w:rPr>
        <w:rFonts w:hint="default"/>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6">
    <w:nsid w:val="0000001B"/>
    <w:multiLevelType w:val="singleLevel"/>
    <w:tmpl w:val="0000001B"/>
    <w:name w:val="WW8Num27"/>
    <w:lvl w:ilvl="0">
      <w:start w:val="1"/>
      <w:numFmt w:val="lowerLetter"/>
      <w:lvlText w:val="%1)"/>
      <w:lvlJc w:val="left"/>
      <w:pPr>
        <w:tabs>
          <w:tab w:val="num" w:pos="720"/>
        </w:tabs>
        <w:ind w:left="720" w:hanging="360"/>
      </w:pPr>
      <w:rPr>
        <w:rFonts w:hint="default"/>
      </w:rPr>
    </w:lvl>
  </w:abstractNum>
  <w:abstractNum w:abstractNumId="17">
    <w:nsid w:val="0000001E"/>
    <w:multiLevelType w:val="singleLevel"/>
    <w:tmpl w:val="0000001E"/>
    <w:name w:val="WW8Num30"/>
    <w:lvl w:ilvl="0">
      <w:start w:val="1"/>
      <w:numFmt w:val="decimal"/>
      <w:lvlText w:val="%1."/>
      <w:lvlJc w:val="left"/>
      <w:pPr>
        <w:tabs>
          <w:tab w:val="num" w:pos="360"/>
        </w:tabs>
        <w:ind w:left="360" w:hanging="360"/>
      </w:pPr>
      <w:rPr>
        <w:rFonts w:hint="default"/>
        <w:sz w:val="24"/>
      </w:rPr>
    </w:lvl>
  </w:abstractNum>
  <w:abstractNum w:abstractNumId="18">
    <w:nsid w:val="0000001F"/>
    <w:multiLevelType w:val="singleLevel"/>
    <w:tmpl w:val="0000001F"/>
    <w:name w:val="WW8Num31"/>
    <w:lvl w:ilvl="0">
      <w:numFmt w:val="bullet"/>
      <w:lvlText w:val="-"/>
      <w:lvlJc w:val="left"/>
      <w:pPr>
        <w:tabs>
          <w:tab w:val="num" w:pos="360"/>
        </w:tabs>
        <w:ind w:left="360" w:hanging="360"/>
      </w:pPr>
      <w:rPr>
        <w:rFonts w:ascii="Liberation Serif" w:hAnsi="Liberation Serif" w:cs="Liberation Serif"/>
      </w:rPr>
    </w:lvl>
  </w:abstractNum>
  <w:abstractNum w:abstractNumId="19">
    <w:nsid w:val="03B901D8"/>
    <w:multiLevelType w:val="multilevel"/>
    <w:tmpl w:val="DEDACD48"/>
    <w:lvl w:ilvl="0">
      <w:start w:val="1"/>
      <w:numFmt w:val="decimal"/>
      <w:lvlText w:val="%1. "/>
      <w:lvlJc w:val="left"/>
      <w:pPr>
        <w:ind w:left="283" w:hanging="283"/>
      </w:pPr>
      <w:rPr>
        <w:rFonts w:ascii="Times New Roman" w:hAnsi="Times New Roman" w:cs="Times New Roman"/>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BC82898"/>
    <w:multiLevelType w:val="multilevel"/>
    <w:tmpl w:val="1A769D0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13251551"/>
    <w:multiLevelType w:val="multilevel"/>
    <w:tmpl w:val="0292FB2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139321B0"/>
    <w:multiLevelType w:val="multilevel"/>
    <w:tmpl w:val="1A602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4E43006"/>
    <w:multiLevelType w:val="multilevel"/>
    <w:tmpl w:val="235C07BC"/>
    <w:lvl w:ilvl="0">
      <w:start w:val="1"/>
      <w:numFmt w:val="lowerLetter"/>
      <w:lvlText w:val="%1)"/>
      <w:lvlJc w:val="left"/>
      <w:pPr>
        <w:tabs>
          <w:tab w:val="num" w:pos="1211"/>
        </w:tabs>
        <w:ind w:left="1211" w:hanging="360"/>
      </w:pPr>
    </w:lvl>
    <w:lvl w:ilvl="1">
      <w:start w:val="1"/>
      <w:numFmt w:val="decimal"/>
      <w:lvlText w:val="%2."/>
      <w:lvlJc w:val="left"/>
      <w:pPr>
        <w:tabs>
          <w:tab w:val="num" w:pos="1931"/>
        </w:tabs>
        <w:ind w:left="1931" w:hanging="360"/>
      </w:pPr>
    </w:lvl>
    <w:lvl w:ilvl="2">
      <w:start w:val="2"/>
      <w:numFmt w:val="decimal"/>
      <w:lvlText w:val="%3)"/>
      <w:lvlJc w:val="left"/>
      <w:pPr>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24">
    <w:nsid w:val="16125E01"/>
    <w:multiLevelType w:val="multilevel"/>
    <w:tmpl w:val="17044902"/>
    <w:lvl w:ilvl="0">
      <w:start w:val="1"/>
      <w:numFmt w:val="decimal"/>
      <w:lvlText w:val="%1)"/>
      <w:lvlJc w:val="left"/>
      <w:pPr>
        <w:ind w:left="720" w:hanging="360"/>
      </w:pPr>
      <w:rPr>
        <w:rFonts w:ascii="Times New Roman" w:eastAsia="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795678A"/>
    <w:multiLevelType w:val="multilevel"/>
    <w:tmpl w:val="D45C880E"/>
    <w:lvl w:ilvl="0">
      <w:start w:val="1"/>
      <w:numFmt w:val="lowerLetter"/>
      <w:lvlText w:val="%1)"/>
      <w:lvlJc w:val="left"/>
      <w:pPr>
        <w:ind w:left="100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1E4E5F44"/>
    <w:multiLevelType w:val="multilevel"/>
    <w:tmpl w:val="255A7B9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1F4D7F93"/>
    <w:multiLevelType w:val="multilevel"/>
    <w:tmpl w:val="D90C5A32"/>
    <w:lvl w:ilvl="0">
      <w:start w:val="10"/>
      <w:numFmt w:val="bullet"/>
      <w:lvlText w:val="-"/>
      <w:lvlJc w:val="left"/>
      <w:pPr>
        <w:tabs>
          <w:tab w:val="num" w:pos="2495"/>
        </w:tabs>
        <w:ind w:left="2495" w:hanging="360"/>
      </w:pPr>
      <w:rPr>
        <w:rFonts w:ascii="OpenSymbol" w:hAnsi="OpenSymbol" w:cs="OpenSymbol" w:hint="default"/>
        <w:sz w:val="24"/>
      </w:rPr>
    </w:lvl>
    <w:lvl w:ilvl="1">
      <w:start w:val="1"/>
      <w:numFmt w:val="bullet"/>
      <w:lvlText w:val="o"/>
      <w:lvlJc w:val="left"/>
      <w:pPr>
        <w:tabs>
          <w:tab w:val="num" w:pos="3575"/>
        </w:tabs>
        <w:ind w:left="3575" w:hanging="360"/>
      </w:pPr>
      <w:rPr>
        <w:rFonts w:ascii="Courier New" w:hAnsi="Courier New" w:cs="Courier New" w:hint="default"/>
      </w:rPr>
    </w:lvl>
    <w:lvl w:ilvl="2">
      <w:start w:val="1"/>
      <w:numFmt w:val="bullet"/>
      <w:lvlText w:val=""/>
      <w:lvlJc w:val="left"/>
      <w:pPr>
        <w:tabs>
          <w:tab w:val="num" w:pos="4295"/>
        </w:tabs>
        <w:ind w:left="4295" w:hanging="360"/>
      </w:pPr>
      <w:rPr>
        <w:rFonts w:ascii="Wingdings" w:hAnsi="Wingdings" w:cs="Wingdings" w:hint="default"/>
      </w:rPr>
    </w:lvl>
    <w:lvl w:ilvl="3">
      <w:start w:val="1"/>
      <w:numFmt w:val="bullet"/>
      <w:lvlText w:val=""/>
      <w:lvlJc w:val="left"/>
      <w:pPr>
        <w:tabs>
          <w:tab w:val="num" w:pos="5015"/>
        </w:tabs>
        <w:ind w:left="5015" w:hanging="360"/>
      </w:pPr>
      <w:rPr>
        <w:rFonts w:ascii="Symbol" w:hAnsi="Symbol" w:cs="Symbol" w:hint="default"/>
      </w:rPr>
    </w:lvl>
    <w:lvl w:ilvl="4">
      <w:start w:val="1"/>
      <w:numFmt w:val="bullet"/>
      <w:lvlText w:val="o"/>
      <w:lvlJc w:val="left"/>
      <w:pPr>
        <w:tabs>
          <w:tab w:val="num" w:pos="5735"/>
        </w:tabs>
        <w:ind w:left="5735" w:hanging="360"/>
      </w:pPr>
      <w:rPr>
        <w:rFonts w:ascii="Courier New" w:hAnsi="Courier New" w:cs="Courier New" w:hint="default"/>
      </w:rPr>
    </w:lvl>
    <w:lvl w:ilvl="5">
      <w:start w:val="1"/>
      <w:numFmt w:val="bullet"/>
      <w:lvlText w:val=""/>
      <w:lvlJc w:val="left"/>
      <w:pPr>
        <w:tabs>
          <w:tab w:val="num" w:pos="6455"/>
        </w:tabs>
        <w:ind w:left="6455" w:hanging="360"/>
      </w:pPr>
      <w:rPr>
        <w:rFonts w:ascii="Wingdings" w:hAnsi="Wingdings" w:cs="Wingdings" w:hint="default"/>
      </w:rPr>
    </w:lvl>
    <w:lvl w:ilvl="6">
      <w:start w:val="1"/>
      <w:numFmt w:val="bullet"/>
      <w:lvlText w:val=""/>
      <w:lvlJc w:val="left"/>
      <w:pPr>
        <w:tabs>
          <w:tab w:val="num" w:pos="7175"/>
        </w:tabs>
        <w:ind w:left="7175" w:hanging="360"/>
      </w:pPr>
      <w:rPr>
        <w:rFonts w:ascii="Symbol" w:hAnsi="Symbol" w:cs="Symbol" w:hint="default"/>
      </w:rPr>
    </w:lvl>
    <w:lvl w:ilvl="7">
      <w:start w:val="1"/>
      <w:numFmt w:val="bullet"/>
      <w:lvlText w:val="o"/>
      <w:lvlJc w:val="left"/>
      <w:pPr>
        <w:tabs>
          <w:tab w:val="num" w:pos="7895"/>
        </w:tabs>
        <w:ind w:left="7895" w:hanging="360"/>
      </w:pPr>
      <w:rPr>
        <w:rFonts w:ascii="Courier New" w:hAnsi="Courier New" w:cs="Courier New" w:hint="default"/>
      </w:rPr>
    </w:lvl>
    <w:lvl w:ilvl="8">
      <w:start w:val="1"/>
      <w:numFmt w:val="bullet"/>
      <w:lvlText w:val=""/>
      <w:lvlJc w:val="left"/>
      <w:pPr>
        <w:tabs>
          <w:tab w:val="num" w:pos="8615"/>
        </w:tabs>
        <w:ind w:left="8615" w:hanging="360"/>
      </w:pPr>
      <w:rPr>
        <w:rFonts w:ascii="Wingdings" w:hAnsi="Wingdings" w:cs="Wingdings" w:hint="default"/>
      </w:rPr>
    </w:lvl>
  </w:abstractNum>
  <w:abstractNum w:abstractNumId="28">
    <w:nsid w:val="23315152"/>
    <w:multiLevelType w:val="multilevel"/>
    <w:tmpl w:val="205A775C"/>
    <w:lvl w:ilvl="0">
      <w:start w:val="1"/>
      <w:numFmt w:val="decimal"/>
      <w:lvlText w:val="%1."/>
      <w:lvlJc w:val="left"/>
      <w:pPr>
        <w:tabs>
          <w:tab w:val="num" w:pos="360"/>
        </w:tabs>
        <w:ind w:left="360" w:hanging="360"/>
      </w:pPr>
    </w:lvl>
    <w:lvl w:ilvl="1">
      <w:start w:val="1"/>
      <w:numFmt w:val="lowerLetter"/>
      <w:lvlText w:val="%2)"/>
      <w:lvlJc w:val="left"/>
      <w:pPr>
        <w:tabs>
          <w:tab w:val="num" w:pos="1212"/>
        </w:tabs>
        <w:ind w:left="1212" w:hanging="360"/>
      </w:pPr>
      <w:rPr>
        <w:i w:val="0"/>
      </w:rPr>
    </w:lvl>
    <w:lvl w:ilvl="2">
      <w:start w:val="2"/>
      <w:numFmt w:val="decimal"/>
      <w:lvlText w:val="%3."/>
      <w:lvlJc w:val="left"/>
      <w:pPr>
        <w:tabs>
          <w:tab w:val="num" w:pos="928"/>
        </w:tabs>
        <w:ind w:left="928" w:hanging="360"/>
      </w:pPr>
      <w:rPr>
        <w:rFonts w:ascii="Times New Roman" w:hAnsi="Times New Roman"/>
        <w:i w:val="0"/>
        <w:sz w:val="24"/>
      </w:rPr>
    </w:lvl>
    <w:lvl w:ilvl="3">
      <w:start w:val="1"/>
      <w:numFmt w:val="decimal"/>
      <w:lvlText w:val="%4)"/>
      <w:lvlJc w:val="left"/>
      <w:pPr>
        <w:ind w:left="3217" w:hanging="555"/>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9">
    <w:nsid w:val="2E56652D"/>
    <w:multiLevelType w:val="multilevel"/>
    <w:tmpl w:val="731C600C"/>
    <w:lvl w:ilvl="0">
      <w:start w:val="1"/>
      <w:numFmt w:val="lowerLetter"/>
      <w:lvlText w:val="%1)"/>
      <w:lvlJc w:val="left"/>
      <w:pPr>
        <w:tabs>
          <w:tab w:val="num" w:pos="720"/>
        </w:tabs>
        <w:ind w:left="720" w:hanging="360"/>
      </w:pPr>
    </w:lvl>
    <w:lvl w:ilvl="1">
      <w:start w:val="10"/>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48C17E9"/>
    <w:multiLevelType w:val="multilevel"/>
    <w:tmpl w:val="EFCC121C"/>
    <w:lvl w:ilvl="0">
      <w:start w:val="1"/>
      <w:numFmt w:val="decimal"/>
      <w:lvlText w:val="%1. "/>
      <w:lvlJc w:val="left"/>
      <w:pPr>
        <w:ind w:left="283" w:hanging="283"/>
      </w:pPr>
      <w:rPr>
        <w:rFonts w:ascii="Times New Roman" w:hAnsi="Times New Roman" w:cs="Times New Roman"/>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8D502F1"/>
    <w:multiLevelType w:val="multilevel"/>
    <w:tmpl w:val="16D07BF0"/>
    <w:lvl w:ilvl="0">
      <w:start w:val="1"/>
      <w:numFmt w:val="bullet"/>
      <w:lvlText w:val=""/>
      <w:lvlJc w:val="left"/>
      <w:pPr>
        <w:ind w:left="1004" w:hanging="360"/>
      </w:pPr>
      <w:rPr>
        <w:rFonts w:ascii="Wingdings" w:hAnsi="Wingdings" w:cs="Wingdings" w:hint="default"/>
        <w:b/>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2">
    <w:nsid w:val="3CE5629B"/>
    <w:multiLevelType w:val="multilevel"/>
    <w:tmpl w:val="27DA5324"/>
    <w:lvl w:ilvl="0">
      <w:start w:val="1"/>
      <w:numFmt w:val="decimal"/>
      <w:lvlText w:val="%1. "/>
      <w:lvlJc w:val="left"/>
      <w:pPr>
        <w:ind w:left="283" w:hanging="283"/>
      </w:pPr>
      <w:rPr>
        <w:rFonts w:ascii="Times New Roman" w:hAnsi="Times New Roman" w:cs="Times New Roman"/>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4B344F32"/>
    <w:multiLevelType w:val="multilevel"/>
    <w:tmpl w:val="FB50CF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4D061176"/>
    <w:multiLevelType w:val="multilevel"/>
    <w:tmpl w:val="135AD388"/>
    <w:lvl w:ilvl="0">
      <w:start w:val="1"/>
      <w:numFmt w:val="upperRoman"/>
      <w:lvlText w:val="%1."/>
      <w:lvlJc w:val="left"/>
      <w:pPr>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4910C18"/>
    <w:multiLevelType w:val="multilevel"/>
    <w:tmpl w:val="29121D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59375670"/>
    <w:multiLevelType w:val="multilevel"/>
    <w:tmpl w:val="E8E2C280"/>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0382058"/>
    <w:multiLevelType w:val="multilevel"/>
    <w:tmpl w:val="254C5D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3BB42FC"/>
    <w:multiLevelType w:val="multilevel"/>
    <w:tmpl w:val="DCF42596"/>
    <w:lvl w:ilvl="0">
      <w:start w:val="1"/>
      <w:numFmt w:val="bullet"/>
      <w:lvlText w:val=""/>
      <w:lvlJc w:val="left"/>
      <w:pPr>
        <w:ind w:left="720" w:hanging="360"/>
      </w:pPr>
      <w:rPr>
        <w:rFonts w:ascii="Symbol" w:hAnsi="Symbol"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660E76C5"/>
    <w:multiLevelType w:val="multilevel"/>
    <w:tmpl w:val="73F87DF4"/>
    <w:lvl w:ilvl="0">
      <w:start w:val="1"/>
      <w:numFmt w:val="lowerLetter"/>
      <w:lvlText w:val="%1)"/>
      <w:lvlJc w:val="left"/>
      <w:pPr>
        <w:tabs>
          <w:tab w:val="num" w:pos="644"/>
        </w:tabs>
        <w:ind w:left="644" w:hanging="360"/>
      </w:pPr>
      <w:rPr>
        <w:rFonts w:ascii="Times New Roman" w:eastAsia="Times New Roman" w:hAnsi="Times New Roman" w:cs="Times New Roman"/>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0">
    <w:nsid w:val="68C05FD3"/>
    <w:multiLevelType w:val="multilevel"/>
    <w:tmpl w:val="C9705F44"/>
    <w:lvl w:ilvl="0">
      <w:start w:val="1"/>
      <w:numFmt w:val="lowerLetter"/>
      <w:lvlText w:val="%1)"/>
      <w:lvlJc w:val="left"/>
      <w:pPr>
        <w:tabs>
          <w:tab w:val="num" w:pos="720"/>
        </w:tabs>
        <w:ind w:left="720" w:hanging="360"/>
      </w:pPr>
    </w:lvl>
    <w:lvl w:ilvl="1">
      <w:start w:val="10"/>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ED818F7"/>
    <w:multiLevelType w:val="multilevel"/>
    <w:tmpl w:val="DFBE1F5E"/>
    <w:lvl w:ilvl="0">
      <w:start w:val="1"/>
      <w:numFmt w:val="decimal"/>
      <w:lvlText w:val="%1."/>
      <w:lvlJc w:val="left"/>
      <w:pPr>
        <w:ind w:left="720" w:hanging="360"/>
      </w:pPr>
      <w:rPr>
        <w:rFonts w:ascii="Times New Roman" w:eastAsia="Calibri" w:hAnsi="Times New Roman"/>
        <w:b/>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701D6875"/>
    <w:multiLevelType w:val="multilevel"/>
    <w:tmpl w:val="42341276"/>
    <w:lvl w:ilvl="0">
      <w:start w:val="1"/>
      <w:numFmt w:val="decimal"/>
      <w:lvlText w:val="%1. "/>
      <w:lvlJc w:val="left"/>
      <w:pPr>
        <w:ind w:left="283" w:hanging="283"/>
      </w:pPr>
      <w:rPr>
        <w:rFonts w:ascii="Times New Roman" w:hAnsi="Times New Roman" w:cs="Times New Roman"/>
        <w:b/>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73624E9C"/>
    <w:multiLevelType w:val="multilevel"/>
    <w:tmpl w:val="05F839FC"/>
    <w:lvl w:ilvl="0">
      <w:start w:val="1"/>
      <w:numFmt w:val="decimal"/>
      <w:lvlText w:val="%1. "/>
      <w:lvlJc w:val="left"/>
      <w:pPr>
        <w:ind w:left="283" w:hanging="283"/>
      </w:pPr>
      <w:rPr>
        <w:rFonts w:ascii="Times New Roman" w:hAnsi="Times New Roman" w:cs="Times New Roman"/>
        <w:b/>
        <w:i w:val="0"/>
        <w:strike w:val="0"/>
        <w:dstrike w:val="0"/>
        <w:sz w:val="24"/>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6FC0192"/>
    <w:multiLevelType w:val="multilevel"/>
    <w:tmpl w:val="BD842094"/>
    <w:lvl w:ilvl="0">
      <w:start w:val="1"/>
      <w:numFmt w:val="decimal"/>
      <w:lvlText w:val="%1."/>
      <w:lvlJc w:val="left"/>
      <w:pPr>
        <w:tabs>
          <w:tab w:val="num" w:pos="720"/>
        </w:tabs>
        <w:ind w:left="720" w:hanging="360"/>
      </w:pPr>
      <w:rPr>
        <w:rFonts w:ascii="Times New Roman" w:hAnsi="Times New Roman"/>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9091FD8"/>
    <w:multiLevelType w:val="multilevel"/>
    <w:tmpl w:val="D7708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9643138"/>
    <w:multiLevelType w:val="multilevel"/>
    <w:tmpl w:val="B6B6ECEC"/>
    <w:lvl w:ilvl="0">
      <w:start w:val="1"/>
      <w:numFmt w:val="decimal"/>
      <w:lvlText w:val="%1."/>
      <w:lvlJc w:val="left"/>
      <w:pPr>
        <w:tabs>
          <w:tab w:val="num" w:pos="360"/>
        </w:tabs>
        <w:ind w:left="360" w:hanging="360"/>
      </w:pPr>
      <w:rPr>
        <w:rFonts w:ascii="Times New Roman" w:hAnsi="Times New Roman"/>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A0E3328"/>
    <w:multiLevelType w:val="multilevel"/>
    <w:tmpl w:val="97D071D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D934CE6"/>
    <w:multiLevelType w:val="multilevel"/>
    <w:tmpl w:val="C2BE6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47"/>
  </w:num>
  <w:num w:numId="3">
    <w:abstractNumId w:val="37"/>
  </w:num>
  <w:num w:numId="4">
    <w:abstractNumId w:val="48"/>
  </w:num>
  <w:num w:numId="5">
    <w:abstractNumId w:val="45"/>
  </w:num>
  <w:num w:numId="6">
    <w:abstractNumId w:val="36"/>
  </w:num>
  <w:num w:numId="7">
    <w:abstractNumId w:val="44"/>
  </w:num>
  <w:num w:numId="8">
    <w:abstractNumId w:val="22"/>
  </w:num>
  <w:num w:numId="9">
    <w:abstractNumId w:val="39"/>
  </w:num>
  <w:num w:numId="10">
    <w:abstractNumId w:val="31"/>
  </w:num>
  <w:num w:numId="11">
    <w:abstractNumId w:val="27"/>
  </w:num>
  <w:num w:numId="12">
    <w:abstractNumId w:val="38"/>
  </w:num>
  <w:num w:numId="13">
    <w:abstractNumId w:val="28"/>
  </w:num>
  <w:num w:numId="14">
    <w:abstractNumId w:val="30"/>
  </w:num>
  <w:num w:numId="15">
    <w:abstractNumId w:val="19"/>
  </w:num>
  <w:num w:numId="16">
    <w:abstractNumId w:val="42"/>
  </w:num>
  <w:num w:numId="17">
    <w:abstractNumId w:val="32"/>
  </w:num>
  <w:num w:numId="18">
    <w:abstractNumId w:val="43"/>
  </w:num>
  <w:num w:numId="19">
    <w:abstractNumId w:val="46"/>
  </w:num>
  <w:num w:numId="20">
    <w:abstractNumId w:val="40"/>
  </w:num>
  <w:num w:numId="21">
    <w:abstractNumId w:val="23"/>
  </w:num>
  <w:num w:numId="22">
    <w:abstractNumId w:val="24"/>
  </w:num>
  <w:num w:numId="23">
    <w:abstractNumId w:val="29"/>
  </w:num>
  <w:num w:numId="24">
    <w:abstractNumId w:val="26"/>
  </w:num>
  <w:num w:numId="25">
    <w:abstractNumId w:val="20"/>
  </w:num>
  <w:num w:numId="26">
    <w:abstractNumId w:val="25"/>
  </w:num>
  <w:num w:numId="27">
    <w:abstractNumId w:val="21"/>
  </w:num>
  <w:num w:numId="28">
    <w:abstractNumId w:val="41"/>
  </w:num>
  <w:num w:numId="29">
    <w:abstractNumId w:val="35"/>
  </w:num>
  <w:num w:numId="30">
    <w:abstractNumId w:val="33"/>
  </w:num>
  <w:num w:numId="31">
    <w:abstractNumId w:val="12"/>
  </w:num>
  <w:num w:numId="32">
    <w:abstractNumId w:val="2"/>
  </w:num>
  <w:num w:numId="33">
    <w:abstractNumId w:val="1"/>
  </w:num>
  <w:num w:numId="34">
    <w:abstractNumId w:val="3"/>
  </w:num>
  <w:num w:numId="35">
    <w:abstractNumId w:val="4"/>
  </w:num>
  <w:num w:numId="36">
    <w:abstractNumId w:val="6"/>
  </w:num>
  <w:num w:numId="37">
    <w:abstractNumId w:val="7"/>
  </w:num>
  <w:num w:numId="38">
    <w:abstractNumId w:val="8"/>
  </w:num>
  <w:num w:numId="39">
    <w:abstractNumId w:val="9"/>
  </w:num>
  <w:num w:numId="40">
    <w:abstractNumId w:val="10"/>
  </w:num>
  <w:num w:numId="41">
    <w:abstractNumId w:val="11"/>
  </w:num>
  <w:num w:numId="42">
    <w:abstractNumId w:val="0"/>
    <w:lvlOverride w:ilvl="0">
      <w:lvl w:ilvl="0">
        <w:numFmt w:val="bullet"/>
        <w:lvlText w:val="-"/>
        <w:legacy w:legacy="1" w:legacySpace="0" w:legacyIndent="360"/>
        <w:lvlJc w:val="left"/>
        <w:pPr>
          <w:ind w:left="360" w:hanging="360"/>
        </w:pPr>
      </w:lvl>
    </w:lvlOverride>
  </w:num>
  <w:num w:numId="43">
    <w:abstractNumId w:val="18"/>
  </w:num>
  <w:num w:numId="44">
    <w:abstractNumId w:val="5"/>
  </w:num>
  <w:num w:numId="45">
    <w:abstractNumId w:val="13"/>
  </w:num>
  <w:num w:numId="46">
    <w:abstractNumId w:val="14"/>
  </w:num>
  <w:num w:numId="47">
    <w:abstractNumId w:val="15"/>
  </w:num>
  <w:num w:numId="48">
    <w:abstractNumId w:val="1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63"/>
    <w:rsid w:val="0004250E"/>
    <w:rsid w:val="00092DD9"/>
    <w:rsid w:val="000B1DE1"/>
    <w:rsid w:val="00115C10"/>
    <w:rsid w:val="0014718C"/>
    <w:rsid w:val="00170FD6"/>
    <w:rsid w:val="002407B5"/>
    <w:rsid w:val="00296A5F"/>
    <w:rsid w:val="002D2D37"/>
    <w:rsid w:val="002E5563"/>
    <w:rsid w:val="00376E4D"/>
    <w:rsid w:val="003A276C"/>
    <w:rsid w:val="003C3D3D"/>
    <w:rsid w:val="00404D6D"/>
    <w:rsid w:val="004F2137"/>
    <w:rsid w:val="006F4CC7"/>
    <w:rsid w:val="00747582"/>
    <w:rsid w:val="007C1B73"/>
    <w:rsid w:val="007D5DC9"/>
    <w:rsid w:val="007E5348"/>
    <w:rsid w:val="00924B80"/>
    <w:rsid w:val="00926FA5"/>
    <w:rsid w:val="00A61BAD"/>
    <w:rsid w:val="00B56C72"/>
    <w:rsid w:val="00B75903"/>
    <w:rsid w:val="00BB2E37"/>
    <w:rsid w:val="00C1023F"/>
    <w:rsid w:val="00C14A28"/>
    <w:rsid w:val="00D03018"/>
    <w:rsid w:val="00D303EF"/>
    <w:rsid w:val="00D91AB1"/>
    <w:rsid w:val="00DA3D35"/>
    <w:rsid w:val="00DB6D71"/>
    <w:rsid w:val="00E1241D"/>
    <w:rsid w:val="00F62B3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663C"/>
    <w:pPr>
      <w:spacing w:after="200" w:line="276" w:lineRule="auto"/>
    </w:pPr>
    <w:rPr>
      <w:sz w:val="22"/>
    </w:rPr>
  </w:style>
  <w:style w:type="paragraph" w:styleId="Nagwek5">
    <w:name w:val="heading 5"/>
    <w:basedOn w:val="Normalny"/>
    <w:next w:val="Normalny"/>
    <w:link w:val="Nagwek5Znak"/>
    <w:uiPriority w:val="9"/>
    <w:semiHidden/>
    <w:unhideWhenUsed/>
    <w:qFormat/>
    <w:rsid w:val="00AE31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AE31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E313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92C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3E4AB7"/>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semiHidden/>
    <w:qFormat/>
    <w:rsid w:val="00D35540"/>
    <w:rPr>
      <w:rFonts w:ascii="Times New Roman" w:eastAsia="Times New Roman" w:hAnsi="Times New Roman" w:cs="Times New Roman"/>
      <w:sz w:val="26"/>
      <w:szCs w:val="20"/>
      <w:lang w:eastAsia="pl-PL"/>
    </w:rPr>
  </w:style>
  <w:style w:type="character" w:customStyle="1" w:styleId="czeinternetowe">
    <w:name w:val="Łącze internetowe"/>
    <w:semiHidden/>
    <w:rsid w:val="00D35540"/>
    <w:rPr>
      <w:color w:val="0000FF"/>
      <w:u w:val="single"/>
    </w:rPr>
  </w:style>
  <w:style w:type="character" w:customStyle="1" w:styleId="Nagwek9Znak">
    <w:name w:val="Nagłówek 9 Znak"/>
    <w:basedOn w:val="Domylnaczcionkaakapitu"/>
    <w:link w:val="Nagwek9"/>
    <w:uiPriority w:val="9"/>
    <w:semiHidden/>
    <w:qFormat/>
    <w:rsid w:val="00C92CA5"/>
    <w:rPr>
      <w:rFonts w:asciiTheme="majorHAnsi" w:eastAsiaTheme="majorEastAsia" w:hAnsiTheme="majorHAnsi" w:cstheme="majorBidi"/>
      <w:i/>
      <w:iCs/>
      <w:color w:val="404040" w:themeColor="text1" w:themeTint="BF"/>
      <w:sz w:val="20"/>
      <w:szCs w:val="20"/>
    </w:rPr>
  </w:style>
  <w:style w:type="character" w:customStyle="1" w:styleId="StopkaZnak">
    <w:name w:val="Stopka Znak"/>
    <w:basedOn w:val="Domylnaczcionkaakapitu"/>
    <w:link w:val="Stopka"/>
    <w:qFormat/>
    <w:rsid w:val="001D3A20"/>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uiPriority w:val="99"/>
    <w:semiHidden/>
    <w:qFormat/>
    <w:rsid w:val="00833F9E"/>
  </w:style>
  <w:style w:type="character" w:customStyle="1" w:styleId="Tekstpodstawowywcity3Znak">
    <w:name w:val="Tekst podstawowy wcięty 3 Znak"/>
    <w:basedOn w:val="Domylnaczcionkaakapitu"/>
    <w:link w:val="Tekstpodstawowywcity3"/>
    <w:uiPriority w:val="99"/>
    <w:semiHidden/>
    <w:qFormat/>
    <w:rsid w:val="002C2728"/>
    <w:rPr>
      <w:sz w:val="16"/>
      <w:szCs w:val="16"/>
    </w:rPr>
  </w:style>
  <w:style w:type="character" w:customStyle="1" w:styleId="TekstdymkaZnak">
    <w:name w:val="Tekst dymka Znak"/>
    <w:basedOn w:val="Domylnaczcionkaakapitu"/>
    <w:link w:val="Tekstdymka"/>
    <w:uiPriority w:val="99"/>
    <w:semiHidden/>
    <w:qFormat/>
    <w:rsid w:val="00840E5C"/>
    <w:rPr>
      <w:rFonts w:ascii="Tahoma" w:hAnsi="Tahoma" w:cs="Tahoma"/>
      <w:sz w:val="16"/>
      <w:szCs w:val="16"/>
    </w:rPr>
  </w:style>
  <w:style w:type="character" w:customStyle="1" w:styleId="WW8Num1z0">
    <w:name w:val="WW8Num1z0"/>
    <w:qFormat/>
    <w:rsid w:val="006A12B9"/>
  </w:style>
  <w:style w:type="character" w:customStyle="1" w:styleId="TekstpodstawowywcityZnak">
    <w:name w:val="Tekst podstawowy wcięty Znak"/>
    <w:basedOn w:val="Domylnaczcionkaakapitu"/>
    <w:link w:val="Tekstpodstawowywcity"/>
    <w:uiPriority w:val="99"/>
    <w:semiHidden/>
    <w:qFormat/>
    <w:rsid w:val="00535A05"/>
  </w:style>
  <w:style w:type="character" w:customStyle="1" w:styleId="Nagwek5Znak">
    <w:name w:val="Nagłówek 5 Znak"/>
    <w:basedOn w:val="Domylnaczcionkaakapitu"/>
    <w:link w:val="Nagwek5"/>
    <w:uiPriority w:val="9"/>
    <w:semiHidden/>
    <w:qFormat/>
    <w:rsid w:val="00AE313F"/>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qFormat/>
    <w:rsid w:val="00AE31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qFormat/>
    <w:rsid w:val="00AE313F"/>
    <w:rPr>
      <w:rFonts w:asciiTheme="majorHAnsi" w:eastAsiaTheme="majorEastAsia" w:hAnsiTheme="majorHAnsi" w:cstheme="majorBidi"/>
      <w:color w:val="404040" w:themeColor="text1" w:themeTint="BF"/>
      <w:sz w:val="20"/>
      <w:szCs w:val="20"/>
    </w:rPr>
  </w:style>
  <w:style w:type="character" w:styleId="Numerstrony">
    <w:name w:val="page number"/>
    <w:basedOn w:val="Domylnaczcionkaakapitu"/>
    <w:semiHidden/>
    <w:qFormat/>
    <w:rsid w:val="000A6333"/>
  </w:style>
  <w:style w:type="character" w:customStyle="1" w:styleId="Znakinumeracji">
    <w:name w:val="Znaki numeracji"/>
    <w:qFormat/>
  </w:style>
  <w:style w:type="character" w:customStyle="1" w:styleId="WW8Num4z0">
    <w:name w:val="WW8Num4z0"/>
    <w:qFormat/>
    <w:rPr>
      <w:rFonts w:eastAsia="Calibri"/>
      <w:b/>
      <w:sz w:val="24"/>
      <w:szCs w:val="24"/>
      <w:lang w:eastAsia="en-US"/>
    </w:rPr>
  </w:style>
  <w:style w:type="paragraph" w:styleId="Nagwek">
    <w:name w:val="header"/>
    <w:basedOn w:val="Normalny"/>
    <w:next w:val="Tekstpodstawowy"/>
    <w:link w:val="NagwekZnak"/>
    <w:rsid w:val="003E4AB7"/>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paragraph" w:styleId="Tekstpodstawowy">
    <w:name w:val="Body Text"/>
    <w:basedOn w:val="Normalny"/>
    <w:link w:val="TekstpodstawowyZnak"/>
    <w:semiHidden/>
    <w:rsid w:val="00D35540"/>
    <w:pPr>
      <w:spacing w:after="0" w:line="360" w:lineRule="auto"/>
      <w:jc w:val="both"/>
    </w:pPr>
    <w:rPr>
      <w:rFonts w:ascii="Times New Roman" w:eastAsia="Times New Roman" w:hAnsi="Times New Roman" w:cs="Times New Roman"/>
      <w:sz w:val="26"/>
      <w:szCs w:val="20"/>
      <w:lang w:eastAsia="pl-PL"/>
    </w:rPr>
  </w:style>
  <w:style w:type="paragraph" w:styleId="Lista">
    <w:name w:val="List"/>
    <w:basedOn w:val="Tekstpodstawowy"/>
    <w:rPr>
      <w:rFonts w:eastAsia="HG Mincho Light J;msmincho"/>
    </w:rPr>
  </w:style>
  <w:style w:type="paragraph" w:styleId="Legenda">
    <w:name w:val="caption"/>
    <w:basedOn w:val="Normalny"/>
    <w:qFormat/>
    <w:pPr>
      <w:suppressLineNumbers/>
      <w:spacing w:before="120" w:after="120"/>
    </w:pPr>
    <w:rPr>
      <w:rFonts w:ascii="Times New Roman" w:eastAsia="HG Mincho Light J;msmincho" w:hAnsi="Times New Roman" w:cs="Tahoma"/>
      <w:i/>
      <w:iCs/>
      <w:sz w:val="24"/>
      <w:szCs w:val="24"/>
    </w:rPr>
  </w:style>
  <w:style w:type="paragraph" w:customStyle="1" w:styleId="Indeks">
    <w:name w:val="Indeks"/>
    <w:basedOn w:val="Normalny"/>
    <w:qFormat/>
    <w:pPr>
      <w:suppressLineNumbers/>
    </w:pPr>
    <w:rPr>
      <w:rFonts w:ascii="Times New Roman" w:eastAsia="HG Mincho Light J;msmincho" w:hAnsi="Times New Roman" w:cs="Times New Roman"/>
    </w:rPr>
  </w:style>
  <w:style w:type="paragraph" w:styleId="Akapitzlist">
    <w:name w:val="List Paragraph"/>
    <w:basedOn w:val="Normalny"/>
    <w:uiPriority w:val="34"/>
    <w:qFormat/>
    <w:rsid w:val="00134E8F"/>
    <w:pPr>
      <w:ind w:left="720"/>
      <w:contextualSpacing/>
    </w:pPr>
  </w:style>
  <w:style w:type="paragraph" w:customStyle="1" w:styleId="Gwkaistopka">
    <w:name w:val="Główka i stopka"/>
    <w:basedOn w:val="Normalny"/>
    <w:qFormat/>
  </w:style>
  <w:style w:type="paragraph" w:customStyle="1" w:styleId="Tekstpodstawowy32">
    <w:name w:val="Tekst podstawowy 32"/>
    <w:basedOn w:val="Normalny"/>
    <w:qFormat/>
    <w:rsid w:val="001510F9"/>
    <w:pPr>
      <w:widowControl w:val="0"/>
      <w:suppressAutoHyphens/>
      <w:spacing w:after="0" w:line="240" w:lineRule="auto"/>
      <w:jc w:val="right"/>
    </w:pPr>
    <w:rPr>
      <w:rFonts w:ascii="Times New Roman" w:eastAsia="SimSun" w:hAnsi="Times New Roman" w:cs="Mangal"/>
      <w:kern w:val="2"/>
      <w:sz w:val="24"/>
      <w:szCs w:val="24"/>
      <w:lang w:eastAsia="hi-IN" w:bidi="hi-IN"/>
    </w:rPr>
  </w:style>
  <w:style w:type="paragraph" w:customStyle="1" w:styleId="Podpis1">
    <w:name w:val="Podpis1"/>
    <w:basedOn w:val="Normalny"/>
    <w:qFormat/>
    <w:rsid w:val="00C92CA5"/>
    <w:pPr>
      <w:widowControl w:val="0"/>
      <w:suppressLineNumbers/>
      <w:suppressAutoHyphens/>
      <w:spacing w:before="120" w:after="120" w:line="240" w:lineRule="auto"/>
    </w:pPr>
    <w:rPr>
      <w:rFonts w:ascii="Times New Roman" w:eastAsia="SimSun" w:hAnsi="Times New Roman" w:cs="Tahoma"/>
      <w:i/>
      <w:iCs/>
      <w:kern w:val="2"/>
      <w:sz w:val="24"/>
      <w:szCs w:val="24"/>
      <w:lang w:eastAsia="hi-IN" w:bidi="hi-IN"/>
    </w:rPr>
  </w:style>
  <w:style w:type="paragraph" w:customStyle="1" w:styleId="Blockquote">
    <w:name w:val="Blockquote"/>
    <w:basedOn w:val="Normalny"/>
    <w:qFormat/>
    <w:rsid w:val="00BF4C51"/>
    <w:pPr>
      <w:widowControl w:val="0"/>
      <w:suppressAutoHyphens/>
      <w:spacing w:before="100" w:after="100" w:line="240" w:lineRule="auto"/>
      <w:ind w:left="360" w:right="360"/>
    </w:pPr>
    <w:rPr>
      <w:rFonts w:ascii="Times New Roman" w:eastAsia="SimSun" w:hAnsi="Times New Roman" w:cs="Mangal"/>
      <w:kern w:val="2"/>
      <w:sz w:val="24"/>
      <w:szCs w:val="24"/>
      <w:lang w:eastAsia="hi-IN" w:bidi="hi-IN"/>
    </w:rPr>
  </w:style>
  <w:style w:type="paragraph" w:styleId="Stopka">
    <w:name w:val="footer"/>
    <w:basedOn w:val="Normalny"/>
    <w:link w:val="StopkaZnak"/>
    <w:rsid w:val="001D3A20"/>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semiHidden/>
    <w:unhideWhenUsed/>
    <w:qFormat/>
    <w:rsid w:val="00833F9E"/>
    <w:pPr>
      <w:spacing w:after="120" w:line="480" w:lineRule="auto"/>
    </w:pPr>
  </w:style>
  <w:style w:type="paragraph" w:styleId="Tekstpodstawowywcity3">
    <w:name w:val="Body Text Indent 3"/>
    <w:basedOn w:val="Normalny"/>
    <w:link w:val="Tekstpodstawowywcity3Znak"/>
    <w:uiPriority w:val="99"/>
    <w:semiHidden/>
    <w:unhideWhenUsed/>
    <w:qFormat/>
    <w:rsid w:val="002C2728"/>
    <w:pPr>
      <w:spacing w:after="120"/>
      <w:ind w:left="283"/>
    </w:pPr>
    <w:rPr>
      <w:sz w:val="16"/>
      <w:szCs w:val="16"/>
    </w:rPr>
  </w:style>
  <w:style w:type="paragraph" w:styleId="Tekstdymka">
    <w:name w:val="Balloon Text"/>
    <w:basedOn w:val="Normalny"/>
    <w:link w:val="TekstdymkaZnak"/>
    <w:uiPriority w:val="99"/>
    <w:semiHidden/>
    <w:unhideWhenUsed/>
    <w:qFormat/>
    <w:rsid w:val="00840E5C"/>
    <w:pPr>
      <w:spacing w:after="0" w:line="240" w:lineRule="auto"/>
    </w:pPr>
    <w:rPr>
      <w:rFonts w:ascii="Tahoma" w:hAnsi="Tahoma" w:cs="Tahoma"/>
      <w:sz w:val="16"/>
      <w:szCs w:val="16"/>
    </w:rPr>
  </w:style>
  <w:style w:type="paragraph" w:styleId="Tekstpodstawowywcity">
    <w:name w:val="Body Text Indent"/>
    <w:basedOn w:val="Normalny"/>
    <w:link w:val="TekstpodstawowywcityZnak"/>
    <w:uiPriority w:val="99"/>
    <w:semiHidden/>
    <w:unhideWhenUsed/>
    <w:rsid w:val="00535A05"/>
    <w:pPr>
      <w:spacing w:after="120"/>
      <w:ind w:left="283"/>
    </w:pPr>
  </w:style>
  <w:style w:type="paragraph" w:customStyle="1" w:styleId="Zawartoramki">
    <w:name w:val="Zawartość ramki"/>
    <w:basedOn w:val="Normalny"/>
    <w:qFormat/>
  </w:style>
  <w:style w:type="paragraph" w:styleId="Bezodstpw">
    <w:name w:val="No Spacing"/>
    <w:qFormat/>
    <w:pPr>
      <w:suppressAutoHyphens/>
      <w:ind w:left="1418" w:right="289" w:hanging="709"/>
      <w:jc w:val="both"/>
    </w:pPr>
    <w:rPr>
      <w:rFonts w:ascii="Times New Roman" w:eastAsia="Times New Roman" w:hAnsi="Times New Roman" w:cs="Times New Roman"/>
      <w:szCs w:val="20"/>
      <w:lang w:eastAsia="zh-CN"/>
    </w:rPr>
  </w:style>
  <w:style w:type="paragraph" w:customStyle="1" w:styleId="Nagwek3">
    <w:name w:val="Nagłówek3"/>
    <w:basedOn w:val="Normalny"/>
    <w:next w:val="Tekstpodstawowy"/>
    <w:qFormat/>
    <w:pPr>
      <w:keepNext/>
      <w:tabs>
        <w:tab w:val="center" w:pos="4536"/>
        <w:tab w:val="right" w:pos="9072"/>
      </w:tabs>
      <w:spacing w:before="240" w:after="120"/>
    </w:pPr>
    <w:rPr>
      <w:rFonts w:ascii="Arial" w:eastAsia="Microsoft YaHei" w:hAnsi="Arial" w:cs="Mangal;Gentium Basic"/>
      <w:sz w:val="28"/>
      <w:szCs w:val="28"/>
    </w:rPr>
  </w:style>
  <w:style w:type="paragraph" w:styleId="NormalnyWeb">
    <w:name w:val="Normal (Web)"/>
    <w:basedOn w:val="Normalny"/>
    <w:qFormat/>
    <w:pPr>
      <w:spacing w:before="100" w:after="142"/>
    </w:pPr>
    <w:rPr>
      <w:sz w:val="24"/>
      <w:szCs w:val="24"/>
    </w:rPr>
  </w:style>
  <w:style w:type="numbering" w:customStyle="1" w:styleId="WW8Num5">
    <w:name w:val="WW8Num5"/>
    <w:qFormat/>
  </w:style>
  <w:style w:type="numbering" w:customStyle="1" w:styleId="WW8Num11">
    <w:name w:val="WW8Num11"/>
    <w:qFormat/>
  </w:style>
  <w:style w:type="numbering" w:customStyle="1" w:styleId="WW8Num6">
    <w:name w:val="WW8Num6"/>
    <w:qFormat/>
  </w:style>
  <w:style w:type="numbering" w:customStyle="1" w:styleId="WW8Num9">
    <w:name w:val="WW8Num9"/>
    <w:qFormat/>
  </w:style>
  <w:style w:type="numbering" w:customStyle="1" w:styleId="WW8Num4">
    <w:name w:val="WW8Num4"/>
    <w:qFormat/>
  </w:style>
  <w:style w:type="table" w:styleId="Tabela-Siatka">
    <w:name w:val="Table Grid"/>
    <w:basedOn w:val="Standardowy"/>
    <w:uiPriority w:val="59"/>
    <w:rsid w:val="009B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663C"/>
    <w:pPr>
      <w:spacing w:after="200" w:line="276" w:lineRule="auto"/>
    </w:pPr>
    <w:rPr>
      <w:sz w:val="22"/>
    </w:rPr>
  </w:style>
  <w:style w:type="paragraph" w:styleId="Nagwek5">
    <w:name w:val="heading 5"/>
    <w:basedOn w:val="Normalny"/>
    <w:next w:val="Normalny"/>
    <w:link w:val="Nagwek5Znak"/>
    <w:uiPriority w:val="9"/>
    <w:semiHidden/>
    <w:unhideWhenUsed/>
    <w:qFormat/>
    <w:rsid w:val="00AE31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AE31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E313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92C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3E4AB7"/>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semiHidden/>
    <w:qFormat/>
    <w:rsid w:val="00D35540"/>
    <w:rPr>
      <w:rFonts w:ascii="Times New Roman" w:eastAsia="Times New Roman" w:hAnsi="Times New Roman" w:cs="Times New Roman"/>
      <w:sz w:val="26"/>
      <w:szCs w:val="20"/>
      <w:lang w:eastAsia="pl-PL"/>
    </w:rPr>
  </w:style>
  <w:style w:type="character" w:customStyle="1" w:styleId="czeinternetowe">
    <w:name w:val="Łącze internetowe"/>
    <w:semiHidden/>
    <w:rsid w:val="00D35540"/>
    <w:rPr>
      <w:color w:val="0000FF"/>
      <w:u w:val="single"/>
    </w:rPr>
  </w:style>
  <w:style w:type="character" w:customStyle="1" w:styleId="Nagwek9Znak">
    <w:name w:val="Nagłówek 9 Znak"/>
    <w:basedOn w:val="Domylnaczcionkaakapitu"/>
    <w:link w:val="Nagwek9"/>
    <w:uiPriority w:val="9"/>
    <w:semiHidden/>
    <w:qFormat/>
    <w:rsid w:val="00C92CA5"/>
    <w:rPr>
      <w:rFonts w:asciiTheme="majorHAnsi" w:eastAsiaTheme="majorEastAsia" w:hAnsiTheme="majorHAnsi" w:cstheme="majorBidi"/>
      <w:i/>
      <w:iCs/>
      <w:color w:val="404040" w:themeColor="text1" w:themeTint="BF"/>
      <w:sz w:val="20"/>
      <w:szCs w:val="20"/>
    </w:rPr>
  </w:style>
  <w:style w:type="character" w:customStyle="1" w:styleId="StopkaZnak">
    <w:name w:val="Stopka Znak"/>
    <w:basedOn w:val="Domylnaczcionkaakapitu"/>
    <w:link w:val="Stopka"/>
    <w:qFormat/>
    <w:rsid w:val="001D3A20"/>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uiPriority w:val="99"/>
    <w:semiHidden/>
    <w:qFormat/>
    <w:rsid w:val="00833F9E"/>
  </w:style>
  <w:style w:type="character" w:customStyle="1" w:styleId="Tekstpodstawowywcity3Znak">
    <w:name w:val="Tekst podstawowy wcięty 3 Znak"/>
    <w:basedOn w:val="Domylnaczcionkaakapitu"/>
    <w:link w:val="Tekstpodstawowywcity3"/>
    <w:uiPriority w:val="99"/>
    <w:semiHidden/>
    <w:qFormat/>
    <w:rsid w:val="002C2728"/>
    <w:rPr>
      <w:sz w:val="16"/>
      <w:szCs w:val="16"/>
    </w:rPr>
  </w:style>
  <w:style w:type="character" w:customStyle="1" w:styleId="TekstdymkaZnak">
    <w:name w:val="Tekst dymka Znak"/>
    <w:basedOn w:val="Domylnaczcionkaakapitu"/>
    <w:link w:val="Tekstdymka"/>
    <w:uiPriority w:val="99"/>
    <w:semiHidden/>
    <w:qFormat/>
    <w:rsid w:val="00840E5C"/>
    <w:rPr>
      <w:rFonts w:ascii="Tahoma" w:hAnsi="Tahoma" w:cs="Tahoma"/>
      <w:sz w:val="16"/>
      <w:szCs w:val="16"/>
    </w:rPr>
  </w:style>
  <w:style w:type="character" w:customStyle="1" w:styleId="WW8Num1z0">
    <w:name w:val="WW8Num1z0"/>
    <w:qFormat/>
    <w:rsid w:val="006A12B9"/>
  </w:style>
  <w:style w:type="character" w:customStyle="1" w:styleId="TekstpodstawowywcityZnak">
    <w:name w:val="Tekst podstawowy wcięty Znak"/>
    <w:basedOn w:val="Domylnaczcionkaakapitu"/>
    <w:link w:val="Tekstpodstawowywcity"/>
    <w:uiPriority w:val="99"/>
    <w:semiHidden/>
    <w:qFormat/>
    <w:rsid w:val="00535A05"/>
  </w:style>
  <w:style w:type="character" w:customStyle="1" w:styleId="Nagwek5Znak">
    <w:name w:val="Nagłówek 5 Znak"/>
    <w:basedOn w:val="Domylnaczcionkaakapitu"/>
    <w:link w:val="Nagwek5"/>
    <w:uiPriority w:val="9"/>
    <w:semiHidden/>
    <w:qFormat/>
    <w:rsid w:val="00AE313F"/>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qFormat/>
    <w:rsid w:val="00AE31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qFormat/>
    <w:rsid w:val="00AE313F"/>
    <w:rPr>
      <w:rFonts w:asciiTheme="majorHAnsi" w:eastAsiaTheme="majorEastAsia" w:hAnsiTheme="majorHAnsi" w:cstheme="majorBidi"/>
      <w:color w:val="404040" w:themeColor="text1" w:themeTint="BF"/>
      <w:sz w:val="20"/>
      <w:szCs w:val="20"/>
    </w:rPr>
  </w:style>
  <w:style w:type="character" w:styleId="Numerstrony">
    <w:name w:val="page number"/>
    <w:basedOn w:val="Domylnaczcionkaakapitu"/>
    <w:semiHidden/>
    <w:qFormat/>
    <w:rsid w:val="000A6333"/>
  </w:style>
  <w:style w:type="character" w:customStyle="1" w:styleId="Znakinumeracji">
    <w:name w:val="Znaki numeracji"/>
    <w:qFormat/>
  </w:style>
  <w:style w:type="character" w:customStyle="1" w:styleId="WW8Num4z0">
    <w:name w:val="WW8Num4z0"/>
    <w:qFormat/>
    <w:rPr>
      <w:rFonts w:eastAsia="Calibri"/>
      <w:b/>
      <w:sz w:val="24"/>
      <w:szCs w:val="24"/>
      <w:lang w:eastAsia="en-US"/>
    </w:rPr>
  </w:style>
  <w:style w:type="paragraph" w:styleId="Nagwek">
    <w:name w:val="header"/>
    <w:basedOn w:val="Normalny"/>
    <w:next w:val="Tekstpodstawowy"/>
    <w:link w:val="NagwekZnak"/>
    <w:rsid w:val="003E4AB7"/>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paragraph" w:styleId="Tekstpodstawowy">
    <w:name w:val="Body Text"/>
    <w:basedOn w:val="Normalny"/>
    <w:link w:val="TekstpodstawowyZnak"/>
    <w:semiHidden/>
    <w:rsid w:val="00D35540"/>
    <w:pPr>
      <w:spacing w:after="0" w:line="360" w:lineRule="auto"/>
      <w:jc w:val="both"/>
    </w:pPr>
    <w:rPr>
      <w:rFonts w:ascii="Times New Roman" w:eastAsia="Times New Roman" w:hAnsi="Times New Roman" w:cs="Times New Roman"/>
      <w:sz w:val="26"/>
      <w:szCs w:val="20"/>
      <w:lang w:eastAsia="pl-PL"/>
    </w:rPr>
  </w:style>
  <w:style w:type="paragraph" w:styleId="Lista">
    <w:name w:val="List"/>
    <w:basedOn w:val="Tekstpodstawowy"/>
    <w:rPr>
      <w:rFonts w:eastAsia="HG Mincho Light J;msmincho"/>
    </w:rPr>
  </w:style>
  <w:style w:type="paragraph" w:styleId="Legenda">
    <w:name w:val="caption"/>
    <w:basedOn w:val="Normalny"/>
    <w:qFormat/>
    <w:pPr>
      <w:suppressLineNumbers/>
      <w:spacing w:before="120" w:after="120"/>
    </w:pPr>
    <w:rPr>
      <w:rFonts w:ascii="Times New Roman" w:eastAsia="HG Mincho Light J;msmincho" w:hAnsi="Times New Roman" w:cs="Tahoma"/>
      <w:i/>
      <w:iCs/>
      <w:sz w:val="24"/>
      <w:szCs w:val="24"/>
    </w:rPr>
  </w:style>
  <w:style w:type="paragraph" w:customStyle="1" w:styleId="Indeks">
    <w:name w:val="Indeks"/>
    <w:basedOn w:val="Normalny"/>
    <w:qFormat/>
    <w:pPr>
      <w:suppressLineNumbers/>
    </w:pPr>
    <w:rPr>
      <w:rFonts w:ascii="Times New Roman" w:eastAsia="HG Mincho Light J;msmincho" w:hAnsi="Times New Roman" w:cs="Times New Roman"/>
    </w:rPr>
  </w:style>
  <w:style w:type="paragraph" w:styleId="Akapitzlist">
    <w:name w:val="List Paragraph"/>
    <w:basedOn w:val="Normalny"/>
    <w:uiPriority w:val="34"/>
    <w:qFormat/>
    <w:rsid w:val="00134E8F"/>
    <w:pPr>
      <w:ind w:left="720"/>
      <w:contextualSpacing/>
    </w:pPr>
  </w:style>
  <w:style w:type="paragraph" w:customStyle="1" w:styleId="Gwkaistopka">
    <w:name w:val="Główka i stopka"/>
    <w:basedOn w:val="Normalny"/>
    <w:qFormat/>
  </w:style>
  <w:style w:type="paragraph" w:customStyle="1" w:styleId="Tekstpodstawowy32">
    <w:name w:val="Tekst podstawowy 32"/>
    <w:basedOn w:val="Normalny"/>
    <w:qFormat/>
    <w:rsid w:val="001510F9"/>
    <w:pPr>
      <w:widowControl w:val="0"/>
      <w:suppressAutoHyphens/>
      <w:spacing w:after="0" w:line="240" w:lineRule="auto"/>
      <w:jc w:val="right"/>
    </w:pPr>
    <w:rPr>
      <w:rFonts w:ascii="Times New Roman" w:eastAsia="SimSun" w:hAnsi="Times New Roman" w:cs="Mangal"/>
      <w:kern w:val="2"/>
      <w:sz w:val="24"/>
      <w:szCs w:val="24"/>
      <w:lang w:eastAsia="hi-IN" w:bidi="hi-IN"/>
    </w:rPr>
  </w:style>
  <w:style w:type="paragraph" w:customStyle="1" w:styleId="Podpis1">
    <w:name w:val="Podpis1"/>
    <w:basedOn w:val="Normalny"/>
    <w:qFormat/>
    <w:rsid w:val="00C92CA5"/>
    <w:pPr>
      <w:widowControl w:val="0"/>
      <w:suppressLineNumbers/>
      <w:suppressAutoHyphens/>
      <w:spacing w:before="120" w:after="120" w:line="240" w:lineRule="auto"/>
    </w:pPr>
    <w:rPr>
      <w:rFonts w:ascii="Times New Roman" w:eastAsia="SimSun" w:hAnsi="Times New Roman" w:cs="Tahoma"/>
      <w:i/>
      <w:iCs/>
      <w:kern w:val="2"/>
      <w:sz w:val="24"/>
      <w:szCs w:val="24"/>
      <w:lang w:eastAsia="hi-IN" w:bidi="hi-IN"/>
    </w:rPr>
  </w:style>
  <w:style w:type="paragraph" w:customStyle="1" w:styleId="Blockquote">
    <w:name w:val="Blockquote"/>
    <w:basedOn w:val="Normalny"/>
    <w:qFormat/>
    <w:rsid w:val="00BF4C51"/>
    <w:pPr>
      <w:widowControl w:val="0"/>
      <w:suppressAutoHyphens/>
      <w:spacing w:before="100" w:after="100" w:line="240" w:lineRule="auto"/>
      <w:ind w:left="360" w:right="360"/>
    </w:pPr>
    <w:rPr>
      <w:rFonts w:ascii="Times New Roman" w:eastAsia="SimSun" w:hAnsi="Times New Roman" w:cs="Mangal"/>
      <w:kern w:val="2"/>
      <w:sz w:val="24"/>
      <w:szCs w:val="24"/>
      <w:lang w:eastAsia="hi-IN" w:bidi="hi-IN"/>
    </w:rPr>
  </w:style>
  <w:style w:type="paragraph" w:styleId="Stopka">
    <w:name w:val="footer"/>
    <w:basedOn w:val="Normalny"/>
    <w:link w:val="StopkaZnak"/>
    <w:rsid w:val="001D3A20"/>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semiHidden/>
    <w:unhideWhenUsed/>
    <w:qFormat/>
    <w:rsid w:val="00833F9E"/>
    <w:pPr>
      <w:spacing w:after="120" w:line="480" w:lineRule="auto"/>
    </w:pPr>
  </w:style>
  <w:style w:type="paragraph" w:styleId="Tekstpodstawowywcity3">
    <w:name w:val="Body Text Indent 3"/>
    <w:basedOn w:val="Normalny"/>
    <w:link w:val="Tekstpodstawowywcity3Znak"/>
    <w:uiPriority w:val="99"/>
    <w:semiHidden/>
    <w:unhideWhenUsed/>
    <w:qFormat/>
    <w:rsid w:val="002C2728"/>
    <w:pPr>
      <w:spacing w:after="120"/>
      <w:ind w:left="283"/>
    </w:pPr>
    <w:rPr>
      <w:sz w:val="16"/>
      <w:szCs w:val="16"/>
    </w:rPr>
  </w:style>
  <w:style w:type="paragraph" w:styleId="Tekstdymka">
    <w:name w:val="Balloon Text"/>
    <w:basedOn w:val="Normalny"/>
    <w:link w:val="TekstdymkaZnak"/>
    <w:uiPriority w:val="99"/>
    <w:semiHidden/>
    <w:unhideWhenUsed/>
    <w:qFormat/>
    <w:rsid w:val="00840E5C"/>
    <w:pPr>
      <w:spacing w:after="0" w:line="240" w:lineRule="auto"/>
    </w:pPr>
    <w:rPr>
      <w:rFonts w:ascii="Tahoma" w:hAnsi="Tahoma" w:cs="Tahoma"/>
      <w:sz w:val="16"/>
      <w:szCs w:val="16"/>
    </w:rPr>
  </w:style>
  <w:style w:type="paragraph" w:styleId="Tekstpodstawowywcity">
    <w:name w:val="Body Text Indent"/>
    <w:basedOn w:val="Normalny"/>
    <w:link w:val="TekstpodstawowywcityZnak"/>
    <w:uiPriority w:val="99"/>
    <w:semiHidden/>
    <w:unhideWhenUsed/>
    <w:rsid w:val="00535A05"/>
    <w:pPr>
      <w:spacing w:after="120"/>
      <w:ind w:left="283"/>
    </w:pPr>
  </w:style>
  <w:style w:type="paragraph" w:customStyle="1" w:styleId="Zawartoramki">
    <w:name w:val="Zawartość ramki"/>
    <w:basedOn w:val="Normalny"/>
    <w:qFormat/>
  </w:style>
  <w:style w:type="paragraph" w:styleId="Bezodstpw">
    <w:name w:val="No Spacing"/>
    <w:qFormat/>
    <w:pPr>
      <w:suppressAutoHyphens/>
      <w:ind w:left="1418" w:right="289" w:hanging="709"/>
      <w:jc w:val="both"/>
    </w:pPr>
    <w:rPr>
      <w:rFonts w:ascii="Times New Roman" w:eastAsia="Times New Roman" w:hAnsi="Times New Roman" w:cs="Times New Roman"/>
      <w:szCs w:val="20"/>
      <w:lang w:eastAsia="zh-CN"/>
    </w:rPr>
  </w:style>
  <w:style w:type="paragraph" w:customStyle="1" w:styleId="Nagwek3">
    <w:name w:val="Nagłówek3"/>
    <w:basedOn w:val="Normalny"/>
    <w:next w:val="Tekstpodstawowy"/>
    <w:qFormat/>
    <w:pPr>
      <w:keepNext/>
      <w:tabs>
        <w:tab w:val="center" w:pos="4536"/>
        <w:tab w:val="right" w:pos="9072"/>
      </w:tabs>
      <w:spacing w:before="240" w:after="120"/>
    </w:pPr>
    <w:rPr>
      <w:rFonts w:ascii="Arial" w:eastAsia="Microsoft YaHei" w:hAnsi="Arial" w:cs="Mangal;Gentium Basic"/>
      <w:sz w:val="28"/>
      <w:szCs w:val="28"/>
    </w:rPr>
  </w:style>
  <w:style w:type="paragraph" w:styleId="NormalnyWeb">
    <w:name w:val="Normal (Web)"/>
    <w:basedOn w:val="Normalny"/>
    <w:qFormat/>
    <w:pPr>
      <w:spacing w:before="100" w:after="142"/>
    </w:pPr>
    <w:rPr>
      <w:sz w:val="24"/>
      <w:szCs w:val="24"/>
    </w:rPr>
  </w:style>
  <w:style w:type="numbering" w:customStyle="1" w:styleId="WW8Num5">
    <w:name w:val="WW8Num5"/>
    <w:qFormat/>
  </w:style>
  <w:style w:type="numbering" w:customStyle="1" w:styleId="WW8Num11">
    <w:name w:val="WW8Num11"/>
    <w:qFormat/>
  </w:style>
  <w:style w:type="numbering" w:customStyle="1" w:styleId="WW8Num6">
    <w:name w:val="WW8Num6"/>
    <w:qFormat/>
  </w:style>
  <w:style w:type="numbering" w:customStyle="1" w:styleId="WW8Num9">
    <w:name w:val="WW8Num9"/>
    <w:qFormat/>
  </w:style>
  <w:style w:type="numbering" w:customStyle="1" w:styleId="WW8Num4">
    <w:name w:val="WW8Num4"/>
    <w:qFormat/>
  </w:style>
  <w:style w:type="table" w:styleId="Tabela-Siatka">
    <w:name w:val="Table Grid"/>
    <w:basedOn w:val="Standardowy"/>
    <w:uiPriority w:val="59"/>
    <w:rsid w:val="009B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tart\AppData\Local\Temp\_blank" TargetMode="External"/><Relationship Id="rId18" Type="http://schemas.openxmlformats.org/officeDocument/2006/relationships/hyperlink" Target="file:///C:\Users\Start\AppData\Local\Temp\_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Start\AppData\Local\Temp\_blank" TargetMode="External"/><Relationship Id="rId7" Type="http://schemas.openxmlformats.org/officeDocument/2006/relationships/footnotes" Target="footnotes.xml"/><Relationship Id="rId12" Type="http://schemas.openxmlformats.org/officeDocument/2006/relationships/hyperlink" Target="file:///C:\Users\Start\AppData\Local\Temp\_blank" TargetMode="External"/><Relationship Id="rId17" Type="http://schemas.openxmlformats.org/officeDocument/2006/relationships/hyperlink" Target="file:///C:\Users\Start\AppData\Local\Temp\_blan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Start\AppData\Local\Temp\_blank" TargetMode="External"/><Relationship Id="rId20" Type="http://schemas.openxmlformats.org/officeDocument/2006/relationships/hyperlink" Target="file:///C:\Users\Start\AppData\Local\Temp\_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tart\AppData\Local\Temp\_blank" TargetMode="External"/><Relationship Id="rId24" Type="http://schemas.openxmlformats.org/officeDocument/2006/relationships/hyperlink" Target="mailto:iod@szpitalprzasnysz.pl" TargetMode="External"/><Relationship Id="rId5" Type="http://schemas.openxmlformats.org/officeDocument/2006/relationships/settings" Target="settings.xml"/><Relationship Id="rId15" Type="http://schemas.openxmlformats.org/officeDocument/2006/relationships/hyperlink" Target="file:///C:\Users\Start\AppData\Local\Temp\_blank" TargetMode="External"/><Relationship Id="rId23" Type="http://schemas.openxmlformats.org/officeDocument/2006/relationships/hyperlink" Target="https://platformazakupowa.pl/pn/szpitalprzasnysz" TargetMode="External"/><Relationship Id="rId10" Type="http://schemas.openxmlformats.org/officeDocument/2006/relationships/hyperlink" Target="file:///C:\Users\Start\AppData\Local\Temp\_blank" TargetMode="External"/><Relationship Id="rId19" Type="http://schemas.openxmlformats.org/officeDocument/2006/relationships/hyperlink" Target="file:///C:\Users\Start\AppData\Local\Temp\_blank" TargetMode="External"/><Relationship Id="rId4" Type="http://schemas.microsoft.com/office/2007/relationships/stylesWithEffects" Target="stylesWithEffects.xml"/><Relationship Id="rId9" Type="http://schemas.openxmlformats.org/officeDocument/2006/relationships/hyperlink" Target="file:///C:\Users\Start\AppData\Local\Temp\_blank" TargetMode="External"/><Relationship Id="rId14" Type="http://schemas.openxmlformats.org/officeDocument/2006/relationships/hyperlink" Target="file:///C:\Users\Start\AppData\Local\Temp\_blank" TargetMode="External"/><Relationship Id="rId22" Type="http://schemas.openxmlformats.org/officeDocument/2006/relationships/hyperlink" Target="https://platformazakupowa.pl/pn/szpitalprzasnysz"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321F-E88E-4DD6-9445-74E48965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6803</Words>
  <Characters>40824</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Renata.Karwacka</dc:creator>
  <cp:lastModifiedBy>Start</cp:lastModifiedBy>
  <cp:revision>21</cp:revision>
  <cp:lastPrinted>2022-04-01T06:11:00Z</cp:lastPrinted>
  <dcterms:created xsi:type="dcterms:W3CDTF">2022-01-05T09:51:00Z</dcterms:created>
  <dcterms:modified xsi:type="dcterms:W3CDTF">2022-04-01T06:11:00Z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