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E35E88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734D3912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565958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CE2AF2" w:rsidRPr="00565958">
        <w:rPr>
          <w:rFonts w:ascii="Arial" w:hAnsi="Arial" w:cs="Arial"/>
          <w:b w:val="0"/>
          <w:bCs w:val="0"/>
          <w:sz w:val="24"/>
          <w:szCs w:val="24"/>
        </w:rPr>
        <w:t>26</w:t>
      </w:r>
      <w:r w:rsidR="00B81E19" w:rsidRPr="005659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44B9D" w:rsidRPr="00565958">
        <w:rPr>
          <w:rFonts w:ascii="Arial" w:hAnsi="Arial" w:cs="Arial"/>
          <w:b w:val="0"/>
          <w:bCs w:val="0"/>
          <w:sz w:val="24"/>
          <w:szCs w:val="24"/>
        </w:rPr>
        <w:t>kwietnia</w:t>
      </w:r>
      <w:r w:rsidR="00892205" w:rsidRPr="00565958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565958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9690E0F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944B9D" w:rsidRPr="00944B9D">
        <w:rPr>
          <w:rFonts w:ascii="Arial" w:hAnsi="Arial" w:cs="Arial"/>
          <w:bCs w:val="0"/>
          <w:sz w:val="24"/>
          <w:szCs w:val="24"/>
        </w:rPr>
        <w:t>13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740B2F44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565958">
        <w:rPr>
          <w:rFonts w:ascii="Arial" w:hAnsi="Arial" w:cs="Arial"/>
          <w:sz w:val="24"/>
          <w:szCs w:val="24"/>
        </w:rPr>
        <w:t>3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695E578" w:rsidR="00BD557E" w:rsidRPr="001E2474" w:rsidRDefault="00BD557E" w:rsidP="00FC58A2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FC58A2" w:rsidRPr="00FC58A2">
        <w:rPr>
          <w:rFonts w:ascii="Arial" w:hAnsi="Arial" w:cs="Arial"/>
          <w:u w:val="single"/>
        </w:rPr>
        <w:t xml:space="preserve"> </w:t>
      </w:r>
      <w:bookmarkStart w:id="1" w:name="_Hlk65489777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944B9D">
        <w:rPr>
          <w:rFonts w:ascii="Arial" w:hAnsi="Arial" w:cs="Arial"/>
          <w:u w:val="single"/>
        </w:rPr>
        <w:t>„Budowa oświetlenia drogowego”</w:t>
      </w:r>
      <w:r w:rsidR="00FC58A2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74D89F99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 w:rsidR="00944B9D">
        <w:rPr>
          <w:rFonts w:ascii="Arial" w:hAnsi="Arial" w:cs="Arial"/>
        </w:rPr>
        <w:t xml:space="preserve">1605 z </w:t>
      </w:r>
      <w:proofErr w:type="spellStart"/>
      <w:r w:rsidR="00944B9D">
        <w:rPr>
          <w:rFonts w:ascii="Arial" w:hAnsi="Arial" w:cs="Arial"/>
        </w:rPr>
        <w:t>późn</w:t>
      </w:r>
      <w:proofErr w:type="spellEnd"/>
      <w:r w:rsidR="00944B9D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FF4286">
        <w:rPr>
          <w:rFonts w:ascii="Arial" w:hAnsi="Arial" w:cs="Arial"/>
        </w:rPr>
        <w:t>a</w:t>
      </w:r>
      <w:r w:rsidRPr="001C3526">
        <w:rPr>
          <w:rFonts w:ascii="Arial" w:hAnsi="Arial" w:cs="Arial"/>
        </w:rPr>
        <w:t xml:space="preserve"> do Specyfikacji War</w:t>
      </w:r>
      <w:r w:rsidR="00944B9D">
        <w:rPr>
          <w:rFonts w:ascii="Arial" w:hAnsi="Arial" w:cs="Arial"/>
        </w:rPr>
        <w:t>unków Zamówienia (zwana dalej „</w:t>
      </w:r>
      <w:r w:rsidRPr="001C3526">
        <w:rPr>
          <w:rFonts w:ascii="Arial" w:hAnsi="Arial" w:cs="Arial"/>
        </w:rPr>
        <w:t>SWZ”), które wpłynęł</w:t>
      </w:r>
      <w:r w:rsidR="00FF4286">
        <w:rPr>
          <w:rFonts w:ascii="Arial" w:hAnsi="Arial" w:cs="Arial"/>
        </w:rPr>
        <w:t>y</w:t>
      </w:r>
      <w:r w:rsidRPr="001C3526">
        <w:rPr>
          <w:rFonts w:ascii="Arial" w:hAnsi="Arial" w:cs="Arial"/>
        </w:rPr>
        <w:t xml:space="preserve"> w dniu </w:t>
      </w:r>
      <w:r w:rsidR="00D938BC">
        <w:rPr>
          <w:rFonts w:ascii="Arial" w:hAnsi="Arial" w:cs="Arial"/>
        </w:rPr>
        <w:t>25</w:t>
      </w:r>
      <w:r w:rsidR="00944B9D">
        <w:rPr>
          <w:rFonts w:ascii="Arial" w:hAnsi="Arial" w:cs="Arial"/>
        </w:rPr>
        <w:t xml:space="preserve"> kwietnia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5732E02D" w14:textId="22398473" w:rsidR="00203ECC" w:rsidRDefault="001C3526" w:rsidP="00D938BC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</w:t>
      </w:r>
      <w:r w:rsidR="00531294">
        <w:rPr>
          <w:rFonts w:ascii="Arial" w:hAnsi="Arial" w:cs="Arial"/>
          <w:b/>
          <w:bCs/>
        </w:rPr>
        <w:t xml:space="preserve"> nr 1</w:t>
      </w:r>
      <w:r w:rsidRPr="001C3526">
        <w:rPr>
          <w:rFonts w:ascii="Arial" w:hAnsi="Arial" w:cs="Arial"/>
          <w:b/>
          <w:bCs/>
        </w:rPr>
        <w:t>.</w:t>
      </w:r>
      <w:r w:rsidRPr="001C3526">
        <w:rPr>
          <w:rFonts w:ascii="Arial" w:hAnsi="Arial" w:cs="Arial"/>
        </w:rPr>
        <w:t xml:space="preserve"> </w:t>
      </w:r>
      <w:r w:rsidR="00203ECC" w:rsidRPr="00203EC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>Wymagany przez Zamawiającego akumulator i jego pojemność wystarczają jedynie na 15,5 godziny</w:t>
      </w:r>
      <w:r w:rsidR="00D938B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>świecenia oprawy 80W z pełną mocą, chyba że Zamawiający wymaga użycia lamp z czujnikiem ruchu.</w:t>
      </w:r>
      <w:r w:rsidR="00D938B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>Jeżeli Zamawiający nie dopuszcza wykorzystania lamp z czujnikiem ruchu, to wnosimy o zmianę</w:t>
      </w:r>
      <w:r w:rsidR="00D938B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>wymagań, ponieważ w obecnej formie wymagania sobie zaprzeczają</w:t>
      </w:r>
      <w:r w:rsidR="00D938BC">
        <w:rPr>
          <w:rFonts w:ascii="Arial" w:hAnsi="Arial" w:cs="Arial"/>
        </w:rPr>
        <w:t>.</w:t>
      </w:r>
    </w:p>
    <w:p w14:paraId="1469437C" w14:textId="13A4D4A8" w:rsidR="00203ECC" w:rsidRPr="001C3526" w:rsidRDefault="00203ECC" w:rsidP="00203ECC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</w:t>
      </w:r>
      <w:r w:rsidR="00531294">
        <w:rPr>
          <w:rFonts w:ascii="Arial" w:hAnsi="Arial" w:cs="Arial"/>
          <w:u w:val="single"/>
        </w:rPr>
        <w:t xml:space="preserve">nr </w:t>
      </w:r>
      <w:r>
        <w:rPr>
          <w:rFonts w:ascii="Arial" w:hAnsi="Arial" w:cs="Arial"/>
          <w:u w:val="single"/>
        </w:rPr>
        <w:t>1</w:t>
      </w:r>
      <w:r w:rsidRPr="001C3526">
        <w:rPr>
          <w:rFonts w:ascii="Arial" w:hAnsi="Arial" w:cs="Arial"/>
          <w:u w:val="single"/>
        </w:rPr>
        <w:t>:</w:t>
      </w:r>
    </w:p>
    <w:p w14:paraId="42A47FE0" w14:textId="738DC162" w:rsidR="00203ECC" w:rsidRDefault="001F5519" w:rsidP="00B0749D">
      <w:pPr>
        <w:widowControl w:val="0"/>
        <w:spacing w:line="360" w:lineRule="auto"/>
        <w:jc w:val="both"/>
        <w:rPr>
          <w:rFonts w:ascii="Arial" w:hAnsi="Arial" w:cs="Arial"/>
        </w:rPr>
      </w:pPr>
      <w:r w:rsidRPr="00531294">
        <w:rPr>
          <w:rFonts w:ascii="Arial" w:hAnsi="Arial" w:cs="Arial"/>
        </w:rPr>
        <w:t>Zamawiający wymaga spełnienia wymagań klasy oświetleniowej M6. Zamawiający nie określa i nie narzuca wielkości mocy oprawy. Zamawiający nie dopuszcza rozwiązania na zasadzie czujnika ruchu. Jeśli chodzi o wiel</w:t>
      </w:r>
      <w:r w:rsidR="00FF4286">
        <w:rPr>
          <w:rFonts w:ascii="Arial" w:hAnsi="Arial" w:cs="Arial"/>
        </w:rPr>
        <w:t xml:space="preserve">kość pojemności akumulatora to </w:t>
      </w:r>
      <w:r w:rsidRPr="00531294">
        <w:rPr>
          <w:rFonts w:ascii="Arial" w:hAnsi="Arial" w:cs="Arial"/>
        </w:rPr>
        <w:t>moduł fotowolta</w:t>
      </w:r>
      <w:r w:rsidR="00FF4286">
        <w:rPr>
          <w:rFonts w:ascii="Arial" w:hAnsi="Arial" w:cs="Arial"/>
        </w:rPr>
        <w:t xml:space="preserve">iczny i akumulator ma zapewnić </w:t>
      </w:r>
      <w:r w:rsidRPr="00531294">
        <w:rPr>
          <w:rFonts w:ascii="Arial" w:hAnsi="Arial" w:cs="Arial"/>
        </w:rPr>
        <w:t>wytworzenie</w:t>
      </w:r>
      <w:r>
        <w:rPr>
          <w:rFonts w:ascii="Arial" w:hAnsi="Arial" w:cs="Arial"/>
        </w:rPr>
        <w:t xml:space="preserve"> i zmagazynowanie energii wystarczającej do zasilania oprawy przez 8-10 godzin świecenia przy pełnej mocy </w:t>
      </w:r>
      <w:r w:rsidR="00565958">
        <w:rPr>
          <w:rFonts w:ascii="Arial" w:hAnsi="Arial" w:cs="Arial"/>
        </w:rPr>
        <w:br/>
      </w:r>
      <w:r>
        <w:rPr>
          <w:rFonts w:ascii="Arial" w:hAnsi="Arial" w:cs="Arial"/>
        </w:rPr>
        <w:t>w ciągu 4 ciągłyc</w:t>
      </w:r>
      <w:r w:rsidR="00FF4286">
        <w:rPr>
          <w:rFonts w:ascii="Arial" w:hAnsi="Arial" w:cs="Arial"/>
        </w:rPr>
        <w:t>h pochmurnych i deszczowych dni.</w:t>
      </w:r>
    </w:p>
    <w:p w14:paraId="56518119" w14:textId="2D086A73" w:rsidR="00B0749D" w:rsidRDefault="00B0749D" w:rsidP="00B0749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36783FB" w14:textId="0725370A" w:rsidR="001C3526" w:rsidRDefault="00531294" w:rsidP="00203ECC">
      <w:pPr>
        <w:widowControl w:val="0"/>
        <w:spacing w:line="360" w:lineRule="auto"/>
        <w:jc w:val="both"/>
        <w:rPr>
          <w:rFonts w:ascii="Arial" w:hAnsi="Arial" w:cs="Arial"/>
        </w:rPr>
      </w:pPr>
      <w:r w:rsidRPr="00531294">
        <w:rPr>
          <w:rFonts w:ascii="Arial" w:hAnsi="Arial" w:cs="Arial"/>
          <w:b/>
          <w:bCs/>
        </w:rPr>
        <w:t>Pytanie nr 2</w:t>
      </w:r>
      <w:r w:rsidRPr="005312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38BC" w:rsidRPr="00531294">
        <w:rPr>
          <w:rFonts w:ascii="Arial" w:hAnsi="Arial" w:cs="Arial"/>
        </w:rPr>
        <w:t>Czy</w:t>
      </w:r>
      <w:r w:rsidR="00D938BC" w:rsidRPr="00D938BC">
        <w:rPr>
          <w:rFonts w:ascii="Arial" w:hAnsi="Arial" w:cs="Arial"/>
        </w:rPr>
        <w:t xml:space="preserve"> Zamawiający dopuszcza akumulatory wykonane w technologii </w:t>
      </w:r>
      <w:proofErr w:type="spellStart"/>
      <w:r w:rsidR="00D938BC" w:rsidRPr="00D938BC">
        <w:rPr>
          <w:rFonts w:ascii="Arial" w:hAnsi="Arial" w:cs="Arial"/>
        </w:rPr>
        <w:t>litowo</w:t>
      </w:r>
      <w:proofErr w:type="spellEnd"/>
      <w:r w:rsidR="00D938BC" w:rsidRPr="00D938BC">
        <w:rPr>
          <w:rFonts w:ascii="Arial" w:hAnsi="Arial" w:cs="Arial"/>
        </w:rPr>
        <w:t>-jonowej lub żelowej ?</w:t>
      </w:r>
    </w:p>
    <w:p w14:paraId="21E4453F" w14:textId="593E3C02" w:rsidR="00203ECC" w:rsidRPr="00565958" w:rsidRDefault="00203ECC" w:rsidP="00203ECC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565958">
        <w:rPr>
          <w:rFonts w:ascii="Arial" w:hAnsi="Arial" w:cs="Arial"/>
          <w:u w:val="single"/>
        </w:rPr>
        <w:t xml:space="preserve">Odpowiedź na pytanie </w:t>
      </w:r>
      <w:r w:rsidR="00531294">
        <w:rPr>
          <w:rFonts w:ascii="Arial" w:hAnsi="Arial" w:cs="Arial"/>
          <w:u w:val="single"/>
        </w:rPr>
        <w:t xml:space="preserve">nr </w:t>
      </w:r>
      <w:r w:rsidRPr="00565958">
        <w:rPr>
          <w:rFonts w:ascii="Arial" w:hAnsi="Arial" w:cs="Arial"/>
          <w:u w:val="single"/>
        </w:rPr>
        <w:t>2:</w:t>
      </w:r>
    </w:p>
    <w:p w14:paraId="5603E9A3" w14:textId="414E6A7B" w:rsidR="00203ECC" w:rsidRDefault="00FF4286" w:rsidP="00203EC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</w:t>
      </w:r>
      <w:r w:rsidR="001F5519" w:rsidRPr="00565958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nie dopuszcza akumulatorów wykonanych</w:t>
      </w:r>
      <w:r w:rsidRPr="00FF4286">
        <w:rPr>
          <w:rFonts w:ascii="Arial" w:hAnsi="Arial" w:cs="Arial"/>
        </w:rPr>
        <w:t xml:space="preserve"> w technologii </w:t>
      </w:r>
      <w:proofErr w:type="spellStart"/>
      <w:r w:rsidRPr="00FF4286">
        <w:rPr>
          <w:rFonts w:ascii="Arial" w:hAnsi="Arial" w:cs="Arial"/>
        </w:rPr>
        <w:lastRenderedPageBreak/>
        <w:t>litowo</w:t>
      </w:r>
      <w:proofErr w:type="spellEnd"/>
      <w:r w:rsidRPr="00FF4286">
        <w:rPr>
          <w:rFonts w:ascii="Arial" w:hAnsi="Arial" w:cs="Arial"/>
        </w:rPr>
        <w:t>-</w:t>
      </w:r>
      <w:r>
        <w:rPr>
          <w:rFonts w:ascii="Arial" w:hAnsi="Arial" w:cs="Arial"/>
        </w:rPr>
        <w:t>jonowej lub żelowej</w:t>
      </w:r>
      <w:r w:rsidR="001F5519" w:rsidRPr="00565958">
        <w:rPr>
          <w:rFonts w:ascii="Arial" w:hAnsi="Arial" w:cs="Arial"/>
        </w:rPr>
        <w:t>.</w:t>
      </w:r>
    </w:p>
    <w:p w14:paraId="53944D35" w14:textId="10DCF164" w:rsidR="00D938BC" w:rsidRDefault="00531294" w:rsidP="00D938BC">
      <w:pPr>
        <w:widowControl w:val="0"/>
        <w:spacing w:line="360" w:lineRule="auto"/>
        <w:jc w:val="both"/>
        <w:rPr>
          <w:rFonts w:ascii="Arial" w:hAnsi="Arial" w:cs="Arial"/>
        </w:rPr>
      </w:pPr>
      <w:r w:rsidRPr="00531294">
        <w:rPr>
          <w:rFonts w:ascii="Arial" w:hAnsi="Arial" w:cs="Arial"/>
          <w:b/>
        </w:rPr>
        <w:t xml:space="preserve">Pytanie nr </w:t>
      </w:r>
      <w:r w:rsidR="00D938BC" w:rsidRPr="00531294">
        <w:rPr>
          <w:rFonts w:ascii="Arial" w:hAnsi="Arial" w:cs="Arial"/>
          <w:b/>
        </w:rPr>
        <w:t>3.</w:t>
      </w:r>
      <w:r w:rsidR="00D938BC" w:rsidRPr="00203EC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 xml:space="preserve">Czy Zamawiający dopuszcza akumulator zakopany obok fundamentu </w:t>
      </w:r>
      <w:r w:rsidR="00D938BC">
        <w:rPr>
          <w:rFonts w:ascii="Arial" w:hAnsi="Arial" w:cs="Arial"/>
        </w:rPr>
        <w:br/>
      </w:r>
      <w:r w:rsidR="00D938BC" w:rsidRPr="00D938BC">
        <w:rPr>
          <w:rFonts w:ascii="Arial" w:hAnsi="Arial" w:cs="Arial"/>
        </w:rPr>
        <w:t>w hermetycznej obudowie lub</w:t>
      </w:r>
      <w:r w:rsidR="00D938BC">
        <w:rPr>
          <w:rFonts w:ascii="Arial" w:hAnsi="Arial" w:cs="Arial"/>
        </w:rPr>
        <w:t xml:space="preserve"> </w:t>
      </w:r>
      <w:r w:rsidR="00D938BC" w:rsidRPr="00D938BC">
        <w:rPr>
          <w:rFonts w:ascii="Arial" w:hAnsi="Arial" w:cs="Arial"/>
        </w:rPr>
        <w:t>umieszczony pod panelem PV w hermetycznej obudowie lub umieszczony w oprawie LED ?</w:t>
      </w:r>
    </w:p>
    <w:p w14:paraId="7B62C6F0" w14:textId="59A58C78" w:rsidR="00D938BC" w:rsidRPr="001C3526" w:rsidRDefault="00D938BC" w:rsidP="00D938BC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</w:t>
      </w:r>
      <w:r w:rsidR="00531294">
        <w:rPr>
          <w:rFonts w:ascii="Arial" w:hAnsi="Arial" w:cs="Arial"/>
          <w:u w:val="single"/>
        </w:rPr>
        <w:t xml:space="preserve">nr </w:t>
      </w:r>
      <w:r>
        <w:rPr>
          <w:rFonts w:ascii="Arial" w:hAnsi="Arial" w:cs="Arial"/>
          <w:u w:val="single"/>
        </w:rPr>
        <w:t>3</w:t>
      </w:r>
      <w:r w:rsidRPr="001C3526">
        <w:rPr>
          <w:rFonts w:ascii="Arial" w:hAnsi="Arial" w:cs="Arial"/>
          <w:u w:val="single"/>
        </w:rPr>
        <w:t>:</w:t>
      </w:r>
    </w:p>
    <w:p w14:paraId="1776D97B" w14:textId="7900D426" w:rsidR="00D938BC" w:rsidRPr="00BC07CA" w:rsidRDefault="001F5519" w:rsidP="00D938BC">
      <w:pPr>
        <w:widowControl w:val="0"/>
        <w:spacing w:line="360" w:lineRule="auto"/>
        <w:jc w:val="both"/>
        <w:rPr>
          <w:rFonts w:ascii="Arial" w:hAnsi="Arial" w:cs="Arial"/>
        </w:rPr>
      </w:pPr>
      <w:r w:rsidRPr="001F5519">
        <w:rPr>
          <w:rFonts w:ascii="Arial" w:hAnsi="Arial" w:cs="Arial"/>
        </w:rPr>
        <w:t>Zamawiający dopuszcza akumulator zakopany obok fundamentu w hermetycznej obudowie</w:t>
      </w:r>
      <w:r w:rsidR="00FF4286">
        <w:rPr>
          <w:rFonts w:ascii="Arial" w:hAnsi="Arial" w:cs="Arial"/>
        </w:rPr>
        <w:t xml:space="preserve"> lub</w:t>
      </w:r>
      <w:r w:rsidR="00FF4286" w:rsidRPr="00FF4286">
        <w:rPr>
          <w:rFonts w:ascii="Arial" w:hAnsi="Arial" w:cs="Arial"/>
        </w:rPr>
        <w:t xml:space="preserve"> </w:t>
      </w:r>
      <w:r w:rsidR="00FF4286" w:rsidRPr="00D938BC">
        <w:rPr>
          <w:rFonts w:ascii="Arial" w:hAnsi="Arial" w:cs="Arial"/>
        </w:rPr>
        <w:t>umieszczony pod panelem PV</w:t>
      </w:r>
      <w:r w:rsidR="00F438C6">
        <w:rPr>
          <w:rFonts w:ascii="Arial" w:hAnsi="Arial" w:cs="Arial"/>
        </w:rPr>
        <w:t xml:space="preserve"> w hermetycznej obudowie</w:t>
      </w:r>
      <w:r w:rsidRPr="001F5519">
        <w:rPr>
          <w:rFonts w:ascii="Arial" w:hAnsi="Arial" w:cs="Arial"/>
        </w:rPr>
        <w:t>.</w:t>
      </w:r>
    </w:p>
    <w:p w14:paraId="5014DC28" w14:textId="4B4EDD19" w:rsidR="00D938BC" w:rsidRDefault="00D938BC" w:rsidP="00203EC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B84D782" w14:textId="224C5E62" w:rsidR="00D938BC" w:rsidRDefault="00D938BC" w:rsidP="00203EC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6C7150C" w14:textId="77777777" w:rsidR="005657E0" w:rsidRDefault="005657E0" w:rsidP="00203EC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280F2FC" w14:textId="77777777" w:rsidR="004E1CFB" w:rsidRPr="00075550" w:rsidRDefault="004E1CFB" w:rsidP="004E1C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47F66AEA" w14:textId="77777777" w:rsidR="004E1CFB" w:rsidRPr="00075550" w:rsidRDefault="004E1CFB" w:rsidP="004E1C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537063C8" w14:textId="77777777" w:rsidR="004E1CFB" w:rsidRPr="00075550" w:rsidRDefault="004E1CFB" w:rsidP="004E1C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B0C228" w14:textId="77777777" w:rsidR="004E1CFB" w:rsidRPr="00075550" w:rsidRDefault="004E1CFB" w:rsidP="004E1C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2D152B7C" w14:textId="77777777" w:rsidR="004E1CFB" w:rsidRPr="00075550" w:rsidRDefault="004E1CFB" w:rsidP="004E1C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B5D92"/>
    <w:rsid w:val="001C3526"/>
    <w:rsid w:val="001D1868"/>
    <w:rsid w:val="001F0EA3"/>
    <w:rsid w:val="001F4038"/>
    <w:rsid w:val="001F4707"/>
    <w:rsid w:val="001F5519"/>
    <w:rsid w:val="00203ECC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A5B95"/>
    <w:rsid w:val="004B0362"/>
    <w:rsid w:val="004B4E27"/>
    <w:rsid w:val="004B59D6"/>
    <w:rsid w:val="004C3E02"/>
    <w:rsid w:val="004C47C3"/>
    <w:rsid w:val="004D306C"/>
    <w:rsid w:val="004D3E6E"/>
    <w:rsid w:val="004D6036"/>
    <w:rsid w:val="004E1CFB"/>
    <w:rsid w:val="004F3083"/>
    <w:rsid w:val="00506A2A"/>
    <w:rsid w:val="00526F49"/>
    <w:rsid w:val="00531294"/>
    <w:rsid w:val="00536835"/>
    <w:rsid w:val="00537067"/>
    <w:rsid w:val="00537296"/>
    <w:rsid w:val="005408B4"/>
    <w:rsid w:val="005456F0"/>
    <w:rsid w:val="00547D9A"/>
    <w:rsid w:val="005579BF"/>
    <w:rsid w:val="005657E0"/>
    <w:rsid w:val="00565958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879C7"/>
    <w:rsid w:val="00791584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47BD0"/>
    <w:rsid w:val="00851618"/>
    <w:rsid w:val="00853EC0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34597"/>
    <w:rsid w:val="009425BE"/>
    <w:rsid w:val="0094439A"/>
    <w:rsid w:val="00944B9D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49D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C07CA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2AF2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938BC"/>
    <w:rsid w:val="00DA0822"/>
    <w:rsid w:val="00DA48B2"/>
    <w:rsid w:val="00DC6F5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EF4EFB"/>
    <w:rsid w:val="00F1786F"/>
    <w:rsid w:val="00F438C6"/>
    <w:rsid w:val="00F47E2F"/>
    <w:rsid w:val="00F51991"/>
    <w:rsid w:val="00F54CCC"/>
    <w:rsid w:val="00F56775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6A24-6EC1-4930-AA39-02508B0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192</cp:revision>
  <cp:lastPrinted>2024-04-26T08:32:00Z</cp:lastPrinted>
  <dcterms:created xsi:type="dcterms:W3CDTF">2020-01-29T13:45:00Z</dcterms:created>
  <dcterms:modified xsi:type="dcterms:W3CDTF">2024-04-26T08:46:00Z</dcterms:modified>
</cp:coreProperties>
</file>