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25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3</w:t>
      </w:r>
      <w:r>
        <w:rPr>
          <w:rFonts w:ascii="Trebuchet MS" w:hAnsi="Trebuchet MS" w:eastAsia="Calibri" w:cs="Arial"/>
          <w:b/>
        </w:rPr>
        <w:t>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2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Gmina Wolbrom 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hint="default" w:ascii="Trebuchet MS" w:hAnsi="Trebuchet MS" w:cs="Arial"/>
          <w:b/>
          <w:lang w:val="pl-PL"/>
        </w:rPr>
        <w:t>o którym mowa w</w:t>
      </w:r>
      <w:r>
        <w:rPr>
          <w:rFonts w:ascii="Trebuchet MS" w:hAnsi="Trebuchet MS" w:cs="Arial"/>
          <w:b/>
        </w:rPr>
        <w:t xml:space="preserve"> art. 125 ust. 1 ustawy z dnia 11 września 2019r. </w:t>
      </w:r>
    </w:p>
    <w:p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Prawo zamówień publicznych (dalej jako: ustawa Pzp)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uppressAutoHyphens/>
        <w:spacing w:after="57"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cs="Trebuchet MS"/>
          <w:b/>
          <w:bCs/>
          <w:color w:val="000000"/>
          <w:kern w:val="1"/>
          <w:highlight w:val="white"/>
          <w:lang w:eastAsia="zh-CN" w:bidi="hi-IN"/>
        </w:rPr>
        <w:t xml:space="preserve"> „</w:t>
      </w:r>
      <w:r>
        <w:rPr>
          <w:rFonts w:hint="default" w:ascii="Trebuchet MS" w:hAnsi="Trebuchet MS" w:eastAsia="Tahoma"/>
          <w:b/>
          <w:bCs/>
          <w:color w:val="00000A"/>
          <w:kern w:val="1"/>
          <w:lang w:eastAsia="zh-CN"/>
        </w:rPr>
        <w:t>Termomodernizacja budynku Domu Kultury w Wolbromiu</w:t>
      </w:r>
      <w:r>
        <w:rPr>
          <w:rFonts w:ascii="Trebuchet MS" w:hAnsi="Trebuchet MS" w:eastAsia="Tahoma" w:cs="Trebuchet MS"/>
          <w:b/>
          <w:bCs/>
          <w:color w:val="00000A"/>
          <w:kern w:val="1"/>
          <w:highlight w:val="white"/>
          <w:lang w:eastAsia="zh-CN" w:bidi="hi-IN"/>
        </w:rPr>
        <w:t>”</w:t>
      </w:r>
      <w:r>
        <w:rPr>
          <w:rFonts w:ascii="Trebuchet MS" w:hAnsi="Trebuchet MS" w:cs="Arial"/>
          <w:bCs/>
        </w:rPr>
        <w:t>,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w Wolbromiu przy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ul. Krakowskiej 1, oświadczam, co następuje:  </w:t>
      </w: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>art. 108 ust. 1 pkt 1-6 ustawy.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1,2, i 5 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</w:t>
      </w:r>
      <w:r>
        <w:rPr>
          <w:rFonts w:ascii="Trebuchet MS" w:hAnsi="Trebuchet MS" w:cs="Arial"/>
        </w:rPr>
        <w:t>az służących ochronie bezpieczeństwa narodowego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</w:t>
      </w:r>
      <w:r>
        <w:rPr>
          <w:rFonts w:hint="default" w:ascii="Trebuchet MS" w:hAnsi="Trebuchet MS" w:cs="Arial"/>
          <w:lang w:val="pl-PL"/>
        </w:rPr>
        <w:t xml:space="preserve">t.j. </w:t>
      </w:r>
      <w:r>
        <w:rPr>
          <w:rFonts w:ascii="Trebuchet MS" w:hAnsi="Trebuchet MS" w:cs="Arial"/>
        </w:rPr>
        <w:t>Dz.U. 202</w:t>
      </w:r>
      <w:r>
        <w:rPr>
          <w:rFonts w:hint="default" w:ascii="Trebuchet MS" w:hAnsi="Trebuchet MS" w:cs="Arial"/>
          <w:lang w:val="pl-PL"/>
        </w:rPr>
        <w:t>3r.</w:t>
      </w:r>
      <w:r>
        <w:rPr>
          <w:rFonts w:ascii="Trebuchet MS" w:hAnsi="Trebuchet MS" w:cs="Arial"/>
        </w:rPr>
        <w:t xml:space="preserve"> poz. </w:t>
      </w:r>
      <w:r>
        <w:rPr>
          <w:rFonts w:hint="default" w:ascii="Trebuchet MS" w:hAnsi="Trebuchet MS" w:cs="Arial"/>
          <w:lang w:val="pl-PL"/>
        </w:rPr>
        <w:t>1497</w:t>
      </w:r>
      <w:r>
        <w:rPr>
          <w:rFonts w:ascii="Trebuchet MS" w:hAnsi="Trebuchet MS" w:cs="Arial"/>
        </w:rPr>
        <w:t xml:space="preserve"> z późn. zm.):</w:t>
      </w: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t.j. Dz.U. 2023r. poz. 1497 z późn. zm.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 rozdziału XIX Specyfikacji Warunków Zamówienia.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bookmarkStart w:id="0" w:name="_GoBack"/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bookmarkEnd w:id="0"/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pStyle w:val="9"/>
        <w:spacing w:line="360" w:lineRule="auto"/>
        <w:ind w:left="3912" w:firstLine="336"/>
        <w:jc w:val="both"/>
        <w:rPr>
          <w:rFonts w:ascii="Trebuchet MS" w:hAnsi="Trebuchet MS" w:cs="Arial"/>
          <w:b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……………………………………………………………………………………………………………………………………………..…………………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………………………………………………………………………………………………………………………………………………..……………….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spacing w:line="360" w:lineRule="auto"/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5.</w:t>
      </w:r>
      <w:r>
        <w:rPr>
          <w:rFonts w:ascii="Trebuchet MS" w:hAnsi="Trebuchet MS" w:cs="Arial"/>
        </w:rPr>
        <w:t xml:space="preserve"> 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</w:p>
    <w:p>
      <w:pPr>
        <w:pStyle w:val="9"/>
        <w:spacing w:line="360" w:lineRule="auto"/>
        <w:ind w:left="284" w:firstLine="3964"/>
        <w:jc w:val="both"/>
        <w:rPr>
          <w:rFonts w:ascii="Trebuchet MS" w:hAnsi="Trebuchet MS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iCs/>
          <w:sz w:val="16"/>
        </w:rPr>
      </w:pPr>
    </w:p>
    <w:sectPr>
      <w:headerReference r:id="rId5" w:type="default"/>
      <w:pgSz w:w="11906" w:h="16838"/>
      <w:pgMar w:top="1134" w:right="1274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10456"/>
    </w:tblGrid>
    <w:tr>
      <w:tblPrEx>
        <w:tblCellMar>
          <w:top w:w="55" w:type="dxa"/>
          <w:left w:w="55" w:type="dxa"/>
          <w:bottom w:w="55" w:type="dxa"/>
          <w:right w:w="55" w:type="dxa"/>
        </w:tblCellMar>
      </w:tblPrEx>
      <w:trPr>
        <w:trHeight w:val="245" w:hRule="atLeast"/>
      </w:trPr>
      <w:tc>
        <w:tcPr>
          <w:tcW w:w="10456" w:type="dxa"/>
          <w:shd w:val="clear" w:color="auto" w:fill="auto"/>
        </w:tcPr>
        <w:p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drawing>
              <wp:inline distT="0" distB="0" distL="0" distR="0">
                <wp:extent cx="5753100" cy="6096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1" t="-250" r="-21" b="-25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74F9"/>
    <w:multiLevelType w:val="multilevel"/>
    <w:tmpl w:val="342E74F9"/>
    <w:lvl w:ilvl="0" w:tentative="0">
      <w:start w:val="0"/>
      <w:numFmt w:val="decimal"/>
      <w:lvlText w:val="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34B7F"/>
    <w:rsid w:val="00037FEB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303CF1"/>
    <w:rsid w:val="00322B81"/>
    <w:rsid w:val="00393551"/>
    <w:rsid w:val="0039498A"/>
    <w:rsid w:val="003F73AD"/>
    <w:rsid w:val="00430563"/>
    <w:rsid w:val="00441FB9"/>
    <w:rsid w:val="00443A45"/>
    <w:rsid w:val="004774F8"/>
    <w:rsid w:val="004A6FE8"/>
    <w:rsid w:val="004B6498"/>
    <w:rsid w:val="004C038C"/>
    <w:rsid w:val="005318CC"/>
    <w:rsid w:val="005472DE"/>
    <w:rsid w:val="005775FC"/>
    <w:rsid w:val="005E05A7"/>
    <w:rsid w:val="005E62C3"/>
    <w:rsid w:val="006161C2"/>
    <w:rsid w:val="006537C7"/>
    <w:rsid w:val="00691169"/>
    <w:rsid w:val="00724BAB"/>
    <w:rsid w:val="007353C1"/>
    <w:rsid w:val="00764D8B"/>
    <w:rsid w:val="0077423C"/>
    <w:rsid w:val="007812ED"/>
    <w:rsid w:val="007A6EEE"/>
    <w:rsid w:val="007D13D3"/>
    <w:rsid w:val="007F47DB"/>
    <w:rsid w:val="0086637F"/>
    <w:rsid w:val="008814AD"/>
    <w:rsid w:val="00883220"/>
    <w:rsid w:val="00894A9D"/>
    <w:rsid w:val="008A3CFC"/>
    <w:rsid w:val="008B1903"/>
    <w:rsid w:val="008C58D0"/>
    <w:rsid w:val="008E498E"/>
    <w:rsid w:val="009577A1"/>
    <w:rsid w:val="009747FC"/>
    <w:rsid w:val="009B1733"/>
    <w:rsid w:val="009D6DD5"/>
    <w:rsid w:val="00A53253"/>
    <w:rsid w:val="00A93B33"/>
    <w:rsid w:val="00B02636"/>
    <w:rsid w:val="00B71A95"/>
    <w:rsid w:val="00BD1309"/>
    <w:rsid w:val="00BE4898"/>
    <w:rsid w:val="00C37DF0"/>
    <w:rsid w:val="00C77652"/>
    <w:rsid w:val="00C936A7"/>
    <w:rsid w:val="00CA117F"/>
    <w:rsid w:val="00CC72D9"/>
    <w:rsid w:val="00CD6A3E"/>
    <w:rsid w:val="00DA7402"/>
    <w:rsid w:val="00DC326D"/>
    <w:rsid w:val="00DE76C4"/>
    <w:rsid w:val="00DF27E3"/>
    <w:rsid w:val="00F33722"/>
    <w:rsid w:val="00F458E8"/>
    <w:rsid w:val="00F52EC9"/>
    <w:rsid w:val="00FB6140"/>
    <w:rsid w:val="00FC60CE"/>
    <w:rsid w:val="6347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qFormat/>
    <w:uiPriority w:val="0"/>
    <w:pPr>
      <w:ind w:left="708"/>
    </w:pPr>
  </w:style>
  <w:style w:type="character" w:customStyle="1" w:styleId="10">
    <w:name w:val="Akapit z listą Znak"/>
    <w:link w:val="9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488</Words>
  <Characters>2928</Characters>
  <Lines>24</Lines>
  <Paragraphs>6</Paragraphs>
  <TotalTime>3</TotalTime>
  <ScaleCrop>false</ScaleCrop>
  <LinksUpToDate>false</LinksUpToDate>
  <CharactersWithSpaces>3410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2021-01-20T13:55:00Z</dcterms:created>
  <dc:creator>Marta Paprocka</dc:creator>
  <cp:lastModifiedBy>UMiG</cp:lastModifiedBy>
  <cp:lastPrinted>2021-01-22T16:13:00Z</cp:lastPrinted>
  <dcterms:modified xsi:type="dcterms:W3CDTF">2023-10-20T09:17:20Z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20793825A33A4036ADB5CD9D21181143_12</vt:lpwstr>
  </property>
</Properties>
</file>