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784C1930" w:rsidR="00471503" w:rsidRPr="0047150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8A7EBC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257E90">
        <w:rPr>
          <w:rFonts w:ascii="Calibri" w:eastAsia="Calibri" w:hAnsi="Calibri" w:cs="Times New Roman"/>
          <w:sz w:val="20"/>
          <w:szCs w:val="20"/>
        </w:rPr>
        <w:t>20 lipca</w:t>
      </w:r>
      <w:r w:rsidRPr="00D143A9">
        <w:rPr>
          <w:rFonts w:ascii="Calibri" w:eastAsia="Calibri" w:hAnsi="Calibri" w:cs="Times New Roman"/>
          <w:sz w:val="20"/>
          <w:szCs w:val="20"/>
        </w:rPr>
        <w:t xml:space="preserve"> 202</w:t>
      </w:r>
      <w:r w:rsidR="00C94B93">
        <w:rPr>
          <w:rFonts w:ascii="Calibri" w:eastAsia="Calibri" w:hAnsi="Calibri" w:cs="Times New Roman"/>
          <w:sz w:val="20"/>
          <w:szCs w:val="20"/>
        </w:rPr>
        <w:t>3</w:t>
      </w:r>
      <w:r w:rsidRPr="00D143A9">
        <w:rPr>
          <w:rFonts w:ascii="Calibri" w:eastAsia="Calibri" w:hAnsi="Calibri" w:cs="Times New Roman"/>
          <w:sz w:val="20"/>
          <w:szCs w:val="20"/>
        </w:rPr>
        <w:t xml:space="preserve"> r. </w:t>
      </w:r>
    </w:p>
    <w:p w14:paraId="40F7228F" w14:textId="51CA958C" w:rsidR="00471503" w:rsidRPr="00471503" w:rsidRDefault="00446BF9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WIM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6A2E9B">
        <w:rPr>
          <w:rFonts w:ascii="Calibri" w:eastAsia="Calibri" w:hAnsi="Calibri" w:cs="Times New Roman"/>
          <w:color w:val="000000"/>
          <w:sz w:val="20"/>
          <w:szCs w:val="20"/>
        </w:rPr>
        <w:t>13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C94B93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0A89291" w14:textId="77777777" w:rsidR="006A2E9B" w:rsidRDefault="006A2E9B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12004DB" w14:textId="77777777" w:rsidR="006A2E9B" w:rsidRDefault="006A2E9B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C22E06" w14:textId="77777777" w:rsidR="006A2E9B" w:rsidRDefault="006A2E9B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E6D5D0" w14:textId="546715F5" w:rsidR="00446BF9" w:rsidRPr="00446BF9" w:rsidRDefault="00446BF9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Wyjaśnienia na zapytani</w:t>
      </w:r>
      <w:r w:rsidR="006C5B94">
        <w:rPr>
          <w:rFonts w:ascii="Calibri" w:eastAsia="Calibri" w:hAnsi="Calibri" w:cs="Calibri"/>
          <w:b/>
          <w:sz w:val="24"/>
          <w:szCs w:val="24"/>
        </w:rPr>
        <w:t>a</w:t>
      </w:r>
    </w:p>
    <w:p w14:paraId="76A55A7C" w14:textId="7F14C296" w:rsidR="00446BF9" w:rsidRDefault="00446BF9" w:rsidP="00446B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dotyczące treści Specyfikacji Warunków Zamówienia (SWZ)</w:t>
      </w:r>
    </w:p>
    <w:p w14:paraId="21BAC7A6" w14:textId="2DEAFEF1" w:rsidR="00543714" w:rsidRDefault="00543714" w:rsidP="00446BF9">
      <w:pPr>
        <w:spacing w:after="0" w:line="240" w:lineRule="auto"/>
        <w:rPr>
          <w:rFonts w:ascii="Calibri" w:eastAsia="Calibri" w:hAnsi="Calibri" w:cs="Calibri"/>
          <w:b/>
        </w:rPr>
      </w:pPr>
    </w:p>
    <w:p w14:paraId="2B43396C" w14:textId="77777777" w:rsidR="00AC7E03" w:rsidRDefault="00AC7E03" w:rsidP="00446BF9">
      <w:pPr>
        <w:spacing w:after="0" w:line="240" w:lineRule="auto"/>
        <w:rPr>
          <w:rFonts w:ascii="Calibri" w:eastAsia="Calibri" w:hAnsi="Calibri" w:cs="Calibri"/>
          <w:b/>
        </w:rPr>
      </w:pPr>
    </w:p>
    <w:p w14:paraId="163B0F0C" w14:textId="77777777" w:rsidR="006A2E9B" w:rsidRPr="00446BF9" w:rsidRDefault="006A2E9B" w:rsidP="00446BF9">
      <w:pPr>
        <w:spacing w:after="0" w:line="240" w:lineRule="auto"/>
        <w:rPr>
          <w:rFonts w:ascii="Calibri" w:eastAsia="Calibri" w:hAnsi="Calibri" w:cs="Calibri"/>
          <w:b/>
        </w:rPr>
      </w:pPr>
    </w:p>
    <w:p w14:paraId="02510003" w14:textId="4D0C2241" w:rsidR="00446BF9" w:rsidRPr="00446BF9" w:rsidRDefault="009C328D" w:rsidP="00AC7E03">
      <w:pPr>
        <w:spacing w:after="0" w:line="252" w:lineRule="auto"/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lang w:eastAsia="pl-PL"/>
        </w:rPr>
        <w:t>Działając w oparciu o art. </w:t>
      </w:r>
      <w:r w:rsidR="00046E25">
        <w:rPr>
          <w:rFonts w:ascii="Calibri" w:eastAsia="Times New Roman" w:hAnsi="Calibri" w:cs="Calibri"/>
          <w:lang w:eastAsia="pl-PL"/>
        </w:rPr>
        <w:t>284</w:t>
      </w:r>
      <w:r>
        <w:rPr>
          <w:rFonts w:ascii="Calibri" w:eastAsia="Times New Roman" w:hAnsi="Calibri" w:cs="Calibri"/>
          <w:lang w:eastAsia="pl-PL"/>
        </w:rPr>
        <w:t xml:space="preserve"> ust. </w:t>
      </w:r>
      <w:r w:rsidR="00046E25">
        <w:rPr>
          <w:rFonts w:ascii="Calibri" w:eastAsia="Times New Roman" w:hAnsi="Calibri" w:cs="Calibri"/>
          <w:lang w:eastAsia="pl-PL"/>
        </w:rPr>
        <w:t>1, 2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i 6</w:t>
      </w:r>
      <w:r>
        <w:rPr>
          <w:rFonts w:ascii="Calibri" w:eastAsia="Times New Roman" w:hAnsi="Calibri" w:cs="Calibri"/>
          <w:lang w:eastAsia="pl-PL"/>
        </w:rPr>
        <w:t xml:space="preserve"> ustawy z dnia 11 września 2019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Prawo zamówień </w:t>
      </w:r>
      <w:r w:rsidR="00243E77">
        <w:rPr>
          <w:rFonts w:ascii="Calibri" w:eastAsia="Times New Roman" w:hAnsi="Calibri" w:cs="Calibri"/>
          <w:lang w:eastAsia="pl-PL"/>
        </w:rPr>
        <w:t>publicznych (</w:t>
      </w:r>
      <w:proofErr w:type="spellStart"/>
      <w:r w:rsidR="00243E77">
        <w:rPr>
          <w:rFonts w:ascii="Calibri" w:eastAsia="Times New Roman" w:hAnsi="Calibri" w:cs="Calibri"/>
          <w:lang w:eastAsia="pl-PL"/>
        </w:rPr>
        <w:t>t.j</w:t>
      </w:r>
      <w:proofErr w:type="spellEnd"/>
      <w:r w:rsidR="00243E77">
        <w:rPr>
          <w:rFonts w:ascii="Calibri" w:eastAsia="Times New Roman" w:hAnsi="Calibri" w:cs="Calibri"/>
          <w:lang w:eastAsia="pl-PL"/>
        </w:rPr>
        <w:t>. Dz. U. z 2022</w:t>
      </w:r>
      <w:r>
        <w:rPr>
          <w:rFonts w:ascii="Calibri" w:eastAsia="Times New Roman" w:hAnsi="Calibri" w:cs="Calibri"/>
          <w:lang w:eastAsia="pl-PL"/>
        </w:rPr>
        <w:t> </w:t>
      </w:r>
      <w:r w:rsidR="00243E77">
        <w:rPr>
          <w:rFonts w:ascii="Calibri" w:eastAsia="Times New Roman" w:hAnsi="Calibri" w:cs="Calibri"/>
          <w:lang w:eastAsia="pl-PL"/>
        </w:rPr>
        <w:t>r. poz. 1710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="00446BF9" w:rsidRPr="00446BF9">
        <w:rPr>
          <w:rFonts w:ascii="Calibri" w:eastAsia="Times New Roman" w:hAnsi="Calibri" w:cs="Calibri"/>
          <w:lang w:eastAsia="pl-PL"/>
        </w:rPr>
        <w:t>późn</w:t>
      </w:r>
      <w:proofErr w:type="spellEnd"/>
      <w:r w:rsidR="00446BF9" w:rsidRPr="00446BF9">
        <w:rPr>
          <w:rFonts w:ascii="Calibri" w:eastAsia="Times New Roman" w:hAnsi="Calibri" w:cs="Calibri"/>
          <w:lang w:eastAsia="pl-PL"/>
        </w:rPr>
        <w:t xml:space="preserve">. zm. - dalej </w:t>
      </w:r>
      <w:proofErr w:type="spellStart"/>
      <w:r w:rsidR="00446BF9" w:rsidRPr="00446BF9">
        <w:rPr>
          <w:rFonts w:ascii="Calibri" w:eastAsia="Times New Roman" w:hAnsi="Calibri" w:cs="Calibri"/>
          <w:lang w:eastAsia="pl-PL"/>
        </w:rPr>
        <w:t>uPzp</w:t>
      </w:r>
      <w:proofErr w:type="spellEnd"/>
      <w:r w:rsidR="00446BF9" w:rsidRPr="00446BF9">
        <w:rPr>
          <w:rFonts w:ascii="Calibri" w:eastAsia="Times New Roman" w:hAnsi="Calibri" w:cs="Calibri"/>
          <w:lang w:eastAsia="pl-PL"/>
        </w:rPr>
        <w:t>), Zamawiający – Gmina Miasta Tarnowa - Urząd Miasta Tarnowa udziela poniżej odpowiedzi na złożon</w:t>
      </w:r>
      <w:r w:rsidR="00D143A9">
        <w:rPr>
          <w:rFonts w:ascii="Calibri" w:eastAsia="Times New Roman" w:hAnsi="Calibri" w:cs="Calibri"/>
          <w:lang w:eastAsia="pl-PL"/>
        </w:rPr>
        <w:t>y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przez Wykonawc</w:t>
      </w:r>
      <w:r w:rsidR="00D143A9">
        <w:rPr>
          <w:rFonts w:ascii="Calibri" w:eastAsia="Times New Roman" w:hAnsi="Calibri" w:cs="Calibri"/>
          <w:lang w:eastAsia="pl-PL"/>
        </w:rPr>
        <w:t>ę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wnios</w:t>
      </w:r>
      <w:r w:rsidR="00D143A9">
        <w:rPr>
          <w:rFonts w:ascii="Calibri" w:eastAsia="Times New Roman" w:hAnsi="Calibri" w:cs="Calibri"/>
          <w:lang w:eastAsia="pl-PL"/>
        </w:rPr>
        <w:t>ek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o wyjaśnienie treści SWZ w postępowaniu prowadzonym w trybie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 w:rsidR="00287522">
        <w:rPr>
          <w:rFonts w:ascii="Calibri" w:eastAsia="Times New Roman" w:hAnsi="Calibri" w:cs="Calibri"/>
          <w:lang w:eastAsia="pl-PL"/>
        </w:rPr>
        <w:br/>
      </w:r>
      <w:r>
        <w:rPr>
          <w:rFonts w:ascii="Calibri" w:eastAsia="Times New Roman" w:hAnsi="Calibri" w:cs="Calibri"/>
          <w:lang w:eastAsia="pl-PL"/>
        </w:rPr>
        <w:t>w art. 275 pkt 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1 </w:t>
      </w:r>
      <w:proofErr w:type="spellStart"/>
      <w:r w:rsidR="00287522" w:rsidRPr="00274F9D">
        <w:rPr>
          <w:rFonts w:ascii="Calibri" w:eastAsia="Times New Roman" w:hAnsi="Calibri" w:cs="Calibri"/>
          <w:lang w:eastAsia="pl-PL"/>
        </w:rPr>
        <w:t>uPzp</w:t>
      </w:r>
      <w:proofErr w:type="spellEnd"/>
      <w:r w:rsidR="00287522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na zadanie pn.</w:t>
      </w:r>
      <w:r w:rsidR="00446BF9" w:rsidRPr="00446BF9">
        <w:rPr>
          <w:rFonts w:ascii="Calibri" w:eastAsia="Calibri" w:hAnsi="Calibri" w:cs="Times New Roman"/>
        </w:rPr>
        <w:t xml:space="preserve"> </w:t>
      </w:r>
      <w:r w:rsidR="00446BF9" w:rsidRPr="00446BF9">
        <w:rPr>
          <w:rFonts w:ascii="Calibri" w:eastAsia="Calibri" w:hAnsi="Calibri" w:cs="Calibri"/>
          <w:b/>
        </w:rPr>
        <w:t>„</w:t>
      </w:r>
      <w:r w:rsidR="006A2E9B" w:rsidRPr="006A2E9B">
        <w:rPr>
          <w:rFonts w:ascii="Calibri" w:eastAsia="Times New Roman" w:hAnsi="Calibri" w:cs="Arial"/>
          <w:b/>
          <w:bCs/>
          <w:lang w:eastAsia="pl-PL"/>
        </w:rPr>
        <w:t>Przebudowa placu zabaw na Górze św. Marcina w Tarnowie</w:t>
      </w:r>
      <w:r w:rsidR="00446BF9" w:rsidRPr="00446BF9">
        <w:rPr>
          <w:rFonts w:ascii="Calibri" w:eastAsia="Calibri" w:hAnsi="Calibri" w:cs="Calibri"/>
          <w:b/>
        </w:rPr>
        <w:t>”.</w:t>
      </w:r>
    </w:p>
    <w:p w14:paraId="7C454FFD" w14:textId="77777777" w:rsidR="00446BF9" w:rsidRDefault="00446BF9" w:rsidP="00AC7E03">
      <w:pPr>
        <w:spacing w:after="0" w:line="252" w:lineRule="auto"/>
        <w:ind w:left="426" w:hanging="426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56E20039" w14:textId="77777777" w:rsidR="006A2E9B" w:rsidRPr="00446BF9" w:rsidRDefault="006A2E9B" w:rsidP="00AC7E03">
      <w:pPr>
        <w:spacing w:after="0" w:line="252" w:lineRule="auto"/>
        <w:ind w:left="426" w:hanging="426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0A1A91CE" w14:textId="4C528338" w:rsidR="00446BF9" w:rsidRDefault="00446BF9" w:rsidP="00AC7E03">
      <w:pPr>
        <w:autoSpaceDE w:val="0"/>
        <w:autoSpaceDN w:val="0"/>
        <w:adjustRightInd w:val="0"/>
        <w:spacing w:after="0" w:line="252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446BF9">
        <w:rPr>
          <w:rFonts w:ascii="Calibri" w:eastAsia="Times New Roman" w:hAnsi="Calibri" w:cs="Calibri"/>
          <w:b/>
          <w:bCs/>
          <w:iCs/>
          <w:lang w:eastAsia="pl-PL"/>
        </w:rPr>
        <w:t>Pytanie</w:t>
      </w:r>
      <w:r w:rsidR="00C94B93">
        <w:rPr>
          <w:rFonts w:ascii="Calibri" w:eastAsia="Times New Roman" w:hAnsi="Calibri" w:cs="Calibri"/>
          <w:b/>
          <w:bCs/>
          <w:iCs/>
          <w:lang w:eastAsia="pl-PL"/>
        </w:rPr>
        <w:t xml:space="preserve"> nr 1</w:t>
      </w:r>
    </w:p>
    <w:p w14:paraId="5EE9CA9C" w14:textId="013D803A" w:rsidR="006A2E9B" w:rsidRPr="006A2E9B" w:rsidRDefault="006A2E9B" w:rsidP="006A2E9B">
      <w:pPr>
        <w:autoSpaceDE w:val="0"/>
        <w:autoSpaceDN w:val="0"/>
        <w:adjustRightInd w:val="0"/>
        <w:spacing w:after="0" w:line="252" w:lineRule="auto"/>
        <w:jc w:val="both"/>
      </w:pPr>
      <w:r w:rsidRPr="006A2E9B">
        <w:t xml:space="preserve">Czy </w:t>
      </w:r>
      <w:r w:rsidR="002A0B0A">
        <w:t>Z</w:t>
      </w:r>
      <w:r w:rsidRPr="006A2E9B">
        <w:t>amawiający udostępni informację o kwocie, jaką zamierza przeznaczyć na sfinansowanie</w:t>
      </w:r>
    </w:p>
    <w:p w14:paraId="67B3A2AE" w14:textId="77777777" w:rsidR="006A2E9B" w:rsidRDefault="006A2E9B" w:rsidP="006A2E9B">
      <w:pPr>
        <w:autoSpaceDE w:val="0"/>
        <w:autoSpaceDN w:val="0"/>
        <w:adjustRightInd w:val="0"/>
        <w:spacing w:after="0" w:line="252" w:lineRule="auto"/>
        <w:jc w:val="both"/>
        <w:rPr>
          <w:b/>
          <w:bCs/>
        </w:rPr>
      </w:pPr>
      <w:r w:rsidRPr="006A2E9B">
        <w:t>zamówienia?</w:t>
      </w:r>
      <w:r w:rsidRPr="006A2E9B">
        <w:rPr>
          <w:b/>
          <w:bCs/>
        </w:rPr>
        <w:t xml:space="preserve"> </w:t>
      </w:r>
    </w:p>
    <w:p w14:paraId="1B60C8C2" w14:textId="2436DC71" w:rsidR="00ED279D" w:rsidRPr="00ED279D" w:rsidRDefault="00ED279D" w:rsidP="006A2E9B">
      <w:pPr>
        <w:autoSpaceDE w:val="0"/>
        <w:autoSpaceDN w:val="0"/>
        <w:adjustRightInd w:val="0"/>
        <w:spacing w:after="0" w:line="252" w:lineRule="auto"/>
        <w:jc w:val="both"/>
        <w:rPr>
          <w:rFonts w:cstheme="minorHAnsi"/>
          <w:b/>
          <w:bCs/>
        </w:rPr>
      </w:pPr>
      <w:r w:rsidRPr="00ED279D">
        <w:rPr>
          <w:rFonts w:cstheme="minorHAnsi"/>
          <w:b/>
          <w:bCs/>
        </w:rPr>
        <w:t>Odpowiedź:</w:t>
      </w:r>
    </w:p>
    <w:p w14:paraId="46547755" w14:textId="2F6CE286" w:rsidR="00257E90" w:rsidRPr="00257E90" w:rsidRDefault="00257E90" w:rsidP="00257E90">
      <w:pPr>
        <w:autoSpaceDE w:val="0"/>
        <w:autoSpaceDN w:val="0"/>
        <w:adjustRightInd w:val="0"/>
        <w:spacing w:after="0" w:line="252" w:lineRule="auto"/>
        <w:jc w:val="both"/>
        <w:rPr>
          <w:rFonts w:cstheme="minorHAnsi"/>
          <w:color w:val="00B0F0"/>
        </w:rPr>
      </w:pPr>
      <w:r w:rsidRPr="00257E90">
        <w:rPr>
          <w:rFonts w:cstheme="minorHAnsi"/>
          <w:color w:val="00B0F0"/>
        </w:rPr>
        <w:t>Zamawiający zamierza przeznaczyć 480.000,00 zł na sfinansowanie ww</w:t>
      </w:r>
      <w:r w:rsidR="002A0B0A">
        <w:rPr>
          <w:rFonts w:cstheme="minorHAnsi"/>
          <w:color w:val="00B0F0"/>
        </w:rPr>
        <w:t>.</w:t>
      </w:r>
      <w:r w:rsidRPr="00257E90">
        <w:rPr>
          <w:rFonts w:cstheme="minorHAnsi"/>
          <w:color w:val="00B0F0"/>
        </w:rPr>
        <w:t xml:space="preserve"> zamówienia.</w:t>
      </w:r>
    </w:p>
    <w:p w14:paraId="2BBF6476" w14:textId="77777777" w:rsidR="006A2E9B" w:rsidRPr="007C09CE" w:rsidRDefault="006A2E9B" w:rsidP="00AC7E03">
      <w:pPr>
        <w:autoSpaceDE w:val="0"/>
        <w:autoSpaceDN w:val="0"/>
        <w:adjustRightInd w:val="0"/>
        <w:spacing w:after="0" w:line="252" w:lineRule="auto"/>
        <w:jc w:val="both"/>
        <w:rPr>
          <w:rFonts w:cstheme="minorHAnsi"/>
          <w:b/>
          <w:bCs/>
          <w:color w:val="FF0000"/>
        </w:rPr>
      </w:pPr>
    </w:p>
    <w:p w14:paraId="543360F9" w14:textId="31B7F4B2" w:rsidR="00190E0A" w:rsidRPr="00C94B93" w:rsidRDefault="00C94B93" w:rsidP="00AC7E03">
      <w:pPr>
        <w:spacing w:after="0" w:line="252" w:lineRule="auto"/>
        <w:rPr>
          <w:rFonts w:cstheme="minorHAnsi"/>
          <w:b/>
          <w:bCs/>
        </w:rPr>
      </w:pPr>
      <w:r w:rsidRPr="00C94B93">
        <w:rPr>
          <w:rFonts w:cstheme="minorHAnsi"/>
          <w:b/>
          <w:bCs/>
        </w:rPr>
        <w:t>Pytanie nr 2</w:t>
      </w:r>
    </w:p>
    <w:p w14:paraId="2A9F0455" w14:textId="1EACD908" w:rsid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</w:rPr>
        <w:t>Art. 7</w:t>
      </w:r>
      <w:r w:rsidR="002A0B0A">
        <w:rPr>
          <w:rFonts w:cstheme="minorHAnsi"/>
        </w:rPr>
        <w:t xml:space="preserve"> </w:t>
      </w:r>
      <w:r w:rsidRPr="006A2E9B">
        <w:rPr>
          <w:rFonts w:cstheme="minorHAnsi"/>
        </w:rPr>
        <w:t xml:space="preserve">ustawy Prawo zamówień publicznych („PZP”) nakłada na </w:t>
      </w:r>
      <w:r w:rsidR="002A0B0A">
        <w:rPr>
          <w:rFonts w:cstheme="minorHAnsi"/>
        </w:rPr>
        <w:t>Z</w:t>
      </w:r>
      <w:r w:rsidRPr="006A2E9B">
        <w:rPr>
          <w:rFonts w:cstheme="minorHAnsi"/>
        </w:rPr>
        <w:t>amawiającego obowiązek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przygotowania i przeprowadzenia postępowania o udzielenie zamówienia w sposób zapewniający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zachowanie uczciwej konkurencji i równe traktowanie wykonawców oraz zgodnie z zasadami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 xml:space="preserve">proporcjonalności i przejrzystości. Czy </w:t>
      </w:r>
      <w:r w:rsidR="002A0B0A">
        <w:rPr>
          <w:rFonts w:cstheme="minorHAnsi"/>
        </w:rPr>
        <w:t>Z</w:t>
      </w:r>
      <w:r w:rsidRPr="006A2E9B">
        <w:rPr>
          <w:rFonts w:cstheme="minorHAnsi"/>
        </w:rPr>
        <w:t>amawiający dopuszcza zmianę SWZ w części urządzeń placu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zabaw</w:t>
      </w:r>
      <w:r w:rsidR="002A0B0A">
        <w:rPr>
          <w:rFonts w:cstheme="minorHAnsi"/>
        </w:rPr>
        <w:t>,</w:t>
      </w:r>
      <w:r w:rsidRPr="006A2E9B">
        <w:rPr>
          <w:rFonts w:cstheme="minorHAnsi"/>
        </w:rPr>
        <w:t xml:space="preserve"> które posiadają patent wyłącznie jednego producenta i nie jest możliwe zaproponowanie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rozwiązania równoważnego.</w:t>
      </w:r>
      <w:r w:rsidRPr="006A2E9B">
        <w:rPr>
          <w:rFonts w:cstheme="minorHAnsi"/>
          <w:b/>
          <w:bCs/>
        </w:rPr>
        <w:t xml:space="preserve"> </w:t>
      </w:r>
    </w:p>
    <w:p w14:paraId="4A50BAE8" w14:textId="26692436" w:rsidR="00C94B93" w:rsidRDefault="00C94B93" w:rsidP="006A2E9B">
      <w:pPr>
        <w:spacing w:after="0" w:line="252" w:lineRule="auto"/>
        <w:rPr>
          <w:rFonts w:cstheme="minorHAnsi"/>
          <w:b/>
          <w:bCs/>
        </w:rPr>
      </w:pPr>
      <w:r w:rsidRPr="00C94B93">
        <w:rPr>
          <w:rFonts w:cstheme="minorHAnsi"/>
          <w:b/>
          <w:bCs/>
        </w:rPr>
        <w:t>Odpowiedź:</w:t>
      </w:r>
    </w:p>
    <w:p w14:paraId="284F9744" w14:textId="4ADA7DD9" w:rsidR="00257E90" w:rsidRPr="005D5C07" w:rsidRDefault="002A0B0A" w:rsidP="002A0B0A">
      <w:pPr>
        <w:spacing w:after="0" w:line="252" w:lineRule="auto"/>
        <w:jc w:val="both"/>
        <w:rPr>
          <w:rFonts w:cstheme="minorHAnsi"/>
          <w:color w:val="00B0F0"/>
        </w:rPr>
      </w:pPr>
      <w:r w:rsidRPr="005D5C07">
        <w:rPr>
          <w:rFonts w:cstheme="minorHAnsi"/>
          <w:color w:val="00B0F0"/>
        </w:rPr>
        <w:t xml:space="preserve">Zgodnie z art. 16 nowej ustawy Prawo zamówień publicznych (odpowiednio art. 7 starej ustawy </w:t>
      </w:r>
      <w:proofErr w:type="spellStart"/>
      <w:r w:rsidRPr="005D5C07">
        <w:rPr>
          <w:rFonts w:cstheme="minorHAnsi"/>
          <w:color w:val="00B0F0"/>
        </w:rPr>
        <w:t>Pzp</w:t>
      </w:r>
      <w:proofErr w:type="spellEnd"/>
      <w:r w:rsidRPr="005D5C07">
        <w:rPr>
          <w:rFonts w:cstheme="minorHAnsi"/>
          <w:color w:val="00B0F0"/>
        </w:rPr>
        <w:t>, przywołany w niniejszym pytaniu)</w:t>
      </w:r>
      <w:r w:rsidR="00257E90" w:rsidRPr="005D5C07">
        <w:rPr>
          <w:rFonts w:cstheme="minorHAnsi"/>
          <w:color w:val="00B0F0"/>
        </w:rPr>
        <w:t xml:space="preserve"> celem </w:t>
      </w:r>
      <w:r w:rsidRPr="005D5C07">
        <w:rPr>
          <w:rFonts w:cstheme="minorHAnsi"/>
          <w:color w:val="00B0F0"/>
        </w:rPr>
        <w:t xml:space="preserve">Zamawiającego </w:t>
      </w:r>
      <w:r w:rsidR="00257E90" w:rsidRPr="005D5C07">
        <w:rPr>
          <w:rFonts w:cstheme="minorHAnsi"/>
          <w:color w:val="00B0F0"/>
        </w:rPr>
        <w:t xml:space="preserve">jest zapewnienie </w:t>
      </w:r>
      <w:r w:rsidRPr="005D5C07">
        <w:rPr>
          <w:rFonts w:cstheme="minorHAnsi"/>
          <w:color w:val="00B0F0"/>
        </w:rPr>
        <w:t xml:space="preserve">uczciwej </w:t>
      </w:r>
      <w:r w:rsidR="00257E90" w:rsidRPr="005D5C07">
        <w:rPr>
          <w:rFonts w:cstheme="minorHAnsi"/>
          <w:color w:val="00B0F0"/>
        </w:rPr>
        <w:t>konkurenci</w:t>
      </w:r>
      <w:r w:rsidRPr="005D5C07">
        <w:rPr>
          <w:rFonts w:cstheme="minorHAnsi"/>
          <w:color w:val="00B0F0"/>
        </w:rPr>
        <w:t xml:space="preserve"> i równego traktowania Wykonawców</w:t>
      </w:r>
      <w:r w:rsidR="00220587" w:rsidRPr="005D5C07">
        <w:rPr>
          <w:rFonts w:cstheme="minorHAnsi"/>
          <w:color w:val="00B0F0"/>
        </w:rPr>
        <w:t xml:space="preserve"> w postępowaniu o udzielenie zamówienia publicznego</w:t>
      </w:r>
      <w:r w:rsidR="00257E90" w:rsidRPr="005D5C07">
        <w:rPr>
          <w:rFonts w:cstheme="minorHAnsi"/>
          <w:color w:val="00B0F0"/>
        </w:rPr>
        <w:t>,</w:t>
      </w:r>
      <w:r w:rsidRPr="005D5C07">
        <w:rPr>
          <w:rFonts w:cstheme="minorHAnsi"/>
          <w:color w:val="00B0F0"/>
        </w:rPr>
        <w:t xml:space="preserve"> </w:t>
      </w:r>
      <w:r w:rsidR="00257E90" w:rsidRPr="005D5C07">
        <w:rPr>
          <w:rFonts w:cstheme="minorHAnsi"/>
          <w:color w:val="00B0F0"/>
        </w:rPr>
        <w:t xml:space="preserve">nie </w:t>
      </w:r>
      <w:r w:rsidRPr="005D5C07">
        <w:rPr>
          <w:rFonts w:cstheme="minorHAnsi"/>
          <w:color w:val="00B0F0"/>
        </w:rPr>
        <w:t>może</w:t>
      </w:r>
      <w:r w:rsidR="00257E90" w:rsidRPr="005D5C07">
        <w:rPr>
          <w:rFonts w:cstheme="minorHAnsi"/>
          <w:color w:val="00B0F0"/>
        </w:rPr>
        <w:t xml:space="preserve"> </w:t>
      </w:r>
      <w:r w:rsidR="00220587" w:rsidRPr="005D5C07">
        <w:rPr>
          <w:rFonts w:cstheme="minorHAnsi"/>
          <w:color w:val="00B0F0"/>
        </w:rPr>
        <w:t xml:space="preserve">jednak </w:t>
      </w:r>
      <w:r w:rsidR="00257E90" w:rsidRPr="005D5C07">
        <w:rPr>
          <w:rFonts w:cstheme="minorHAnsi"/>
          <w:color w:val="00B0F0"/>
        </w:rPr>
        <w:t xml:space="preserve">odpowiedzieć na tak nieprecyzyjne pytanie, gdyż nie </w:t>
      </w:r>
      <w:r w:rsidRPr="005D5C07">
        <w:rPr>
          <w:rFonts w:cstheme="minorHAnsi"/>
          <w:color w:val="00B0F0"/>
        </w:rPr>
        <w:t xml:space="preserve">jest w stanie </w:t>
      </w:r>
      <w:r w:rsidR="00257E90" w:rsidRPr="005D5C07">
        <w:rPr>
          <w:rFonts w:cstheme="minorHAnsi"/>
          <w:color w:val="00B0F0"/>
        </w:rPr>
        <w:t>stwierdzić</w:t>
      </w:r>
      <w:r w:rsidRPr="005D5C07">
        <w:rPr>
          <w:rFonts w:cstheme="minorHAnsi"/>
          <w:color w:val="00B0F0"/>
        </w:rPr>
        <w:t>,</w:t>
      </w:r>
      <w:r w:rsidR="00257E90" w:rsidRPr="005D5C07">
        <w:rPr>
          <w:rFonts w:cstheme="minorHAnsi"/>
          <w:color w:val="00B0F0"/>
        </w:rPr>
        <w:t xml:space="preserve"> jaki patent Wykonawca ma na myśli.</w:t>
      </w:r>
    </w:p>
    <w:p w14:paraId="10706FE9" w14:textId="77777777" w:rsidR="006A2E9B" w:rsidRDefault="006A2E9B" w:rsidP="006A2E9B">
      <w:pPr>
        <w:spacing w:after="0" w:line="252" w:lineRule="auto"/>
        <w:rPr>
          <w:rFonts w:cstheme="minorHAnsi"/>
          <w:b/>
          <w:bCs/>
        </w:rPr>
      </w:pPr>
    </w:p>
    <w:p w14:paraId="1B92A942" w14:textId="77777777" w:rsidR="006A2E9B" w:rsidRPr="006A2E9B" w:rsidRDefault="006A2E9B" w:rsidP="006A2E9B">
      <w:pPr>
        <w:spacing w:after="0" w:line="252" w:lineRule="auto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Pytanie nr 3</w:t>
      </w:r>
    </w:p>
    <w:p w14:paraId="533F8A64" w14:textId="4829A9CF" w:rsidR="006A2E9B" w:rsidRDefault="006A2E9B" w:rsidP="006A2E9B">
      <w:pPr>
        <w:spacing w:after="0" w:line="252" w:lineRule="auto"/>
        <w:jc w:val="both"/>
        <w:rPr>
          <w:rFonts w:cstheme="minorHAnsi"/>
        </w:rPr>
      </w:pPr>
      <w:r w:rsidRPr="006A2E9B">
        <w:rPr>
          <w:rFonts w:cstheme="minorHAnsi"/>
        </w:rPr>
        <w:t xml:space="preserve">Czy </w:t>
      </w:r>
      <w:r w:rsidR="002A0B0A">
        <w:rPr>
          <w:rFonts w:cstheme="minorHAnsi"/>
        </w:rPr>
        <w:t>Z</w:t>
      </w:r>
      <w:r w:rsidRPr="006A2E9B">
        <w:rPr>
          <w:rFonts w:cstheme="minorHAnsi"/>
        </w:rPr>
        <w:t>amawiający planuje zwiększyć wartość wynagrodzenia ze względu na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konieczność robót dodatkowych powstałych wskutek prowadzonych prac ziemnych niezbędnych do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realizacji tej części zadania.</w:t>
      </w:r>
    </w:p>
    <w:p w14:paraId="4B033696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Odpowiedź:</w:t>
      </w:r>
    </w:p>
    <w:p w14:paraId="7E5DACAE" w14:textId="2BA77717" w:rsidR="00257E90" w:rsidRPr="00257E90" w:rsidRDefault="00257E90" w:rsidP="00257E90">
      <w:pPr>
        <w:spacing w:after="0" w:line="252" w:lineRule="auto"/>
        <w:jc w:val="both"/>
        <w:rPr>
          <w:rFonts w:cstheme="minorHAnsi"/>
          <w:color w:val="00B0F0"/>
        </w:rPr>
      </w:pPr>
      <w:r w:rsidRPr="00257E90">
        <w:rPr>
          <w:rFonts w:cstheme="minorHAnsi"/>
          <w:color w:val="00B0F0"/>
        </w:rPr>
        <w:t xml:space="preserve">Zamawiający nie przewiduje zwiększenia wynagrodzenia (wynagrodzenie ryczałtowe). Teren ten jest ogólnodostępny (przestrzeń publiczna), dlatego Wykonawca ma możliwość w każdej chwili ocenić zakres prac ziemnych koniecznych do realizacji zamówienia i według własnej kalkulacji oszacować </w:t>
      </w:r>
      <w:r w:rsidR="002A0B0A">
        <w:rPr>
          <w:rFonts w:cstheme="minorHAnsi"/>
          <w:color w:val="00B0F0"/>
        </w:rPr>
        <w:t>ich wartość</w:t>
      </w:r>
      <w:r w:rsidRPr="00257E90">
        <w:rPr>
          <w:rFonts w:cstheme="minorHAnsi"/>
          <w:color w:val="00B0F0"/>
        </w:rPr>
        <w:t xml:space="preserve"> w ofercie.</w:t>
      </w:r>
    </w:p>
    <w:p w14:paraId="508C8DF1" w14:textId="77777777" w:rsidR="00257E90" w:rsidRDefault="00257E90" w:rsidP="006A2E9B">
      <w:pPr>
        <w:spacing w:after="0" w:line="252" w:lineRule="auto"/>
        <w:jc w:val="both"/>
        <w:rPr>
          <w:rFonts w:cstheme="minorHAnsi"/>
          <w:b/>
          <w:bCs/>
        </w:rPr>
      </w:pPr>
    </w:p>
    <w:p w14:paraId="08B1823F" w14:textId="77777777" w:rsidR="00257E90" w:rsidRDefault="00257E90" w:rsidP="006A2E9B">
      <w:pPr>
        <w:spacing w:after="0" w:line="252" w:lineRule="auto"/>
        <w:jc w:val="both"/>
        <w:rPr>
          <w:rFonts w:cstheme="minorHAnsi"/>
          <w:b/>
          <w:bCs/>
        </w:rPr>
      </w:pPr>
    </w:p>
    <w:p w14:paraId="19866B15" w14:textId="77777777" w:rsidR="00257E90" w:rsidRDefault="00257E90" w:rsidP="006A2E9B">
      <w:pPr>
        <w:spacing w:after="0" w:line="252" w:lineRule="auto"/>
        <w:jc w:val="both"/>
        <w:rPr>
          <w:rFonts w:cstheme="minorHAnsi"/>
          <w:b/>
          <w:bCs/>
        </w:rPr>
      </w:pPr>
    </w:p>
    <w:p w14:paraId="36395AB7" w14:textId="225F354B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Pytanie nr 4</w:t>
      </w:r>
    </w:p>
    <w:p w14:paraId="3F171CE2" w14:textId="0B915282" w:rsidR="006A2E9B" w:rsidRDefault="006A2E9B" w:rsidP="006A2E9B">
      <w:pPr>
        <w:spacing w:after="0" w:line="252" w:lineRule="auto"/>
        <w:jc w:val="both"/>
        <w:rPr>
          <w:rFonts w:cstheme="minorHAnsi"/>
        </w:rPr>
      </w:pPr>
      <w:r w:rsidRPr="006A2E9B">
        <w:rPr>
          <w:rFonts w:cstheme="minorHAnsi"/>
        </w:rPr>
        <w:t xml:space="preserve">Czy </w:t>
      </w:r>
      <w:r w:rsidR="002A0B0A">
        <w:rPr>
          <w:rFonts w:cstheme="minorHAnsi"/>
        </w:rPr>
        <w:t>Z</w:t>
      </w:r>
      <w:r w:rsidRPr="006A2E9B">
        <w:rPr>
          <w:rFonts w:cstheme="minorHAnsi"/>
        </w:rPr>
        <w:t>amawiający dopuszcza urządzenia wykonane z rury stalowej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 xml:space="preserve">cynkowanej i malowanej proszkowo? </w:t>
      </w:r>
    </w:p>
    <w:p w14:paraId="1125E907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Odpowiedź:</w:t>
      </w:r>
    </w:p>
    <w:p w14:paraId="3515B430" w14:textId="77777777" w:rsidR="00257E90" w:rsidRPr="00257E90" w:rsidRDefault="00257E90" w:rsidP="00257E90">
      <w:pPr>
        <w:spacing w:after="0" w:line="252" w:lineRule="auto"/>
        <w:jc w:val="both"/>
        <w:rPr>
          <w:rFonts w:cstheme="minorHAnsi"/>
          <w:color w:val="00B0F0"/>
        </w:rPr>
      </w:pPr>
      <w:r w:rsidRPr="00257E90">
        <w:rPr>
          <w:rFonts w:cstheme="minorHAnsi"/>
          <w:color w:val="00B0F0"/>
        </w:rPr>
        <w:t xml:space="preserve">Zamawiający podtrzymuje zapisy SWZ. </w:t>
      </w:r>
    </w:p>
    <w:p w14:paraId="4427448F" w14:textId="77777777" w:rsidR="006A2E9B" w:rsidRDefault="006A2E9B" w:rsidP="006A2E9B">
      <w:pPr>
        <w:spacing w:after="0" w:line="252" w:lineRule="auto"/>
        <w:jc w:val="both"/>
        <w:rPr>
          <w:rFonts w:cstheme="minorHAnsi"/>
        </w:rPr>
      </w:pPr>
    </w:p>
    <w:p w14:paraId="0F3B6B2C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Pytanie nr 5</w:t>
      </w:r>
    </w:p>
    <w:p w14:paraId="7DB64BF2" w14:textId="20FDD7FF" w:rsidR="006A2E9B" w:rsidRDefault="006A2E9B" w:rsidP="006A2E9B">
      <w:pPr>
        <w:spacing w:after="0" w:line="252" w:lineRule="auto"/>
        <w:jc w:val="both"/>
        <w:rPr>
          <w:rFonts w:cstheme="minorHAnsi"/>
        </w:rPr>
      </w:pPr>
      <w:r w:rsidRPr="006A2E9B">
        <w:rPr>
          <w:rFonts w:cstheme="minorHAnsi"/>
        </w:rPr>
        <w:t xml:space="preserve">Czy </w:t>
      </w:r>
      <w:r w:rsidR="002A0B0A">
        <w:rPr>
          <w:rFonts w:cstheme="minorHAnsi"/>
        </w:rPr>
        <w:t>Z</w:t>
      </w:r>
      <w:r w:rsidRPr="006A2E9B">
        <w:rPr>
          <w:rFonts w:cstheme="minorHAnsi"/>
        </w:rPr>
        <w:t>amawiający dopuszcza inne wykończenie elementów placu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zabaw</w:t>
      </w:r>
      <w:r w:rsidR="002A0B0A">
        <w:rPr>
          <w:rFonts w:cstheme="minorHAnsi"/>
        </w:rPr>
        <w:t>,</w:t>
      </w:r>
      <w:r w:rsidRPr="006A2E9B">
        <w:rPr>
          <w:rFonts w:cstheme="minorHAnsi"/>
        </w:rPr>
        <w:t xml:space="preserve"> jak czarny poliuretan? </w:t>
      </w:r>
    </w:p>
    <w:p w14:paraId="5168E709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Odpowiedź:</w:t>
      </w:r>
    </w:p>
    <w:p w14:paraId="05548F8D" w14:textId="683A944B" w:rsidR="00257E90" w:rsidRPr="00257E90" w:rsidRDefault="002A0B0A" w:rsidP="00257E90">
      <w:pPr>
        <w:spacing w:after="0" w:line="252" w:lineRule="auto"/>
        <w:jc w:val="both"/>
        <w:rPr>
          <w:rFonts w:cstheme="minorHAnsi"/>
          <w:color w:val="00B0F0"/>
        </w:rPr>
      </w:pPr>
      <w:r>
        <w:rPr>
          <w:rFonts w:cstheme="minorHAnsi"/>
          <w:color w:val="00B0F0"/>
        </w:rPr>
        <w:t>Z</w:t>
      </w:r>
      <w:r w:rsidR="00257E90" w:rsidRPr="00257E90">
        <w:rPr>
          <w:rFonts w:cstheme="minorHAnsi"/>
          <w:color w:val="00B0F0"/>
        </w:rPr>
        <w:t>godnie z pkt. 8 wymagań przetargowych (str. 17 Projektu technicznego</w:t>
      </w:r>
      <w:r>
        <w:rPr>
          <w:rFonts w:cstheme="minorHAnsi"/>
          <w:color w:val="00B0F0"/>
        </w:rPr>
        <w:t>,</w:t>
      </w:r>
      <w:r w:rsidR="00257E90" w:rsidRPr="00257E90">
        <w:rPr>
          <w:rFonts w:cstheme="minorHAnsi"/>
          <w:color w:val="00B0F0"/>
        </w:rPr>
        <w:t xml:space="preserve"> Część III Mała architektura) ostateczną kolorystykę urządzeń należy uzgodnić z Zamawiającym na etapie realizacji.</w:t>
      </w:r>
    </w:p>
    <w:p w14:paraId="3410A8A4" w14:textId="77777777" w:rsidR="00257E90" w:rsidRDefault="00257E90" w:rsidP="006A2E9B">
      <w:pPr>
        <w:spacing w:after="0" w:line="252" w:lineRule="auto"/>
        <w:jc w:val="both"/>
        <w:rPr>
          <w:rFonts w:cstheme="minorHAnsi"/>
          <w:b/>
          <w:bCs/>
        </w:rPr>
      </w:pPr>
    </w:p>
    <w:p w14:paraId="0651AF93" w14:textId="207498A5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Pytanie nr 6</w:t>
      </w:r>
    </w:p>
    <w:p w14:paraId="3CFBAAB5" w14:textId="541AB36E" w:rsidR="006A2E9B" w:rsidRDefault="006A2E9B" w:rsidP="006A2E9B">
      <w:pPr>
        <w:spacing w:after="0" w:line="252" w:lineRule="auto"/>
        <w:jc w:val="both"/>
        <w:rPr>
          <w:rFonts w:cstheme="minorHAnsi"/>
        </w:rPr>
      </w:pPr>
      <w:r w:rsidRPr="006A2E9B">
        <w:rPr>
          <w:rFonts w:cstheme="minorHAnsi"/>
        </w:rPr>
        <w:t xml:space="preserve">Czy </w:t>
      </w:r>
      <w:r w:rsidR="00220587">
        <w:rPr>
          <w:rFonts w:cstheme="minorHAnsi"/>
        </w:rPr>
        <w:t>Z</w:t>
      </w:r>
      <w:r w:rsidRPr="006A2E9B">
        <w:rPr>
          <w:rFonts w:cstheme="minorHAnsi"/>
        </w:rPr>
        <w:t>amawiający dopuści inne rozwiązanie podwójnego siedziska</w:t>
      </w:r>
      <w:r w:rsidR="00220587">
        <w:rPr>
          <w:rFonts w:cstheme="minorHAnsi"/>
        </w:rPr>
        <w:t>,</w:t>
      </w:r>
      <w:r w:rsidRPr="006A2E9B">
        <w:rPr>
          <w:rFonts w:cstheme="minorHAnsi"/>
        </w:rPr>
        <w:t xml:space="preserve"> jak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 xml:space="preserve">wskazane siedzisko duo? </w:t>
      </w:r>
    </w:p>
    <w:p w14:paraId="05F9E091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Odpowiedź:</w:t>
      </w:r>
    </w:p>
    <w:p w14:paraId="3D6BE2D9" w14:textId="1F625F33" w:rsidR="00257E90" w:rsidRPr="00257E90" w:rsidRDefault="00257E90" w:rsidP="00257E90">
      <w:pPr>
        <w:spacing w:after="0" w:line="252" w:lineRule="auto"/>
        <w:jc w:val="both"/>
        <w:rPr>
          <w:rFonts w:cstheme="minorHAnsi"/>
          <w:color w:val="00B0F0"/>
        </w:rPr>
      </w:pPr>
      <w:r w:rsidRPr="00257E90">
        <w:rPr>
          <w:rFonts w:cstheme="minorHAnsi"/>
          <w:color w:val="00B0F0"/>
        </w:rPr>
        <w:t>Zamawiający dopuszcza rozwiązania równoważne, nie mniej jednak nie może się odnieść jednoznacznie do pytania Wykonawcy, gdyż nie przedstawił on żadnej alternatywnej propozycji.</w:t>
      </w:r>
    </w:p>
    <w:p w14:paraId="5CF5714C" w14:textId="77777777" w:rsidR="006A2E9B" w:rsidRDefault="006A2E9B" w:rsidP="006A2E9B">
      <w:pPr>
        <w:spacing w:after="0" w:line="252" w:lineRule="auto"/>
        <w:jc w:val="both"/>
        <w:rPr>
          <w:rFonts w:cstheme="minorHAnsi"/>
        </w:rPr>
      </w:pPr>
    </w:p>
    <w:p w14:paraId="59594631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Pytanie nr 7</w:t>
      </w:r>
    </w:p>
    <w:p w14:paraId="7BC29F57" w14:textId="77777777" w:rsidR="006A2E9B" w:rsidRDefault="006A2E9B" w:rsidP="006A2E9B">
      <w:pPr>
        <w:spacing w:after="0" w:line="252" w:lineRule="auto"/>
        <w:jc w:val="both"/>
        <w:rPr>
          <w:rFonts w:cstheme="minorHAnsi"/>
        </w:rPr>
      </w:pPr>
      <w:r w:rsidRPr="006A2E9B">
        <w:rPr>
          <w:rFonts w:cstheme="minorHAnsi"/>
        </w:rPr>
        <w:t>Czy urządzenie zabawowe zjazd linowy może posiadać inne rozwiązanie: lina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stalowa nierdzewna, siedzisko gumowe na szkielecie stalowym?</w:t>
      </w:r>
    </w:p>
    <w:p w14:paraId="7EEADECB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Odpowiedź:</w:t>
      </w:r>
    </w:p>
    <w:p w14:paraId="5C33F0C2" w14:textId="77777777" w:rsidR="00257E90" w:rsidRPr="00257E90" w:rsidRDefault="00257E90" w:rsidP="00257E90">
      <w:pPr>
        <w:spacing w:after="0" w:line="252" w:lineRule="auto"/>
        <w:jc w:val="both"/>
        <w:rPr>
          <w:rFonts w:cstheme="minorHAnsi"/>
          <w:color w:val="00B0F0"/>
        </w:rPr>
      </w:pPr>
      <w:r w:rsidRPr="00257E90">
        <w:rPr>
          <w:rFonts w:cstheme="minorHAnsi"/>
          <w:color w:val="00B0F0"/>
        </w:rPr>
        <w:t xml:space="preserve">Zamawiający podtrzymuje zapisy SWZ. </w:t>
      </w:r>
    </w:p>
    <w:p w14:paraId="1AA3038A" w14:textId="77777777" w:rsidR="006A2E9B" w:rsidRDefault="006A2E9B" w:rsidP="006A2E9B">
      <w:pPr>
        <w:spacing w:after="0" w:line="252" w:lineRule="auto"/>
        <w:jc w:val="both"/>
        <w:rPr>
          <w:rFonts w:cstheme="minorHAnsi"/>
        </w:rPr>
      </w:pPr>
    </w:p>
    <w:p w14:paraId="77B5772D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Pytanie nr 8</w:t>
      </w:r>
    </w:p>
    <w:p w14:paraId="5A9F5AA0" w14:textId="5364C1E5" w:rsidR="006A2E9B" w:rsidRDefault="006A2E9B" w:rsidP="006A2E9B">
      <w:pPr>
        <w:spacing w:after="0" w:line="252" w:lineRule="auto"/>
        <w:jc w:val="both"/>
        <w:rPr>
          <w:rFonts w:cstheme="minorHAnsi"/>
        </w:rPr>
      </w:pPr>
      <w:r w:rsidRPr="006A2E9B">
        <w:rPr>
          <w:rFonts w:cstheme="minorHAnsi"/>
        </w:rPr>
        <w:t xml:space="preserve">Czy </w:t>
      </w:r>
      <w:r w:rsidR="00220587">
        <w:rPr>
          <w:rFonts w:cstheme="minorHAnsi"/>
        </w:rPr>
        <w:t xml:space="preserve">Zamawiający </w:t>
      </w:r>
      <w:r w:rsidRPr="006A2E9B">
        <w:rPr>
          <w:rFonts w:cstheme="minorHAnsi"/>
        </w:rPr>
        <w:t>dopuści łożyska stożkowe zamiast</w:t>
      </w:r>
      <w:r>
        <w:rPr>
          <w:rFonts w:cstheme="minorHAnsi"/>
        </w:rPr>
        <w:t xml:space="preserve"> </w:t>
      </w:r>
      <w:r w:rsidRPr="006A2E9B">
        <w:rPr>
          <w:rFonts w:cstheme="minorHAnsi"/>
        </w:rPr>
        <w:t>kulkowe?</w:t>
      </w:r>
    </w:p>
    <w:p w14:paraId="681ACEE9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Odpowiedź:</w:t>
      </w:r>
    </w:p>
    <w:p w14:paraId="550CC098" w14:textId="5B6F5C56" w:rsidR="00257E90" w:rsidRPr="00257E90" w:rsidRDefault="00257E90" w:rsidP="00257E90">
      <w:pPr>
        <w:spacing w:after="0" w:line="252" w:lineRule="auto"/>
        <w:jc w:val="both"/>
        <w:rPr>
          <w:rFonts w:cstheme="minorHAnsi"/>
          <w:color w:val="00B0F0"/>
        </w:rPr>
      </w:pPr>
      <w:r w:rsidRPr="00257E90">
        <w:rPr>
          <w:rFonts w:cstheme="minorHAnsi"/>
          <w:color w:val="00B0F0"/>
        </w:rPr>
        <w:t>Zamawiający dopuszcza zastosowanie łożysk stożkowych zamiast łożysk kulkowych.</w:t>
      </w:r>
    </w:p>
    <w:p w14:paraId="50174627" w14:textId="77777777" w:rsidR="006A2E9B" w:rsidRDefault="006A2E9B" w:rsidP="006A2E9B">
      <w:pPr>
        <w:spacing w:after="0" w:line="252" w:lineRule="auto"/>
        <w:jc w:val="both"/>
        <w:rPr>
          <w:rFonts w:cstheme="minorHAnsi"/>
        </w:rPr>
      </w:pPr>
    </w:p>
    <w:p w14:paraId="7F06A27F" w14:textId="77777777" w:rsidR="006A2E9B" w:rsidRP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Pytanie nr 9</w:t>
      </w:r>
    </w:p>
    <w:p w14:paraId="4B114125" w14:textId="1C54DF49" w:rsidR="006A2E9B" w:rsidRDefault="006A2E9B" w:rsidP="006A2E9B">
      <w:pPr>
        <w:spacing w:after="0" w:line="252" w:lineRule="auto"/>
        <w:jc w:val="both"/>
        <w:rPr>
          <w:rFonts w:cstheme="minorHAnsi"/>
        </w:rPr>
      </w:pPr>
      <w:r w:rsidRPr="006A2E9B">
        <w:rPr>
          <w:rFonts w:cstheme="minorHAnsi"/>
        </w:rPr>
        <w:t>Czy karuzela musi mieś hamulec?</w:t>
      </w:r>
    </w:p>
    <w:p w14:paraId="36181CCD" w14:textId="2B35E5DB" w:rsidR="006A2E9B" w:rsidRDefault="006A2E9B" w:rsidP="006A2E9B">
      <w:pPr>
        <w:spacing w:after="0" w:line="252" w:lineRule="auto"/>
        <w:jc w:val="both"/>
        <w:rPr>
          <w:rFonts w:cstheme="minorHAnsi"/>
          <w:b/>
          <w:bCs/>
        </w:rPr>
      </w:pPr>
      <w:r w:rsidRPr="006A2E9B">
        <w:rPr>
          <w:rFonts w:cstheme="minorHAnsi"/>
          <w:b/>
          <w:bCs/>
        </w:rPr>
        <w:t>Odpowiedź:</w:t>
      </w:r>
    </w:p>
    <w:p w14:paraId="41C88A7D" w14:textId="77777777" w:rsidR="00257E90" w:rsidRPr="00257E90" w:rsidRDefault="00257E90" w:rsidP="00257E90">
      <w:pPr>
        <w:spacing w:after="0" w:line="252" w:lineRule="auto"/>
        <w:jc w:val="both"/>
        <w:rPr>
          <w:rFonts w:cstheme="minorHAnsi"/>
          <w:color w:val="00B0F0"/>
          <w:u w:val="single"/>
        </w:rPr>
      </w:pPr>
      <w:r w:rsidRPr="00257E90">
        <w:rPr>
          <w:rFonts w:cstheme="minorHAnsi"/>
          <w:color w:val="00B0F0"/>
        </w:rPr>
        <w:t>Zamawiający wymaga wyposażenia w hamulec karuzeli z siecią do wspinaczki.</w:t>
      </w:r>
    </w:p>
    <w:p w14:paraId="1EA52D53" w14:textId="77777777" w:rsidR="00257E90" w:rsidRPr="006A2E9B" w:rsidRDefault="00257E90" w:rsidP="006A2E9B">
      <w:pPr>
        <w:spacing w:after="0" w:line="252" w:lineRule="auto"/>
        <w:jc w:val="both"/>
        <w:rPr>
          <w:rFonts w:cstheme="minorHAnsi"/>
          <w:b/>
          <w:bCs/>
        </w:rPr>
      </w:pPr>
    </w:p>
    <w:p w14:paraId="054D7BEF" w14:textId="77777777" w:rsidR="00AC7E03" w:rsidRDefault="00AC7E03" w:rsidP="00AA43AD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</w:p>
    <w:p w14:paraId="31EB6FEA" w14:textId="77777777" w:rsidR="00257E90" w:rsidRDefault="00257E90" w:rsidP="00AA43AD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</w:p>
    <w:p w14:paraId="1CBAC623" w14:textId="7BF8727F" w:rsidR="00892E95" w:rsidRPr="00421B24" w:rsidRDefault="00892E95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421B24">
        <w:rPr>
          <w:rFonts w:cstheme="minorHAnsi"/>
          <w:color w:val="FF0000"/>
        </w:rPr>
        <w:t>z up. PREZYDENTA MIASTA</w:t>
      </w:r>
    </w:p>
    <w:p w14:paraId="444FF732" w14:textId="77777777" w:rsidR="00892E95" w:rsidRPr="00421B24" w:rsidRDefault="00892E95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421B24">
        <w:rPr>
          <w:rFonts w:cstheme="minorHAnsi"/>
          <w:i/>
          <w:color w:val="FF0000"/>
        </w:rPr>
        <w:t>Anna Spodzieja</w:t>
      </w:r>
    </w:p>
    <w:p w14:paraId="4ACB01C5" w14:textId="77777777" w:rsidR="00892E95" w:rsidRPr="00421B24" w:rsidRDefault="00892E95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421B24">
        <w:rPr>
          <w:rFonts w:cstheme="minorHAnsi"/>
          <w:color w:val="FF0000"/>
        </w:rPr>
        <w:t>KIEROWNIK</w:t>
      </w:r>
    </w:p>
    <w:p w14:paraId="690FBCC7" w14:textId="77777777" w:rsidR="00892E95" w:rsidRPr="00421B24" w:rsidRDefault="00892E95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421B24">
        <w:rPr>
          <w:rFonts w:cstheme="minorHAnsi"/>
          <w:color w:val="FF0000"/>
        </w:rPr>
        <w:t>Biura Zamówień Publicznych</w:t>
      </w:r>
    </w:p>
    <w:p w14:paraId="687289CB" w14:textId="77777777" w:rsidR="00257E90" w:rsidRDefault="00257E9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ED58689" w14:textId="77777777" w:rsidR="00257E90" w:rsidRDefault="00257E9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C3C1C7E" w14:textId="77777777" w:rsidR="00257E90" w:rsidRDefault="00257E9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C8A555A" w14:textId="77777777" w:rsidR="00257E90" w:rsidRDefault="00257E9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133302E" w14:textId="77777777" w:rsidR="00257E90" w:rsidRDefault="00257E90" w:rsidP="002929D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517DE03" w14:textId="71F93A01" w:rsidR="00886B7B" w:rsidRPr="00AC7E03" w:rsidRDefault="00AC7E03" w:rsidP="002929D8">
      <w:pPr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  <w:u w:val="single"/>
        </w:rPr>
        <w:t>O</w:t>
      </w:r>
      <w:r w:rsidR="00886B7B" w:rsidRPr="0090486D">
        <w:rPr>
          <w:rFonts w:cstheme="minorHAnsi"/>
          <w:sz w:val="20"/>
          <w:szCs w:val="20"/>
          <w:u w:val="single"/>
        </w:rPr>
        <w:t>trzymują:</w:t>
      </w:r>
    </w:p>
    <w:p w14:paraId="7FACDD32" w14:textId="728F175B" w:rsidR="00886B7B" w:rsidRDefault="008C467F" w:rsidP="002929D8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Strona internetowa prowadzonego postępowania</w:t>
      </w:r>
      <w:r w:rsidR="00886B7B">
        <w:rPr>
          <w:rFonts w:asciiTheme="minorHAnsi" w:hAnsiTheme="minorHAnsi" w:cstheme="minorHAnsi"/>
        </w:rPr>
        <w:t>,</w:t>
      </w:r>
    </w:p>
    <w:p w14:paraId="22DC115E" w14:textId="125C958A" w:rsidR="006F7151" w:rsidRPr="00AC7E03" w:rsidRDefault="00DF4C5E" w:rsidP="001A17F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bCs/>
        </w:rPr>
      </w:pPr>
      <w:r w:rsidRPr="00AC7E03">
        <w:rPr>
          <w:rFonts w:asciiTheme="minorHAnsi" w:hAnsiTheme="minorHAnsi" w:cstheme="minorHAnsi"/>
        </w:rPr>
        <w:t>a</w:t>
      </w:r>
      <w:r w:rsidR="00886B7B" w:rsidRPr="00AC7E03">
        <w:rPr>
          <w:rFonts w:asciiTheme="minorHAnsi" w:hAnsiTheme="minorHAnsi" w:cstheme="minorHAnsi"/>
        </w:rPr>
        <w:t>a.</w:t>
      </w:r>
    </w:p>
    <w:sectPr w:rsidR="006F7151" w:rsidRPr="00AC7E03" w:rsidSect="00AC7E03">
      <w:headerReference w:type="even" r:id="rId8"/>
      <w:headerReference w:type="default" r:id="rId9"/>
      <w:headerReference w:type="first" r:id="rId10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5010" w14:textId="77777777" w:rsidR="00BC6160" w:rsidRDefault="00BC6160" w:rsidP="00EB20BF">
      <w:pPr>
        <w:spacing w:after="0" w:line="240" w:lineRule="auto"/>
      </w:pPr>
      <w:r>
        <w:separator/>
      </w:r>
    </w:p>
  </w:endnote>
  <w:endnote w:type="continuationSeparator" w:id="0">
    <w:p w14:paraId="7D452BFC" w14:textId="77777777" w:rsidR="00BC6160" w:rsidRDefault="00BC6160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DA58" w14:textId="77777777" w:rsidR="00BC6160" w:rsidRDefault="00BC6160" w:rsidP="00EB20BF">
      <w:pPr>
        <w:spacing w:after="0" w:line="240" w:lineRule="auto"/>
      </w:pPr>
      <w:r>
        <w:separator/>
      </w:r>
    </w:p>
  </w:footnote>
  <w:footnote w:type="continuationSeparator" w:id="0">
    <w:p w14:paraId="4CDF64F7" w14:textId="77777777" w:rsidR="00BC6160" w:rsidRDefault="00BC6160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8F2E58"/>
    <w:multiLevelType w:val="multilevel"/>
    <w:tmpl w:val="25F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C5845"/>
    <w:multiLevelType w:val="multilevel"/>
    <w:tmpl w:val="723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3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FA621D"/>
    <w:multiLevelType w:val="hybridMultilevel"/>
    <w:tmpl w:val="0BBEC11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36D94"/>
    <w:multiLevelType w:val="hybridMultilevel"/>
    <w:tmpl w:val="07A49EEC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7419844">
    <w:abstractNumId w:val="27"/>
  </w:num>
  <w:num w:numId="2" w16cid:durableId="2105375133">
    <w:abstractNumId w:val="6"/>
  </w:num>
  <w:num w:numId="3" w16cid:durableId="1785953172">
    <w:abstractNumId w:val="9"/>
  </w:num>
  <w:num w:numId="4" w16cid:durableId="199561572">
    <w:abstractNumId w:val="17"/>
  </w:num>
  <w:num w:numId="5" w16cid:durableId="262537566">
    <w:abstractNumId w:val="7"/>
  </w:num>
  <w:num w:numId="6" w16cid:durableId="410082022">
    <w:abstractNumId w:val="24"/>
  </w:num>
  <w:num w:numId="7" w16cid:durableId="1577200160">
    <w:abstractNumId w:val="28"/>
  </w:num>
  <w:num w:numId="8" w16cid:durableId="754285056">
    <w:abstractNumId w:val="4"/>
  </w:num>
  <w:num w:numId="9" w16cid:durableId="1289243674">
    <w:abstractNumId w:val="10"/>
  </w:num>
  <w:num w:numId="10" w16cid:durableId="1961260165">
    <w:abstractNumId w:val="22"/>
  </w:num>
  <w:num w:numId="11" w16cid:durableId="175311944">
    <w:abstractNumId w:val="15"/>
  </w:num>
  <w:num w:numId="12" w16cid:durableId="1781758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4711673">
    <w:abstractNumId w:val="5"/>
  </w:num>
  <w:num w:numId="14" w16cid:durableId="654263799">
    <w:abstractNumId w:val="8"/>
  </w:num>
  <w:num w:numId="15" w16cid:durableId="1228030865">
    <w:abstractNumId w:val="23"/>
  </w:num>
  <w:num w:numId="16" w16cid:durableId="2060396598">
    <w:abstractNumId w:val="19"/>
  </w:num>
  <w:num w:numId="17" w16cid:durableId="1077287704">
    <w:abstractNumId w:val="21"/>
  </w:num>
  <w:num w:numId="18" w16cid:durableId="1177185021">
    <w:abstractNumId w:val="14"/>
  </w:num>
  <w:num w:numId="19" w16cid:durableId="157878905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48535">
    <w:abstractNumId w:val="2"/>
  </w:num>
  <w:num w:numId="21" w16cid:durableId="21370257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6604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7994256">
    <w:abstractNumId w:val="25"/>
  </w:num>
  <w:num w:numId="24" w16cid:durableId="2100052500">
    <w:abstractNumId w:val="20"/>
  </w:num>
  <w:num w:numId="25" w16cid:durableId="1774327270">
    <w:abstractNumId w:val="0"/>
  </w:num>
  <w:num w:numId="26" w16cid:durableId="893351235">
    <w:abstractNumId w:val="1"/>
  </w:num>
  <w:num w:numId="27" w16cid:durableId="530843619">
    <w:abstractNumId w:val="18"/>
  </w:num>
  <w:num w:numId="28" w16cid:durableId="1919513043">
    <w:abstractNumId w:val="26"/>
  </w:num>
  <w:num w:numId="29" w16cid:durableId="2666975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68823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8CB"/>
    <w:rsid w:val="00022304"/>
    <w:rsid w:val="00046E25"/>
    <w:rsid w:val="00060D73"/>
    <w:rsid w:val="00073653"/>
    <w:rsid w:val="00073713"/>
    <w:rsid w:val="0008198E"/>
    <w:rsid w:val="00092953"/>
    <w:rsid w:val="000A1593"/>
    <w:rsid w:val="000A20F9"/>
    <w:rsid w:val="000C7443"/>
    <w:rsid w:val="000D05A9"/>
    <w:rsid w:val="000D3AD9"/>
    <w:rsid w:val="000E1A2E"/>
    <w:rsid w:val="000E235D"/>
    <w:rsid w:val="000E32ED"/>
    <w:rsid w:val="00105172"/>
    <w:rsid w:val="00122C1F"/>
    <w:rsid w:val="00135318"/>
    <w:rsid w:val="001521C9"/>
    <w:rsid w:val="001629A8"/>
    <w:rsid w:val="001653C2"/>
    <w:rsid w:val="00171A2E"/>
    <w:rsid w:val="00180260"/>
    <w:rsid w:val="00190E0A"/>
    <w:rsid w:val="00191E55"/>
    <w:rsid w:val="00195184"/>
    <w:rsid w:val="001A0DDE"/>
    <w:rsid w:val="001A37B4"/>
    <w:rsid w:val="001A7F05"/>
    <w:rsid w:val="001C4ED1"/>
    <w:rsid w:val="001D44CA"/>
    <w:rsid w:val="001D7E71"/>
    <w:rsid w:val="001F509C"/>
    <w:rsid w:val="0021731D"/>
    <w:rsid w:val="00220587"/>
    <w:rsid w:val="002338C6"/>
    <w:rsid w:val="00236BD0"/>
    <w:rsid w:val="00243E77"/>
    <w:rsid w:val="00255980"/>
    <w:rsid w:val="002564C2"/>
    <w:rsid w:val="00257E90"/>
    <w:rsid w:val="00267B41"/>
    <w:rsid w:val="0027157D"/>
    <w:rsid w:val="00287522"/>
    <w:rsid w:val="002919BE"/>
    <w:rsid w:val="002929D8"/>
    <w:rsid w:val="002A0B0A"/>
    <w:rsid w:val="002A5941"/>
    <w:rsid w:val="002B01EC"/>
    <w:rsid w:val="002C1F84"/>
    <w:rsid w:val="002F4BBE"/>
    <w:rsid w:val="00336013"/>
    <w:rsid w:val="003541B7"/>
    <w:rsid w:val="00355D9C"/>
    <w:rsid w:val="00364BC4"/>
    <w:rsid w:val="0037542A"/>
    <w:rsid w:val="00383D20"/>
    <w:rsid w:val="00397563"/>
    <w:rsid w:val="003B4755"/>
    <w:rsid w:val="003D01EC"/>
    <w:rsid w:val="003D3CE8"/>
    <w:rsid w:val="003E290F"/>
    <w:rsid w:val="003F2AF7"/>
    <w:rsid w:val="00406BC5"/>
    <w:rsid w:val="00416B8C"/>
    <w:rsid w:val="00421B24"/>
    <w:rsid w:val="004244A5"/>
    <w:rsid w:val="00436228"/>
    <w:rsid w:val="00446BF9"/>
    <w:rsid w:val="0045377D"/>
    <w:rsid w:val="00470F73"/>
    <w:rsid w:val="00471503"/>
    <w:rsid w:val="00474240"/>
    <w:rsid w:val="0050519D"/>
    <w:rsid w:val="005317AA"/>
    <w:rsid w:val="00532B0E"/>
    <w:rsid w:val="00543714"/>
    <w:rsid w:val="00581033"/>
    <w:rsid w:val="00585A67"/>
    <w:rsid w:val="0059100F"/>
    <w:rsid w:val="00596F49"/>
    <w:rsid w:val="005A0D3A"/>
    <w:rsid w:val="005A1183"/>
    <w:rsid w:val="005B2FF8"/>
    <w:rsid w:val="005C1D2D"/>
    <w:rsid w:val="005D5C07"/>
    <w:rsid w:val="005E71F2"/>
    <w:rsid w:val="00601202"/>
    <w:rsid w:val="0060214A"/>
    <w:rsid w:val="0061160A"/>
    <w:rsid w:val="006122F0"/>
    <w:rsid w:val="0061714B"/>
    <w:rsid w:val="00625795"/>
    <w:rsid w:val="00632687"/>
    <w:rsid w:val="0065440C"/>
    <w:rsid w:val="00660843"/>
    <w:rsid w:val="00666B57"/>
    <w:rsid w:val="006670E5"/>
    <w:rsid w:val="00682F66"/>
    <w:rsid w:val="00697643"/>
    <w:rsid w:val="006A2E9B"/>
    <w:rsid w:val="006C049E"/>
    <w:rsid w:val="006C0EAC"/>
    <w:rsid w:val="006C5B94"/>
    <w:rsid w:val="006F7151"/>
    <w:rsid w:val="007001B1"/>
    <w:rsid w:val="0070548D"/>
    <w:rsid w:val="0073066D"/>
    <w:rsid w:val="007335E2"/>
    <w:rsid w:val="0075376C"/>
    <w:rsid w:val="00764F94"/>
    <w:rsid w:val="007753BC"/>
    <w:rsid w:val="00792FF1"/>
    <w:rsid w:val="00794C98"/>
    <w:rsid w:val="007C09CE"/>
    <w:rsid w:val="007D240C"/>
    <w:rsid w:val="007E534D"/>
    <w:rsid w:val="007F1DFD"/>
    <w:rsid w:val="00820A11"/>
    <w:rsid w:val="00861335"/>
    <w:rsid w:val="0086207C"/>
    <w:rsid w:val="00864230"/>
    <w:rsid w:val="00886B7B"/>
    <w:rsid w:val="00891175"/>
    <w:rsid w:val="0089153A"/>
    <w:rsid w:val="00892E95"/>
    <w:rsid w:val="008A503F"/>
    <w:rsid w:val="008A753B"/>
    <w:rsid w:val="008A7EBC"/>
    <w:rsid w:val="008B4686"/>
    <w:rsid w:val="008B5817"/>
    <w:rsid w:val="008B66A2"/>
    <w:rsid w:val="008C467F"/>
    <w:rsid w:val="008D25C2"/>
    <w:rsid w:val="008D5E66"/>
    <w:rsid w:val="008F7F47"/>
    <w:rsid w:val="0090486D"/>
    <w:rsid w:val="00904E8F"/>
    <w:rsid w:val="00907084"/>
    <w:rsid w:val="00913DE0"/>
    <w:rsid w:val="00914F28"/>
    <w:rsid w:val="009215FC"/>
    <w:rsid w:val="00921D08"/>
    <w:rsid w:val="00947CE9"/>
    <w:rsid w:val="00955078"/>
    <w:rsid w:val="00960A9B"/>
    <w:rsid w:val="00966650"/>
    <w:rsid w:val="00970504"/>
    <w:rsid w:val="00971B05"/>
    <w:rsid w:val="009978BD"/>
    <w:rsid w:val="009A2CC0"/>
    <w:rsid w:val="009C328D"/>
    <w:rsid w:val="009F3FF5"/>
    <w:rsid w:val="009F427B"/>
    <w:rsid w:val="00A00001"/>
    <w:rsid w:val="00A06323"/>
    <w:rsid w:val="00A2023F"/>
    <w:rsid w:val="00A229AB"/>
    <w:rsid w:val="00A3450A"/>
    <w:rsid w:val="00A62D36"/>
    <w:rsid w:val="00A710B7"/>
    <w:rsid w:val="00A755BB"/>
    <w:rsid w:val="00A77FF4"/>
    <w:rsid w:val="00A81560"/>
    <w:rsid w:val="00A81E4E"/>
    <w:rsid w:val="00A8515E"/>
    <w:rsid w:val="00AB180A"/>
    <w:rsid w:val="00AC2D05"/>
    <w:rsid w:val="00AC6325"/>
    <w:rsid w:val="00AC7E03"/>
    <w:rsid w:val="00AE22FB"/>
    <w:rsid w:val="00AE37DF"/>
    <w:rsid w:val="00AE430C"/>
    <w:rsid w:val="00B277B9"/>
    <w:rsid w:val="00B52732"/>
    <w:rsid w:val="00B531CD"/>
    <w:rsid w:val="00B808B1"/>
    <w:rsid w:val="00B860AA"/>
    <w:rsid w:val="00B94223"/>
    <w:rsid w:val="00BC062B"/>
    <w:rsid w:val="00BC6160"/>
    <w:rsid w:val="00BE49A7"/>
    <w:rsid w:val="00BF5F2F"/>
    <w:rsid w:val="00C10700"/>
    <w:rsid w:val="00C26373"/>
    <w:rsid w:val="00C40C46"/>
    <w:rsid w:val="00C4650D"/>
    <w:rsid w:val="00C842FF"/>
    <w:rsid w:val="00C87A8E"/>
    <w:rsid w:val="00C902A9"/>
    <w:rsid w:val="00C93B8A"/>
    <w:rsid w:val="00C94B93"/>
    <w:rsid w:val="00CB164A"/>
    <w:rsid w:val="00CB20F0"/>
    <w:rsid w:val="00CB2535"/>
    <w:rsid w:val="00CB6E99"/>
    <w:rsid w:val="00CC6B84"/>
    <w:rsid w:val="00CC7867"/>
    <w:rsid w:val="00CD2199"/>
    <w:rsid w:val="00CF14BF"/>
    <w:rsid w:val="00D12664"/>
    <w:rsid w:val="00D143A9"/>
    <w:rsid w:val="00D26324"/>
    <w:rsid w:val="00D3457C"/>
    <w:rsid w:val="00D4021C"/>
    <w:rsid w:val="00D5771E"/>
    <w:rsid w:val="00D63895"/>
    <w:rsid w:val="00D747AA"/>
    <w:rsid w:val="00D77D70"/>
    <w:rsid w:val="00D87A7B"/>
    <w:rsid w:val="00DC4179"/>
    <w:rsid w:val="00DF4C5E"/>
    <w:rsid w:val="00E1587B"/>
    <w:rsid w:val="00E177EF"/>
    <w:rsid w:val="00E32B6F"/>
    <w:rsid w:val="00E432F6"/>
    <w:rsid w:val="00E53390"/>
    <w:rsid w:val="00E74A95"/>
    <w:rsid w:val="00EA00EA"/>
    <w:rsid w:val="00EA4885"/>
    <w:rsid w:val="00EB20BF"/>
    <w:rsid w:val="00ED279D"/>
    <w:rsid w:val="00EE290C"/>
    <w:rsid w:val="00F178D0"/>
    <w:rsid w:val="00F269AB"/>
    <w:rsid w:val="00F523D6"/>
    <w:rsid w:val="00F525EF"/>
    <w:rsid w:val="00F60B6C"/>
    <w:rsid w:val="00F960E7"/>
    <w:rsid w:val="00FA1972"/>
    <w:rsid w:val="00FB3787"/>
    <w:rsid w:val="00FD793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1479B2A1-CB12-4DED-8AF6-BCB598E1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33D7-4FC0-4C03-9280-669FCDDB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2</cp:revision>
  <cp:lastPrinted>2022-03-16T07:24:00Z</cp:lastPrinted>
  <dcterms:created xsi:type="dcterms:W3CDTF">2023-07-20T06:50:00Z</dcterms:created>
  <dcterms:modified xsi:type="dcterms:W3CDTF">2023-07-20T06:50:00Z</dcterms:modified>
</cp:coreProperties>
</file>