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7C" w:rsidRPr="006D2850" w:rsidRDefault="006741C7" w:rsidP="006741C7">
      <w:pPr>
        <w:spacing w:after="0" w:line="240" w:lineRule="auto"/>
        <w:ind w:firstLine="284"/>
        <w:contextualSpacing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6741C7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WP.272.1.003.131.2023 </w:t>
      </w:r>
      <w:r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ab/>
      </w:r>
      <w:r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ab/>
      </w:r>
      <w:r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ab/>
      </w:r>
      <w:r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ab/>
      </w:r>
      <w:r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ab/>
      </w:r>
      <w:r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ab/>
      </w:r>
      <w:r w:rsidR="001D2B7C" w:rsidRPr="001D2B7C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ZAŁĄCZNIK nr 1 do SWZ</w:t>
      </w:r>
    </w:p>
    <w:p w:rsidR="001D2B7C" w:rsidRPr="001D2B7C" w:rsidRDefault="001D2B7C" w:rsidP="001D2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"/>
        <w:contextualSpacing/>
        <w:jc w:val="both"/>
        <w:rPr>
          <w:rFonts w:ascii="Tahoma" w:eastAsia="TimesNew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spacing w:after="0" w:line="240" w:lineRule="auto"/>
        <w:ind w:left="284" w:hanging="284"/>
        <w:contextualSpacing/>
        <w:jc w:val="center"/>
        <w:rPr>
          <w:rFonts w:ascii="Tahoma" w:eastAsia="Times New Roman" w:hAnsi="Tahoma" w:cs="Tahoma"/>
          <w:kern w:val="0"/>
          <w:lang w:bidi="en-US"/>
          <w14:ligatures w14:val="none"/>
        </w:rPr>
      </w:pPr>
      <w:r w:rsidRPr="001D2B7C">
        <w:rPr>
          <w:rFonts w:ascii="Tahoma" w:eastAsia="TimesNewRoman" w:hAnsi="Tahoma" w:cs="Tahoma"/>
          <w:b/>
          <w:kern w:val="0"/>
          <w:lang w:bidi="en-US"/>
          <w14:ligatures w14:val="none"/>
        </w:rPr>
        <w:t>Opis przedmiotu zamówienia</w:t>
      </w:r>
    </w:p>
    <w:p w:rsidR="001D2B7C" w:rsidRPr="001D2B7C" w:rsidRDefault="001D2B7C" w:rsidP="006D2850">
      <w:pPr>
        <w:spacing w:after="0" w:line="240" w:lineRule="auto"/>
        <w:contextualSpacing/>
        <w:rPr>
          <w:rFonts w:ascii="Tahoma" w:eastAsia="Times New Roman" w:hAnsi="Tahoma" w:cs="Tahoma"/>
          <w:kern w:val="0"/>
          <w:lang w:bidi="en-US"/>
          <w14:ligatures w14:val="none"/>
        </w:rPr>
      </w:pPr>
    </w:p>
    <w:p w:rsidR="001D2B7C" w:rsidRPr="001D2B7C" w:rsidRDefault="001D2B7C" w:rsidP="006D2850">
      <w:pPr>
        <w:spacing w:after="0" w:line="257" w:lineRule="auto"/>
        <w:ind w:left="284" w:right="-1"/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>Przedmiotem zamówienia publicznego jest świadczenie usług pocztowych w obr</w:t>
      </w:r>
      <w:r w:rsidR="006D2850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>ocie krajowym</w:t>
      </w:r>
      <w:r w:rsidRPr="001D2B7C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6D2850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br/>
      </w:r>
      <w:r w:rsidRPr="001D2B7C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>i zagranicznym dla Wojewódzkiego Insp</w:t>
      </w:r>
      <w:r w:rsidR="006D2850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 xml:space="preserve">ektoratu Transportu Drogowego we Wrocławiu </w:t>
      </w:r>
      <w:r w:rsidRPr="001D2B7C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>oraz poszczególnych jednostek organizacyjnych Zamawiającego</w:t>
      </w:r>
      <w:r w:rsidR="00CE76BA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>w lokalizacjach wymienionych w tabeli A:</w:t>
      </w:r>
    </w:p>
    <w:p w:rsidR="001D2B7C" w:rsidRPr="001D2B7C" w:rsidRDefault="001D2B7C" w:rsidP="001D2B7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567" w:right="567" w:hanging="28"/>
        <w:jc w:val="both"/>
        <w:textAlignment w:val="baseline"/>
        <w:rPr>
          <w:rFonts w:ascii="Tahoma" w:eastAsia="Times New Roman" w:hAnsi="Tahoma" w:cs="Tahoma"/>
          <w:b/>
          <w:iCs/>
          <w:kern w:val="0"/>
          <w:sz w:val="20"/>
          <w:szCs w:val="20"/>
          <w:lang w:eastAsia="pl-PL" w:bidi="en-US"/>
          <w14:ligatures w14:val="none"/>
        </w:rPr>
      </w:pPr>
      <w:r w:rsidRPr="001D2B7C">
        <w:rPr>
          <w:rFonts w:ascii="Tahoma" w:eastAsia="Times New Roman" w:hAnsi="Tahoma" w:cs="Tahoma"/>
          <w:b/>
          <w:iCs/>
          <w:kern w:val="0"/>
          <w:sz w:val="20"/>
          <w:szCs w:val="20"/>
          <w:lang w:eastAsia="pl-PL" w:bidi="en-US"/>
          <w14:ligatures w14:val="none"/>
        </w:rPr>
        <w:t>TABELA A</w:t>
      </w: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969"/>
        <w:gridCol w:w="3686"/>
      </w:tblGrid>
      <w:tr w:rsidR="001D2B7C" w:rsidRPr="001D2B7C" w:rsidTr="002552F6">
        <w:tc>
          <w:tcPr>
            <w:tcW w:w="992" w:type="dxa"/>
            <w:shd w:val="clear" w:color="auto" w:fill="auto"/>
          </w:tcPr>
          <w:p w:rsidR="001D2B7C" w:rsidRPr="001D2B7C" w:rsidRDefault="001D2B7C" w:rsidP="001D2B7C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34"/>
              <w:jc w:val="center"/>
              <w:textAlignment w:val="baseline"/>
              <w:rPr>
                <w:rFonts w:ascii="Tahoma" w:eastAsia="Times New Roman" w:hAnsi="Tahoma" w:cs="Tahoma"/>
                <w:b/>
                <w:iCs/>
                <w:kern w:val="0"/>
                <w:sz w:val="20"/>
                <w:szCs w:val="20"/>
                <w:lang w:eastAsia="pl-PL" w:bidi="en-US"/>
                <w14:ligatures w14:val="none"/>
              </w:rPr>
            </w:pPr>
            <w:r w:rsidRPr="001D2B7C">
              <w:rPr>
                <w:rFonts w:ascii="Tahoma" w:eastAsia="Times New Roman" w:hAnsi="Tahoma" w:cs="Tahoma"/>
                <w:b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Lp.</w:t>
            </w:r>
          </w:p>
          <w:p w:rsidR="001D2B7C" w:rsidRPr="001D2B7C" w:rsidRDefault="001D2B7C" w:rsidP="001D2B7C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34"/>
              <w:jc w:val="center"/>
              <w:textAlignment w:val="baseline"/>
              <w:rPr>
                <w:rFonts w:ascii="Tahoma" w:eastAsia="Times New Roman" w:hAnsi="Tahoma" w:cs="Tahoma"/>
                <w:b/>
                <w:iCs/>
                <w:kern w:val="0"/>
                <w:sz w:val="20"/>
                <w:szCs w:val="20"/>
                <w:lang w:eastAsia="pl-PL" w:bidi="en-US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</w:tcPr>
          <w:p w:rsidR="001D2B7C" w:rsidRPr="001D2B7C" w:rsidRDefault="001D2B7C" w:rsidP="001D2B7C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textAlignment w:val="baseline"/>
              <w:rPr>
                <w:rFonts w:ascii="Tahoma" w:eastAsia="Times New Roman" w:hAnsi="Tahoma" w:cs="Tahoma"/>
                <w:b/>
                <w:iCs/>
                <w:kern w:val="0"/>
                <w:sz w:val="20"/>
                <w:szCs w:val="20"/>
                <w:lang w:eastAsia="pl-PL" w:bidi="en-US"/>
                <w14:ligatures w14:val="none"/>
              </w:rPr>
            </w:pPr>
            <w:r w:rsidRPr="001D2B7C">
              <w:rPr>
                <w:rFonts w:ascii="Tahoma" w:eastAsia="Times New Roman" w:hAnsi="Tahoma" w:cs="Tahoma"/>
                <w:b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Nazwa jednostki</w:t>
            </w:r>
          </w:p>
        </w:tc>
        <w:tc>
          <w:tcPr>
            <w:tcW w:w="3686" w:type="dxa"/>
            <w:shd w:val="clear" w:color="auto" w:fill="auto"/>
          </w:tcPr>
          <w:p w:rsidR="001D2B7C" w:rsidRPr="001D2B7C" w:rsidRDefault="001D2B7C" w:rsidP="001D2B7C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textAlignment w:val="baseline"/>
              <w:rPr>
                <w:rFonts w:ascii="Tahoma" w:eastAsia="Times New Roman" w:hAnsi="Tahoma" w:cs="Tahoma"/>
                <w:b/>
                <w:iCs/>
                <w:kern w:val="0"/>
                <w:sz w:val="20"/>
                <w:szCs w:val="20"/>
                <w:lang w:eastAsia="pl-PL" w:bidi="en-US"/>
                <w14:ligatures w14:val="none"/>
              </w:rPr>
            </w:pPr>
            <w:r w:rsidRPr="001D2B7C">
              <w:rPr>
                <w:rFonts w:ascii="Tahoma" w:eastAsia="Times New Roman" w:hAnsi="Tahoma" w:cs="Tahoma"/>
                <w:b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Adres</w:t>
            </w:r>
          </w:p>
        </w:tc>
      </w:tr>
      <w:tr w:rsidR="001D2B7C" w:rsidRPr="001D2B7C" w:rsidTr="006D2850">
        <w:tc>
          <w:tcPr>
            <w:tcW w:w="992" w:type="dxa"/>
            <w:vAlign w:val="center"/>
          </w:tcPr>
          <w:p w:rsidR="001D2B7C" w:rsidRPr="001D2B7C" w:rsidRDefault="001D2B7C" w:rsidP="001D2B7C">
            <w:pPr>
              <w:tabs>
                <w:tab w:val="left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34"/>
              <w:jc w:val="center"/>
              <w:textAlignment w:val="baseline"/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</w:pPr>
            <w:r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1.</w:t>
            </w:r>
          </w:p>
        </w:tc>
        <w:tc>
          <w:tcPr>
            <w:tcW w:w="3969" w:type="dxa"/>
          </w:tcPr>
          <w:p w:rsidR="001D2B7C" w:rsidRPr="001D2B7C" w:rsidRDefault="001D2B7C" w:rsidP="006D2850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Wojewódzki Inspektorat Transportu Drogowego </w:t>
            </w:r>
            <w:r w:rsidR="006D2850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>we Wrocławiu</w:t>
            </w:r>
          </w:p>
        </w:tc>
        <w:tc>
          <w:tcPr>
            <w:tcW w:w="3686" w:type="dxa"/>
          </w:tcPr>
          <w:p w:rsidR="001D2B7C" w:rsidRPr="001D2B7C" w:rsidRDefault="006D2850" w:rsidP="001D2B7C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textAlignment w:val="baseline"/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</w:pPr>
            <w:r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51-165</w:t>
            </w:r>
            <w:r w:rsidR="001D2B7C"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 xml:space="preserve"> </w:t>
            </w:r>
            <w:r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Wrocław</w:t>
            </w:r>
          </w:p>
          <w:p w:rsidR="001D2B7C" w:rsidRPr="001D2B7C" w:rsidRDefault="001D2B7C" w:rsidP="006D285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textAlignment w:val="baseline"/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</w:pPr>
            <w:proofErr w:type="gramStart"/>
            <w:r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ul</w:t>
            </w:r>
            <w:proofErr w:type="gramEnd"/>
            <w:r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 xml:space="preserve">. </w:t>
            </w:r>
            <w:r w:rsidR="006D2850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Krzywoustego 28</w:t>
            </w:r>
          </w:p>
        </w:tc>
      </w:tr>
      <w:tr w:rsidR="001D2B7C" w:rsidRPr="001D2B7C" w:rsidTr="006D2850">
        <w:tc>
          <w:tcPr>
            <w:tcW w:w="992" w:type="dxa"/>
            <w:vAlign w:val="center"/>
          </w:tcPr>
          <w:p w:rsidR="001D2B7C" w:rsidRPr="001D2B7C" w:rsidRDefault="001D2B7C" w:rsidP="001D2B7C">
            <w:pPr>
              <w:tabs>
                <w:tab w:val="left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34"/>
              <w:jc w:val="center"/>
              <w:textAlignment w:val="baseline"/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</w:pPr>
            <w:r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2.</w:t>
            </w:r>
          </w:p>
        </w:tc>
        <w:tc>
          <w:tcPr>
            <w:tcW w:w="3969" w:type="dxa"/>
          </w:tcPr>
          <w:p w:rsidR="001D2B7C" w:rsidRPr="001D2B7C" w:rsidRDefault="001D2B7C" w:rsidP="001D2B7C">
            <w:pPr>
              <w:spacing w:after="0" w:line="24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Wojewódzki Inspektorat Transportu Drogowego </w:t>
            </w:r>
            <w:r w:rsidR="006D2850" w:rsidRPr="006D2850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we Wrocławiu </w:t>
            </w:r>
            <w:r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6741C7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Oddział</w:t>
            </w:r>
            <w:r w:rsidR="006D2850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w Kłodzku</w:t>
            </w:r>
          </w:p>
        </w:tc>
        <w:tc>
          <w:tcPr>
            <w:tcW w:w="3686" w:type="dxa"/>
          </w:tcPr>
          <w:p w:rsidR="001D2B7C" w:rsidRPr="001D2B7C" w:rsidRDefault="006D2850" w:rsidP="001D2B7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textAlignment w:val="baseline"/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</w:pPr>
            <w:r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57-300 Kłodzko</w:t>
            </w:r>
            <w:r w:rsidR="001D2B7C"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,</w:t>
            </w:r>
          </w:p>
          <w:p w:rsidR="001D2B7C" w:rsidRPr="001D2B7C" w:rsidRDefault="001D2B7C" w:rsidP="006D285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textAlignment w:val="baseline"/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</w:pPr>
            <w:proofErr w:type="gramStart"/>
            <w:r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ul</w:t>
            </w:r>
            <w:proofErr w:type="gramEnd"/>
            <w:r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 xml:space="preserve">. </w:t>
            </w:r>
            <w:r w:rsidR="006D2850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Wyspiańskiego 2</w:t>
            </w:r>
          </w:p>
        </w:tc>
      </w:tr>
      <w:tr w:rsidR="001D2B7C" w:rsidRPr="001D2B7C" w:rsidTr="006D2850"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1D2B7C" w:rsidRPr="001D2B7C" w:rsidRDefault="001D2B7C" w:rsidP="001D2B7C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34"/>
              <w:jc w:val="center"/>
              <w:textAlignment w:val="baseline"/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</w:pPr>
            <w:r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1D2B7C" w:rsidRPr="001D2B7C" w:rsidRDefault="006D2850" w:rsidP="006D2850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Wojewódzki Inspektorat Transportu Drogowego </w:t>
            </w:r>
            <w:r w:rsidRPr="006D2850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we Wrocławiu </w:t>
            </w:r>
            <w:r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6741C7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Oddział</w:t>
            </w:r>
            <w:r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w Jeleniej Górze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1D2B7C" w:rsidRPr="001D2B7C" w:rsidRDefault="006D2850" w:rsidP="001D2B7C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textAlignment w:val="baseline"/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</w:pPr>
            <w:r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58-500 Jelenia Góra</w:t>
            </w:r>
            <w:r w:rsidR="001D2B7C"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,</w:t>
            </w:r>
          </w:p>
          <w:p w:rsidR="001D2B7C" w:rsidRPr="001D2B7C" w:rsidRDefault="001D2B7C" w:rsidP="006D285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textAlignment w:val="baseline"/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</w:pPr>
            <w:proofErr w:type="gramStart"/>
            <w:r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ul</w:t>
            </w:r>
            <w:proofErr w:type="gramEnd"/>
            <w:r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 xml:space="preserve">. </w:t>
            </w:r>
            <w:r w:rsidR="006D2850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Sudecka 2</w:t>
            </w:r>
          </w:p>
        </w:tc>
      </w:tr>
      <w:tr w:rsidR="001D2B7C" w:rsidRPr="001D2B7C" w:rsidTr="006D2850">
        <w:tc>
          <w:tcPr>
            <w:tcW w:w="992" w:type="dxa"/>
            <w:shd w:val="clear" w:color="auto" w:fill="auto"/>
            <w:vAlign w:val="center"/>
          </w:tcPr>
          <w:p w:rsidR="001D2B7C" w:rsidRPr="001D2B7C" w:rsidRDefault="001D2B7C" w:rsidP="001D2B7C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34"/>
              <w:jc w:val="center"/>
              <w:textAlignment w:val="baseline"/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</w:pPr>
            <w:r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1D2B7C" w:rsidRPr="001D2B7C" w:rsidRDefault="006D2850" w:rsidP="006D2850">
            <w:pPr>
              <w:spacing w:after="0" w:line="24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Wojewódzki Inspektorat Transportu Drogowego </w:t>
            </w:r>
            <w:r w:rsidRPr="006D2850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we Wrocławiu </w:t>
            </w:r>
            <w:r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6741C7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Oddział</w:t>
            </w:r>
            <w:r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w Legnicy</w:t>
            </w:r>
          </w:p>
        </w:tc>
        <w:tc>
          <w:tcPr>
            <w:tcW w:w="3686" w:type="dxa"/>
            <w:shd w:val="clear" w:color="auto" w:fill="auto"/>
          </w:tcPr>
          <w:p w:rsidR="001D2B7C" w:rsidRPr="001D2B7C" w:rsidRDefault="006D2850" w:rsidP="001D2B7C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textAlignment w:val="baseline"/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</w:pPr>
            <w:r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59-220 Legnica</w:t>
            </w:r>
          </w:p>
          <w:p w:rsidR="001D2B7C" w:rsidRPr="001D2B7C" w:rsidRDefault="001D2B7C" w:rsidP="006D285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textAlignment w:val="baseline"/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</w:pPr>
            <w:proofErr w:type="gramStart"/>
            <w:r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ul</w:t>
            </w:r>
            <w:proofErr w:type="gramEnd"/>
            <w:r w:rsidRPr="001D2B7C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 xml:space="preserve">. </w:t>
            </w:r>
            <w:r w:rsidR="006D2850">
              <w:rPr>
                <w:rFonts w:ascii="Tahoma" w:eastAsia="Times New Roman" w:hAnsi="Tahoma" w:cs="Tahoma"/>
                <w:iCs/>
                <w:kern w:val="0"/>
                <w:sz w:val="20"/>
                <w:szCs w:val="20"/>
                <w:lang w:eastAsia="pl-PL" w:bidi="en-US"/>
                <w14:ligatures w14:val="none"/>
              </w:rPr>
              <w:t>Skarbka 3</w:t>
            </w:r>
          </w:p>
        </w:tc>
      </w:tr>
    </w:tbl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Zakres świadczenia usług pocztowych.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 zakresie świadczenia usług pocztowych objętych przedmiotem zamówienia wchodzi:</w:t>
      </w:r>
    </w:p>
    <w:p w:rsidR="001D2B7C" w:rsidRPr="001D2B7C" w:rsidRDefault="001D2B7C" w:rsidP="001D2B7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przyjmowanie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przez Wykonawcę, grupowanie, segregowanie, przemieszczanie i doręczanie przesyłek pocztowych w obrocie krajowym i zagranicznym dla Zamawiającego, dla każdego wskazanego przez Zamawiającego adresu w kraju i za granicą, przy czym przez „grupowanie” i „segregowanie” rozumie się uporządkowanie przez Wykonawcę przesyłek pocztowych według ich adresu, w celu przemieszczenia z miejsca ich nadania do placówki pocztowej właściwej dla ich doręczenia,</w:t>
      </w:r>
    </w:p>
    <w:p w:rsidR="001D2B7C" w:rsidRPr="001D2B7C" w:rsidRDefault="001D2B7C" w:rsidP="001D2B7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dokonywanie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przez Wykonawcę zwrotów Zamawiającemu przesyłek pocztowych niedoręczonych </w:t>
      </w: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po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wyczerpaniu możliwości ich doręczenia lub wydania nadawcy wyłącznie do lokaliza</w:t>
      </w:r>
      <w:r w:rsidR="006D285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cji wymienionej 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 lp.1 w tabeli A,</w:t>
      </w:r>
    </w:p>
    <w:p w:rsidR="001D2B7C" w:rsidRPr="001D2B7C" w:rsidRDefault="001D2B7C" w:rsidP="001D2B7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usługa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dodatkowa Wykonawcy dotycząca obrotu krajowego i zagranicznego w zakresie zwrotnego potwierdzenia odbioru przesyłek pocztowych Zamawiającego, </w:t>
      </w:r>
    </w:p>
    <w:p w:rsidR="001D2B7C" w:rsidRPr="001D2B7C" w:rsidRDefault="001D2B7C" w:rsidP="001D2B7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usługa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dodatkowa Wykonawcy w postaci odbioru przez Wykonawcę przesyłek pocztowych Zamawiającego przygotowanych do nadania i dostarczanie ich d</w:t>
      </w:r>
      <w:r w:rsidR="006D285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o placówek pocztowych Wykonawcy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z lokalizacji Zamawiającego wymienionych w tabeli A,</w:t>
      </w:r>
    </w:p>
    <w:p w:rsidR="001D2B7C" w:rsidRPr="001D2B7C" w:rsidRDefault="001D2B7C" w:rsidP="001D2B7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przemieszczanie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i doręczanie przesyłek pocztowych w sposób zabezpieczający je przed utratą, ubytkiem wartości oraz uszkodzeniem z lokalizacji Zamawiającego wymienionych w tabeli A. </w:t>
      </w:r>
    </w:p>
    <w:p w:rsidR="001D2B7C" w:rsidRPr="001D2B7C" w:rsidRDefault="001D2B7C" w:rsidP="006D2850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Określenie przesyłek pocztowych. 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1)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ab/>
        <w:t>przesyłka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– przesyłka pocztowa listowa nierejestrowana, przesyłka pocztowa rejestrowana, paczka pocztowa doręczona w obrocie krajowym i zagranicznym, 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2)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ab/>
        <w:t>przesyłka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listowa nierejestrowana (zwykła) - przesyłka listowa nadawana i doręczana bez pokwitowania w obrocie krajowym i zagranicznym, 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3)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ab/>
        <w:t>przesyłka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rejestrowana z potwierdzeniem odbioru – przesyłka polecona przyjęta za pokwitowaniem przyjęcia i doręczana za pokwitowaniem odbioru w obrocie krajowym i zagranicznym, 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4)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ab/>
        <w:t>przesyłka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rejestrowana bez potwierdzenia odbioru – przesyłka polecona przyjęta za pokwitowaniem przyjęcia i doręczana bez pokwitowania odbioru w obrocie krajowym i zagranicznym, 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5)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ab/>
        <w:t>przesyłka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priorytetowa –</w:t>
      </w:r>
      <w:r w:rsidR="00CE76B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przesyłka rejestrowana lub nierejestrowana mająca</w:t>
      </w:r>
      <w:r w:rsidR="006D285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pierwszeństwo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w pr</w:t>
      </w:r>
      <w:r w:rsidR="00CE76B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ocesie doręczania przed pozosta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łymi przesyłkami, która doręcz</w:t>
      </w:r>
      <w:r w:rsidR="00CE76B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ana jest do adresata najpóźniej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lastRenderedPageBreak/>
        <w:t>w następnym dniu roboczym po dniu nadania, najszybszej kategorii, prze</w:t>
      </w:r>
      <w:r w:rsidR="00CE76B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mieszczana i doręczana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w sposób zabezpieczający ją przed utratą, ubytkiem zawartości lub uszkodzeniem,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6)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ab/>
        <w:t>przesyłka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ekonomiczna - przesyłka rejestrowana lub nierejestrowana niebędąca przesyłką priorytetową, przemieszczana i doręczana w sposób zabezpieczający ją przed utratą, ubytkiem zawartości lub uszkodzeniem,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7)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ab/>
        <w:t>zwrotne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potwierdzenie odbioru (ZPO) - zwrócone nadawcy pisemne potwierdzenie odbioru przesyłki zawierające datę i podpis odbiorcy, stanowiące potwierdzenie otrzymania przesyłki,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8)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ab/>
        <w:t>przesyłka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priorytetowa ekonomiczna - przesyłka nierejestrowana będąca p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rzesyłką listową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przemieszczana i doręczana w sposób zabezpieczający ją przed utratą, ubytkiem zawartości lub uszkodzeniem najszybszej kategorii, 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9)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przesyłka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polecona ekonomiczna - przesyłka rejestrowana będąca p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rzesyłką listową przemieszczana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i doręczana w sposób zabezpieczający ją przed utratą, ubytkiem zawartości lub uszkodzeniem,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10) 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przesyłka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polecona priorytetowa - przesyłka rejestrowana będąca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przesyłką listową najszybszej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kategorii, przemieszczania i doręczana w sposób zabezpiecza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jący ją przed utratą, ubytkiem zawartości lub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uszkodzeniem, 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11) 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przesyłka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polecona ze zwrotnym potwierdzeniem odbioru (ZPO) - przesyłka rejestrowana listowa przyjęta za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potwierdzeniem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nadania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doręczona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za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pokwitowaniem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odbioru,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12) przesyłka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polecona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priorytetowa ze zwrotnym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potwierdzeniem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odbioru (ZPO) - przesyłka rejestrowana o przyśpieszonym trybie doręczenia przyjęta za potwierdzeniem nadania i doręczona za pokwitowaniem odbioru,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13)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ab/>
        <w:t>przesyłka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krajowa - przesyłka listowa rejestrowana i nierejestrowana nadawana w obrocie krajowym,</w:t>
      </w:r>
    </w:p>
    <w:p w:rsidR="006741C7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14) przesyłka zagraniczna – przesyłka listowa rejestrowana i nierejestrowana nadawana w obrocie zagranicznym</w:t>
      </w:r>
    </w:p>
    <w:p w:rsidR="001D2B7C" w:rsidRPr="001D2B7C" w:rsidRDefault="006741C7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15) </w:t>
      </w:r>
      <w:r w:rsidR="001D2B7C"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.</w:t>
      </w:r>
      <w:r w:rsidRPr="006741C7">
        <w:t xml:space="preserve"> </w:t>
      </w:r>
      <w:r>
        <w:t>p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aczka</w:t>
      </w:r>
      <w:proofErr w:type="gramEnd"/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pocztowa</w:t>
      </w:r>
      <w:r w:rsidRPr="006741C7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- </w:t>
      </w:r>
      <w:r w:rsidRPr="006741C7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przesyłka rejestrowana, niebędąca przesyłką listową, o masie do 20 kg i sumie wymiarów (długość, szerokość, wysokość) nieprzekraczającej 3 m, przy czym najdłuższy wymiar nie może przekroczyć 1,5 m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644" w:right="28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Wymiary przesyłek pocztowych.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obrocie krajowym: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a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) maksimum: suma długości, szerokości i wysokości - 900 mm, przy czym największy z tych wymiarów (długość) nie może przekroczyć 600 mm,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b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) minimum: wymiary strony adresowej nie mogą być mniejsze niż 90 mm x 140 mm. Wszystkie wymiary przyjmuje się z tolerancją +/- 2 mm, przy czym: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- format S to przesyłki o wymiarach: 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minimum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: wymiary strony adresowej nie mogą być mniejsze niż 90 mm x 140 mm,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maksimum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: żaden z wymiarów nie może przekroczyć: wysokość 20mm, długość 230mm, szerokość 160 mm,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- format M to przesyłki o wymiarach: 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minimum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: wymiary strony adresowej nie mogą być mniejsze niż 90 mm x 140 mm, 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maksimum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: żaden z wymiarów nie może przekroczyć: wysokość 20mm, długość 325m, szerokość 230 mm,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- format L to przesyłki o wymiarach: 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minimum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: wymiary strony adresowej nie mogą być mniejsze niż 90 mm x 140 mm,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maksimum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: suma długości, szerokości i wysokości - 900 mm, przy czym największy z tych wymiarów (długość) nie może przekroczyć 600 mm,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</w:p>
    <w:p w:rsidR="001D2B7C" w:rsidRPr="001D2B7C" w:rsidRDefault="001D2B7C" w:rsidP="001D2B7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obrocie zagranicznym:</w:t>
      </w:r>
    </w:p>
    <w:p w:rsidR="001D2B7C" w:rsidRPr="001D2B7C" w:rsidRDefault="001D2B7C" w:rsidP="001D2B7C">
      <w:pPr>
        <w:numPr>
          <w:ilvl w:val="3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-1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maksimum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: suma długości, szerokości i wysokości - 900 mm, przy czym największy z tych wymiarów (długość) nie może przekroczyć 600 mm,</w:t>
      </w:r>
    </w:p>
    <w:p w:rsidR="001D2B7C" w:rsidRPr="001D2B7C" w:rsidRDefault="001D2B7C" w:rsidP="001D2B7C">
      <w:pPr>
        <w:numPr>
          <w:ilvl w:val="3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-1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minimum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: wymiary strony adresowej nie mogą być mniejsze niż 90 mm x 140 mm. 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Wszystkie wymiary przyjmuje się z tolerancją +/- 2 mm.</w:t>
      </w:r>
    </w:p>
    <w:p w:rsidR="001D2B7C" w:rsidRPr="001D2B7C" w:rsidRDefault="001D2B7C" w:rsidP="00CE76BA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Gramatura przesyłek pocztowych listowych.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644" w:right="282" w:hanging="50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1) Ustala się gramaturę przesyłek listowych w obrocie krajowym:</w:t>
      </w:r>
    </w:p>
    <w:p w:rsidR="001D2B7C" w:rsidRPr="001D2B7C" w:rsidRDefault="001D2B7C" w:rsidP="001D2B7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80" w:right="-1" w:hanging="217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a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)</w:t>
      </w:r>
      <w:r w:rsidR="00CE76B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dla formatu S do 500 g</w:t>
      </w:r>
    </w:p>
    <w:p w:rsidR="001D2B7C" w:rsidRPr="001D2B7C" w:rsidRDefault="001D2B7C" w:rsidP="001D2B7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80" w:right="-1" w:hanging="217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b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)</w:t>
      </w:r>
      <w:r w:rsidR="00CE76B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dla formatu M do 1000 g</w:t>
      </w:r>
    </w:p>
    <w:p w:rsidR="001D2B7C" w:rsidRPr="001D2B7C" w:rsidRDefault="001D2B7C" w:rsidP="001D2B7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80" w:right="-1" w:hanging="217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c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)</w:t>
      </w:r>
      <w:r w:rsidR="00CE76B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dla formatu L do 2000 g</w:t>
      </w:r>
    </w:p>
    <w:p w:rsidR="001D2B7C" w:rsidRPr="001D2B7C" w:rsidRDefault="001D2B7C" w:rsidP="001D2B7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80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2) Ustala się gramaturę przesyłek listowych w obrocie zagranicznym:</w:t>
      </w:r>
    </w:p>
    <w:p w:rsidR="001D2B7C" w:rsidRPr="001D2B7C" w:rsidRDefault="001D2B7C" w:rsidP="001D2B7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a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)</w:t>
      </w:r>
      <w:r w:rsidR="00CE76B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do 50 g</w:t>
      </w:r>
    </w:p>
    <w:p w:rsidR="001D2B7C" w:rsidRPr="001D2B7C" w:rsidRDefault="001D2B7C" w:rsidP="001D2B7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b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)</w:t>
      </w:r>
      <w:r w:rsidR="00CE76B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od 50 g do 100 g</w:t>
      </w:r>
    </w:p>
    <w:p w:rsidR="001D2B7C" w:rsidRPr="001D2B7C" w:rsidRDefault="001D2B7C" w:rsidP="001D2B7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c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)</w:t>
      </w:r>
      <w:r w:rsidR="00CE76B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od 100 g do 350 g</w:t>
      </w:r>
    </w:p>
    <w:p w:rsidR="001D2B7C" w:rsidRPr="001D2B7C" w:rsidRDefault="001D2B7C" w:rsidP="001D2B7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4)</w:t>
      </w:r>
      <w:r w:rsidR="00CE76B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od 350 g do 500 g</w:t>
      </w:r>
    </w:p>
    <w:p w:rsidR="001D2B7C" w:rsidRPr="001D2B7C" w:rsidRDefault="001D2B7C" w:rsidP="001D2B7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5)</w:t>
      </w:r>
      <w:r w:rsidR="00CE76B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od 500 g do 1000 g</w:t>
      </w:r>
    </w:p>
    <w:p w:rsidR="001D2B7C" w:rsidRPr="001D2B7C" w:rsidRDefault="001D2B7C" w:rsidP="001D2B7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6)</w:t>
      </w:r>
      <w:r w:rsidR="00CE76B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od 1000 g do 2000 g.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Szacowana ilość przesyłek pocztowych.</w:t>
      </w:r>
    </w:p>
    <w:p w:rsidR="001D2B7C" w:rsidRPr="001D2B7C" w:rsidRDefault="001D2B7C" w:rsidP="001D2B7C">
      <w:pPr>
        <w:shd w:val="clear" w:color="auto" w:fill="FFFFFF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shd w:val="clear" w:color="auto" w:fill="FFFFFF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Wyszczególnienie rodzajów przesyłek pocztowych oraz ich szacunkowe ilości do nadania w okresie realizacji umowy zostały zawarte w formularzu ofertowym stanowiącym </w:t>
      </w:r>
      <w:r w:rsidRPr="001D2B7C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załącznik nr 11</w:t>
      </w:r>
      <w:r w:rsidRPr="001D2B7C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 xml:space="preserve"> do SWZ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. Wskazane w tym załączniku sza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softHyphen/>
        <w:t>cunkowe ilości zostały podane, na podstawie wykonania usług pocztowych na rzecz Zamawiającego w latach ubiegłych celem skalkulowania cen oferty przez Wykonawcę. Nie mogą one skutkować jakimkolwiek roszczeniem Wykonawcy wobec Zamawiającego. Przy szacowaniu ilości przesyłek w okresie realizacji umowy Zamawiający uwzględnił wszystkie swoje lokalizacje. Zamawiający nie jest zobowiązany do pełnego wykorzystania szacowanej ilości przesyłek pocztowych w okresie realizacji umowy. Faktyczne ilości realizowanych przesyłek pocztowych w tym okresie mogą odbiegać od podanych ilości szacowanych i będą wynikać z rzeczywistych potrzeb Zamawiającego. Zmniejszenie ilości przesyłek nie może skutkować jakimkolwiek roszczeniem Wykonawcy wobec Zamawiającego.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Zakres przepisów prawa związanych ze świadczeniem usług pocztowych.</w:t>
      </w:r>
    </w:p>
    <w:p w:rsidR="001D2B7C" w:rsidRPr="001D2B7C" w:rsidRDefault="001D2B7C" w:rsidP="001D2B7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Wykonawców obowiązuje świadczenie usług pocztowych na podstawie przepisów prawa powszechnie obowiązującego, w tym w szczególności na podstawie: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right="-1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1)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ab/>
        <w:t>ustawy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z dnia 23 listopada 2012 r. Prawo pocztowe (tekst jednolity Dz. U. </w:t>
      </w: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2023 r., poz. 1640),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right="-1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2)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ab/>
        <w:t>rozporządzenia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Ministra Administracji i Cyfryzacji z dnia 26 listopada 2013 r. w sprawie reklamacji usługi pocztowej (tekst jednolity Dz. U. </w:t>
      </w: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2019 r., poz. 474),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right="-1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3)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ab/>
        <w:t>rozporządzenia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Ministra Administracji i Cyfryzacji z dnia 29 kwietnia 2013 r. w sprawie warunków wykonywania usług powszechnych przez operatora wyznaczonego (tekst jednolity Dz. U. </w:t>
      </w: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2020 r., poz. 1026)</w:t>
      </w:r>
      <w:r w:rsidRPr="001D2B7C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right="-1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4) ustawy z dnia 14 czerwca 1960 r. Kodeks postępowania administracyjnego </w:t>
      </w:r>
      <w:r w:rsidRPr="001D2B7C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br/>
        <w:t xml:space="preserve">(tekst jednolity Dz. U. </w:t>
      </w:r>
      <w:proofErr w:type="gramStart"/>
      <w:r w:rsidRPr="001D2B7C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>z</w:t>
      </w:r>
      <w:proofErr w:type="gramEnd"/>
      <w:r w:rsidRPr="001D2B7C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 xml:space="preserve"> 2023 r., poz. 775)</w:t>
      </w:r>
      <w:r w:rsidRPr="001D2B7C">
        <w:rPr>
          <w:rFonts w:ascii="Tahoma" w:eastAsia="Times New Roman" w:hAnsi="Tahoma" w:cs="Tahoma"/>
          <w:iCs/>
          <w:kern w:val="0"/>
          <w:sz w:val="20"/>
          <w:szCs w:val="20"/>
          <w:lang w:eastAsia="pl-PL"/>
          <w14:ligatures w14:val="none"/>
        </w:rPr>
        <w:t xml:space="preserve"> – w zakresie doręczeń przesyłek</w:t>
      </w:r>
      <w:r w:rsidRPr="001D2B7C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>,</w:t>
      </w:r>
    </w:p>
    <w:p w:rsidR="001D2B7C" w:rsidRPr="001D2B7C" w:rsidRDefault="001D2B7C" w:rsidP="001D2B7C">
      <w:pPr>
        <w:autoSpaceDE w:val="0"/>
        <w:autoSpaceDN w:val="0"/>
        <w:adjustRightInd w:val="0"/>
        <w:spacing w:after="0" w:line="240" w:lineRule="auto"/>
        <w:ind w:left="709" w:right="-1" w:hanging="425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iCs/>
          <w:color w:val="000000"/>
          <w:kern w:val="0"/>
          <w:sz w:val="20"/>
          <w:szCs w:val="20"/>
          <w:lang w:eastAsia="pl-PL"/>
          <w14:ligatures w14:val="none"/>
        </w:rPr>
        <w:t>5)</w:t>
      </w:r>
      <w:r w:rsidR="00CE76BA">
        <w:rPr>
          <w:rFonts w:ascii="Tahoma" w:eastAsia="Times New Roman" w:hAnsi="Tahoma" w:cs="Tahoma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497527">
        <w:rPr>
          <w:rFonts w:ascii="Tahoma" w:eastAsia="Times New Roman" w:hAnsi="Tahoma" w:cs="Tahoma"/>
          <w:iCs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D2B7C">
        <w:rPr>
          <w:rFonts w:ascii="Tahoma" w:eastAsia="Times New Roman" w:hAnsi="Tahoma" w:cs="Tahoma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ustawy z dnia 17 czerwca 1966 r. o postępowaniu egzekucyjnym w administracji (tekst jednolity Dz. U. </w:t>
      </w:r>
      <w:proofErr w:type="gramStart"/>
      <w:r w:rsidRPr="001D2B7C">
        <w:rPr>
          <w:rFonts w:ascii="Tahoma" w:eastAsia="Times New Roman" w:hAnsi="Tahoma" w:cs="Tahoma"/>
          <w:iCs/>
          <w:color w:val="000000"/>
          <w:kern w:val="0"/>
          <w:sz w:val="20"/>
          <w:szCs w:val="20"/>
          <w:lang w:eastAsia="pl-PL"/>
          <w14:ligatures w14:val="none"/>
        </w:rPr>
        <w:t>z</w:t>
      </w:r>
      <w:proofErr w:type="gramEnd"/>
      <w:r w:rsidRPr="001D2B7C">
        <w:rPr>
          <w:rFonts w:ascii="Tahoma" w:eastAsia="Times New Roman" w:hAnsi="Tahoma" w:cs="Tahoma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2022 r.</w:t>
      </w:r>
      <w:r w:rsidR="00CE76BA">
        <w:rPr>
          <w:rFonts w:ascii="Tahoma" w:eastAsia="Times New Roman" w:hAnsi="Tahoma" w:cs="Tahoma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iCs/>
          <w:color w:val="000000"/>
          <w:kern w:val="0"/>
          <w:sz w:val="20"/>
          <w:szCs w:val="20"/>
          <w:lang w:eastAsia="pl-PL"/>
          <w14:ligatures w14:val="none"/>
        </w:rPr>
        <w:t>poz. 479) – w zakresie doręczeń przesyłek,</w:t>
      </w:r>
    </w:p>
    <w:p w:rsidR="001D2B7C" w:rsidRPr="001D2B7C" w:rsidRDefault="001D2B7C" w:rsidP="001D2B7C">
      <w:pPr>
        <w:autoSpaceDE w:val="0"/>
        <w:autoSpaceDN w:val="0"/>
        <w:adjustRightInd w:val="0"/>
        <w:spacing w:after="0" w:line="240" w:lineRule="auto"/>
        <w:ind w:left="709" w:right="-1" w:hanging="425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6) </w:t>
      </w:r>
      <w:r w:rsidRPr="001D2B7C">
        <w:rPr>
          <w:rFonts w:ascii="Tahoma" w:eastAsia="Times New Roman" w:hAnsi="Tahoma" w:cs="Tahoma"/>
          <w:iCs/>
          <w:color w:val="000000"/>
          <w:kern w:val="0"/>
          <w:sz w:val="20"/>
          <w:szCs w:val="20"/>
          <w:lang w:eastAsia="pl-PL"/>
          <w14:ligatures w14:val="none"/>
        </w:rPr>
        <w:tab/>
        <w:t xml:space="preserve">międzynarodowymi przepisami pocztowymi, w tym Światowej Konwencji Pocztowej </w:t>
      </w:r>
      <w:proofErr w:type="spellStart"/>
      <w:r w:rsidRPr="001D2B7C">
        <w:rPr>
          <w:rFonts w:ascii="Tahoma" w:eastAsia="Times New Roman" w:hAnsi="Tahoma" w:cs="Tahoma"/>
          <w:iCs/>
          <w:color w:val="000000"/>
          <w:kern w:val="0"/>
          <w:sz w:val="20"/>
          <w:szCs w:val="20"/>
          <w:lang w:eastAsia="pl-PL"/>
          <w14:ligatures w14:val="none"/>
        </w:rPr>
        <w:t>Doha</w:t>
      </w:r>
      <w:proofErr w:type="spellEnd"/>
      <w:r w:rsidRPr="001D2B7C">
        <w:rPr>
          <w:rFonts w:ascii="Tahoma" w:eastAsia="Times New Roman" w:hAnsi="Tahoma" w:cs="Tahoma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2012 (Dz. U. </w:t>
      </w:r>
      <w:proofErr w:type="gramStart"/>
      <w:r w:rsidRPr="001D2B7C">
        <w:rPr>
          <w:rFonts w:ascii="Tahoma" w:eastAsia="Times New Roman" w:hAnsi="Tahoma" w:cs="Tahoma"/>
          <w:iCs/>
          <w:color w:val="000000"/>
          <w:kern w:val="0"/>
          <w:sz w:val="20"/>
          <w:szCs w:val="20"/>
          <w:lang w:eastAsia="pl-PL"/>
          <w14:ligatures w14:val="none"/>
        </w:rPr>
        <w:t>z</w:t>
      </w:r>
      <w:proofErr w:type="gramEnd"/>
      <w:r w:rsidRPr="001D2B7C">
        <w:rPr>
          <w:rFonts w:ascii="Tahoma" w:eastAsia="Times New Roman" w:hAnsi="Tahoma" w:cs="Tahoma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2015 r., poz. 1522),</w:t>
      </w:r>
    </w:p>
    <w:p w:rsidR="001D2B7C" w:rsidRPr="001D2B7C" w:rsidRDefault="001D2B7C" w:rsidP="001D2B7C">
      <w:pPr>
        <w:autoSpaceDE w:val="0"/>
        <w:autoSpaceDN w:val="0"/>
        <w:adjustRightInd w:val="0"/>
        <w:spacing w:after="0" w:line="240" w:lineRule="auto"/>
        <w:ind w:left="709" w:right="-1" w:hanging="425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7)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ab/>
        <w:t>Rozporządzenia Parlamentu Europejskiego i Rady Unii Europejskiej 2016/679 z dnia 27 kwietnia 2016 r. w sprawie ochrony osób fizycznych w związku z przetwarzaniem danych osobowych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i w sprawie swobodnego przepływu takich danych oraz uchylenia dyrektywy 95/46/WE,</w:t>
      </w:r>
    </w:p>
    <w:p w:rsidR="001D2B7C" w:rsidRDefault="001D2B7C" w:rsidP="00497527">
      <w:pPr>
        <w:autoSpaceDE w:val="0"/>
        <w:autoSpaceDN w:val="0"/>
        <w:adjustRightInd w:val="0"/>
        <w:spacing w:after="0" w:line="240" w:lineRule="auto"/>
        <w:ind w:left="709" w:right="-1" w:hanging="425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9)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ab/>
        <w:t xml:space="preserve">ustawy z dnia 10 maja 2018 r. o ochronie danych osobowych (tekst jednolity Dz. U. </w:t>
      </w:r>
      <w:proofErr w:type="gramStart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z</w:t>
      </w:r>
      <w:proofErr w:type="gramEnd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2019 r., poz. 1781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z późn. </w:t>
      </w:r>
      <w:proofErr w:type="gramStart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zm</w:t>
      </w:r>
      <w:proofErr w:type="gramEnd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.),</w:t>
      </w:r>
    </w:p>
    <w:p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ind w:left="709" w:right="-1" w:hanging="425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proofErr w:type="gramStart"/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10)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ab/>
      </w:r>
      <w:r w:rsidR="001D2B7C"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regulaminu</w:t>
      </w:r>
      <w:proofErr w:type="gramEnd"/>
      <w:r w:rsidR="001D2B7C"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usług pocztowych świadczonych przez Wykonawcę.</w:t>
      </w:r>
    </w:p>
    <w:p w:rsidR="001D2B7C" w:rsidRPr="001D2B7C" w:rsidRDefault="001D2B7C" w:rsidP="001D2B7C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Ustalenia organizacyjne związane z wykonaniem zamówienia.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lastRenderedPageBreak/>
        <w:t>Zamawiający wymaga, aby usługa dostarczania przesyłek pocztowych była świadczona do każdego wskazanego przez Zamawiającego adresu w Polsce i adresu za granicą w kraju objętym Porozumieniem ze Światowym Związkiem Pocztowym.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Usługi będą świadczone na obszarze całej Polski i za granicą kraju, z zachowaniem poniższych terminów, o ile ich zachowanie nie jest sprzeczne z postanowieniem rozporządzenia Ministra Administracji i Cyfryzacji z dnia 29 kwietnia 2013 r. w sprawie warunków wykonywania usług powszechnych przez operatora wyznaczonego.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W przypadku sprzeczności dla poniższych przesyłek pierwszeństwo mają przepisy rozporządzenia tj.: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a</w:t>
      </w:r>
      <w:proofErr w:type="gramStart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)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ab/>
        <w:t>krajowe</w:t>
      </w:r>
      <w:proofErr w:type="gramEnd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przesyłki listowe rejestrowane priorytetowe nadawane przez Zamawiającego,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w danym miesiącu kalendarzowym zostaną doręcz</w:t>
      </w:r>
      <w:r w:rsidR="006741C7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one w taki sposób, że minimum 90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% wolumenu przesyłek z danego miesiąca kalendarzowego nadanych przez Zamawiającego, zostanie doręczone lub awizowane w terminie do 2 dni od dnia nadania, przy czym przesyłki przekazane po godzinie 15:00 uznaje się za nadane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w następnym dniu roboczym,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b) </w:t>
      </w:r>
      <w:r w:rsidRPr="001D2B7C">
        <w:rPr>
          <w:rFonts w:ascii="Tahoma" w:eastAsia="Times New Roman" w:hAnsi="Tahoma" w:cs="Tahoma"/>
          <w:iCs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krajowe przesyłki listowe rejestrowane nie priorytetowe (nie będące przesyłkami najszybszej kategorii) nadawane przez Zamawiającego, w danym miesiącu kalendarzowym zostaną doręc</w:t>
      </w:r>
      <w:r w:rsidR="006741C7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zone w taki sposób, że minimum 8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7% wolumenu przesyłek z danego miesiąca kalendarzowego nadanych przez Zamawiającego, zostanie doręczone lub awizowane w terminie do 4 dni od dnia nadania, przy czym przesyłki przekazane po godzinie</w:t>
      </w:r>
      <w:proofErr w:type="gramStart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15:00 uznaje</w:t>
      </w:r>
      <w:proofErr w:type="gramEnd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się za nadane w następnym dniu roboczym,</w:t>
      </w:r>
    </w:p>
    <w:p w:rsidR="001D2B7C" w:rsidRPr="001D2B7C" w:rsidRDefault="001D2B7C" w:rsidP="001D2B7C">
      <w:pPr>
        <w:spacing w:after="0" w:line="240" w:lineRule="auto"/>
        <w:ind w:left="993" w:right="-1" w:hanging="284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bidi="en-US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bidi="en-US"/>
          <w14:ligatures w14:val="none"/>
        </w:rPr>
        <w:t xml:space="preserve">c)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bidi="en-US"/>
          <w14:ligatures w14:val="none"/>
        </w:rPr>
        <w:tab/>
        <w:t>krajowe przesyłki listowe rejestrowane, zostaną doręczone lub w przypadku braku możliwości doręczenia, awizowane w terminie do 14 dni od dnia nadania, przy czym przesyłki przekazane po godzinie</w:t>
      </w:r>
      <w:proofErr w:type="gramStart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bidi="en-US"/>
          <w14:ligatures w14:val="none"/>
        </w:rPr>
        <w:t xml:space="preserve"> 15:00 uznaje</w:t>
      </w:r>
      <w:proofErr w:type="gramEnd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bidi="en-US"/>
          <w14:ligatures w14:val="none"/>
        </w:rPr>
        <w:t xml:space="preserve"> się za nadane w następnym dniu roboczym. </w:t>
      </w:r>
    </w:p>
    <w:p w:rsidR="001D2B7C" w:rsidRPr="001D2B7C" w:rsidRDefault="001D2B7C" w:rsidP="001D2B7C">
      <w:pPr>
        <w:spacing w:after="0" w:line="240" w:lineRule="auto"/>
        <w:ind w:left="720" w:right="282" w:firstLine="360"/>
        <w:contextualSpacing/>
        <w:rPr>
          <w:rFonts w:ascii="Tahoma" w:eastAsia="Times New Roman" w:hAnsi="Tahoma" w:cs="Tahoma"/>
          <w:kern w:val="0"/>
          <w:sz w:val="20"/>
          <w:szCs w:val="20"/>
          <w:lang w:bidi="en-US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Odbiór przez Wykonawcę przesyłek pocztowych przygotowanych przez Zamawiającego do nadania odbywać się będzie </w:t>
      </w:r>
      <w:r w:rsidR="00497527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3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dni</w:t>
      </w:r>
      <w:r w:rsidR="00497527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w tygodniu </w:t>
      </w:r>
      <w:proofErr w:type="spellStart"/>
      <w:r w:rsidR="00497527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tj</w:t>
      </w:r>
      <w:proofErr w:type="spellEnd"/>
      <w:r w:rsidR="00497527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, poniedziałek, środa, piątek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z wyłączeniem dni ustawowo wolnych od pracy, w godzinach pracy Zamawiającego tj. od godz. 7.00 do godz. 15.00. Przyjmowanie przez Wykonawcę przesyłek do nadania odbywać się będzie z lokalizacji wymienionych lp.1 -3 tabeli A załącznika nr 1 do SWZ, przez upoważnionego pracownika Wykonawcy, po okazaniu stosownego pełnomocnictwa. Konkretna godzina przyjmowania do nadania przesyłek Zamawiającego zostanie uzgodniona w trybie wzajemnych uzgodnień z wybranym Wykonawcą, przy czym Zamawiający wymaga, aby godzina odbioru przygotowanych do nadania przesyłek została ustalona w przedziale cza</w:t>
      </w:r>
      <w:r w:rsidR="00497527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sowym w godzinach od 12.00 </w:t>
      </w:r>
      <w:proofErr w:type="gramStart"/>
      <w:r w:rsidR="00497527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do</w:t>
      </w:r>
      <w:proofErr w:type="gramEnd"/>
      <w:r w:rsidR="00497527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14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.00</w:t>
      </w:r>
    </w:p>
    <w:p w:rsidR="001D2B7C" w:rsidRPr="001D2B7C" w:rsidRDefault="001D2B7C" w:rsidP="001D2B7C">
      <w:pPr>
        <w:spacing w:after="0" w:line="240" w:lineRule="auto"/>
        <w:ind w:left="720" w:right="-1" w:firstLine="360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Odbiór przesyłek pocztowych przygotowanych przez Zamawiającego do nadania będzie każdorazowo dokumentowany przez Wykonawcę pieczęcią, podpisem i datą w PKN dla przesyłek rejestrowanych (poleconych) i zestawieniu ilościowo-wartościowym dla przesyłek nierejestrowanych (zwykłych). Przedstawiciel Wykonawcy ma obowiązek potwierdzić wpisaną przez Zamawiającego godzinę odbioru od Zamawiającego przesyłek pocztowych własnoręcznym podpisem.</w:t>
      </w:r>
    </w:p>
    <w:p w:rsidR="001D2B7C" w:rsidRPr="001D2B7C" w:rsidRDefault="001D2B7C" w:rsidP="001D2B7C">
      <w:pPr>
        <w:spacing w:after="0" w:line="240" w:lineRule="auto"/>
        <w:ind w:left="720" w:right="-1" w:firstLine="360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bidi="en-US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Wykonawca obowiązany jest stosować PKN Zamawiającego, jego własnego nakładu w postaci wydruku komputerowego wygenerowanego przy pomocy </w:t>
      </w:r>
      <w:proofErr w:type="spell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oprogramowań</w:t>
      </w:r>
      <w:proofErr w:type="spell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komputerowych wspomagających pracę Zamawiającego.</w:t>
      </w:r>
    </w:p>
    <w:p w:rsidR="001D2B7C" w:rsidRPr="001D2B7C" w:rsidRDefault="001D2B7C" w:rsidP="001D2B7C">
      <w:pPr>
        <w:spacing w:after="0" w:line="240" w:lineRule="auto"/>
        <w:ind w:left="720" w:right="-1" w:firstLine="360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Doręczanie przesyłek pocztowych adresowanych do Zamawiającego będzie odbywać się przez Wykonawcę codziennie w dni robocze tj. przez 5 dni w tygodniu: od poniedziałku do piątku, z wyłączeniem dni ustawowo wolnych od pracy, w godzinach pracy Zamawiającego.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musi posiadać na terenie kraju, w każdej gminie odpowiednią liczbę placówek pocztowych w celu umożliwienia odbioru awizowanej przesyłki pocztowej.</w:t>
      </w:r>
    </w:p>
    <w:p w:rsidR="001D2B7C" w:rsidRPr="001D2B7C" w:rsidRDefault="001D2B7C" w:rsidP="001D2B7C">
      <w:pPr>
        <w:spacing w:after="0" w:line="240" w:lineRule="auto"/>
        <w:ind w:left="720" w:firstLine="360"/>
        <w:contextualSpacing/>
        <w:rPr>
          <w:rFonts w:ascii="Tahoma" w:eastAsia="Times New Roman" w:hAnsi="Tahoma" w:cs="Tahoma"/>
          <w:color w:val="000000"/>
          <w:kern w:val="0"/>
          <w:sz w:val="20"/>
          <w:szCs w:val="20"/>
          <w:lang w:bidi="en-US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Standard wszystkich placówek pocztowych musi zapewniać bezpieczeństwo przechowywania korespondencji w tym ochronę zawartości przesyłek przed nieuprawnionym ujawnieniem ich zawartości oraz gwarantować zachowanie tajemnicy pocztowej, o której mowa w art. 41 ustawy Prawo pocztowe.</w:t>
      </w:r>
    </w:p>
    <w:p w:rsidR="001D2B7C" w:rsidRPr="001D2B7C" w:rsidRDefault="001D2B7C" w:rsidP="001D2B7C">
      <w:pPr>
        <w:spacing w:after="0" w:line="240" w:lineRule="auto"/>
        <w:ind w:left="720" w:right="-1" w:firstLine="360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Każda placówka pocztowa musi spełniać następujące warunki: 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lastRenderedPageBreak/>
        <w:t>a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) czynna we wszystkie dni robocze, co najmniej 6 godzin dziennie, w tym w jeden dzień roboczy</w:t>
      </w:r>
      <w:r w:rsidR="00CE76B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="00497527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 tygodniu do godz. 19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:00, 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b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)</w:t>
      </w:r>
      <w:r w:rsidR="00CE76B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zapewniać dostęp do świadczonych usług osobom ze szczególnymi potrzebami,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c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) posiadać widoczne oznakowanie nazwą i logo Wykonawcy, które umieszczone są na zewnątrz budynku lub na witrynie obiektu, w którym mieści się placówka pocztowa Wykonawcy,</w:t>
      </w:r>
    </w:p>
    <w:p w:rsidR="001D2B7C" w:rsidRPr="001D2B7C" w:rsidRDefault="001D2B7C" w:rsidP="001D2B7C">
      <w:pPr>
        <w:spacing w:after="0" w:line="240" w:lineRule="auto"/>
        <w:ind w:left="720" w:firstLine="360"/>
        <w:contextualSpacing/>
        <w:rPr>
          <w:rFonts w:ascii="Tahoma" w:eastAsia="Times New Roman" w:hAnsi="Tahoma" w:cs="Tahoma"/>
          <w:color w:val="000000"/>
          <w:kern w:val="0"/>
          <w:lang w:bidi="en-US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Wykonawca przedstawi Zamawiającemu, w formie pisemnej lub elektronicznej pod wskazanym przez Wykonawcę adresem strony internetowej, wykaz placówek pocztowych, które będą realizowały usługi wynikające z zawartej umowy.</w:t>
      </w:r>
    </w:p>
    <w:p w:rsidR="001D2B7C" w:rsidRPr="001D2B7C" w:rsidRDefault="001D2B7C" w:rsidP="001D2B7C">
      <w:p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Zamawiający zastrzega sobie możliwość dostarczenia przesyłek pocztowych własnym transportem, do wyznaczonej przez Wykonawcę</w:t>
      </w:r>
      <w:r w:rsidR="00497527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placówki mieszczącej się we Wrocławiu, Kłodzku, Jeleniej Górze i Legnicy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, w przypadku wystąpienia ze strony Zamawiającego konieczności dostarczenia do tej placówki pocztowej przesyłki pocztowej, od poniedziałku do piątku, z wyłączeniem dni ustawowo wolny</w:t>
      </w:r>
      <w:r w:rsidR="00497527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ch od pracy, w godz</w:t>
      </w:r>
      <w:proofErr w:type="gramStart"/>
      <w:r w:rsidR="00497527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. 15:00 - 18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:00, przy</w:t>
      </w:r>
      <w:proofErr w:type="gramEnd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czym w takim przypadku przyjmuje się, iż przesyłka przekazana w tych godzinach została nadana w następnym dniu.</w:t>
      </w:r>
    </w:p>
    <w:p w:rsidR="001D2B7C" w:rsidRPr="001D2B7C" w:rsidRDefault="001D2B7C" w:rsidP="001D2B7C">
      <w:pPr>
        <w:spacing w:after="0" w:line="240" w:lineRule="auto"/>
        <w:ind w:left="720" w:right="-1" w:firstLine="360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bidi="en-US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Zamawiający będzie korzystał ze swojego opakowania przesyłek pocztowych, które stanowić będzie koperta odpowiednio zabezpieczona zgodnie z regulaminem usług pocztowych świadczonych przez Wykonawcę. Wykonawca nie może nanosić na tych opakowaniach jakichkolwiek treści (znaków), które nie są niezbędne do prawidłowego nadania przesyłki (np. treści reklamowych).</w:t>
      </w:r>
    </w:p>
    <w:p w:rsidR="001D2B7C" w:rsidRPr="001D2B7C" w:rsidRDefault="001D2B7C" w:rsidP="001D2B7C">
      <w:pPr>
        <w:spacing w:after="0" w:line="240" w:lineRule="auto"/>
        <w:ind w:left="720" w:right="-1" w:firstLine="360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Jeśli przesyłki listowe wymagać będą specjalnego, odrębnego oznakowania lub opakowania właściwego dla Wykonawcy - Wykonawca dostarczy we własnym zakresie wszelkie materiały niezbędne do tego celu. Wykonawcy nie przysługuje z tego tytułu dodatkowe wynagrodzenie od Zamawiającego.</w:t>
      </w:r>
    </w:p>
    <w:p w:rsidR="001D2B7C" w:rsidRPr="001D2B7C" w:rsidRDefault="001D2B7C" w:rsidP="001D2B7C">
      <w:pPr>
        <w:spacing w:after="0" w:line="240" w:lineRule="auto"/>
        <w:ind w:left="720" w:right="-1" w:firstLine="360"/>
        <w:contextualSpacing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bidi="en-US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Zamawiający wymaga, aby Wykonawca określił wzory oznakowania przesyłek pocztowych rejestrowanych i/lub priorytetowych, które będą stosowane przy oznakowywaniu przesyłek pocztowych (dopuszcza się przekazanie Zamawiającemu wzoru pieczęci zastępującego ww. oznaczenia).</w:t>
      </w:r>
    </w:p>
    <w:p w:rsidR="001D2B7C" w:rsidRPr="001D2B7C" w:rsidRDefault="001D2B7C" w:rsidP="001D2B7C">
      <w:pPr>
        <w:spacing w:after="0" w:line="240" w:lineRule="auto"/>
        <w:ind w:left="720" w:right="-1" w:firstLine="360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bidi="en-US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bCs/>
          <w:color w:val="000000"/>
          <w:kern w:val="0"/>
          <w:sz w:val="20"/>
          <w:szCs w:val="20"/>
          <w:lang w:eastAsia="pl-PL"/>
          <w14:ligatures w14:val="none"/>
        </w:rPr>
        <w:t>Nadanie przesyłek pocztowych objętych przedmiotem zamówienia następować będzie w dniu ich przyjęcia przez Wykonawcę od Zamawiającego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. </w:t>
      </w:r>
    </w:p>
    <w:p w:rsidR="001D2B7C" w:rsidRPr="001D2B7C" w:rsidRDefault="001D2B7C" w:rsidP="001D2B7C">
      <w:pPr>
        <w:spacing w:after="0" w:line="240" w:lineRule="auto"/>
        <w:ind w:left="720" w:right="-1" w:firstLine="360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bidi="en-US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W przypadku zastrzeżeń dotyczących przekazanych do nadania i odebranych przesyłek pocztowych, osoba upoważniona przez Zamawiającego wyjaśniać będzie powstałe zastrzeżenia telefonicznie z osobą upoważnioną przez Wykonawcę do kontaktów roboczych. Osobami upoważnionymi do reprezentowania Zamawiającego i Wykonawcy do kontaktów roboczych będą osoby, których dane teleadresowe zostaną zawarte w umowie zawartej z wybranym Wykonawcą. </w:t>
      </w:r>
    </w:p>
    <w:p w:rsidR="001D2B7C" w:rsidRPr="001D2B7C" w:rsidRDefault="001D2B7C" w:rsidP="001D2B7C">
      <w:pPr>
        <w:spacing w:after="0" w:line="240" w:lineRule="auto"/>
        <w:ind w:left="720" w:right="-1" w:firstLine="360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bidi="en-US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Przy braku możliwości wyjaśnienia zastrzeżeń dotyczących przekazanych do nadania przesyłek pocztowych z Zamawiającym lub braku możliwości ich usunięcia w dniu ich odbioru, nadanie przekazanych do nadania przesyłek pocztowych nastąpi w następnym dniu roboczym, w którym możliwe będzie wyjaśnienie i usunięcie stwierdzonych nieprawidłowości. </w:t>
      </w:r>
    </w:p>
    <w:p w:rsidR="001D2B7C" w:rsidRPr="001D2B7C" w:rsidRDefault="001D2B7C" w:rsidP="001D2B7C">
      <w:p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-1" w:hanging="425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Przy dostarczaniu przesyłek pocztowych rejestrowanych Zamawiającego, w przypadku nieobecności adresata przesyłki, przedstawiciel Wykonawcy pozostawi zawiadomienie (pierwsze awizo) o próbie dostarczenia przesyłki, ze </w:t>
      </w:r>
      <w:proofErr w:type="gramStart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wskazaniem w jakim</w:t>
      </w:r>
      <w:proofErr w:type="gramEnd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miejscu (gdzie) i kiedy adresat może odebrać przesyłkę. Termin odbioru przesyłki pocztowej przez adresata wynosi 14 dni liczonych od dnia następnego po dniu pozostawienia pierwszego awizo; w tym terminie przesyłka jest awizowana dwukrotnie. Po upływie terminu odbioru przesyłka zwracana będzie na adres nadawcy przesyłki pocztowej (Zamawiającemu) wraz z podaniem przyczyny nieodebrania. </w:t>
      </w:r>
    </w:p>
    <w:p w:rsidR="001D2B7C" w:rsidRPr="001D2B7C" w:rsidRDefault="001D2B7C" w:rsidP="001D2B7C">
      <w:pPr>
        <w:autoSpaceDE w:val="0"/>
        <w:autoSpaceDN w:val="0"/>
        <w:adjustRightInd w:val="0"/>
        <w:spacing w:after="0" w:line="240" w:lineRule="auto"/>
        <w:ind w:left="709" w:right="-1" w:hanging="709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Przesyłki pocztowe nadawane przez Zamawiającego na specjalnych zasadach (np. w ramach prowadzonych przez Zamawiającego postępowaniach administracyjnych i egzekucyjnych w administracji), Wykonawca zobowiązany jest doręczać adresatom zgodnie z trybem doręczeń określonym we właściwych przepisach regulujących postępowanie (np. w przepisach Kodeksu postępowania administracyjnego, ustawie o postępowaniu egzekucyjnym w administracji itp.). </w:t>
      </w:r>
    </w:p>
    <w:p w:rsidR="001D2B7C" w:rsidRPr="001D2B7C" w:rsidRDefault="001D2B7C" w:rsidP="001D2B7C">
      <w:pPr>
        <w:spacing w:after="0" w:line="240" w:lineRule="auto"/>
        <w:ind w:left="720" w:firstLine="360"/>
        <w:contextualSpacing/>
        <w:rPr>
          <w:rFonts w:ascii="Tahoma" w:eastAsia="Times New Roman" w:hAnsi="Tahoma" w:cs="Tahoma"/>
          <w:kern w:val="0"/>
          <w:sz w:val="20"/>
          <w:szCs w:val="20"/>
          <w:lang w:bidi="en-US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W przypadkach przesyłek pocztowych nadawanych przez Zamawiającego na specjalnych zasadach – w ramach prowadzonych przez Zamawiającego postępowań administracyjnych i egzekucyjnych w administracji, Wykonawca będzie zobowiązany do używania formularzy „za potwierdzeniem odbioru (ZPO</w:t>
      </w:r>
      <w:proofErr w:type="gramStart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)" </w:t>
      </w:r>
      <w:bookmarkStart w:id="0" w:name="_GoBack"/>
      <w:bookmarkEnd w:id="0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odpowiednich</w:t>
      </w:r>
      <w:proofErr w:type="gramEnd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do wykorzystania w prowadzonych postępowaniach na podstawie stosownych przepisów. W takich przypadkach wymagane formularze potwierdzeń odbioru zapewni Zamawiający.</w:t>
      </w:r>
    </w:p>
    <w:p w:rsidR="001D2B7C" w:rsidRPr="001D2B7C" w:rsidRDefault="001D2B7C" w:rsidP="001D2B7C">
      <w:pPr>
        <w:spacing w:after="0" w:line="240" w:lineRule="auto"/>
        <w:ind w:left="720" w:right="-1" w:firstLine="360"/>
        <w:contextualSpacing/>
        <w:rPr>
          <w:rFonts w:ascii="Tahoma" w:eastAsia="Times New Roman" w:hAnsi="Tahoma" w:cs="Tahoma"/>
          <w:kern w:val="0"/>
          <w:sz w:val="20"/>
          <w:szCs w:val="20"/>
          <w:lang w:bidi="en-US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Wykonawca będzie doręczał wyłącznie do lokalizacji wymienionej w lp. 1 tabeli A formularze potwierdzeń odbioru przesyłek pocztowych stosowanych w obrocie przez Wykonawcę oraz formularze „za potwierdzeniem odbioru” (ZPO) dostarczone przez Zamawiającego - pokwitowane przez adresata, niezwłocznie po dokonaniu doręczenia przesyłki. W przypadku niepodjęcia przesyłki pocztowej przez adresata, Wykonawca określi dodatkowo powód jej niepod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softHyphen/>
        <w:t>jęcia w przypadku zastosowania formularza „za potwierdzeniem odbioru” (ZPO).</w:t>
      </w:r>
    </w:p>
    <w:p w:rsidR="001D2B7C" w:rsidRPr="001D2B7C" w:rsidRDefault="001D2B7C" w:rsidP="001D2B7C">
      <w:pPr>
        <w:spacing w:after="0" w:line="240" w:lineRule="auto"/>
        <w:ind w:left="720" w:right="-1" w:firstLine="360"/>
        <w:contextualSpacing/>
        <w:rPr>
          <w:rFonts w:ascii="Tahoma" w:eastAsia="Times New Roman" w:hAnsi="Tahoma" w:cs="Tahoma"/>
          <w:kern w:val="0"/>
          <w:sz w:val="20"/>
          <w:szCs w:val="20"/>
          <w:lang w:bidi="en-US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Potwierdzenie nadania przesyłki pocztowej rejestrowanej wydane przez Wykonawcę winno jednoznacznie określać datę oraz miejsce przyjęcia przesyłki.</w:t>
      </w:r>
    </w:p>
    <w:p w:rsidR="001D2B7C" w:rsidRPr="001D2B7C" w:rsidRDefault="001D2B7C" w:rsidP="001D2B7C">
      <w:pPr>
        <w:autoSpaceDE w:val="0"/>
        <w:autoSpaceDN w:val="0"/>
        <w:adjustRightInd w:val="0"/>
        <w:spacing w:after="0" w:line="240" w:lineRule="auto"/>
        <w:ind w:left="709" w:right="-1" w:hanging="709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Przesyłki pocztowe polecone, których adresatem jest sąd powszechny lub administracyjny oraz w sytuacji, gdy Zamawiającemu niezbędne jest uzyskanie potwierdzenia nadania, które ma moc dokumentu urzędowego, Wykonawca zobowiązany jest nadać w tym samym dniu, w którym Zamawiający zgłosi mu taką konieczność oraz nadać w tym samym dniu w polskiej placówce pocztowej operatora wyznaczonego. Wykonawca zobowiązany jest do uzyskania potwierdzenia nadania przesyłki, a otrzymane potwierdzenie niezwłocznie dostarczyć Zamawiającemu. </w:t>
      </w:r>
    </w:p>
    <w:p w:rsidR="001D2B7C" w:rsidRPr="001D2B7C" w:rsidRDefault="001D2B7C" w:rsidP="001D2B7C">
      <w:pPr>
        <w:autoSpaceDE w:val="0"/>
        <w:autoSpaceDN w:val="0"/>
        <w:adjustRightInd w:val="0"/>
        <w:spacing w:after="0" w:line="240" w:lineRule="auto"/>
        <w:ind w:left="709" w:right="-1" w:hanging="709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autoSpaceDE w:val="0"/>
        <w:autoSpaceDN w:val="0"/>
        <w:adjustRightInd w:val="0"/>
        <w:spacing w:after="0" w:line="240" w:lineRule="auto"/>
        <w:ind w:left="709" w:right="-1" w:hanging="425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24) Usługę pocztową w zakresie przesyłki pocztowej rejestrowanej uważa się za niewykonaną, jeżeli doręczenie przesyłki rejestrowanej lub powiadomienie o próbie jej doręczenia nie nastąpi w terminie 14 dni od dnia jej nadania. </w:t>
      </w:r>
    </w:p>
    <w:p w:rsidR="001D2B7C" w:rsidRPr="001D2B7C" w:rsidRDefault="001D2B7C" w:rsidP="001D2B7C">
      <w:pPr>
        <w:autoSpaceDE w:val="0"/>
        <w:autoSpaceDN w:val="0"/>
        <w:adjustRightInd w:val="0"/>
        <w:spacing w:after="0" w:line="240" w:lineRule="auto"/>
        <w:ind w:left="709" w:right="-1" w:hanging="709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tabs>
          <w:tab w:val="left" w:pos="426"/>
        </w:tabs>
        <w:spacing w:after="0" w:line="240" w:lineRule="auto"/>
        <w:ind w:left="709" w:hanging="425"/>
        <w:jc w:val="both"/>
        <w:rPr>
          <w:rFonts w:ascii="Tahoma" w:eastAsia="Arial Unicode MS" w:hAnsi="Tahoma" w:cs="Tahoma"/>
          <w:kern w:val="0"/>
          <w:sz w:val="20"/>
          <w:szCs w:val="20"/>
          <w:lang w:val="x-none" w:eastAsia="x-none"/>
          <w14:ligatures w14:val="none"/>
        </w:rPr>
      </w:pPr>
      <w:proofErr w:type="gramStart"/>
      <w:r w:rsidRPr="001D2B7C">
        <w:rPr>
          <w:rFonts w:ascii="Tahoma" w:eastAsia="Arial Unicode MS" w:hAnsi="Tahoma" w:cs="Tahoma"/>
          <w:kern w:val="0"/>
          <w:sz w:val="20"/>
          <w:szCs w:val="20"/>
          <w:lang w:eastAsia="x-none"/>
          <w14:ligatures w14:val="none"/>
        </w:rPr>
        <w:t>25)</w:t>
      </w:r>
      <w:r w:rsidRPr="001D2B7C">
        <w:rPr>
          <w:rFonts w:ascii="Tahoma" w:eastAsia="Arial Unicode MS" w:hAnsi="Tahoma" w:cs="Tahoma"/>
          <w:kern w:val="0"/>
          <w:sz w:val="20"/>
          <w:szCs w:val="20"/>
          <w:lang w:eastAsia="x-none"/>
          <w14:ligatures w14:val="none"/>
        </w:rPr>
        <w:tab/>
      </w:r>
      <w:r w:rsidRPr="001D2B7C">
        <w:rPr>
          <w:rFonts w:ascii="Tahoma" w:eastAsia="Arial Unicode MS" w:hAnsi="Tahoma" w:cs="Tahoma"/>
          <w:kern w:val="0"/>
          <w:sz w:val="20"/>
          <w:szCs w:val="20"/>
          <w:lang w:val="x-none" w:eastAsia="x-none"/>
          <w14:ligatures w14:val="none"/>
        </w:rPr>
        <w:t>Wykonawca</w:t>
      </w:r>
      <w:proofErr w:type="gramEnd"/>
      <w:r w:rsidRPr="001D2B7C">
        <w:rPr>
          <w:rFonts w:ascii="Tahoma" w:eastAsia="Arial Unicode MS" w:hAnsi="Tahoma" w:cs="Tahoma"/>
          <w:kern w:val="0"/>
          <w:sz w:val="20"/>
          <w:szCs w:val="20"/>
          <w:lang w:val="x-none" w:eastAsia="x-none"/>
          <w14:ligatures w14:val="none"/>
        </w:rPr>
        <w:t xml:space="preserve"> zobowiązany jest zapewnić </w:t>
      </w:r>
      <w:r w:rsidRPr="001D2B7C">
        <w:rPr>
          <w:rFonts w:ascii="Tahoma" w:eastAsia="Arial Unicode MS" w:hAnsi="Tahoma" w:cs="Tahoma"/>
          <w:kern w:val="0"/>
          <w:sz w:val="20"/>
          <w:szCs w:val="20"/>
          <w:lang w:eastAsia="x-none"/>
          <w14:ligatures w14:val="none"/>
        </w:rPr>
        <w:t>Z</w:t>
      </w:r>
      <w:proofErr w:type="spellStart"/>
      <w:r w:rsidRPr="001D2B7C">
        <w:rPr>
          <w:rFonts w:ascii="Tahoma" w:eastAsia="Arial Unicode MS" w:hAnsi="Tahoma" w:cs="Tahoma"/>
          <w:kern w:val="0"/>
          <w:sz w:val="20"/>
          <w:szCs w:val="20"/>
          <w:lang w:val="x-none" w:eastAsia="x-none"/>
          <w14:ligatures w14:val="none"/>
        </w:rPr>
        <w:t>amawiającemu</w:t>
      </w:r>
      <w:proofErr w:type="spellEnd"/>
      <w:r w:rsidRPr="001D2B7C">
        <w:rPr>
          <w:rFonts w:ascii="Tahoma" w:eastAsia="Arial Unicode MS" w:hAnsi="Tahoma" w:cs="Tahoma"/>
          <w:kern w:val="0"/>
          <w:sz w:val="20"/>
          <w:szCs w:val="20"/>
          <w:lang w:val="x-none" w:eastAsia="x-none"/>
          <w14:ligatures w14:val="none"/>
        </w:rPr>
        <w:t xml:space="preserve"> dostęp do elektronicznego systemu składnia reklamacji. Wykonawca zobowiązany jest zapewnić</w:t>
      </w:r>
      <w:r w:rsidRPr="001D2B7C">
        <w:rPr>
          <w:rFonts w:ascii="Tahoma" w:eastAsia="Arial Unicode MS" w:hAnsi="Tahoma" w:cs="Tahoma"/>
          <w:kern w:val="0"/>
          <w:sz w:val="20"/>
          <w:szCs w:val="20"/>
          <w:lang w:eastAsia="x-none"/>
          <w14:ligatures w14:val="none"/>
        </w:rPr>
        <w:t xml:space="preserve"> Zamawiającemu</w:t>
      </w:r>
      <w:r w:rsidRPr="001D2B7C">
        <w:rPr>
          <w:rFonts w:ascii="Tahoma" w:eastAsia="Arial Unicode MS" w:hAnsi="Tahoma" w:cs="Tahoma"/>
          <w:kern w:val="0"/>
          <w:sz w:val="20"/>
          <w:szCs w:val="20"/>
          <w:lang w:val="x-none" w:eastAsia="x-none"/>
          <w14:ligatures w14:val="none"/>
        </w:rPr>
        <w:t xml:space="preserve"> nieodpłatnie formularze potwierdzeń odbioru stosowane przez </w:t>
      </w:r>
      <w:r w:rsidRPr="001D2B7C">
        <w:rPr>
          <w:rFonts w:ascii="Tahoma" w:eastAsia="Arial Unicode MS" w:hAnsi="Tahoma" w:cs="Tahoma"/>
          <w:kern w:val="0"/>
          <w:sz w:val="20"/>
          <w:szCs w:val="20"/>
          <w:lang w:eastAsia="x-none"/>
          <w14:ligatures w14:val="none"/>
        </w:rPr>
        <w:t>W</w:t>
      </w:r>
      <w:proofErr w:type="spellStart"/>
      <w:r w:rsidRPr="001D2B7C">
        <w:rPr>
          <w:rFonts w:ascii="Tahoma" w:eastAsia="Arial Unicode MS" w:hAnsi="Tahoma" w:cs="Tahoma"/>
          <w:kern w:val="0"/>
          <w:sz w:val="20"/>
          <w:szCs w:val="20"/>
          <w:lang w:val="x-none" w:eastAsia="x-none"/>
          <w14:ligatures w14:val="none"/>
        </w:rPr>
        <w:t>ykonawcę</w:t>
      </w:r>
      <w:proofErr w:type="spellEnd"/>
      <w:r w:rsidRPr="001D2B7C">
        <w:rPr>
          <w:rFonts w:ascii="Tahoma" w:eastAsia="Arial Unicode MS" w:hAnsi="Tahoma" w:cs="Tahoma"/>
          <w:kern w:val="0"/>
          <w:sz w:val="20"/>
          <w:szCs w:val="20"/>
          <w:lang w:val="x-none" w:eastAsia="x-none"/>
          <w14:ligatures w14:val="none"/>
        </w:rPr>
        <w:t xml:space="preserve"> w obrocie krajowym jak</w:t>
      </w:r>
      <w:r w:rsidRPr="001D2B7C">
        <w:rPr>
          <w:rFonts w:ascii="Tahoma" w:eastAsia="Arial Unicode MS" w:hAnsi="Tahoma" w:cs="Tahoma"/>
          <w:kern w:val="0"/>
          <w:sz w:val="20"/>
          <w:szCs w:val="20"/>
          <w:lang w:eastAsia="x-none"/>
          <w14:ligatures w14:val="none"/>
        </w:rPr>
        <w:t xml:space="preserve"> </w:t>
      </w:r>
      <w:r w:rsidRPr="001D2B7C">
        <w:rPr>
          <w:rFonts w:ascii="Tahoma" w:eastAsia="Arial Unicode MS" w:hAnsi="Tahoma" w:cs="Tahoma"/>
          <w:kern w:val="0"/>
          <w:sz w:val="20"/>
          <w:szCs w:val="20"/>
          <w:lang w:val="x-none" w:eastAsia="x-none"/>
          <w14:ligatures w14:val="none"/>
        </w:rPr>
        <w:t>i zagranicznym</w:t>
      </w:r>
      <w:r w:rsidRPr="001D2B7C">
        <w:rPr>
          <w:rFonts w:ascii="Tahoma" w:eastAsia="Arial Unicode MS" w:hAnsi="Tahoma" w:cs="Tahoma"/>
          <w:kern w:val="0"/>
          <w:sz w:val="20"/>
          <w:szCs w:val="20"/>
          <w:lang w:eastAsia="x-none"/>
          <w14:ligatures w14:val="none"/>
        </w:rPr>
        <w:t>. Wykonawca zobowiązany jest zapewnić Zamawiającemu</w:t>
      </w:r>
      <w:r w:rsidRPr="001D2B7C">
        <w:rPr>
          <w:rFonts w:ascii="Tahoma" w:eastAsia="Arial Unicode MS" w:hAnsi="Tahoma" w:cs="Tahoma"/>
          <w:kern w:val="0"/>
          <w:sz w:val="20"/>
          <w:szCs w:val="20"/>
          <w:lang w:val="x-none" w:eastAsia="x-none"/>
          <w14:ligatures w14:val="none"/>
        </w:rPr>
        <w:t xml:space="preserve"> druki reklamacyjne jedynie w przypadku braku możliwości zapewnienia dostępu do elektronicznego systemu składnia reklamacji. Wykonawcy z</w:t>
      </w:r>
      <w:r w:rsidRPr="001D2B7C">
        <w:rPr>
          <w:rFonts w:ascii="Tahoma" w:eastAsia="Arial Unicode MS" w:hAnsi="Tahoma" w:cs="Tahoma"/>
          <w:kern w:val="0"/>
          <w:sz w:val="20"/>
          <w:szCs w:val="20"/>
          <w:lang w:eastAsia="x-none"/>
          <w14:ligatures w14:val="none"/>
        </w:rPr>
        <w:t xml:space="preserve"> powyższych</w:t>
      </w:r>
      <w:r w:rsidRPr="001D2B7C">
        <w:rPr>
          <w:rFonts w:ascii="Tahoma" w:eastAsia="Arial Unicode MS" w:hAnsi="Tahoma" w:cs="Tahoma"/>
          <w:kern w:val="0"/>
          <w:sz w:val="20"/>
          <w:szCs w:val="20"/>
          <w:lang w:val="x-none" w:eastAsia="x-none"/>
          <w14:ligatures w14:val="none"/>
        </w:rPr>
        <w:t xml:space="preserve"> okoliczności nie przysługuje dodatkowe wynagrodzenie od </w:t>
      </w:r>
      <w:r w:rsidRPr="001D2B7C">
        <w:rPr>
          <w:rFonts w:ascii="Tahoma" w:eastAsia="Arial Unicode MS" w:hAnsi="Tahoma" w:cs="Tahoma"/>
          <w:kern w:val="0"/>
          <w:sz w:val="20"/>
          <w:szCs w:val="20"/>
          <w:lang w:eastAsia="x-none"/>
          <w14:ligatures w14:val="none"/>
        </w:rPr>
        <w:t>Z</w:t>
      </w:r>
      <w:proofErr w:type="spellStart"/>
      <w:r w:rsidRPr="001D2B7C">
        <w:rPr>
          <w:rFonts w:ascii="Tahoma" w:eastAsia="Arial Unicode MS" w:hAnsi="Tahoma" w:cs="Tahoma"/>
          <w:kern w:val="0"/>
          <w:sz w:val="20"/>
          <w:szCs w:val="20"/>
          <w:lang w:val="x-none" w:eastAsia="x-none"/>
          <w14:ligatures w14:val="none"/>
        </w:rPr>
        <w:t>amawiającego</w:t>
      </w:r>
      <w:proofErr w:type="spellEnd"/>
      <w:r w:rsidRPr="001D2B7C">
        <w:rPr>
          <w:rFonts w:ascii="Tahoma" w:eastAsia="Arial Unicode MS" w:hAnsi="Tahoma" w:cs="Tahoma"/>
          <w:kern w:val="0"/>
          <w:sz w:val="20"/>
          <w:szCs w:val="20"/>
          <w:lang w:val="x-none" w:eastAsia="x-none"/>
          <w14:ligatures w14:val="none"/>
        </w:rPr>
        <w:t>.</w:t>
      </w:r>
    </w:p>
    <w:p w:rsidR="001D2B7C" w:rsidRPr="001D2B7C" w:rsidRDefault="001D2B7C" w:rsidP="001D2B7C">
      <w:pPr>
        <w:autoSpaceDE w:val="0"/>
        <w:autoSpaceDN w:val="0"/>
        <w:adjustRightInd w:val="0"/>
        <w:spacing w:after="0" w:line="240" w:lineRule="auto"/>
        <w:ind w:left="709" w:right="-1" w:hanging="425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 w:hanging="436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Wykonawca będzie doręczał wyłącznie do lokalizacji Zamawiającego wymienionej w lp. 1 tabeli A zwroty przesyłek pocztowych niedoręczonych wraz z wykazem zwrotów, niezwłocznie po upływie terminu do ich doręczenia, nie później niż 7 dni od daty wpływu zwrotu do placówki pocztowej Wykonawcy.</w:t>
      </w:r>
    </w:p>
    <w:p w:rsidR="001D2B7C" w:rsidRPr="001D2B7C" w:rsidRDefault="001D2B7C" w:rsidP="001D2B7C">
      <w:pPr>
        <w:spacing w:after="0" w:line="240" w:lineRule="auto"/>
        <w:ind w:left="720" w:right="-1" w:firstLine="360"/>
        <w:contextualSpacing/>
        <w:rPr>
          <w:rFonts w:ascii="Tahoma" w:eastAsia="Times New Roman" w:hAnsi="Tahoma" w:cs="Tahoma"/>
          <w:kern w:val="0"/>
          <w:sz w:val="20"/>
          <w:szCs w:val="20"/>
          <w:lang w:bidi="en-US"/>
          <w14:ligatures w14:val="none"/>
        </w:rPr>
      </w:pPr>
    </w:p>
    <w:p w:rsidR="001D2B7C" w:rsidRPr="001D2B7C" w:rsidRDefault="001D2B7C" w:rsidP="001D2B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 w:hanging="436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W przypadku konieczności zwrotu nadanych przez Zamawiającego przesyłek krajowych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i zagranicznych, zarówno priorytetowych, jak i ekonomicznych do Zamawiającego, dopuszcza się by były one </w:t>
      </w:r>
      <w:proofErr w:type="gramStart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przesyłane jako</w:t>
      </w:r>
      <w:proofErr w:type="gramEnd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przesyłki ekonomiczne.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644" w:right="-1" w:hanging="436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 w:hanging="436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Znaczek opłaty pocztowej winien zostać zastąpiony pieczęcią wykonaną według wzoru dostarczonego przez Wykonawcę lub innym uzgodnionym z Wykonawcą oznaczeniem.</w:t>
      </w:r>
    </w:p>
    <w:p w:rsidR="001D2B7C" w:rsidRPr="001D2B7C" w:rsidRDefault="001D2B7C" w:rsidP="001D2B7C">
      <w:pPr>
        <w:autoSpaceDE w:val="0"/>
        <w:autoSpaceDN w:val="0"/>
        <w:adjustRightInd w:val="0"/>
        <w:spacing w:after="0" w:line="240" w:lineRule="auto"/>
        <w:ind w:left="720" w:right="-1" w:hanging="436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 w:hanging="436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Rozliczenia za wykonane usługi pocztowe następować będą w okresach miesięcznych,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w formie opłaty „z dołu", przelewem na rachunek</w:t>
      </w:r>
      <w:r w:rsidR="006276AD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bankowy Wykonawcy w terminie 21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dni kalendarzowych licząc od:</w:t>
      </w:r>
    </w:p>
    <w:p w:rsidR="001D2B7C" w:rsidRPr="001D2B7C" w:rsidRDefault="001D2B7C" w:rsidP="001D2B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lastRenderedPageBreak/>
        <w:t>daty</w:t>
      </w:r>
      <w:proofErr w:type="gramEnd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złożenia w sekretariacie Zamawiającego, tj. WITD w</w:t>
      </w:r>
      <w:r w:rsidR="006276AD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e Wrocławiu, ul. Krzywoustego 28, 51-165 Wrocław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, oryginału wystawionej fa</w:t>
      </w:r>
      <w:r w:rsidR="006276AD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ktury VAT w formie papierowej</w:t>
      </w:r>
      <w:r w:rsidR="00B2657F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B2657F" w:rsidRPr="00B2657F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do dnia 30 czerwca 2024 r.,</w:t>
      </w:r>
    </w:p>
    <w:p w:rsidR="001D2B7C" w:rsidRPr="001D2B7C" w:rsidRDefault="001D2B7C" w:rsidP="00B2657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daty</w:t>
      </w:r>
      <w:proofErr w:type="gramEnd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przesłania faktury VAT w formie elektronicznej na wskazaną skrzynkę e-mail Zamawiającego </w:t>
      </w:r>
      <w:r w:rsidR="006276AD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- </w:t>
      </w:r>
      <w:r w:rsidR="00B2657F" w:rsidRPr="00B2657F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sekretariat@dolnyslask.</w:t>
      </w:r>
      <w:proofErr w:type="gramStart"/>
      <w:r w:rsidR="00B2657F" w:rsidRPr="00B2657F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witd</w:t>
      </w:r>
      <w:proofErr w:type="gramEnd"/>
      <w:r w:rsidR="00B2657F" w:rsidRPr="00B2657F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.</w:t>
      </w:r>
      <w:proofErr w:type="gramStart"/>
      <w:r w:rsidR="00B2657F" w:rsidRPr="00B2657F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gov</w:t>
      </w:r>
      <w:proofErr w:type="gramEnd"/>
      <w:r w:rsidR="00B2657F" w:rsidRPr="00B2657F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.</w:t>
      </w:r>
      <w:proofErr w:type="gramStart"/>
      <w:r w:rsidR="00B2657F" w:rsidRPr="00B2657F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pl</w:t>
      </w:r>
      <w:proofErr w:type="gramEnd"/>
      <w:r w:rsidR="00B2657F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- </w:t>
      </w:r>
      <w:r w:rsidR="00B2657F" w:rsidRPr="00B2657F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do dnia 30 czerwca 2024 r.,</w:t>
      </w:r>
    </w:p>
    <w:p w:rsidR="001D2B7C" w:rsidRPr="001D2B7C" w:rsidRDefault="001D2B7C" w:rsidP="001D2B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proofErr w:type="gramStart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daty</w:t>
      </w:r>
      <w:proofErr w:type="gramEnd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przesłania ustrukturyzowanej faktury VAT w formie elektronicznej za pośrednictwem platformy Krajowego Systemu e-Faktur (</w:t>
      </w:r>
      <w:proofErr w:type="spellStart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KSeF</w:t>
      </w:r>
      <w:proofErr w:type="spellEnd"/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) - od dnia 1 lipca 2024 r.</w:t>
      </w:r>
    </w:p>
    <w:p w:rsidR="001D2B7C" w:rsidRPr="001D2B7C" w:rsidRDefault="001D2B7C" w:rsidP="001D2B7C">
      <w:pPr>
        <w:spacing w:after="0" w:line="240" w:lineRule="auto"/>
        <w:ind w:left="720" w:firstLine="360"/>
        <w:contextualSpacing/>
        <w:rPr>
          <w:rFonts w:ascii="Tahoma" w:eastAsia="Times New Roman" w:hAnsi="Tahoma" w:cs="Tahoma"/>
          <w:kern w:val="0"/>
          <w:sz w:val="20"/>
          <w:szCs w:val="20"/>
          <w:lang w:bidi="en-US"/>
          <w14:ligatures w14:val="none"/>
        </w:rPr>
      </w:pPr>
    </w:p>
    <w:p w:rsidR="001D2B7C" w:rsidRPr="001D2B7C" w:rsidRDefault="001D2B7C" w:rsidP="001D2B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 w:hanging="436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W przypadku usług pocztowych obejmujących nadanie przez Zamawiającego przesyłki pocztowej nieokreślonej w formularzu cenowym i załączniku do zawartej umowy, rozliczenie takiej usługi nastąpi zgodnie z obowiązu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softHyphen/>
        <w:t>jącymi cennikami usług pocztowych Wykonawcy w dniu nadania przesyłki. W przypadku aktualizacji cennika, Wykonawca przekaże Zamawiającemu uaktualniony dokument, najpóźniej w terminie 7 dni od dnia dokonania aktualizacji.</w:t>
      </w:r>
    </w:p>
    <w:p w:rsidR="001D2B7C" w:rsidRPr="001D2B7C" w:rsidRDefault="001D2B7C" w:rsidP="001D2B7C">
      <w:pPr>
        <w:spacing w:after="0" w:line="240" w:lineRule="auto"/>
        <w:ind w:left="720" w:right="-1" w:firstLine="360"/>
        <w:contextualSpacing/>
        <w:rPr>
          <w:rFonts w:ascii="Tahoma" w:eastAsia="Times New Roman" w:hAnsi="Tahoma" w:cs="Tahoma"/>
          <w:kern w:val="0"/>
          <w:sz w:val="20"/>
          <w:szCs w:val="20"/>
          <w:lang w:bidi="en-US"/>
          <w14:ligatures w14:val="none"/>
        </w:rPr>
      </w:pPr>
    </w:p>
    <w:p w:rsidR="001D2B7C" w:rsidRPr="001D2B7C" w:rsidRDefault="001D2B7C" w:rsidP="001D2B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 w:hanging="436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W przypadku uszkodzenia przesyłki w czasie jej transportu Wykonawca ma obowiązek ją dodatkowo zabezpieczyć przed dalszym jej uszkodzeniem na swój koszt oraz sporządzić protokół zawierający opis okoliczności powstania uszkodzenia, jego rodzaj i zakres oraz zawierający informację o osobie dokonującej stosownego zabezpieczenia. W tym przypadku Wykonawca obowiązany jest niezwłocznie dostarczyć protokół Zamawiającemu.</w:t>
      </w:r>
    </w:p>
    <w:p w:rsidR="001D2B7C" w:rsidRPr="001D2B7C" w:rsidRDefault="001D2B7C" w:rsidP="001D2B7C">
      <w:pPr>
        <w:spacing w:after="0" w:line="240" w:lineRule="auto"/>
        <w:ind w:left="720" w:right="-1" w:firstLine="360"/>
        <w:contextualSpacing/>
        <w:rPr>
          <w:rFonts w:ascii="Tahoma" w:eastAsia="Times New Roman" w:hAnsi="Tahoma" w:cs="Tahoma"/>
          <w:kern w:val="0"/>
          <w:sz w:val="20"/>
          <w:szCs w:val="20"/>
          <w:lang w:bidi="en-US"/>
          <w14:ligatures w14:val="none"/>
        </w:rPr>
      </w:pPr>
    </w:p>
    <w:p w:rsidR="001D2B7C" w:rsidRPr="001D2B7C" w:rsidRDefault="001D2B7C" w:rsidP="001D2B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 w:hanging="436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W przypadku, gdy Wykonawca dysponuje systemem informatycznym służącym do ułatwienia realizacji usług pocztowych, które mogą usprawnić wykonywanie usług w zakresie elektronicznego potwierdzenia odbioru przesyłki pocztowej oraz elektronicznego składania reklamacji przy udziale systemu elektronicznego Wykonawcy, Wykonawca obowiązany jest udostępnić Zamawiającemu nieodpłatny dostęp do systemu. Zamawiający uprawniony jest do współpracy w tym względzie</w:t>
      </w:r>
      <w:r w:rsidR="00CE76BA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D2B7C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z Wykonawcą, jednak bez ponoszenia żadnych dodatkowych kosztów z tego tytułu, po dokonaniu niezbędnych ustaleń w zakresie przedmiotowej współpracy, w trybie wzajemnych uzgodnień.</w:t>
      </w:r>
    </w:p>
    <w:p w:rsidR="001D2B7C" w:rsidRPr="001D2B7C" w:rsidRDefault="001D2B7C" w:rsidP="001D2B7C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567" w:right="567" w:hanging="28"/>
        <w:jc w:val="both"/>
        <w:textAlignment w:val="baseline"/>
        <w:rPr>
          <w:rFonts w:ascii="Tahoma" w:eastAsia="Times New Roman" w:hAnsi="Tahoma" w:cs="Tahoma"/>
          <w:bCs/>
          <w:iCs/>
          <w:kern w:val="0"/>
          <w:sz w:val="20"/>
          <w:szCs w:val="20"/>
          <w:lang w:eastAsia="pl-PL" w:bidi="en-US"/>
          <w14:ligatures w14:val="none"/>
        </w:rPr>
      </w:pPr>
    </w:p>
    <w:p w:rsidR="001D2B7C" w:rsidRPr="001D2B7C" w:rsidRDefault="001D2B7C" w:rsidP="001D2B7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Wymagania stawiane Wykonawcy: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jest odpowiedzialny za całokształt, w tym za przebieg oraz terminową realizacje przedmiotu zamówienia do czasu wygaśnięcia zobowiązań Wykonawcy wobec Zamawiającego.</w:t>
      </w:r>
    </w:p>
    <w:p w:rsidR="001D2B7C" w:rsidRPr="001D2B7C" w:rsidRDefault="001D2B7C" w:rsidP="001D2B7C">
      <w:pPr>
        <w:shd w:val="clear" w:color="auto" w:fill="FFFFFF"/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Zamawiający nie ponosi odpowiedzialności za szkody wyrządzone przez Wykonawcę osobom trzecim podczas wykonywania przedmiotu zamówienia.</w:t>
      </w:r>
    </w:p>
    <w:p w:rsidR="001D2B7C" w:rsidRPr="001D2B7C" w:rsidRDefault="001D2B7C" w:rsidP="001D2B7C">
      <w:pPr>
        <w:spacing w:after="0" w:line="240" w:lineRule="auto"/>
        <w:ind w:left="720" w:right="-1" w:firstLine="360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Wymagana jest należyta staranność przy realizacji zobowiązań umowy, </w:t>
      </w:r>
      <w:proofErr w:type="gramStart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rozumiana jako</w:t>
      </w:r>
      <w:proofErr w:type="gramEnd"/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staranność profesjonalisty w działalności objętej przedmiotem niniejszego zamówienia.</w:t>
      </w:r>
    </w:p>
    <w:p w:rsidR="001D2B7C" w:rsidRPr="001D2B7C" w:rsidRDefault="001D2B7C" w:rsidP="001D2B7C">
      <w:pPr>
        <w:spacing w:after="0" w:line="240" w:lineRule="auto"/>
        <w:ind w:left="720" w:right="-1" w:firstLine="360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Ustalenia i decyzje dotyczące realizacji przedmiotu zamówienia będą uzgadniane przez Zamawiającego z ustanowionym przedstawicielem Wykonawcy do kontaktów roboczych.</w:t>
      </w:r>
    </w:p>
    <w:p w:rsidR="001D2B7C" w:rsidRPr="001D2B7C" w:rsidRDefault="001D2B7C" w:rsidP="001D2B7C">
      <w:pPr>
        <w:spacing w:after="0" w:line="240" w:lineRule="auto"/>
        <w:ind w:left="720" w:right="-1" w:firstLine="360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1D2B7C" w:rsidRPr="001D2B7C" w:rsidRDefault="001D2B7C" w:rsidP="001D2B7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określi dane teleadresowe tj. telefony kontaktowe i numery fak</w:t>
      </w:r>
      <w:r w:rsidR="006D285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sów, adresy skrzynek 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e-mail osób wyznaczonych do kontaktów roboczych oraz dokona innych ustaleń niezbędnych do sprawnego i terminowego wykona</w:t>
      </w:r>
      <w:r w:rsidRPr="001D2B7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softHyphen/>
        <w:t>nia zamówienia.</w:t>
      </w:r>
    </w:p>
    <w:p w:rsidR="001D2B7C" w:rsidRDefault="001D2B7C"/>
    <w:sectPr w:rsidR="001D2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4FA2"/>
    <w:multiLevelType w:val="hybridMultilevel"/>
    <w:tmpl w:val="D0BEAE58"/>
    <w:lvl w:ilvl="0" w:tplc="B17209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2F6FC8"/>
    <w:multiLevelType w:val="hybridMultilevel"/>
    <w:tmpl w:val="3F5ACE98"/>
    <w:lvl w:ilvl="0" w:tplc="B570FF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979C4"/>
    <w:multiLevelType w:val="hybridMultilevel"/>
    <w:tmpl w:val="FAB8F120"/>
    <w:lvl w:ilvl="0" w:tplc="0415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D636A"/>
    <w:multiLevelType w:val="hybridMultilevel"/>
    <w:tmpl w:val="07B6333C"/>
    <w:lvl w:ilvl="0" w:tplc="112E7AC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936EC2"/>
    <w:multiLevelType w:val="hybridMultilevel"/>
    <w:tmpl w:val="756E9A22"/>
    <w:lvl w:ilvl="0" w:tplc="3D181E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851AB6"/>
    <w:multiLevelType w:val="hybridMultilevel"/>
    <w:tmpl w:val="FAEA6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44896"/>
    <w:multiLevelType w:val="hybridMultilevel"/>
    <w:tmpl w:val="CFBE2E8E"/>
    <w:lvl w:ilvl="0" w:tplc="8B522D40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C90900"/>
    <w:multiLevelType w:val="hybridMultilevel"/>
    <w:tmpl w:val="E46A659C"/>
    <w:lvl w:ilvl="0" w:tplc="98BCCA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B4ED3"/>
    <w:multiLevelType w:val="hybridMultilevel"/>
    <w:tmpl w:val="52E2125C"/>
    <w:lvl w:ilvl="0" w:tplc="5C2A3528">
      <w:start w:val="1"/>
      <w:numFmt w:val="decimal"/>
      <w:lvlText w:val="%1."/>
      <w:lvlJc w:val="left"/>
      <w:pPr>
        <w:ind w:left="1226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46" w:hanging="360"/>
      </w:pPr>
    </w:lvl>
    <w:lvl w:ilvl="2" w:tplc="0415001B" w:tentative="1">
      <w:start w:val="1"/>
      <w:numFmt w:val="lowerRoman"/>
      <w:lvlText w:val="%3."/>
      <w:lvlJc w:val="right"/>
      <w:pPr>
        <w:ind w:left="2666" w:hanging="180"/>
      </w:pPr>
    </w:lvl>
    <w:lvl w:ilvl="3" w:tplc="B120901A">
      <w:start w:val="1"/>
      <w:numFmt w:val="lowerLetter"/>
      <w:lvlText w:val="%4)"/>
      <w:lvlJc w:val="left"/>
      <w:pPr>
        <w:ind w:left="3386" w:hanging="360"/>
      </w:pPr>
      <w:rPr>
        <w:rFonts w:ascii="Tahoma" w:eastAsia="Times New Roman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4106" w:hanging="360"/>
      </w:pPr>
    </w:lvl>
    <w:lvl w:ilvl="5" w:tplc="0415001B" w:tentative="1">
      <w:start w:val="1"/>
      <w:numFmt w:val="lowerRoman"/>
      <w:lvlText w:val="%6."/>
      <w:lvlJc w:val="right"/>
      <w:pPr>
        <w:ind w:left="4826" w:hanging="180"/>
      </w:pPr>
    </w:lvl>
    <w:lvl w:ilvl="6" w:tplc="0415000F" w:tentative="1">
      <w:start w:val="1"/>
      <w:numFmt w:val="decimal"/>
      <w:lvlText w:val="%7."/>
      <w:lvlJc w:val="left"/>
      <w:pPr>
        <w:ind w:left="5546" w:hanging="360"/>
      </w:pPr>
    </w:lvl>
    <w:lvl w:ilvl="7" w:tplc="04150019" w:tentative="1">
      <w:start w:val="1"/>
      <w:numFmt w:val="lowerLetter"/>
      <w:lvlText w:val="%8."/>
      <w:lvlJc w:val="left"/>
      <w:pPr>
        <w:ind w:left="6266" w:hanging="360"/>
      </w:pPr>
    </w:lvl>
    <w:lvl w:ilvl="8" w:tplc="0415001B" w:tentative="1">
      <w:start w:val="1"/>
      <w:numFmt w:val="lowerRoman"/>
      <w:lvlText w:val="%9."/>
      <w:lvlJc w:val="right"/>
      <w:pPr>
        <w:ind w:left="6986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7C"/>
    <w:rsid w:val="001D2B7C"/>
    <w:rsid w:val="00497527"/>
    <w:rsid w:val="006276AD"/>
    <w:rsid w:val="006741C7"/>
    <w:rsid w:val="006D2850"/>
    <w:rsid w:val="00B2657F"/>
    <w:rsid w:val="00B727D2"/>
    <w:rsid w:val="00C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31549-1229-45CA-AAF9-87972340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6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3356</Words>
  <Characters>20137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WITD Katowice nr 46</dc:creator>
  <cp:keywords/>
  <dc:description/>
  <cp:lastModifiedBy>DELL 5590</cp:lastModifiedBy>
  <cp:revision>5</cp:revision>
  <dcterms:created xsi:type="dcterms:W3CDTF">2023-10-31T13:53:00Z</dcterms:created>
  <dcterms:modified xsi:type="dcterms:W3CDTF">2023-11-08T09:15:00Z</dcterms:modified>
</cp:coreProperties>
</file>