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09C8F71" w14:textId="77777777" w:rsidR="00F407E5" w:rsidRPr="00695F74" w:rsidRDefault="00F407E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379CF2" w14:textId="77777777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3D8CC0E9" w14:textId="74BF718C" w:rsidR="00262D61" w:rsidRPr="00695F7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5F7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>2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>ust. 1 ust</w:t>
      </w:r>
      <w:r w:rsidR="00262D61" w:rsidRPr="00695F7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11</w:t>
      </w:r>
      <w:r w:rsidR="00695F74" w:rsidRPr="0069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września 2019</w:t>
      </w:r>
      <w:r w:rsidR="00262D61" w:rsidRPr="00695F74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5BD1920B" w14:textId="77777777" w:rsidR="00804F07" w:rsidRPr="00695F74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11DCA350" w14:textId="77777777" w:rsidR="00804F07" w:rsidRPr="00695F7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F7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512080" w:rsidRPr="00695F74">
        <w:rPr>
          <w:rFonts w:ascii="Times New Roman" w:hAnsi="Times New Roman" w:cs="Times New Roman"/>
          <w:b/>
          <w:sz w:val="24"/>
          <w:szCs w:val="24"/>
          <w:u w:val="single"/>
        </w:rPr>
        <w:t>PODSTAW WYKLUCZENIA Z POSTĘPOWANIA</w:t>
      </w:r>
    </w:p>
    <w:p w14:paraId="5871FC71" w14:textId="613D0E59" w:rsidR="00C67A92" w:rsidRPr="00695F74" w:rsidRDefault="00FE5DB8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dotyczy: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podstawowym, przedmiotem którego jest: </w:t>
      </w:r>
    </w:p>
    <w:p w14:paraId="51D8F4AB" w14:textId="60115D0F" w:rsidR="00C222EE" w:rsidRPr="00695F74" w:rsidRDefault="00C222EE" w:rsidP="00C22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Remont Gminnego Ośrodka Kultury w Białośliwiu </w:t>
      </w:r>
    </w:p>
    <w:p w14:paraId="152BFDA4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F1280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tym: </w:t>
      </w:r>
    </w:p>
    <w:p w14:paraId="27E56BD4" w14:textId="77777777" w:rsidR="00C222EE" w:rsidRPr="00695F74" w:rsidRDefault="00C222EE" w:rsidP="00C222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Zadanie 1: Remont Gminnego Ośrodka Kultury w Białośliwiu - wymiana stolarki okiennej i zamurowanie okien, remont sceny</w:t>
      </w:r>
    </w:p>
    <w:p w14:paraId="276667C1" w14:textId="428D02C0" w:rsidR="00C222EE" w:rsidRPr="00695F74" w:rsidRDefault="00C222EE" w:rsidP="00C2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 xml:space="preserve">Zadanie 2: Remont Gminnego Ośrodka Kultury w Białośliwiu - remont </w:t>
      </w:r>
      <w:bookmarkStart w:id="0" w:name="_GoBack"/>
      <w:bookmarkEnd w:id="0"/>
      <w:r w:rsidRPr="00695F74">
        <w:rPr>
          <w:rFonts w:ascii="Times New Roman" w:hAnsi="Times New Roman" w:cs="Times New Roman"/>
          <w:b/>
          <w:sz w:val="24"/>
          <w:szCs w:val="24"/>
        </w:rPr>
        <w:t>instalacji elektrycznych, dostawa i montaż nagłośnienia.</w:t>
      </w:r>
    </w:p>
    <w:p w14:paraId="27EE66B9" w14:textId="77777777" w:rsidR="00FE5DB8" w:rsidRPr="00695F74" w:rsidRDefault="00FE5DB8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A729B" w14:textId="7E10F0BE" w:rsidR="00D409DE" w:rsidRPr="00695F7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podstawie art. 108 ust. 1 ustawy Pzp.</w:t>
      </w:r>
    </w:p>
    <w:p w14:paraId="2FAB7994" w14:textId="77777777" w:rsidR="006630A2" w:rsidRPr="00695F74" w:rsidRDefault="006630A2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745F9" w14:textId="6264CEE7" w:rsidR="004D7E48" w:rsidRPr="00695F74" w:rsidRDefault="006630A2" w:rsidP="00695F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77777777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Pr="00695F74">
        <w:rPr>
          <w:rFonts w:ascii="Times New Roman" w:hAnsi="Times New Roman" w:cs="Times New Roman"/>
          <w:i/>
          <w:sz w:val="24"/>
          <w:szCs w:val="24"/>
        </w:rPr>
        <w:t>5 ustawy Pzp).</w:t>
      </w:r>
    </w:p>
    <w:p w14:paraId="1623DA6E" w14:textId="77777777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787F5C6A" w14:textId="506250E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094006" w14:textId="66C697B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58B4F74E" w14:textId="1D2C0064"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C17BDAB" w14:textId="77777777" w:rsidR="00E80752" w:rsidRPr="00C67A92" w:rsidRDefault="00E80752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8005E"/>
    <w:rsid w:val="00B90E42"/>
    <w:rsid w:val="00BA0665"/>
    <w:rsid w:val="00BB0C3C"/>
    <w:rsid w:val="00C014B5"/>
    <w:rsid w:val="00C07B64"/>
    <w:rsid w:val="00C222EE"/>
    <w:rsid w:val="00C4103F"/>
    <w:rsid w:val="00C57DEB"/>
    <w:rsid w:val="00C67A92"/>
    <w:rsid w:val="00C8101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C0142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2D36-2A80-43A3-AE15-7D521B1C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Oczachowska</cp:lastModifiedBy>
  <cp:revision>7</cp:revision>
  <cp:lastPrinted>2016-07-26T10:32:00Z</cp:lastPrinted>
  <dcterms:created xsi:type="dcterms:W3CDTF">2021-02-25T08:55:00Z</dcterms:created>
  <dcterms:modified xsi:type="dcterms:W3CDTF">2021-05-19T12:39:00Z</dcterms:modified>
</cp:coreProperties>
</file>