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822DA7" w14:textId="78146CE9" w:rsidR="009A3A1F" w:rsidRPr="009A3A1F" w:rsidRDefault="009A3A1F" w:rsidP="00963578">
      <w:pPr>
        <w:pStyle w:val="Tytu"/>
        <w:spacing w:before="0" w:after="0" w:line="360" w:lineRule="auto"/>
        <w:ind w:leftChars="0" w:left="0" w:firstLineChars="0" w:firstLine="0"/>
        <w:jc w:val="center"/>
        <w:rPr>
          <w:rFonts w:ascii="Tahoma" w:hAnsi="Tahoma" w:cs="Tahoma"/>
          <w:sz w:val="18"/>
          <w:szCs w:val="18"/>
        </w:rPr>
      </w:pPr>
      <w:r w:rsidRPr="009A3A1F">
        <w:rPr>
          <w:rFonts w:ascii="Tahoma" w:hAnsi="Tahoma" w:cs="Tahoma"/>
          <w:sz w:val="18"/>
          <w:szCs w:val="18"/>
        </w:rPr>
        <w:t xml:space="preserve">Pakiet nr 1 </w:t>
      </w:r>
      <w:r w:rsidRPr="009A3A1F">
        <w:rPr>
          <w:rFonts w:ascii="Tahoma" w:hAnsi="Tahoma" w:cs="Tahoma"/>
          <w:sz w:val="18"/>
          <w:szCs w:val="18"/>
        </w:rPr>
        <w:tab/>
      </w:r>
      <w:r w:rsidRPr="009A3A1F">
        <w:rPr>
          <w:rFonts w:ascii="Tahoma" w:hAnsi="Tahoma" w:cs="Tahoma"/>
          <w:sz w:val="18"/>
          <w:szCs w:val="18"/>
        </w:rPr>
        <w:tab/>
      </w:r>
      <w:r w:rsidRPr="009A3A1F">
        <w:rPr>
          <w:rFonts w:ascii="Tahoma" w:hAnsi="Tahoma" w:cs="Tahoma"/>
          <w:sz w:val="18"/>
          <w:szCs w:val="18"/>
        </w:rPr>
        <w:tab/>
      </w:r>
      <w:r w:rsidRPr="009A3A1F">
        <w:rPr>
          <w:rFonts w:ascii="Tahoma" w:hAnsi="Tahoma" w:cs="Tahoma"/>
          <w:sz w:val="18"/>
          <w:szCs w:val="18"/>
        </w:rPr>
        <w:tab/>
      </w:r>
      <w:r w:rsidRPr="009A3A1F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="00DC4C6D">
        <w:rPr>
          <w:rFonts w:ascii="Tahoma" w:hAnsi="Tahoma" w:cs="Tahoma"/>
          <w:sz w:val="18"/>
          <w:szCs w:val="18"/>
        </w:rPr>
        <w:t xml:space="preserve">         </w:t>
      </w:r>
      <w:r w:rsidR="005E6F43">
        <w:rPr>
          <w:rFonts w:ascii="Tahoma" w:hAnsi="Tahoma" w:cs="Tahoma"/>
          <w:sz w:val="18"/>
          <w:szCs w:val="18"/>
        </w:rPr>
        <w:t xml:space="preserve">        </w:t>
      </w:r>
      <w:bookmarkStart w:id="0" w:name="_GoBack"/>
      <w:bookmarkEnd w:id="0"/>
      <w:r w:rsidR="005E6F43">
        <w:rPr>
          <w:rFonts w:ascii="Tahoma" w:hAnsi="Tahoma" w:cs="Tahoma"/>
          <w:sz w:val="18"/>
          <w:szCs w:val="18"/>
        </w:rPr>
        <w:t xml:space="preserve">       </w:t>
      </w:r>
      <w:r w:rsidRPr="009A3A1F">
        <w:rPr>
          <w:rFonts w:ascii="Tahoma" w:hAnsi="Tahoma" w:cs="Tahoma"/>
          <w:sz w:val="18"/>
          <w:szCs w:val="18"/>
        </w:rPr>
        <w:t>Załącznik nr 1.1</w:t>
      </w:r>
      <w:r w:rsidR="00DF372D">
        <w:rPr>
          <w:rFonts w:ascii="Tahoma" w:hAnsi="Tahoma" w:cs="Tahoma"/>
          <w:sz w:val="18"/>
          <w:szCs w:val="18"/>
        </w:rPr>
        <w:t xml:space="preserve">  - </w:t>
      </w:r>
      <w:r w:rsidR="00DF372D" w:rsidRPr="00DF372D">
        <w:rPr>
          <w:rFonts w:ascii="Tahoma" w:hAnsi="Tahoma" w:cs="Tahoma"/>
          <w:b w:val="0"/>
          <w:i/>
          <w:sz w:val="18"/>
          <w:szCs w:val="18"/>
        </w:rPr>
        <w:t>19.03.2024r.</w:t>
      </w:r>
    </w:p>
    <w:p w14:paraId="7F86FB28" w14:textId="2516486B" w:rsidR="00963578" w:rsidRPr="00A66F44" w:rsidRDefault="00963578" w:rsidP="00963578">
      <w:pPr>
        <w:pStyle w:val="Tytu"/>
        <w:spacing w:before="0" w:after="0" w:line="360" w:lineRule="auto"/>
        <w:ind w:leftChars="0" w:left="0" w:firstLineChars="0" w:firstLine="0"/>
        <w:jc w:val="center"/>
        <w:rPr>
          <w:rFonts w:ascii="Tahoma" w:hAnsi="Tahoma" w:cs="Tahoma"/>
          <w:b w:val="0"/>
          <w:sz w:val="18"/>
          <w:szCs w:val="18"/>
        </w:rPr>
      </w:pPr>
      <w:r w:rsidRPr="00A66F44">
        <w:rPr>
          <w:rFonts w:ascii="Tahoma" w:hAnsi="Tahoma" w:cs="Tahoma"/>
          <w:b w:val="0"/>
          <w:sz w:val="18"/>
          <w:szCs w:val="18"/>
        </w:rPr>
        <w:t>ZESTAWIENIE PARAMETRÓW TECHNICZNYCH I UŻYTKOWYCH</w:t>
      </w:r>
    </w:p>
    <w:p w14:paraId="785E38F8" w14:textId="734781A6" w:rsidR="00963578" w:rsidRPr="001669EE" w:rsidRDefault="00531F29" w:rsidP="00963578">
      <w:pPr>
        <w:spacing w:line="360" w:lineRule="auto"/>
        <w:ind w:left="0" w:hanging="2"/>
        <w:jc w:val="center"/>
        <w:rPr>
          <w:rFonts w:ascii="Tahoma" w:hAnsi="Tahoma" w:cs="Tahoma"/>
          <w:b/>
          <w:caps/>
        </w:rPr>
      </w:pPr>
      <w:r w:rsidRPr="00531F29">
        <w:rPr>
          <w:rFonts w:ascii="Tahoma" w:hAnsi="Tahoma" w:cs="Tahoma"/>
          <w:b/>
          <w:caps/>
        </w:rPr>
        <w:t>densytometr rentgenowski</w:t>
      </w:r>
      <w:r w:rsidRPr="001669EE">
        <w:rPr>
          <w:rFonts w:ascii="Tahoma" w:hAnsi="Tahoma" w:cs="Tahoma"/>
          <w:b/>
          <w:caps/>
        </w:rPr>
        <w:t xml:space="preserve">- 1 </w:t>
      </w:r>
      <w:r>
        <w:rPr>
          <w:rFonts w:ascii="Tahoma" w:hAnsi="Tahoma" w:cs="Tahoma"/>
          <w:b/>
          <w:caps/>
        </w:rPr>
        <w:t>ZESTAW</w:t>
      </w:r>
    </w:p>
    <w:p w14:paraId="15305BD5" w14:textId="77777777" w:rsidR="005E6F43" w:rsidRDefault="005E6F43" w:rsidP="00963578">
      <w:pPr>
        <w:spacing w:line="360" w:lineRule="auto"/>
        <w:ind w:left="0" w:hanging="2"/>
        <w:jc w:val="center"/>
        <w:rPr>
          <w:rFonts w:ascii="Tahoma" w:hAnsi="Tahoma" w:cs="Tahoma"/>
          <w:b/>
          <w:caps/>
          <w:sz w:val="18"/>
          <w:szCs w:val="18"/>
        </w:rPr>
      </w:pPr>
    </w:p>
    <w:tbl>
      <w:tblPr>
        <w:tblStyle w:val="1"/>
        <w:tblW w:w="9892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726"/>
        <w:gridCol w:w="8166"/>
      </w:tblGrid>
      <w:tr w:rsidR="00963578" w:rsidRPr="00A66F44" w14:paraId="22B34873" w14:textId="77777777" w:rsidTr="00A23232">
        <w:trPr>
          <w:trHeight w:val="280"/>
          <w:jc w:val="center"/>
        </w:trPr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1BC83A5" w14:textId="77777777" w:rsidR="00963578" w:rsidRPr="00A66F44" w:rsidRDefault="00963578" w:rsidP="00A232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6"/>
                <w:szCs w:val="16"/>
              </w:rPr>
            </w:pPr>
            <w:r w:rsidRPr="00A66F44">
              <w:rPr>
                <w:rFonts w:ascii="Tahoma" w:eastAsia="Arial" w:hAnsi="Tahoma" w:cs="Tahoma"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8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8132D07" w14:textId="77777777" w:rsidR="00963578" w:rsidRPr="00A66F44" w:rsidRDefault="00963578" w:rsidP="00A232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6"/>
                <w:szCs w:val="16"/>
              </w:rPr>
            </w:pPr>
          </w:p>
        </w:tc>
      </w:tr>
      <w:tr w:rsidR="00963578" w:rsidRPr="00A66F44" w14:paraId="7209F10C" w14:textId="77777777" w:rsidTr="00A23232">
        <w:trPr>
          <w:trHeight w:val="280"/>
          <w:jc w:val="center"/>
        </w:trPr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2EF34A0" w14:textId="77777777" w:rsidR="00963578" w:rsidRPr="00A66F44" w:rsidRDefault="00963578" w:rsidP="00A232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6"/>
                <w:szCs w:val="16"/>
              </w:rPr>
            </w:pPr>
            <w:r w:rsidRPr="00A66F44">
              <w:rPr>
                <w:rFonts w:ascii="Tahoma" w:eastAsia="Arial" w:hAnsi="Tahoma" w:cs="Tahoma"/>
                <w:color w:val="000000"/>
                <w:sz w:val="16"/>
                <w:szCs w:val="16"/>
              </w:rPr>
              <w:t>Typ</w:t>
            </w:r>
          </w:p>
        </w:tc>
        <w:tc>
          <w:tcPr>
            <w:tcW w:w="8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DC2B797" w14:textId="77777777" w:rsidR="00963578" w:rsidRPr="00A66F44" w:rsidRDefault="00963578" w:rsidP="00A232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6"/>
                <w:szCs w:val="16"/>
              </w:rPr>
            </w:pPr>
          </w:p>
        </w:tc>
      </w:tr>
      <w:tr w:rsidR="00963578" w:rsidRPr="00A66F44" w14:paraId="658CAB81" w14:textId="77777777" w:rsidTr="00A23232">
        <w:trPr>
          <w:trHeight w:val="280"/>
          <w:jc w:val="center"/>
        </w:trPr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271475C" w14:textId="77777777" w:rsidR="00963578" w:rsidRPr="00A66F44" w:rsidRDefault="00963578" w:rsidP="00A232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6"/>
                <w:szCs w:val="16"/>
              </w:rPr>
            </w:pPr>
            <w:r w:rsidRPr="00A66F44">
              <w:rPr>
                <w:rFonts w:ascii="Tahoma" w:eastAsia="Arial" w:hAnsi="Tahoma" w:cs="Tahoma"/>
                <w:color w:val="000000"/>
                <w:sz w:val="16"/>
                <w:szCs w:val="16"/>
              </w:rPr>
              <w:t>Producent</w:t>
            </w:r>
          </w:p>
        </w:tc>
        <w:tc>
          <w:tcPr>
            <w:tcW w:w="8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ECB3A69" w14:textId="77777777" w:rsidR="00963578" w:rsidRPr="00A66F44" w:rsidRDefault="00963578" w:rsidP="00A232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6"/>
                <w:szCs w:val="16"/>
              </w:rPr>
            </w:pPr>
          </w:p>
        </w:tc>
      </w:tr>
      <w:tr w:rsidR="00963578" w:rsidRPr="00A66F44" w14:paraId="5351197C" w14:textId="77777777" w:rsidTr="00A23232">
        <w:trPr>
          <w:trHeight w:val="280"/>
          <w:jc w:val="center"/>
        </w:trPr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09C7124" w14:textId="77777777" w:rsidR="00963578" w:rsidRPr="00A66F44" w:rsidRDefault="00963578" w:rsidP="00A232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6"/>
                <w:szCs w:val="16"/>
              </w:rPr>
            </w:pPr>
            <w:r w:rsidRPr="00A66F44">
              <w:rPr>
                <w:rFonts w:ascii="Tahoma" w:eastAsia="Arial" w:hAnsi="Tahoma" w:cs="Tahoma"/>
                <w:color w:val="000000"/>
                <w:sz w:val="16"/>
                <w:szCs w:val="16"/>
              </w:rPr>
              <w:t>Kraj pochodzenia</w:t>
            </w:r>
          </w:p>
        </w:tc>
        <w:tc>
          <w:tcPr>
            <w:tcW w:w="8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CAD66E4" w14:textId="77777777" w:rsidR="00963578" w:rsidRPr="00A66F44" w:rsidRDefault="00963578" w:rsidP="00A232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6"/>
                <w:szCs w:val="16"/>
              </w:rPr>
            </w:pPr>
          </w:p>
        </w:tc>
      </w:tr>
    </w:tbl>
    <w:p w14:paraId="1C0FACFF" w14:textId="58AC8849" w:rsidR="00963578" w:rsidRPr="00A7373F" w:rsidRDefault="00963578" w:rsidP="00963578">
      <w:pPr>
        <w:pBdr>
          <w:top w:val="nil"/>
          <w:left w:val="nil"/>
          <w:bottom w:val="nil"/>
          <w:right w:val="nil"/>
          <w:between w:val="nil"/>
        </w:pBdr>
        <w:tabs>
          <w:tab w:val="left" w:pos="960"/>
        </w:tabs>
        <w:spacing w:line="276" w:lineRule="auto"/>
        <w:ind w:left="0" w:hanging="2"/>
        <w:rPr>
          <w:rFonts w:ascii="Tahoma" w:eastAsia="Arial" w:hAnsi="Tahoma" w:cs="Tahoma"/>
          <w:color w:val="000000"/>
          <w:sz w:val="16"/>
          <w:szCs w:val="16"/>
        </w:rPr>
      </w:pPr>
    </w:p>
    <w:tbl>
      <w:tblPr>
        <w:tblStyle w:val="a6"/>
        <w:tblW w:w="9900" w:type="dxa"/>
        <w:tblInd w:w="-368" w:type="dxa"/>
        <w:tblLayout w:type="fixed"/>
        <w:tblLook w:val="0000" w:firstRow="0" w:lastRow="0" w:firstColumn="0" w:lastColumn="0" w:noHBand="0" w:noVBand="0"/>
      </w:tblPr>
      <w:tblGrid>
        <w:gridCol w:w="360"/>
        <w:gridCol w:w="5130"/>
        <w:gridCol w:w="924"/>
        <w:gridCol w:w="26"/>
        <w:gridCol w:w="3460"/>
      </w:tblGrid>
      <w:tr w:rsidR="005B3087" w:rsidRPr="00963578" w14:paraId="7775A088" w14:textId="42188296" w:rsidTr="00DE3FA2">
        <w:trPr>
          <w:trHeight w:val="32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67163F13" w14:textId="40CB5F82" w:rsidR="005B3087" w:rsidRPr="009A3A1F" w:rsidRDefault="005B3087" w:rsidP="00AA298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9"/>
              </w:tabs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bCs/>
                <w:sz w:val="16"/>
                <w:szCs w:val="16"/>
              </w:rPr>
            </w:pPr>
            <w:r w:rsidRPr="009A3A1F">
              <w:rPr>
                <w:rFonts w:ascii="Tahoma" w:eastAsia="Arial" w:hAnsi="Tahoma" w:cs="Tahoma"/>
                <w:bCs/>
                <w:sz w:val="16"/>
                <w:szCs w:val="16"/>
              </w:rPr>
              <w:t>Lp.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B7EBC41" w14:textId="44B10B09" w:rsidR="005B3087" w:rsidRPr="009A3A1F" w:rsidRDefault="005B3087" w:rsidP="00AA29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bCs/>
                <w:sz w:val="16"/>
                <w:szCs w:val="16"/>
              </w:rPr>
            </w:pPr>
            <w:r w:rsidRPr="009A3A1F">
              <w:rPr>
                <w:rFonts w:ascii="Tahoma" w:eastAsia="Arial" w:hAnsi="Tahoma" w:cs="Tahoma"/>
                <w:bCs/>
                <w:sz w:val="16"/>
                <w:szCs w:val="16"/>
              </w:rPr>
              <w:t>Parametr wymagany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78E800DA" w14:textId="75B6A645" w:rsidR="005B3087" w:rsidRPr="009A3A1F" w:rsidRDefault="005B3087" w:rsidP="00AA29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bCs/>
                <w:sz w:val="16"/>
                <w:szCs w:val="16"/>
              </w:rPr>
            </w:pPr>
            <w:r>
              <w:rPr>
                <w:rFonts w:ascii="Tahoma" w:eastAsia="Arial" w:hAnsi="Tahoma" w:cs="Tahoma"/>
                <w:bCs/>
                <w:sz w:val="16"/>
                <w:szCs w:val="16"/>
              </w:rPr>
              <w:t>Wymogi graniczne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14:paraId="55B3B857" w14:textId="77777777" w:rsidR="005B3087" w:rsidRPr="009A3A1F" w:rsidRDefault="005B3087" w:rsidP="005B3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bCs/>
                <w:sz w:val="16"/>
                <w:szCs w:val="16"/>
              </w:rPr>
            </w:pPr>
            <w:r w:rsidRPr="009A3A1F">
              <w:rPr>
                <w:rFonts w:ascii="Tahoma" w:eastAsia="Arial" w:hAnsi="Tahoma" w:cs="Tahoma"/>
                <w:bCs/>
                <w:sz w:val="16"/>
                <w:szCs w:val="16"/>
              </w:rPr>
              <w:t>Parametr oferowany</w:t>
            </w:r>
          </w:p>
          <w:p w14:paraId="41567EBF" w14:textId="2A4E21E4" w:rsidR="005B3087" w:rsidRPr="009A3A1F" w:rsidRDefault="005B3087" w:rsidP="00AA29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bCs/>
                <w:sz w:val="16"/>
                <w:szCs w:val="16"/>
              </w:rPr>
            </w:pPr>
            <w:r w:rsidRPr="009A3A1F">
              <w:rPr>
                <w:rFonts w:ascii="Tahoma" w:eastAsia="Arial" w:hAnsi="Tahoma" w:cs="Tahoma"/>
                <w:bCs/>
                <w:sz w:val="16"/>
                <w:szCs w:val="16"/>
              </w:rPr>
              <w:t>(podać zakresy, opisać potwierdzić)</w:t>
            </w:r>
          </w:p>
        </w:tc>
      </w:tr>
      <w:tr w:rsidR="00692CDD" w:rsidRPr="00963578" w14:paraId="67734A12" w14:textId="77777777" w:rsidTr="00DE3FA2">
        <w:trPr>
          <w:trHeight w:val="320"/>
        </w:trPr>
        <w:tc>
          <w:tcPr>
            <w:tcW w:w="9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3DAAEDE" w14:textId="1669DE33" w:rsidR="00692CDD" w:rsidRPr="00DE3FA2" w:rsidRDefault="00DE3FA2" w:rsidP="00DE3FA2">
            <w:pPr>
              <w:pStyle w:val="Akapitzlist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center"/>
              <w:rPr>
                <w:rFonts w:ascii="Tahoma" w:eastAsia="Arial" w:hAnsi="Tahoma" w:cs="Tahoma"/>
                <w:b/>
                <w:bCs/>
              </w:rPr>
            </w:pPr>
            <w:r w:rsidRPr="00DE3FA2">
              <w:rPr>
                <w:rFonts w:ascii="Tahoma" w:eastAsia="Arial" w:hAnsi="Tahoma" w:cs="Tahoma"/>
                <w:b/>
                <w:bCs/>
                <w:sz w:val="18"/>
                <w:szCs w:val="18"/>
              </w:rPr>
              <w:t>PARAMETRY TECHNICZNE</w:t>
            </w:r>
          </w:p>
        </w:tc>
      </w:tr>
      <w:tr w:rsidR="00531F29" w:rsidRPr="00963578" w14:paraId="6E4AB388" w14:textId="7129AE45" w:rsidTr="00DE3FA2">
        <w:trPr>
          <w:trHeight w:val="32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1EB651" w14:textId="4867F237" w:rsidR="00531F29" w:rsidRPr="00DE3FA2" w:rsidRDefault="00531F29" w:rsidP="00531F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9"/>
              </w:tabs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bookmarkStart w:id="1" w:name="_heading=h.gjdgxs" w:colFirst="0" w:colLast="0"/>
            <w:bookmarkEnd w:id="1"/>
            <w:r w:rsidRPr="00DE3FA2">
              <w:rPr>
                <w:rFonts w:ascii="Tahoma" w:eastAsia="Arial" w:hAnsi="Tahoma" w:cs="Tahoma"/>
                <w:sz w:val="18"/>
                <w:szCs w:val="18"/>
              </w:rPr>
              <w:t>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53D3B" w14:textId="2F3CA13F" w:rsidR="00531F29" w:rsidRPr="00DE3FA2" w:rsidRDefault="00531F29" w:rsidP="00531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DE3FA2">
              <w:rPr>
                <w:rFonts w:ascii="Tahoma" w:hAnsi="Tahoma" w:cs="Tahoma"/>
                <w:sz w:val="18"/>
                <w:szCs w:val="18"/>
              </w:rPr>
              <w:t>Aparat rentgenowski z metodą DEXA (stacjonarny).</w:t>
            </w:r>
          </w:p>
        </w:tc>
        <w:tc>
          <w:tcPr>
            <w:tcW w:w="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39442" w14:textId="6B947D59" w:rsidR="00531F29" w:rsidRPr="00DE3FA2" w:rsidRDefault="00531F29" w:rsidP="00531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bCs/>
                <w:sz w:val="18"/>
                <w:szCs w:val="18"/>
              </w:rPr>
            </w:pPr>
            <w:r w:rsidRPr="00DE3FA2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4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F75E4" w14:textId="77777777" w:rsidR="00531F29" w:rsidRPr="00DE3FA2" w:rsidRDefault="00531F29" w:rsidP="00531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sz w:val="18"/>
                <w:szCs w:val="18"/>
              </w:rPr>
            </w:pPr>
          </w:p>
        </w:tc>
      </w:tr>
      <w:tr w:rsidR="00A7373F" w:rsidRPr="00963578" w14:paraId="00B9EA43" w14:textId="77777777" w:rsidTr="00DE3FA2">
        <w:trPr>
          <w:trHeight w:val="32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B32FEA" w14:textId="3B7F5ABB" w:rsidR="00A7373F" w:rsidRPr="00DE3FA2" w:rsidRDefault="00A7373F" w:rsidP="00A73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9"/>
              </w:tabs>
              <w:spacing w:line="240" w:lineRule="auto"/>
              <w:ind w:left="0" w:hanging="2"/>
              <w:rPr>
                <w:rFonts w:ascii="Tahoma" w:eastAsia="Arial" w:hAnsi="Tahoma" w:cs="Tahoma"/>
                <w:sz w:val="18"/>
                <w:szCs w:val="18"/>
              </w:rPr>
            </w:pPr>
            <w:r w:rsidRPr="00DE3FA2">
              <w:rPr>
                <w:rFonts w:ascii="Tahoma" w:eastAsia="Arial" w:hAnsi="Tahoma" w:cs="Tahoma"/>
                <w:sz w:val="18"/>
                <w:szCs w:val="18"/>
              </w:rPr>
              <w:t>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1FE60" w14:textId="5F1A6BAB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6"/>
                <w:szCs w:val="16"/>
                <w:lang w:eastAsia="en-US"/>
              </w:rPr>
              <w:t>Sprzęt</w:t>
            </w:r>
            <w:r w:rsidRPr="00A66F44">
              <w:rPr>
                <w:rFonts w:ascii="Tahoma" w:hAnsi="Tahoma" w:cs="Tahoma"/>
                <w:bCs/>
                <w:sz w:val="16"/>
                <w:szCs w:val="16"/>
                <w:lang w:eastAsia="en-US"/>
              </w:rPr>
              <w:t xml:space="preserve"> fabrycznie nowy, nieużywany, rok produkcji 202</w:t>
            </w:r>
            <w:r>
              <w:rPr>
                <w:rFonts w:ascii="Tahoma" w:hAnsi="Tahoma" w:cs="Tahoma"/>
                <w:bCs/>
                <w:sz w:val="16"/>
                <w:szCs w:val="16"/>
                <w:lang w:eastAsia="en-US"/>
              </w:rPr>
              <w:t>3-2024</w:t>
            </w:r>
          </w:p>
        </w:tc>
        <w:tc>
          <w:tcPr>
            <w:tcW w:w="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85E9A" w14:textId="39E780B6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4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1F67D" w14:textId="77777777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sz w:val="18"/>
                <w:szCs w:val="18"/>
              </w:rPr>
            </w:pPr>
          </w:p>
        </w:tc>
      </w:tr>
      <w:tr w:rsidR="00A7373F" w:rsidRPr="00963578" w14:paraId="6694E077" w14:textId="572A8A29" w:rsidTr="00DE3FA2">
        <w:trPr>
          <w:trHeight w:val="32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D663F7" w14:textId="1FC89AC4" w:rsidR="00A7373F" w:rsidRPr="00DE3FA2" w:rsidRDefault="00A7373F" w:rsidP="00A73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DE3FA2">
              <w:rPr>
                <w:rFonts w:ascii="Tahoma" w:eastAsia="Arial" w:hAnsi="Tahoma" w:cs="Tahoma"/>
                <w:sz w:val="18"/>
                <w:szCs w:val="18"/>
              </w:rPr>
              <w:t>3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EA175" w14:textId="4402BF55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DE3FA2">
              <w:rPr>
                <w:rFonts w:ascii="Tahoma" w:hAnsi="Tahoma" w:cs="Tahoma"/>
                <w:sz w:val="18"/>
                <w:szCs w:val="18"/>
              </w:rPr>
              <w:t>Stół skaningowy stacjonarny, nieskładany, ze stałym blatem i z ramieniem typu „L”.</w:t>
            </w:r>
          </w:p>
        </w:tc>
        <w:tc>
          <w:tcPr>
            <w:tcW w:w="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E40BE" w14:textId="34649E67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sz w:val="18"/>
                <w:szCs w:val="18"/>
              </w:rPr>
            </w:pPr>
            <w:r w:rsidRPr="00DE3FA2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4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33B09" w14:textId="77777777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sz w:val="18"/>
                <w:szCs w:val="18"/>
              </w:rPr>
            </w:pPr>
          </w:p>
        </w:tc>
      </w:tr>
      <w:tr w:rsidR="00A7373F" w:rsidRPr="00963578" w14:paraId="0C930B5D" w14:textId="14FC9094" w:rsidTr="00DE3FA2">
        <w:trPr>
          <w:trHeight w:val="32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7422B3" w14:textId="6DE61B14" w:rsidR="00A7373F" w:rsidRPr="00DE3FA2" w:rsidRDefault="00A7373F" w:rsidP="00A73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DE3FA2">
              <w:rPr>
                <w:rFonts w:ascii="Tahoma" w:eastAsia="Arial" w:hAnsi="Tahoma" w:cs="Tahoma"/>
                <w:sz w:val="18"/>
                <w:szCs w:val="18"/>
              </w:rPr>
              <w:t>4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41555" w14:textId="38730ABA" w:rsidR="00A7373F" w:rsidRPr="00DE3FA2" w:rsidRDefault="00A7373F" w:rsidP="00A7373F">
            <w:pPr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DE3FA2">
              <w:rPr>
                <w:rFonts w:ascii="Tahoma" w:hAnsi="Tahoma" w:cs="Tahoma"/>
                <w:sz w:val="18"/>
                <w:szCs w:val="18"/>
              </w:rPr>
              <w:t>Napięcie zasilające system: 230 V/50 Hz bez konieczności stosowania dodatkowych urządzeń zasilających.</w:t>
            </w:r>
          </w:p>
        </w:tc>
        <w:tc>
          <w:tcPr>
            <w:tcW w:w="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9A81D" w14:textId="5203381D" w:rsidR="00A7373F" w:rsidRPr="00DE3FA2" w:rsidRDefault="00A7373F" w:rsidP="00A7373F">
            <w:pPr>
              <w:ind w:left="0" w:hanging="2"/>
              <w:jc w:val="center"/>
              <w:rPr>
                <w:rFonts w:ascii="Tahoma" w:eastAsia="Arial" w:hAnsi="Tahoma" w:cs="Tahoma"/>
                <w:sz w:val="18"/>
                <w:szCs w:val="18"/>
              </w:rPr>
            </w:pPr>
            <w:r w:rsidRPr="00DE3FA2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4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33C1B" w14:textId="77777777" w:rsidR="00A7373F" w:rsidRPr="00DE3FA2" w:rsidRDefault="00A7373F" w:rsidP="00A7373F">
            <w:pPr>
              <w:ind w:left="0" w:hanging="2"/>
              <w:jc w:val="center"/>
              <w:rPr>
                <w:rFonts w:ascii="Tahoma" w:eastAsia="Arial" w:hAnsi="Tahoma" w:cs="Tahoma"/>
                <w:sz w:val="18"/>
                <w:szCs w:val="18"/>
              </w:rPr>
            </w:pPr>
          </w:p>
        </w:tc>
      </w:tr>
      <w:tr w:rsidR="00A7373F" w:rsidRPr="00963578" w14:paraId="035EDFFF" w14:textId="0665B672" w:rsidTr="00DE3FA2">
        <w:trPr>
          <w:trHeight w:val="32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27AC15" w14:textId="2FA9D237" w:rsidR="00A7373F" w:rsidRPr="00DE3FA2" w:rsidRDefault="00A7373F" w:rsidP="00A73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DE3FA2">
              <w:rPr>
                <w:rFonts w:ascii="Tahoma" w:eastAsia="Arial" w:hAnsi="Tahoma" w:cs="Tahoma"/>
                <w:sz w:val="18"/>
                <w:szCs w:val="18"/>
              </w:rPr>
              <w:t>5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F5C29" w14:textId="77777777" w:rsidR="00A7373F" w:rsidRPr="00DE3FA2" w:rsidRDefault="00A7373F" w:rsidP="00A7373F">
            <w:pPr>
              <w:snapToGrid w:val="0"/>
              <w:spacing w:before="120" w:after="120" w:line="240" w:lineRule="auto"/>
              <w:ind w:left="0" w:hanging="2"/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E3FA2">
              <w:rPr>
                <w:rFonts w:ascii="Tahoma" w:hAnsi="Tahoma" w:cs="Tahoma"/>
                <w:sz w:val="18"/>
                <w:szCs w:val="18"/>
              </w:rPr>
              <w:t>Maksymalne wymiary urządzenia:</w:t>
            </w:r>
          </w:p>
          <w:p w14:paraId="5422ACBE" w14:textId="77777777" w:rsidR="00A7373F" w:rsidRDefault="00A7373F" w:rsidP="00A7373F">
            <w:pPr>
              <w:widowControl/>
              <w:spacing w:line="240" w:lineRule="auto"/>
              <w:ind w:left="0" w:hanging="2"/>
              <w:rPr>
                <w:rFonts w:ascii="Tahoma" w:hAnsi="Tahoma" w:cs="Tahoma"/>
                <w:sz w:val="18"/>
                <w:szCs w:val="18"/>
              </w:rPr>
            </w:pPr>
            <w:r w:rsidRPr="00DE3FA2">
              <w:rPr>
                <w:rFonts w:ascii="Tahoma" w:hAnsi="Tahoma" w:cs="Tahoma"/>
                <w:sz w:val="18"/>
                <w:szCs w:val="18"/>
              </w:rPr>
              <w:t xml:space="preserve"> 260 x 110 x 130 cm (Dł x Szer. x Wys) z tolerancją +/-5cm</w:t>
            </w:r>
          </w:p>
          <w:p w14:paraId="38C89DEA" w14:textId="286B63F3" w:rsidR="00ED30D4" w:rsidRPr="00ED30D4" w:rsidRDefault="00ED30D4" w:rsidP="00A7373F">
            <w:pPr>
              <w:widowControl/>
              <w:spacing w:line="240" w:lineRule="auto"/>
              <w:ind w:left="0" w:hanging="2"/>
              <w:rPr>
                <w:rFonts w:ascii="Tahoma" w:eastAsia="Arial" w:hAnsi="Tahoma" w:cs="Tahoma"/>
                <w:i/>
                <w:sz w:val="18"/>
                <w:szCs w:val="18"/>
              </w:rPr>
            </w:pPr>
            <w:r w:rsidRPr="00ED30D4">
              <w:rPr>
                <w:rFonts w:ascii="Tahoma" w:hAnsi="Tahoma" w:cs="Tahoma"/>
                <w:i/>
                <w:sz w:val="18"/>
                <w:szCs w:val="18"/>
              </w:rPr>
              <w:t>oraz zgodnie z wyjaśnieniami z dnia 19.03.2024r.</w:t>
            </w:r>
          </w:p>
        </w:tc>
        <w:tc>
          <w:tcPr>
            <w:tcW w:w="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4FDE7" w14:textId="608C8640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sz w:val="18"/>
                <w:szCs w:val="18"/>
              </w:rPr>
            </w:pPr>
            <w:r w:rsidRPr="00DE3FA2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4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4F6B4" w14:textId="77777777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sz w:val="18"/>
                <w:szCs w:val="18"/>
              </w:rPr>
            </w:pPr>
          </w:p>
        </w:tc>
      </w:tr>
      <w:tr w:rsidR="00A7373F" w:rsidRPr="00963578" w14:paraId="68430474" w14:textId="4A490F36" w:rsidTr="00DE3FA2">
        <w:trPr>
          <w:trHeight w:val="32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C3DFC6" w14:textId="20F25CE0" w:rsidR="00A7373F" w:rsidRPr="00DE3FA2" w:rsidRDefault="00A7373F" w:rsidP="00A73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DE3FA2">
              <w:rPr>
                <w:rFonts w:ascii="Tahoma" w:eastAsia="Arial" w:hAnsi="Tahoma" w:cs="Tahoma"/>
                <w:sz w:val="18"/>
                <w:szCs w:val="18"/>
              </w:rPr>
              <w:t>6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B3F94" w14:textId="22D6FA39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DE3FA2">
              <w:rPr>
                <w:rFonts w:ascii="Tahoma" w:hAnsi="Tahoma" w:cs="Tahoma"/>
                <w:sz w:val="18"/>
                <w:szCs w:val="18"/>
              </w:rPr>
              <w:t>Aktywny obszar skanowania min. 200 x 60 cm z tolerancją +/- 5 cm</w:t>
            </w:r>
          </w:p>
        </w:tc>
        <w:tc>
          <w:tcPr>
            <w:tcW w:w="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8086F" w14:textId="432FB386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DE3FA2">
              <w:rPr>
                <w:rFonts w:ascii="Tahoma" w:hAnsi="Tahoma" w:cs="Tahoma"/>
                <w:sz w:val="18"/>
                <w:szCs w:val="18"/>
              </w:rPr>
              <w:t>Tak</w:t>
            </w:r>
            <w:r>
              <w:rPr>
                <w:rFonts w:ascii="Tahoma" w:hAnsi="Tahoma" w:cs="Tahoma"/>
                <w:sz w:val="18"/>
                <w:szCs w:val="18"/>
              </w:rPr>
              <w:t>, podać</w:t>
            </w:r>
          </w:p>
        </w:tc>
        <w:tc>
          <w:tcPr>
            <w:tcW w:w="34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970D1" w14:textId="77777777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</w:p>
        </w:tc>
      </w:tr>
      <w:tr w:rsidR="00A7373F" w:rsidRPr="00963578" w14:paraId="3A5DFEBC" w14:textId="03C9F8D7" w:rsidTr="00DE3FA2">
        <w:trPr>
          <w:trHeight w:val="32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0EC15C" w14:textId="0CE1CF80" w:rsidR="00A7373F" w:rsidRPr="00DE3FA2" w:rsidRDefault="00A7373F" w:rsidP="00A73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DE3FA2">
              <w:rPr>
                <w:rFonts w:ascii="Tahoma" w:eastAsia="Arial" w:hAnsi="Tahoma" w:cs="Tahoma"/>
                <w:sz w:val="18"/>
                <w:szCs w:val="18"/>
              </w:rPr>
              <w:t>7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CE3DA" w14:textId="2C4A2EAE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DE3FA2">
              <w:rPr>
                <w:rFonts w:ascii="Tahoma" w:hAnsi="Tahoma" w:cs="Tahoma"/>
                <w:sz w:val="18"/>
                <w:szCs w:val="18"/>
              </w:rPr>
              <w:t>Stół z materacem pokrytym materiałem z możliwością mycia i dezynfekcji</w:t>
            </w:r>
          </w:p>
        </w:tc>
        <w:tc>
          <w:tcPr>
            <w:tcW w:w="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84455" w14:textId="52D55243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DE3FA2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4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C0DC5" w14:textId="77777777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</w:p>
        </w:tc>
      </w:tr>
      <w:tr w:rsidR="00A7373F" w:rsidRPr="00963578" w14:paraId="05107714" w14:textId="44892B36" w:rsidTr="00DE3FA2">
        <w:trPr>
          <w:trHeight w:val="32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023249" w14:textId="4DE217F9" w:rsidR="00A7373F" w:rsidRPr="00DE3FA2" w:rsidRDefault="00A7373F" w:rsidP="00A73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DE3FA2">
              <w:rPr>
                <w:rFonts w:ascii="Tahoma" w:eastAsia="Arial" w:hAnsi="Tahoma" w:cs="Tahoma"/>
                <w:sz w:val="18"/>
                <w:szCs w:val="18"/>
              </w:rPr>
              <w:t>8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855D1" w14:textId="77777777" w:rsidR="00A7373F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hAnsi="Tahoma" w:cs="Tahoma"/>
                <w:sz w:val="18"/>
                <w:szCs w:val="18"/>
              </w:rPr>
            </w:pPr>
            <w:r w:rsidRPr="00DE3FA2">
              <w:rPr>
                <w:rFonts w:ascii="Tahoma" w:hAnsi="Tahoma" w:cs="Tahoma"/>
                <w:sz w:val="18"/>
                <w:szCs w:val="18"/>
              </w:rPr>
              <w:t>Maksymalna waga stołu skaningowego 280 kg</w:t>
            </w:r>
          </w:p>
          <w:p w14:paraId="464FF901" w14:textId="1ABFA08E" w:rsidR="00ED30D4" w:rsidRPr="00ED30D4" w:rsidRDefault="00ED30D4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i/>
                <w:color w:val="000000"/>
                <w:sz w:val="18"/>
                <w:szCs w:val="18"/>
              </w:rPr>
            </w:pPr>
            <w:r w:rsidRPr="00ED30D4">
              <w:rPr>
                <w:rFonts w:ascii="Tahoma" w:eastAsia="Arial" w:hAnsi="Tahoma" w:cs="Tahoma"/>
                <w:i/>
                <w:color w:val="000000"/>
                <w:sz w:val="18"/>
                <w:szCs w:val="18"/>
              </w:rPr>
              <w:t>oraz zgodnie z wyjaśnieniami z dnia 19.03.2024r.</w:t>
            </w:r>
          </w:p>
        </w:tc>
        <w:tc>
          <w:tcPr>
            <w:tcW w:w="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F0201" w14:textId="4322A6FE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DE3FA2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4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B9F24" w14:textId="77777777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</w:p>
        </w:tc>
      </w:tr>
      <w:tr w:rsidR="00A7373F" w:rsidRPr="00963578" w14:paraId="275FFAB0" w14:textId="392510D4" w:rsidTr="00DE3FA2">
        <w:trPr>
          <w:trHeight w:val="32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B4FA54" w14:textId="75BE8751" w:rsidR="00A7373F" w:rsidRPr="00DE3FA2" w:rsidRDefault="00A7373F" w:rsidP="00A73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DE3FA2">
              <w:rPr>
                <w:rFonts w:ascii="Tahoma" w:eastAsia="Arial" w:hAnsi="Tahoma" w:cs="Tahoma"/>
                <w:sz w:val="18"/>
                <w:szCs w:val="18"/>
              </w:rPr>
              <w:t>9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A4F8C" w14:textId="77777777" w:rsidR="00A7373F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hAnsi="Tahoma" w:cs="Tahoma"/>
                <w:sz w:val="18"/>
                <w:szCs w:val="18"/>
              </w:rPr>
            </w:pPr>
            <w:r w:rsidRPr="00DE3FA2">
              <w:rPr>
                <w:rFonts w:ascii="Tahoma" w:hAnsi="Tahoma" w:cs="Tahoma"/>
                <w:sz w:val="18"/>
                <w:szCs w:val="18"/>
              </w:rPr>
              <w:t>Maksymalne napięcie zasilania lampy RTG 80 kV</w:t>
            </w:r>
          </w:p>
          <w:p w14:paraId="30F44DF8" w14:textId="03E62341" w:rsidR="00ED30D4" w:rsidRPr="00DE3FA2" w:rsidRDefault="00ED30D4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ED30D4">
              <w:rPr>
                <w:rFonts w:ascii="Tahoma" w:hAnsi="Tahoma" w:cs="Tahoma"/>
                <w:i/>
                <w:sz w:val="18"/>
                <w:szCs w:val="18"/>
              </w:rPr>
              <w:t>oraz zgodnie z wyjaśnieniami z dnia 19.03.2024r.</w:t>
            </w:r>
          </w:p>
        </w:tc>
        <w:tc>
          <w:tcPr>
            <w:tcW w:w="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053EC" w14:textId="14D008A3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DE3FA2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4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36C4E" w14:textId="77777777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</w:p>
        </w:tc>
      </w:tr>
      <w:tr w:rsidR="00A7373F" w:rsidRPr="00963578" w14:paraId="62B37E2F" w14:textId="445EDDA1" w:rsidTr="00DE3FA2">
        <w:trPr>
          <w:trHeight w:val="355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20F261" w14:textId="295A22CB" w:rsidR="00A7373F" w:rsidRPr="00DE3FA2" w:rsidRDefault="00A7373F" w:rsidP="00A7373F">
            <w:pPr>
              <w:ind w:left="0" w:hanging="2"/>
              <w:rPr>
                <w:rFonts w:ascii="Tahoma" w:eastAsia="Arial" w:hAnsi="Tahoma" w:cs="Tahoma"/>
                <w:sz w:val="18"/>
                <w:szCs w:val="18"/>
              </w:rPr>
            </w:pPr>
            <w:bookmarkStart w:id="2" w:name="_Hlk148534411"/>
            <w:r w:rsidRPr="00DE3FA2">
              <w:rPr>
                <w:rFonts w:ascii="Tahoma" w:eastAsia="Arial" w:hAnsi="Tahoma" w:cs="Tahoma"/>
                <w:sz w:val="18"/>
                <w:szCs w:val="18"/>
              </w:rPr>
              <w:t>10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F2ECF" w14:textId="5954C70B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DE3FA2">
              <w:rPr>
                <w:rFonts w:ascii="Tahoma" w:hAnsi="Tahoma" w:cs="Tahoma"/>
                <w:sz w:val="18"/>
                <w:szCs w:val="18"/>
              </w:rPr>
              <w:t>Maksymalne natężenie prądu lampy RTG 3 mA</w:t>
            </w:r>
          </w:p>
        </w:tc>
        <w:tc>
          <w:tcPr>
            <w:tcW w:w="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A0863" w14:textId="7FB5BA70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sz w:val="18"/>
                <w:szCs w:val="18"/>
              </w:rPr>
            </w:pPr>
            <w:r w:rsidRPr="00DE3FA2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4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9358B" w14:textId="77777777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sz w:val="18"/>
                <w:szCs w:val="18"/>
              </w:rPr>
            </w:pPr>
          </w:p>
        </w:tc>
      </w:tr>
      <w:bookmarkEnd w:id="2"/>
      <w:tr w:rsidR="00A7373F" w:rsidRPr="00963578" w14:paraId="717166F3" w14:textId="0D37D6FD" w:rsidTr="00DE3FA2">
        <w:trPr>
          <w:trHeight w:val="32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FCB9C0" w14:textId="01F57CAC" w:rsidR="00A7373F" w:rsidRPr="00DE3FA2" w:rsidRDefault="00A7373F" w:rsidP="00A73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DE3FA2">
              <w:rPr>
                <w:rFonts w:ascii="Tahoma" w:eastAsia="Arial" w:hAnsi="Tahoma" w:cs="Tahoma"/>
                <w:sz w:val="18"/>
                <w:szCs w:val="18"/>
              </w:rPr>
              <w:t>11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E192D" w14:textId="77777777" w:rsidR="00A7373F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hAnsi="Tahoma" w:cs="Tahoma"/>
                <w:sz w:val="18"/>
                <w:szCs w:val="18"/>
              </w:rPr>
            </w:pPr>
            <w:r w:rsidRPr="00DE3FA2">
              <w:rPr>
                <w:rFonts w:ascii="Tahoma" w:hAnsi="Tahoma" w:cs="Tahoma"/>
                <w:sz w:val="18"/>
                <w:szCs w:val="18"/>
              </w:rPr>
              <w:t>Maksymalna moc lampy RTG 250 W</w:t>
            </w:r>
          </w:p>
          <w:p w14:paraId="6C6ECB12" w14:textId="0F389703" w:rsidR="00ED30D4" w:rsidRPr="00DE3FA2" w:rsidRDefault="00ED30D4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sz w:val="18"/>
                <w:szCs w:val="18"/>
              </w:rPr>
            </w:pPr>
            <w:r w:rsidRPr="00ED30D4">
              <w:rPr>
                <w:rFonts w:ascii="Tahoma" w:hAnsi="Tahoma" w:cs="Tahoma"/>
                <w:i/>
                <w:sz w:val="18"/>
                <w:szCs w:val="18"/>
              </w:rPr>
              <w:t>oraz zgodnie z wyjaśnieniami z dnia 19.03.2024r.</w:t>
            </w:r>
          </w:p>
        </w:tc>
        <w:tc>
          <w:tcPr>
            <w:tcW w:w="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45DDF" w14:textId="547AB1E9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DE3FA2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4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F51F2" w14:textId="77777777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</w:p>
        </w:tc>
      </w:tr>
      <w:tr w:rsidR="00A7373F" w:rsidRPr="00963578" w14:paraId="0E8DD5BF" w14:textId="423786EF" w:rsidTr="00DE3FA2">
        <w:trPr>
          <w:trHeight w:val="32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876A65" w14:textId="41BC8B6E" w:rsidR="00A7373F" w:rsidRPr="00DE3FA2" w:rsidRDefault="00A7373F" w:rsidP="00A73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DE3FA2">
              <w:rPr>
                <w:rFonts w:ascii="Tahoma" w:eastAsia="Arial" w:hAnsi="Tahoma" w:cs="Tahoma"/>
                <w:sz w:val="18"/>
                <w:szCs w:val="18"/>
              </w:rPr>
              <w:t>12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8A925" w14:textId="4B55D370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sz w:val="18"/>
                <w:szCs w:val="18"/>
              </w:rPr>
            </w:pPr>
            <w:r w:rsidRPr="00DE3FA2">
              <w:rPr>
                <w:rFonts w:ascii="Tahoma" w:hAnsi="Tahoma" w:cs="Tahoma"/>
                <w:sz w:val="18"/>
                <w:szCs w:val="18"/>
              </w:rPr>
              <w:t>Lampa RTG ze stałą anodą, materiał anody: Wolfram</w:t>
            </w:r>
          </w:p>
        </w:tc>
        <w:tc>
          <w:tcPr>
            <w:tcW w:w="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EA5D5" w14:textId="68292030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bCs/>
                <w:sz w:val="18"/>
                <w:szCs w:val="18"/>
              </w:rPr>
            </w:pPr>
            <w:r w:rsidRPr="00DE3FA2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4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04661" w14:textId="77777777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sz w:val="18"/>
                <w:szCs w:val="18"/>
              </w:rPr>
            </w:pPr>
          </w:p>
        </w:tc>
      </w:tr>
      <w:tr w:rsidR="00A7373F" w:rsidRPr="00963578" w14:paraId="319FE2AE" w14:textId="27D8E2FD" w:rsidTr="00DE3FA2">
        <w:trPr>
          <w:trHeight w:val="32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4DCA0A" w14:textId="793DD699" w:rsidR="00A7373F" w:rsidRPr="00DE3FA2" w:rsidRDefault="00A7373F" w:rsidP="00A73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DE3FA2">
              <w:rPr>
                <w:rFonts w:ascii="Tahoma" w:eastAsia="Arial" w:hAnsi="Tahoma" w:cs="Tahoma"/>
                <w:sz w:val="18"/>
                <w:szCs w:val="18"/>
              </w:rPr>
              <w:t>13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F7393" w14:textId="77777777" w:rsidR="00A7373F" w:rsidRPr="00DE3FA2" w:rsidRDefault="00A7373F" w:rsidP="00A7373F">
            <w:pPr>
              <w:ind w:left="0" w:hanging="2"/>
              <w:rPr>
                <w:rFonts w:ascii="Tahoma" w:eastAsia="Arial" w:hAnsi="Tahoma" w:cs="Tahoma"/>
                <w:sz w:val="18"/>
                <w:szCs w:val="18"/>
              </w:rPr>
            </w:pPr>
            <w:bookmarkStart w:id="3" w:name="_heading=h.7jkfaqd673di" w:colFirst="0" w:colLast="0"/>
            <w:bookmarkEnd w:id="3"/>
            <w:r w:rsidRPr="00DE3FA2">
              <w:rPr>
                <w:rFonts w:ascii="Tahoma" w:eastAsia="Arial" w:hAnsi="Tahoma" w:cs="Tahoma"/>
                <w:sz w:val="18"/>
                <w:szCs w:val="18"/>
              </w:rPr>
              <w:t>Maksymalny pobór mocy:</w:t>
            </w:r>
          </w:p>
          <w:p w14:paraId="75B1AB9C" w14:textId="77777777" w:rsidR="00A7373F" w:rsidRPr="00DE3FA2" w:rsidRDefault="00A7373F" w:rsidP="00A7373F">
            <w:pPr>
              <w:ind w:left="0" w:hanging="2"/>
              <w:rPr>
                <w:rFonts w:ascii="Tahoma" w:eastAsia="Arial" w:hAnsi="Tahoma" w:cs="Tahoma"/>
                <w:sz w:val="18"/>
                <w:szCs w:val="18"/>
              </w:rPr>
            </w:pPr>
            <w:r w:rsidRPr="00DE3FA2">
              <w:rPr>
                <w:rFonts w:ascii="Tahoma" w:eastAsia="Arial" w:hAnsi="Tahoma" w:cs="Tahoma"/>
                <w:sz w:val="18"/>
                <w:szCs w:val="18"/>
              </w:rPr>
              <w:t>a)</w:t>
            </w:r>
            <w:r w:rsidRPr="00DE3FA2">
              <w:rPr>
                <w:rFonts w:ascii="Tahoma" w:eastAsia="Arial" w:hAnsi="Tahoma" w:cs="Tahoma"/>
                <w:sz w:val="18"/>
                <w:szCs w:val="18"/>
              </w:rPr>
              <w:tab/>
              <w:t>W trybie spoczynkowym – 50 W</w:t>
            </w:r>
          </w:p>
          <w:p w14:paraId="76EE5E2D" w14:textId="3C117E60" w:rsidR="00A7373F" w:rsidRPr="00DE3FA2" w:rsidRDefault="00A7373F" w:rsidP="00A7373F">
            <w:pPr>
              <w:ind w:left="0" w:hanging="2"/>
              <w:rPr>
                <w:rFonts w:ascii="Tahoma" w:eastAsia="Arial" w:hAnsi="Tahoma" w:cs="Tahoma"/>
                <w:sz w:val="18"/>
                <w:szCs w:val="18"/>
              </w:rPr>
            </w:pPr>
            <w:r w:rsidRPr="00DE3FA2">
              <w:rPr>
                <w:rFonts w:ascii="Tahoma" w:eastAsia="Arial" w:hAnsi="Tahoma" w:cs="Tahoma"/>
                <w:sz w:val="18"/>
                <w:szCs w:val="18"/>
              </w:rPr>
              <w:t>b)</w:t>
            </w:r>
            <w:r w:rsidRPr="00DE3FA2">
              <w:rPr>
                <w:rFonts w:ascii="Tahoma" w:eastAsia="Arial" w:hAnsi="Tahoma" w:cs="Tahoma"/>
                <w:sz w:val="18"/>
                <w:szCs w:val="18"/>
              </w:rPr>
              <w:tab/>
              <w:t>W trybie skanowania – 500 W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EAA00" w14:textId="2CF6031F" w:rsidR="00A7373F" w:rsidRPr="00DE3FA2" w:rsidRDefault="00A7373F" w:rsidP="00A7373F">
            <w:pPr>
              <w:ind w:left="0" w:hanging="2"/>
              <w:jc w:val="center"/>
              <w:rPr>
                <w:rFonts w:ascii="Tahoma" w:eastAsia="Arial" w:hAnsi="Tahoma" w:cs="Tahoma"/>
                <w:sz w:val="18"/>
                <w:szCs w:val="18"/>
              </w:rPr>
            </w:pPr>
            <w:r w:rsidRPr="00DE3FA2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8BF07" w14:textId="77777777" w:rsidR="00A7373F" w:rsidRPr="00DE3FA2" w:rsidRDefault="00A7373F" w:rsidP="00A7373F">
            <w:pPr>
              <w:ind w:left="0" w:hanging="2"/>
              <w:jc w:val="center"/>
              <w:rPr>
                <w:rFonts w:ascii="Tahoma" w:eastAsia="Arial" w:hAnsi="Tahoma" w:cs="Tahoma"/>
                <w:sz w:val="18"/>
                <w:szCs w:val="18"/>
              </w:rPr>
            </w:pPr>
          </w:p>
        </w:tc>
      </w:tr>
      <w:tr w:rsidR="00A7373F" w:rsidRPr="00963578" w14:paraId="3F2AD911" w14:textId="07155573" w:rsidTr="00DE3FA2">
        <w:trPr>
          <w:trHeight w:val="32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C7EA47" w14:textId="545EA20B" w:rsidR="00A7373F" w:rsidRPr="00DE3FA2" w:rsidRDefault="00A7373F" w:rsidP="00A73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DE3FA2">
              <w:rPr>
                <w:rFonts w:ascii="Tahoma" w:eastAsia="Arial" w:hAnsi="Tahoma" w:cs="Tahoma"/>
                <w:sz w:val="18"/>
                <w:szCs w:val="18"/>
              </w:rPr>
              <w:t>14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687ED" w14:textId="77777777" w:rsidR="00A7373F" w:rsidRDefault="00A7373F" w:rsidP="00A7373F">
            <w:pPr>
              <w:ind w:left="0" w:hanging="2"/>
              <w:rPr>
                <w:rFonts w:ascii="Tahoma" w:hAnsi="Tahoma" w:cs="Tahoma"/>
                <w:sz w:val="18"/>
                <w:szCs w:val="18"/>
              </w:rPr>
            </w:pPr>
            <w:r w:rsidRPr="00DE3FA2">
              <w:rPr>
                <w:rFonts w:ascii="Tahoma" w:hAnsi="Tahoma" w:cs="Tahoma"/>
                <w:sz w:val="18"/>
                <w:szCs w:val="18"/>
              </w:rPr>
              <w:t>Promieniowanie w wiązce wachlarzowej. Maksymalny kąt rozwarcia 5</w:t>
            </w:r>
            <w:r w:rsidRPr="00DE3FA2">
              <w:rPr>
                <w:rFonts w:ascii="Tahoma" w:hAnsi="Tahoma" w:cs="Tahoma"/>
                <w:sz w:val="18"/>
                <w:szCs w:val="18"/>
                <w:vertAlign w:val="superscript"/>
              </w:rPr>
              <w:t>o</w:t>
            </w:r>
            <w:r w:rsidRPr="00DE3FA2">
              <w:rPr>
                <w:rFonts w:ascii="Tahoma" w:hAnsi="Tahoma" w:cs="Tahoma"/>
                <w:sz w:val="18"/>
                <w:szCs w:val="18"/>
              </w:rPr>
              <w:t xml:space="preserve"> (tzw. wąski wachlarz), z dokładnym opisem geometrii wiązki umożliwiającym eliminacje artefaktów znajdujących się poza osią stołu.</w:t>
            </w:r>
          </w:p>
          <w:p w14:paraId="5973810E" w14:textId="17E96186" w:rsidR="00ED30D4" w:rsidRPr="00DE3FA2" w:rsidRDefault="00ED30D4" w:rsidP="00A7373F">
            <w:pPr>
              <w:ind w:left="0" w:hanging="2"/>
              <w:rPr>
                <w:rFonts w:ascii="Tahoma" w:eastAsia="Arial" w:hAnsi="Tahoma" w:cs="Tahoma"/>
                <w:sz w:val="18"/>
                <w:szCs w:val="18"/>
              </w:rPr>
            </w:pPr>
            <w:r w:rsidRPr="00ED30D4">
              <w:rPr>
                <w:rFonts w:ascii="Tahoma" w:hAnsi="Tahoma" w:cs="Tahoma"/>
                <w:i/>
                <w:sz w:val="18"/>
                <w:szCs w:val="18"/>
              </w:rPr>
              <w:t>oraz zgodnie z wyjaśnieniami z dnia 19.03.2024r.</w:t>
            </w:r>
          </w:p>
        </w:tc>
        <w:tc>
          <w:tcPr>
            <w:tcW w:w="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3483A" w14:textId="00BD5CF9" w:rsidR="00A7373F" w:rsidRPr="00DE3FA2" w:rsidRDefault="00A7373F" w:rsidP="00A7373F">
            <w:pPr>
              <w:ind w:left="0" w:hanging="2"/>
              <w:jc w:val="center"/>
              <w:rPr>
                <w:rFonts w:ascii="Tahoma" w:eastAsia="Arial" w:hAnsi="Tahoma" w:cs="Tahoma"/>
                <w:sz w:val="18"/>
                <w:szCs w:val="18"/>
              </w:rPr>
            </w:pPr>
            <w:r w:rsidRPr="00DE3FA2">
              <w:rPr>
                <w:rFonts w:ascii="Tahoma" w:eastAsia="Arial" w:hAnsi="Tahoma" w:cs="Tahoma"/>
                <w:sz w:val="18"/>
                <w:szCs w:val="18"/>
              </w:rPr>
              <w:t>Tak, podać</w:t>
            </w:r>
          </w:p>
        </w:tc>
        <w:tc>
          <w:tcPr>
            <w:tcW w:w="34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BD173" w14:textId="77777777" w:rsidR="00A7373F" w:rsidRPr="00DE3FA2" w:rsidRDefault="00A7373F" w:rsidP="00A7373F">
            <w:pPr>
              <w:ind w:left="0" w:hanging="2"/>
              <w:jc w:val="center"/>
              <w:rPr>
                <w:rFonts w:ascii="Tahoma" w:eastAsia="Arial" w:hAnsi="Tahoma" w:cs="Tahoma"/>
                <w:sz w:val="18"/>
                <w:szCs w:val="18"/>
              </w:rPr>
            </w:pPr>
          </w:p>
        </w:tc>
      </w:tr>
      <w:tr w:rsidR="00A7373F" w:rsidRPr="00963578" w14:paraId="1329ABF8" w14:textId="211F1D38" w:rsidTr="00DE3FA2">
        <w:trPr>
          <w:trHeight w:val="32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D638FD" w14:textId="4D7B6094" w:rsidR="00A7373F" w:rsidRPr="00DE3FA2" w:rsidRDefault="00A7373F" w:rsidP="00A73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DE3FA2">
              <w:rPr>
                <w:rFonts w:ascii="Tahoma" w:eastAsia="Arial" w:hAnsi="Tahoma" w:cs="Tahoma"/>
                <w:sz w:val="18"/>
                <w:szCs w:val="18"/>
              </w:rPr>
              <w:t>15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53D9E" w14:textId="4CCDF54E" w:rsidR="00ED30D4" w:rsidRPr="00DE3FA2" w:rsidRDefault="00ED30D4" w:rsidP="00ED30D4">
            <w:pPr>
              <w:ind w:left="0" w:hanging="2"/>
              <w:rPr>
                <w:rFonts w:ascii="Tahoma" w:eastAsia="Arial" w:hAnsi="Tahoma" w:cs="Tahoma"/>
                <w:sz w:val="18"/>
                <w:szCs w:val="18"/>
              </w:rPr>
            </w:pPr>
            <w:bookmarkStart w:id="4" w:name="_heading=h.912uwxu15tvi" w:colFirst="0" w:colLast="0"/>
            <w:bookmarkEnd w:id="4"/>
            <w:r>
              <w:rPr>
                <w:rFonts w:ascii="Tahoma" w:hAnsi="Tahoma" w:cs="Tahoma"/>
                <w:sz w:val="18"/>
                <w:szCs w:val="18"/>
              </w:rPr>
              <w:t xml:space="preserve">Detektor min. </w:t>
            </w:r>
            <w:r w:rsidRPr="00ED30D4">
              <w:rPr>
                <w:rFonts w:ascii="Tahoma" w:hAnsi="Tahoma" w:cs="Tahoma"/>
                <w:b/>
                <w:sz w:val="18"/>
                <w:szCs w:val="18"/>
              </w:rPr>
              <w:t>64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elementowy - </w:t>
            </w:r>
            <w:r w:rsidRPr="00ED30D4">
              <w:rPr>
                <w:rFonts w:ascii="Tahoma" w:hAnsi="Tahoma" w:cs="Tahoma"/>
                <w:i/>
                <w:sz w:val="18"/>
                <w:szCs w:val="18"/>
              </w:rPr>
              <w:t>zgodnie z wyjaśnieniami z dnia 19.03.2024r.</w:t>
            </w:r>
          </w:p>
        </w:tc>
        <w:tc>
          <w:tcPr>
            <w:tcW w:w="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958C1" w14:textId="54EC6DC5" w:rsidR="00A7373F" w:rsidRPr="00DE3FA2" w:rsidRDefault="00A7373F" w:rsidP="00A7373F">
            <w:pPr>
              <w:ind w:left="0" w:hanging="2"/>
              <w:jc w:val="center"/>
              <w:rPr>
                <w:rFonts w:ascii="Tahoma" w:eastAsia="Arial" w:hAnsi="Tahoma" w:cs="Tahoma"/>
                <w:sz w:val="18"/>
                <w:szCs w:val="18"/>
              </w:rPr>
            </w:pPr>
            <w:r w:rsidRPr="00DE3FA2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4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0AB29" w14:textId="77777777" w:rsidR="00A7373F" w:rsidRPr="00DE3FA2" w:rsidRDefault="00A7373F" w:rsidP="00A7373F">
            <w:pPr>
              <w:ind w:left="0" w:hanging="2"/>
              <w:jc w:val="center"/>
              <w:rPr>
                <w:rFonts w:ascii="Tahoma" w:eastAsia="Arial" w:hAnsi="Tahoma" w:cs="Tahoma"/>
                <w:sz w:val="18"/>
                <w:szCs w:val="18"/>
              </w:rPr>
            </w:pPr>
          </w:p>
        </w:tc>
      </w:tr>
      <w:tr w:rsidR="00A7373F" w:rsidRPr="00963578" w14:paraId="29F6793C" w14:textId="31A3181D" w:rsidTr="00DE3FA2">
        <w:trPr>
          <w:trHeight w:val="32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B70D34" w14:textId="1134ECC7" w:rsidR="00A7373F" w:rsidRPr="00DE3FA2" w:rsidRDefault="00A7373F" w:rsidP="00A73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DE3FA2">
              <w:rPr>
                <w:rFonts w:ascii="Tahoma" w:eastAsia="Arial" w:hAnsi="Tahoma" w:cs="Tahoma"/>
                <w:sz w:val="18"/>
                <w:szCs w:val="18"/>
              </w:rPr>
              <w:t>16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4C45E" w14:textId="77777777" w:rsidR="00A7373F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hAnsi="Tahoma" w:cs="Tahoma"/>
                <w:sz w:val="18"/>
                <w:szCs w:val="18"/>
              </w:rPr>
            </w:pPr>
            <w:r w:rsidRPr="00DE3FA2">
              <w:rPr>
                <w:rFonts w:ascii="Tahoma" w:hAnsi="Tahoma" w:cs="Tahoma"/>
                <w:sz w:val="18"/>
                <w:szCs w:val="18"/>
              </w:rPr>
              <w:t xml:space="preserve">Maksymalna dawka promieniowania rozproszonego 1 metr od aparatu (lampy) : &lt;8 µSv/hr. </w:t>
            </w:r>
          </w:p>
          <w:p w14:paraId="49826200" w14:textId="14EE00D9" w:rsidR="00ED30D4" w:rsidRPr="00DE3FA2" w:rsidRDefault="00ED30D4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ED30D4">
              <w:rPr>
                <w:rFonts w:ascii="Tahoma" w:hAnsi="Tahoma" w:cs="Tahoma"/>
                <w:i/>
                <w:sz w:val="18"/>
                <w:szCs w:val="18"/>
              </w:rPr>
              <w:t>oraz zgodnie z wyjaśnieniami z dnia 19.03.2024r.</w:t>
            </w:r>
          </w:p>
        </w:tc>
        <w:tc>
          <w:tcPr>
            <w:tcW w:w="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DA175" w14:textId="55D4B394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bCs/>
                <w:color w:val="000000"/>
                <w:sz w:val="18"/>
                <w:szCs w:val="18"/>
              </w:rPr>
            </w:pPr>
            <w:r w:rsidRPr="00DE3FA2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4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0F0AB" w14:textId="77777777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</w:p>
        </w:tc>
      </w:tr>
      <w:tr w:rsidR="00A7373F" w:rsidRPr="00963578" w14:paraId="55252E67" w14:textId="77777777" w:rsidTr="00DE3FA2">
        <w:trPr>
          <w:trHeight w:val="32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67A8E4" w14:textId="366C4E0F" w:rsidR="00A7373F" w:rsidRPr="00DE3FA2" w:rsidRDefault="00A7373F" w:rsidP="00A73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sz w:val="18"/>
                <w:szCs w:val="18"/>
              </w:rPr>
            </w:pPr>
            <w:r w:rsidRPr="00DE3FA2">
              <w:rPr>
                <w:rFonts w:ascii="Tahoma" w:eastAsia="Arial" w:hAnsi="Tahoma" w:cs="Tahoma"/>
                <w:sz w:val="18"/>
                <w:szCs w:val="18"/>
              </w:rPr>
              <w:t>17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514DA" w14:textId="77777777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DE3FA2">
              <w:rPr>
                <w:rFonts w:ascii="Tahoma" w:eastAsia="Arial" w:hAnsi="Tahoma" w:cs="Tahoma"/>
                <w:color w:val="000000"/>
                <w:sz w:val="18"/>
                <w:szCs w:val="18"/>
              </w:rPr>
              <w:t>Dawka promieniowania dla pacjenta (pacjent normalny):</w:t>
            </w:r>
          </w:p>
          <w:p w14:paraId="6B3DD0D3" w14:textId="77777777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DE3FA2">
              <w:rPr>
                <w:rFonts w:ascii="Tahoma" w:eastAsia="Arial" w:hAnsi="Tahoma" w:cs="Tahoma"/>
                <w:color w:val="000000"/>
                <w:sz w:val="18"/>
                <w:szCs w:val="18"/>
              </w:rPr>
              <w:t>a)</w:t>
            </w:r>
            <w:r w:rsidRPr="00DE3FA2">
              <w:rPr>
                <w:rFonts w:ascii="Tahoma" w:eastAsia="Arial" w:hAnsi="Tahoma" w:cs="Tahoma"/>
                <w:color w:val="000000"/>
                <w:sz w:val="18"/>
                <w:szCs w:val="18"/>
              </w:rPr>
              <w:tab/>
              <w:t>kręgosłup AP – max 40 µGy,</w:t>
            </w:r>
          </w:p>
          <w:p w14:paraId="3D812291" w14:textId="77777777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DE3FA2">
              <w:rPr>
                <w:rFonts w:ascii="Tahoma" w:eastAsia="Arial" w:hAnsi="Tahoma" w:cs="Tahoma"/>
                <w:color w:val="000000"/>
                <w:sz w:val="18"/>
                <w:szCs w:val="18"/>
              </w:rPr>
              <w:t>b)</w:t>
            </w:r>
            <w:r w:rsidRPr="00DE3FA2">
              <w:rPr>
                <w:rFonts w:ascii="Tahoma" w:eastAsia="Arial" w:hAnsi="Tahoma" w:cs="Tahoma"/>
                <w:color w:val="000000"/>
                <w:sz w:val="18"/>
                <w:szCs w:val="18"/>
              </w:rPr>
              <w:tab/>
              <w:t>szyjka kości udowej – max 40 µGy,</w:t>
            </w:r>
          </w:p>
          <w:p w14:paraId="1E17EE84" w14:textId="77777777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DE3FA2">
              <w:rPr>
                <w:rFonts w:ascii="Tahoma" w:eastAsia="Arial" w:hAnsi="Tahoma" w:cs="Tahoma"/>
                <w:color w:val="000000"/>
                <w:sz w:val="18"/>
                <w:szCs w:val="18"/>
              </w:rPr>
              <w:t>c)</w:t>
            </w:r>
            <w:r w:rsidRPr="00DE3FA2">
              <w:rPr>
                <w:rFonts w:ascii="Tahoma" w:eastAsia="Arial" w:hAnsi="Tahoma" w:cs="Tahoma"/>
                <w:color w:val="000000"/>
                <w:sz w:val="18"/>
                <w:szCs w:val="18"/>
              </w:rPr>
              <w:tab/>
              <w:t>przedramię  - max 5 µGy</w:t>
            </w:r>
          </w:p>
          <w:p w14:paraId="45A9A872" w14:textId="77777777" w:rsidR="00A7373F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DE3FA2">
              <w:rPr>
                <w:rFonts w:ascii="Tahoma" w:eastAsia="Arial" w:hAnsi="Tahoma" w:cs="Tahoma"/>
                <w:color w:val="000000"/>
                <w:sz w:val="18"/>
                <w:szCs w:val="18"/>
              </w:rPr>
              <w:t>d)</w:t>
            </w:r>
            <w:r w:rsidRPr="00DE3FA2">
              <w:rPr>
                <w:rFonts w:ascii="Tahoma" w:eastAsia="Arial" w:hAnsi="Tahoma" w:cs="Tahoma"/>
                <w:color w:val="000000"/>
                <w:sz w:val="18"/>
                <w:szCs w:val="18"/>
              </w:rPr>
              <w:tab/>
              <w:t>całe ciało – max 1 µGy</w:t>
            </w:r>
          </w:p>
          <w:p w14:paraId="13C6F358" w14:textId="48375D6A" w:rsidR="00ED30D4" w:rsidRPr="00DE3FA2" w:rsidRDefault="00ED30D4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ED30D4">
              <w:rPr>
                <w:rFonts w:ascii="Tahoma" w:eastAsia="Arial" w:hAnsi="Tahoma" w:cs="Tahoma"/>
                <w:i/>
                <w:color w:val="000000"/>
                <w:sz w:val="18"/>
                <w:szCs w:val="18"/>
              </w:rPr>
              <w:t>oraz zgodnie z wyjaśnieniami z dnia 19.03.2024r.</w:t>
            </w:r>
          </w:p>
        </w:tc>
        <w:tc>
          <w:tcPr>
            <w:tcW w:w="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23981" w14:textId="3DE2EF95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E3FA2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4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4EF18" w14:textId="77777777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</w:p>
        </w:tc>
      </w:tr>
      <w:tr w:rsidR="00A7373F" w:rsidRPr="00963578" w14:paraId="2ABF2891" w14:textId="77777777" w:rsidTr="00DE3FA2">
        <w:trPr>
          <w:trHeight w:val="32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90FCBA" w14:textId="73FB5F07" w:rsidR="00A7373F" w:rsidRPr="00DE3FA2" w:rsidRDefault="00A7373F" w:rsidP="00A73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sz w:val="18"/>
                <w:szCs w:val="18"/>
              </w:rPr>
            </w:pPr>
            <w:r w:rsidRPr="00DE3FA2">
              <w:rPr>
                <w:rFonts w:ascii="Tahoma" w:eastAsia="Arial" w:hAnsi="Tahoma" w:cs="Tahoma"/>
                <w:sz w:val="18"/>
                <w:szCs w:val="18"/>
              </w:rPr>
              <w:t>18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0A012" w14:textId="77777777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DE3FA2">
              <w:rPr>
                <w:rFonts w:ascii="Tahoma" w:eastAsia="Arial" w:hAnsi="Tahoma" w:cs="Tahoma"/>
                <w:color w:val="000000"/>
                <w:sz w:val="18"/>
                <w:szCs w:val="18"/>
              </w:rPr>
              <w:t>Czasy skanowania dla lokalizacji (pacjent normalny):</w:t>
            </w:r>
          </w:p>
          <w:p w14:paraId="0969978D" w14:textId="77777777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DE3FA2">
              <w:rPr>
                <w:rFonts w:ascii="Tahoma" w:eastAsia="Arial" w:hAnsi="Tahoma" w:cs="Tahoma"/>
                <w:color w:val="000000"/>
                <w:sz w:val="18"/>
                <w:szCs w:val="18"/>
              </w:rPr>
              <w:lastRenderedPageBreak/>
              <w:t>a)</w:t>
            </w:r>
            <w:r w:rsidRPr="00DE3FA2">
              <w:rPr>
                <w:rFonts w:ascii="Tahoma" w:eastAsia="Arial" w:hAnsi="Tahoma" w:cs="Tahoma"/>
                <w:color w:val="000000"/>
                <w:sz w:val="18"/>
                <w:szCs w:val="18"/>
              </w:rPr>
              <w:tab/>
              <w:t>kręgosłup AP- max. 30 s</w:t>
            </w:r>
          </w:p>
          <w:p w14:paraId="32E7BADD" w14:textId="77777777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DE3FA2">
              <w:rPr>
                <w:rFonts w:ascii="Tahoma" w:eastAsia="Arial" w:hAnsi="Tahoma" w:cs="Tahoma"/>
                <w:color w:val="000000"/>
                <w:sz w:val="18"/>
                <w:szCs w:val="18"/>
              </w:rPr>
              <w:t>b)</w:t>
            </w:r>
            <w:r w:rsidRPr="00DE3FA2">
              <w:rPr>
                <w:rFonts w:ascii="Tahoma" w:eastAsia="Arial" w:hAnsi="Tahoma" w:cs="Tahoma"/>
                <w:color w:val="000000"/>
                <w:sz w:val="18"/>
                <w:szCs w:val="18"/>
              </w:rPr>
              <w:tab/>
              <w:t>szyjka kości udowej – max. 30 s</w:t>
            </w:r>
          </w:p>
          <w:p w14:paraId="7EF8846D" w14:textId="77777777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DE3FA2">
              <w:rPr>
                <w:rFonts w:ascii="Tahoma" w:eastAsia="Arial" w:hAnsi="Tahoma" w:cs="Tahoma"/>
                <w:color w:val="000000"/>
                <w:sz w:val="18"/>
                <w:szCs w:val="18"/>
              </w:rPr>
              <w:t>c)</w:t>
            </w:r>
            <w:r w:rsidRPr="00DE3FA2">
              <w:rPr>
                <w:rFonts w:ascii="Tahoma" w:eastAsia="Arial" w:hAnsi="Tahoma" w:cs="Tahoma"/>
                <w:color w:val="000000"/>
                <w:sz w:val="18"/>
                <w:szCs w:val="18"/>
              </w:rPr>
              <w:tab/>
              <w:t>przedramię – max 25 s</w:t>
            </w:r>
          </w:p>
          <w:p w14:paraId="2CA7EF1F" w14:textId="77777777" w:rsidR="00A7373F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DE3FA2">
              <w:rPr>
                <w:rFonts w:ascii="Tahoma" w:eastAsia="Arial" w:hAnsi="Tahoma" w:cs="Tahoma"/>
                <w:color w:val="000000"/>
                <w:sz w:val="18"/>
                <w:szCs w:val="18"/>
              </w:rPr>
              <w:t>d)</w:t>
            </w:r>
            <w:r w:rsidRPr="00DE3FA2">
              <w:rPr>
                <w:rFonts w:ascii="Tahoma" w:eastAsia="Arial" w:hAnsi="Tahoma" w:cs="Tahoma"/>
                <w:color w:val="000000"/>
                <w:sz w:val="18"/>
                <w:szCs w:val="18"/>
              </w:rPr>
              <w:tab/>
              <w:t>całe ciało – max 300 s</w:t>
            </w:r>
          </w:p>
          <w:p w14:paraId="023C1D1A" w14:textId="16B8B3D7" w:rsidR="00ED30D4" w:rsidRPr="00ED30D4" w:rsidRDefault="00ED30D4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i/>
                <w:color w:val="000000"/>
                <w:sz w:val="18"/>
                <w:szCs w:val="18"/>
              </w:rPr>
            </w:pPr>
            <w:r w:rsidRPr="00ED30D4">
              <w:rPr>
                <w:rFonts w:ascii="Tahoma" w:eastAsia="Arial" w:hAnsi="Tahoma" w:cs="Tahoma"/>
                <w:i/>
                <w:color w:val="000000"/>
                <w:sz w:val="18"/>
                <w:szCs w:val="18"/>
              </w:rPr>
              <w:t>oraz zgodnie z wyjaśnieniami z dnia 19.03.2024r.</w:t>
            </w:r>
          </w:p>
        </w:tc>
        <w:tc>
          <w:tcPr>
            <w:tcW w:w="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52465" w14:textId="6A8FD969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E3FA2">
              <w:rPr>
                <w:rFonts w:ascii="Tahoma" w:hAnsi="Tahoma" w:cs="Tahoma"/>
                <w:sz w:val="18"/>
                <w:szCs w:val="18"/>
              </w:rPr>
              <w:lastRenderedPageBreak/>
              <w:t xml:space="preserve">Tak, </w:t>
            </w:r>
            <w:r w:rsidRPr="00DE3FA2">
              <w:rPr>
                <w:rFonts w:ascii="Tahoma" w:hAnsi="Tahoma" w:cs="Tahoma"/>
                <w:sz w:val="18"/>
                <w:szCs w:val="18"/>
              </w:rPr>
              <w:lastRenderedPageBreak/>
              <w:t>podać</w:t>
            </w:r>
          </w:p>
        </w:tc>
        <w:tc>
          <w:tcPr>
            <w:tcW w:w="34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20824" w14:textId="77777777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</w:p>
        </w:tc>
      </w:tr>
      <w:tr w:rsidR="00A7373F" w:rsidRPr="00963578" w14:paraId="03F6F8F8" w14:textId="77777777" w:rsidTr="00DE3FA2">
        <w:trPr>
          <w:trHeight w:val="32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7641AB" w14:textId="0D79779F" w:rsidR="00A7373F" w:rsidRPr="00DE3FA2" w:rsidRDefault="00A7373F" w:rsidP="00A73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sz w:val="18"/>
                <w:szCs w:val="18"/>
              </w:rPr>
            </w:pPr>
            <w:r w:rsidRPr="00DE3FA2">
              <w:rPr>
                <w:rFonts w:ascii="Tahoma" w:eastAsia="Arial" w:hAnsi="Tahoma" w:cs="Tahoma"/>
                <w:sz w:val="18"/>
                <w:szCs w:val="18"/>
              </w:rPr>
              <w:t>19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62AC7" w14:textId="77777777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DE3FA2">
              <w:rPr>
                <w:rFonts w:ascii="Tahoma" w:eastAsia="Arial" w:hAnsi="Tahoma" w:cs="Tahoma"/>
                <w:color w:val="000000"/>
                <w:sz w:val="18"/>
                <w:szCs w:val="18"/>
              </w:rPr>
              <w:t>Szyjka kości udowej:</w:t>
            </w:r>
          </w:p>
          <w:p w14:paraId="6D13E9DC" w14:textId="77777777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DE3FA2">
              <w:rPr>
                <w:rFonts w:ascii="Tahoma" w:eastAsia="Arial" w:hAnsi="Tahoma" w:cs="Tahoma"/>
                <w:color w:val="000000"/>
                <w:sz w:val="18"/>
                <w:szCs w:val="18"/>
              </w:rPr>
              <w:t>a)</w:t>
            </w:r>
            <w:r w:rsidRPr="00DE3FA2">
              <w:rPr>
                <w:rFonts w:ascii="Tahoma" w:eastAsia="Arial" w:hAnsi="Tahoma" w:cs="Tahoma"/>
                <w:color w:val="000000"/>
                <w:sz w:val="18"/>
                <w:szCs w:val="18"/>
              </w:rPr>
              <w:tab/>
              <w:t>BMD,</w:t>
            </w:r>
          </w:p>
          <w:p w14:paraId="2FFF8765" w14:textId="77777777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DE3FA2">
              <w:rPr>
                <w:rFonts w:ascii="Tahoma" w:eastAsia="Arial" w:hAnsi="Tahoma" w:cs="Tahoma"/>
                <w:color w:val="000000"/>
                <w:sz w:val="18"/>
                <w:szCs w:val="18"/>
              </w:rPr>
              <w:t>b)</w:t>
            </w:r>
            <w:r w:rsidRPr="00DE3FA2">
              <w:rPr>
                <w:rFonts w:ascii="Tahoma" w:eastAsia="Arial" w:hAnsi="Tahoma" w:cs="Tahoma"/>
                <w:color w:val="000000"/>
                <w:sz w:val="18"/>
                <w:szCs w:val="18"/>
              </w:rPr>
              <w:tab/>
              <w:t>BMC,</w:t>
            </w:r>
          </w:p>
          <w:p w14:paraId="78FA0BE0" w14:textId="77777777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DE3FA2">
              <w:rPr>
                <w:rFonts w:ascii="Tahoma" w:eastAsia="Arial" w:hAnsi="Tahoma" w:cs="Tahoma"/>
                <w:color w:val="000000"/>
                <w:sz w:val="18"/>
                <w:szCs w:val="18"/>
              </w:rPr>
              <w:t>c)</w:t>
            </w:r>
            <w:r w:rsidRPr="00DE3FA2">
              <w:rPr>
                <w:rFonts w:ascii="Tahoma" w:eastAsia="Arial" w:hAnsi="Tahoma" w:cs="Tahoma"/>
                <w:color w:val="000000"/>
                <w:sz w:val="18"/>
                <w:szCs w:val="18"/>
              </w:rPr>
              <w:tab/>
              <w:t>powierzchnia dla krętarza, trzpienia, szyjki, górnej części szyjki kości udowej, oraz dla „Total”,</w:t>
            </w:r>
          </w:p>
          <w:p w14:paraId="2BA67694" w14:textId="77777777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DE3FA2">
              <w:rPr>
                <w:rFonts w:ascii="Tahoma" w:eastAsia="Arial" w:hAnsi="Tahoma" w:cs="Tahoma"/>
                <w:color w:val="000000"/>
                <w:sz w:val="18"/>
                <w:szCs w:val="18"/>
              </w:rPr>
              <w:t>d)</w:t>
            </w:r>
            <w:r w:rsidRPr="00DE3FA2">
              <w:rPr>
                <w:rFonts w:ascii="Tahoma" w:eastAsia="Arial" w:hAnsi="Tahoma" w:cs="Tahoma"/>
                <w:color w:val="000000"/>
                <w:sz w:val="18"/>
                <w:szCs w:val="18"/>
              </w:rPr>
              <w:tab/>
              <w:t>wskaźnik T-Store,</w:t>
            </w:r>
          </w:p>
          <w:p w14:paraId="2C1FDC51" w14:textId="77777777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DE3FA2">
              <w:rPr>
                <w:rFonts w:ascii="Tahoma" w:eastAsia="Arial" w:hAnsi="Tahoma" w:cs="Tahoma"/>
                <w:color w:val="000000"/>
                <w:sz w:val="18"/>
                <w:szCs w:val="18"/>
              </w:rPr>
              <w:t>e)</w:t>
            </w:r>
            <w:r w:rsidRPr="00DE3FA2">
              <w:rPr>
                <w:rFonts w:ascii="Tahoma" w:eastAsia="Arial" w:hAnsi="Tahoma" w:cs="Tahoma"/>
                <w:color w:val="000000"/>
                <w:sz w:val="18"/>
                <w:szCs w:val="18"/>
              </w:rPr>
              <w:tab/>
              <w:t>wskaźnik Z-Score,</w:t>
            </w:r>
          </w:p>
          <w:p w14:paraId="5D53CD04" w14:textId="77777777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DE3FA2">
              <w:rPr>
                <w:rFonts w:ascii="Tahoma" w:eastAsia="Arial" w:hAnsi="Tahoma" w:cs="Tahoma"/>
                <w:color w:val="000000"/>
                <w:sz w:val="18"/>
                <w:szCs w:val="18"/>
              </w:rPr>
              <w:t>f)</w:t>
            </w:r>
            <w:r w:rsidRPr="00DE3FA2">
              <w:rPr>
                <w:rFonts w:ascii="Tahoma" w:eastAsia="Arial" w:hAnsi="Tahoma" w:cs="Tahoma"/>
                <w:color w:val="000000"/>
                <w:sz w:val="18"/>
                <w:szCs w:val="18"/>
              </w:rPr>
              <w:tab/>
              <w:t>zmiana procentowa w stosunku do masy szczytowej,</w:t>
            </w:r>
          </w:p>
          <w:p w14:paraId="6AC1DFBC" w14:textId="72ECF821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DE3FA2">
              <w:rPr>
                <w:rFonts w:ascii="Tahoma" w:eastAsia="Arial" w:hAnsi="Tahoma" w:cs="Tahoma"/>
                <w:color w:val="000000"/>
                <w:sz w:val="18"/>
                <w:szCs w:val="18"/>
              </w:rPr>
              <w:t>g)</w:t>
            </w:r>
            <w:r w:rsidRPr="00DE3FA2">
              <w:rPr>
                <w:rFonts w:ascii="Tahoma" w:eastAsia="Arial" w:hAnsi="Tahoma" w:cs="Tahoma"/>
                <w:color w:val="000000"/>
                <w:sz w:val="18"/>
                <w:szCs w:val="18"/>
              </w:rPr>
              <w:tab/>
              <w:t>zmiana procentowa w stosunku do rówieśników,</w:t>
            </w:r>
          </w:p>
        </w:tc>
        <w:tc>
          <w:tcPr>
            <w:tcW w:w="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12C5B" w14:textId="7C3744E8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4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F589A" w14:textId="77777777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</w:p>
        </w:tc>
      </w:tr>
      <w:tr w:rsidR="00A7373F" w:rsidRPr="00963578" w14:paraId="6DEB1EB8" w14:textId="77777777" w:rsidTr="00DE3FA2">
        <w:trPr>
          <w:trHeight w:val="32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2082F5" w14:textId="07EECDC8" w:rsidR="00A7373F" w:rsidRPr="00DE3FA2" w:rsidRDefault="00A7373F" w:rsidP="00A73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sz w:val="18"/>
                <w:szCs w:val="18"/>
              </w:rPr>
            </w:pPr>
            <w:r w:rsidRPr="00DE3FA2">
              <w:rPr>
                <w:rFonts w:ascii="Tahoma" w:eastAsia="Arial" w:hAnsi="Tahoma" w:cs="Tahoma"/>
                <w:sz w:val="18"/>
                <w:szCs w:val="18"/>
              </w:rPr>
              <w:t>20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B83DA" w14:textId="77777777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DE3FA2">
              <w:rPr>
                <w:rFonts w:ascii="Tahoma" w:eastAsia="Arial" w:hAnsi="Tahoma" w:cs="Tahoma"/>
                <w:color w:val="000000"/>
                <w:sz w:val="18"/>
                <w:szCs w:val="18"/>
              </w:rPr>
              <w:t>Kręgosłup lędźwiowy w projekcji AP:</w:t>
            </w:r>
          </w:p>
          <w:p w14:paraId="034DE797" w14:textId="77777777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DE3FA2">
              <w:rPr>
                <w:rFonts w:ascii="Tahoma" w:eastAsia="Arial" w:hAnsi="Tahoma" w:cs="Tahoma"/>
                <w:color w:val="000000"/>
                <w:sz w:val="18"/>
                <w:szCs w:val="18"/>
              </w:rPr>
              <w:t>a)</w:t>
            </w:r>
            <w:r w:rsidRPr="00DE3FA2">
              <w:rPr>
                <w:rFonts w:ascii="Tahoma" w:eastAsia="Arial" w:hAnsi="Tahoma" w:cs="Tahoma"/>
                <w:color w:val="000000"/>
                <w:sz w:val="18"/>
                <w:szCs w:val="18"/>
              </w:rPr>
              <w:tab/>
              <w:t>BMD,</w:t>
            </w:r>
          </w:p>
          <w:p w14:paraId="5EBA3178" w14:textId="77777777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DE3FA2">
              <w:rPr>
                <w:rFonts w:ascii="Tahoma" w:eastAsia="Arial" w:hAnsi="Tahoma" w:cs="Tahoma"/>
                <w:color w:val="000000"/>
                <w:sz w:val="18"/>
                <w:szCs w:val="18"/>
              </w:rPr>
              <w:t>b)</w:t>
            </w:r>
            <w:r w:rsidRPr="00DE3FA2">
              <w:rPr>
                <w:rFonts w:ascii="Tahoma" w:eastAsia="Arial" w:hAnsi="Tahoma" w:cs="Tahoma"/>
                <w:color w:val="000000"/>
                <w:sz w:val="18"/>
                <w:szCs w:val="18"/>
              </w:rPr>
              <w:tab/>
              <w:t>BMC oraz powierzchnia,</w:t>
            </w:r>
          </w:p>
          <w:p w14:paraId="2808B4FA" w14:textId="77777777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DE3FA2">
              <w:rPr>
                <w:rFonts w:ascii="Tahoma" w:eastAsia="Arial" w:hAnsi="Tahoma" w:cs="Tahoma"/>
                <w:color w:val="000000"/>
                <w:sz w:val="18"/>
                <w:szCs w:val="18"/>
              </w:rPr>
              <w:t>c)</w:t>
            </w:r>
            <w:r w:rsidRPr="00DE3FA2">
              <w:rPr>
                <w:rFonts w:ascii="Tahoma" w:eastAsia="Arial" w:hAnsi="Tahoma" w:cs="Tahoma"/>
                <w:color w:val="000000"/>
                <w:sz w:val="18"/>
                <w:szCs w:val="18"/>
              </w:rPr>
              <w:tab/>
              <w:t>wskaźnik T-Score,</w:t>
            </w:r>
          </w:p>
          <w:p w14:paraId="7113A705" w14:textId="77777777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DE3FA2">
              <w:rPr>
                <w:rFonts w:ascii="Tahoma" w:eastAsia="Arial" w:hAnsi="Tahoma" w:cs="Tahoma"/>
                <w:color w:val="000000"/>
                <w:sz w:val="18"/>
                <w:szCs w:val="18"/>
              </w:rPr>
              <w:t>d)</w:t>
            </w:r>
            <w:r w:rsidRPr="00DE3FA2">
              <w:rPr>
                <w:rFonts w:ascii="Tahoma" w:eastAsia="Arial" w:hAnsi="Tahoma" w:cs="Tahoma"/>
                <w:color w:val="000000"/>
                <w:sz w:val="18"/>
                <w:szCs w:val="18"/>
              </w:rPr>
              <w:tab/>
              <w:t>wskaźnik Z-Score,</w:t>
            </w:r>
          </w:p>
          <w:p w14:paraId="19FB609B" w14:textId="77777777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DE3FA2">
              <w:rPr>
                <w:rFonts w:ascii="Tahoma" w:eastAsia="Arial" w:hAnsi="Tahoma" w:cs="Tahoma"/>
                <w:color w:val="000000"/>
                <w:sz w:val="18"/>
                <w:szCs w:val="18"/>
              </w:rPr>
              <w:t>e)</w:t>
            </w:r>
            <w:r w:rsidRPr="00DE3FA2">
              <w:rPr>
                <w:rFonts w:ascii="Tahoma" w:eastAsia="Arial" w:hAnsi="Tahoma" w:cs="Tahoma"/>
                <w:color w:val="000000"/>
                <w:sz w:val="18"/>
                <w:szCs w:val="18"/>
              </w:rPr>
              <w:tab/>
              <w:t>zmiana procentowa w stosunku do masy szczytowej,</w:t>
            </w:r>
          </w:p>
          <w:p w14:paraId="7B4CE165" w14:textId="5BB5E277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DE3FA2">
              <w:rPr>
                <w:rFonts w:ascii="Tahoma" w:eastAsia="Arial" w:hAnsi="Tahoma" w:cs="Tahoma"/>
                <w:color w:val="000000"/>
                <w:sz w:val="18"/>
                <w:szCs w:val="18"/>
              </w:rPr>
              <w:t>f)</w:t>
            </w:r>
            <w:r w:rsidRPr="00DE3FA2">
              <w:rPr>
                <w:rFonts w:ascii="Tahoma" w:eastAsia="Arial" w:hAnsi="Tahoma" w:cs="Tahoma"/>
                <w:color w:val="000000"/>
                <w:sz w:val="18"/>
                <w:szCs w:val="18"/>
              </w:rPr>
              <w:tab/>
              <w:t>zmiana procentowa w stosunku do rówieśników.</w:t>
            </w:r>
          </w:p>
        </w:tc>
        <w:tc>
          <w:tcPr>
            <w:tcW w:w="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FCB37" w14:textId="2452118D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4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3C9A3" w14:textId="77777777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</w:p>
        </w:tc>
      </w:tr>
      <w:tr w:rsidR="00A7373F" w:rsidRPr="00963578" w14:paraId="600ED777" w14:textId="77777777" w:rsidTr="00DE3FA2">
        <w:trPr>
          <w:trHeight w:val="32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1914F0" w14:textId="6F591BEA" w:rsidR="00A7373F" w:rsidRPr="00DE3FA2" w:rsidRDefault="00A7373F" w:rsidP="00A73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sz w:val="18"/>
                <w:szCs w:val="18"/>
              </w:rPr>
            </w:pPr>
            <w:r w:rsidRPr="00DE3FA2">
              <w:rPr>
                <w:rFonts w:ascii="Tahoma" w:eastAsia="Arial" w:hAnsi="Tahoma" w:cs="Tahoma"/>
                <w:sz w:val="18"/>
                <w:szCs w:val="18"/>
              </w:rPr>
              <w:t>21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3AFDC" w14:textId="77777777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DE3FA2">
              <w:rPr>
                <w:rFonts w:ascii="Tahoma" w:eastAsia="Arial" w:hAnsi="Tahoma" w:cs="Tahoma"/>
                <w:color w:val="000000"/>
                <w:sz w:val="18"/>
                <w:szCs w:val="18"/>
              </w:rPr>
              <w:t>Oprogramowanie do pomiaru gęstości w obrębie przedramienia:</w:t>
            </w:r>
          </w:p>
          <w:p w14:paraId="396E7FBC" w14:textId="77777777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DE3FA2">
              <w:rPr>
                <w:rFonts w:ascii="Tahoma" w:eastAsia="Arial" w:hAnsi="Tahoma" w:cs="Tahoma"/>
                <w:color w:val="000000"/>
                <w:sz w:val="18"/>
                <w:szCs w:val="18"/>
              </w:rPr>
              <w:t>a)</w:t>
            </w:r>
            <w:r w:rsidRPr="00DE3FA2">
              <w:rPr>
                <w:rFonts w:ascii="Tahoma" w:eastAsia="Arial" w:hAnsi="Tahoma" w:cs="Tahoma"/>
                <w:color w:val="000000"/>
                <w:sz w:val="18"/>
                <w:szCs w:val="18"/>
              </w:rPr>
              <w:tab/>
              <w:t xml:space="preserve">BMD, </w:t>
            </w:r>
          </w:p>
          <w:p w14:paraId="5F272FF4" w14:textId="77777777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DE3FA2">
              <w:rPr>
                <w:rFonts w:ascii="Tahoma" w:eastAsia="Arial" w:hAnsi="Tahoma" w:cs="Tahoma"/>
                <w:color w:val="000000"/>
                <w:sz w:val="18"/>
                <w:szCs w:val="18"/>
              </w:rPr>
              <w:t>b)</w:t>
            </w:r>
            <w:r w:rsidRPr="00DE3FA2">
              <w:rPr>
                <w:rFonts w:ascii="Tahoma" w:eastAsia="Arial" w:hAnsi="Tahoma" w:cs="Tahoma"/>
                <w:color w:val="000000"/>
                <w:sz w:val="18"/>
                <w:szCs w:val="18"/>
              </w:rPr>
              <w:tab/>
              <w:t xml:space="preserve">BMC oraz powierzchnia, </w:t>
            </w:r>
          </w:p>
          <w:p w14:paraId="7D67899D" w14:textId="77777777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DE3FA2">
              <w:rPr>
                <w:rFonts w:ascii="Tahoma" w:eastAsia="Arial" w:hAnsi="Tahoma" w:cs="Tahoma"/>
                <w:color w:val="000000"/>
                <w:sz w:val="18"/>
                <w:szCs w:val="18"/>
              </w:rPr>
              <w:t>c)</w:t>
            </w:r>
            <w:r w:rsidRPr="00DE3FA2">
              <w:rPr>
                <w:rFonts w:ascii="Tahoma" w:eastAsia="Arial" w:hAnsi="Tahoma" w:cs="Tahoma"/>
                <w:color w:val="000000"/>
                <w:sz w:val="18"/>
                <w:szCs w:val="18"/>
              </w:rPr>
              <w:tab/>
              <w:t xml:space="preserve">wskaźnik T-Score, </w:t>
            </w:r>
          </w:p>
          <w:p w14:paraId="08175469" w14:textId="77777777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DE3FA2">
              <w:rPr>
                <w:rFonts w:ascii="Tahoma" w:eastAsia="Arial" w:hAnsi="Tahoma" w:cs="Tahoma"/>
                <w:color w:val="000000"/>
                <w:sz w:val="18"/>
                <w:szCs w:val="18"/>
              </w:rPr>
              <w:t>d)</w:t>
            </w:r>
            <w:r w:rsidRPr="00DE3FA2">
              <w:rPr>
                <w:rFonts w:ascii="Tahoma" w:eastAsia="Arial" w:hAnsi="Tahoma" w:cs="Tahoma"/>
                <w:color w:val="000000"/>
                <w:sz w:val="18"/>
                <w:szCs w:val="18"/>
              </w:rPr>
              <w:tab/>
              <w:t xml:space="preserve">wskaźnik Z-Score, </w:t>
            </w:r>
          </w:p>
          <w:p w14:paraId="020DE3BD" w14:textId="77777777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DE3FA2">
              <w:rPr>
                <w:rFonts w:ascii="Tahoma" w:eastAsia="Arial" w:hAnsi="Tahoma" w:cs="Tahoma"/>
                <w:color w:val="000000"/>
                <w:sz w:val="18"/>
                <w:szCs w:val="18"/>
              </w:rPr>
              <w:t>e)</w:t>
            </w:r>
            <w:r w:rsidRPr="00DE3FA2">
              <w:rPr>
                <w:rFonts w:ascii="Tahoma" w:eastAsia="Arial" w:hAnsi="Tahoma" w:cs="Tahoma"/>
                <w:color w:val="000000"/>
                <w:sz w:val="18"/>
                <w:szCs w:val="18"/>
              </w:rPr>
              <w:tab/>
              <w:t xml:space="preserve">zmiana procentowa w stosunku do masy szczytowej, </w:t>
            </w:r>
          </w:p>
          <w:p w14:paraId="69452954" w14:textId="69E687D9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DE3FA2">
              <w:rPr>
                <w:rFonts w:ascii="Tahoma" w:eastAsia="Arial" w:hAnsi="Tahoma" w:cs="Tahoma"/>
                <w:color w:val="000000"/>
                <w:sz w:val="18"/>
                <w:szCs w:val="18"/>
              </w:rPr>
              <w:t>f)</w:t>
            </w:r>
            <w:r w:rsidRPr="00DE3FA2">
              <w:rPr>
                <w:rFonts w:ascii="Tahoma" w:eastAsia="Arial" w:hAnsi="Tahoma" w:cs="Tahoma"/>
                <w:color w:val="000000"/>
                <w:sz w:val="18"/>
                <w:szCs w:val="18"/>
              </w:rPr>
              <w:tab/>
              <w:t>zmiana procentowa w stosunku do rówieśników).</w:t>
            </w:r>
          </w:p>
        </w:tc>
        <w:tc>
          <w:tcPr>
            <w:tcW w:w="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F7C52" w14:textId="478F6E8F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4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1127C" w14:textId="77777777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</w:p>
        </w:tc>
      </w:tr>
      <w:tr w:rsidR="00A7373F" w:rsidRPr="00963578" w14:paraId="508F71F1" w14:textId="77777777" w:rsidTr="00DE3FA2">
        <w:trPr>
          <w:trHeight w:val="32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C2CE49" w14:textId="4890CAEE" w:rsidR="00A7373F" w:rsidRPr="00DE3FA2" w:rsidRDefault="00A7373F" w:rsidP="00A73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sz w:val="18"/>
                <w:szCs w:val="18"/>
              </w:rPr>
            </w:pPr>
            <w:r w:rsidRPr="00DE3FA2">
              <w:rPr>
                <w:rFonts w:ascii="Tahoma" w:eastAsia="Arial" w:hAnsi="Tahoma" w:cs="Tahoma"/>
                <w:sz w:val="18"/>
                <w:szCs w:val="18"/>
              </w:rPr>
              <w:t>22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C9C11" w14:textId="77777777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DE3FA2">
              <w:rPr>
                <w:rFonts w:ascii="Tahoma" w:eastAsia="Arial" w:hAnsi="Tahoma" w:cs="Tahoma"/>
                <w:color w:val="000000"/>
                <w:sz w:val="18"/>
                <w:szCs w:val="18"/>
              </w:rPr>
              <w:t>Oprogramowanie do pomiaru w obrębie całego ciała:</w:t>
            </w:r>
          </w:p>
          <w:p w14:paraId="654C0713" w14:textId="77777777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DE3FA2">
              <w:rPr>
                <w:rFonts w:ascii="Tahoma" w:eastAsia="Arial" w:hAnsi="Tahoma" w:cs="Tahoma"/>
                <w:color w:val="000000"/>
                <w:sz w:val="18"/>
                <w:szCs w:val="18"/>
              </w:rPr>
              <w:t>a)</w:t>
            </w:r>
            <w:r w:rsidRPr="00DE3FA2">
              <w:rPr>
                <w:rFonts w:ascii="Tahoma" w:eastAsia="Arial" w:hAnsi="Tahoma" w:cs="Tahoma"/>
                <w:color w:val="000000"/>
                <w:sz w:val="18"/>
                <w:szCs w:val="18"/>
              </w:rPr>
              <w:tab/>
              <w:t>BMD,</w:t>
            </w:r>
          </w:p>
          <w:p w14:paraId="30B84802" w14:textId="77777777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DE3FA2">
              <w:rPr>
                <w:rFonts w:ascii="Tahoma" w:eastAsia="Arial" w:hAnsi="Tahoma" w:cs="Tahoma"/>
                <w:color w:val="000000"/>
                <w:sz w:val="18"/>
                <w:szCs w:val="18"/>
              </w:rPr>
              <w:t>b)</w:t>
            </w:r>
            <w:r w:rsidRPr="00DE3FA2">
              <w:rPr>
                <w:rFonts w:ascii="Tahoma" w:eastAsia="Arial" w:hAnsi="Tahoma" w:cs="Tahoma"/>
                <w:color w:val="000000"/>
                <w:sz w:val="18"/>
                <w:szCs w:val="18"/>
              </w:rPr>
              <w:tab/>
              <w:t>Badanie w celu oceny ilościowej i procentowej rozmieszczenia tkanki kostnej, mięśniowej i tłuszczowej,</w:t>
            </w:r>
          </w:p>
          <w:p w14:paraId="28AF41FB" w14:textId="77777777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DE3FA2">
              <w:rPr>
                <w:rFonts w:ascii="Tahoma" w:eastAsia="Arial" w:hAnsi="Tahoma" w:cs="Tahoma"/>
                <w:color w:val="000000"/>
                <w:sz w:val="18"/>
                <w:szCs w:val="18"/>
              </w:rPr>
              <w:t>c)</w:t>
            </w:r>
            <w:r w:rsidRPr="00DE3FA2">
              <w:rPr>
                <w:rFonts w:ascii="Tahoma" w:eastAsia="Arial" w:hAnsi="Tahoma" w:cs="Tahoma"/>
                <w:color w:val="000000"/>
                <w:sz w:val="18"/>
                <w:szCs w:val="18"/>
              </w:rPr>
              <w:tab/>
              <w:t>Badanie całego ciała oraz poszczególnych części ciała: kończyny, tułów, obszar Android i Gynoid</w:t>
            </w:r>
          </w:p>
          <w:p w14:paraId="6682F813" w14:textId="77777777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DE3FA2">
              <w:rPr>
                <w:rFonts w:ascii="Tahoma" w:eastAsia="Arial" w:hAnsi="Tahoma" w:cs="Tahoma"/>
                <w:color w:val="000000"/>
                <w:sz w:val="18"/>
                <w:szCs w:val="18"/>
              </w:rPr>
              <w:t>d)</w:t>
            </w:r>
            <w:r w:rsidRPr="00DE3FA2">
              <w:rPr>
                <w:rFonts w:ascii="Tahoma" w:eastAsia="Arial" w:hAnsi="Tahoma" w:cs="Tahoma"/>
                <w:color w:val="000000"/>
                <w:sz w:val="18"/>
                <w:szCs w:val="18"/>
              </w:rPr>
              <w:tab/>
              <w:t>Automatyczna kalkulacja BMI</w:t>
            </w:r>
          </w:p>
          <w:p w14:paraId="4973CC17" w14:textId="77777777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DE3FA2">
              <w:rPr>
                <w:rFonts w:ascii="Tahoma" w:eastAsia="Arial" w:hAnsi="Tahoma" w:cs="Tahoma"/>
                <w:color w:val="000000"/>
                <w:sz w:val="18"/>
                <w:szCs w:val="18"/>
              </w:rPr>
              <w:t>e)</w:t>
            </w:r>
            <w:r w:rsidRPr="00DE3FA2">
              <w:rPr>
                <w:rFonts w:ascii="Tahoma" w:eastAsia="Arial" w:hAnsi="Tahoma" w:cs="Tahoma"/>
                <w:color w:val="000000"/>
                <w:sz w:val="18"/>
                <w:szCs w:val="18"/>
              </w:rPr>
              <w:tab/>
              <w:t>Możliwość otrzymania szacunkowego wyniku dla pacjentów nie mieszczących się w aktywnym obszarze skanowania</w:t>
            </w:r>
          </w:p>
          <w:p w14:paraId="144884BC" w14:textId="77777777" w:rsidR="00A7373F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DE3FA2">
              <w:rPr>
                <w:rFonts w:ascii="Tahoma" w:eastAsia="Arial" w:hAnsi="Tahoma" w:cs="Tahoma"/>
                <w:color w:val="000000"/>
                <w:sz w:val="18"/>
                <w:szCs w:val="18"/>
              </w:rPr>
              <w:t>f)</w:t>
            </w:r>
            <w:r w:rsidRPr="00DE3FA2">
              <w:rPr>
                <w:rFonts w:ascii="Tahoma" w:eastAsia="Arial" w:hAnsi="Tahoma" w:cs="Tahoma"/>
                <w:color w:val="000000"/>
                <w:sz w:val="18"/>
                <w:szCs w:val="18"/>
              </w:rPr>
              <w:tab/>
              <w:t>możliwość uzyskania szacunkowego składu ciała na podstawie wyniku skanu kręgosłupa i biodra w jednym badaniu</w:t>
            </w:r>
          </w:p>
          <w:p w14:paraId="4270C7C5" w14:textId="3D18DA24" w:rsidR="00ED30D4" w:rsidRPr="00DE3FA2" w:rsidRDefault="00ED30D4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ED30D4">
              <w:rPr>
                <w:rFonts w:ascii="Tahoma" w:eastAsia="Arial" w:hAnsi="Tahoma" w:cs="Tahoma"/>
                <w:i/>
                <w:color w:val="000000"/>
                <w:sz w:val="18"/>
                <w:szCs w:val="18"/>
              </w:rPr>
              <w:t>oraz zgodnie z wyjaśnieniami z dnia 19.03.2024r.</w:t>
            </w:r>
          </w:p>
        </w:tc>
        <w:tc>
          <w:tcPr>
            <w:tcW w:w="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CB724" w14:textId="338639D9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4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AD378" w14:textId="77777777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</w:p>
        </w:tc>
      </w:tr>
      <w:tr w:rsidR="00A7373F" w:rsidRPr="00963578" w14:paraId="01BF507D" w14:textId="77777777" w:rsidTr="00DE3FA2">
        <w:trPr>
          <w:trHeight w:val="32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D25018" w14:textId="75C5EE17" w:rsidR="00A7373F" w:rsidRPr="00DE3FA2" w:rsidRDefault="00A7373F" w:rsidP="00A73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sz w:val="18"/>
                <w:szCs w:val="18"/>
              </w:rPr>
            </w:pPr>
            <w:r w:rsidRPr="00DE3FA2">
              <w:rPr>
                <w:rFonts w:ascii="Tahoma" w:eastAsia="Arial" w:hAnsi="Tahoma" w:cs="Tahoma"/>
                <w:sz w:val="18"/>
                <w:szCs w:val="18"/>
              </w:rPr>
              <w:t>23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FFAE0" w14:textId="77777777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DE3FA2">
              <w:rPr>
                <w:rFonts w:ascii="Tahoma" w:eastAsia="Arial" w:hAnsi="Tahoma" w:cs="Tahoma"/>
                <w:color w:val="000000"/>
                <w:sz w:val="18"/>
                <w:szCs w:val="18"/>
              </w:rPr>
              <w:t>Pełne oprogramowanie pediatryczne umożliwiające wykonanie skanu w lokalizacjach:</w:t>
            </w:r>
          </w:p>
          <w:p w14:paraId="31682A1C" w14:textId="77777777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DE3FA2">
              <w:rPr>
                <w:rFonts w:ascii="Tahoma" w:eastAsia="Arial" w:hAnsi="Tahoma" w:cs="Tahoma"/>
                <w:color w:val="000000"/>
                <w:sz w:val="18"/>
                <w:szCs w:val="18"/>
              </w:rPr>
              <w:t>a)</w:t>
            </w:r>
            <w:r w:rsidRPr="00DE3FA2">
              <w:rPr>
                <w:rFonts w:ascii="Tahoma" w:eastAsia="Arial" w:hAnsi="Tahoma" w:cs="Tahoma"/>
                <w:color w:val="000000"/>
                <w:sz w:val="18"/>
                <w:szCs w:val="18"/>
              </w:rPr>
              <w:tab/>
              <w:t>kręgosłup AP</w:t>
            </w:r>
          </w:p>
          <w:p w14:paraId="042439A2" w14:textId="77777777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DE3FA2">
              <w:rPr>
                <w:rFonts w:ascii="Tahoma" w:eastAsia="Arial" w:hAnsi="Tahoma" w:cs="Tahoma"/>
                <w:color w:val="000000"/>
                <w:sz w:val="18"/>
                <w:szCs w:val="18"/>
              </w:rPr>
              <w:t>b)</w:t>
            </w:r>
            <w:r w:rsidRPr="00DE3FA2">
              <w:rPr>
                <w:rFonts w:ascii="Tahoma" w:eastAsia="Arial" w:hAnsi="Tahoma" w:cs="Tahoma"/>
                <w:color w:val="000000"/>
                <w:sz w:val="18"/>
                <w:szCs w:val="18"/>
              </w:rPr>
              <w:tab/>
              <w:t>szyjka kości udowej</w:t>
            </w:r>
          </w:p>
          <w:p w14:paraId="04575F1F" w14:textId="7CC3BDEF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DE3FA2">
              <w:rPr>
                <w:rFonts w:ascii="Tahoma" w:eastAsia="Arial" w:hAnsi="Tahoma" w:cs="Tahoma"/>
                <w:color w:val="000000"/>
                <w:sz w:val="18"/>
                <w:szCs w:val="18"/>
              </w:rPr>
              <w:t>c)</w:t>
            </w:r>
            <w:r w:rsidRPr="00DE3FA2">
              <w:rPr>
                <w:rFonts w:ascii="Tahoma" w:eastAsia="Arial" w:hAnsi="Tahoma" w:cs="Tahoma"/>
                <w:color w:val="000000"/>
                <w:sz w:val="18"/>
                <w:szCs w:val="18"/>
              </w:rPr>
              <w:tab/>
              <w:t>total body</w:t>
            </w:r>
          </w:p>
        </w:tc>
        <w:tc>
          <w:tcPr>
            <w:tcW w:w="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8D6CB" w14:textId="49164A47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4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4FBDE" w14:textId="77777777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</w:p>
        </w:tc>
      </w:tr>
      <w:tr w:rsidR="00A7373F" w:rsidRPr="00963578" w14:paraId="167E5916" w14:textId="77777777" w:rsidTr="00DE3FA2">
        <w:trPr>
          <w:trHeight w:val="32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884D80" w14:textId="454BDC32" w:rsidR="00A7373F" w:rsidRPr="00DE3FA2" w:rsidRDefault="00A7373F" w:rsidP="00A73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sz w:val="18"/>
                <w:szCs w:val="18"/>
              </w:rPr>
            </w:pPr>
            <w:r w:rsidRPr="00DE3FA2">
              <w:rPr>
                <w:rFonts w:ascii="Tahoma" w:eastAsia="Arial" w:hAnsi="Tahoma" w:cs="Tahoma"/>
                <w:sz w:val="18"/>
                <w:szCs w:val="18"/>
              </w:rPr>
              <w:t>24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200E5" w14:textId="21584A34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DE3FA2">
              <w:rPr>
                <w:rFonts w:ascii="Tahoma" w:hAnsi="Tahoma" w:cs="Tahoma"/>
                <w:sz w:val="18"/>
                <w:szCs w:val="18"/>
              </w:rPr>
              <w:t>Oprogramowanie pozwalające na wykonanie skanu kręgosłupa AP i jednego/dwóch bioder w jednym badaniu bez konieczności repozycjonowania pacjenta</w:t>
            </w:r>
          </w:p>
        </w:tc>
        <w:tc>
          <w:tcPr>
            <w:tcW w:w="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8F90E" w14:textId="7DAB0C85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4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759D6" w14:textId="77777777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</w:p>
        </w:tc>
      </w:tr>
      <w:tr w:rsidR="00A7373F" w:rsidRPr="00963578" w14:paraId="0CEF6E8D" w14:textId="77777777" w:rsidTr="00DE3FA2">
        <w:trPr>
          <w:trHeight w:val="32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D553C7" w14:textId="0A4B3D1D" w:rsidR="00A7373F" w:rsidRPr="00DE3FA2" w:rsidRDefault="00A7373F" w:rsidP="00A73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sz w:val="18"/>
                <w:szCs w:val="18"/>
              </w:rPr>
            </w:pPr>
            <w:r w:rsidRPr="00DE3FA2">
              <w:rPr>
                <w:rFonts w:ascii="Tahoma" w:eastAsia="Arial" w:hAnsi="Tahoma" w:cs="Tahoma"/>
                <w:sz w:val="18"/>
                <w:szCs w:val="18"/>
              </w:rPr>
              <w:t>25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BE02B" w14:textId="5323745F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DE3FA2">
              <w:rPr>
                <w:rFonts w:ascii="Tahoma" w:hAnsi="Tahoma" w:cs="Tahoma"/>
                <w:sz w:val="18"/>
                <w:szCs w:val="18"/>
              </w:rPr>
              <w:t>Oprogramowanie Trabecular Bone Score zintegrowane z oprogramowaniem sterującym densytometru</w:t>
            </w:r>
          </w:p>
        </w:tc>
        <w:tc>
          <w:tcPr>
            <w:tcW w:w="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3BA86" w14:textId="3DE1C11A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4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7658C" w14:textId="77777777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</w:p>
        </w:tc>
      </w:tr>
      <w:tr w:rsidR="00A7373F" w:rsidRPr="00963578" w14:paraId="7F87F14B" w14:textId="77777777" w:rsidTr="00DE3FA2">
        <w:trPr>
          <w:trHeight w:val="32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3C08CA" w14:textId="037437F0" w:rsidR="00A7373F" w:rsidRPr="00DE3FA2" w:rsidRDefault="00A7373F" w:rsidP="00A73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sz w:val="18"/>
                <w:szCs w:val="18"/>
              </w:rPr>
            </w:pPr>
            <w:r w:rsidRPr="00DE3FA2">
              <w:rPr>
                <w:rFonts w:ascii="Tahoma" w:eastAsia="Arial" w:hAnsi="Tahoma" w:cs="Tahoma"/>
                <w:sz w:val="18"/>
                <w:szCs w:val="18"/>
              </w:rPr>
              <w:t>26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9DB77" w14:textId="1234454B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DE3FA2">
              <w:rPr>
                <w:rFonts w:ascii="Tahoma" w:hAnsi="Tahoma" w:cs="Tahoma"/>
                <w:sz w:val="18"/>
                <w:szCs w:val="18"/>
              </w:rPr>
              <w:t>Oprogramowanie pozwalające na wykonanie i analizę skanu stawu biodrowego i kolanowego po implantacji, z uwzględnieniem rozszerzonych stref Gruena</w:t>
            </w:r>
          </w:p>
        </w:tc>
        <w:tc>
          <w:tcPr>
            <w:tcW w:w="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532E8" w14:textId="2CFCD16D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4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EBD7A" w14:textId="77777777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</w:p>
        </w:tc>
      </w:tr>
      <w:tr w:rsidR="00A7373F" w:rsidRPr="00963578" w14:paraId="3D42229E" w14:textId="77777777" w:rsidTr="00DE3FA2">
        <w:trPr>
          <w:trHeight w:val="32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3A980C" w14:textId="1C92A0B8" w:rsidR="00A7373F" w:rsidRPr="00DE3FA2" w:rsidRDefault="00A7373F" w:rsidP="00A73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sz w:val="18"/>
                <w:szCs w:val="18"/>
              </w:rPr>
            </w:pPr>
            <w:r w:rsidRPr="00DE3FA2">
              <w:rPr>
                <w:rFonts w:ascii="Tahoma" w:eastAsia="Arial" w:hAnsi="Tahoma" w:cs="Tahoma"/>
                <w:sz w:val="18"/>
                <w:szCs w:val="18"/>
              </w:rPr>
              <w:t>27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804A4" w14:textId="7A530D7B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DE3FA2">
              <w:rPr>
                <w:rFonts w:ascii="Tahoma" w:hAnsi="Tahoma" w:cs="Tahoma"/>
                <w:sz w:val="18"/>
                <w:szCs w:val="18"/>
              </w:rPr>
              <w:t>Dowolna konfiguracja wyglądu raportu z badania.</w:t>
            </w:r>
          </w:p>
        </w:tc>
        <w:tc>
          <w:tcPr>
            <w:tcW w:w="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6B9DB" w14:textId="2F9EBBF5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4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4DBD3" w14:textId="77777777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</w:p>
        </w:tc>
      </w:tr>
      <w:tr w:rsidR="00A7373F" w:rsidRPr="00963578" w14:paraId="4520401A" w14:textId="77777777" w:rsidTr="00DE3FA2">
        <w:trPr>
          <w:trHeight w:val="32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D49BD4" w14:textId="402C84F7" w:rsidR="00A7373F" w:rsidRPr="00DE3FA2" w:rsidRDefault="00A7373F" w:rsidP="00A73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sz w:val="18"/>
                <w:szCs w:val="18"/>
              </w:rPr>
            </w:pPr>
            <w:r w:rsidRPr="00DE3FA2">
              <w:rPr>
                <w:rFonts w:ascii="Tahoma" w:eastAsia="Arial" w:hAnsi="Tahoma" w:cs="Tahoma"/>
                <w:sz w:val="18"/>
                <w:szCs w:val="18"/>
              </w:rPr>
              <w:t>28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AD8E0" w14:textId="5F393393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DE3FA2">
              <w:rPr>
                <w:rFonts w:ascii="Tahoma" w:hAnsi="Tahoma" w:cs="Tahoma"/>
                <w:sz w:val="18"/>
                <w:szCs w:val="18"/>
              </w:rPr>
              <w:t>Maksymalna waga pacjenta dopuszczona przez oprogramowanie aparatu nie mniej niż: 150 kg.</w:t>
            </w:r>
          </w:p>
        </w:tc>
        <w:tc>
          <w:tcPr>
            <w:tcW w:w="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EE071" w14:textId="51885E13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E3FA2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4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52B70" w14:textId="77777777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</w:p>
        </w:tc>
      </w:tr>
      <w:tr w:rsidR="00A7373F" w:rsidRPr="00963578" w14:paraId="4D222317" w14:textId="77777777" w:rsidTr="00DE3FA2">
        <w:trPr>
          <w:trHeight w:val="32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B90DFC" w14:textId="06F5D492" w:rsidR="00A7373F" w:rsidRPr="00DE3FA2" w:rsidRDefault="00A7373F" w:rsidP="00A73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sz w:val="18"/>
                <w:szCs w:val="18"/>
              </w:rPr>
            </w:pPr>
            <w:r w:rsidRPr="00DE3FA2">
              <w:rPr>
                <w:rFonts w:ascii="Tahoma" w:eastAsia="Arial" w:hAnsi="Tahoma" w:cs="Tahoma"/>
                <w:sz w:val="18"/>
                <w:szCs w:val="18"/>
              </w:rPr>
              <w:lastRenderedPageBreak/>
              <w:t>29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A32B8" w14:textId="307C6D0A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DE3FA2">
              <w:rPr>
                <w:rFonts w:ascii="Tahoma" w:hAnsi="Tahoma" w:cs="Tahoma"/>
                <w:sz w:val="18"/>
                <w:szCs w:val="18"/>
              </w:rPr>
              <w:t xml:space="preserve">Oprogramowanie pozwalające na tworzenie wielu baz danych, z przydzieleniem nazwy każdej z nich (nazwa programu badawczego, nazwisko użytkownika, typy schorzeń, itp.). Możliwość transferu danych do arkusza kalkulacyjnego Excel. </w:t>
            </w:r>
          </w:p>
        </w:tc>
        <w:tc>
          <w:tcPr>
            <w:tcW w:w="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8A332" w14:textId="18815A08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4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993A6" w14:textId="77777777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</w:p>
        </w:tc>
      </w:tr>
      <w:tr w:rsidR="00A7373F" w:rsidRPr="00963578" w14:paraId="23718C08" w14:textId="77777777" w:rsidTr="00DE3FA2">
        <w:trPr>
          <w:trHeight w:val="32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DDC8CE" w14:textId="1FE89A8A" w:rsidR="00A7373F" w:rsidRPr="00DE3FA2" w:rsidRDefault="00A7373F" w:rsidP="00A73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sz w:val="18"/>
                <w:szCs w:val="18"/>
              </w:rPr>
            </w:pPr>
            <w:r w:rsidRPr="00DE3FA2">
              <w:rPr>
                <w:rFonts w:ascii="Tahoma" w:eastAsia="Arial" w:hAnsi="Tahoma" w:cs="Tahoma"/>
                <w:sz w:val="18"/>
                <w:szCs w:val="18"/>
              </w:rPr>
              <w:t>30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5F19E" w14:textId="77777777" w:rsidR="00A7373F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hAnsi="Tahoma" w:cs="Tahoma"/>
                <w:sz w:val="18"/>
                <w:szCs w:val="18"/>
              </w:rPr>
            </w:pPr>
            <w:r w:rsidRPr="00DE3FA2">
              <w:rPr>
                <w:rFonts w:ascii="Tahoma" w:hAnsi="Tahoma" w:cs="Tahoma"/>
                <w:sz w:val="18"/>
                <w:szCs w:val="18"/>
              </w:rPr>
              <w:t>Możliwość obliczania indywidualnego 10-letniego ryzyka złamania (ryzyko jakiegokolwiek złamania oraz ryzyko złamania bkku) na podstawie algorytmu FRAX wg wytycznych WHO, z zastosowaniem metody Johna A. Kanisa (z uwzględnieniem wieku, czynników ryzyka i BMD).</w:t>
            </w:r>
          </w:p>
          <w:p w14:paraId="766D4506" w14:textId="1902EF3A" w:rsidR="00DF372D" w:rsidRPr="00DE3FA2" w:rsidRDefault="00DF372D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DF372D">
              <w:rPr>
                <w:rFonts w:ascii="Tahoma" w:hAnsi="Tahoma" w:cs="Tahoma"/>
                <w:i/>
                <w:sz w:val="18"/>
                <w:szCs w:val="18"/>
              </w:rPr>
              <w:t>oraz zgodnie z wyjaśnieniami z dnia 19.03.2024r.</w:t>
            </w:r>
          </w:p>
        </w:tc>
        <w:tc>
          <w:tcPr>
            <w:tcW w:w="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DEE3D" w14:textId="66DCC4C4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4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98C21" w14:textId="77777777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</w:p>
        </w:tc>
      </w:tr>
      <w:tr w:rsidR="00A7373F" w:rsidRPr="00963578" w14:paraId="22C3FB63" w14:textId="77777777" w:rsidTr="00DE3FA2">
        <w:trPr>
          <w:trHeight w:val="32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AFBF6B" w14:textId="397D6E22" w:rsidR="00A7373F" w:rsidRPr="00DE3FA2" w:rsidRDefault="00A7373F" w:rsidP="00A73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sz w:val="18"/>
                <w:szCs w:val="18"/>
              </w:rPr>
            </w:pPr>
            <w:r w:rsidRPr="00DE3FA2">
              <w:rPr>
                <w:rFonts w:ascii="Tahoma" w:eastAsia="Arial" w:hAnsi="Tahoma" w:cs="Tahoma"/>
                <w:sz w:val="18"/>
                <w:szCs w:val="18"/>
              </w:rPr>
              <w:t>31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F52AD" w14:textId="6AA2D24D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DE3FA2">
              <w:rPr>
                <w:rFonts w:ascii="Tahoma" w:hAnsi="Tahoma" w:cs="Tahoma"/>
                <w:sz w:val="18"/>
                <w:szCs w:val="18"/>
              </w:rPr>
              <w:t>Możliwość zdalnego repozycjonowania punktu startu badania z konsoli technika bez konieczności przemieszczania pacjenta na stole skaningowym</w:t>
            </w:r>
          </w:p>
        </w:tc>
        <w:tc>
          <w:tcPr>
            <w:tcW w:w="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3726A" w14:textId="3C0CF7D7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4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935DC" w14:textId="77777777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</w:p>
        </w:tc>
      </w:tr>
      <w:tr w:rsidR="00A7373F" w:rsidRPr="00963578" w14:paraId="59C92E75" w14:textId="77777777" w:rsidTr="00DE3FA2">
        <w:trPr>
          <w:trHeight w:val="32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0AC256" w14:textId="1BF6EB91" w:rsidR="00A7373F" w:rsidRPr="00DE3FA2" w:rsidRDefault="00A7373F" w:rsidP="00A73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sz w:val="18"/>
                <w:szCs w:val="18"/>
              </w:rPr>
            </w:pPr>
            <w:r w:rsidRPr="00DE3FA2">
              <w:rPr>
                <w:rFonts w:ascii="Tahoma" w:eastAsia="Arial" w:hAnsi="Tahoma" w:cs="Tahoma"/>
                <w:sz w:val="18"/>
                <w:szCs w:val="18"/>
              </w:rPr>
              <w:t>32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E5187" w14:textId="036AB7EE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DE3FA2">
              <w:rPr>
                <w:rFonts w:ascii="Tahoma" w:hAnsi="Tahoma" w:cs="Tahoma"/>
                <w:sz w:val="18"/>
                <w:szCs w:val="18"/>
              </w:rPr>
              <w:t>Zestaw niezbędnych fantomów i pozycjonerów w tym fantom kręgosłupa nie wymagający zbiornika z wodą w celu symulacji tkanek miękkich</w:t>
            </w:r>
          </w:p>
        </w:tc>
        <w:tc>
          <w:tcPr>
            <w:tcW w:w="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AA4A6" w14:textId="35C57654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E3FA2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4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B50D8" w14:textId="77777777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</w:p>
        </w:tc>
      </w:tr>
      <w:tr w:rsidR="00A7373F" w:rsidRPr="00963578" w14:paraId="71FC1F86" w14:textId="77777777" w:rsidTr="00DE3FA2">
        <w:trPr>
          <w:trHeight w:val="32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444AA9" w14:textId="6AB7CBA7" w:rsidR="00A7373F" w:rsidRPr="00DE3FA2" w:rsidRDefault="00A7373F" w:rsidP="00A73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sz w:val="18"/>
                <w:szCs w:val="18"/>
              </w:rPr>
            </w:pPr>
            <w:r w:rsidRPr="00DE3FA2">
              <w:rPr>
                <w:rFonts w:ascii="Tahoma" w:eastAsia="Arial" w:hAnsi="Tahoma" w:cs="Tahoma"/>
                <w:sz w:val="18"/>
                <w:szCs w:val="18"/>
              </w:rPr>
              <w:t>33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6451C" w14:textId="77777777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DE3FA2">
              <w:rPr>
                <w:rFonts w:ascii="Tahoma" w:eastAsia="Arial" w:hAnsi="Tahoma" w:cs="Tahoma"/>
                <w:color w:val="000000"/>
                <w:sz w:val="18"/>
                <w:szCs w:val="18"/>
              </w:rPr>
              <w:t xml:space="preserve">System komputerowy stacji roboczej w klasie PC, system operacyjny Windows 10 Professional. </w:t>
            </w:r>
          </w:p>
          <w:p w14:paraId="7AE5FB4A" w14:textId="77777777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  <w:lang w:val="en-US"/>
              </w:rPr>
            </w:pPr>
            <w:r w:rsidRPr="00DE3FA2">
              <w:rPr>
                <w:rFonts w:ascii="Tahoma" w:eastAsia="Arial" w:hAnsi="Tahoma" w:cs="Tahoma"/>
                <w:color w:val="000000"/>
                <w:sz w:val="18"/>
                <w:szCs w:val="18"/>
                <w:lang w:val="en-US"/>
              </w:rPr>
              <w:t xml:space="preserve">Parametry wymagane: </w:t>
            </w:r>
          </w:p>
          <w:p w14:paraId="63E647F5" w14:textId="77777777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  <w:lang w:val="en-US"/>
              </w:rPr>
            </w:pPr>
            <w:r w:rsidRPr="00DE3FA2">
              <w:rPr>
                <w:rFonts w:ascii="Tahoma" w:eastAsia="Arial" w:hAnsi="Tahoma" w:cs="Tahoma"/>
                <w:color w:val="000000"/>
                <w:sz w:val="18"/>
                <w:szCs w:val="18"/>
                <w:lang w:val="en-US"/>
              </w:rPr>
              <w:t>a)</w:t>
            </w:r>
            <w:r w:rsidRPr="00DE3FA2">
              <w:rPr>
                <w:rFonts w:ascii="Tahoma" w:eastAsia="Arial" w:hAnsi="Tahoma" w:cs="Tahoma"/>
                <w:color w:val="000000"/>
                <w:sz w:val="18"/>
                <w:szCs w:val="18"/>
                <w:lang w:val="en-US"/>
              </w:rPr>
              <w:tab/>
              <w:t>monitor LED min. 24”,</w:t>
            </w:r>
          </w:p>
          <w:p w14:paraId="1463686F" w14:textId="77777777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DE3FA2">
              <w:rPr>
                <w:rFonts w:ascii="Tahoma" w:eastAsia="Arial" w:hAnsi="Tahoma" w:cs="Tahoma"/>
                <w:color w:val="000000"/>
                <w:sz w:val="18"/>
                <w:szCs w:val="18"/>
              </w:rPr>
              <w:t>b)</w:t>
            </w:r>
            <w:r w:rsidRPr="00DE3FA2">
              <w:rPr>
                <w:rFonts w:ascii="Tahoma" w:eastAsia="Arial" w:hAnsi="Tahoma" w:cs="Tahoma"/>
                <w:color w:val="000000"/>
                <w:sz w:val="18"/>
                <w:szCs w:val="18"/>
              </w:rPr>
              <w:tab/>
              <w:t>HDD/SSD min 1 TB</w:t>
            </w:r>
          </w:p>
          <w:p w14:paraId="44AA296A" w14:textId="77777777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DE3FA2">
              <w:rPr>
                <w:rFonts w:ascii="Tahoma" w:eastAsia="Arial" w:hAnsi="Tahoma" w:cs="Tahoma"/>
                <w:color w:val="000000"/>
                <w:sz w:val="18"/>
                <w:szCs w:val="18"/>
              </w:rPr>
              <w:t>c)</w:t>
            </w:r>
            <w:r w:rsidRPr="00DE3FA2">
              <w:rPr>
                <w:rFonts w:ascii="Tahoma" w:eastAsia="Arial" w:hAnsi="Tahoma" w:cs="Tahoma"/>
                <w:color w:val="000000"/>
                <w:sz w:val="18"/>
                <w:szCs w:val="18"/>
              </w:rPr>
              <w:tab/>
              <w:t>RAM min 8GB</w:t>
            </w:r>
          </w:p>
          <w:p w14:paraId="34F12C02" w14:textId="4F039F19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DE3FA2">
              <w:rPr>
                <w:rFonts w:ascii="Tahoma" w:eastAsia="Arial" w:hAnsi="Tahoma" w:cs="Tahoma"/>
                <w:color w:val="000000"/>
                <w:sz w:val="18"/>
                <w:szCs w:val="18"/>
              </w:rPr>
              <w:t>d)</w:t>
            </w:r>
            <w:r w:rsidRPr="00DE3FA2">
              <w:rPr>
                <w:rFonts w:ascii="Tahoma" w:eastAsia="Arial" w:hAnsi="Tahoma" w:cs="Tahoma"/>
                <w:color w:val="000000"/>
                <w:sz w:val="18"/>
                <w:szCs w:val="18"/>
              </w:rPr>
              <w:tab/>
              <w:t>drukarka laserowa kolorowa do wydruku raportów</w:t>
            </w:r>
          </w:p>
        </w:tc>
        <w:tc>
          <w:tcPr>
            <w:tcW w:w="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210E2" w14:textId="6278E252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E3FA2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4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E84DE" w14:textId="77777777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</w:p>
        </w:tc>
      </w:tr>
      <w:tr w:rsidR="00A7373F" w:rsidRPr="00963578" w14:paraId="201618A1" w14:textId="77777777" w:rsidTr="00DE3FA2">
        <w:trPr>
          <w:trHeight w:val="32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955554" w14:textId="280CA56E" w:rsidR="00A7373F" w:rsidRPr="00DE3FA2" w:rsidRDefault="00A7373F" w:rsidP="00A73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sz w:val="18"/>
                <w:szCs w:val="18"/>
              </w:rPr>
            </w:pPr>
            <w:r w:rsidRPr="00DE3FA2">
              <w:rPr>
                <w:rFonts w:ascii="Tahoma" w:eastAsia="Arial" w:hAnsi="Tahoma" w:cs="Tahoma"/>
                <w:sz w:val="18"/>
                <w:szCs w:val="18"/>
              </w:rPr>
              <w:t>34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7685B" w14:textId="56394FA4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DE3FA2">
              <w:rPr>
                <w:rFonts w:ascii="Tahoma" w:hAnsi="Tahoma" w:cs="Tahoma"/>
                <w:sz w:val="18"/>
                <w:szCs w:val="18"/>
              </w:rPr>
              <w:t>Oprogramowanie w języku polskim</w:t>
            </w:r>
          </w:p>
        </w:tc>
        <w:tc>
          <w:tcPr>
            <w:tcW w:w="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B5A07" w14:textId="61609FED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4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998C1" w14:textId="77777777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</w:p>
        </w:tc>
      </w:tr>
      <w:tr w:rsidR="00A7373F" w:rsidRPr="00963578" w14:paraId="4646E446" w14:textId="77777777" w:rsidTr="00DE3FA2">
        <w:trPr>
          <w:trHeight w:val="32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022C41" w14:textId="083325AF" w:rsidR="00A7373F" w:rsidRPr="00DE3FA2" w:rsidRDefault="00A7373F" w:rsidP="00A73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sz w:val="18"/>
                <w:szCs w:val="18"/>
              </w:rPr>
            </w:pPr>
            <w:r>
              <w:rPr>
                <w:rFonts w:ascii="Tahoma" w:eastAsia="Arial" w:hAnsi="Tahoma" w:cs="Tahoma"/>
                <w:sz w:val="18"/>
                <w:szCs w:val="18"/>
              </w:rPr>
              <w:t>35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88A75" w14:textId="6FB12BA7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DE3FA2">
              <w:rPr>
                <w:rFonts w:ascii="Tahoma" w:hAnsi="Tahoma" w:cs="Tahoma"/>
                <w:sz w:val="18"/>
                <w:szCs w:val="18"/>
              </w:rPr>
              <w:t xml:space="preserve">Oprogramowanie wyposażone w możliwość komunikacji poprzez protokoły sieciowe DICOM oraz HL7 </w:t>
            </w:r>
          </w:p>
        </w:tc>
        <w:tc>
          <w:tcPr>
            <w:tcW w:w="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4AA55" w14:textId="1959B49D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4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7543A" w14:textId="77777777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</w:p>
        </w:tc>
      </w:tr>
      <w:tr w:rsidR="00A7373F" w:rsidRPr="00963578" w14:paraId="2AF7311F" w14:textId="77777777" w:rsidTr="00DE3FA2">
        <w:trPr>
          <w:trHeight w:val="320"/>
        </w:trPr>
        <w:tc>
          <w:tcPr>
            <w:tcW w:w="9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0AA2917" w14:textId="7BB16028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hanging="2"/>
              <w:jc w:val="center"/>
              <w:rPr>
                <w:rFonts w:ascii="Tahoma" w:eastAsia="Arial" w:hAnsi="Tahoma" w:cs="Tahoma"/>
                <w:b/>
                <w:color w:val="000000"/>
                <w:sz w:val="18"/>
                <w:szCs w:val="18"/>
              </w:rPr>
            </w:pPr>
            <w:r w:rsidRPr="00DE3FA2">
              <w:rPr>
                <w:rFonts w:ascii="Tahoma" w:hAnsi="Tahoma" w:cs="Tahoma"/>
                <w:b/>
                <w:bCs/>
                <w:sz w:val="18"/>
                <w:szCs w:val="18"/>
              </w:rPr>
              <w:t>II. OKRES GWARANCJI I SERWISU</w:t>
            </w:r>
          </w:p>
        </w:tc>
      </w:tr>
      <w:tr w:rsidR="00A7373F" w:rsidRPr="00963578" w14:paraId="4EEC1F3E" w14:textId="40816405" w:rsidTr="00DE3FA2">
        <w:trPr>
          <w:trHeight w:val="288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7360BF" w14:textId="76753F82" w:rsidR="00A7373F" w:rsidRPr="00DE3FA2" w:rsidRDefault="00A7373F" w:rsidP="00A73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DE3FA2">
              <w:rPr>
                <w:rFonts w:ascii="Tahoma" w:eastAsia="Arial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354E2" w14:textId="5EB1272C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DE3FA2">
              <w:rPr>
                <w:rFonts w:ascii="Tahoma" w:eastAsia="Arial" w:hAnsi="Tahoma" w:cs="Tahoma"/>
                <w:color w:val="000000"/>
                <w:sz w:val="18"/>
                <w:szCs w:val="18"/>
              </w:rPr>
              <w:t>Przedmiot oferty jest fabrycznie nowy, kompletny i po zainstalowaniu gotowy do pracy bez żadnych dodatkowych zakupów.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501DF" w14:textId="57A5655C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DE3FA2">
              <w:rPr>
                <w:rFonts w:ascii="Tahoma" w:eastAsia="Arial" w:hAnsi="Tahoma" w:cs="Tahoma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3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6F898" w14:textId="77777777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</w:p>
        </w:tc>
      </w:tr>
      <w:tr w:rsidR="00A7373F" w:rsidRPr="00963578" w14:paraId="68924063" w14:textId="77777777" w:rsidTr="00DE3FA2">
        <w:trPr>
          <w:trHeight w:val="288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1129EB" w14:textId="0B1258E3" w:rsidR="00A7373F" w:rsidRPr="00DE3FA2" w:rsidRDefault="00A7373F" w:rsidP="00A73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DE3FA2">
              <w:rPr>
                <w:rFonts w:ascii="Tahoma" w:eastAsia="Arial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20A11" w14:textId="2C40AAE6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DE3FA2">
              <w:rPr>
                <w:rFonts w:ascii="Tahoma" w:eastAsia="Arial" w:hAnsi="Tahoma" w:cs="Tahoma"/>
                <w:color w:val="000000"/>
                <w:sz w:val="18"/>
                <w:szCs w:val="18"/>
              </w:rPr>
              <w:t>Termin gwarancji zgodnie z treścią formularza oferty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90506" w14:textId="47E9145E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bCs/>
                <w:sz w:val="18"/>
                <w:szCs w:val="18"/>
              </w:rPr>
            </w:pPr>
            <w:r w:rsidRPr="00DE3FA2">
              <w:rPr>
                <w:rFonts w:ascii="Tahoma" w:eastAsia="Arial" w:hAnsi="Tahoma" w:cs="Tahoma"/>
                <w:bCs/>
                <w:sz w:val="18"/>
                <w:szCs w:val="18"/>
              </w:rPr>
              <w:t>Tak</w:t>
            </w:r>
          </w:p>
        </w:tc>
        <w:tc>
          <w:tcPr>
            <w:tcW w:w="3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2584C" w14:textId="77777777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</w:p>
        </w:tc>
      </w:tr>
      <w:tr w:rsidR="00A7373F" w:rsidRPr="00963578" w14:paraId="35286E26" w14:textId="77777777" w:rsidTr="00DE3FA2">
        <w:trPr>
          <w:trHeight w:val="288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13FD49" w14:textId="59E8BD47" w:rsidR="00A7373F" w:rsidRPr="00DE3FA2" w:rsidRDefault="00A7373F" w:rsidP="00A73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DE3FA2">
              <w:rPr>
                <w:rFonts w:ascii="Tahoma" w:eastAsia="Arial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89C5B" w14:textId="41DFD227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DE3FA2">
              <w:rPr>
                <w:rFonts w:ascii="Tahoma" w:eastAsia="Arial" w:hAnsi="Tahoma" w:cs="Tahoma"/>
                <w:color w:val="000000"/>
                <w:sz w:val="18"/>
                <w:szCs w:val="18"/>
              </w:rPr>
              <w:t>Możliwość zgłoszeń awarii 24 h/ dobę, 365 dni w roku.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329CB" w14:textId="67476C52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bCs/>
                <w:sz w:val="18"/>
                <w:szCs w:val="18"/>
              </w:rPr>
            </w:pPr>
            <w:r w:rsidRPr="00DE3FA2">
              <w:rPr>
                <w:rFonts w:ascii="Tahoma" w:eastAsia="Arial" w:hAnsi="Tahoma" w:cs="Tahoma"/>
                <w:bCs/>
                <w:sz w:val="18"/>
                <w:szCs w:val="18"/>
              </w:rPr>
              <w:t>Tak</w:t>
            </w:r>
          </w:p>
        </w:tc>
        <w:tc>
          <w:tcPr>
            <w:tcW w:w="3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74FAD" w14:textId="77777777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</w:p>
        </w:tc>
      </w:tr>
      <w:tr w:rsidR="00A7373F" w:rsidRPr="00963578" w14:paraId="10A961D1" w14:textId="77777777" w:rsidTr="00DE3FA2">
        <w:trPr>
          <w:trHeight w:val="288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379F51" w14:textId="50B22B34" w:rsidR="00A7373F" w:rsidRPr="00DE3FA2" w:rsidRDefault="00A7373F" w:rsidP="00A73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DE3FA2">
              <w:rPr>
                <w:rFonts w:ascii="Tahoma" w:eastAsia="Arial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7C7FC" w14:textId="2B6E491C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DE3FA2">
              <w:rPr>
                <w:rFonts w:ascii="Tahoma" w:eastAsia="Arial" w:hAnsi="Tahoma" w:cs="Tahoma"/>
                <w:color w:val="000000"/>
                <w:sz w:val="18"/>
                <w:szCs w:val="18"/>
              </w:rPr>
              <w:t>Instalacja przez autoryzowany serwis producenta (autoryzowany serwis gwarancyjny i pogwarancyjny).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FD50E" w14:textId="171FB472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DE3FA2">
              <w:rPr>
                <w:rFonts w:ascii="Tahoma" w:eastAsia="Arial" w:hAnsi="Tahoma" w:cs="Tahoma"/>
                <w:bCs/>
                <w:sz w:val="18"/>
                <w:szCs w:val="18"/>
              </w:rPr>
              <w:t xml:space="preserve">Tak </w:t>
            </w:r>
          </w:p>
        </w:tc>
        <w:tc>
          <w:tcPr>
            <w:tcW w:w="3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D5100" w14:textId="77777777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</w:p>
        </w:tc>
      </w:tr>
      <w:tr w:rsidR="00A41EDC" w:rsidRPr="00963578" w14:paraId="3415B1A6" w14:textId="3DDBC4D2" w:rsidTr="00DE3FA2">
        <w:trPr>
          <w:trHeight w:val="32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776FC1" w14:textId="5E303EA2" w:rsidR="00A41EDC" w:rsidRPr="00DE3FA2" w:rsidRDefault="00A41EDC" w:rsidP="00A41E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bookmarkStart w:id="5" w:name="_heading=h.30j0zll" w:colFirst="0" w:colLast="0"/>
            <w:bookmarkEnd w:id="5"/>
            <w:r w:rsidRPr="00DE3FA2">
              <w:rPr>
                <w:rFonts w:ascii="Tahoma" w:eastAsia="Arial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71DF9" w14:textId="5F7D4E8D" w:rsidR="00A41EDC" w:rsidRPr="00DE3FA2" w:rsidRDefault="00A41EDC" w:rsidP="00A41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DE3FA2">
              <w:rPr>
                <w:rFonts w:ascii="Tahoma" w:eastAsia="Arial" w:hAnsi="Tahoma" w:cs="Tahoma"/>
                <w:color w:val="000000"/>
                <w:sz w:val="18"/>
                <w:szCs w:val="18"/>
              </w:rPr>
              <w:t>Czas przystąpienia do naprawy max. 72 h. w dni robocze</w:t>
            </w:r>
            <w:r w:rsidRPr="00DE3FA2">
              <w:rPr>
                <w:rFonts w:ascii="Tahoma" w:hAnsi="Tahoma" w:cs="Tahoma"/>
                <w:sz w:val="18"/>
                <w:szCs w:val="18"/>
              </w:rPr>
              <w:t xml:space="preserve">, od chwili </w:t>
            </w:r>
            <w:r w:rsidRPr="00DE3FA2">
              <w:rPr>
                <w:rFonts w:ascii="Tahoma" w:eastAsia="Arial" w:hAnsi="Tahoma" w:cs="Tahoma"/>
                <w:color w:val="000000"/>
                <w:sz w:val="18"/>
                <w:szCs w:val="18"/>
              </w:rPr>
              <w:t>zgłoszenie awarii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27B7A" w14:textId="653B6D3C" w:rsidR="00A41EDC" w:rsidRPr="00DE3FA2" w:rsidRDefault="00A41EDC" w:rsidP="00A41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DE3FA2">
              <w:rPr>
                <w:rFonts w:ascii="Tahoma" w:eastAsia="Arial" w:hAnsi="Tahoma" w:cs="Tahoma"/>
                <w:bCs/>
                <w:sz w:val="18"/>
                <w:szCs w:val="18"/>
              </w:rPr>
              <w:t>Tak</w:t>
            </w:r>
          </w:p>
        </w:tc>
        <w:tc>
          <w:tcPr>
            <w:tcW w:w="3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A91D1" w14:textId="77777777" w:rsidR="00A41EDC" w:rsidRPr="00DE3FA2" w:rsidRDefault="00A41EDC" w:rsidP="00A41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</w:p>
        </w:tc>
      </w:tr>
      <w:tr w:rsidR="00A41EDC" w:rsidRPr="00963578" w14:paraId="5DC2379F" w14:textId="1D58DD7D" w:rsidTr="00DE3FA2">
        <w:trPr>
          <w:trHeight w:val="32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4CFF20" w14:textId="7BDFB765" w:rsidR="00A41EDC" w:rsidRPr="00DE3FA2" w:rsidRDefault="00A41EDC" w:rsidP="00A41E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DE3FA2">
              <w:rPr>
                <w:rFonts w:ascii="Tahoma" w:eastAsia="Arial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A73DC" w14:textId="77777777" w:rsidR="00A41EDC" w:rsidRPr="00DE3FA2" w:rsidRDefault="00A41EDC" w:rsidP="00A41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DE3FA2">
              <w:rPr>
                <w:rFonts w:ascii="Tahoma" w:eastAsia="Arial" w:hAnsi="Tahoma" w:cs="Tahoma"/>
                <w:color w:val="000000"/>
                <w:sz w:val="18"/>
                <w:szCs w:val="18"/>
              </w:rPr>
              <w:t>Maksymalny czas usuwania awarii od rozpoczęcia diagnostyki:</w:t>
            </w:r>
          </w:p>
          <w:p w14:paraId="5E9B8953" w14:textId="77777777" w:rsidR="00A41EDC" w:rsidRPr="00DE3FA2" w:rsidRDefault="00A41EDC" w:rsidP="00A41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DE3FA2">
              <w:rPr>
                <w:rFonts w:ascii="Tahoma" w:eastAsia="Arial" w:hAnsi="Tahoma" w:cs="Tahoma"/>
                <w:color w:val="000000"/>
                <w:sz w:val="18"/>
                <w:szCs w:val="18"/>
              </w:rPr>
              <w:t>a)</w:t>
            </w:r>
            <w:r w:rsidRPr="00DE3FA2">
              <w:rPr>
                <w:rFonts w:ascii="Tahoma" w:eastAsia="Arial" w:hAnsi="Tahoma" w:cs="Tahoma"/>
                <w:color w:val="000000"/>
                <w:sz w:val="18"/>
                <w:szCs w:val="18"/>
              </w:rPr>
              <w:tab/>
              <w:t>bez konieczności sprowadzania części zamiennych – 5 dni roboczych</w:t>
            </w:r>
          </w:p>
          <w:p w14:paraId="07E455F4" w14:textId="0FF01D28" w:rsidR="00A41EDC" w:rsidRPr="00DE3FA2" w:rsidRDefault="00A41EDC" w:rsidP="00A41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DE3FA2">
              <w:rPr>
                <w:rFonts w:ascii="Tahoma" w:eastAsia="Arial" w:hAnsi="Tahoma" w:cs="Tahoma"/>
                <w:color w:val="000000"/>
                <w:sz w:val="18"/>
                <w:szCs w:val="18"/>
              </w:rPr>
              <w:t>b)</w:t>
            </w:r>
            <w:r w:rsidRPr="00DE3FA2">
              <w:rPr>
                <w:rFonts w:ascii="Tahoma" w:eastAsia="Arial" w:hAnsi="Tahoma" w:cs="Tahoma"/>
                <w:color w:val="000000"/>
                <w:sz w:val="18"/>
                <w:szCs w:val="18"/>
              </w:rPr>
              <w:tab/>
              <w:t>w przypadku konieczności sprowadzenia części zamiennych – 10 dni roboczych.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A3461" w14:textId="099B3F82" w:rsidR="00A41EDC" w:rsidRPr="00DE3FA2" w:rsidRDefault="00A41EDC" w:rsidP="00A41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DE3FA2">
              <w:rPr>
                <w:rFonts w:ascii="Tahoma" w:eastAsia="Arial" w:hAnsi="Tahoma" w:cs="Tahoma"/>
                <w:bCs/>
                <w:sz w:val="18"/>
                <w:szCs w:val="18"/>
              </w:rPr>
              <w:t>Tak</w:t>
            </w:r>
          </w:p>
        </w:tc>
        <w:tc>
          <w:tcPr>
            <w:tcW w:w="3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5C0B9" w14:textId="77777777" w:rsidR="00A41EDC" w:rsidRPr="00DE3FA2" w:rsidRDefault="00A41EDC" w:rsidP="00A41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</w:p>
        </w:tc>
      </w:tr>
      <w:tr w:rsidR="00A41EDC" w:rsidRPr="00963578" w14:paraId="39AC4BF5" w14:textId="77777777" w:rsidTr="00DE3FA2">
        <w:trPr>
          <w:trHeight w:val="32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9E11CA" w14:textId="508BA922" w:rsidR="00A41EDC" w:rsidRPr="00DE3FA2" w:rsidRDefault="00A41EDC" w:rsidP="00A41E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DE3FA2">
              <w:rPr>
                <w:rFonts w:ascii="Tahoma" w:eastAsia="Arial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D2CE7" w14:textId="23E005A4" w:rsidR="00A41EDC" w:rsidRPr="00DE3FA2" w:rsidRDefault="00A41EDC" w:rsidP="00A41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DE3FA2">
              <w:rPr>
                <w:rFonts w:ascii="Tahoma" w:eastAsia="Arial" w:hAnsi="Tahoma" w:cs="Tahoma"/>
                <w:color w:val="000000"/>
                <w:sz w:val="18"/>
                <w:szCs w:val="18"/>
              </w:rPr>
              <w:t>Możliwość zgłaszania awarii telefon, email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06E70" w14:textId="64452CE2" w:rsidR="00A41EDC" w:rsidRPr="00DE3FA2" w:rsidRDefault="00A41EDC" w:rsidP="00A41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bCs/>
                <w:sz w:val="18"/>
                <w:szCs w:val="18"/>
              </w:rPr>
            </w:pPr>
            <w:r w:rsidRPr="00DE3FA2">
              <w:rPr>
                <w:rFonts w:ascii="Tahoma" w:eastAsia="Arial" w:hAnsi="Tahoma" w:cs="Tahoma"/>
                <w:bCs/>
                <w:sz w:val="18"/>
                <w:szCs w:val="18"/>
              </w:rPr>
              <w:t>Tak</w:t>
            </w:r>
          </w:p>
        </w:tc>
        <w:tc>
          <w:tcPr>
            <w:tcW w:w="3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99455" w14:textId="77777777" w:rsidR="00A41EDC" w:rsidRPr="00DE3FA2" w:rsidRDefault="00A41EDC" w:rsidP="00A41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</w:p>
        </w:tc>
      </w:tr>
      <w:tr w:rsidR="00A41EDC" w:rsidRPr="00963578" w14:paraId="0652C746" w14:textId="2A2F81E1" w:rsidTr="00DE3FA2">
        <w:trPr>
          <w:trHeight w:val="32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DCC1A0" w14:textId="18E4588B" w:rsidR="00A41EDC" w:rsidRPr="00DE3FA2" w:rsidRDefault="00A41EDC" w:rsidP="00A41E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DE3FA2">
              <w:rPr>
                <w:rFonts w:ascii="Tahoma" w:eastAsia="Arial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D026B" w14:textId="4CD7BECE" w:rsidR="00A41EDC" w:rsidRPr="00DE3FA2" w:rsidRDefault="00A41EDC" w:rsidP="00A41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DE3FA2">
              <w:rPr>
                <w:rFonts w:ascii="Tahoma" w:eastAsia="Arial" w:hAnsi="Tahoma" w:cs="Tahoma"/>
                <w:color w:val="000000"/>
                <w:sz w:val="18"/>
                <w:szCs w:val="18"/>
              </w:rPr>
              <w:t>Zabezpieczenie dostępności części zamiennych i serwisu pogwarancyjnego przez min. 10 lat od daty zawarcia umowy.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69F0A" w14:textId="0BBFC379" w:rsidR="00A41EDC" w:rsidRPr="00DE3FA2" w:rsidRDefault="00A41EDC" w:rsidP="00A41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DE3FA2">
              <w:rPr>
                <w:rFonts w:ascii="Tahoma" w:eastAsia="Arial" w:hAnsi="Tahoma" w:cs="Tahoma"/>
                <w:bCs/>
                <w:sz w:val="18"/>
                <w:szCs w:val="18"/>
              </w:rPr>
              <w:t>Tak</w:t>
            </w:r>
          </w:p>
        </w:tc>
        <w:tc>
          <w:tcPr>
            <w:tcW w:w="3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65433" w14:textId="77777777" w:rsidR="00A41EDC" w:rsidRPr="00DE3FA2" w:rsidRDefault="00A41EDC" w:rsidP="00A41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</w:p>
        </w:tc>
      </w:tr>
      <w:tr w:rsidR="00A41EDC" w:rsidRPr="00963578" w14:paraId="69DEA74D" w14:textId="77777777" w:rsidTr="00DE3FA2">
        <w:trPr>
          <w:trHeight w:val="32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DF2348" w14:textId="0B258226" w:rsidR="00A41EDC" w:rsidRPr="00DE3FA2" w:rsidRDefault="00A41EDC" w:rsidP="00A41E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DE3FA2">
              <w:rPr>
                <w:rFonts w:ascii="Tahoma" w:eastAsia="Arial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97752" w14:textId="56BABC3E" w:rsidR="00A41EDC" w:rsidRPr="00DE3FA2" w:rsidRDefault="00A41EDC" w:rsidP="00A41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DE3FA2">
              <w:rPr>
                <w:rFonts w:ascii="Tahoma" w:eastAsia="Arial" w:hAnsi="Tahoma" w:cs="Tahoma"/>
                <w:color w:val="000000"/>
                <w:sz w:val="18"/>
                <w:szCs w:val="18"/>
              </w:rPr>
              <w:t>Liczba bezpłatnych przeglądów aparatu w czasie gwarancji, min. 1 w każdym roku trwania gwarancji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496C" w14:textId="54D474B5" w:rsidR="00A41EDC" w:rsidRPr="00DE3FA2" w:rsidRDefault="00A41EDC" w:rsidP="00A41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bCs/>
                <w:sz w:val="18"/>
                <w:szCs w:val="18"/>
              </w:rPr>
            </w:pPr>
            <w:r w:rsidRPr="00DE3FA2">
              <w:rPr>
                <w:rFonts w:ascii="Tahoma" w:eastAsia="Arial" w:hAnsi="Tahoma" w:cs="Tahoma"/>
                <w:bCs/>
                <w:sz w:val="18"/>
                <w:szCs w:val="18"/>
              </w:rPr>
              <w:t>Tak</w:t>
            </w:r>
          </w:p>
        </w:tc>
        <w:tc>
          <w:tcPr>
            <w:tcW w:w="3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49CC2" w14:textId="77777777" w:rsidR="00A41EDC" w:rsidRPr="00DE3FA2" w:rsidRDefault="00A41EDC" w:rsidP="00A41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</w:p>
        </w:tc>
      </w:tr>
      <w:tr w:rsidR="00A41EDC" w:rsidRPr="00963578" w14:paraId="71D2D837" w14:textId="512922F6" w:rsidTr="00DE3FA2">
        <w:trPr>
          <w:trHeight w:val="32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B37A68" w14:textId="38FEA161" w:rsidR="00A41EDC" w:rsidRPr="00DE3FA2" w:rsidRDefault="00A41EDC" w:rsidP="00A41E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DE3FA2">
              <w:rPr>
                <w:rFonts w:ascii="Tahoma" w:eastAsia="Arial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BC789" w14:textId="758E29F4" w:rsidR="00A41EDC" w:rsidRPr="00DE3FA2" w:rsidRDefault="00A41EDC" w:rsidP="00A41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DE3FA2">
              <w:rPr>
                <w:rFonts w:ascii="Tahoma" w:eastAsia="Arial" w:hAnsi="Tahoma" w:cs="Tahoma"/>
                <w:color w:val="000000"/>
                <w:sz w:val="18"/>
                <w:szCs w:val="18"/>
              </w:rPr>
              <w:t>Instrukcja obsługi w języku polskim (przy dostawie)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2BA20" w14:textId="69EC6C8D" w:rsidR="00A41EDC" w:rsidRPr="00DE3FA2" w:rsidRDefault="00A41EDC" w:rsidP="00A41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DE3FA2">
              <w:rPr>
                <w:rFonts w:ascii="Tahoma" w:eastAsia="Arial" w:hAnsi="Tahoma" w:cs="Tahoma"/>
                <w:bCs/>
                <w:sz w:val="18"/>
                <w:szCs w:val="18"/>
              </w:rPr>
              <w:t>Tak</w:t>
            </w:r>
          </w:p>
        </w:tc>
        <w:tc>
          <w:tcPr>
            <w:tcW w:w="3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F09B7" w14:textId="77777777" w:rsidR="00A41EDC" w:rsidRPr="00DE3FA2" w:rsidRDefault="00A41EDC" w:rsidP="00A41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</w:p>
        </w:tc>
      </w:tr>
      <w:tr w:rsidR="00A41EDC" w:rsidRPr="00963578" w14:paraId="28801A6C" w14:textId="51947CDC" w:rsidTr="00DE3FA2">
        <w:trPr>
          <w:trHeight w:val="32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BDA327" w14:textId="1B81DB36" w:rsidR="00A41EDC" w:rsidRPr="00DE3FA2" w:rsidRDefault="00A41EDC" w:rsidP="00A41E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DE3FA2">
              <w:rPr>
                <w:rFonts w:ascii="Tahoma" w:eastAsia="Arial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8DBAB" w14:textId="2E0D4141" w:rsidR="00A41EDC" w:rsidRPr="00DE3FA2" w:rsidRDefault="00A41EDC" w:rsidP="00A41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DE3FA2">
              <w:rPr>
                <w:rFonts w:ascii="Tahoma" w:eastAsia="Arial" w:hAnsi="Tahoma" w:cs="Tahoma"/>
                <w:color w:val="000000"/>
                <w:sz w:val="18"/>
                <w:szCs w:val="18"/>
              </w:rPr>
              <w:t>Paszport techniczny (przy dostawie)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A43C4" w14:textId="4D8D20E5" w:rsidR="00A41EDC" w:rsidRPr="00DE3FA2" w:rsidRDefault="00A41EDC" w:rsidP="00A41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DE3FA2">
              <w:rPr>
                <w:rFonts w:ascii="Tahoma" w:eastAsia="Arial" w:hAnsi="Tahoma" w:cs="Tahoma"/>
                <w:bCs/>
                <w:sz w:val="18"/>
                <w:szCs w:val="18"/>
              </w:rPr>
              <w:t>Tak</w:t>
            </w:r>
          </w:p>
        </w:tc>
        <w:tc>
          <w:tcPr>
            <w:tcW w:w="3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6D36C" w14:textId="77777777" w:rsidR="00A41EDC" w:rsidRPr="00DE3FA2" w:rsidRDefault="00A41EDC" w:rsidP="00A41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</w:p>
        </w:tc>
      </w:tr>
      <w:tr w:rsidR="00A41EDC" w:rsidRPr="00963578" w14:paraId="12E497A7" w14:textId="7769A55B" w:rsidTr="00DE3FA2">
        <w:trPr>
          <w:trHeight w:val="32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8258E8" w14:textId="5FC35958" w:rsidR="00A41EDC" w:rsidRPr="00DE3FA2" w:rsidRDefault="00A41EDC" w:rsidP="00A41E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DE3FA2">
              <w:rPr>
                <w:rFonts w:ascii="Tahoma" w:eastAsia="Arial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9948D" w14:textId="3A33D991" w:rsidR="00A41EDC" w:rsidRPr="00DE3FA2" w:rsidRDefault="00A41EDC" w:rsidP="00A41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DE3FA2">
              <w:rPr>
                <w:rFonts w:ascii="Tahoma" w:eastAsia="Arial" w:hAnsi="Tahoma" w:cs="Tahoma"/>
                <w:sz w:val="18"/>
                <w:szCs w:val="18"/>
              </w:rPr>
              <w:t>Termin dostawy zgodnie z treścią formularza oferty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5F454" w14:textId="722E6A7C" w:rsidR="00A41EDC" w:rsidRPr="00DE3FA2" w:rsidRDefault="00A41EDC" w:rsidP="00A41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DE3FA2">
              <w:rPr>
                <w:rFonts w:ascii="Tahoma" w:eastAsia="Arial" w:hAnsi="Tahoma" w:cs="Tahoma"/>
                <w:bCs/>
                <w:sz w:val="18"/>
                <w:szCs w:val="18"/>
              </w:rPr>
              <w:t>Tak</w:t>
            </w:r>
          </w:p>
        </w:tc>
        <w:tc>
          <w:tcPr>
            <w:tcW w:w="3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98D12" w14:textId="77777777" w:rsidR="00A41EDC" w:rsidRPr="00DE3FA2" w:rsidRDefault="00A41EDC" w:rsidP="00A41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</w:p>
        </w:tc>
      </w:tr>
      <w:tr w:rsidR="00A41EDC" w:rsidRPr="00963578" w14:paraId="5D4CAC42" w14:textId="42A5AC81" w:rsidTr="00DE3FA2">
        <w:trPr>
          <w:trHeight w:val="32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9A9E82" w14:textId="64475DAF" w:rsidR="00A41EDC" w:rsidRPr="00DE3FA2" w:rsidRDefault="00A41EDC" w:rsidP="00A41E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DE3FA2">
              <w:rPr>
                <w:rFonts w:ascii="Tahoma" w:eastAsia="Arial" w:hAnsi="Tahoma" w:cs="Tahom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FCDF2" w14:textId="79B81CF1" w:rsidR="00A41EDC" w:rsidRPr="00DE3FA2" w:rsidRDefault="00A41EDC" w:rsidP="00A41EDC">
            <w:pPr>
              <w:ind w:left="0" w:hanging="2"/>
              <w:rPr>
                <w:rFonts w:ascii="Tahoma" w:eastAsia="Arial" w:hAnsi="Tahoma" w:cs="Tahoma"/>
                <w:sz w:val="18"/>
                <w:szCs w:val="18"/>
              </w:rPr>
            </w:pPr>
            <w:r w:rsidRPr="00DE3FA2">
              <w:rPr>
                <w:rFonts w:ascii="Tahoma" w:eastAsia="Arial" w:hAnsi="Tahoma" w:cs="Tahoma"/>
                <w:sz w:val="18"/>
                <w:szCs w:val="18"/>
              </w:rPr>
              <w:t>Montaż i uruchomienie natychmiast po dostawie urządzenia wraz ze szkoleniem personelu medycznego w placówce użytkownika – potwierdzenie protokółem odbioru, szkolenia i przekazania do eksploatacji.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00451" w14:textId="273B3A2B" w:rsidR="00A41EDC" w:rsidRPr="00DE3FA2" w:rsidRDefault="00A41EDC" w:rsidP="00A41EDC">
            <w:pPr>
              <w:ind w:left="0" w:hanging="2"/>
              <w:jc w:val="center"/>
              <w:rPr>
                <w:rFonts w:ascii="Tahoma" w:eastAsia="Arial" w:hAnsi="Tahoma" w:cs="Tahoma"/>
                <w:sz w:val="18"/>
                <w:szCs w:val="18"/>
              </w:rPr>
            </w:pPr>
            <w:r w:rsidRPr="00DE3FA2">
              <w:rPr>
                <w:rFonts w:ascii="Tahoma" w:eastAsia="Arial" w:hAnsi="Tahoma" w:cs="Tahoma"/>
                <w:bCs/>
                <w:sz w:val="18"/>
                <w:szCs w:val="18"/>
              </w:rPr>
              <w:t>Tak</w:t>
            </w:r>
          </w:p>
        </w:tc>
        <w:tc>
          <w:tcPr>
            <w:tcW w:w="3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796D8" w14:textId="77777777" w:rsidR="00A41EDC" w:rsidRPr="00DE3FA2" w:rsidRDefault="00A41EDC" w:rsidP="00A41EDC">
            <w:pPr>
              <w:ind w:left="0" w:hanging="2"/>
              <w:jc w:val="center"/>
              <w:rPr>
                <w:rFonts w:ascii="Tahoma" w:eastAsia="Arial" w:hAnsi="Tahoma" w:cs="Tahoma"/>
                <w:sz w:val="18"/>
                <w:szCs w:val="18"/>
              </w:rPr>
            </w:pPr>
          </w:p>
        </w:tc>
      </w:tr>
      <w:tr w:rsidR="00A41EDC" w:rsidRPr="00963578" w14:paraId="7E13DF8F" w14:textId="31C2CF56" w:rsidTr="00DE3FA2">
        <w:trPr>
          <w:trHeight w:val="32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7936AB" w14:textId="20E1DED0" w:rsidR="00A41EDC" w:rsidRPr="00DE3FA2" w:rsidRDefault="00A41EDC" w:rsidP="00A41E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DE3FA2">
              <w:rPr>
                <w:rFonts w:ascii="Tahoma" w:eastAsia="Arial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31E09" w14:textId="26335DC3" w:rsidR="00A41EDC" w:rsidRPr="00DE3FA2" w:rsidRDefault="00A41EDC" w:rsidP="00A41EDC">
            <w:pPr>
              <w:ind w:left="0" w:hanging="2"/>
              <w:rPr>
                <w:rFonts w:ascii="Tahoma" w:eastAsia="Arial" w:hAnsi="Tahoma" w:cs="Tahoma"/>
                <w:sz w:val="18"/>
                <w:szCs w:val="18"/>
              </w:rPr>
            </w:pPr>
            <w:r w:rsidRPr="00DE3FA2">
              <w:rPr>
                <w:rFonts w:ascii="Tahoma" w:eastAsia="Arial" w:hAnsi="Tahoma" w:cs="Tahoma"/>
                <w:sz w:val="18"/>
                <w:szCs w:val="18"/>
              </w:rPr>
              <w:t>Siedziba serwisu gwarancyjnego – nazwa,  dane adresowe, telefon, adres e-mail, fax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7250C" w14:textId="1BA0C906" w:rsidR="00A41EDC" w:rsidRPr="00DE3FA2" w:rsidRDefault="00A41EDC" w:rsidP="00A41EDC">
            <w:pPr>
              <w:ind w:left="0" w:hanging="2"/>
              <w:jc w:val="center"/>
              <w:rPr>
                <w:rFonts w:ascii="Tahoma" w:eastAsia="Arial" w:hAnsi="Tahoma" w:cs="Tahoma"/>
                <w:sz w:val="18"/>
                <w:szCs w:val="18"/>
              </w:rPr>
            </w:pPr>
            <w:r w:rsidRPr="00DE3FA2">
              <w:rPr>
                <w:rFonts w:ascii="Tahoma" w:eastAsia="Arial" w:hAnsi="Tahoma" w:cs="Tahoma"/>
                <w:bCs/>
                <w:sz w:val="18"/>
                <w:szCs w:val="18"/>
              </w:rPr>
              <w:t>Podać</w:t>
            </w:r>
          </w:p>
        </w:tc>
        <w:tc>
          <w:tcPr>
            <w:tcW w:w="3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8DB2E" w14:textId="77777777" w:rsidR="00A41EDC" w:rsidRPr="00DE3FA2" w:rsidRDefault="00A41EDC" w:rsidP="00A41EDC">
            <w:pPr>
              <w:ind w:left="0" w:hanging="2"/>
              <w:jc w:val="center"/>
              <w:rPr>
                <w:rFonts w:ascii="Tahoma" w:eastAsia="Arial" w:hAnsi="Tahoma" w:cs="Tahoma"/>
                <w:sz w:val="18"/>
                <w:szCs w:val="18"/>
              </w:rPr>
            </w:pPr>
          </w:p>
        </w:tc>
      </w:tr>
    </w:tbl>
    <w:p w14:paraId="78A2261A" w14:textId="77777777" w:rsidR="0062586E" w:rsidRDefault="0062586E" w:rsidP="00523E04">
      <w:pPr>
        <w:pBdr>
          <w:between w:val="nil"/>
        </w:pBdr>
        <w:spacing w:line="240" w:lineRule="auto"/>
        <w:ind w:left="0" w:right="-142" w:hanging="2"/>
        <w:jc w:val="both"/>
        <w:rPr>
          <w:rFonts w:ascii="Tahoma" w:eastAsia="Arial" w:hAnsi="Tahoma" w:cs="Tahoma"/>
          <w:color w:val="000000"/>
          <w:sz w:val="16"/>
          <w:szCs w:val="16"/>
        </w:rPr>
      </w:pPr>
    </w:p>
    <w:p w14:paraId="36D0088C" w14:textId="77777777" w:rsidR="005E6F43" w:rsidRPr="005E6F43" w:rsidRDefault="005E6F43" w:rsidP="005E6F43">
      <w:pPr>
        <w:pBdr>
          <w:between w:val="nil"/>
        </w:pBdr>
        <w:spacing w:line="240" w:lineRule="auto"/>
        <w:ind w:left="0" w:right="-142" w:hanging="2"/>
        <w:jc w:val="both"/>
        <w:rPr>
          <w:rFonts w:ascii="Tahoma" w:eastAsia="Arial" w:hAnsi="Tahoma" w:cs="Tahoma"/>
          <w:color w:val="000000"/>
          <w:sz w:val="16"/>
          <w:szCs w:val="16"/>
        </w:rPr>
      </w:pPr>
    </w:p>
    <w:p w14:paraId="5FE362A7" w14:textId="471E835B" w:rsidR="00523E04" w:rsidRPr="00523E04" w:rsidRDefault="00523E04" w:rsidP="00523E04">
      <w:pPr>
        <w:pBdr>
          <w:between w:val="nil"/>
        </w:pBdr>
        <w:spacing w:line="240" w:lineRule="auto"/>
        <w:ind w:left="0" w:right="-142" w:hanging="2"/>
        <w:jc w:val="both"/>
        <w:rPr>
          <w:rFonts w:ascii="Tahoma" w:eastAsia="Arial" w:hAnsi="Tahoma" w:cs="Tahoma"/>
          <w:color w:val="000000"/>
          <w:sz w:val="16"/>
          <w:szCs w:val="16"/>
        </w:rPr>
      </w:pPr>
      <w:r w:rsidRPr="00523E04">
        <w:rPr>
          <w:rFonts w:ascii="Tahoma" w:eastAsia="Arial" w:hAnsi="Tahoma" w:cs="Tahoma"/>
          <w:color w:val="000000"/>
          <w:sz w:val="16"/>
          <w:szCs w:val="16"/>
        </w:rPr>
        <w:t>UWAGA:</w:t>
      </w:r>
    </w:p>
    <w:p w14:paraId="314C7EC7" w14:textId="77777777" w:rsidR="00523E04" w:rsidRPr="00523E04" w:rsidRDefault="00523E04" w:rsidP="00523E04">
      <w:pPr>
        <w:widowControl/>
        <w:autoSpaceDE/>
        <w:autoSpaceDN/>
        <w:adjustRightInd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ahoma" w:eastAsia="MS Mincho" w:hAnsi="Tahoma" w:cs="Tahoma"/>
          <w:position w:val="0"/>
          <w:sz w:val="16"/>
          <w:szCs w:val="16"/>
          <w:lang w:eastAsia="ar-SA"/>
        </w:rPr>
      </w:pPr>
      <w:r w:rsidRPr="00523E04">
        <w:rPr>
          <w:rFonts w:ascii="Tahoma" w:eastAsia="MS Mincho" w:hAnsi="Tahoma" w:cs="Tahoma"/>
          <w:position w:val="0"/>
          <w:sz w:val="16"/>
          <w:szCs w:val="16"/>
          <w:lang w:eastAsia="ar-SA"/>
        </w:rPr>
        <w:t xml:space="preserve">Parametry określone jako </w:t>
      </w:r>
      <w:r w:rsidRPr="00523E04">
        <w:rPr>
          <w:rFonts w:ascii="Tahoma" w:eastAsia="MS Mincho" w:hAnsi="Tahoma" w:cs="Tahoma"/>
          <w:bCs/>
          <w:position w:val="0"/>
          <w:sz w:val="16"/>
          <w:szCs w:val="16"/>
          <w:lang w:eastAsia="ar-SA"/>
        </w:rPr>
        <w:t>„TAK”</w:t>
      </w:r>
      <w:r w:rsidRPr="00523E04">
        <w:rPr>
          <w:rFonts w:ascii="Tahoma" w:eastAsia="MS Mincho" w:hAnsi="Tahoma" w:cs="Tahoma"/>
          <w:position w:val="0"/>
          <w:sz w:val="16"/>
          <w:szCs w:val="16"/>
          <w:lang w:eastAsia="ar-SA"/>
        </w:rPr>
        <w:t xml:space="preserve"> są </w:t>
      </w:r>
      <w:r w:rsidRPr="00523E04">
        <w:rPr>
          <w:rFonts w:ascii="Tahoma" w:eastAsia="MS Mincho" w:hAnsi="Tahoma" w:cs="Tahoma"/>
          <w:bCs/>
          <w:position w:val="0"/>
          <w:sz w:val="16"/>
          <w:szCs w:val="16"/>
          <w:lang w:eastAsia="ar-SA"/>
        </w:rPr>
        <w:t>warunkami granicznymi.</w:t>
      </w:r>
      <w:r w:rsidRPr="00523E04">
        <w:rPr>
          <w:rFonts w:ascii="Tahoma" w:eastAsia="MS Mincho" w:hAnsi="Tahoma" w:cs="Tahoma"/>
          <w:position w:val="0"/>
          <w:sz w:val="16"/>
          <w:szCs w:val="16"/>
          <w:lang w:eastAsia="ar-SA"/>
        </w:rPr>
        <w:t xml:space="preserve"> Udzielenie odpowiedzi „NIE” lub nie wypełnienie pola oraz niespełnienie któregokolwiek z warunków spowoduje odrzucenie oferty.</w:t>
      </w:r>
    </w:p>
    <w:p w14:paraId="5EA87786" w14:textId="77777777" w:rsidR="00523E04" w:rsidRPr="00523E04" w:rsidRDefault="00523E04" w:rsidP="00523E04">
      <w:pPr>
        <w:widowControl/>
        <w:autoSpaceDE/>
        <w:autoSpaceDN/>
        <w:adjustRightInd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ahoma" w:eastAsia="MS Mincho" w:hAnsi="Tahoma" w:cs="Tahoma"/>
          <w:position w:val="0"/>
          <w:sz w:val="16"/>
          <w:szCs w:val="16"/>
          <w:lang w:eastAsia="ar-SA"/>
        </w:rPr>
      </w:pPr>
      <w:r w:rsidRPr="00523E04">
        <w:rPr>
          <w:rFonts w:ascii="Tahoma" w:eastAsia="MS Mincho" w:hAnsi="Tahoma" w:cs="Tahoma"/>
          <w:position w:val="0"/>
          <w:sz w:val="16"/>
          <w:szCs w:val="16"/>
          <w:lang w:eastAsia="ar-SA"/>
        </w:rPr>
        <w:t>Brak opisu lub potwierdzenia wymaganego parametru/warunku będzie traktowany jako brak danego parametru/warunku w oferowanej konfiguracji urządzenia.</w:t>
      </w:r>
    </w:p>
    <w:p w14:paraId="7FFE4AB5" w14:textId="77777777" w:rsidR="00523E04" w:rsidRPr="00523E04" w:rsidRDefault="00523E04" w:rsidP="00523E04">
      <w:pPr>
        <w:widowControl/>
        <w:autoSpaceDE/>
        <w:autoSpaceDN/>
        <w:adjustRightInd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ahoma" w:eastAsia="MS Mincho" w:hAnsi="Tahoma" w:cs="Tahoma"/>
          <w:bCs/>
          <w:position w:val="0"/>
          <w:sz w:val="16"/>
          <w:szCs w:val="16"/>
          <w:lang w:eastAsia="ar-SA"/>
        </w:rPr>
      </w:pPr>
    </w:p>
    <w:p w14:paraId="59850BB2" w14:textId="77777777" w:rsidR="00523E04" w:rsidRPr="00523E04" w:rsidRDefault="00523E04" w:rsidP="00523E04">
      <w:pPr>
        <w:pBdr>
          <w:between w:val="nil"/>
        </w:pBdr>
        <w:spacing w:line="240" w:lineRule="auto"/>
        <w:ind w:left="0" w:right="-142" w:hanging="2"/>
        <w:jc w:val="both"/>
        <w:rPr>
          <w:rFonts w:ascii="Tahoma" w:eastAsia="Arial" w:hAnsi="Tahoma" w:cs="Tahoma"/>
          <w:color w:val="000000"/>
          <w:sz w:val="16"/>
          <w:szCs w:val="16"/>
        </w:rPr>
      </w:pPr>
      <w:r w:rsidRPr="00523E04">
        <w:rPr>
          <w:rFonts w:ascii="Tahoma" w:eastAsia="Arial" w:hAnsi="Tahoma" w:cs="Tahoma"/>
          <w:color w:val="000000"/>
          <w:sz w:val="16"/>
          <w:szCs w:val="16"/>
        </w:rPr>
        <w:t xml:space="preserve">Wykonawca dokonuje szczegółowego opisu wymaganego parametru, a w przypadku parametru określonego przez Zamawiającego przez podanie wartości "maksymalnie", "minimalnie",  "±" lub "≥ ≤", Wykonawca podaje dokładne wartości oferowanych parametrów w jednostkach wskazanych w niniejszym opisie. </w:t>
      </w:r>
    </w:p>
    <w:p w14:paraId="601E94F0" w14:textId="2BA4DE57" w:rsidR="00523E04" w:rsidRPr="00523E04" w:rsidRDefault="00523E04" w:rsidP="00523E04">
      <w:pPr>
        <w:widowControl/>
        <w:suppressAutoHyphens w:val="0"/>
        <w:autoSpaceDE/>
        <w:autoSpaceDN/>
        <w:adjustRightInd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ahoma" w:eastAsia="Arial" w:hAnsi="Tahoma" w:cs="Tahoma"/>
          <w:color w:val="000000"/>
          <w:position w:val="0"/>
          <w:sz w:val="16"/>
          <w:szCs w:val="16"/>
        </w:rPr>
      </w:pPr>
      <w:r w:rsidRPr="00523E04">
        <w:rPr>
          <w:rFonts w:ascii="Tahoma" w:eastAsia="Arial" w:hAnsi="Tahoma" w:cs="Tahoma"/>
          <w:color w:val="000000"/>
          <w:position w:val="0"/>
          <w:sz w:val="16"/>
          <w:szCs w:val="16"/>
        </w:rPr>
        <w:t>Brak opisu lub potwierdzenia wymaganego warunku będzie traktowany, jako brak danego parametru / warunku w oferowanej konfiguracji urządzenia. Zaoferowane powyżej parametry wymagane powinny być nie sprzeczne z materiałem informacyjnym.</w:t>
      </w:r>
    </w:p>
    <w:p w14:paraId="10449CE6" w14:textId="7AB56DD1" w:rsidR="00523E04" w:rsidRPr="00523E04" w:rsidRDefault="00523E04" w:rsidP="00523E04">
      <w:pPr>
        <w:widowControl/>
        <w:suppressAutoHyphens w:val="0"/>
        <w:autoSpaceDE/>
        <w:autoSpaceDN/>
        <w:adjustRightInd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ahoma" w:eastAsia="MS Mincho" w:hAnsi="Tahoma" w:cs="Tahoma"/>
          <w:position w:val="0"/>
          <w:sz w:val="16"/>
          <w:szCs w:val="16"/>
        </w:rPr>
      </w:pPr>
      <w:r w:rsidRPr="00523E04">
        <w:rPr>
          <w:rFonts w:ascii="Tahoma" w:eastAsia="Arial" w:hAnsi="Tahoma" w:cs="Tahoma"/>
          <w:color w:val="000000"/>
          <w:position w:val="0"/>
          <w:sz w:val="16"/>
          <w:szCs w:val="16"/>
        </w:rPr>
        <w:t>Wykonawca gwarantuje niniejszym, że powyżej wyspecyfikowane urządzenie jest zgodne z wymogami</w:t>
      </w:r>
      <w:r w:rsidR="00C32319">
        <w:rPr>
          <w:rFonts w:ascii="Tahoma" w:eastAsia="Arial" w:hAnsi="Tahoma" w:cs="Tahoma"/>
          <w:color w:val="000000"/>
          <w:position w:val="0"/>
          <w:sz w:val="16"/>
          <w:szCs w:val="16"/>
        </w:rPr>
        <w:t xml:space="preserve">, </w:t>
      </w:r>
      <w:r w:rsidRPr="00523E04">
        <w:rPr>
          <w:rFonts w:ascii="Tahoma" w:eastAsia="Arial" w:hAnsi="Tahoma" w:cs="Tahoma"/>
          <w:color w:val="000000"/>
          <w:position w:val="0"/>
          <w:sz w:val="16"/>
          <w:szCs w:val="16"/>
        </w:rPr>
        <w:t>jest fabrycznie now</w:t>
      </w:r>
      <w:r w:rsidR="00C32319">
        <w:rPr>
          <w:rFonts w:ascii="Tahoma" w:eastAsia="Arial" w:hAnsi="Tahoma" w:cs="Tahoma"/>
          <w:color w:val="000000"/>
          <w:position w:val="0"/>
          <w:sz w:val="16"/>
          <w:szCs w:val="16"/>
        </w:rPr>
        <w:t>e</w:t>
      </w:r>
      <w:r w:rsidRPr="00523E04">
        <w:rPr>
          <w:rFonts w:ascii="Tahoma" w:eastAsia="Arial" w:hAnsi="Tahoma" w:cs="Tahoma"/>
          <w:color w:val="000000"/>
          <w:position w:val="0"/>
          <w:sz w:val="16"/>
          <w:szCs w:val="16"/>
        </w:rPr>
        <w:t>, nieużywan</w:t>
      </w:r>
      <w:r w:rsidR="00C32319">
        <w:rPr>
          <w:rFonts w:ascii="Tahoma" w:eastAsia="Arial" w:hAnsi="Tahoma" w:cs="Tahoma"/>
          <w:color w:val="000000"/>
          <w:position w:val="0"/>
          <w:sz w:val="16"/>
          <w:szCs w:val="16"/>
        </w:rPr>
        <w:t>e</w:t>
      </w:r>
      <w:r w:rsidRPr="00523E04">
        <w:rPr>
          <w:rFonts w:ascii="Tahoma" w:eastAsia="Arial" w:hAnsi="Tahoma" w:cs="Tahoma"/>
          <w:color w:val="000000"/>
          <w:position w:val="0"/>
          <w:sz w:val="16"/>
          <w:szCs w:val="16"/>
        </w:rPr>
        <w:t>, kompletn</w:t>
      </w:r>
      <w:r w:rsidR="00C32319">
        <w:rPr>
          <w:rFonts w:ascii="Tahoma" w:eastAsia="Arial" w:hAnsi="Tahoma" w:cs="Tahoma"/>
          <w:color w:val="000000"/>
          <w:position w:val="0"/>
          <w:sz w:val="16"/>
          <w:szCs w:val="16"/>
        </w:rPr>
        <w:t>e</w:t>
      </w:r>
      <w:r w:rsidRPr="00523E04">
        <w:rPr>
          <w:rFonts w:ascii="Tahoma" w:eastAsia="Arial" w:hAnsi="Tahoma" w:cs="Tahoma"/>
          <w:color w:val="000000"/>
          <w:position w:val="0"/>
          <w:sz w:val="16"/>
          <w:szCs w:val="16"/>
        </w:rPr>
        <w:t>, i do jego stosowania zgodnie z przeznaczeniem nie jest konieczny zakup dodatkowych elementów i akcesoriów</w:t>
      </w:r>
      <w:r w:rsidR="00C32319">
        <w:rPr>
          <w:rFonts w:ascii="Tahoma" w:eastAsia="Arial" w:hAnsi="Tahoma" w:cs="Tahoma"/>
          <w:color w:val="000000"/>
          <w:position w:val="0"/>
          <w:sz w:val="16"/>
          <w:szCs w:val="16"/>
        </w:rPr>
        <w:t>.</w:t>
      </w:r>
    </w:p>
    <w:p w14:paraId="3343D1A3" w14:textId="77777777" w:rsidR="00523E04" w:rsidRPr="00523E04" w:rsidRDefault="00523E04" w:rsidP="00523E04">
      <w:pPr>
        <w:widowControl/>
        <w:suppressAutoHyphens w:val="0"/>
        <w:autoSpaceDE/>
        <w:autoSpaceDN/>
        <w:adjustRightInd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ahoma" w:eastAsia="MS Mincho" w:hAnsi="Tahoma" w:cs="Tahoma"/>
          <w:position w:val="0"/>
          <w:sz w:val="16"/>
          <w:szCs w:val="16"/>
        </w:rPr>
      </w:pPr>
      <w:r w:rsidRPr="00523E04">
        <w:rPr>
          <w:rFonts w:ascii="Tahoma" w:eastAsia="MS Mincho" w:hAnsi="Tahoma" w:cs="Tahoma"/>
          <w:position w:val="0"/>
          <w:sz w:val="16"/>
          <w:szCs w:val="16"/>
        </w:rPr>
        <w:t>Oświadczamy, że przedstawione powyżej dane są prawdziwe oraz zobowiązujemy się w przypadku wygrania przetargu do dostarczenia sprzętu spełniającego wyspecyfikowane parametry.</w:t>
      </w:r>
    </w:p>
    <w:p w14:paraId="4BCE28E4" w14:textId="77777777" w:rsidR="00523E04" w:rsidRPr="00523E04" w:rsidRDefault="00523E04" w:rsidP="00523E04">
      <w:pPr>
        <w:widowControl/>
        <w:suppressAutoHyphens w:val="0"/>
        <w:autoSpaceDE/>
        <w:autoSpaceDN/>
        <w:adjustRightInd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ahoma" w:eastAsia="MS Mincho" w:hAnsi="Tahoma" w:cs="Tahoma"/>
          <w:position w:val="0"/>
          <w:sz w:val="16"/>
          <w:szCs w:val="16"/>
        </w:rPr>
      </w:pPr>
    </w:p>
    <w:p w14:paraId="3F038207" w14:textId="77777777" w:rsidR="00523E04" w:rsidRPr="00523E04" w:rsidRDefault="00523E04" w:rsidP="00523E04">
      <w:pPr>
        <w:ind w:left="0" w:hanging="2"/>
        <w:jc w:val="both"/>
        <w:rPr>
          <w:rFonts w:ascii="Tahoma" w:hAnsi="Tahoma" w:cs="Tahoma"/>
          <w:sz w:val="16"/>
          <w:szCs w:val="16"/>
        </w:rPr>
      </w:pPr>
      <w:r w:rsidRPr="00523E04">
        <w:rPr>
          <w:rFonts w:ascii="Tahoma" w:hAnsi="Tahoma" w:cs="Tahoma"/>
          <w:sz w:val="16"/>
          <w:szCs w:val="16"/>
        </w:rPr>
        <w:t>Oświadczamy, że oferowany i powyżej wyspecyfikowany sprzęt jest kompletny i będzie po zainstalowaniu gotowy do pracy bez żadnych dodatkowych zakupów i inwestycji.</w:t>
      </w:r>
    </w:p>
    <w:p w14:paraId="04A02029" w14:textId="77777777" w:rsidR="00523E04" w:rsidRPr="00523E04" w:rsidRDefault="00523E04" w:rsidP="00523E04">
      <w:pPr>
        <w:ind w:left="0" w:hanging="2"/>
        <w:rPr>
          <w:rFonts w:ascii="Tahoma" w:hAnsi="Tahoma" w:cs="Tahoma"/>
          <w:sz w:val="16"/>
          <w:szCs w:val="16"/>
        </w:rPr>
      </w:pPr>
    </w:p>
    <w:p w14:paraId="0DFE81AA" w14:textId="77777777" w:rsidR="00523E04" w:rsidRPr="00523E04" w:rsidRDefault="00523E04" w:rsidP="00523E04">
      <w:pPr>
        <w:ind w:left="0" w:hanging="2"/>
        <w:jc w:val="both"/>
        <w:rPr>
          <w:rFonts w:ascii="Tahoma" w:hAnsi="Tahoma" w:cs="Tahoma"/>
          <w:sz w:val="16"/>
          <w:szCs w:val="16"/>
        </w:rPr>
      </w:pPr>
      <w:r w:rsidRPr="00523E04">
        <w:rPr>
          <w:rFonts w:ascii="Tahoma" w:hAnsi="Tahoma" w:cs="Tahoma"/>
          <w:sz w:val="16"/>
          <w:szCs w:val="16"/>
        </w:rPr>
        <w:t>Zamawiający zastrzega sobie prawo sprawdzenia wiarygodności podanych przez Wykonawcę parametrów technicznych we wszystkich dostępnych źródłach, w tym u producenta. W przypadku wątpliwości Zamawiający wymagać będzie prezentacji sprzętu i jego parametrów technicznych.</w:t>
      </w:r>
    </w:p>
    <w:p w14:paraId="5DA70D77" w14:textId="77777777" w:rsidR="00C32319" w:rsidRDefault="00C32319" w:rsidP="00523E04">
      <w:pPr>
        <w:ind w:left="0" w:hanging="2"/>
        <w:jc w:val="center"/>
        <w:rPr>
          <w:rFonts w:ascii="Tahoma" w:hAnsi="Tahoma" w:cs="Tahoma"/>
          <w:bCs/>
          <w:sz w:val="16"/>
          <w:szCs w:val="16"/>
        </w:rPr>
      </w:pPr>
    </w:p>
    <w:p w14:paraId="2D73A6AD" w14:textId="3F413AA0" w:rsidR="00523E04" w:rsidRPr="00523E04" w:rsidRDefault="00C32319" w:rsidP="00523E04">
      <w:pPr>
        <w:ind w:left="0" w:hanging="2"/>
        <w:jc w:val="center"/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bCs/>
          <w:sz w:val="16"/>
          <w:szCs w:val="16"/>
        </w:rPr>
        <w:t>po</w:t>
      </w:r>
      <w:r w:rsidR="00523E04" w:rsidRPr="00523E04">
        <w:rPr>
          <w:rFonts w:ascii="Tahoma" w:hAnsi="Tahoma" w:cs="Tahoma"/>
          <w:bCs/>
          <w:sz w:val="16"/>
          <w:szCs w:val="16"/>
        </w:rPr>
        <w:t>dpisano podpisem elektronicznym przez osobę/y uprawnioną/e</w:t>
      </w:r>
    </w:p>
    <w:p w14:paraId="755C3EB5" w14:textId="7EA487D9" w:rsidR="00096F6D" w:rsidRPr="00523E04" w:rsidRDefault="00523E04" w:rsidP="00523E04">
      <w:pPr>
        <w:ind w:leftChars="0" w:left="0" w:firstLineChars="0" w:firstLine="0"/>
        <w:jc w:val="center"/>
        <w:rPr>
          <w:rFonts w:ascii="Tahoma" w:hAnsi="Tahoma" w:cs="Tahoma"/>
          <w:bCs/>
          <w:sz w:val="18"/>
          <w:szCs w:val="18"/>
        </w:rPr>
      </w:pPr>
      <w:r w:rsidRPr="00523E04">
        <w:rPr>
          <w:rFonts w:ascii="Tahoma" w:hAnsi="Tahoma" w:cs="Tahoma"/>
          <w:bCs/>
          <w:sz w:val="16"/>
          <w:szCs w:val="16"/>
        </w:rPr>
        <w:t>do reprezentowania Wykonawcy/Wykonawców wspólnie ubiegających się o udzielenie zamówienia Wykonawcy</w:t>
      </w:r>
    </w:p>
    <w:sectPr w:rsidR="00096F6D" w:rsidRPr="00523E04" w:rsidSect="00F52B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1980" w:left="1418" w:header="360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E08967" w14:textId="77777777" w:rsidR="00A23232" w:rsidRDefault="00A23232">
      <w:pPr>
        <w:spacing w:line="240" w:lineRule="auto"/>
        <w:ind w:left="0" w:hanging="2"/>
      </w:pPr>
      <w:r>
        <w:separator/>
      </w:r>
    </w:p>
  </w:endnote>
  <w:endnote w:type="continuationSeparator" w:id="0">
    <w:p w14:paraId="603CA753" w14:textId="77777777" w:rsidR="00A23232" w:rsidRDefault="00A2323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3C7DC" w14:textId="77777777" w:rsidR="00A23232" w:rsidRDefault="00A23232">
    <w:pPr>
      <w:widowControl/>
      <w:pBdr>
        <w:top w:val="nil"/>
        <w:left w:val="nil"/>
        <w:bottom w:val="nil"/>
        <w:right w:val="nil"/>
        <w:between w:val="nil"/>
      </w:pBdr>
      <w:spacing w:line="240" w:lineRule="auto"/>
      <w:ind w:left="1" w:hanging="3"/>
      <w:jc w:val="right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end"/>
    </w:r>
  </w:p>
  <w:p w14:paraId="05471366" w14:textId="77777777" w:rsidR="00A23232" w:rsidRDefault="00A23232">
    <w:pPr>
      <w:widowControl/>
      <w:pBdr>
        <w:top w:val="nil"/>
        <w:left w:val="nil"/>
        <w:bottom w:val="nil"/>
        <w:right w:val="nil"/>
        <w:between w:val="nil"/>
      </w:pBdr>
      <w:spacing w:line="240" w:lineRule="auto"/>
      <w:ind w:left="1" w:right="360" w:hanging="3"/>
      <w:rPr>
        <w:color w:val="000000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0164A5" w14:textId="77777777" w:rsidR="00A23232" w:rsidRPr="00A7373F" w:rsidRDefault="00A23232">
    <w:pPr>
      <w:widowControl/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ascii="Tahoma" w:hAnsi="Tahoma" w:cs="Tahoma"/>
        <w:color w:val="000000"/>
        <w:sz w:val="18"/>
        <w:szCs w:val="18"/>
      </w:rPr>
    </w:pPr>
    <w:r w:rsidRPr="00A7373F">
      <w:rPr>
        <w:rFonts w:ascii="Tahoma" w:hAnsi="Tahoma" w:cs="Tahoma"/>
        <w:color w:val="000000"/>
        <w:sz w:val="18"/>
        <w:szCs w:val="18"/>
      </w:rPr>
      <w:fldChar w:fldCharType="begin"/>
    </w:r>
    <w:r w:rsidRPr="00A7373F">
      <w:rPr>
        <w:rFonts w:ascii="Tahoma" w:hAnsi="Tahoma" w:cs="Tahoma"/>
        <w:color w:val="000000"/>
        <w:sz w:val="18"/>
        <w:szCs w:val="18"/>
      </w:rPr>
      <w:instrText>PAGE</w:instrText>
    </w:r>
    <w:r w:rsidRPr="00A7373F">
      <w:rPr>
        <w:rFonts w:ascii="Tahoma" w:hAnsi="Tahoma" w:cs="Tahoma"/>
        <w:color w:val="000000"/>
        <w:sz w:val="18"/>
        <w:szCs w:val="18"/>
      </w:rPr>
      <w:fldChar w:fldCharType="separate"/>
    </w:r>
    <w:r w:rsidR="00DF372D">
      <w:rPr>
        <w:rFonts w:ascii="Tahoma" w:hAnsi="Tahoma" w:cs="Tahoma"/>
        <w:noProof/>
        <w:color w:val="000000"/>
        <w:sz w:val="18"/>
        <w:szCs w:val="18"/>
      </w:rPr>
      <w:t>1</w:t>
    </w:r>
    <w:r w:rsidRPr="00A7373F">
      <w:rPr>
        <w:rFonts w:ascii="Tahoma" w:hAnsi="Tahoma" w:cs="Tahoma"/>
        <w:color w:val="000000"/>
        <w:sz w:val="18"/>
        <w:szCs w:val="18"/>
      </w:rPr>
      <w:fldChar w:fldCharType="end"/>
    </w:r>
  </w:p>
  <w:p w14:paraId="3B7EFA10" w14:textId="77777777" w:rsidR="00A23232" w:rsidRDefault="00A23232">
    <w:pPr>
      <w:widowControl/>
      <w:pBdr>
        <w:top w:val="nil"/>
        <w:left w:val="nil"/>
        <w:bottom w:val="nil"/>
        <w:right w:val="nil"/>
        <w:between w:val="nil"/>
      </w:pBdr>
      <w:spacing w:line="240" w:lineRule="auto"/>
      <w:ind w:left="1" w:right="360" w:hanging="3"/>
      <w:rPr>
        <w:color w:val="000000"/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E4704" w14:textId="77777777" w:rsidR="00A23232" w:rsidRDefault="00A23232">
    <w:pPr>
      <w:widowControl/>
      <w:pBdr>
        <w:top w:val="nil"/>
        <w:left w:val="nil"/>
        <w:bottom w:val="nil"/>
        <w:right w:val="nil"/>
        <w:between w:val="nil"/>
      </w:pBdr>
      <w:spacing w:line="240" w:lineRule="auto"/>
      <w:ind w:left="1" w:hanging="3"/>
      <w:rPr>
        <w:color w:val="000000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F7805A" w14:textId="77777777" w:rsidR="00A23232" w:rsidRDefault="00A23232">
      <w:pPr>
        <w:spacing w:line="240" w:lineRule="auto"/>
        <w:ind w:left="0" w:hanging="2"/>
      </w:pPr>
      <w:r>
        <w:separator/>
      </w:r>
    </w:p>
  </w:footnote>
  <w:footnote w:type="continuationSeparator" w:id="0">
    <w:p w14:paraId="3C3B358F" w14:textId="77777777" w:rsidR="00A23232" w:rsidRDefault="00A2323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38749F" w14:textId="77777777" w:rsidR="00A23232" w:rsidRDefault="00A23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04" w:type="dxa"/>
      <w:tblInd w:w="-373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4"/>
      <w:gridCol w:w="7650"/>
      <w:gridCol w:w="1080"/>
    </w:tblGrid>
    <w:tr w:rsidR="00A23232" w:rsidRPr="00A23232" w14:paraId="13D61C21" w14:textId="77777777" w:rsidTr="00A23232">
      <w:trPr>
        <w:cantSplit/>
        <w:trHeight w:val="737"/>
      </w:trPr>
      <w:tc>
        <w:tcPr>
          <w:tcW w:w="1074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hideMark/>
        </w:tcPr>
        <w:p w14:paraId="70C0F394" w14:textId="77777777" w:rsidR="00A23232" w:rsidRPr="00A23232" w:rsidRDefault="00A23232" w:rsidP="00A23232">
          <w:pPr>
            <w:widowControl/>
            <w:tabs>
              <w:tab w:val="center" w:pos="4536"/>
              <w:tab w:val="right" w:pos="9072"/>
            </w:tabs>
            <w:suppressAutoHyphens w:val="0"/>
            <w:autoSpaceDE/>
            <w:autoSpaceDN/>
            <w:adjustRightInd/>
            <w:spacing w:line="259" w:lineRule="auto"/>
            <w:ind w:leftChars="0" w:left="0" w:right="409" w:firstLineChars="0" w:firstLine="0"/>
            <w:textDirection w:val="lrTb"/>
            <w:textAlignment w:val="auto"/>
            <w:outlineLvl w:val="9"/>
            <w:rPr>
              <w:rFonts w:ascii="Tahoma" w:eastAsia="Calibri" w:hAnsi="Tahoma" w:cs="Tahoma"/>
              <w:position w:val="0"/>
              <w:sz w:val="22"/>
              <w:szCs w:val="22"/>
              <w:lang w:eastAsia="en-US"/>
            </w:rPr>
          </w:pPr>
          <w:r w:rsidRPr="00A23232">
            <w:rPr>
              <w:rFonts w:ascii="Calibri" w:eastAsia="Calibri" w:hAnsi="Calibri"/>
              <w:noProof/>
              <w:position w:val="0"/>
              <w:sz w:val="22"/>
              <w:szCs w:val="22"/>
            </w:rPr>
            <w:drawing>
              <wp:anchor distT="0" distB="0" distL="114300" distR="114300" simplePos="0" relativeHeight="251659264" behindDoc="1" locked="0" layoutInCell="1" allowOverlap="1" wp14:anchorId="55153B4F" wp14:editId="2A91205D">
                <wp:simplePos x="0" y="0"/>
                <wp:positionH relativeFrom="column">
                  <wp:posOffset>-8890</wp:posOffset>
                </wp:positionH>
                <wp:positionV relativeFrom="paragraph">
                  <wp:posOffset>-6350</wp:posOffset>
                </wp:positionV>
                <wp:extent cx="705485" cy="738505"/>
                <wp:effectExtent l="0" t="0" r="0" b="4445"/>
                <wp:wrapNone/>
                <wp:docPr id="12" name="Obraz 12" descr="SZPITAL_MIEJSKI_LOGO_W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ZPITAL_MIEJSKI_LOGO_W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5485" cy="7385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A23232">
            <w:rPr>
              <w:rFonts w:ascii="Tahoma" w:eastAsia="Calibri" w:hAnsi="Tahoma" w:cs="Tahoma"/>
              <w:snapToGrid w:val="0"/>
              <w:position w:val="0"/>
              <w:sz w:val="18"/>
              <w:szCs w:val="22"/>
              <w:lang w:eastAsia="en-US"/>
            </w:rPr>
            <w:t xml:space="preserve">  </w:t>
          </w:r>
        </w:p>
      </w:tc>
      <w:tc>
        <w:tcPr>
          <w:tcW w:w="7650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14:paraId="354D569F" w14:textId="77777777" w:rsidR="00A23232" w:rsidRPr="00A23232" w:rsidRDefault="00A23232" w:rsidP="00A23232">
          <w:pPr>
            <w:widowControl/>
            <w:suppressAutoHyphens w:val="0"/>
            <w:autoSpaceDE/>
            <w:autoSpaceDN/>
            <w:adjustRightInd/>
            <w:spacing w:line="259" w:lineRule="auto"/>
            <w:ind w:leftChars="0" w:left="0" w:firstLineChars="0" w:firstLine="0"/>
            <w:jc w:val="center"/>
            <w:textDirection w:val="lrTb"/>
            <w:textAlignment w:val="auto"/>
            <w:outlineLvl w:val="9"/>
            <w:rPr>
              <w:rFonts w:ascii="Certa" w:eastAsia="Calibri" w:hAnsi="Certa" w:cs="Tahoma"/>
              <w:b/>
              <w:bCs/>
              <w:position w:val="0"/>
              <w:sz w:val="16"/>
              <w:szCs w:val="16"/>
              <w:lang w:eastAsia="en-US"/>
            </w:rPr>
          </w:pPr>
          <w:r w:rsidRPr="00A23232">
            <w:rPr>
              <w:rFonts w:ascii="Tahoma" w:eastAsia="Calibri" w:hAnsi="Tahoma" w:cs="Tahoma"/>
              <w:b/>
              <w:bCs/>
              <w:position w:val="0"/>
              <w:sz w:val="16"/>
              <w:szCs w:val="16"/>
              <w:lang w:eastAsia="en-US"/>
            </w:rPr>
            <w:t>Szpital Miejski św. Jana  Pawła II w Elblągu</w:t>
          </w:r>
        </w:p>
        <w:p w14:paraId="7300F44A" w14:textId="77777777" w:rsidR="00A23232" w:rsidRPr="00A23232" w:rsidRDefault="00A23232" w:rsidP="00A23232">
          <w:pPr>
            <w:widowControl/>
            <w:suppressAutoHyphens w:val="0"/>
            <w:autoSpaceDE/>
            <w:autoSpaceDN/>
            <w:adjustRightInd/>
            <w:spacing w:line="259" w:lineRule="auto"/>
            <w:ind w:leftChars="0" w:left="0" w:firstLineChars="0" w:firstLine="0"/>
            <w:jc w:val="center"/>
            <w:textDirection w:val="lrTb"/>
            <w:textAlignment w:val="auto"/>
            <w:outlineLvl w:val="9"/>
            <w:rPr>
              <w:rFonts w:ascii="Tahoma" w:eastAsia="Calibri" w:hAnsi="Tahoma" w:cs="Tahoma"/>
              <w:position w:val="0"/>
              <w:sz w:val="16"/>
              <w:szCs w:val="16"/>
              <w:lang w:eastAsia="en-US"/>
            </w:rPr>
          </w:pPr>
          <w:r w:rsidRPr="00A23232">
            <w:rPr>
              <w:rFonts w:ascii="Tahoma" w:eastAsia="Calibri" w:hAnsi="Tahoma" w:cs="Tahoma"/>
              <w:b/>
              <w:bCs/>
              <w:position w:val="0"/>
              <w:sz w:val="16"/>
              <w:szCs w:val="16"/>
              <w:lang w:eastAsia="en-US"/>
            </w:rPr>
            <w:t>ul. Komeńskiego 35 ; 82–300  Elbląg</w:t>
          </w:r>
        </w:p>
        <w:p w14:paraId="06A8B59F" w14:textId="77777777" w:rsidR="00A23232" w:rsidRPr="00A23232" w:rsidRDefault="00A23232" w:rsidP="00A23232">
          <w:pPr>
            <w:widowControl/>
            <w:tabs>
              <w:tab w:val="center" w:pos="4536"/>
              <w:tab w:val="right" w:pos="9072"/>
            </w:tabs>
            <w:suppressAutoHyphens w:val="0"/>
            <w:autoSpaceDE/>
            <w:autoSpaceDN/>
            <w:adjustRightInd/>
            <w:spacing w:line="259" w:lineRule="auto"/>
            <w:ind w:leftChars="0" w:left="0" w:firstLineChars="0" w:firstLine="0"/>
            <w:jc w:val="center"/>
            <w:textDirection w:val="lrTb"/>
            <w:textAlignment w:val="auto"/>
            <w:outlineLvl w:val="9"/>
            <w:rPr>
              <w:rFonts w:ascii="Tahoma" w:eastAsia="Calibri" w:hAnsi="Tahoma" w:cs="Tahoma"/>
              <w:position w:val="0"/>
              <w:sz w:val="12"/>
              <w:szCs w:val="12"/>
              <w:lang w:eastAsia="en-US"/>
            </w:rPr>
          </w:pPr>
          <w:r w:rsidRPr="00A23232">
            <w:rPr>
              <w:rFonts w:ascii="Tahoma" w:eastAsia="Calibri" w:hAnsi="Tahoma" w:cs="Tahoma"/>
              <w:position w:val="0"/>
              <w:sz w:val="12"/>
              <w:szCs w:val="12"/>
              <w:lang w:eastAsia="en-US"/>
            </w:rPr>
            <w:t xml:space="preserve">tel. 55 230–41–84 ,  fax. 55 230–41–50   </w:t>
          </w:r>
        </w:p>
        <w:p w14:paraId="114C3642" w14:textId="77777777" w:rsidR="00A23232" w:rsidRPr="00A23232" w:rsidRDefault="00A23232" w:rsidP="00A23232">
          <w:pPr>
            <w:widowControl/>
            <w:tabs>
              <w:tab w:val="center" w:pos="4536"/>
              <w:tab w:val="right" w:pos="9072"/>
            </w:tabs>
            <w:suppressAutoHyphens w:val="0"/>
            <w:autoSpaceDE/>
            <w:autoSpaceDN/>
            <w:adjustRightInd/>
            <w:spacing w:line="259" w:lineRule="auto"/>
            <w:ind w:leftChars="0" w:left="0" w:firstLineChars="0" w:firstLine="0"/>
            <w:jc w:val="center"/>
            <w:textDirection w:val="lrTb"/>
            <w:textAlignment w:val="auto"/>
            <w:outlineLvl w:val="9"/>
            <w:rPr>
              <w:rFonts w:ascii="Tahoma" w:eastAsia="Calibri" w:hAnsi="Tahoma" w:cs="Tahoma"/>
              <w:bCs/>
              <w:position w:val="0"/>
              <w:sz w:val="18"/>
              <w:lang w:val="de-DE" w:eastAsia="en-US"/>
            </w:rPr>
          </w:pPr>
          <w:r w:rsidRPr="00A23232">
            <w:rPr>
              <w:rFonts w:ascii="Tahoma" w:eastAsia="Calibri" w:hAnsi="Tahoma" w:cs="Tahoma"/>
              <w:color w:val="0000FF"/>
              <w:position w:val="0"/>
              <w:sz w:val="12"/>
              <w:szCs w:val="12"/>
              <w:u w:val="single"/>
              <w:lang w:val="de-DE" w:eastAsia="en-US"/>
            </w:rPr>
            <w:t xml:space="preserve">https://platformazakupowa.pl/pn/szpitalmiejski_elblag </w:t>
          </w:r>
          <w:r w:rsidRPr="00A23232">
            <w:rPr>
              <w:rFonts w:ascii="Tahoma" w:eastAsia="Calibri" w:hAnsi="Tahoma" w:cs="Tahoma"/>
              <w:position w:val="0"/>
              <w:sz w:val="12"/>
              <w:szCs w:val="12"/>
              <w:lang w:val="de-DE" w:eastAsia="en-US"/>
            </w:rPr>
            <w:t xml:space="preserve">  </w:t>
          </w:r>
          <w:r w:rsidRPr="00A23232">
            <w:rPr>
              <w:rFonts w:ascii="Tahoma" w:eastAsia="Calibri" w:hAnsi="Tahoma" w:cs="Tahoma"/>
              <w:color w:val="0000FF"/>
              <w:position w:val="0"/>
              <w:sz w:val="12"/>
              <w:szCs w:val="12"/>
              <w:u w:val="single"/>
              <w:lang w:val="de-DE" w:eastAsia="en-US"/>
            </w:rPr>
            <w:t xml:space="preserve">www.szpitalspecjalistyczny.elblag.pl </w:t>
          </w:r>
          <w:r w:rsidRPr="00A23232">
            <w:rPr>
              <w:rFonts w:ascii="Tahoma" w:eastAsia="Calibri" w:hAnsi="Tahoma" w:cs="Tahoma"/>
              <w:position w:val="0"/>
              <w:sz w:val="12"/>
              <w:szCs w:val="12"/>
              <w:u w:val="single"/>
              <w:lang w:val="de-DE" w:eastAsia="en-US"/>
            </w:rPr>
            <w:t>e-mail</w:t>
          </w:r>
          <w:r w:rsidRPr="00A23232">
            <w:rPr>
              <w:rFonts w:ascii="Tahoma" w:eastAsia="Calibri" w:hAnsi="Tahoma" w:cs="Tahoma"/>
              <w:position w:val="0"/>
              <w:sz w:val="12"/>
              <w:szCs w:val="12"/>
              <w:lang w:val="de-DE" w:eastAsia="en-US"/>
            </w:rPr>
            <w:t xml:space="preserve">: </w:t>
          </w:r>
          <w:hyperlink r:id="rId2" w:history="1">
            <w:r w:rsidRPr="00A23232">
              <w:rPr>
                <w:rFonts w:ascii="Tahoma" w:eastAsia="Calibri" w:hAnsi="Tahoma" w:cs="Tahoma"/>
                <w:color w:val="0000FF"/>
                <w:position w:val="0"/>
                <w:sz w:val="12"/>
                <w:szCs w:val="12"/>
                <w:u w:val="single"/>
                <w:lang w:val="de-DE" w:eastAsia="en-US"/>
              </w:rPr>
              <w:t>zamowienia@szpitalmiejski.elblag.pl</w:t>
            </w:r>
          </w:hyperlink>
        </w:p>
      </w:tc>
      <w:tc>
        <w:tcPr>
          <w:tcW w:w="1080" w:type="dxa"/>
          <w:vMerge w:val="restart"/>
          <w:tcBorders>
            <w:top w:val="single" w:sz="4" w:space="0" w:color="auto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14:paraId="33CA3CDF" w14:textId="77777777" w:rsidR="00A23232" w:rsidRPr="00A23232" w:rsidRDefault="00A23232" w:rsidP="00A23232">
          <w:pPr>
            <w:widowControl/>
            <w:tabs>
              <w:tab w:val="center" w:pos="4196"/>
              <w:tab w:val="center" w:pos="4536"/>
              <w:tab w:val="right" w:pos="8732"/>
              <w:tab w:val="right" w:pos="9072"/>
            </w:tabs>
            <w:suppressAutoHyphens w:val="0"/>
            <w:autoSpaceDE/>
            <w:autoSpaceDN/>
            <w:adjustRightInd/>
            <w:spacing w:line="360" w:lineRule="auto"/>
            <w:ind w:leftChars="0" w:left="0" w:firstLineChars="0" w:firstLine="0"/>
            <w:jc w:val="center"/>
            <w:textDirection w:val="lrTb"/>
            <w:textAlignment w:val="auto"/>
            <w:outlineLvl w:val="9"/>
            <w:rPr>
              <w:rFonts w:ascii="Tahoma" w:eastAsia="Calibri" w:hAnsi="Tahoma" w:cs="Tahoma"/>
              <w:position w:val="0"/>
              <w:sz w:val="16"/>
              <w:szCs w:val="22"/>
              <w:lang w:eastAsia="en-US"/>
            </w:rPr>
          </w:pPr>
          <w:r w:rsidRPr="00A23232">
            <w:rPr>
              <w:rFonts w:ascii="Tahoma" w:eastAsia="Calibri" w:hAnsi="Tahoma" w:cs="Tahoma"/>
              <w:position w:val="0"/>
              <w:sz w:val="16"/>
              <w:szCs w:val="22"/>
              <w:lang w:eastAsia="en-US"/>
            </w:rPr>
            <w:t>Nr sprawy:</w:t>
          </w:r>
        </w:p>
        <w:p w14:paraId="708E0802" w14:textId="5C9CF8C9" w:rsidR="00A23232" w:rsidRPr="00A23232" w:rsidRDefault="00531F29" w:rsidP="00A23232">
          <w:pPr>
            <w:widowControl/>
            <w:tabs>
              <w:tab w:val="center" w:pos="4196"/>
              <w:tab w:val="center" w:pos="4536"/>
              <w:tab w:val="right" w:pos="8732"/>
              <w:tab w:val="right" w:pos="9072"/>
            </w:tabs>
            <w:suppressAutoHyphens w:val="0"/>
            <w:autoSpaceDE/>
            <w:autoSpaceDN/>
            <w:adjustRightInd/>
            <w:spacing w:line="360" w:lineRule="auto"/>
            <w:ind w:leftChars="0" w:left="0" w:firstLineChars="0" w:firstLine="0"/>
            <w:jc w:val="center"/>
            <w:textDirection w:val="lrTb"/>
            <w:textAlignment w:val="auto"/>
            <w:outlineLvl w:val="9"/>
            <w:rPr>
              <w:rFonts w:ascii="Tahoma" w:eastAsia="Calibri" w:hAnsi="Tahoma" w:cs="Tahoma"/>
              <w:b/>
              <w:bCs/>
              <w:position w:val="0"/>
              <w:sz w:val="24"/>
              <w:szCs w:val="22"/>
              <w:lang w:eastAsia="en-US"/>
            </w:rPr>
          </w:pPr>
          <w:r>
            <w:rPr>
              <w:rFonts w:ascii="Tahoma" w:eastAsia="Calibri" w:hAnsi="Tahoma" w:cs="Tahoma"/>
              <w:position w:val="0"/>
              <w:sz w:val="16"/>
              <w:szCs w:val="22"/>
              <w:lang w:eastAsia="en-US"/>
            </w:rPr>
            <w:t>ZP/9</w:t>
          </w:r>
          <w:r w:rsidR="00A23232" w:rsidRPr="00A23232">
            <w:rPr>
              <w:rFonts w:ascii="Tahoma" w:eastAsia="Calibri" w:hAnsi="Tahoma" w:cs="Tahoma"/>
              <w:position w:val="0"/>
              <w:sz w:val="16"/>
              <w:szCs w:val="22"/>
              <w:lang w:eastAsia="en-US"/>
            </w:rPr>
            <w:t>/2024</w:t>
          </w:r>
        </w:p>
      </w:tc>
    </w:tr>
    <w:tr w:rsidR="00A23232" w:rsidRPr="00A23232" w14:paraId="544ACFDD" w14:textId="77777777" w:rsidTr="00A23232">
      <w:trPr>
        <w:cantSplit/>
        <w:trHeight w:val="394"/>
      </w:trPr>
      <w:tc>
        <w:tcPr>
          <w:tcW w:w="1074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14:paraId="1801EAF1" w14:textId="77777777" w:rsidR="00A23232" w:rsidRPr="00A23232" w:rsidRDefault="00A23232" w:rsidP="00A23232">
          <w:pPr>
            <w:widowControl/>
            <w:suppressAutoHyphens w:val="0"/>
            <w:autoSpaceDE/>
            <w:autoSpaceDN/>
            <w:adjustRightInd/>
            <w:spacing w:line="259" w:lineRule="auto"/>
            <w:ind w:leftChars="0" w:left="0" w:firstLineChars="0" w:firstLine="0"/>
            <w:textDirection w:val="lrTb"/>
            <w:textAlignment w:val="auto"/>
            <w:outlineLvl w:val="9"/>
            <w:rPr>
              <w:rFonts w:ascii="Tahoma" w:hAnsi="Tahoma" w:cs="Tahoma"/>
              <w:position w:val="0"/>
              <w:sz w:val="22"/>
              <w:szCs w:val="22"/>
              <w:lang w:eastAsia="en-US"/>
            </w:rPr>
          </w:pPr>
        </w:p>
      </w:tc>
      <w:tc>
        <w:tcPr>
          <w:tcW w:w="7650" w:type="dxa"/>
          <w:tcBorders>
            <w:top w:val="nil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14:paraId="1C9EE7EF" w14:textId="53504ECE" w:rsidR="00A23232" w:rsidRPr="00A23232" w:rsidRDefault="00531F29" w:rsidP="00A23232">
          <w:pPr>
            <w:widowControl/>
            <w:suppressAutoHyphens w:val="0"/>
            <w:autoSpaceDE/>
            <w:autoSpaceDN/>
            <w:adjustRightInd/>
            <w:spacing w:line="259" w:lineRule="auto"/>
            <w:ind w:leftChars="0" w:left="0" w:firstLineChars="0" w:firstLine="0"/>
            <w:jc w:val="center"/>
            <w:textDirection w:val="lrTb"/>
            <w:textAlignment w:val="auto"/>
            <w:rPr>
              <w:rFonts w:ascii="Tahoma" w:eastAsia="Calibri" w:hAnsi="Tahoma" w:cs="Tahoma"/>
              <w:bCs/>
              <w:color w:val="FF6600"/>
              <w:position w:val="0"/>
              <w:sz w:val="14"/>
              <w:szCs w:val="14"/>
              <w:lang w:eastAsia="en-US"/>
            </w:rPr>
          </w:pPr>
          <w:r w:rsidRPr="00531F29">
            <w:rPr>
              <w:rFonts w:ascii="Tahoma" w:eastAsia="Calibri" w:hAnsi="Tahoma" w:cs="Tahoma"/>
              <w:bCs/>
              <w:position w:val="0"/>
              <w:sz w:val="14"/>
              <w:szCs w:val="14"/>
              <w:lang w:eastAsia="en-US"/>
            </w:rPr>
            <w:t>Dostawa densytometru rentgenowskiego</w:t>
          </w:r>
        </w:p>
      </w:tc>
      <w:tc>
        <w:tcPr>
          <w:tcW w:w="1080" w:type="dxa"/>
          <w:vMerge/>
          <w:tcBorders>
            <w:top w:val="single" w:sz="4" w:space="0" w:color="auto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14:paraId="17348123" w14:textId="77777777" w:rsidR="00A23232" w:rsidRPr="00A23232" w:rsidRDefault="00A23232" w:rsidP="00A23232">
          <w:pPr>
            <w:widowControl/>
            <w:suppressAutoHyphens w:val="0"/>
            <w:autoSpaceDE/>
            <w:autoSpaceDN/>
            <w:adjustRightInd/>
            <w:spacing w:line="259" w:lineRule="auto"/>
            <w:ind w:leftChars="0" w:left="0" w:firstLineChars="0" w:firstLine="0"/>
            <w:textDirection w:val="lrTb"/>
            <w:textAlignment w:val="auto"/>
            <w:outlineLvl w:val="9"/>
            <w:rPr>
              <w:rFonts w:ascii="Tahoma" w:hAnsi="Tahoma" w:cs="Tahoma"/>
              <w:b/>
              <w:bCs/>
              <w:position w:val="0"/>
              <w:sz w:val="24"/>
              <w:szCs w:val="22"/>
              <w:lang w:eastAsia="en-US"/>
            </w:rPr>
          </w:pPr>
        </w:p>
      </w:tc>
    </w:tr>
  </w:tbl>
  <w:p w14:paraId="6365C4F6" w14:textId="77777777" w:rsidR="00A23232" w:rsidRPr="00AA298B" w:rsidRDefault="00A23232" w:rsidP="00AA298B">
    <w:pPr>
      <w:pStyle w:val="Nagwek"/>
      <w:ind w:left="0"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C1E3A" w14:textId="77777777" w:rsidR="00A23232" w:rsidRDefault="00A23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11A9B"/>
    <w:multiLevelType w:val="hybridMultilevel"/>
    <w:tmpl w:val="81A8A460"/>
    <w:lvl w:ilvl="0" w:tplc="AA56353E">
      <w:start w:val="1"/>
      <w:numFmt w:val="upperRoman"/>
      <w:lvlText w:val="%1."/>
      <w:lvlJc w:val="left"/>
      <w:pPr>
        <w:ind w:left="718" w:hanging="720"/>
      </w:pPr>
      <w:rPr>
        <w:rFonts w:ascii="Calibri" w:eastAsia="Times New Roman" w:hAnsi="Calibri" w:cs="Calibri" w:hint="default"/>
        <w:b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2F4D582B"/>
    <w:multiLevelType w:val="hybridMultilevel"/>
    <w:tmpl w:val="146261A0"/>
    <w:lvl w:ilvl="0" w:tplc="7DD48BA0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72D35B8F"/>
    <w:multiLevelType w:val="hybridMultilevel"/>
    <w:tmpl w:val="92902238"/>
    <w:lvl w:ilvl="0" w:tplc="04150003">
      <w:start w:val="1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67D5D4B"/>
    <w:multiLevelType w:val="hybridMultilevel"/>
    <w:tmpl w:val="4D58A35A"/>
    <w:lvl w:ilvl="0" w:tplc="74F0B45A">
      <w:start w:val="1"/>
      <w:numFmt w:val="upperRoman"/>
      <w:lvlText w:val="%1."/>
      <w:lvlJc w:val="left"/>
      <w:pPr>
        <w:ind w:left="718" w:hanging="72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" w15:restartNumberingAfterBreak="0">
    <w:nsid w:val="7898382E"/>
    <w:multiLevelType w:val="hybridMultilevel"/>
    <w:tmpl w:val="FC8E964A"/>
    <w:lvl w:ilvl="0" w:tplc="5F9E9822">
      <w:start w:val="1"/>
      <w:numFmt w:val="lowerRoman"/>
      <w:lvlText w:val="%1."/>
      <w:lvlJc w:val="left"/>
      <w:pPr>
        <w:ind w:left="718" w:hanging="720"/>
      </w:pPr>
      <w:rPr>
        <w:rFonts w:ascii="Calibri" w:eastAsia="Times New Roman" w:hAnsi="Calibri" w:cs="Calibri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F6D"/>
    <w:rsid w:val="0002209B"/>
    <w:rsid w:val="0007041A"/>
    <w:rsid w:val="00096F6D"/>
    <w:rsid w:val="000D68FA"/>
    <w:rsid w:val="001669EE"/>
    <w:rsid w:val="00186FC3"/>
    <w:rsid w:val="00201721"/>
    <w:rsid w:val="00226D10"/>
    <w:rsid w:val="0035574C"/>
    <w:rsid w:val="00367405"/>
    <w:rsid w:val="00523E04"/>
    <w:rsid w:val="00531F29"/>
    <w:rsid w:val="00586474"/>
    <w:rsid w:val="005B3087"/>
    <w:rsid w:val="005E6F43"/>
    <w:rsid w:val="0062586E"/>
    <w:rsid w:val="0064469B"/>
    <w:rsid w:val="00692CDD"/>
    <w:rsid w:val="006C16F9"/>
    <w:rsid w:val="006D0509"/>
    <w:rsid w:val="0070089A"/>
    <w:rsid w:val="0072781B"/>
    <w:rsid w:val="007F156C"/>
    <w:rsid w:val="00857D7F"/>
    <w:rsid w:val="008767D5"/>
    <w:rsid w:val="008D09C5"/>
    <w:rsid w:val="00956F64"/>
    <w:rsid w:val="00963578"/>
    <w:rsid w:val="00986492"/>
    <w:rsid w:val="009A3A1F"/>
    <w:rsid w:val="009F4A4A"/>
    <w:rsid w:val="00A23232"/>
    <w:rsid w:val="00A41EDC"/>
    <w:rsid w:val="00A7373F"/>
    <w:rsid w:val="00AA298B"/>
    <w:rsid w:val="00AB2CFD"/>
    <w:rsid w:val="00AB72E8"/>
    <w:rsid w:val="00BF0BC3"/>
    <w:rsid w:val="00C32319"/>
    <w:rsid w:val="00CF4BED"/>
    <w:rsid w:val="00D82661"/>
    <w:rsid w:val="00DC4C6D"/>
    <w:rsid w:val="00DE3FA2"/>
    <w:rsid w:val="00DF372D"/>
    <w:rsid w:val="00E94BA3"/>
    <w:rsid w:val="00ED30D4"/>
    <w:rsid w:val="00F21A08"/>
    <w:rsid w:val="00F52BAA"/>
    <w:rsid w:val="00F910A4"/>
    <w:rsid w:val="00F9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1812FBE"/>
  <w15:docId w15:val="{689D4171-BE17-4F72-BF62-1C7818666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574C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qFormat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pPr>
      <w:ind w:left="720"/>
      <w:contextualSpacing/>
    </w:pPr>
  </w:style>
  <w:style w:type="paragraph" w:styleId="Stopka">
    <w:name w:val="footer"/>
    <w:basedOn w:val="Normalny"/>
    <w:pPr>
      <w:widowControl/>
      <w:suppressAutoHyphens w:val="0"/>
      <w:autoSpaceDE/>
      <w:autoSpaceDN/>
      <w:adjustRightInd/>
    </w:pPr>
    <w:rPr>
      <w:sz w:val="28"/>
      <w:lang w:eastAsia="zh-CN"/>
    </w:rPr>
  </w:style>
  <w:style w:type="character" w:customStyle="1" w:styleId="StopkaZnak">
    <w:name w:val="Stopka Znak"/>
    <w:rPr>
      <w:rFonts w:ascii="Times New Roman" w:eastAsia="Times New Roman" w:hAnsi="Times New Roman" w:cs="Times New Roman"/>
      <w:w w:val="100"/>
      <w:position w:val="-1"/>
      <w:sz w:val="28"/>
      <w:szCs w:val="20"/>
      <w:effect w:val="none"/>
      <w:vertAlign w:val="baseline"/>
      <w:cs w:val="0"/>
      <w:em w:val="none"/>
      <w:lang w:eastAsia="zh-CN"/>
    </w:rPr>
  </w:style>
  <w:style w:type="paragraph" w:styleId="Bezodstpw">
    <w:name w:val="No Spacing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character" w:customStyle="1" w:styleId="NagwekZnak">
    <w:name w:val="Nagłówek Znak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Hipercze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Tekstprzypisukocowego">
    <w:name w:val="endnote text"/>
    <w:basedOn w:val="Normalny"/>
    <w:qFormat/>
  </w:style>
  <w:style w:type="character" w:customStyle="1" w:styleId="TekstprzypisukocowegoZnak">
    <w:name w:val="Tekst przypisu końcowego Znak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Odwoanieprzypisukocowego">
    <w:name w:val="end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6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a0">
    <w:basedOn w:val="TableNormal6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a1">
    <w:basedOn w:val="TableNormal5"/>
    <w:tblPr>
      <w:tblStyleRowBandSize w:val="1"/>
      <w:tblStyleColBandSize w:val="1"/>
      <w:tblCellMar>
        <w:left w:w="40" w:type="dxa"/>
        <w:right w:w="40" w:type="dxa"/>
      </w:tblCellMar>
    </w:tblPr>
  </w:style>
  <w:style w:type="character" w:styleId="Numerstrony">
    <w:name w:val="page number"/>
    <w:basedOn w:val="Domylnaczcionkaakapitu"/>
    <w:uiPriority w:val="99"/>
    <w:semiHidden/>
    <w:unhideWhenUsed/>
    <w:rsid w:val="002B4AF4"/>
  </w:style>
  <w:style w:type="table" w:customStyle="1" w:styleId="a2">
    <w:basedOn w:val="TableNormal4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1">
    <w:name w:val="1"/>
    <w:basedOn w:val="Standardowy"/>
    <w:rsid w:val="00963578"/>
    <w:tblPr>
      <w:tblStyleRowBandSize w:val="1"/>
      <w:tblStyleColBandSize w:val="1"/>
      <w:tblInd w:w="0" w:type="nil"/>
      <w:tblCellMar>
        <w:left w:w="40" w:type="dxa"/>
        <w:right w:w="40" w:type="dxa"/>
      </w:tblCellMar>
    </w:tblPr>
  </w:style>
  <w:style w:type="character" w:customStyle="1" w:styleId="TytuZnak">
    <w:name w:val="Tytuł Znak"/>
    <w:link w:val="Tytu"/>
    <w:rsid w:val="00963578"/>
    <w:rPr>
      <w:b/>
      <w:position w:val="-1"/>
      <w:sz w:val="72"/>
      <w:szCs w:val="7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2BA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2BAA"/>
    <w:rPr>
      <w:rFonts w:ascii="Segoe UI" w:hAnsi="Segoe UI" w:cs="Segoe UI"/>
      <w:position w:val="-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zamowienia@szpitalmiejski.elblag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mUdZKdsZsQPHwV5d1PWU4g/tp4A==">CgMxLjAyCWguMWZvYjl0ZTIIaC5namRneHMyDmguN2prZmFxZDY3M2RpMg1oLmozc2tuYWZ0N2w2Mg5oLjkxMnV3eHUxNXR2aTIOaC45MTJ1d3h1MTV0dmkyCWguM3pueXNoNzIJaC4zMGowemxsOAByITFpMEVqV0dVaXpBR09wNE5SQU9ubGh1aTlzZW1oWGR4NQ==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19E546B-F037-47BF-BF96-E2D0F9936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1295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Andrzej Żuk</cp:lastModifiedBy>
  <cp:revision>2</cp:revision>
  <cp:lastPrinted>2024-03-19T12:44:00Z</cp:lastPrinted>
  <dcterms:created xsi:type="dcterms:W3CDTF">2024-03-19T12:45:00Z</dcterms:created>
  <dcterms:modified xsi:type="dcterms:W3CDTF">2024-03-19T12:45:00Z</dcterms:modified>
</cp:coreProperties>
</file>