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2277" w14:textId="7CCC5D5B" w:rsidR="006222D8" w:rsidRPr="00F11C94" w:rsidRDefault="006222D8" w:rsidP="006222D8">
      <w:pPr>
        <w:ind w:left="4248"/>
        <w:jc w:val="center"/>
        <w:rPr>
          <w:rFonts w:ascii="Arial" w:hAnsi="Arial" w:cs="Arial"/>
        </w:rPr>
      </w:pPr>
      <w:r w:rsidRPr="00F11C94">
        <w:rPr>
          <w:rFonts w:ascii="Arial" w:hAnsi="Arial" w:cs="Arial"/>
          <w:b/>
          <w:sz w:val="36"/>
          <w:szCs w:val="36"/>
        </w:rPr>
        <w:t xml:space="preserve">                           </w:t>
      </w:r>
      <w:r w:rsidRPr="00F11C94">
        <w:rPr>
          <w:rFonts w:ascii="Arial" w:hAnsi="Arial" w:cs="Arial"/>
        </w:rPr>
        <w:t>Załącznik Nr 1.1</w:t>
      </w:r>
    </w:p>
    <w:p w14:paraId="53A980EB" w14:textId="70B88E25" w:rsidR="00762B17" w:rsidRPr="00F11C94" w:rsidRDefault="00762B17" w:rsidP="00762B17">
      <w:pPr>
        <w:jc w:val="center"/>
        <w:rPr>
          <w:rFonts w:ascii="Arial" w:hAnsi="Arial" w:cs="Arial"/>
          <w:b/>
          <w:sz w:val="36"/>
          <w:szCs w:val="36"/>
        </w:rPr>
      </w:pPr>
      <w:r w:rsidRPr="00F11C94">
        <w:rPr>
          <w:rFonts w:ascii="Arial" w:hAnsi="Arial" w:cs="Arial"/>
          <w:b/>
          <w:sz w:val="36"/>
          <w:szCs w:val="36"/>
        </w:rPr>
        <w:t>SPECYFIKACJA MEBLE LABORATORYJNE</w:t>
      </w:r>
    </w:p>
    <w:p w14:paraId="28C3A1D9" w14:textId="77777777" w:rsidR="00762B17" w:rsidRPr="00F11C94" w:rsidRDefault="00762B17" w:rsidP="00340558">
      <w:pPr>
        <w:jc w:val="both"/>
        <w:rPr>
          <w:rFonts w:ascii="Arial" w:hAnsi="Arial" w:cs="Arial"/>
          <w:b/>
          <w:u w:val="single"/>
        </w:rPr>
      </w:pPr>
    </w:p>
    <w:p w14:paraId="7424B993" w14:textId="77777777" w:rsidR="00340558" w:rsidRPr="00F11C94" w:rsidRDefault="000D510F" w:rsidP="00340558">
      <w:pPr>
        <w:jc w:val="both"/>
        <w:rPr>
          <w:rFonts w:ascii="Arial" w:hAnsi="Arial" w:cs="Arial"/>
          <w:b/>
          <w:u w:val="single"/>
        </w:rPr>
      </w:pPr>
      <w:r w:rsidRPr="00F11C94">
        <w:rPr>
          <w:rFonts w:ascii="Arial" w:hAnsi="Arial" w:cs="Arial"/>
          <w:b/>
          <w:u w:val="single"/>
        </w:rPr>
        <w:t>Opis mebli l</w:t>
      </w:r>
      <w:r w:rsidR="001011A2" w:rsidRPr="00F11C94">
        <w:rPr>
          <w:rFonts w:ascii="Arial" w:hAnsi="Arial" w:cs="Arial"/>
          <w:b/>
          <w:u w:val="single"/>
        </w:rPr>
        <w:t>aboratoryjnych i dygestori</w:t>
      </w:r>
      <w:r w:rsidR="000253EB" w:rsidRPr="00F11C94">
        <w:rPr>
          <w:rFonts w:ascii="Arial" w:hAnsi="Arial" w:cs="Arial"/>
          <w:b/>
          <w:u w:val="single"/>
        </w:rPr>
        <w:t>ów</w:t>
      </w:r>
    </w:p>
    <w:p w14:paraId="3FF04200" w14:textId="77777777" w:rsidR="007913E2" w:rsidRPr="00F11C94" w:rsidRDefault="007913E2" w:rsidP="00340558">
      <w:pPr>
        <w:jc w:val="both"/>
        <w:rPr>
          <w:rFonts w:ascii="Arial" w:hAnsi="Arial" w:cs="Arial"/>
          <w:b/>
          <w:u w:val="single"/>
        </w:rPr>
      </w:pPr>
    </w:p>
    <w:p w14:paraId="7F20CEBE" w14:textId="77777777" w:rsidR="007913E2" w:rsidRPr="00F11C94" w:rsidRDefault="007913E2" w:rsidP="00340558">
      <w:pPr>
        <w:jc w:val="both"/>
        <w:rPr>
          <w:rFonts w:ascii="Arial" w:hAnsi="Arial" w:cs="Arial"/>
          <w:b/>
        </w:rPr>
      </w:pPr>
      <w:r w:rsidRPr="00F11C94">
        <w:rPr>
          <w:rFonts w:ascii="Arial" w:hAnsi="Arial" w:cs="Arial"/>
          <w:b/>
        </w:rPr>
        <w:t>Zamawiaj</w:t>
      </w:r>
      <w:r w:rsidRPr="00F11C94">
        <w:rPr>
          <w:rFonts w:ascii="Arial" w:hAnsi="Arial" w:cs="Arial" w:hint="eastAsia"/>
          <w:b/>
        </w:rPr>
        <w:t>ą</w:t>
      </w:r>
      <w:r w:rsidRPr="00F11C94">
        <w:rPr>
          <w:rFonts w:ascii="Arial" w:hAnsi="Arial" w:cs="Arial"/>
          <w:b/>
        </w:rPr>
        <w:t>cy posiada na stanie  na terenie Instytutu meble laboratoryjne i dygestoria, które  ramach  w ramach monta</w:t>
      </w:r>
      <w:r w:rsidRPr="00F11C94">
        <w:rPr>
          <w:rFonts w:ascii="Arial" w:hAnsi="Arial" w:cs="Arial" w:hint="eastAsia"/>
          <w:b/>
        </w:rPr>
        <w:t>ż</w:t>
      </w:r>
      <w:r w:rsidRPr="00F11C94">
        <w:rPr>
          <w:rFonts w:ascii="Arial" w:hAnsi="Arial" w:cs="Arial"/>
          <w:b/>
        </w:rPr>
        <w:t>u dostarczanych mebli wykonawca b</w:t>
      </w:r>
      <w:r w:rsidRPr="00F11C94">
        <w:rPr>
          <w:rFonts w:ascii="Arial" w:hAnsi="Arial" w:cs="Arial" w:hint="eastAsia"/>
          <w:b/>
        </w:rPr>
        <w:t>ę</w:t>
      </w:r>
      <w:r w:rsidRPr="00F11C94">
        <w:rPr>
          <w:rFonts w:ascii="Arial" w:hAnsi="Arial" w:cs="Arial"/>
          <w:b/>
        </w:rPr>
        <w:t>dzie zobowi</w:t>
      </w:r>
      <w:r w:rsidRPr="00F11C94">
        <w:rPr>
          <w:rFonts w:ascii="Arial" w:hAnsi="Arial" w:cs="Arial" w:hint="eastAsia"/>
          <w:b/>
        </w:rPr>
        <w:t>ą</w:t>
      </w:r>
      <w:r w:rsidRPr="00F11C94">
        <w:rPr>
          <w:rFonts w:ascii="Arial" w:hAnsi="Arial" w:cs="Arial"/>
          <w:b/>
        </w:rPr>
        <w:t>zany  do zdemontowania,  przeniesienie miejsce instalacji nowych mebli, zmontowania i wbudowania w dostarczane meble. W specyfikacji asortymentowej zaznaczono które produkty w zaprojektowanych sto</w:t>
      </w:r>
      <w:r w:rsidRPr="00F11C94">
        <w:rPr>
          <w:rFonts w:ascii="Arial" w:hAnsi="Arial" w:cs="Arial" w:hint="eastAsia"/>
          <w:b/>
        </w:rPr>
        <w:t>ł</w:t>
      </w:r>
      <w:r w:rsidRPr="00F11C94">
        <w:rPr>
          <w:rFonts w:ascii="Arial" w:hAnsi="Arial" w:cs="Arial"/>
          <w:b/>
        </w:rPr>
        <w:t>ach oraz które dygestoria s</w:t>
      </w:r>
      <w:r w:rsidRPr="00F11C94">
        <w:rPr>
          <w:rFonts w:ascii="Arial" w:hAnsi="Arial" w:cs="Arial" w:hint="eastAsia"/>
          <w:b/>
        </w:rPr>
        <w:t>ą</w:t>
      </w:r>
      <w:r w:rsidRPr="00F11C94">
        <w:rPr>
          <w:rFonts w:ascii="Arial" w:hAnsi="Arial" w:cs="Arial"/>
          <w:b/>
        </w:rPr>
        <w:t xml:space="preserve"> w posiadaniu zamawiaj</w:t>
      </w:r>
      <w:r w:rsidRPr="00F11C94">
        <w:rPr>
          <w:rFonts w:ascii="Arial" w:hAnsi="Arial" w:cs="Arial" w:hint="eastAsia"/>
          <w:b/>
        </w:rPr>
        <w:t>ą</w:t>
      </w:r>
      <w:r w:rsidRPr="00F11C94">
        <w:rPr>
          <w:rFonts w:ascii="Arial" w:hAnsi="Arial" w:cs="Arial"/>
          <w:b/>
        </w:rPr>
        <w:t>cego i maj</w:t>
      </w:r>
      <w:r w:rsidRPr="00F11C94">
        <w:rPr>
          <w:rFonts w:ascii="Arial" w:hAnsi="Arial" w:cs="Arial" w:hint="eastAsia"/>
          <w:b/>
        </w:rPr>
        <w:t>ą</w:t>
      </w:r>
      <w:r w:rsidRPr="00F11C94">
        <w:rPr>
          <w:rFonts w:ascii="Arial" w:hAnsi="Arial" w:cs="Arial"/>
          <w:b/>
        </w:rPr>
        <w:t xml:space="preserve"> zosta</w:t>
      </w:r>
      <w:r w:rsidRPr="00F11C94">
        <w:rPr>
          <w:rFonts w:ascii="Arial" w:hAnsi="Arial" w:cs="Arial" w:hint="eastAsia"/>
          <w:b/>
        </w:rPr>
        <w:t>ć</w:t>
      </w:r>
      <w:r w:rsidRPr="00F11C94">
        <w:rPr>
          <w:rFonts w:ascii="Arial" w:hAnsi="Arial" w:cs="Arial"/>
          <w:b/>
        </w:rPr>
        <w:t xml:space="preserve"> wbudowane przez wykonawc</w:t>
      </w:r>
      <w:r w:rsidRPr="00F11C94">
        <w:rPr>
          <w:rFonts w:ascii="Arial" w:hAnsi="Arial" w:cs="Arial" w:hint="eastAsia"/>
          <w:b/>
        </w:rPr>
        <w:t>ę</w:t>
      </w:r>
      <w:r w:rsidRPr="00F11C94">
        <w:rPr>
          <w:rFonts w:ascii="Arial" w:hAnsi="Arial" w:cs="Arial"/>
          <w:b/>
        </w:rPr>
        <w:t xml:space="preserve"> do dostarczanych sto</w:t>
      </w:r>
      <w:r w:rsidRPr="00F11C94">
        <w:rPr>
          <w:rFonts w:ascii="Arial" w:hAnsi="Arial" w:cs="Arial" w:hint="eastAsia"/>
          <w:b/>
        </w:rPr>
        <w:t>łó</w:t>
      </w:r>
      <w:r w:rsidRPr="00F11C94">
        <w:rPr>
          <w:rFonts w:ascii="Arial" w:hAnsi="Arial" w:cs="Arial"/>
          <w:b/>
        </w:rPr>
        <w:t>w.</w:t>
      </w:r>
      <w:r w:rsidR="005E7D3A" w:rsidRPr="00F11C94">
        <w:rPr>
          <w:rFonts w:ascii="Arial" w:hAnsi="Arial" w:cs="Arial"/>
          <w:b/>
        </w:rPr>
        <w:t xml:space="preserve"> W zwi</w:t>
      </w:r>
      <w:r w:rsidR="005E7D3A" w:rsidRPr="00F11C94">
        <w:rPr>
          <w:rFonts w:ascii="Arial" w:hAnsi="Arial" w:cs="Arial" w:hint="eastAsia"/>
          <w:b/>
        </w:rPr>
        <w:t>ą</w:t>
      </w:r>
      <w:r w:rsidR="005E7D3A" w:rsidRPr="00F11C94">
        <w:rPr>
          <w:rFonts w:ascii="Arial" w:hAnsi="Arial" w:cs="Arial"/>
          <w:b/>
        </w:rPr>
        <w:t>zku z tym nowo dostarczane meble musz</w:t>
      </w:r>
      <w:r w:rsidR="005E7D3A" w:rsidRPr="00F11C94">
        <w:rPr>
          <w:rFonts w:ascii="Arial" w:hAnsi="Arial" w:cs="Arial" w:hint="eastAsia"/>
          <w:b/>
        </w:rPr>
        <w:t>ą</w:t>
      </w:r>
      <w:r w:rsidR="005E7D3A" w:rsidRPr="00F11C94">
        <w:rPr>
          <w:rFonts w:ascii="Arial" w:hAnsi="Arial" w:cs="Arial"/>
          <w:b/>
        </w:rPr>
        <w:t xml:space="preserve"> odpowiada</w:t>
      </w:r>
      <w:r w:rsidR="005E7D3A" w:rsidRPr="00F11C94">
        <w:rPr>
          <w:rFonts w:ascii="Arial" w:hAnsi="Arial" w:cs="Arial" w:hint="eastAsia"/>
          <w:b/>
        </w:rPr>
        <w:t>ć</w:t>
      </w:r>
      <w:r w:rsidR="005E7D3A" w:rsidRPr="00F11C94">
        <w:rPr>
          <w:rFonts w:ascii="Arial" w:hAnsi="Arial" w:cs="Arial"/>
          <w:b/>
        </w:rPr>
        <w:t xml:space="preserve"> stylistycznie posiadanym przez zamawiaj</w:t>
      </w:r>
      <w:r w:rsidR="005E7D3A" w:rsidRPr="00F11C94">
        <w:rPr>
          <w:rFonts w:ascii="Arial" w:hAnsi="Arial" w:cs="Arial" w:hint="eastAsia"/>
          <w:b/>
        </w:rPr>
        <w:t>ą</w:t>
      </w:r>
      <w:r w:rsidR="00B878B9" w:rsidRPr="00F11C94">
        <w:rPr>
          <w:rFonts w:ascii="Arial" w:hAnsi="Arial" w:cs="Arial"/>
          <w:b/>
        </w:rPr>
        <w:t>cego meblom (dygestorium, szafkom, blatom, słupkom z mediami i stołom wagowym),</w:t>
      </w:r>
      <w:r w:rsidR="005E7D3A" w:rsidRPr="00F11C94">
        <w:rPr>
          <w:rFonts w:ascii="Arial" w:hAnsi="Arial" w:cs="Arial"/>
          <w:b/>
        </w:rPr>
        <w:t xml:space="preserve"> które b</w:t>
      </w:r>
      <w:r w:rsidR="005E7D3A" w:rsidRPr="00F11C94">
        <w:rPr>
          <w:rFonts w:ascii="Arial" w:hAnsi="Arial" w:cs="Arial" w:hint="eastAsia"/>
          <w:b/>
        </w:rPr>
        <w:t>ę</w:t>
      </w:r>
      <w:r w:rsidR="005E7D3A" w:rsidRPr="00F11C94">
        <w:rPr>
          <w:rFonts w:ascii="Arial" w:hAnsi="Arial" w:cs="Arial"/>
          <w:b/>
        </w:rPr>
        <w:t>d</w:t>
      </w:r>
      <w:r w:rsidR="005E7D3A" w:rsidRPr="00F11C94">
        <w:rPr>
          <w:rFonts w:ascii="Arial" w:hAnsi="Arial" w:cs="Arial" w:hint="eastAsia"/>
          <w:b/>
        </w:rPr>
        <w:t>ą</w:t>
      </w:r>
      <w:r w:rsidR="005E7D3A" w:rsidRPr="00F11C94">
        <w:rPr>
          <w:rFonts w:ascii="Arial" w:hAnsi="Arial" w:cs="Arial"/>
          <w:b/>
        </w:rPr>
        <w:t xml:space="preserve"> </w:t>
      </w:r>
      <w:r w:rsidR="00B878B9" w:rsidRPr="00F11C94">
        <w:rPr>
          <w:rFonts w:ascii="Arial" w:hAnsi="Arial" w:cs="Arial"/>
          <w:b/>
        </w:rPr>
        <w:t>z</w:t>
      </w:r>
      <w:r w:rsidR="005E7D3A" w:rsidRPr="00F11C94">
        <w:rPr>
          <w:rFonts w:ascii="Arial" w:hAnsi="Arial" w:cs="Arial"/>
          <w:b/>
        </w:rPr>
        <w:t>montowane wraz z nowymi meblami, musz</w:t>
      </w:r>
      <w:r w:rsidR="005E7D3A" w:rsidRPr="00F11C94">
        <w:rPr>
          <w:rFonts w:ascii="Arial" w:hAnsi="Arial" w:cs="Arial" w:hint="eastAsia"/>
          <w:b/>
        </w:rPr>
        <w:t>ą</w:t>
      </w:r>
      <w:r w:rsidR="005E7D3A" w:rsidRPr="00F11C94">
        <w:rPr>
          <w:rFonts w:ascii="Arial" w:hAnsi="Arial" w:cs="Arial"/>
          <w:b/>
        </w:rPr>
        <w:t xml:space="preserve"> posiada</w:t>
      </w:r>
      <w:r w:rsidR="005E7D3A" w:rsidRPr="00F11C94">
        <w:rPr>
          <w:rFonts w:ascii="Arial" w:hAnsi="Arial" w:cs="Arial" w:hint="eastAsia"/>
          <w:b/>
        </w:rPr>
        <w:t>ć</w:t>
      </w:r>
      <w:r w:rsidR="005E7D3A" w:rsidRPr="00F11C94">
        <w:rPr>
          <w:rFonts w:ascii="Arial" w:hAnsi="Arial" w:cs="Arial"/>
          <w:b/>
        </w:rPr>
        <w:t xml:space="preserve"> uchwyty od takich samych funkcjach i zbli</w:t>
      </w:r>
      <w:r w:rsidR="005E7D3A" w:rsidRPr="00F11C94">
        <w:rPr>
          <w:rFonts w:ascii="Arial" w:hAnsi="Arial" w:cs="Arial" w:hint="eastAsia"/>
          <w:b/>
        </w:rPr>
        <w:t>ż</w:t>
      </w:r>
      <w:r w:rsidR="005E7D3A" w:rsidRPr="00F11C94">
        <w:rPr>
          <w:rFonts w:ascii="Arial" w:hAnsi="Arial" w:cs="Arial"/>
          <w:b/>
        </w:rPr>
        <w:t>onym wygl</w:t>
      </w:r>
      <w:r w:rsidR="005E7D3A" w:rsidRPr="00F11C94">
        <w:rPr>
          <w:rFonts w:ascii="Arial" w:hAnsi="Arial" w:cs="Arial" w:hint="eastAsia"/>
          <w:b/>
        </w:rPr>
        <w:t>ą</w:t>
      </w:r>
      <w:r w:rsidR="005E7D3A" w:rsidRPr="00F11C94">
        <w:rPr>
          <w:rFonts w:ascii="Arial" w:hAnsi="Arial" w:cs="Arial"/>
          <w:b/>
        </w:rPr>
        <w:t>dzie, by</w:t>
      </w:r>
      <w:r w:rsidR="005E7D3A" w:rsidRPr="00F11C94">
        <w:rPr>
          <w:rFonts w:ascii="Arial" w:hAnsi="Arial" w:cs="Arial" w:hint="eastAsia"/>
          <w:b/>
        </w:rPr>
        <w:t>ć</w:t>
      </w:r>
      <w:r w:rsidR="005E7D3A" w:rsidRPr="00F11C94">
        <w:rPr>
          <w:rFonts w:ascii="Arial" w:hAnsi="Arial" w:cs="Arial"/>
          <w:b/>
        </w:rPr>
        <w:t xml:space="preserve"> pokryte pow</w:t>
      </w:r>
      <w:r w:rsidR="005E7D3A" w:rsidRPr="00F11C94">
        <w:rPr>
          <w:rFonts w:ascii="Arial" w:hAnsi="Arial" w:cs="Arial" w:hint="eastAsia"/>
          <w:b/>
        </w:rPr>
        <w:t>ł</w:t>
      </w:r>
      <w:r w:rsidR="005E7D3A" w:rsidRPr="00F11C94">
        <w:rPr>
          <w:rFonts w:ascii="Arial" w:hAnsi="Arial" w:cs="Arial"/>
          <w:b/>
        </w:rPr>
        <w:t>okami lakierniczymi o takich samych parametrach i wygl</w:t>
      </w:r>
      <w:r w:rsidR="005E7D3A" w:rsidRPr="00F11C94">
        <w:rPr>
          <w:rFonts w:ascii="Arial" w:hAnsi="Arial" w:cs="Arial" w:hint="eastAsia"/>
          <w:b/>
        </w:rPr>
        <w:t>ą</w:t>
      </w:r>
      <w:r w:rsidR="005E7D3A" w:rsidRPr="00F11C94">
        <w:rPr>
          <w:rFonts w:ascii="Arial" w:hAnsi="Arial" w:cs="Arial"/>
          <w:b/>
        </w:rPr>
        <w:t>dzie, posiada</w:t>
      </w:r>
      <w:r w:rsidR="005E7D3A" w:rsidRPr="00F11C94">
        <w:rPr>
          <w:rFonts w:ascii="Arial" w:hAnsi="Arial" w:cs="Arial" w:hint="eastAsia"/>
          <w:b/>
        </w:rPr>
        <w:t>ć</w:t>
      </w:r>
      <w:r w:rsidR="005E7D3A" w:rsidRPr="00F11C94">
        <w:rPr>
          <w:rFonts w:ascii="Arial" w:hAnsi="Arial" w:cs="Arial"/>
          <w:b/>
        </w:rPr>
        <w:t xml:space="preserve"> takie same parametry u</w:t>
      </w:r>
      <w:r w:rsidR="005E7D3A" w:rsidRPr="00F11C94">
        <w:rPr>
          <w:rFonts w:ascii="Arial" w:hAnsi="Arial" w:cs="Arial" w:hint="eastAsia"/>
          <w:b/>
        </w:rPr>
        <w:t>ż</w:t>
      </w:r>
      <w:r w:rsidR="005E7D3A" w:rsidRPr="00F11C94">
        <w:rPr>
          <w:rFonts w:ascii="Arial" w:hAnsi="Arial" w:cs="Arial"/>
          <w:b/>
        </w:rPr>
        <w:t>ytkowe  i wizualne frontów,  pó</w:t>
      </w:r>
      <w:r w:rsidR="005E7D3A" w:rsidRPr="00F11C94">
        <w:rPr>
          <w:rFonts w:ascii="Arial" w:hAnsi="Arial" w:cs="Arial" w:hint="eastAsia"/>
          <w:b/>
        </w:rPr>
        <w:t>ł</w:t>
      </w:r>
      <w:r w:rsidR="005E7D3A" w:rsidRPr="00F11C94">
        <w:rPr>
          <w:rFonts w:ascii="Arial" w:hAnsi="Arial" w:cs="Arial"/>
          <w:b/>
        </w:rPr>
        <w:t>ek  w szafkach,  paneli instalacyjnych dygestoriach i s</w:t>
      </w:r>
      <w:r w:rsidR="005E7D3A" w:rsidRPr="00F11C94">
        <w:rPr>
          <w:rFonts w:ascii="Arial" w:hAnsi="Arial" w:cs="Arial" w:hint="eastAsia"/>
          <w:b/>
        </w:rPr>
        <w:t>ł</w:t>
      </w:r>
      <w:r w:rsidR="005E7D3A" w:rsidRPr="00F11C94">
        <w:rPr>
          <w:rFonts w:ascii="Arial" w:hAnsi="Arial" w:cs="Arial"/>
          <w:b/>
        </w:rPr>
        <w:t>upkach z mediami, parametry u</w:t>
      </w:r>
      <w:r w:rsidR="005E7D3A" w:rsidRPr="00F11C94">
        <w:rPr>
          <w:rFonts w:ascii="Arial" w:hAnsi="Arial" w:cs="Arial" w:hint="eastAsia"/>
          <w:b/>
        </w:rPr>
        <w:t>ż</w:t>
      </w:r>
      <w:r w:rsidR="005E7D3A" w:rsidRPr="00F11C94">
        <w:rPr>
          <w:rFonts w:ascii="Arial" w:hAnsi="Arial" w:cs="Arial"/>
          <w:b/>
        </w:rPr>
        <w:t>ytkowe</w:t>
      </w:r>
      <w:r w:rsidR="00B878B9" w:rsidRPr="00F11C94">
        <w:rPr>
          <w:rFonts w:ascii="Arial" w:hAnsi="Arial" w:cs="Arial"/>
          <w:b/>
        </w:rPr>
        <w:t>, wizualne</w:t>
      </w:r>
      <w:r w:rsidR="005E7D3A" w:rsidRPr="00F11C94">
        <w:rPr>
          <w:rFonts w:ascii="Arial" w:hAnsi="Arial" w:cs="Arial"/>
          <w:b/>
        </w:rPr>
        <w:t xml:space="preserve"> i wymiarowe dygestoriów</w:t>
      </w:r>
      <w:r w:rsidR="00B878B9" w:rsidRPr="00F11C94">
        <w:rPr>
          <w:rFonts w:ascii="Arial" w:hAnsi="Arial" w:cs="Arial"/>
          <w:b/>
        </w:rPr>
        <w:t xml:space="preserve"> oraz blatów</w:t>
      </w:r>
      <w:r w:rsidR="005E7D3A" w:rsidRPr="00F11C94">
        <w:rPr>
          <w:rFonts w:ascii="Arial" w:hAnsi="Arial" w:cs="Arial"/>
          <w:b/>
        </w:rPr>
        <w:t>. Zamawiaj</w:t>
      </w:r>
      <w:r w:rsidR="005E7D3A" w:rsidRPr="00F11C94">
        <w:rPr>
          <w:rFonts w:ascii="Arial" w:hAnsi="Arial" w:cs="Arial" w:hint="eastAsia"/>
          <w:b/>
        </w:rPr>
        <w:t>ą</w:t>
      </w:r>
      <w:r w:rsidR="005E7D3A" w:rsidRPr="00F11C94">
        <w:rPr>
          <w:rFonts w:ascii="Arial" w:hAnsi="Arial" w:cs="Arial"/>
          <w:b/>
        </w:rPr>
        <w:t>cy zastrzega sobie mo</w:t>
      </w:r>
      <w:r w:rsidR="005E7D3A" w:rsidRPr="00F11C94">
        <w:rPr>
          <w:rFonts w:ascii="Arial" w:hAnsi="Arial" w:cs="Arial" w:hint="eastAsia"/>
          <w:b/>
        </w:rPr>
        <w:t>ż</w:t>
      </w:r>
      <w:r w:rsidR="005E7D3A" w:rsidRPr="00F11C94">
        <w:rPr>
          <w:rFonts w:ascii="Arial" w:hAnsi="Arial" w:cs="Arial"/>
          <w:b/>
        </w:rPr>
        <w:t>liwo</w:t>
      </w:r>
      <w:r w:rsidR="005E7D3A" w:rsidRPr="00F11C94">
        <w:rPr>
          <w:rFonts w:ascii="Arial" w:hAnsi="Arial" w:cs="Arial" w:hint="eastAsia"/>
          <w:b/>
        </w:rPr>
        <w:t>ść</w:t>
      </w:r>
      <w:r w:rsidR="005E7D3A" w:rsidRPr="00F11C94">
        <w:rPr>
          <w:rFonts w:ascii="Arial" w:hAnsi="Arial" w:cs="Arial"/>
          <w:b/>
        </w:rPr>
        <w:t xml:space="preserve"> wymiany poszczególnych elementów pomi</w:t>
      </w:r>
      <w:r w:rsidR="005E7D3A" w:rsidRPr="00F11C94">
        <w:rPr>
          <w:rFonts w:ascii="Arial" w:hAnsi="Arial" w:cs="Arial" w:hint="eastAsia"/>
          <w:b/>
        </w:rPr>
        <w:t>ę</w:t>
      </w:r>
      <w:r w:rsidR="005E7D3A" w:rsidRPr="00F11C94">
        <w:rPr>
          <w:rFonts w:ascii="Arial" w:hAnsi="Arial" w:cs="Arial"/>
          <w:b/>
        </w:rPr>
        <w:t>dzy meblami nowo dostarczonymi a posiadanymi przez zamawiaj</w:t>
      </w:r>
      <w:r w:rsidR="005E7D3A" w:rsidRPr="00F11C94">
        <w:rPr>
          <w:rFonts w:ascii="Arial" w:hAnsi="Arial" w:cs="Arial" w:hint="eastAsia"/>
          <w:b/>
        </w:rPr>
        <w:t>ą</w:t>
      </w:r>
      <w:r w:rsidR="005E7D3A" w:rsidRPr="00F11C94">
        <w:rPr>
          <w:rFonts w:ascii="Arial" w:hAnsi="Arial" w:cs="Arial"/>
          <w:b/>
        </w:rPr>
        <w:t>cego i wskazanymi w specyfikacji asortymentowej.</w:t>
      </w:r>
    </w:p>
    <w:p w14:paraId="28A83993" w14:textId="77777777" w:rsidR="00340558" w:rsidRPr="00F11C94" w:rsidRDefault="00340558" w:rsidP="00340558">
      <w:pPr>
        <w:jc w:val="both"/>
        <w:rPr>
          <w:rFonts w:ascii="Arial" w:hAnsi="Arial" w:cs="Arial"/>
          <w:b/>
          <w:u w:val="single"/>
        </w:rPr>
      </w:pPr>
    </w:p>
    <w:p w14:paraId="58B57B44" w14:textId="77777777" w:rsidR="00340558" w:rsidRPr="00F11C94" w:rsidRDefault="00340558" w:rsidP="00340558">
      <w:pPr>
        <w:jc w:val="both"/>
        <w:rPr>
          <w:rFonts w:ascii="Arial" w:hAnsi="Arial" w:cs="Arial"/>
          <w:b/>
          <w:u w:val="single"/>
        </w:rPr>
      </w:pPr>
      <w:r w:rsidRPr="00F11C94">
        <w:rPr>
          <w:rFonts w:ascii="Arial" w:hAnsi="Arial" w:cs="Arial"/>
          <w:b/>
          <w:u w:val="single"/>
        </w:rPr>
        <w:t>Wymagania ogólne</w:t>
      </w:r>
    </w:p>
    <w:p w14:paraId="4546C8C1" w14:textId="22C9D80A" w:rsidR="00030737" w:rsidRPr="00F11C94" w:rsidRDefault="00340558" w:rsidP="00340558">
      <w:pPr>
        <w:jc w:val="both"/>
        <w:rPr>
          <w:rFonts w:ascii="Arial" w:hAnsi="Arial" w:cs="Arial"/>
        </w:rPr>
      </w:pPr>
      <w:r w:rsidRPr="00F11C94">
        <w:rPr>
          <w:rFonts w:ascii="Arial" w:hAnsi="Arial" w:cs="Arial"/>
        </w:rPr>
        <w:t xml:space="preserve">Meble, wykonane w systemie modułowym z wystandaryzowanych elementów, pozwalającym na dowolne konfigurowanie zestawów. </w:t>
      </w:r>
      <w:r w:rsidR="00F21E07" w:rsidRPr="00F11C94">
        <w:rPr>
          <w:rFonts w:ascii="Arial" w:hAnsi="Arial" w:cs="Arial"/>
        </w:rPr>
        <w:t xml:space="preserve">Stoły </w:t>
      </w:r>
      <w:r w:rsidR="003F02E3" w:rsidRPr="00F11C94">
        <w:rPr>
          <w:rFonts w:ascii="Arial" w:hAnsi="Arial" w:cs="Arial"/>
        </w:rPr>
        <w:t xml:space="preserve">z szafkami </w:t>
      </w:r>
      <w:r w:rsidR="00F21E07" w:rsidRPr="00F11C94">
        <w:rPr>
          <w:rFonts w:ascii="Arial" w:hAnsi="Arial" w:cs="Arial"/>
        </w:rPr>
        <w:t xml:space="preserve">w konstrukcji </w:t>
      </w:r>
      <w:r w:rsidR="003F02E3" w:rsidRPr="00F11C94">
        <w:rPr>
          <w:rFonts w:ascii="Arial" w:hAnsi="Arial" w:cs="Arial"/>
        </w:rPr>
        <w:t>bez stelażowej</w:t>
      </w:r>
      <w:r w:rsidR="00F21E07" w:rsidRPr="00F11C94">
        <w:rPr>
          <w:rFonts w:ascii="Arial" w:hAnsi="Arial" w:cs="Arial"/>
        </w:rPr>
        <w:t xml:space="preserve"> – blaty oparte na szafkach z cokołem</w:t>
      </w:r>
      <w:r w:rsidR="003F02E3" w:rsidRPr="00F11C94">
        <w:rPr>
          <w:rFonts w:ascii="Arial" w:hAnsi="Arial" w:cs="Arial"/>
        </w:rPr>
        <w:t xml:space="preserve"> i konstrukcji ze stelażem A, w przypadku stołów bez szafek</w:t>
      </w:r>
      <w:r w:rsidR="00A0753C" w:rsidRPr="00F11C94">
        <w:rPr>
          <w:rFonts w:ascii="Arial" w:hAnsi="Arial" w:cs="Arial"/>
        </w:rPr>
        <w:t xml:space="preserve"> lub z szafkami przejezdnymi</w:t>
      </w:r>
      <w:r w:rsidR="00F21E07" w:rsidRPr="00F11C94">
        <w:rPr>
          <w:rFonts w:ascii="Arial" w:hAnsi="Arial" w:cs="Arial"/>
        </w:rPr>
        <w:t xml:space="preserve">. </w:t>
      </w:r>
      <w:r w:rsidRPr="00F11C94">
        <w:rPr>
          <w:rFonts w:ascii="Arial" w:hAnsi="Arial" w:cs="Arial"/>
        </w:rPr>
        <w:t>Meble, muszą być niepalne, nienasiąkliwe, łatwo zmywalne zabezpieczone przed korozją wykonane w całości z blachy stalowej, (stelaże stołów dopuszcza się z kształtowników stalowych zabezpieczonych przed korozją jak blacha użyta do produkcji mebli i dygestoriów) ocynkowanej galwanicznie (grubość warstwy cynku minimum 2,5 µm) lub ze stali kwasoodpornej gat. OH18N9 i dwustronnie pokrytej proszkowo lakierem poliuretanowym, nakładanym metodą proszkową (grubość pow</w:t>
      </w:r>
      <w:r w:rsidR="000253EB" w:rsidRPr="00F11C94">
        <w:rPr>
          <w:rFonts w:ascii="Arial" w:hAnsi="Arial" w:cs="Arial"/>
        </w:rPr>
        <w:t>łoki lakierniczej 40µm - 10</w:t>
      </w:r>
      <w:r w:rsidR="0037176B" w:rsidRPr="00F11C94">
        <w:rPr>
          <w:rFonts w:ascii="Arial" w:hAnsi="Arial" w:cs="Arial"/>
        </w:rPr>
        <w:t>0µm)</w:t>
      </w:r>
      <w:r w:rsidRPr="00F11C94">
        <w:rPr>
          <w:rFonts w:ascii="Arial" w:hAnsi="Arial" w:cs="Arial"/>
        </w:rPr>
        <w:t>. Szafki i szafy: wykonane wyłącznie z blach – nie dopuszcza się stosowania zamkniętych kształtowników.</w:t>
      </w:r>
      <w:r w:rsidRPr="00F11C94">
        <w:rPr>
          <w:rFonts w:ascii="Arial" w:hAnsi="Arial" w:cs="Arial"/>
          <w:b/>
        </w:rPr>
        <w:t xml:space="preserve"> </w:t>
      </w:r>
      <w:r w:rsidRPr="00F11C94">
        <w:rPr>
          <w:rFonts w:ascii="Arial" w:hAnsi="Arial" w:cs="Arial"/>
        </w:rPr>
        <w:t>Parametry wszystkich oferowanych mebli należy potwierdzić załączonym do oferty katalogu w języku polskim ze zdjęciami i rysunkami technicznymi z wymiarami</w:t>
      </w:r>
      <w:r w:rsidR="00CF2914" w:rsidRPr="00F11C94">
        <w:rPr>
          <w:rFonts w:ascii="Arial" w:hAnsi="Arial" w:cs="Arial"/>
        </w:rPr>
        <w:t xml:space="preserve"> (jeżeli w katalogu nie ma wszystkich parametrów należy dołączyć opis techniczny)</w:t>
      </w:r>
      <w:r w:rsidRPr="00F11C94">
        <w:rPr>
          <w:rFonts w:ascii="Arial" w:hAnsi="Arial" w:cs="Arial"/>
        </w:rPr>
        <w:t xml:space="preserve">. </w:t>
      </w:r>
    </w:p>
    <w:p w14:paraId="479060EA" w14:textId="77777777" w:rsidR="00340558" w:rsidRPr="00F11C94" w:rsidRDefault="00340558" w:rsidP="00340558">
      <w:pPr>
        <w:jc w:val="both"/>
        <w:rPr>
          <w:rFonts w:ascii="Arial" w:hAnsi="Arial" w:cs="Arial"/>
        </w:rPr>
      </w:pPr>
      <w:r w:rsidRPr="00F11C94">
        <w:rPr>
          <w:rFonts w:ascii="Arial" w:hAnsi="Arial" w:cs="Arial"/>
        </w:rPr>
        <w:t xml:space="preserve">Meble i dygestoria w całości powinny być w kolorze zbliżonym do białego, z wyjątkiem czarnych cokołów i </w:t>
      </w:r>
      <w:r w:rsidR="00030737" w:rsidRPr="00F11C94">
        <w:rPr>
          <w:rFonts w:ascii="Arial" w:hAnsi="Arial" w:cs="Arial"/>
        </w:rPr>
        <w:t>szarych</w:t>
      </w:r>
      <w:r w:rsidRPr="00F11C94">
        <w:rPr>
          <w:rFonts w:ascii="Arial" w:hAnsi="Arial" w:cs="Arial"/>
        </w:rPr>
        <w:t xml:space="preserve"> blatów.</w:t>
      </w:r>
    </w:p>
    <w:p w14:paraId="08E2D1D2" w14:textId="77777777" w:rsidR="00340558" w:rsidRPr="00F11C94" w:rsidRDefault="00340558" w:rsidP="00340558">
      <w:pPr>
        <w:jc w:val="both"/>
        <w:rPr>
          <w:rFonts w:ascii="Arial" w:hAnsi="Arial" w:cs="Arial"/>
        </w:rPr>
      </w:pPr>
      <w:r w:rsidRPr="00F11C94">
        <w:rPr>
          <w:rFonts w:ascii="Arial" w:hAnsi="Arial" w:cs="Arial"/>
        </w:rPr>
        <w:t xml:space="preserve">Do oferty należy dołączyć dokument potwierdzający badanie odporności korozyjnej blach ocynkowanych (lub blach ze stali OH18N9 – jeżeli jest użyty ten materiał zamiast blachy ocynkowanej), pokrytych powłoką lakierniczą poliuretanową z których wykonane są </w:t>
      </w:r>
      <w:r w:rsidR="00A3421F" w:rsidRPr="00F11C94">
        <w:rPr>
          <w:rFonts w:ascii="Arial" w:hAnsi="Arial" w:cs="Arial"/>
        </w:rPr>
        <w:t xml:space="preserve">dygestoria, </w:t>
      </w:r>
      <w:r w:rsidRPr="00F11C94">
        <w:rPr>
          <w:rFonts w:ascii="Arial" w:hAnsi="Arial" w:cs="Arial"/>
        </w:rPr>
        <w:t xml:space="preserve">profile stelaży, szafki i przystawki, z badania odporności korozyjnej blach, w obojętnej i kwaśnej mgle solnej wg normy  PN – EN ISO 9227: 2012, gdzie wskaźniki RP i RA wyglądu wszystkich badanych próbek, zgodnie z nomą PN – EN ISO 10289:2002 mają wynosić nie mniej niż 10, zaś wskaźniki spękania, złuszczenia, zardzewienia i </w:t>
      </w:r>
      <w:proofErr w:type="spellStart"/>
      <w:r w:rsidRPr="00F11C94">
        <w:rPr>
          <w:rFonts w:ascii="Arial" w:hAnsi="Arial" w:cs="Arial"/>
        </w:rPr>
        <w:t>spęcherzenia</w:t>
      </w:r>
      <w:proofErr w:type="spellEnd"/>
      <w:r w:rsidRPr="00F11C94">
        <w:rPr>
          <w:rFonts w:ascii="Arial" w:hAnsi="Arial" w:cs="Arial"/>
        </w:rPr>
        <w:t xml:space="preserve">, według normy PN-EN ISO 4628:2005, mają wynosić nie więcej niż 0. Dokument ten musi dotyczyć wszystkich w/w norm i być wystawiony przez laboratorium akredytowane.  </w:t>
      </w:r>
    </w:p>
    <w:p w14:paraId="00980C7B" w14:textId="77777777" w:rsidR="00340558" w:rsidRPr="00F11C94" w:rsidRDefault="00340558" w:rsidP="00340558">
      <w:pPr>
        <w:jc w:val="both"/>
        <w:rPr>
          <w:rFonts w:ascii="Arial" w:hAnsi="Arial" w:cs="Arial"/>
        </w:rPr>
      </w:pPr>
      <w:r w:rsidRPr="00F11C94">
        <w:rPr>
          <w:rFonts w:ascii="Arial" w:hAnsi="Arial" w:cs="Arial"/>
        </w:rPr>
        <w:t>Do oferty należy dołączyć protokół z badań zgodnie z normą PN EN 2808: 2008, wydany przez akredytowane laboratorium, potwierdzający grubość poliuretanowej powłoki lakierniczej nakładanej proszkowo na blachę ocynkowaną.</w:t>
      </w:r>
    </w:p>
    <w:p w14:paraId="64237E15" w14:textId="77777777" w:rsidR="00340558" w:rsidRPr="00F11C94" w:rsidRDefault="00340558" w:rsidP="00340558">
      <w:pPr>
        <w:jc w:val="both"/>
        <w:rPr>
          <w:rFonts w:ascii="Arial" w:hAnsi="Arial" w:cs="Arial"/>
        </w:rPr>
      </w:pPr>
      <w:r w:rsidRPr="00F11C94">
        <w:rPr>
          <w:rFonts w:ascii="Arial" w:hAnsi="Arial" w:cs="Arial"/>
        </w:rPr>
        <w:t>Farba użyta do pokrywania mebli musi posiadać ważną klasyfikację w zakresie reakcji na ogień, o stopniu co najmniej: A2-s1, d0, według normy EN 13501-1, wystawioną przez uprawnioną jednostkę notyfikowaną i akredytowaną, którą należy dołączyć do oferty.</w:t>
      </w:r>
    </w:p>
    <w:p w14:paraId="40A8DCB2" w14:textId="77777777" w:rsidR="00340558" w:rsidRPr="00F11C94" w:rsidRDefault="00A3421F" w:rsidP="00340558">
      <w:pPr>
        <w:jc w:val="both"/>
        <w:rPr>
          <w:rFonts w:ascii="Arial" w:hAnsi="Arial" w:cs="Arial"/>
        </w:rPr>
      </w:pPr>
      <w:r w:rsidRPr="00F11C94">
        <w:rPr>
          <w:rFonts w:ascii="Arial" w:hAnsi="Arial" w:cs="Arial"/>
        </w:rPr>
        <w:t>M</w:t>
      </w:r>
      <w:r w:rsidR="00340558" w:rsidRPr="00F11C94">
        <w:rPr>
          <w:rFonts w:ascii="Arial" w:hAnsi="Arial" w:cs="Arial"/>
        </w:rPr>
        <w:t xml:space="preserve">eble muszą posiadać certyfikaty zgodności z normą EN 13150 </w:t>
      </w:r>
      <w:r w:rsidR="000253EB" w:rsidRPr="00F11C94">
        <w:rPr>
          <w:rFonts w:ascii="Arial" w:hAnsi="Arial" w:cs="Arial"/>
        </w:rPr>
        <w:t xml:space="preserve">(stoły laboratoryjne) </w:t>
      </w:r>
      <w:r w:rsidR="00340558" w:rsidRPr="00F11C94">
        <w:rPr>
          <w:rFonts w:ascii="Arial" w:hAnsi="Arial" w:cs="Arial"/>
        </w:rPr>
        <w:t>i EN 1</w:t>
      </w:r>
      <w:r w:rsidR="000253EB" w:rsidRPr="00F11C94">
        <w:rPr>
          <w:rFonts w:ascii="Arial" w:hAnsi="Arial" w:cs="Arial"/>
        </w:rPr>
        <w:t>6121+A1 (szafki, szafy, szafy na odczynniki)</w:t>
      </w:r>
      <w:r w:rsidR="00340558" w:rsidRPr="00F11C94">
        <w:rPr>
          <w:rFonts w:ascii="Arial" w:hAnsi="Arial" w:cs="Arial"/>
        </w:rPr>
        <w:t xml:space="preserve">, które należy </w:t>
      </w:r>
      <w:r w:rsidR="000253EB" w:rsidRPr="00F11C94">
        <w:rPr>
          <w:rFonts w:ascii="Arial" w:hAnsi="Arial" w:cs="Arial"/>
        </w:rPr>
        <w:t>dołączyć</w:t>
      </w:r>
      <w:r w:rsidR="00340558" w:rsidRPr="00F11C94">
        <w:rPr>
          <w:rFonts w:ascii="Arial" w:hAnsi="Arial" w:cs="Arial"/>
        </w:rPr>
        <w:t xml:space="preserve"> do oferty.</w:t>
      </w:r>
    </w:p>
    <w:p w14:paraId="292781A4" w14:textId="77777777" w:rsidR="00340558" w:rsidRPr="00F11C94" w:rsidRDefault="00340558" w:rsidP="00340558">
      <w:pPr>
        <w:jc w:val="both"/>
        <w:rPr>
          <w:rFonts w:ascii="Arial" w:hAnsi="Arial" w:cs="Arial"/>
        </w:rPr>
      </w:pPr>
      <w:r w:rsidRPr="00F11C94">
        <w:rPr>
          <w:rFonts w:ascii="Arial" w:hAnsi="Arial" w:cs="Arial"/>
        </w:rPr>
        <w:t>Producent mebli musi posiadać</w:t>
      </w:r>
      <w:r w:rsidRPr="00F11C94">
        <w:rPr>
          <w:rFonts w:ascii="Arial" w:hAnsi="Arial" w:cs="Arial"/>
          <w:b/>
        </w:rPr>
        <w:t xml:space="preserve"> </w:t>
      </w:r>
      <w:r w:rsidRPr="00F11C94">
        <w:rPr>
          <w:rFonts w:ascii="Arial" w:hAnsi="Arial" w:cs="Arial"/>
        </w:rPr>
        <w:t>następujące certyfikaty, które należy dołączyć do oferty:</w:t>
      </w:r>
    </w:p>
    <w:p w14:paraId="6BA53669" w14:textId="77777777" w:rsidR="00340558" w:rsidRPr="00F11C94" w:rsidRDefault="00340558" w:rsidP="00340558">
      <w:pPr>
        <w:jc w:val="both"/>
        <w:rPr>
          <w:rFonts w:ascii="Arial" w:hAnsi="Arial" w:cs="Arial"/>
        </w:rPr>
      </w:pPr>
      <w:r w:rsidRPr="00F11C94">
        <w:rPr>
          <w:rFonts w:ascii="Arial" w:hAnsi="Arial" w:cs="Arial"/>
        </w:rPr>
        <w:t>Certyfikat dla Systemu Zarządzania wg EN ISO 9001: 2008 (lub równoważny), zaświadczający, że stosuje system zarządzania zgodnie z normą w zakresie projektowania, produkcji i sprzedaży kompleksowego wyposażenia laboratoryjnego;</w:t>
      </w:r>
    </w:p>
    <w:p w14:paraId="3C253F13" w14:textId="77777777" w:rsidR="00340558" w:rsidRPr="00F11C94" w:rsidRDefault="00340558" w:rsidP="00340558">
      <w:pPr>
        <w:jc w:val="both"/>
        <w:rPr>
          <w:rFonts w:ascii="Arial" w:hAnsi="Arial" w:cs="Arial"/>
        </w:rPr>
      </w:pPr>
      <w:r w:rsidRPr="00F11C94">
        <w:rPr>
          <w:rFonts w:ascii="Arial" w:hAnsi="Arial" w:cs="Arial"/>
        </w:rPr>
        <w:t xml:space="preserve">Certyfikat </w:t>
      </w:r>
      <w:r w:rsidR="00A3421F" w:rsidRPr="00F11C94">
        <w:rPr>
          <w:rFonts w:ascii="Arial" w:hAnsi="Arial" w:cs="Arial"/>
        </w:rPr>
        <w:t>ISO 45001</w:t>
      </w:r>
      <w:r w:rsidRPr="00F11C94">
        <w:rPr>
          <w:rFonts w:ascii="Arial" w:hAnsi="Arial" w:cs="Arial"/>
        </w:rPr>
        <w:t>: 2007 (lub równoważny),  stosowanego Systemu Zarządzania bezpieczeństwem i higieną pracy w zakresie projektowania, produkcji i sprzedaży kompleksowego wyposażenia laboratoryjnego;</w:t>
      </w:r>
    </w:p>
    <w:p w14:paraId="7BF18926" w14:textId="77777777" w:rsidR="00340558" w:rsidRPr="00F11C94" w:rsidRDefault="00340558" w:rsidP="00340558">
      <w:pPr>
        <w:jc w:val="both"/>
        <w:rPr>
          <w:rFonts w:ascii="Arial" w:hAnsi="Arial" w:cs="Arial"/>
        </w:rPr>
      </w:pPr>
      <w:r w:rsidRPr="00F11C94">
        <w:rPr>
          <w:rFonts w:ascii="Arial" w:hAnsi="Arial" w:cs="Arial"/>
        </w:rPr>
        <w:lastRenderedPageBreak/>
        <w:t>Certyfikat dla Systemu Zarządzania wg EN ISO 14001: 2005 (lub równoważny),  zaświadczający, że stosuje system zarządzania środowiskiem zgodnie z normą w zakresie projektowania, produkcji i sprzedaży kompleksowego wyposażenia laboratoryjnego;</w:t>
      </w:r>
    </w:p>
    <w:p w14:paraId="7C27816B" w14:textId="77777777" w:rsidR="00340558" w:rsidRPr="00F11C94" w:rsidRDefault="00340558" w:rsidP="00340558">
      <w:pPr>
        <w:jc w:val="both"/>
        <w:rPr>
          <w:rFonts w:ascii="Arial" w:hAnsi="Arial" w:cs="Arial"/>
        </w:rPr>
      </w:pPr>
      <w:r w:rsidRPr="00F11C94">
        <w:rPr>
          <w:rFonts w:ascii="Arial" w:hAnsi="Arial" w:cs="Arial"/>
        </w:rPr>
        <w:t>Certyfikat dla Systemu Zarządzania Energią wg EN ISO 50001: 2011 zaświadczający, że stosuje system zarządzania energią zgodnie z normą w zakresie projektowania, produkcji i sprzedaży kompleksowego wyposażenia laboratoryjnego.</w:t>
      </w:r>
    </w:p>
    <w:p w14:paraId="129CE793" w14:textId="77777777" w:rsidR="00030737" w:rsidRPr="00F11C94" w:rsidRDefault="00030737" w:rsidP="00340558">
      <w:pPr>
        <w:jc w:val="both"/>
        <w:rPr>
          <w:rFonts w:ascii="Arial" w:hAnsi="Arial" w:cs="Arial"/>
        </w:rPr>
      </w:pPr>
    </w:p>
    <w:p w14:paraId="286CB610" w14:textId="77777777" w:rsidR="00030737" w:rsidRPr="00F11C94" w:rsidRDefault="00030737" w:rsidP="00340558">
      <w:pPr>
        <w:jc w:val="both"/>
        <w:rPr>
          <w:rFonts w:ascii="Arial" w:hAnsi="Arial" w:cs="Arial"/>
        </w:rPr>
      </w:pPr>
      <w:r w:rsidRPr="00F11C94">
        <w:rPr>
          <w:rFonts w:ascii="Arial" w:hAnsi="Arial" w:cs="Arial"/>
        </w:rPr>
        <w:t>Kolorystyka mebli:</w:t>
      </w:r>
    </w:p>
    <w:p w14:paraId="6D915E79" w14:textId="77777777" w:rsidR="00030737" w:rsidRPr="00F11C94" w:rsidRDefault="00030737" w:rsidP="00340558">
      <w:pPr>
        <w:jc w:val="both"/>
        <w:rPr>
          <w:rFonts w:ascii="Arial" w:hAnsi="Arial" w:cs="Arial"/>
        </w:rPr>
      </w:pPr>
    </w:p>
    <w:p w14:paraId="7CE23FEA" w14:textId="77777777" w:rsidR="00495D58" w:rsidRPr="00F11C94" w:rsidRDefault="00495D58" w:rsidP="00495D58">
      <w:pPr>
        <w:jc w:val="both"/>
        <w:rPr>
          <w:rFonts w:ascii="Arial" w:hAnsi="Arial" w:cs="Arial"/>
        </w:rPr>
      </w:pPr>
      <w:r w:rsidRPr="00F11C94">
        <w:rPr>
          <w:rFonts w:ascii="Arial" w:hAnsi="Arial" w:cs="Arial"/>
        </w:rPr>
        <w:t xml:space="preserve">Blaty z żywicy fenolowej: </w:t>
      </w:r>
    </w:p>
    <w:p w14:paraId="0EBAECDF" w14:textId="77777777" w:rsidR="00495D58" w:rsidRPr="00F11C94" w:rsidRDefault="00495D58" w:rsidP="00495D58">
      <w:pPr>
        <w:jc w:val="both"/>
        <w:rPr>
          <w:rFonts w:ascii="Arial" w:hAnsi="Arial" w:cs="Arial"/>
        </w:rPr>
      </w:pPr>
      <w:r w:rsidRPr="00F11C94">
        <w:rPr>
          <w:rFonts w:ascii="Arial" w:hAnsi="Arial" w:cs="Arial"/>
        </w:rPr>
        <w:t>Kolor powierzchni górnej niebieski,</w:t>
      </w:r>
    </w:p>
    <w:p w14:paraId="341DDA0A" w14:textId="77777777" w:rsidR="00495D58" w:rsidRPr="00F11C94" w:rsidRDefault="00495D58" w:rsidP="00495D58">
      <w:pPr>
        <w:jc w:val="both"/>
        <w:rPr>
          <w:rFonts w:ascii="Arial" w:hAnsi="Arial" w:cs="Arial"/>
        </w:rPr>
      </w:pPr>
      <w:r w:rsidRPr="00F11C94">
        <w:rPr>
          <w:rFonts w:ascii="Arial" w:hAnsi="Arial" w:cs="Arial"/>
        </w:rPr>
        <w:t>Krawędzie blatu czarne lub antracytowe.</w:t>
      </w:r>
    </w:p>
    <w:p w14:paraId="78427FDB" w14:textId="77777777" w:rsidR="00495D58" w:rsidRPr="00F11C94" w:rsidRDefault="00495D58" w:rsidP="00495D58">
      <w:pPr>
        <w:jc w:val="both"/>
        <w:rPr>
          <w:rFonts w:ascii="Arial" w:hAnsi="Arial" w:cs="Arial"/>
        </w:rPr>
      </w:pPr>
      <w:r w:rsidRPr="00F11C94">
        <w:rPr>
          <w:rFonts w:ascii="Arial" w:hAnsi="Arial" w:cs="Arial"/>
        </w:rPr>
        <w:t xml:space="preserve">Zlewy z żywicy epoksydowej w tym samym kolorze co blaty. </w:t>
      </w:r>
    </w:p>
    <w:p w14:paraId="0AB146E7" w14:textId="77777777" w:rsidR="00030737" w:rsidRPr="00F11C94" w:rsidRDefault="00030737" w:rsidP="00030737">
      <w:pPr>
        <w:jc w:val="both"/>
        <w:rPr>
          <w:rFonts w:ascii="Arial" w:hAnsi="Arial" w:cs="Arial"/>
        </w:rPr>
      </w:pPr>
    </w:p>
    <w:p w14:paraId="4DF9CD68" w14:textId="77777777" w:rsidR="00030737" w:rsidRPr="00F11C94" w:rsidRDefault="00030737" w:rsidP="00030737">
      <w:pPr>
        <w:jc w:val="both"/>
        <w:rPr>
          <w:rFonts w:ascii="Arial" w:hAnsi="Arial" w:cs="Arial"/>
        </w:rPr>
      </w:pPr>
    </w:p>
    <w:p w14:paraId="0349DF2F" w14:textId="77777777" w:rsidR="00030737" w:rsidRPr="00F11C94" w:rsidRDefault="003F02E3" w:rsidP="00030737">
      <w:pPr>
        <w:jc w:val="both"/>
        <w:rPr>
          <w:rFonts w:ascii="Arial" w:hAnsi="Arial" w:cs="Arial"/>
        </w:rPr>
      </w:pPr>
      <w:r w:rsidRPr="00F11C94">
        <w:rPr>
          <w:rFonts w:ascii="Arial" w:hAnsi="Arial" w:cs="Arial"/>
        </w:rPr>
        <w:t>Kolor mebli i dygestorium</w:t>
      </w:r>
      <w:r w:rsidR="00030737" w:rsidRPr="00F11C94">
        <w:rPr>
          <w:rFonts w:ascii="Arial" w:hAnsi="Arial" w:cs="Arial"/>
        </w:rPr>
        <w:t>:</w:t>
      </w:r>
    </w:p>
    <w:p w14:paraId="4403BDBB" w14:textId="77777777" w:rsidR="00030737" w:rsidRPr="00F11C94" w:rsidRDefault="00030737" w:rsidP="00030737">
      <w:pPr>
        <w:jc w:val="both"/>
        <w:rPr>
          <w:rFonts w:ascii="Arial" w:hAnsi="Arial" w:cs="Arial"/>
        </w:rPr>
      </w:pPr>
      <w:r w:rsidRPr="00F11C94">
        <w:rPr>
          <w:rFonts w:ascii="Arial" w:hAnsi="Arial" w:cs="Arial"/>
        </w:rPr>
        <w:t>Lakier na meblach i dygestoriach  gładki i  matowy (bez faktury, nie baranek, nie młotkowanie, nie połysk).</w:t>
      </w:r>
    </w:p>
    <w:p w14:paraId="5E92767E" w14:textId="512DA0CD" w:rsidR="00030737" w:rsidRPr="00F11C94" w:rsidRDefault="00030737" w:rsidP="00030737">
      <w:pPr>
        <w:jc w:val="both"/>
        <w:rPr>
          <w:rFonts w:ascii="Arial" w:hAnsi="Arial" w:cs="Arial"/>
        </w:rPr>
      </w:pPr>
      <w:r w:rsidRPr="00F11C94">
        <w:rPr>
          <w:rFonts w:ascii="Arial" w:hAnsi="Arial" w:cs="Arial"/>
        </w:rPr>
        <w:t>Przystawki, korpusy szafek, fronty szafek, półki</w:t>
      </w:r>
      <w:r w:rsidR="003F02E3" w:rsidRPr="00F11C94">
        <w:rPr>
          <w:rFonts w:ascii="Arial" w:hAnsi="Arial" w:cs="Arial"/>
        </w:rPr>
        <w:t xml:space="preserve"> szafek i przystawek, dygestorium</w:t>
      </w:r>
      <w:r w:rsidRPr="00F11C94">
        <w:rPr>
          <w:rFonts w:ascii="Arial" w:hAnsi="Arial" w:cs="Arial"/>
        </w:rPr>
        <w:t xml:space="preserve">, biały  podobny do RAL 260 90 05. </w:t>
      </w:r>
    </w:p>
    <w:p w14:paraId="17EBA950" w14:textId="41A25028" w:rsidR="00030737" w:rsidRPr="00F11C94" w:rsidRDefault="003F02E3" w:rsidP="00030737">
      <w:pPr>
        <w:jc w:val="both"/>
        <w:rPr>
          <w:rFonts w:ascii="Arial" w:hAnsi="Arial" w:cs="Arial"/>
        </w:rPr>
      </w:pPr>
      <w:r w:rsidRPr="00F11C94">
        <w:rPr>
          <w:rFonts w:ascii="Arial" w:hAnsi="Arial" w:cs="Arial"/>
        </w:rPr>
        <w:t>Cokoły szafek</w:t>
      </w:r>
      <w:r w:rsidR="00030737" w:rsidRPr="00F11C94">
        <w:rPr>
          <w:rFonts w:ascii="Arial" w:hAnsi="Arial" w:cs="Arial"/>
        </w:rPr>
        <w:t>, elementy dygestorium (ramy okna, spojlery i osłona nad oknem, panel sterow</w:t>
      </w:r>
      <w:r w:rsidR="002415D6" w:rsidRPr="00F11C94">
        <w:rPr>
          <w:rFonts w:ascii="Arial" w:hAnsi="Arial" w:cs="Arial"/>
        </w:rPr>
        <w:t>ania) , podobny do RAL 00 20 00.</w:t>
      </w:r>
    </w:p>
    <w:p w14:paraId="46CB226D" w14:textId="77777777" w:rsidR="00762B17" w:rsidRPr="00F11C94" w:rsidRDefault="00762B17" w:rsidP="00030737">
      <w:pPr>
        <w:jc w:val="both"/>
        <w:rPr>
          <w:rFonts w:ascii="Arial" w:hAnsi="Arial" w:cs="Arial"/>
        </w:rPr>
      </w:pPr>
    </w:p>
    <w:p w14:paraId="79F48A8F" w14:textId="77777777" w:rsidR="00762B17" w:rsidRPr="00F11C94" w:rsidRDefault="00762B17" w:rsidP="00030737">
      <w:pPr>
        <w:jc w:val="both"/>
        <w:rPr>
          <w:rFonts w:ascii="Arial" w:hAnsi="Arial" w:cs="Arial"/>
        </w:rPr>
      </w:pPr>
    </w:p>
    <w:p w14:paraId="35747D6C" w14:textId="77777777" w:rsidR="00030737" w:rsidRPr="00F11C94" w:rsidRDefault="00030737" w:rsidP="00030737">
      <w:pPr>
        <w:jc w:val="both"/>
        <w:rPr>
          <w:rFonts w:ascii="Arial" w:hAnsi="Arial" w:cs="Arial"/>
        </w:rPr>
      </w:pPr>
    </w:p>
    <w:p w14:paraId="50FC5A3F" w14:textId="77777777" w:rsidR="00961FE9" w:rsidRPr="00F11C94" w:rsidRDefault="00340558" w:rsidP="005E7D3A">
      <w:pPr>
        <w:pStyle w:val="Akapitzlist"/>
        <w:numPr>
          <w:ilvl w:val="0"/>
          <w:numId w:val="2"/>
        </w:numPr>
        <w:ind w:left="0" w:hanging="426"/>
        <w:jc w:val="both"/>
        <w:rPr>
          <w:rFonts w:ascii="Arial" w:hAnsi="Arial" w:cs="Arial"/>
        </w:rPr>
      </w:pPr>
      <w:r w:rsidRPr="00F11C94">
        <w:rPr>
          <w:rFonts w:ascii="Arial" w:hAnsi="Arial" w:cs="Arial"/>
          <w:b/>
          <w:u w:val="single"/>
        </w:rPr>
        <w:t xml:space="preserve">Wymagania dla szafek </w:t>
      </w:r>
      <w:r w:rsidR="00F21E07" w:rsidRPr="00F11C94">
        <w:rPr>
          <w:rFonts w:ascii="Arial" w:hAnsi="Arial" w:cs="Arial"/>
          <w:b/>
          <w:u w:val="single"/>
        </w:rPr>
        <w:t>pod blatowych</w:t>
      </w:r>
      <w:r w:rsidR="00716EAE" w:rsidRPr="00F11C94">
        <w:rPr>
          <w:rFonts w:ascii="Arial" w:hAnsi="Arial" w:cs="Arial"/>
          <w:b/>
          <w:u w:val="single"/>
        </w:rPr>
        <w:t xml:space="preserve">, szaf i szafek </w:t>
      </w:r>
      <w:proofErr w:type="spellStart"/>
      <w:r w:rsidR="00716EAE" w:rsidRPr="00F11C94">
        <w:rPr>
          <w:rFonts w:ascii="Arial" w:hAnsi="Arial" w:cs="Arial"/>
          <w:b/>
          <w:u w:val="single"/>
        </w:rPr>
        <w:t>wiszcych</w:t>
      </w:r>
      <w:proofErr w:type="spellEnd"/>
    </w:p>
    <w:p w14:paraId="7C1EFDB2" w14:textId="77777777" w:rsidR="00E073B1" w:rsidRPr="00F11C94" w:rsidRDefault="00E073B1" w:rsidP="00E073B1">
      <w:pPr>
        <w:autoSpaceDE w:val="0"/>
        <w:autoSpaceDN w:val="0"/>
        <w:adjustRightInd w:val="0"/>
        <w:spacing w:before="120" w:after="120" w:line="80" w:lineRule="atLeast"/>
        <w:jc w:val="both"/>
        <w:rPr>
          <w:rFonts w:ascii="Arial" w:hAnsi="Arial" w:cs="Arial"/>
        </w:rPr>
      </w:pPr>
      <w:r w:rsidRPr="00F11C94">
        <w:rPr>
          <w:rFonts w:ascii="Arial" w:hAnsi="Arial" w:cs="Arial"/>
        </w:rPr>
        <w:t>Szafy, szafki pod blatem, szafki na przystawkach i wiszące  certyfikowane na zgodność z normą EN 16121+A1, certyfikat dołączyć do oferty.</w:t>
      </w:r>
    </w:p>
    <w:p w14:paraId="4BF79B8F" w14:textId="2BF2A644" w:rsidR="00340558" w:rsidRPr="00F11C94" w:rsidRDefault="003F365D" w:rsidP="00961FE9">
      <w:pPr>
        <w:pStyle w:val="Akapitzlist"/>
        <w:ind w:left="0"/>
        <w:jc w:val="both"/>
        <w:rPr>
          <w:rFonts w:ascii="Arial" w:hAnsi="Arial" w:cs="Arial"/>
        </w:rPr>
      </w:pPr>
      <w:r w:rsidRPr="00F11C94">
        <w:rPr>
          <w:rFonts w:ascii="Arial" w:hAnsi="Arial" w:cs="Arial"/>
        </w:rPr>
        <w:t>Korpus szafek</w:t>
      </w:r>
      <w:r w:rsidR="00716EAE" w:rsidRPr="00F11C94">
        <w:rPr>
          <w:rFonts w:ascii="Arial" w:hAnsi="Arial" w:cs="Arial"/>
        </w:rPr>
        <w:t xml:space="preserve"> i szaf</w:t>
      </w:r>
      <w:r w:rsidRPr="00F11C94">
        <w:rPr>
          <w:rFonts w:ascii="Arial" w:hAnsi="Arial" w:cs="Arial"/>
        </w:rPr>
        <w:t xml:space="preserve"> </w:t>
      </w:r>
      <w:r w:rsidR="00340558" w:rsidRPr="00F11C94">
        <w:rPr>
          <w:rFonts w:ascii="Arial" w:hAnsi="Arial" w:cs="Arial"/>
        </w:rPr>
        <w:t xml:space="preserve">wykonany w całości z  blachy o grubości 0,75 mm  - 0,8 mm, każda ściana szafki wykonana z oddzielnie lakierowanego poliuretanowo przez zmontowaniem arkusza blachy ocynkowanej lub kwasoodpornej. Ściany boczne szafek nie przylegających do innych szafek podwójne, lakierowane także od wewnątrz ściany. Boki szafek </w:t>
      </w:r>
      <w:r w:rsidR="00047162" w:rsidRPr="00F11C94">
        <w:rPr>
          <w:rFonts w:ascii="Arial" w:hAnsi="Arial" w:cs="Arial"/>
        </w:rPr>
        <w:t xml:space="preserve">i szaf </w:t>
      </w:r>
      <w:r w:rsidR="00340558" w:rsidRPr="00F11C94">
        <w:rPr>
          <w:rFonts w:ascii="Arial" w:hAnsi="Arial" w:cs="Arial"/>
        </w:rPr>
        <w:t>wykonane w taki sposób, aby cała wewnętrzna płaszczyzna boku szafki była płaska, łącznie z miejscem montażu zawiasów drzwiczek. Grubość boków szafek</w:t>
      </w:r>
      <w:r w:rsidR="00047162" w:rsidRPr="00F11C94">
        <w:rPr>
          <w:rFonts w:ascii="Arial" w:hAnsi="Arial" w:cs="Arial"/>
        </w:rPr>
        <w:t xml:space="preserve"> </w:t>
      </w:r>
      <w:r w:rsidR="00340558" w:rsidRPr="00F11C94">
        <w:rPr>
          <w:rFonts w:ascii="Arial" w:hAnsi="Arial" w:cs="Arial"/>
        </w:rPr>
        <w:t xml:space="preserve">20 mm, w celu zwiększenia sztywności blacha zaginana w płaszczyźnie pionowej i poziomej. </w:t>
      </w:r>
      <w:r w:rsidR="00A94C6A" w:rsidRPr="00F11C94">
        <w:rPr>
          <w:rFonts w:ascii="Arial" w:hAnsi="Arial" w:cs="Arial"/>
        </w:rPr>
        <w:t>Boki szafek</w:t>
      </w:r>
      <w:r w:rsidR="00696B25" w:rsidRPr="00F11C94">
        <w:rPr>
          <w:rFonts w:ascii="Arial" w:hAnsi="Arial" w:cs="Arial"/>
        </w:rPr>
        <w:t xml:space="preserve"> i szaf</w:t>
      </w:r>
      <w:r w:rsidR="00A94C6A" w:rsidRPr="00F11C94">
        <w:rPr>
          <w:rFonts w:ascii="Arial" w:hAnsi="Arial" w:cs="Arial"/>
        </w:rPr>
        <w:t xml:space="preserve"> muszą posiadać otwory do montowania różnego rodzaju wyposażenia: drzwiczek lewych i prawych, półek, prowadnic szuflad i wysuwanych półek.  Otwory wykonane wyłącznie </w:t>
      </w:r>
      <w:r w:rsidR="002415D6" w:rsidRPr="00F11C94">
        <w:rPr>
          <w:rFonts w:ascii="Arial" w:hAnsi="Arial" w:cs="Arial"/>
        </w:rPr>
        <w:br/>
      </w:r>
      <w:r w:rsidR="00A94C6A" w:rsidRPr="00F11C94">
        <w:rPr>
          <w:rFonts w:ascii="Arial" w:hAnsi="Arial" w:cs="Arial"/>
        </w:rPr>
        <w:t>w warstwie wewnętrznej podwójnej ściany i nie bliżej niż 5 mm od krawędzi boku szafki</w:t>
      </w:r>
      <w:r w:rsidR="00696B25" w:rsidRPr="00F11C94">
        <w:rPr>
          <w:rFonts w:ascii="Arial" w:hAnsi="Arial" w:cs="Arial"/>
        </w:rPr>
        <w:t xml:space="preserve"> lub szafy</w:t>
      </w:r>
      <w:r w:rsidR="00A94C6A" w:rsidRPr="00F11C94">
        <w:rPr>
          <w:rFonts w:ascii="Arial" w:hAnsi="Arial" w:cs="Arial"/>
        </w:rPr>
        <w:t>. Boki szafek przylegających do siebie ze zdemontowaną  zewnę</w:t>
      </w:r>
      <w:r w:rsidR="00047162" w:rsidRPr="00F11C94">
        <w:rPr>
          <w:rFonts w:ascii="Arial" w:hAnsi="Arial" w:cs="Arial"/>
        </w:rPr>
        <w:t>trzną</w:t>
      </w:r>
      <w:r w:rsidR="00A94C6A" w:rsidRPr="00F11C94">
        <w:rPr>
          <w:rFonts w:ascii="Arial" w:hAnsi="Arial" w:cs="Arial"/>
        </w:rPr>
        <w:t xml:space="preserve"> powłoką boku i bocznym elementem cokołu, w celu uniknięcia kapilarnego zaciągania wilgoci (potwierdzić fotografią).</w:t>
      </w:r>
      <w:r w:rsidRPr="00F11C94">
        <w:rPr>
          <w:rFonts w:ascii="Arial" w:hAnsi="Arial" w:cs="Arial"/>
        </w:rPr>
        <w:t xml:space="preserve"> </w:t>
      </w:r>
      <w:r w:rsidR="00340558" w:rsidRPr="00F11C94">
        <w:rPr>
          <w:rFonts w:ascii="Arial" w:hAnsi="Arial" w:cs="Arial"/>
        </w:rPr>
        <w:t>P</w:t>
      </w:r>
      <w:r w:rsidR="00696B25" w:rsidRPr="00F11C94">
        <w:rPr>
          <w:rFonts w:ascii="Arial" w:hAnsi="Arial" w:cs="Arial"/>
        </w:rPr>
        <w:t>lecy szafek i szaf</w:t>
      </w:r>
      <w:r w:rsidR="00340558" w:rsidRPr="00F11C94">
        <w:rPr>
          <w:rFonts w:ascii="Arial" w:hAnsi="Arial" w:cs="Arial"/>
        </w:rPr>
        <w:t xml:space="preserve"> wykonane z pojedynczej blachy, </w:t>
      </w:r>
      <w:r w:rsidR="00047162" w:rsidRPr="00F11C94">
        <w:rPr>
          <w:rFonts w:ascii="Arial" w:hAnsi="Arial" w:cs="Arial"/>
        </w:rPr>
        <w:t xml:space="preserve">mocowane do korpusu za pomocą połączeń gwintowanych </w:t>
      </w:r>
      <w:r w:rsidR="002415D6" w:rsidRPr="00F11C94">
        <w:rPr>
          <w:rFonts w:ascii="Arial" w:hAnsi="Arial" w:cs="Arial"/>
        </w:rPr>
        <w:br/>
      </w:r>
      <w:r w:rsidR="00047162" w:rsidRPr="00F11C94">
        <w:rPr>
          <w:rFonts w:ascii="Arial" w:hAnsi="Arial" w:cs="Arial"/>
        </w:rPr>
        <w:t xml:space="preserve">i </w:t>
      </w:r>
      <w:r w:rsidR="00340558" w:rsidRPr="00F11C94">
        <w:rPr>
          <w:rFonts w:ascii="Arial" w:hAnsi="Arial" w:cs="Arial"/>
        </w:rPr>
        <w:t>demontowane w celu serwisowania podłączeń mediów znajdują</w:t>
      </w:r>
      <w:r w:rsidR="00047162" w:rsidRPr="00F11C94">
        <w:rPr>
          <w:rFonts w:ascii="Arial" w:hAnsi="Arial" w:cs="Arial"/>
        </w:rPr>
        <w:t xml:space="preserve">cych się za stołem. Plecy szafek </w:t>
      </w:r>
      <w:r w:rsidR="002415D6" w:rsidRPr="00F11C94">
        <w:rPr>
          <w:rFonts w:ascii="Arial" w:hAnsi="Arial" w:cs="Arial"/>
        </w:rPr>
        <w:br/>
      </w:r>
      <w:r w:rsidR="00340558" w:rsidRPr="00F11C94">
        <w:rPr>
          <w:rFonts w:ascii="Arial" w:hAnsi="Arial" w:cs="Arial"/>
        </w:rPr>
        <w:t>z możliwością wyposażenia w otwór wentylacyjny z otworami do montowania króćca wentylacyjnego. Dno szaf</w:t>
      </w:r>
      <w:r w:rsidR="00696B25" w:rsidRPr="00F11C94">
        <w:rPr>
          <w:rFonts w:ascii="Arial" w:hAnsi="Arial" w:cs="Arial"/>
        </w:rPr>
        <w:t>ek i szaf</w:t>
      </w:r>
      <w:r w:rsidR="00340558" w:rsidRPr="00F11C94">
        <w:rPr>
          <w:rFonts w:ascii="Arial" w:hAnsi="Arial" w:cs="Arial"/>
        </w:rPr>
        <w:t xml:space="preserve"> pełne, w szafkach na cokole </w:t>
      </w:r>
      <w:r w:rsidR="00696B25" w:rsidRPr="00F11C94">
        <w:rPr>
          <w:rFonts w:ascii="Arial" w:hAnsi="Arial" w:cs="Arial"/>
        </w:rPr>
        <w:t xml:space="preserve">i szafach </w:t>
      </w:r>
      <w:r w:rsidR="00340558" w:rsidRPr="00F11C94">
        <w:rPr>
          <w:rFonts w:ascii="Arial" w:hAnsi="Arial" w:cs="Arial"/>
        </w:rPr>
        <w:t xml:space="preserve">z otworami do poziomowania szafki </w:t>
      </w:r>
      <w:r w:rsidR="002415D6" w:rsidRPr="00F11C94">
        <w:rPr>
          <w:rFonts w:ascii="Arial" w:hAnsi="Arial" w:cs="Arial"/>
        </w:rPr>
        <w:br/>
      </w:r>
      <w:r w:rsidR="00340558" w:rsidRPr="00F11C94">
        <w:rPr>
          <w:rFonts w:ascii="Arial" w:hAnsi="Arial" w:cs="Arial"/>
        </w:rPr>
        <w:t>od wewnątrz.</w:t>
      </w:r>
    </w:p>
    <w:p w14:paraId="7517AD90" w14:textId="77777777" w:rsidR="00340558" w:rsidRPr="00F11C94" w:rsidRDefault="00B10AFB" w:rsidP="00340558">
      <w:pPr>
        <w:jc w:val="both"/>
        <w:rPr>
          <w:rFonts w:ascii="Arial" w:hAnsi="Arial" w:cs="Arial"/>
        </w:rPr>
      </w:pPr>
      <w:r w:rsidRPr="00F11C94">
        <w:rPr>
          <w:rFonts w:ascii="Arial" w:hAnsi="Arial" w:cs="Arial"/>
        </w:rPr>
        <w:t>Głębokość korpusów szafek na kółkach: 500 mm, głębokość korpusów szaf i szafek stojących na cokole 500 mm i 350 mm; głębokość korpusów szafek wiszących 350 mm, głębokość korpusów szafek nastawianych na przystawkach z mediami 450 mm. Szerokość szafek pod blatowych określona w specyfikacji asortymentowej.</w:t>
      </w:r>
    </w:p>
    <w:p w14:paraId="286A6DBE" w14:textId="77777777" w:rsidR="00340558" w:rsidRPr="00F11C94" w:rsidRDefault="00340558" w:rsidP="00340558">
      <w:pPr>
        <w:jc w:val="both"/>
        <w:rPr>
          <w:rFonts w:ascii="Arial" w:hAnsi="Arial" w:cs="Arial"/>
        </w:rPr>
      </w:pPr>
      <w:r w:rsidRPr="00F11C94">
        <w:rPr>
          <w:rFonts w:ascii="Arial" w:hAnsi="Arial" w:cs="Arial"/>
        </w:rPr>
        <w:t>Front</w:t>
      </w:r>
      <w:r w:rsidR="00696B25" w:rsidRPr="00F11C94">
        <w:rPr>
          <w:rFonts w:ascii="Arial" w:hAnsi="Arial" w:cs="Arial"/>
        </w:rPr>
        <w:t>y szafek i szaf wykonane</w:t>
      </w:r>
      <w:r w:rsidRPr="00F11C94">
        <w:rPr>
          <w:rFonts w:ascii="Arial" w:hAnsi="Arial" w:cs="Arial"/>
        </w:rPr>
        <w:t xml:space="preserve"> z blachy o gru</w:t>
      </w:r>
      <w:r w:rsidR="00696B25" w:rsidRPr="00F11C94">
        <w:rPr>
          <w:rFonts w:ascii="Arial" w:hAnsi="Arial" w:cs="Arial"/>
        </w:rPr>
        <w:t>bości 0,75 mm - 0,8 mm, podwójne i wypełnione</w:t>
      </w:r>
      <w:r w:rsidRPr="00F11C94">
        <w:rPr>
          <w:rFonts w:ascii="Arial" w:hAnsi="Arial" w:cs="Arial"/>
        </w:rPr>
        <w:t xml:space="preserve"> materiałem tłumiącym i usztywnia</w:t>
      </w:r>
      <w:r w:rsidR="003F365D" w:rsidRPr="00F11C94">
        <w:rPr>
          <w:rFonts w:ascii="Arial" w:hAnsi="Arial" w:cs="Arial"/>
        </w:rPr>
        <w:t>jącym. Grubość frontów szafek</w:t>
      </w:r>
      <w:r w:rsidR="00696B25" w:rsidRPr="00F11C94">
        <w:rPr>
          <w:rFonts w:ascii="Arial" w:hAnsi="Arial" w:cs="Arial"/>
        </w:rPr>
        <w:t xml:space="preserve"> i szaf</w:t>
      </w:r>
      <w:r w:rsidR="003F365D" w:rsidRPr="00F11C94">
        <w:rPr>
          <w:rFonts w:ascii="Arial" w:hAnsi="Arial" w:cs="Arial"/>
        </w:rPr>
        <w:t xml:space="preserve"> 14 - 15 mm</w:t>
      </w:r>
      <w:r w:rsidRPr="00F11C94">
        <w:rPr>
          <w:rFonts w:ascii="Arial" w:hAnsi="Arial" w:cs="Arial"/>
        </w:rPr>
        <w:t>, narożniki</w:t>
      </w:r>
      <w:r w:rsidR="003F365D" w:rsidRPr="00F11C94">
        <w:rPr>
          <w:rFonts w:ascii="Arial" w:hAnsi="Arial" w:cs="Arial"/>
        </w:rPr>
        <w:t xml:space="preserve"> frontów</w:t>
      </w:r>
      <w:r w:rsidRPr="00F11C94">
        <w:rPr>
          <w:rFonts w:ascii="Arial" w:hAnsi="Arial" w:cs="Arial"/>
        </w:rPr>
        <w:t xml:space="preserve"> zaokrąglone</w:t>
      </w:r>
      <w:r w:rsidR="003F365D" w:rsidRPr="00F11C94">
        <w:rPr>
          <w:rFonts w:ascii="Arial" w:hAnsi="Arial" w:cs="Arial"/>
        </w:rPr>
        <w:t xml:space="preserve"> </w:t>
      </w:r>
      <w:r w:rsidR="00696B25" w:rsidRPr="00F11C94">
        <w:rPr>
          <w:rFonts w:ascii="Arial" w:hAnsi="Arial" w:cs="Arial"/>
        </w:rPr>
        <w:t>(promień 3 – 4 mm</w:t>
      </w:r>
      <w:r w:rsidR="003F365D" w:rsidRPr="00F11C94">
        <w:rPr>
          <w:rFonts w:ascii="Arial" w:hAnsi="Arial" w:cs="Arial"/>
        </w:rPr>
        <w:t>), pionowe i poziome krawędziowe zewnętrzne frontu zaokrąglone (promień</w:t>
      </w:r>
      <w:r w:rsidR="00696B25" w:rsidRPr="00F11C94">
        <w:rPr>
          <w:rFonts w:ascii="Arial" w:hAnsi="Arial" w:cs="Arial"/>
        </w:rPr>
        <w:t xml:space="preserve"> 0,5 – 1,5 </w:t>
      </w:r>
      <w:r w:rsidR="003F365D" w:rsidRPr="00F11C94">
        <w:rPr>
          <w:rFonts w:ascii="Arial" w:hAnsi="Arial" w:cs="Arial"/>
        </w:rPr>
        <w:t>mm)</w:t>
      </w:r>
      <w:r w:rsidRPr="00F11C94">
        <w:rPr>
          <w:rFonts w:ascii="Arial" w:hAnsi="Arial" w:cs="Arial"/>
        </w:rPr>
        <w:t>. Front</w:t>
      </w:r>
      <w:r w:rsidR="00696B25" w:rsidRPr="00F11C94">
        <w:rPr>
          <w:rFonts w:ascii="Arial" w:hAnsi="Arial" w:cs="Arial"/>
        </w:rPr>
        <w:t xml:space="preserve">y </w:t>
      </w:r>
      <w:r w:rsidRPr="00F11C94">
        <w:rPr>
          <w:rFonts w:ascii="Arial" w:hAnsi="Arial" w:cs="Arial"/>
        </w:rPr>
        <w:t xml:space="preserve"> (drzwiczki</w:t>
      </w:r>
      <w:r w:rsidR="00696B25" w:rsidRPr="00F11C94">
        <w:rPr>
          <w:rFonts w:ascii="Arial" w:hAnsi="Arial" w:cs="Arial"/>
        </w:rPr>
        <w:t>, drzwi i szuflady) wykonane</w:t>
      </w:r>
      <w:r w:rsidRPr="00F11C94">
        <w:rPr>
          <w:rFonts w:ascii="Arial" w:hAnsi="Arial" w:cs="Arial"/>
        </w:rPr>
        <w:t xml:space="preserve"> z dwóch tłoczony wkładanych w siebie płatów blachy stalowej – jeden płat jest powierzchnią zewnętrzna, drugi wewnętrzną. Zewnętrzna cześć frontu wykonana z blachy tłocznej, na całą głębokość grubości frontu – zewnętrzny arkusz blachy bez jakichkolwiek szpar, spawów lub </w:t>
      </w:r>
      <w:proofErr w:type="spellStart"/>
      <w:r w:rsidR="00696B25" w:rsidRPr="00F11C94">
        <w:rPr>
          <w:rFonts w:ascii="Arial" w:hAnsi="Arial" w:cs="Arial"/>
        </w:rPr>
        <w:t>zgrzew</w:t>
      </w:r>
      <w:r w:rsidR="004E2EDD" w:rsidRPr="00F11C94">
        <w:rPr>
          <w:rFonts w:ascii="Arial" w:hAnsi="Arial" w:cs="Arial"/>
        </w:rPr>
        <w:t>ów</w:t>
      </w:r>
      <w:proofErr w:type="spellEnd"/>
      <w:r w:rsidRPr="00F11C94">
        <w:rPr>
          <w:rFonts w:ascii="Arial" w:hAnsi="Arial" w:cs="Arial"/>
        </w:rPr>
        <w:t xml:space="preserve"> – tylko tłoczony. Wewnętrzny arkusz blachy wklejany do wnętrza tłoczonego arkusza zewnętrznego. Obie części frontów lakierowane dwustronnie</w:t>
      </w:r>
      <w:r w:rsidR="00696B25" w:rsidRPr="00F11C94">
        <w:rPr>
          <w:rFonts w:ascii="Arial" w:hAnsi="Arial" w:cs="Arial"/>
        </w:rPr>
        <w:t xml:space="preserve"> (także wewnątrz zamkniętego frontu)</w:t>
      </w:r>
      <w:r w:rsidRPr="00F11C94">
        <w:rPr>
          <w:rFonts w:ascii="Arial" w:hAnsi="Arial" w:cs="Arial"/>
        </w:rPr>
        <w:t>, oddzielnie, przed ich połączniem.</w:t>
      </w:r>
    </w:p>
    <w:p w14:paraId="1600D264" w14:textId="77777777" w:rsidR="00B10AFB" w:rsidRPr="00F11C94" w:rsidRDefault="00B10AFB" w:rsidP="00340558">
      <w:pPr>
        <w:jc w:val="both"/>
        <w:rPr>
          <w:rFonts w:ascii="Arial" w:hAnsi="Arial" w:cs="Arial"/>
        </w:rPr>
      </w:pPr>
    </w:p>
    <w:p w14:paraId="3893FAEE" w14:textId="77777777" w:rsidR="00B10AFB" w:rsidRPr="00F11C94" w:rsidRDefault="00B10AFB" w:rsidP="00340558">
      <w:pPr>
        <w:jc w:val="both"/>
        <w:rPr>
          <w:rFonts w:ascii="Arial" w:hAnsi="Arial" w:cs="Arial"/>
        </w:rPr>
      </w:pPr>
      <w:r w:rsidRPr="00F11C94">
        <w:rPr>
          <w:rFonts w:ascii="Arial" w:hAnsi="Arial" w:cs="Arial"/>
        </w:rPr>
        <w:lastRenderedPageBreak/>
        <w:t>Szafki nastawne na przystawkach z drzwiami przeszklonymi i szafy z drzwiami przeszklonymi muszą posiadać dwoje drzwi ze szkła ESG przesuwanych na rolkach w prowadnicach aluminiowych. Drzwiczki szklane wyposażone w zamek z kluczem. Szafki nastawne na przystawkach wyposażone w drzwiczki z obydwu stron szafki (szafka przelotowa – zamiast pleców druga para drzwiczek)</w:t>
      </w:r>
    </w:p>
    <w:p w14:paraId="200E4392" w14:textId="77777777" w:rsidR="004E2EDD" w:rsidRPr="00F11C94" w:rsidRDefault="004E2EDD" w:rsidP="00340558">
      <w:pPr>
        <w:jc w:val="both"/>
        <w:rPr>
          <w:rFonts w:ascii="Arial" w:hAnsi="Arial" w:cs="Arial"/>
        </w:rPr>
      </w:pPr>
    </w:p>
    <w:p w14:paraId="5E42F9F9" w14:textId="77777777" w:rsidR="00340558" w:rsidRPr="00F11C94" w:rsidRDefault="00340558" w:rsidP="00340558">
      <w:pPr>
        <w:jc w:val="both"/>
        <w:rPr>
          <w:rFonts w:ascii="Arial" w:hAnsi="Arial" w:cs="Arial"/>
        </w:rPr>
      </w:pPr>
      <w:r w:rsidRPr="00F11C94">
        <w:rPr>
          <w:rFonts w:ascii="Arial" w:hAnsi="Arial" w:cs="Arial"/>
        </w:rPr>
        <w:t xml:space="preserve">Szafki na cokole wyposażone w nóżki poziomowane wyłącznie od wewnątrz szafki oraz regulowany na wysokość cokół zasłaniający je, wykonany z blachy </w:t>
      </w:r>
      <w:r w:rsidR="00696B25" w:rsidRPr="00F11C94">
        <w:rPr>
          <w:rFonts w:ascii="Arial" w:hAnsi="Arial" w:cs="Arial"/>
        </w:rPr>
        <w:t>ocynkowanej i pokrytej powłoką</w:t>
      </w:r>
      <w:r w:rsidRPr="00F11C94">
        <w:rPr>
          <w:rFonts w:ascii="Arial" w:hAnsi="Arial" w:cs="Arial"/>
        </w:rPr>
        <w:t xml:space="preserve"> lakierniczą w ciemnym kolorze. Wysokość cokołu 90 +/- 5 mm</w:t>
      </w:r>
      <w:r w:rsidR="00696B25" w:rsidRPr="00F11C94">
        <w:rPr>
          <w:rFonts w:ascii="Arial" w:hAnsi="Arial" w:cs="Arial"/>
        </w:rPr>
        <w:t xml:space="preserve"> – składający się z 3 </w:t>
      </w:r>
      <w:r w:rsidR="00936C77" w:rsidRPr="00F11C94">
        <w:rPr>
          <w:rFonts w:ascii="Arial" w:hAnsi="Arial" w:cs="Arial"/>
        </w:rPr>
        <w:t>demontowanych</w:t>
      </w:r>
      <w:r w:rsidR="00696B25" w:rsidRPr="00F11C94">
        <w:rPr>
          <w:rFonts w:ascii="Arial" w:hAnsi="Arial" w:cs="Arial"/>
        </w:rPr>
        <w:t xml:space="preserve"> niezależnie części (dwa boki i front) i regulowany</w:t>
      </w:r>
      <w:r w:rsidR="00936C77" w:rsidRPr="00F11C94">
        <w:rPr>
          <w:rFonts w:ascii="Arial" w:hAnsi="Arial" w:cs="Arial"/>
        </w:rPr>
        <w:t xml:space="preserve"> w pionie</w:t>
      </w:r>
      <w:r w:rsidR="00696B25" w:rsidRPr="00F11C94">
        <w:rPr>
          <w:rFonts w:ascii="Arial" w:hAnsi="Arial" w:cs="Arial"/>
        </w:rPr>
        <w:t xml:space="preserve"> w zależności od </w:t>
      </w:r>
      <w:r w:rsidR="00936C77" w:rsidRPr="00F11C94">
        <w:rPr>
          <w:rFonts w:ascii="Arial" w:hAnsi="Arial" w:cs="Arial"/>
        </w:rPr>
        <w:t>poziomowania stołu</w:t>
      </w:r>
      <w:r w:rsidRPr="00F11C94">
        <w:rPr>
          <w:rFonts w:ascii="Arial" w:hAnsi="Arial" w:cs="Arial"/>
        </w:rPr>
        <w:t>.</w:t>
      </w:r>
    </w:p>
    <w:p w14:paraId="4A7CBFAA" w14:textId="77777777" w:rsidR="004E2EDD" w:rsidRPr="00F11C94" w:rsidRDefault="004E2EDD" w:rsidP="00340558">
      <w:pPr>
        <w:jc w:val="both"/>
        <w:rPr>
          <w:rFonts w:ascii="Arial" w:hAnsi="Arial" w:cs="Arial"/>
        </w:rPr>
      </w:pPr>
    </w:p>
    <w:p w14:paraId="2ED1C06A" w14:textId="77777777" w:rsidR="004E2EDD" w:rsidRPr="00F11C94" w:rsidRDefault="004E2EDD" w:rsidP="00340558">
      <w:pPr>
        <w:jc w:val="both"/>
        <w:rPr>
          <w:rFonts w:ascii="Arial" w:hAnsi="Arial" w:cs="Arial"/>
        </w:rPr>
      </w:pPr>
      <w:r w:rsidRPr="00F11C94">
        <w:rPr>
          <w:rFonts w:ascii="Arial" w:hAnsi="Arial" w:cs="Arial"/>
        </w:rPr>
        <w:t>Szafki przejezdne wyposażone w 4 podwójne, obrotowe  kółka o średnicy ok 90 mm, dwa parzenie kółka z hamulcem i blokada obrotu. Kółka czarne z szarą oponą do płytek i wykładzin PVC.</w:t>
      </w:r>
    </w:p>
    <w:p w14:paraId="3FCF6C50" w14:textId="77777777" w:rsidR="004E2EDD" w:rsidRPr="00F11C94" w:rsidRDefault="004E2EDD" w:rsidP="00340558">
      <w:pPr>
        <w:jc w:val="both"/>
        <w:rPr>
          <w:rFonts w:ascii="Arial" w:hAnsi="Arial" w:cs="Arial"/>
        </w:rPr>
      </w:pPr>
    </w:p>
    <w:p w14:paraId="137B0FAF" w14:textId="77777777" w:rsidR="00340558" w:rsidRPr="00F11C94" w:rsidRDefault="00340558" w:rsidP="00340558">
      <w:pPr>
        <w:jc w:val="both"/>
        <w:rPr>
          <w:rFonts w:ascii="Arial" w:hAnsi="Arial" w:cs="Arial"/>
        </w:rPr>
      </w:pPr>
      <w:r w:rsidRPr="00F11C94">
        <w:rPr>
          <w:rFonts w:ascii="Arial" w:hAnsi="Arial" w:cs="Arial"/>
        </w:rPr>
        <w:t>Zawiasy drzwiczek puszkowe o kącie otwarcia co najmniej 270</w:t>
      </w:r>
      <w:r w:rsidRPr="00F11C94">
        <w:rPr>
          <w:rFonts w:ascii="Arial" w:hAnsi="Arial" w:cs="Arial"/>
          <w:vertAlign w:val="superscript"/>
        </w:rPr>
        <w:t>o</w:t>
      </w:r>
      <w:r w:rsidRPr="00F11C94">
        <w:rPr>
          <w:rFonts w:ascii="Arial" w:hAnsi="Arial" w:cs="Arial"/>
        </w:rPr>
        <w:t>,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zasłaniająca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miedzi stopowej lub stopów cynku, niklowane.</w:t>
      </w:r>
    </w:p>
    <w:p w14:paraId="73155F26" w14:textId="77777777" w:rsidR="00340558" w:rsidRPr="00F11C94" w:rsidRDefault="00340558" w:rsidP="00340558">
      <w:pPr>
        <w:jc w:val="both"/>
        <w:rPr>
          <w:rFonts w:ascii="Arial" w:hAnsi="Arial" w:cs="Arial"/>
        </w:rPr>
      </w:pPr>
      <w:r w:rsidRPr="00F11C94">
        <w:rPr>
          <w:rFonts w:ascii="Arial" w:hAnsi="Arial" w:cs="Arial"/>
        </w:rPr>
        <w:t>Uchwyty frontów o długości 200 mm, i przestrzeni pomiędzy częścią chwytną a frontem szafki powyżej 25 mm. Cześć chwytna nachylona od pionu o około 40</w:t>
      </w:r>
      <w:r w:rsidRPr="00F11C94">
        <w:rPr>
          <w:rFonts w:ascii="Arial" w:hAnsi="Arial" w:cs="Arial"/>
          <w:vertAlign w:val="superscript"/>
        </w:rPr>
        <w:t>o</w:t>
      </w:r>
      <w:r w:rsidRPr="00F11C94">
        <w:rPr>
          <w:rFonts w:ascii="Arial" w:hAnsi="Arial" w:cs="Arial"/>
        </w:rPr>
        <w:t>, ze zdejmowaną przeźroczystą nakładką z tworzywa sztucznego, pod która można włożyć fiszkę z opisem zawartości szafki. Minimalne wymiary fiszki mieszczącej się na frontowej, nachylonej płaszczyźnie części chwytnej i całkowicie chowającej s</w:t>
      </w:r>
      <w:r w:rsidR="00936C77" w:rsidRPr="00F11C94">
        <w:rPr>
          <w:rFonts w:ascii="Arial" w:hAnsi="Arial" w:cs="Arial"/>
        </w:rPr>
        <w:t>ię pod nakładką na uchwycie: 120 mm x 10</w:t>
      </w:r>
      <w:r w:rsidRPr="00F11C94">
        <w:rPr>
          <w:rFonts w:ascii="Arial" w:hAnsi="Arial" w:cs="Arial"/>
        </w:rPr>
        <w:t xml:space="preserve"> mm. Uchwyt</w:t>
      </w:r>
      <w:r w:rsidR="002A1459" w:rsidRPr="00F11C94">
        <w:rPr>
          <w:rFonts w:ascii="Arial" w:hAnsi="Arial" w:cs="Arial"/>
        </w:rPr>
        <w:t>y</w:t>
      </w:r>
      <w:r w:rsidRPr="00F11C94">
        <w:rPr>
          <w:rFonts w:ascii="Arial" w:hAnsi="Arial" w:cs="Arial"/>
        </w:rPr>
        <w:t xml:space="preserve"> wykonane jako jeden odlew ciśnieniowy z miedzi stopowej lub ze stopów cynku, chromowany.</w:t>
      </w:r>
    </w:p>
    <w:p w14:paraId="15F025F3" w14:textId="77777777" w:rsidR="00340558" w:rsidRPr="00F11C94" w:rsidRDefault="00340558" w:rsidP="00340558">
      <w:pPr>
        <w:jc w:val="both"/>
        <w:rPr>
          <w:rFonts w:ascii="Arial" w:hAnsi="Arial" w:cs="Arial"/>
        </w:rPr>
      </w:pPr>
      <w:r w:rsidRPr="00F11C94">
        <w:rPr>
          <w:rFonts w:ascii="Arial" w:hAnsi="Arial" w:cs="Arial"/>
        </w:rPr>
        <w:t>Prowadnice szuflad kryte – zabudowane w podwójnych ściankach bocznych szuflady. Ścianki boczne szuflady podwójne, wykonane ze stali ocynkowanej lub kwasoodpornej, pokrytej powłoką lakierniczą. Boki szuflad od strony wewnętrznej pionowe. Prowadnice rolkowe – rolka zębata z tworzywa sztucznego poruszająca się po pasku zębatym z tworzywa sztucznego, o pełnym wysuwie, wykonane ze stali ocynkowanej. Prowadnice wyposażone w amortyzator gazowy oraz samo domyka</w:t>
      </w:r>
      <w:r w:rsidR="002A1459" w:rsidRPr="00F11C94">
        <w:rPr>
          <w:rFonts w:ascii="Arial" w:hAnsi="Arial" w:cs="Arial"/>
        </w:rPr>
        <w:t>nie. Nośność systemu prowadnic 4</w:t>
      </w:r>
      <w:r w:rsidRPr="00F11C94">
        <w:rPr>
          <w:rFonts w:ascii="Arial" w:hAnsi="Arial" w:cs="Arial"/>
        </w:rPr>
        <w:t>0 kg (nośność szuflad co najmniej 40 kg). Możliwość łatwego demontażu frontu – bez użycia narzędzi, poprzez zwolnienie palcem blokady. Grubość boku szuflady wraz z prowadnicą montowaną na boku szafki (odległość pomiędzy wewnętrzną ścianką szuflady, a wewnętrzną ścianką korpusu szafki)  nie większa niż 32 mm.</w:t>
      </w:r>
    </w:p>
    <w:p w14:paraId="38EC998B" w14:textId="77777777" w:rsidR="00A94C6A" w:rsidRPr="00F11C94" w:rsidRDefault="00A94C6A" w:rsidP="00A94C6A">
      <w:pPr>
        <w:jc w:val="both"/>
        <w:rPr>
          <w:rFonts w:ascii="Arial" w:hAnsi="Arial" w:cs="Arial"/>
        </w:rPr>
      </w:pPr>
      <w:r w:rsidRPr="00F11C94">
        <w:rPr>
          <w:rFonts w:ascii="Arial" w:hAnsi="Arial" w:cs="Arial"/>
        </w:rPr>
        <w:t xml:space="preserve">wysokość frontów szuflad: </w:t>
      </w:r>
    </w:p>
    <w:p w14:paraId="67CB4129" w14:textId="77777777" w:rsidR="00A94C6A" w:rsidRPr="00F11C94" w:rsidRDefault="00A94C6A" w:rsidP="00A94C6A">
      <w:pPr>
        <w:jc w:val="both"/>
        <w:rPr>
          <w:rFonts w:ascii="Arial" w:hAnsi="Arial" w:cs="Arial"/>
        </w:rPr>
      </w:pPr>
      <w:r w:rsidRPr="00F11C94">
        <w:rPr>
          <w:rFonts w:ascii="Arial" w:hAnsi="Arial" w:cs="Arial"/>
        </w:rPr>
        <w:t xml:space="preserve">150 +/- 2  mm szuflady niskie, </w:t>
      </w:r>
    </w:p>
    <w:p w14:paraId="7B8FAFA9" w14:textId="77777777" w:rsidR="00A94C6A" w:rsidRPr="00F11C94" w:rsidRDefault="00A94C6A" w:rsidP="00A94C6A">
      <w:pPr>
        <w:jc w:val="both"/>
        <w:rPr>
          <w:rFonts w:ascii="Arial" w:hAnsi="Arial" w:cs="Arial"/>
        </w:rPr>
      </w:pPr>
      <w:r w:rsidRPr="00F11C94">
        <w:rPr>
          <w:rFonts w:ascii="Arial" w:hAnsi="Arial" w:cs="Arial"/>
        </w:rPr>
        <w:t>300 +/- 2 mm, szuflady wysokie</w:t>
      </w:r>
    </w:p>
    <w:p w14:paraId="5252EA91" w14:textId="77777777" w:rsidR="00A94C6A" w:rsidRPr="00F11C94" w:rsidRDefault="00A94C6A" w:rsidP="00A94C6A">
      <w:pPr>
        <w:jc w:val="both"/>
        <w:rPr>
          <w:rFonts w:ascii="Arial" w:hAnsi="Arial" w:cs="Arial"/>
        </w:rPr>
      </w:pPr>
      <w:r w:rsidRPr="00F11C94">
        <w:rPr>
          <w:rFonts w:ascii="Arial" w:hAnsi="Arial" w:cs="Arial"/>
        </w:rPr>
        <w:t xml:space="preserve">Minimalna </w:t>
      </w:r>
      <w:r w:rsidR="00F21E07" w:rsidRPr="00F11C94">
        <w:rPr>
          <w:rFonts w:ascii="Arial" w:hAnsi="Arial" w:cs="Arial"/>
        </w:rPr>
        <w:t>wysokość</w:t>
      </w:r>
      <w:r w:rsidRPr="00F11C94">
        <w:rPr>
          <w:rFonts w:ascii="Arial" w:hAnsi="Arial" w:cs="Arial"/>
        </w:rPr>
        <w:t xml:space="preserve"> użytkowa (wysokość przedmiotu, który zmieści się w szufladzie i nie utrudnia jej zamykania i otwierania) dla szuflady z fortem o wysokości 150 mm:  85 mm dla najwyższej szuflady i 125 dla pozostałych;  dla szuflady z fortem o wysokości 300 mm: 245 mm</w:t>
      </w:r>
    </w:p>
    <w:p w14:paraId="51FDA666" w14:textId="77777777" w:rsidR="00237384" w:rsidRPr="00F11C94" w:rsidRDefault="00A94C6A" w:rsidP="00237384">
      <w:pPr>
        <w:jc w:val="both"/>
        <w:rPr>
          <w:rFonts w:ascii="Arial" w:hAnsi="Arial" w:cs="Arial"/>
        </w:rPr>
      </w:pPr>
      <w:r w:rsidRPr="00F11C94">
        <w:rPr>
          <w:rFonts w:ascii="Arial" w:hAnsi="Arial" w:cs="Arial"/>
        </w:rPr>
        <w:t>P</w:t>
      </w:r>
      <w:r w:rsidR="00643121" w:rsidRPr="00F11C94">
        <w:rPr>
          <w:rFonts w:ascii="Arial" w:hAnsi="Arial" w:cs="Arial"/>
        </w:rPr>
        <w:t>ółki w szafkach i szafach muszą posiadać możliwość regulacji wysokości ich zawieszenia oraz muszą być wzmocnione zawinięciem przedniej</w:t>
      </w:r>
      <w:r w:rsidR="00237384" w:rsidRPr="00F11C94">
        <w:rPr>
          <w:rFonts w:ascii="Arial" w:hAnsi="Arial" w:cs="Arial"/>
        </w:rPr>
        <w:t xml:space="preserve">, bocznych </w:t>
      </w:r>
      <w:r w:rsidR="00643121" w:rsidRPr="00F11C94">
        <w:rPr>
          <w:rFonts w:ascii="Arial" w:hAnsi="Arial" w:cs="Arial"/>
        </w:rPr>
        <w:t>i tylnej krawędzi do doł</w:t>
      </w:r>
      <w:r w:rsidR="00237384" w:rsidRPr="00F11C94">
        <w:rPr>
          <w:rFonts w:ascii="Arial" w:hAnsi="Arial" w:cs="Arial"/>
        </w:rPr>
        <w:t xml:space="preserve">u: na przedniej krawędzi </w:t>
      </w:r>
      <w:r w:rsidR="00643121" w:rsidRPr="00F11C94">
        <w:rPr>
          <w:rFonts w:ascii="Arial" w:hAnsi="Arial" w:cs="Arial"/>
        </w:rPr>
        <w:t>tworzącym zamknięty profil (min  3 x zagięcie o  kąt 90 stopni , bez wyczuwalnej krawędzi  blachy) o przekroju prostokątnym i wysokości nie większej niż</w:t>
      </w:r>
      <w:r w:rsidR="00237384" w:rsidRPr="00F11C94">
        <w:rPr>
          <w:rFonts w:ascii="Arial" w:hAnsi="Arial" w:cs="Arial"/>
        </w:rPr>
        <w:t xml:space="preserve"> 20 mm; na tylnej krawędzi tworzącym co najmniej podwójne zawiniecie (min  1 x zagięcie o  kąt 90 stopni i 1 o kąt 180 stopni, bez wyczuwalnej krawędzi  blachy) o wysokości nie większej niż 20 mm; na bocznych krawędziach tworzącym co najmniej pojedyncze zawiniecie (min  1 x zagięcie o  kąt 90 stopni) o wysokości nie większej niż 20 mm.</w:t>
      </w:r>
    </w:p>
    <w:p w14:paraId="0AE57C36" w14:textId="77777777" w:rsidR="00A3421F" w:rsidRPr="00F11C94" w:rsidRDefault="00A3421F" w:rsidP="00237384">
      <w:pPr>
        <w:jc w:val="both"/>
        <w:rPr>
          <w:rFonts w:ascii="Arial" w:hAnsi="Arial" w:cs="Arial"/>
        </w:rPr>
      </w:pPr>
    </w:p>
    <w:p w14:paraId="20DADF56" w14:textId="77777777" w:rsidR="00A3421F" w:rsidRPr="00F11C94" w:rsidRDefault="00A3421F" w:rsidP="00237384">
      <w:pPr>
        <w:jc w:val="both"/>
        <w:rPr>
          <w:rFonts w:ascii="Arial" w:hAnsi="Arial" w:cs="Arial"/>
        </w:rPr>
      </w:pPr>
    </w:p>
    <w:p w14:paraId="07B6B72B" w14:textId="77777777" w:rsidR="00A3421F" w:rsidRPr="00F11C94" w:rsidRDefault="00A3421F" w:rsidP="00237384">
      <w:pPr>
        <w:jc w:val="both"/>
        <w:rPr>
          <w:rFonts w:ascii="Arial" w:hAnsi="Arial" w:cs="Arial"/>
        </w:rPr>
      </w:pPr>
    </w:p>
    <w:p w14:paraId="079DA6B2" w14:textId="77777777" w:rsidR="00130FF6" w:rsidRPr="00F11C94" w:rsidRDefault="00130FF6" w:rsidP="00237384">
      <w:pPr>
        <w:jc w:val="both"/>
        <w:rPr>
          <w:rFonts w:ascii="Arial" w:hAnsi="Arial" w:cs="Arial"/>
        </w:rPr>
      </w:pPr>
    </w:p>
    <w:p w14:paraId="4610A560" w14:textId="77777777" w:rsidR="00130FF6" w:rsidRPr="00F11C94" w:rsidRDefault="00130FF6" w:rsidP="005E7D3A">
      <w:pPr>
        <w:pStyle w:val="Akapitzlist"/>
        <w:numPr>
          <w:ilvl w:val="0"/>
          <w:numId w:val="2"/>
        </w:numPr>
        <w:tabs>
          <w:tab w:val="center" w:pos="4536"/>
        </w:tabs>
        <w:ind w:left="0"/>
        <w:jc w:val="both"/>
        <w:rPr>
          <w:rFonts w:ascii="Arial" w:hAnsi="Arial" w:cs="Arial"/>
          <w:b/>
          <w:u w:val="single"/>
        </w:rPr>
      </w:pPr>
      <w:r w:rsidRPr="00F11C94">
        <w:rPr>
          <w:rFonts w:ascii="Arial" w:hAnsi="Arial" w:cs="Arial"/>
          <w:b/>
          <w:u w:val="single"/>
        </w:rPr>
        <w:t>Wymagania dla stelaży</w:t>
      </w:r>
      <w:r w:rsidR="008551DB" w:rsidRPr="00F11C94">
        <w:rPr>
          <w:rFonts w:ascii="Arial" w:hAnsi="Arial" w:cs="Arial"/>
          <w:b/>
          <w:u w:val="single"/>
        </w:rPr>
        <w:t xml:space="preserve"> stołów</w:t>
      </w:r>
      <w:r w:rsidRPr="00F11C94">
        <w:rPr>
          <w:rFonts w:ascii="Arial" w:hAnsi="Arial" w:cs="Arial"/>
          <w:b/>
          <w:u w:val="single"/>
        </w:rPr>
        <w:t>:</w:t>
      </w:r>
    </w:p>
    <w:p w14:paraId="07A51BE3" w14:textId="77777777" w:rsidR="00130FF6" w:rsidRPr="00F11C94" w:rsidRDefault="00130FF6" w:rsidP="00130FF6">
      <w:pPr>
        <w:jc w:val="both"/>
        <w:rPr>
          <w:rFonts w:ascii="Arial" w:hAnsi="Arial" w:cs="Arial"/>
        </w:rPr>
      </w:pPr>
    </w:p>
    <w:p w14:paraId="158286C4" w14:textId="44610D62" w:rsidR="002415D6" w:rsidRPr="00F11C94" w:rsidRDefault="00130FF6" w:rsidP="00130FF6">
      <w:pPr>
        <w:jc w:val="both"/>
        <w:rPr>
          <w:rFonts w:ascii="Arial" w:hAnsi="Arial" w:cs="Arial"/>
        </w:rPr>
      </w:pPr>
      <w:r w:rsidRPr="00F11C94">
        <w:rPr>
          <w:rFonts w:ascii="Arial" w:hAnsi="Arial" w:cs="Arial"/>
        </w:rPr>
        <w:t>Stelaże powinny być wykonane  w całości wyłącznie z stalowych ocynkowanych profili prostokątnych za</w:t>
      </w:r>
      <w:r w:rsidR="008551DB" w:rsidRPr="00F11C94">
        <w:rPr>
          <w:rFonts w:ascii="Arial" w:hAnsi="Arial" w:cs="Arial"/>
        </w:rPr>
        <w:t>mkniętych o wym. 50x25x3 mm. Typ</w:t>
      </w:r>
      <w:r w:rsidRPr="00F11C94">
        <w:rPr>
          <w:rFonts w:ascii="Arial" w:hAnsi="Arial" w:cs="Arial"/>
        </w:rPr>
        <w:t xml:space="preserve"> stelaża  A.  Nóżki stelaża powinny posiadać możliwość regulacji wysokości w granicach -5 +20 mm.  Nogi stelaży  wykonane w taki sposób, aby nie występowały otwarte końcówki profili (z wyjątkiem miejsc montażu stopek poziomujących) - belki pionowe z poprzeczną zespawane po przekątnej łączenia (pod kątem 45 stopni w stosunki do obydwu belek) w stelażu C – </w:t>
      </w:r>
      <w:r w:rsidRPr="00F11C94">
        <w:rPr>
          <w:rFonts w:ascii="Arial" w:hAnsi="Arial" w:cs="Arial"/>
        </w:rPr>
        <w:lastRenderedPageBreak/>
        <w:t>zaślepka tylko na dolnej krawędzi cięcia profilu nogi stelaża, górna krawędź zasłonięta przedni</w:t>
      </w:r>
      <w:r w:rsidR="002415D6" w:rsidRPr="00F11C94">
        <w:rPr>
          <w:rFonts w:ascii="Arial" w:hAnsi="Arial" w:cs="Arial"/>
        </w:rPr>
        <w:t xml:space="preserve">ą belka łączącą nogi stelaża. </w:t>
      </w:r>
      <w:r w:rsidRPr="00F11C94">
        <w:rPr>
          <w:rFonts w:ascii="Arial" w:hAnsi="Arial" w:cs="Arial"/>
        </w:rPr>
        <w:t>Dopuszczalne obciążenie stołu na stelażu A winno wynosić min.: 350 kg/m</w:t>
      </w:r>
      <w:r w:rsidRPr="00F11C94">
        <w:rPr>
          <w:rFonts w:ascii="Arial" w:hAnsi="Arial" w:cs="Arial"/>
          <w:vertAlign w:val="superscript"/>
        </w:rPr>
        <w:t>2</w:t>
      </w:r>
      <w:r w:rsidRPr="00F11C94">
        <w:rPr>
          <w:rFonts w:ascii="Arial" w:hAnsi="Arial" w:cs="Arial"/>
        </w:rPr>
        <w:t>. Pojedyncze moduły winny być łączone w ciągi bez konieczności dublowania wspólnych elementów konstrukcyjnych modułu. Poprzeczki z bokami stelaży łączone za pomocą łącznika teleskopowo (tak aby stopniem wsunięcia łącznika do profilu poprzeczki regulować długość poprzecznia w zależności od tego czy jest to stół pojedynczy, czy łączony z innym stołem) wsuwanego w profil poprzeczki i wypełniający przekrój profilu, z blokadą jedną śrubą z łbem schowanym we wklęsłości profilu.</w:t>
      </w:r>
    </w:p>
    <w:p w14:paraId="72581A94" w14:textId="18C8212B" w:rsidR="00130FF6" w:rsidRPr="00F11C94" w:rsidRDefault="00130FF6" w:rsidP="00130FF6">
      <w:pPr>
        <w:jc w:val="both"/>
        <w:rPr>
          <w:rFonts w:ascii="Arial" w:hAnsi="Arial" w:cs="Arial"/>
        </w:rPr>
      </w:pPr>
      <w:r w:rsidRPr="00F11C94">
        <w:rPr>
          <w:rFonts w:ascii="Arial" w:hAnsi="Arial" w:cs="Arial"/>
        </w:rPr>
        <w:t xml:space="preserve">Wszelkie </w:t>
      </w:r>
      <w:r w:rsidR="002415D6" w:rsidRPr="00F11C94">
        <w:rPr>
          <w:rFonts w:ascii="Arial" w:hAnsi="Arial" w:cs="Arial"/>
        </w:rPr>
        <w:t xml:space="preserve">otwory i połączenia zaślepione. </w:t>
      </w:r>
      <w:r w:rsidRPr="00F11C94">
        <w:rPr>
          <w:rFonts w:ascii="Arial" w:hAnsi="Arial" w:cs="Arial"/>
        </w:rPr>
        <w:t>Łączniki te powinny pełnić rolę konstrukcyjną i być umiejscowione w wewnętrznym profilu poprzeczki łączącej boki stelaża i pozwalać na skracanie stelaży. Stelaż o konstrukcji szczelnej, pozbawiony nie zaślepionych otworów technicznych.</w:t>
      </w:r>
    </w:p>
    <w:p w14:paraId="390087EB" w14:textId="77777777" w:rsidR="00130FF6" w:rsidRPr="00F11C94" w:rsidRDefault="00130FF6" w:rsidP="00130FF6">
      <w:pPr>
        <w:jc w:val="both"/>
        <w:rPr>
          <w:rFonts w:ascii="Arial" w:hAnsi="Arial" w:cs="Arial"/>
        </w:rPr>
      </w:pPr>
      <w:r w:rsidRPr="00F11C94">
        <w:rPr>
          <w:rFonts w:ascii="Arial" w:hAnsi="Arial" w:cs="Arial"/>
        </w:rPr>
        <w:t>Przestrzeń pomiędzy tylną dolną a górna poprzeczką, jeżeli jest to wskazane w specyfikacji asortymentowej,  zabudowana przesuwną osłoną z polipropylenu, zasłaniającą przyłącza mediów, znajdujące się za stelażem stołu.</w:t>
      </w:r>
    </w:p>
    <w:p w14:paraId="646B086D" w14:textId="77777777" w:rsidR="00E67963" w:rsidRPr="00F11C94" w:rsidRDefault="00E67963" w:rsidP="00130FF6">
      <w:pPr>
        <w:jc w:val="both"/>
        <w:rPr>
          <w:rFonts w:ascii="Arial" w:hAnsi="Arial" w:cs="Arial"/>
        </w:rPr>
      </w:pPr>
    </w:p>
    <w:p w14:paraId="792F376E" w14:textId="77777777" w:rsidR="00E67963" w:rsidRPr="00F11C94" w:rsidRDefault="00E67963" w:rsidP="005E7D3A">
      <w:pPr>
        <w:pStyle w:val="Akapitzlist"/>
        <w:numPr>
          <w:ilvl w:val="0"/>
          <w:numId w:val="2"/>
        </w:numPr>
        <w:ind w:left="0"/>
        <w:jc w:val="both"/>
        <w:rPr>
          <w:rFonts w:ascii="Arial" w:hAnsi="Arial" w:cs="Arial"/>
          <w:b/>
          <w:u w:val="single"/>
        </w:rPr>
      </w:pPr>
      <w:r w:rsidRPr="00F11C94">
        <w:rPr>
          <w:rFonts w:ascii="Arial" w:hAnsi="Arial" w:cs="Arial"/>
          <w:b/>
          <w:u w:val="single"/>
        </w:rPr>
        <w:t>Przystawki instalacyjne</w:t>
      </w:r>
      <w:r w:rsidR="00F775E0" w:rsidRPr="00F11C94">
        <w:rPr>
          <w:rFonts w:ascii="Arial" w:hAnsi="Arial" w:cs="Arial"/>
          <w:b/>
          <w:u w:val="single"/>
        </w:rPr>
        <w:t xml:space="preserve"> w stołach wyspowych </w:t>
      </w:r>
    </w:p>
    <w:p w14:paraId="236E5E24" w14:textId="77777777" w:rsidR="00E67963" w:rsidRPr="00F11C94" w:rsidRDefault="00E67963" w:rsidP="00E67963">
      <w:pPr>
        <w:ind w:firstLine="708"/>
        <w:jc w:val="both"/>
        <w:rPr>
          <w:rFonts w:ascii="Arial" w:hAnsi="Arial" w:cs="Arial"/>
        </w:rPr>
      </w:pPr>
      <w:r w:rsidRPr="00F11C94">
        <w:rPr>
          <w:rFonts w:ascii="Arial" w:hAnsi="Arial" w:cs="Arial"/>
        </w:rPr>
        <w:t xml:space="preserve">Przystawki instalacyjne wykonane wyłącznie z blach i otwartych profili stalowych ocynkowanych lub kwasoodpornych. Przystawki służą do dostarczania na stół laboratoryjny mediów, zasilania elektrycznego, </w:t>
      </w:r>
      <w:proofErr w:type="spellStart"/>
      <w:r w:rsidRPr="00F11C94">
        <w:rPr>
          <w:rFonts w:ascii="Arial" w:hAnsi="Arial" w:cs="Arial"/>
        </w:rPr>
        <w:t>itp</w:t>
      </w:r>
      <w:proofErr w:type="spellEnd"/>
      <w:r w:rsidRPr="00F11C94">
        <w:rPr>
          <w:rFonts w:ascii="Arial" w:hAnsi="Arial" w:cs="Arial"/>
        </w:rPr>
        <w:t xml:space="preserve"> oraz są podporą do półek. Przystawki muszą być zbudowane z dwóch kolumn o przekroju kwadratowym o wymiarach przekroju 150x150 mm. Każdy z czterech boków kolumny musi posiadać możliwość zamontowania każdego rodzaju mediów (gniazda 230V i 400 V, zawory gazów, punkty poboru gazów technicznych, baterie zlewozmywakowe, punkty poboru i odbioru wody, gniazda komputerowe, itp.), szerokość i głębokość kolumny 150 mm, jeżeli przystawki przylegają do siebie kolumnami, dopuszcza się zastosowanie wspólnej kolumny o szerokości 300 mm i głębokości 150 mm.  Przystawki muszą występować następujących wersjach wysokości od podłoża: 1320 mm (jeden panel ponad blatem stołu na każdym z czterech boków kolumny), 1620 mm (dwa panele ponad blatem stołu na każdym z czterech boków kolumny), 1920 mm (trzy panele ponad blatem stołu na każdym z czterech boków kolumny) -  według szczegółowej specyfikacji asortymentowej. Przystawki muszą być uniwersalne: muszą posiadać możliwość zamontowania ich jako przystawki przyściennych oraz wyspowe, bez konieczności dodawania kolejnych kolumn. Kolumny przystawek muszą być oparte na podłodze laboratorium i posiadać własne nóżki poziomowane, przystosowane do podłóg z promieniem pomiędzy ściana a podłogą. Media do kolumn muszą mieć możliwość wprowadzenia trzema sposobami:  od dołu (z podłoża bądź z przestrzeni instalacyjnej poniżej blatu stołu), z boków ponad poziomem blatu (z ściany do której przylega kolumna) jak i od góry (z sufitu pomieszczenia). W przypadku sprowadzania mediów z góry przystawki musza posiadać teleskopowa osłonę o przekroju takim jak kolumna przystawki i wykonaną z tego samego materiału jak kolumna przystawki, zabudowującą połączenia mediów pomiędzy górną krawędzią słupa przystawki a sufitem. </w:t>
      </w:r>
    </w:p>
    <w:p w14:paraId="5C1E4333" w14:textId="77777777" w:rsidR="00E67963" w:rsidRPr="00F11C94" w:rsidRDefault="00E67963" w:rsidP="00E67963">
      <w:pPr>
        <w:ind w:firstLine="708"/>
        <w:jc w:val="both"/>
        <w:rPr>
          <w:rFonts w:ascii="Arial" w:hAnsi="Arial" w:cs="Arial"/>
        </w:rPr>
      </w:pPr>
      <w:r w:rsidRPr="00F11C94">
        <w:rPr>
          <w:rFonts w:ascii="Arial" w:hAnsi="Arial" w:cs="Arial"/>
        </w:rPr>
        <w:t>Kolumny przystawek wyposażone na całej wysokości, ponad blatem stołu, w demontowane panele instalacyjne/osłonowe zamontowane z czerech stron każdej kolumny. Panele instalacyjne i osłonowe (czyli panele instalacyjne bez zainstalowanych mediów) o wymiarach w następujących granicach: 145 – 150 mm x 295 – 300 mm (panele zamontowane na froncie słupów) i, 115 – 120 mm  x 295 – 300 mm (panele zamontowane na bokach słupów). Panele instalacyjne muszą być montowane na konstrukcji słupa na zaczepach z tego samego materiału co panel (4 zaczepy na panel, nie dopuszcza się montowania na elementach sprężynujących, plastikowych, wsuwania w prowadnice, przykręcania, nitowania, itp.) i demontowane jedynie poprzez ich lekkie podważenie – każdy panel musi posiadać możliwość zdemontowania, bez konieczności demontowania pozostałych paneli słupa. Minimalny wewnętrzny przekrój słupa przystawki do wykorzystania na prowadzenie mediów, przy zamontowanych gniazdach elektrycznych, z wewnętrznymi obudowami, z 4 stron słupa musi wynosić nie mniej niż 63 x 58 mm.</w:t>
      </w:r>
    </w:p>
    <w:p w14:paraId="1004D73E" w14:textId="77777777" w:rsidR="00E67963" w:rsidRPr="00F11C94" w:rsidRDefault="00E67963" w:rsidP="00E67963">
      <w:pPr>
        <w:ind w:firstLine="708"/>
        <w:jc w:val="both"/>
        <w:rPr>
          <w:rFonts w:ascii="Arial" w:hAnsi="Arial" w:cs="Arial"/>
        </w:rPr>
      </w:pPr>
      <w:r w:rsidRPr="00F11C94">
        <w:rPr>
          <w:rFonts w:ascii="Arial" w:hAnsi="Arial" w:cs="Arial"/>
        </w:rPr>
        <w:t>Kolumny zamknięte od góry zdejmowanym kapslem z tworzywa sztucznego w kolorze białym, kapsel przykręcany do kolumny na śruby.</w:t>
      </w:r>
    </w:p>
    <w:p w14:paraId="24C22597" w14:textId="77777777" w:rsidR="00E67963" w:rsidRPr="00F11C94" w:rsidRDefault="00E67963" w:rsidP="00E67963">
      <w:pPr>
        <w:ind w:firstLine="708"/>
        <w:jc w:val="both"/>
        <w:rPr>
          <w:rFonts w:ascii="Arial" w:hAnsi="Arial" w:cs="Arial"/>
        </w:rPr>
      </w:pPr>
      <w:r w:rsidRPr="00F11C94">
        <w:rPr>
          <w:rFonts w:ascii="Arial" w:hAnsi="Arial" w:cs="Arial"/>
        </w:rPr>
        <w:t>Kolumny przystawek muszą mieć łatwo zmywalną, gładką powierzchnię (wyjątkiem są przerwy pomiędzy panelami) – nie mogą posiadać żadnych zewnętrznych otworów lub perforacji (np. do wieszania półek), otwory przez które poprzechodzą przewody, np. do lampy pod półką – uszczelnione.</w:t>
      </w:r>
    </w:p>
    <w:p w14:paraId="4728D0F2" w14:textId="6A001C3B" w:rsidR="00E67963" w:rsidRPr="00F11C94" w:rsidRDefault="00E67963" w:rsidP="00E67963">
      <w:pPr>
        <w:ind w:firstLine="708"/>
        <w:jc w:val="both"/>
        <w:rPr>
          <w:rFonts w:ascii="Arial" w:hAnsi="Arial" w:cs="Arial"/>
        </w:rPr>
      </w:pPr>
      <w:r w:rsidRPr="00F11C94">
        <w:rPr>
          <w:rFonts w:ascii="Arial" w:hAnsi="Arial" w:cs="Arial"/>
        </w:rPr>
        <w:t xml:space="preserve">Panele frontowe muszą posiadać możliwość zainstalowania do 6 gniazd elektrycznych w panelu frontowym i do 3 gniazd w panelu bocznym słupa – słup musi posiadać możliwość zamontowania 18 gniazd elektrycznych na jednym poziomie paneli. Gniazda elektryczne w panelach zamontowane w sposób umożliwiający włożenie i wyjęcie wtyczki kątowej dla każdego gniazda w panelu (nawet gdy jest ich 6 sztuk) bez konieczności wyjmowania wtyczek kątowych z pozostałych gniazd w panelu. Panele muszą posiadać także możliwość zamontowania gniazd 3 – fazowych, wpuszczonych w panel. Gniazda elektryczne i całe panele z gniazdami w wykonaniu IP 44, oznaczone znakiem CE, jako niezależne </w:t>
      </w:r>
      <w:r w:rsidRPr="00F11C94">
        <w:rPr>
          <w:rFonts w:ascii="Arial" w:hAnsi="Arial" w:cs="Arial"/>
        </w:rPr>
        <w:lastRenderedPageBreak/>
        <w:t>urządzenia elektryczne (panel musi posiadać obudowę od tylnej strony gniazdek). Klapki gniazdek elektrycznych muszą posiadać miejsce do zamontowania opisu gniazdka, przykryte przeźroczystym tworzywem. Klapki  wypukłe, faktura połysk, kolor biały. Gniazda elektryczne wyposażone w bolec, minimalny wymiar klapki gniazdka 65 x 65 mm (</w:t>
      </w:r>
      <w:r w:rsidR="002415D6" w:rsidRPr="00F11C94">
        <w:rPr>
          <w:rFonts w:ascii="Arial" w:hAnsi="Arial" w:cs="Arial"/>
        </w:rPr>
        <w:t>potwierdzić fotografią).</w:t>
      </w:r>
    </w:p>
    <w:p w14:paraId="03E4AB82" w14:textId="77777777" w:rsidR="00E67963" w:rsidRPr="00F11C94" w:rsidRDefault="00E67963" w:rsidP="00E67963">
      <w:pPr>
        <w:ind w:firstLine="708"/>
        <w:jc w:val="both"/>
        <w:rPr>
          <w:rFonts w:ascii="Arial" w:hAnsi="Arial" w:cs="Arial"/>
        </w:rPr>
      </w:pPr>
      <w:r w:rsidRPr="00F11C94">
        <w:rPr>
          <w:rFonts w:ascii="Arial" w:hAnsi="Arial" w:cs="Arial"/>
        </w:rPr>
        <w:t xml:space="preserve">Przystawki muszą posiadać możliwość montowania skrzynek bezpiecznikowych, osprzętu elektrycznego oraz  zaworów wody i gazów zarówno w panelach frotowych (gniazda zawory i wylewki dostępne od frontu kolumny) jak i panelach bocznych (gniazda, zawory i wylewki dostępne z boku kolumny).  Panele frontowe kolumn muszą posiadać możliwość zamontowania 3 zaworów gazu w panelu. Kolumny muszą posiadać możliwość zamiany miejscami lub wymiany na inaczej wyposażone, paneli z mediami, a także możliwość dodania w terminie późniejszym większej ilości mediów (takich jak woda, woda lodowa, woda </w:t>
      </w:r>
      <w:proofErr w:type="spellStart"/>
      <w:r w:rsidRPr="00F11C94">
        <w:rPr>
          <w:rFonts w:ascii="Arial" w:hAnsi="Arial" w:cs="Arial"/>
        </w:rPr>
        <w:t>demi</w:t>
      </w:r>
      <w:proofErr w:type="spellEnd"/>
      <w:r w:rsidRPr="00F11C94">
        <w:rPr>
          <w:rFonts w:ascii="Arial" w:hAnsi="Arial" w:cs="Arial"/>
        </w:rPr>
        <w:t>, gazy techniczne, gniazdka elektryczne itp.) – poprzez wymianę paneli na panele z większa ilością mediów - bez konieczności demontażu kolumny lub odsuwania stołu od ściany.</w:t>
      </w:r>
    </w:p>
    <w:p w14:paraId="76945AA9" w14:textId="77777777" w:rsidR="00E67963" w:rsidRPr="00F11C94" w:rsidRDefault="00E67963" w:rsidP="00E67963">
      <w:pPr>
        <w:ind w:firstLine="708"/>
        <w:jc w:val="both"/>
        <w:rPr>
          <w:rFonts w:ascii="Arial" w:hAnsi="Arial" w:cs="Arial"/>
        </w:rPr>
      </w:pPr>
      <w:r w:rsidRPr="00F11C94">
        <w:rPr>
          <w:rFonts w:ascii="Arial" w:hAnsi="Arial" w:cs="Arial"/>
        </w:rPr>
        <w:t>Kolumny przystawek połączone ze sobą półkami szklanymi w metalowej ramie z dnem (wykonanej z tego samego materiału co panele w kolumnach) – szkło bezpieczne ESG podparte na całym obwodzie półki. Półki przystawek  muszą być podwójne - metalowa rama półki musi mieć formę kuwety, o wysokości 30 +/- 3 mm, zamkniętej od góry szkłem półki, szkło półki nie może wystawać po za  krawędź ramy. Rama półki musi wystawać ponad szklaną płaszczyznę półki, tworząc podniesioną krawędź o wysokości około 3 mm i szerokości około 10 mm. Przystawki zależnie od wysokości (1320, 1620, lub 1920 mm) muszą posiadać 1, 2 lub 3 półki. Póki do przystawek w wersji jednostronnej muszą mieć głębokość 150 mm i 300 mm (np. dolna półka 150mm, górna 300 mm), do przystawek w wersji dwustronnej 150 mm, 300 mm i 450 mm. Półki muszą być zamontowane w kolumnach na zaczepach, od wewnętrznej strony kolumn, tak aby można było je łatwo zdemontować oraz zablokowane śrubą, tak by zabezpieczyć je przed spadnięciem przy uderzeniu w półkę od dołu.</w:t>
      </w:r>
    </w:p>
    <w:p w14:paraId="34670DB1" w14:textId="77777777" w:rsidR="00E67963" w:rsidRPr="00F11C94" w:rsidRDefault="00E67963" w:rsidP="00E67963">
      <w:pPr>
        <w:ind w:firstLine="708"/>
        <w:jc w:val="both"/>
        <w:rPr>
          <w:rFonts w:ascii="Arial" w:hAnsi="Arial" w:cs="Arial"/>
        </w:rPr>
      </w:pPr>
      <w:r w:rsidRPr="00F11C94">
        <w:rPr>
          <w:rFonts w:ascii="Arial" w:hAnsi="Arial" w:cs="Arial"/>
        </w:rPr>
        <w:t>Przystawki wyspowe muszą mieć możliwość zastosowania zamiast górnej półki szafki górnej otwieranej dwustronnie (z obu stron stołu wyspowego), z drzwiami szklanymi i pełnymi (zgodne z opisem szafek).</w:t>
      </w:r>
    </w:p>
    <w:p w14:paraId="7085025C" w14:textId="77777777" w:rsidR="00E67963" w:rsidRPr="00F11C94" w:rsidRDefault="00E67963" w:rsidP="00E67963">
      <w:pPr>
        <w:ind w:firstLine="708"/>
        <w:jc w:val="both"/>
        <w:rPr>
          <w:rFonts w:ascii="Arial" w:hAnsi="Arial" w:cs="Arial"/>
        </w:rPr>
      </w:pPr>
      <w:r w:rsidRPr="00F11C94">
        <w:rPr>
          <w:rFonts w:ascii="Arial" w:hAnsi="Arial" w:cs="Arial"/>
        </w:rPr>
        <w:t>Półki muszą posiadać jako opcję oświetlenie LED montowane pod półka na magnes – wyposażanie w oświetlenie według specyfikacji asortymentowej.</w:t>
      </w:r>
    </w:p>
    <w:p w14:paraId="39B87311" w14:textId="74B349BF" w:rsidR="00E67963" w:rsidRPr="00F11C94" w:rsidRDefault="00E67963" w:rsidP="00E67963">
      <w:pPr>
        <w:ind w:firstLine="708"/>
        <w:jc w:val="both"/>
        <w:rPr>
          <w:rFonts w:ascii="Arial" w:hAnsi="Arial" w:cs="Arial"/>
        </w:rPr>
      </w:pPr>
      <w:r w:rsidRPr="00F11C94">
        <w:rPr>
          <w:rFonts w:ascii="Arial" w:hAnsi="Arial" w:cs="Arial"/>
        </w:rPr>
        <w:t xml:space="preserve">Kolumny przystawek muszą mieć możliwość połączenia ich na wysokości blatu roboczego stołu zarówno środnikiem (w którym można zamontować </w:t>
      </w:r>
      <w:proofErr w:type="spellStart"/>
      <w:r w:rsidRPr="00F11C94">
        <w:rPr>
          <w:rFonts w:ascii="Arial" w:hAnsi="Arial" w:cs="Arial"/>
        </w:rPr>
        <w:t>zlewiki</w:t>
      </w:r>
      <w:proofErr w:type="spellEnd"/>
      <w:r w:rsidRPr="00F11C94">
        <w:rPr>
          <w:rFonts w:ascii="Arial" w:hAnsi="Arial" w:cs="Arial"/>
        </w:rPr>
        <w:t xml:space="preserve"> i wylewki) wykonanym z blachy stalowej ocynkowanej i malowanej proszkowo tak jak pozostałe elementy przystawki ponad blatem,  jak i blatem roboczym wchodzącym pomiędzy kolumny przystawek, podpartym od dołu pomiędzy kolumnami elementem łączącym te kolumny. W obydwu przypadkach kolumny muszą stać na podłodze i posiadać własny system poziomowania. </w:t>
      </w:r>
      <w:proofErr w:type="spellStart"/>
      <w:r w:rsidRPr="00F11C94">
        <w:rPr>
          <w:rFonts w:ascii="Arial" w:hAnsi="Arial" w:cs="Arial"/>
        </w:rPr>
        <w:t>Zlewiki</w:t>
      </w:r>
      <w:proofErr w:type="spellEnd"/>
      <w:r w:rsidRPr="00F11C94">
        <w:rPr>
          <w:rFonts w:ascii="Arial" w:hAnsi="Arial" w:cs="Arial"/>
        </w:rPr>
        <w:t xml:space="preserve"> w przystawkach  osadzane stalowym w elemencie łączącym kolumny przystawki, którego górna płaszczyzna jest  15 mm – 25 mm powyżej płaszczyzny blatu, wykonane z polipropylenu w tym samym kolorze co meble. </w:t>
      </w:r>
      <w:proofErr w:type="spellStart"/>
      <w:r w:rsidRPr="00F11C94">
        <w:rPr>
          <w:rFonts w:ascii="Arial" w:hAnsi="Arial" w:cs="Arial"/>
        </w:rPr>
        <w:t>Zlewiki</w:t>
      </w:r>
      <w:proofErr w:type="spellEnd"/>
      <w:r w:rsidRPr="00F11C94">
        <w:rPr>
          <w:rFonts w:ascii="Arial" w:hAnsi="Arial" w:cs="Arial"/>
        </w:rPr>
        <w:t xml:space="preserve"> prostokątne o wymiarach otwory nie mniejszych niż 250 mm x 85 mm, głębokości co najmniej 150 mm, nakładane z góry, krawędź górna pochyla w kierunku wnętrza </w:t>
      </w:r>
      <w:proofErr w:type="spellStart"/>
      <w:r w:rsidRPr="00F11C94">
        <w:rPr>
          <w:rFonts w:ascii="Arial" w:hAnsi="Arial" w:cs="Arial"/>
        </w:rPr>
        <w:t>zlewika</w:t>
      </w:r>
      <w:proofErr w:type="spellEnd"/>
      <w:r w:rsidRPr="00F11C94">
        <w:rPr>
          <w:rFonts w:ascii="Arial" w:hAnsi="Arial" w:cs="Arial"/>
        </w:rPr>
        <w:t xml:space="preserve"> (potwierdzić fotografią).</w:t>
      </w:r>
    </w:p>
    <w:p w14:paraId="74231F86" w14:textId="77777777" w:rsidR="00E67963" w:rsidRPr="00F11C94" w:rsidRDefault="00E67963" w:rsidP="00E67963">
      <w:pPr>
        <w:ind w:firstLine="708"/>
        <w:jc w:val="both"/>
        <w:rPr>
          <w:rFonts w:ascii="Arial" w:hAnsi="Arial" w:cs="Arial"/>
        </w:rPr>
      </w:pPr>
      <w:r w:rsidRPr="00F11C94">
        <w:rPr>
          <w:rFonts w:ascii="Arial" w:hAnsi="Arial" w:cs="Arial"/>
        </w:rPr>
        <w:t>Rozpiętość przystawek (długość półek i środników) dostosowana do stosowania ze stołami laboratoryjnymi o modułach 900 mm, 1200 mm, 1500, 1800 mm.</w:t>
      </w:r>
    </w:p>
    <w:p w14:paraId="027D5B68" w14:textId="77777777" w:rsidR="00E67963" w:rsidRPr="00F11C94" w:rsidRDefault="00E67963" w:rsidP="00E67963">
      <w:pPr>
        <w:ind w:firstLine="708"/>
        <w:jc w:val="both"/>
        <w:rPr>
          <w:rFonts w:ascii="Arial" w:hAnsi="Arial" w:cs="Arial"/>
        </w:rPr>
      </w:pPr>
      <w:r w:rsidRPr="00F11C94">
        <w:rPr>
          <w:rFonts w:ascii="Arial" w:hAnsi="Arial" w:cs="Arial"/>
        </w:rPr>
        <w:t>Przystawki w układach mebli składających się z więcej niż dwóch modułów muszą posiadać możliwość stosowania zarówno niezależnych jak i wspólnych kolumn dla dwóch sąsiadujących modułów (kolumny w takim układzie nie mogą być dublowane w przylegających do siebie bokiem przystawkach) - według specyfikacji asortymentowej.</w:t>
      </w:r>
    </w:p>
    <w:p w14:paraId="1E2864D9" w14:textId="77777777" w:rsidR="00E67963" w:rsidRPr="00F11C94" w:rsidRDefault="00E67963" w:rsidP="00E67963">
      <w:pPr>
        <w:ind w:firstLine="708"/>
        <w:jc w:val="both"/>
        <w:rPr>
          <w:rFonts w:ascii="Arial" w:hAnsi="Arial" w:cs="Arial"/>
        </w:rPr>
      </w:pPr>
      <w:r w:rsidRPr="00F11C94">
        <w:rPr>
          <w:rFonts w:ascii="Arial" w:hAnsi="Arial" w:cs="Arial"/>
        </w:rPr>
        <w:t xml:space="preserve">Armatura zainstalowana w panelach kolumny instalacyjnej przystawki zarówno do wody ciepłej, zimnej oraz gazów mosiężna, pokryta lakierem poliuretanowym chemoodpornym. </w:t>
      </w:r>
    </w:p>
    <w:p w14:paraId="0EB197ED" w14:textId="77777777" w:rsidR="00E67963" w:rsidRPr="00F11C94" w:rsidRDefault="00E67963" w:rsidP="00E67963">
      <w:pPr>
        <w:ind w:firstLine="708"/>
        <w:jc w:val="both"/>
        <w:rPr>
          <w:rFonts w:ascii="Arial" w:hAnsi="Arial" w:cs="Arial"/>
        </w:rPr>
      </w:pPr>
      <w:r w:rsidRPr="00F11C94">
        <w:rPr>
          <w:rFonts w:ascii="Arial" w:hAnsi="Arial" w:cs="Arial"/>
        </w:rPr>
        <w:t>Armatura do wody zimnej użytkowej z wylewką obrotową (obrót wylewki 270 stopni) z wylewką ukształtowana pod katem 90 + 90 stopni, zakończona odkręcaną oliwką gwarantująca możliwości szczelnego podłączenia węży giętkich o różnych średnicach, kolor biały. Otwieranie za pomocą pokrętła czterostronnego (podwójny „motylek”), 2 x 360 stopni do pełniono otwarcia.</w:t>
      </w:r>
    </w:p>
    <w:p w14:paraId="4E1E2754" w14:textId="77777777" w:rsidR="00E67963" w:rsidRPr="00F11C94" w:rsidRDefault="00E67963" w:rsidP="00E67963">
      <w:pPr>
        <w:ind w:firstLine="708"/>
        <w:jc w:val="both"/>
        <w:rPr>
          <w:rFonts w:ascii="Arial" w:hAnsi="Arial" w:cs="Arial"/>
        </w:rPr>
      </w:pPr>
      <w:r w:rsidRPr="00F11C94">
        <w:rPr>
          <w:rFonts w:ascii="Arial" w:hAnsi="Arial" w:cs="Arial"/>
        </w:rPr>
        <w:t>Armatura do wody lodowej montowana w panelach kolumny instalacyjnej przystawki z wylewką stałą, skierowaną pionowo do dołu  zakończona odkręcaną oliwką gwarantująca możliwości szczelnego podłączenia węży giętkich o różnych średnicach, kolor biały. Przyłącze zasilające w wodę lodową otwieranie za pomocą pokrętła czterostronnego (podwójny „motylek”), 2 x 360 stopni do pełniono otwarcia. Przyłącze odbierające wodę lodową, bez pokrętła, z zaworem zwrotnym.</w:t>
      </w:r>
    </w:p>
    <w:p w14:paraId="75D79F3F" w14:textId="77777777" w:rsidR="00E67963" w:rsidRPr="00F11C94" w:rsidRDefault="00E67963" w:rsidP="00E67963">
      <w:pPr>
        <w:ind w:firstLine="708"/>
        <w:jc w:val="both"/>
        <w:rPr>
          <w:rFonts w:ascii="Arial" w:hAnsi="Arial" w:cs="Arial"/>
        </w:rPr>
      </w:pPr>
      <w:r w:rsidRPr="00F11C94">
        <w:rPr>
          <w:rFonts w:ascii="Arial" w:hAnsi="Arial" w:cs="Arial"/>
        </w:rPr>
        <w:t>Armatura zabudowana w kolumnie do wody ciepłej i zimnej z mieszalnikiem, jednouchwytowa, wylewka zakończona oliwką, odkręcaną gwarantująca możliwości szczelnego podłączenia węży giętkich o różnych średnicach, kolor biały.</w:t>
      </w:r>
    </w:p>
    <w:p w14:paraId="6C053D01" w14:textId="77777777" w:rsidR="00E67963" w:rsidRPr="00F11C94" w:rsidRDefault="00E67963" w:rsidP="00E67963">
      <w:pPr>
        <w:ind w:firstLine="708"/>
        <w:jc w:val="both"/>
        <w:rPr>
          <w:rFonts w:ascii="Arial" w:hAnsi="Arial" w:cs="Arial"/>
        </w:rPr>
      </w:pPr>
      <w:r w:rsidRPr="00F11C94">
        <w:rPr>
          <w:rFonts w:ascii="Arial" w:hAnsi="Arial" w:cs="Arial"/>
        </w:rPr>
        <w:lastRenderedPageBreak/>
        <w:t>Armatura do gazu montowana w panelach kolumny instalacyjnej przystawki z wylewką stałą, skierowaną pionowo do dołu  zakończona nieodkręcaną oliwka gwarantująca możliwości szczelnego podłączenia węży giętkich o różnych średnicach, mosiężna, kolor biały. Otwieranie za pomocą pokrętła czterostronnego (podwójny „motylek”), 3 x 360 stopni do pełniono otwarcia.</w:t>
      </w:r>
    </w:p>
    <w:p w14:paraId="200238CA" w14:textId="77777777" w:rsidR="00E67963" w:rsidRPr="00F11C94" w:rsidRDefault="00E67963" w:rsidP="00E67963">
      <w:pPr>
        <w:jc w:val="both"/>
        <w:rPr>
          <w:rFonts w:ascii="Arial" w:hAnsi="Arial" w:cs="Arial"/>
        </w:rPr>
      </w:pPr>
    </w:p>
    <w:p w14:paraId="104966BE" w14:textId="77777777" w:rsidR="00E67963" w:rsidRPr="00F11C94" w:rsidRDefault="00E67963" w:rsidP="00E67963">
      <w:pPr>
        <w:jc w:val="both"/>
        <w:rPr>
          <w:rFonts w:ascii="Arial" w:hAnsi="Arial" w:cs="Arial"/>
        </w:rPr>
      </w:pPr>
      <w:r w:rsidRPr="00F11C94">
        <w:rPr>
          <w:rFonts w:ascii="Arial" w:hAnsi="Arial" w:cs="Arial"/>
        </w:rPr>
        <w:t>Pokrętła zaworów muszą być oznakowane kodem barwnym zgodnie z normą PN-EN 13792:2003.</w:t>
      </w:r>
    </w:p>
    <w:p w14:paraId="6AF733D4" w14:textId="77777777" w:rsidR="00A67E36" w:rsidRPr="00F11C94" w:rsidRDefault="00A67E36" w:rsidP="00E67963">
      <w:pPr>
        <w:jc w:val="both"/>
        <w:rPr>
          <w:rFonts w:ascii="Arial" w:hAnsi="Arial" w:cs="Arial"/>
        </w:rPr>
      </w:pPr>
    </w:p>
    <w:p w14:paraId="288C3DAF" w14:textId="77777777" w:rsidR="00A3421F" w:rsidRPr="00F11C94" w:rsidRDefault="00A3421F" w:rsidP="00E67963">
      <w:pPr>
        <w:jc w:val="both"/>
        <w:rPr>
          <w:rFonts w:ascii="Arial" w:hAnsi="Arial" w:cs="Arial"/>
        </w:rPr>
      </w:pPr>
      <w:r w:rsidRPr="00F11C94">
        <w:rPr>
          <w:rFonts w:ascii="Arial" w:hAnsi="Arial" w:cs="Arial"/>
        </w:rPr>
        <w:t>Klapki gniazdek elektrycznych umiejscowione w wymiennych kasetach, które posiadają miejsce do zamontowania opisu gniazdka, przykryte przeźroczystym tworzywem, wypukłe, faktura połysk, kolor biały musza być odporne na działanie promieniowania UV, tzn. aby nie odbarwiały się na żółto pod wpływem np. lamp UV i światła słonecznego.  Wymaga się przedstawienia sprawozdania z badań oferowanych klapek gniazdek elektrycznych, wykonanych przez niezależne laboratorium badawcze wg. obowiązującej Polskiej Normy przedstawiającej metodę oceny próbek wystawionych, zgodnie z obowiązująca Polska Normą, na ekspozycję laboratoryjnego źródła światła lamp UV.</w:t>
      </w:r>
    </w:p>
    <w:p w14:paraId="27272B2E" w14:textId="77777777" w:rsidR="00E67963" w:rsidRPr="00F11C94" w:rsidRDefault="00E67963" w:rsidP="00E67963">
      <w:pPr>
        <w:jc w:val="both"/>
        <w:rPr>
          <w:rFonts w:ascii="Arial" w:hAnsi="Arial" w:cs="Arial"/>
        </w:rPr>
      </w:pPr>
    </w:p>
    <w:p w14:paraId="24B05DED" w14:textId="77777777" w:rsidR="00E67963" w:rsidRPr="00F11C94" w:rsidRDefault="00E67963" w:rsidP="00E67963">
      <w:pPr>
        <w:jc w:val="both"/>
        <w:rPr>
          <w:rFonts w:ascii="Arial" w:hAnsi="Arial" w:cs="Arial"/>
        </w:rPr>
      </w:pPr>
      <w:r w:rsidRPr="00F11C94">
        <w:rPr>
          <w:rFonts w:ascii="Arial" w:hAnsi="Arial" w:cs="Arial"/>
        </w:rPr>
        <w:t>Panele przystawek muszą zapewniać możliwość zamontowania przez użytkownika dodatkowych gniazd i zawrotów. Zastrzega się prawo do montowania zaworów gazów technicznych przez zamawiającego o innej konstrukcji niż standardowo oferowana przez producenta mebli, bez utraty gwarancji.</w:t>
      </w:r>
    </w:p>
    <w:p w14:paraId="1D101B40" w14:textId="77777777" w:rsidR="00E67963" w:rsidRPr="00F11C94" w:rsidRDefault="00E67963" w:rsidP="00130FF6">
      <w:pPr>
        <w:jc w:val="both"/>
        <w:rPr>
          <w:rFonts w:ascii="Arial" w:hAnsi="Arial" w:cs="Arial"/>
        </w:rPr>
      </w:pPr>
    </w:p>
    <w:p w14:paraId="0DF22B0A" w14:textId="77777777" w:rsidR="00130FF6" w:rsidRPr="00F11C94" w:rsidRDefault="00130FF6" w:rsidP="00237384">
      <w:pPr>
        <w:jc w:val="both"/>
        <w:rPr>
          <w:rFonts w:ascii="Arial" w:hAnsi="Arial" w:cs="Arial"/>
        </w:rPr>
      </w:pPr>
    </w:p>
    <w:p w14:paraId="1E69C85F" w14:textId="77777777" w:rsidR="00E13265" w:rsidRPr="00F11C94" w:rsidRDefault="00E13265" w:rsidP="001F68B6">
      <w:pPr>
        <w:ind w:firstLine="708"/>
        <w:jc w:val="both"/>
        <w:rPr>
          <w:rFonts w:ascii="Arial" w:hAnsi="Arial" w:cs="Arial"/>
        </w:rPr>
      </w:pPr>
    </w:p>
    <w:p w14:paraId="5B389EA8" w14:textId="77777777" w:rsidR="004851F0" w:rsidRPr="00F11C94" w:rsidRDefault="004851F0" w:rsidP="005E7D3A">
      <w:pPr>
        <w:pStyle w:val="Akapitzlist"/>
        <w:numPr>
          <w:ilvl w:val="0"/>
          <w:numId w:val="2"/>
        </w:numPr>
        <w:ind w:left="0"/>
        <w:jc w:val="both"/>
        <w:rPr>
          <w:rFonts w:ascii="Arial" w:hAnsi="Arial" w:cs="Arial"/>
          <w:b/>
          <w:u w:val="single"/>
        </w:rPr>
      </w:pPr>
      <w:r w:rsidRPr="00F11C94">
        <w:rPr>
          <w:rFonts w:ascii="Arial" w:hAnsi="Arial" w:cs="Arial"/>
          <w:b/>
          <w:u w:val="single"/>
        </w:rPr>
        <w:t>Kolumny instalacyjne (pojedyncze słupki z mediami</w:t>
      </w:r>
      <w:r w:rsidR="00C36D89" w:rsidRPr="00F11C94">
        <w:rPr>
          <w:rFonts w:ascii="Arial" w:hAnsi="Arial" w:cs="Arial"/>
          <w:b/>
          <w:u w:val="single"/>
        </w:rPr>
        <w:t xml:space="preserve"> na stołach przyściennych</w:t>
      </w:r>
      <w:r w:rsidRPr="00F11C94">
        <w:rPr>
          <w:rFonts w:ascii="Arial" w:hAnsi="Arial" w:cs="Arial"/>
          <w:b/>
          <w:u w:val="single"/>
        </w:rPr>
        <w:t>)</w:t>
      </w:r>
    </w:p>
    <w:p w14:paraId="262B6B13" w14:textId="77777777" w:rsidR="004851F0" w:rsidRPr="00F11C94" w:rsidRDefault="004851F0" w:rsidP="004851F0">
      <w:pPr>
        <w:jc w:val="both"/>
        <w:rPr>
          <w:rFonts w:ascii="Arial" w:hAnsi="Arial" w:cs="Arial"/>
        </w:rPr>
      </w:pPr>
    </w:p>
    <w:p w14:paraId="6AB77BC9" w14:textId="77777777" w:rsidR="004851F0" w:rsidRPr="00F11C94" w:rsidRDefault="004851F0" w:rsidP="004851F0">
      <w:pPr>
        <w:jc w:val="both"/>
        <w:rPr>
          <w:rFonts w:ascii="Arial" w:hAnsi="Arial" w:cs="Arial"/>
        </w:rPr>
      </w:pPr>
      <w:r w:rsidRPr="00F11C94">
        <w:rPr>
          <w:rFonts w:ascii="Arial" w:hAnsi="Arial" w:cs="Arial"/>
        </w:rPr>
        <w:t xml:space="preserve">Kolumny  instalacyjne, służące do dostarczania na stół laboratoryjny mediów, zasilania elektrycznego oraz sieci komputerowej, wykonane wyłącznie z blach i otwartych profili stalowych ocynkowanych. Słupki w formie kolumn o przekroju kwadratowym o wymiarach przekroju 150x150 mm. Każdy z boków kolumny (trzy boki dla kolumny przyściennej, cztery dla wyspowej) musi posiadać możliwość zamontowania każdego rodzaju mediów (gniazda 230V i 400 V, zawory gazów, punkty poboru gazów technicznych, baterie zlewozmywakowe, punkty poboru wody, gniazda komputerowe, itp.), szerokość i głębokość kolumny 150 mm.  Słupki muszą występować następujących wersjach wysokości od podłoża: 1320 mm (jeden panel ponad blatem stołu na każdym z czterech boków kolumny), 1620 mm (dwa panele ponad blatem stołu na każdym z czterech boków kolumny), 1920 mm (trzy panele ponad blatem stołu na każdym z czterech boków kolumny) -  według szczegółowej specyfikacji asortymentowej. Media do słupków muszą mieć możliwość wprowadzenia trzema sposobami:  od dołu (z podłoża bądź z przestrzeni instalacyjnej poniżej blatu stołu), z boków ponad poziomem blatu (z ściany do której przylega kolumna) jak i od góry (z sufitu pomieszczenia). W przypadku sprowadzania mediów z góry słupki muszą posiadać teleskopowa osłonę o przekroju takim słupek, zabudowującą połączenia mediów pomiędzy górną krawędzią słupa przystawki a sufitem. </w:t>
      </w:r>
    </w:p>
    <w:p w14:paraId="1C14BD97" w14:textId="77777777" w:rsidR="004851F0" w:rsidRPr="00F11C94" w:rsidRDefault="004851F0" w:rsidP="004851F0">
      <w:pPr>
        <w:ind w:firstLine="708"/>
        <w:jc w:val="both"/>
        <w:rPr>
          <w:rFonts w:ascii="Arial" w:hAnsi="Arial" w:cs="Arial"/>
        </w:rPr>
      </w:pPr>
      <w:r w:rsidRPr="00F11C94">
        <w:rPr>
          <w:rFonts w:ascii="Arial" w:hAnsi="Arial" w:cs="Arial"/>
        </w:rPr>
        <w:t>Kolumny instalacyjne wyposażone na całej wysokości, ponad blatem stołu, w demontowane panele instalacyjne/osłonowe zamontowane z czerech stron każdej kolumny. Panele instalacyjne i osłonowe (czyli panele instalacyjne bez zainstalowanych mediów) o wymiarach w następujących granicach: 145 – 150 mm x 295 – 300 mm (panele zamontowane na froncie słupów) i, 115 – 120 mm  x 295 – 300 mm (panele zamontowane na bokach słupów). Panele instalacyjne muszą być montowane na konstrukcji słupa na zaczepach z tego samego materiału co panel (4 zaczepy na panel, nie dopuszcza się montowania na elementach sprężynujących, plastikowych, wsuwania w prowadnice, przykręcania, nitowania, itp.) i demontowane jedynie poprzez ich lekkie podważenie – każdy panel musi posiadać możliwość zdemontowania, bez konieczności demontowania pozostałych paneli słupa. Minimalny wewnętrzny przekrój słupa przystawki do wykorzystania na prowadzenie mediów, przy zamontowanych gniazdach elektrycznych, z wewnętrznymi obudowami, z 4 stron słupa musi wynosić nie mniej niż 63 x 58 mm.</w:t>
      </w:r>
    </w:p>
    <w:p w14:paraId="62BA0F16" w14:textId="77777777" w:rsidR="004851F0" w:rsidRPr="00F11C94" w:rsidRDefault="004851F0" w:rsidP="004851F0">
      <w:pPr>
        <w:jc w:val="both"/>
        <w:rPr>
          <w:rFonts w:ascii="Arial" w:hAnsi="Arial" w:cs="Arial"/>
        </w:rPr>
      </w:pPr>
      <w:r w:rsidRPr="00F11C94">
        <w:rPr>
          <w:rFonts w:ascii="Arial" w:hAnsi="Arial" w:cs="Arial"/>
        </w:rPr>
        <w:t>Kolumny instalacyjne i muszą mieć łatwo zmywalną, gładką powierzchnię (wyjątkiem są przerwy pomiędzy panelami) – nie mogą posiadać żadnych zewnętrznych otworów lub perforacji (np. do wieszania półek), otwory przez które poprzechodzą przewody, np. do lampy pod półką – uszczelnione.</w:t>
      </w:r>
    </w:p>
    <w:p w14:paraId="16E1B8E7" w14:textId="77777777" w:rsidR="004851F0" w:rsidRPr="00F11C94" w:rsidRDefault="004851F0" w:rsidP="004851F0">
      <w:pPr>
        <w:ind w:firstLine="708"/>
        <w:jc w:val="both"/>
        <w:rPr>
          <w:rFonts w:ascii="Arial" w:hAnsi="Arial" w:cs="Arial"/>
        </w:rPr>
      </w:pPr>
      <w:r w:rsidRPr="00F11C94">
        <w:rPr>
          <w:rFonts w:ascii="Arial" w:hAnsi="Arial" w:cs="Arial"/>
        </w:rPr>
        <w:t>Kolumny instalacyjne zamknięte od góry zdejmowanym kapslem z tworzywa sztucznego w kolorze białym, kapsel przykręcany do kolumny na śruby.</w:t>
      </w:r>
    </w:p>
    <w:p w14:paraId="6C7F3DB2" w14:textId="36403F2E" w:rsidR="004851F0" w:rsidRPr="00F11C94" w:rsidRDefault="004851F0" w:rsidP="004851F0">
      <w:pPr>
        <w:ind w:firstLine="708"/>
        <w:jc w:val="both"/>
        <w:rPr>
          <w:rFonts w:ascii="Arial" w:hAnsi="Arial" w:cs="Arial"/>
        </w:rPr>
      </w:pPr>
      <w:r w:rsidRPr="00F11C94">
        <w:rPr>
          <w:rFonts w:ascii="Arial" w:hAnsi="Arial" w:cs="Arial"/>
        </w:rPr>
        <w:t xml:space="preserve">Panele frontowe muszą posiadać możliwość zainstalowania do 6 gniazd elektrycznych w panelu frontowym i do 3 gniazd w panelu bocznym słupa – słup musi posiadać możliwość zamontowania 18 gniazd elektrycznych na jednym poziomie paneli. Gniazda elektryczne w panelach zamontowane w sposób umożliwiający włożenie i wyjęcie wtyczki kątowej dla każdego gniazda w panelu (nawet gdy jest </w:t>
      </w:r>
      <w:r w:rsidRPr="00F11C94">
        <w:rPr>
          <w:rFonts w:ascii="Arial" w:hAnsi="Arial" w:cs="Arial"/>
        </w:rPr>
        <w:lastRenderedPageBreak/>
        <w:t>ich 6 sztuk) bez konieczności wyjmowania wtyczek kątowych z pozostałych gniazd w panelu. Panele muszą posiadać także możliwość zamontowania gniazd 3 – fazowych, wpuszczonych w panel. Gniazda elektryczne i całe panele z gniazdami w wykonaniu IP 44, oznaczone znakiem CE, jako niezależne urządzenia elektryczne (panel musi posiadać obudowę od tylnej strony gniazdek). Klapki gniazdek elektrycznych musza posiadać miejsce do zamontowania opisu gniazdka, przykryte przeźroczystym tworzywem. Klapki  wypukłe, faktura połysk. Gniazda elektryczne wyposażone w bolec, minimalny wymiar klapki gniazdka 65 x 65 mm (potwierdzić fotografią).</w:t>
      </w:r>
    </w:p>
    <w:p w14:paraId="686ED650" w14:textId="77777777" w:rsidR="004851F0" w:rsidRPr="00F11C94" w:rsidRDefault="004851F0" w:rsidP="004851F0">
      <w:pPr>
        <w:jc w:val="both"/>
        <w:rPr>
          <w:rFonts w:ascii="Arial" w:hAnsi="Arial" w:cs="Arial"/>
        </w:rPr>
      </w:pPr>
      <w:r w:rsidRPr="00F11C94">
        <w:rPr>
          <w:rFonts w:ascii="Arial" w:hAnsi="Arial" w:cs="Arial"/>
        </w:rPr>
        <w:t xml:space="preserve">Słupki także muszą posiadać możliwość montowania skrzynek bezpiecznikowych oraz  zaworów wody i gazów zarówno w panelach frotowych (zawory i wylewki dostępne od frontu kolumny) jak i panelach bocznych (zawory i wylewki dostępne z boku kolumny).  Panele frontowe słupków muszą posiadać możliwość zamontowania 3 zaworów gazu w panelu. Słupki muszą posiadać możliwość zamiany miejscami lub wymiany na inaczej wyposażone, paneli z mediami, a także możliwość dodania w terminie późniejszym większej ilości mediów (takich jak woda, woda </w:t>
      </w:r>
      <w:proofErr w:type="spellStart"/>
      <w:r w:rsidRPr="00F11C94">
        <w:rPr>
          <w:rFonts w:ascii="Arial" w:hAnsi="Arial" w:cs="Arial"/>
        </w:rPr>
        <w:t>demi</w:t>
      </w:r>
      <w:proofErr w:type="spellEnd"/>
      <w:r w:rsidRPr="00F11C94">
        <w:rPr>
          <w:rFonts w:ascii="Arial" w:hAnsi="Arial" w:cs="Arial"/>
        </w:rPr>
        <w:t>, gazy techniczne, gniazdka elektryczne itp.) – poprzez wymianę paneli na panele z większa ilością mediów - bez konieczności demontażu słupka lub odsuwania stołu od ściany.</w:t>
      </w:r>
    </w:p>
    <w:p w14:paraId="7F20B69E" w14:textId="77777777" w:rsidR="004851F0" w:rsidRPr="00F11C94" w:rsidRDefault="004851F0" w:rsidP="004851F0">
      <w:pPr>
        <w:jc w:val="both"/>
        <w:rPr>
          <w:rFonts w:ascii="Arial" w:hAnsi="Arial" w:cs="Arial"/>
        </w:rPr>
      </w:pPr>
      <w:r w:rsidRPr="00F11C94">
        <w:rPr>
          <w:rFonts w:ascii="Arial" w:hAnsi="Arial" w:cs="Arial"/>
        </w:rPr>
        <w:t>Panele kolumn instalacyjnych  muszą zapewniać możliwość zamontowania przez użytkownika dodatkowych gniazd i zawrotów. Zastrzega się prawo do montowania zaworów gazów technicznych przez zamawiającego o innej konstrukcji niż standardowo oferowana przez producenta mebli, bez utraty gwarancji.</w:t>
      </w:r>
    </w:p>
    <w:p w14:paraId="250AB965" w14:textId="77777777" w:rsidR="00423D3D" w:rsidRPr="00F11C94" w:rsidRDefault="00423D3D" w:rsidP="00E12A5B">
      <w:pPr>
        <w:tabs>
          <w:tab w:val="right" w:pos="4500"/>
        </w:tabs>
        <w:autoSpaceDE w:val="0"/>
        <w:autoSpaceDN w:val="0"/>
        <w:adjustRightInd w:val="0"/>
        <w:rPr>
          <w:rFonts w:ascii="Arial" w:hAnsi="Arial" w:cs="Arial"/>
          <w:b/>
          <w:u w:val="single"/>
        </w:rPr>
      </w:pPr>
    </w:p>
    <w:p w14:paraId="2777240C" w14:textId="77777777" w:rsidR="007D6DD2" w:rsidRPr="00F11C94" w:rsidRDefault="007D6DD2" w:rsidP="007D6DD2">
      <w:pPr>
        <w:pStyle w:val="Akapitzlist"/>
        <w:jc w:val="both"/>
        <w:rPr>
          <w:rFonts w:ascii="Arial" w:hAnsi="Arial" w:cs="Arial"/>
          <w:b/>
          <w:u w:val="single"/>
        </w:rPr>
      </w:pPr>
    </w:p>
    <w:p w14:paraId="20AE975C" w14:textId="77777777" w:rsidR="007D6DD2" w:rsidRPr="00F11C94" w:rsidRDefault="007D6DD2" w:rsidP="005E7D3A">
      <w:pPr>
        <w:pStyle w:val="Akapitzlist"/>
        <w:numPr>
          <w:ilvl w:val="0"/>
          <w:numId w:val="2"/>
        </w:numPr>
        <w:jc w:val="both"/>
        <w:rPr>
          <w:rFonts w:ascii="Arial" w:hAnsi="Arial" w:cs="Arial"/>
          <w:b/>
          <w:u w:val="single"/>
        </w:rPr>
      </w:pPr>
      <w:r w:rsidRPr="00F11C94">
        <w:rPr>
          <w:rFonts w:ascii="Arial" w:hAnsi="Arial" w:cs="Arial"/>
          <w:b/>
          <w:u w:val="single"/>
        </w:rPr>
        <w:t>Wymagania dla blatów</w:t>
      </w:r>
    </w:p>
    <w:p w14:paraId="64F16455" w14:textId="77777777" w:rsidR="007D6DD2" w:rsidRPr="00F11C94" w:rsidRDefault="007D6DD2" w:rsidP="007D6DD2">
      <w:pPr>
        <w:pStyle w:val="Akapitzlist"/>
        <w:jc w:val="both"/>
        <w:rPr>
          <w:rFonts w:ascii="Arial" w:hAnsi="Arial" w:cs="Arial"/>
        </w:rPr>
      </w:pPr>
    </w:p>
    <w:p w14:paraId="1BA30EC3" w14:textId="77777777" w:rsidR="00340558" w:rsidRPr="00F11C94" w:rsidRDefault="00340558" w:rsidP="00340558">
      <w:pPr>
        <w:pStyle w:val="Nagwek"/>
        <w:tabs>
          <w:tab w:val="clear" w:pos="9071"/>
          <w:tab w:val="left" w:pos="0"/>
          <w:tab w:val="left" w:pos="7230"/>
        </w:tabs>
        <w:jc w:val="both"/>
        <w:rPr>
          <w:rFonts w:cs="Arial"/>
          <w:sz w:val="20"/>
        </w:rPr>
      </w:pPr>
    </w:p>
    <w:p w14:paraId="597A084F" w14:textId="77777777" w:rsidR="00495D58" w:rsidRPr="00F11C94" w:rsidRDefault="00495D58" w:rsidP="00495D58">
      <w:pPr>
        <w:contextualSpacing/>
        <w:jc w:val="both"/>
        <w:rPr>
          <w:rFonts w:ascii="Arial" w:hAnsi="Arial" w:cs="Arial"/>
        </w:rPr>
      </w:pPr>
      <w:r w:rsidRPr="00F11C94">
        <w:rPr>
          <w:rFonts w:ascii="Arial" w:hAnsi="Arial" w:cs="Arial"/>
          <w:b/>
        </w:rPr>
        <w:t>Blat z żywicy fenolowej</w:t>
      </w:r>
      <w:r w:rsidRPr="00F11C94">
        <w:rPr>
          <w:rFonts w:ascii="Arial" w:hAnsi="Arial" w:cs="Arial"/>
        </w:rPr>
        <w:t xml:space="preserve"> -  Blaty z żywic fenolowych obustronnie laminowane o grubości 20 mm (+/- 4 mm) z możliwością optycznego dostosowania ich grubości do grubości płyt laminowanych i płyt z ceramiki z podwyższonym obrzeżem (grubość pogrubionego blatu z podwyższonym obrzeżem musi być równa grubości blatu ceramicznego z podwyższonym obrzeżem). Blaty w kolorze niebieskim. Blaty te muszą występować w wersji z obrzeżem płaskim i obrzeżem podniesionym. </w:t>
      </w:r>
    </w:p>
    <w:p w14:paraId="399DA4C1" w14:textId="77777777" w:rsidR="00495D58" w:rsidRPr="00F11C94" w:rsidRDefault="00495D58" w:rsidP="00495D58">
      <w:pPr>
        <w:contextualSpacing/>
        <w:jc w:val="both"/>
        <w:rPr>
          <w:rFonts w:ascii="Arial" w:hAnsi="Arial" w:cs="Arial"/>
        </w:rPr>
      </w:pPr>
      <w:r w:rsidRPr="00F11C94">
        <w:rPr>
          <w:rFonts w:ascii="Arial" w:hAnsi="Arial" w:cs="Arial"/>
        </w:rPr>
        <w:t>Przednia krawędź blatu wyoblana na całym przekroju (blat zakończony łukiem opartym na jego dolnej i górnej powierzchni).</w:t>
      </w:r>
    </w:p>
    <w:p w14:paraId="6FC642B9" w14:textId="5D8FE4DC" w:rsidR="00495D58" w:rsidRPr="00F11C94" w:rsidRDefault="00495D58" w:rsidP="00495D58">
      <w:pPr>
        <w:contextualSpacing/>
        <w:jc w:val="both"/>
        <w:rPr>
          <w:rFonts w:ascii="Arial" w:hAnsi="Arial" w:cs="Arial"/>
        </w:rPr>
      </w:pPr>
      <w:r w:rsidRPr="00F11C94">
        <w:rPr>
          <w:rFonts w:ascii="Arial" w:hAnsi="Arial" w:cs="Arial"/>
        </w:rPr>
        <w:t>Blaty muszą posiadać następujące parametry wytrzymałości mechanicznej, potwierdzone dołączonym do oferty arkuszem właściwości materiału,</w:t>
      </w:r>
      <w:r w:rsidR="002415D6" w:rsidRPr="00F11C94">
        <w:rPr>
          <w:rFonts w:ascii="Arial" w:hAnsi="Arial" w:cs="Arial"/>
        </w:rPr>
        <w:t xml:space="preserve"> wydanym przez producenta blatu:</w:t>
      </w:r>
    </w:p>
    <w:p w14:paraId="23FA9F68" w14:textId="77777777" w:rsidR="00495D58" w:rsidRPr="00F11C94" w:rsidRDefault="00495D58" w:rsidP="005E7D3A">
      <w:pPr>
        <w:numPr>
          <w:ilvl w:val="0"/>
          <w:numId w:val="3"/>
        </w:numPr>
        <w:ind w:left="0"/>
        <w:jc w:val="both"/>
        <w:rPr>
          <w:rFonts w:ascii="Arial" w:eastAsia="TRFutura" w:hAnsi="Arial" w:cs="Arial"/>
        </w:rPr>
      </w:pPr>
      <w:r w:rsidRPr="00F11C94">
        <w:rPr>
          <w:rFonts w:ascii="Arial" w:hAnsi="Arial" w:cs="Arial"/>
        </w:rPr>
        <w:t xml:space="preserve">Odporność na suche ciepło, </w:t>
      </w:r>
      <w:r w:rsidRPr="00F11C94">
        <w:rPr>
          <w:rFonts w:ascii="Arial" w:hAnsi="Arial" w:cs="Arial"/>
          <w:b/>
          <w:i/>
          <w:u w:val="single"/>
        </w:rPr>
        <w:t xml:space="preserve">badana według normy </w:t>
      </w:r>
      <w:r w:rsidRPr="00F11C94">
        <w:rPr>
          <w:rFonts w:ascii="Arial" w:eastAsia="TRFutura" w:hAnsi="Arial" w:cs="Arial"/>
          <w:b/>
          <w:i/>
          <w:u w:val="single"/>
        </w:rPr>
        <w:t>EN 438</w:t>
      </w:r>
      <w:r w:rsidRPr="00F11C94">
        <w:rPr>
          <w:rFonts w:ascii="Arial" w:eastAsia="TRFutura" w:hAnsi="Arial" w:cs="Arial"/>
        </w:rPr>
        <w:t>, co najmniej 4, dla 180</w:t>
      </w:r>
      <w:r w:rsidRPr="00F11C94">
        <w:rPr>
          <w:rFonts w:ascii="Arial" w:eastAsia="TRFutura" w:hAnsi="Arial" w:cs="Arial"/>
          <w:vertAlign w:val="superscript"/>
        </w:rPr>
        <w:t>O</w:t>
      </w:r>
      <w:r w:rsidRPr="00F11C94">
        <w:rPr>
          <w:rFonts w:ascii="Arial" w:eastAsia="TRFutura" w:hAnsi="Arial" w:cs="Arial"/>
        </w:rPr>
        <w:t>C</w:t>
      </w:r>
    </w:p>
    <w:p w14:paraId="60C21758" w14:textId="77777777" w:rsidR="00495D58" w:rsidRPr="00F11C94" w:rsidRDefault="00495D58" w:rsidP="005E7D3A">
      <w:pPr>
        <w:numPr>
          <w:ilvl w:val="0"/>
          <w:numId w:val="3"/>
        </w:numPr>
        <w:ind w:left="0"/>
        <w:jc w:val="both"/>
        <w:rPr>
          <w:rFonts w:ascii="Arial" w:eastAsia="TRFutura" w:hAnsi="Arial" w:cs="Arial"/>
        </w:rPr>
      </w:pPr>
      <w:r w:rsidRPr="00F11C94">
        <w:rPr>
          <w:rFonts w:ascii="Arial" w:hAnsi="Arial" w:cs="Arial"/>
        </w:rPr>
        <w:t xml:space="preserve">Odporność na wilgotne ciepło, </w:t>
      </w:r>
      <w:r w:rsidRPr="00F11C94">
        <w:rPr>
          <w:rFonts w:ascii="Arial" w:hAnsi="Arial" w:cs="Arial"/>
          <w:b/>
          <w:i/>
          <w:u w:val="single"/>
        </w:rPr>
        <w:t xml:space="preserve">badana według normy </w:t>
      </w:r>
      <w:r w:rsidRPr="00F11C94">
        <w:rPr>
          <w:rFonts w:ascii="Arial" w:eastAsia="TRFutura" w:hAnsi="Arial" w:cs="Arial"/>
          <w:b/>
          <w:i/>
          <w:u w:val="single"/>
        </w:rPr>
        <w:t>EN 12721</w:t>
      </w:r>
      <w:r w:rsidRPr="00F11C94">
        <w:rPr>
          <w:rFonts w:ascii="Arial" w:eastAsia="TRFutura" w:hAnsi="Arial" w:cs="Arial"/>
        </w:rPr>
        <w:t>, co najmniej 4, dla 100</w:t>
      </w:r>
      <w:r w:rsidRPr="00F11C94">
        <w:rPr>
          <w:rFonts w:ascii="Arial" w:eastAsia="TRFutura" w:hAnsi="Arial" w:cs="Arial"/>
          <w:vertAlign w:val="superscript"/>
        </w:rPr>
        <w:t>O</w:t>
      </w:r>
      <w:r w:rsidRPr="00F11C94">
        <w:rPr>
          <w:rFonts w:ascii="Arial" w:eastAsia="TRFutura" w:hAnsi="Arial" w:cs="Arial"/>
        </w:rPr>
        <w:t>C</w:t>
      </w:r>
    </w:p>
    <w:p w14:paraId="11067E83" w14:textId="77777777" w:rsidR="00495D58" w:rsidRPr="00F11C94" w:rsidRDefault="00495D58" w:rsidP="005E7D3A">
      <w:pPr>
        <w:numPr>
          <w:ilvl w:val="0"/>
          <w:numId w:val="3"/>
        </w:numPr>
        <w:autoSpaceDE w:val="0"/>
        <w:autoSpaceDN w:val="0"/>
        <w:adjustRightInd w:val="0"/>
        <w:ind w:left="0"/>
        <w:contextualSpacing/>
        <w:jc w:val="both"/>
        <w:rPr>
          <w:rFonts w:ascii="Arial" w:eastAsia="TRFutura" w:hAnsi="Arial" w:cs="Arial"/>
        </w:rPr>
      </w:pPr>
      <w:r w:rsidRPr="00F11C94">
        <w:rPr>
          <w:rFonts w:ascii="Arial" w:hAnsi="Arial" w:cs="Arial"/>
        </w:rPr>
        <w:t xml:space="preserve">Odporność na zarysowania, </w:t>
      </w:r>
      <w:r w:rsidRPr="00F11C94">
        <w:rPr>
          <w:rFonts w:ascii="Arial" w:hAnsi="Arial" w:cs="Arial"/>
          <w:b/>
          <w:i/>
          <w:u w:val="single"/>
        </w:rPr>
        <w:t xml:space="preserve">badana według normy </w:t>
      </w:r>
      <w:r w:rsidRPr="00F11C94">
        <w:rPr>
          <w:rFonts w:ascii="Arial" w:eastAsia="TRFutura" w:hAnsi="Arial" w:cs="Arial"/>
          <w:b/>
          <w:i/>
          <w:u w:val="single"/>
        </w:rPr>
        <w:t>EN 438</w:t>
      </w:r>
      <w:r w:rsidRPr="00F11C94">
        <w:rPr>
          <w:rFonts w:ascii="Arial" w:eastAsia="TRFutura" w:hAnsi="Arial" w:cs="Arial"/>
        </w:rPr>
        <w:t xml:space="preserve"> co najmniej 4</w:t>
      </w:r>
    </w:p>
    <w:p w14:paraId="41301E83" w14:textId="77777777" w:rsidR="00495D58" w:rsidRPr="00F11C94" w:rsidRDefault="00495D58" w:rsidP="005E7D3A">
      <w:pPr>
        <w:numPr>
          <w:ilvl w:val="0"/>
          <w:numId w:val="3"/>
        </w:numPr>
        <w:autoSpaceDE w:val="0"/>
        <w:autoSpaceDN w:val="0"/>
        <w:adjustRightInd w:val="0"/>
        <w:ind w:left="0"/>
        <w:contextualSpacing/>
        <w:jc w:val="both"/>
        <w:rPr>
          <w:rFonts w:ascii="Arial" w:eastAsia="TRFutura" w:hAnsi="Arial" w:cs="Arial"/>
        </w:rPr>
      </w:pPr>
      <w:r w:rsidRPr="00F11C94">
        <w:rPr>
          <w:rFonts w:ascii="Arial" w:hAnsi="Arial" w:cs="Arial"/>
        </w:rPr>
        <w:t xml:space="preserve">Odporność na zmianę koloru, </w:t>
      </w:r>
      <w:r w:rsidRPr="00F11C94">
        <w:rPr>
          <w:rFonts w:ascii="Arial" w:hAnsi="Arial" w:cs="Arial"/>
          <w:b/>
          <w:i/>
          <w:u w:val="single"/>
        </w:rPr>
        <w:t xml:space="preserve">badana według normy </w:t>
      </w:r>
      <w:r w:rsidRPr="00F11C94">
        <w:rPr>
          <w:rFonts w:ascii="Arial" w:eastAsia="TRFutura" w:hAnsi="Arial" w:cs="Arial"/>
          <w:b/>
          <w:i/>
          <w:u w:val="single"/>
        </w:rPr>
        <w:t>ASTM G53-91</w:t>
      </w:r>
      <w:r w:rsidRPr="00F11C94">
        <w:rPr>
          <w:rFonts w:ascii="Arial" w:eastAsia="TRFutura" w:hAnsi="Arial" w:cs="Arial"/>
        </w:rPr>
        <w:t xml:space="preserve"> (315 - 400nm) co najmniej 6</w:t>
      </w:r>
    </w:p>
    <w:p w14:paraId="6E0F66E5" w14:textId="77777777" w:rsidR="00495D58" w:rsidRPr="00F11C94" w:rsidRDefault="00495D58" w:rsidP="005E7D3A">
      <w:pPr>
        <w:numPr>
          <w:ilvl w:val="0"/>
          <w:numId w:val="3"/>
        </w:numPr>
        <w:autoSpaceDE w:val="0"/>
        <w:autoSpaceDN w:val="0"/>
        <w:adjustRightInd w:val="0"/>
        <w:ind w:left="0"/>
        <w:contextualSpacing/>
        <w:jc w:val="both"/>
        <w:rPr>
          <w:rFonts w:ascii="Arial" w:eastAsia="TRFutura" w:hAnsi="Arial" w:cs="Arial"/>
        </w:rPr>
      </w:pPr>
      <w:r w:rsidRPr="00F11C94">
        <w:rPr>
          <w:rFonts w:ascii="Arial" w:hAnsi="Arial" w:cs="Arial"/>
        </w:rPr>
        <w:t xml:space="preserve">Moduł sprężystości,  </w:t>
      </w:r>
      <w:r w:rsidRPr="00F11C94">
        <w:rPr>
          <w:rFonts w:ascii="Arial" w:hAnsi="Arial" w:cs="Arial"/>
          <w:b/>
          <w:i/>
          <w:u w:val="single"/>
        </w:rPr>
        <w:t xml:space="preserve">badany według normy </w:t>
      </w:r>
      <w:r w:rsidRPr="00F11C94">
        <w:rPr>
          <w:rFonts w:ascii="Arial" w:eastAsia="TRFutura" w:hAnsi="Arial" w:cs="Arial"/>
          <w:b/>
          <w:i/>
          <w:u w:val="single"/>
        </w:rPr>
        <w:t>ISO 178</w:t>
      </w:r>
      <w:r w:rsidRPr="00F11C94">
        <w:rPr>
          <w:rFonts w:ascii="Arial" w:eastAsia="TRFutura" w:hAnsi="Arial" w:cs="Arial"/>
        </w:rPr>
        <w:t>, co najmniej 9000 N/mm</w:t>
      </w:r>
      <w:r w:rsidRPr="00F11C94">
        <w:rPr>
          <w:rFonts w:ascii="Arial" w:eastAsia="TRFutura" w:hAnsi="Arial" w:cs="Arial"/>
          <w:vertAlign w:val="superscript"/>
        </w:rPr>
        <w:t>2</w:t>
      </w:r>
    </w:p>
    <w:p w14:paraId="5FEB6131" w14:textId="77777777" w:rsidR="00495D58" w:rsidRPr="00F11C94" w:rsidRDefault="00495D58" w:rsidP="005E7D3A">
      <w:pPr>
        <w:numPr>
          <w:ilvl w:val="0"/>
          <w:numId w:val="3"/>
        </w:numPr>
        <w:autoSpaceDE w:val="0"/>
        <w:autoSpaceDN w:val="0"/>
        <w:adjustRightInd w:val="0"/>
        <w:ind w:left="0"/>
        <w:contextualSpacing/>
        <w:jc w:val="both"/>
        <w:rPr>
          <w:rFonts w:ascii="Arial" w:hAnsi="Arial" w:cs="Arial"/>
        </w:rPr>
      </w:pPr>
      <w:r w:rsidRPr="00F11C94">
        <w:rPr>
          <w:rFonts w:ascii="Arial" w:hAnsi="Arial" w:cs="Arial"/>
        </w:rPr>
        <w:t xml:space="preserve">  wytrzymałość na rozciąganie, </w:t>
      </w:r>
      <w:r w:rsidRPr="00F11C94">
        <w:rPr>
          <w:rFonts w:ascii="Arial" w:hAnsi="Arial" w:cs="Arial"/>
          <w:b/>
          <w:i/>
          <w:u w:val="single"/>
        </w:rPr>
        <w:t xml:space="preserve">badana według normy </w:t>
      </w:r>
      <w:r w:rsidRPr="00F11C94">
        <w:rPr>
          <w:rFonts w:ascii="Arial" w:eastAsia="TRFutura" w:hAnsi="Arial" w:cs="Arial"/>
          <w:b/>
          <w:i/>
          <w:u w:val="single"/>
        </w:rPr>
        <w:t>ISO 527-2</w:t>
      </w:r>
      <w:r w:rsidRPr="00F11C94">
        <w:rPr>
          <w:rFonts w:ascii="Arial" w:eastAsia="TRFutura" w:hAnsi="Arial" w:cs="Arial"/>
        </w:rPr>
        <w:t>, co najmniej 70 N/mm</w:t>
      </w:r>
      <w:r w:rsidRPr="00F11C94">
        <w:rPr>
          <w:rFonts w:ascii="Arial" w:eastAsia="TRFutura" w:hAnsi="Arial" w:cs="Arial"/>
          <w:vertAlign w:val="superscript"/>
        </w:rPr>
        <w:t>2</w:t>
      </w:r>
    </w:p>
    <w:p w14:paraId="63FC7455" w14:textId="77777777" w:rsidR="00495D58" w:rsidRPr="00F11C94" w:rsidRDefault="00495D58" w:rsidP="005E7D3A">
      <w:pPr>
        <w:numPr>
          <w:ilvl w:val="0"/>
          <w:numId w:val="3"/>
        </w:numPr>
        <w:ind w:left="0"/>
        <w:jc w:val="both"/>
        <w:rPr>
          <w:rFonts w:ascii="Arial" w:hAnsi="Arial" w:cs="Arial"/>
        </w:rPr>
      </w:pPr>
      <w:r w:rsidRPr="00F11C94">
        <w:rPr>
          <w:rFonts w:ascii="Arial" w:hAnsi="Arial" w:cs="Arial"/>
        </w:rPr>
        <w:t xml:space="preserve">wytrzymałość na zginanie, </w:t>
      </w:r>
      <w:r w:rsidRPr="00F11C94">
        <w:rPr>
          <w:rFonts w:ascii="Arial" w:hAnsi="Arial" w:cs="Arial"/>
          <w:b/>
          <w:i/>
          <w:u w:val="single"/>
        </w:rPr>
        <w:t xml:space="preserve">badana według normy </w:t>
      </w:r>
      <w:r w:rsidRPr="00F11C94">
        <w:rPr>
          <w:rFonts w:ascii="Arial" w:eastAsia="TRFutura" w:hAnsi="Arial" w:cs="Arial"/>
          <w:b/>
          <w:i/>
          <w:u w:val="single"/>
        </w:rPr>
        <w:t>ISO 178</w:t>
      </w:r>
      <w:r w:rsidRPr="00F11C94">
        <w:rPr>
          <w:rFonts w:ascii="Arial" w:eastAsia="TRFutura" w:hAnsi="Arial" w:cs="Arial"/>
        </w:rPr>
        <w:t>, co najmniej 100 N/mm</w:t>
      </w:r>
      <w:r w:rsidRPr="00F11C94">
        <w:rPr>
          <w:rFonts w:ascii="Arial" w:eastAsia="TRFutura" w:hAnsi="Arial" w:cs="Arial"/>
          <w:vertAlign w:val="superscript"/>
        </w:rPr>
        <w:t>2</w:t>
      </w:r>
    </w:p>
    <w:p w14:paraId="6707D16B" w14:textId="77777777" w:rsidR="00495D58" w:rsidRPr="00F11C94" w:rsidRDefault="00495D58" w:rsidP="00495D58">
      <w:pPr>
        <w:contextualSpacing/>
        <w:jc w:val="both"/>
        <w:rPr>
          <w:rFonts w:ascii="Arial" w:hAnsi="Arial" w:cs="Arial"/>
        </w:rPr>
      </w:pPr>
    </w:p>
    <w:p w14:paraId="31F9EF55" w14:textId="77777777" w:rsidR="00495D58" w:rsidRPr="00F11C94" w:rsidRDefault="00495D58" w:rsidP="00495D58">
      <w:pPr>
        <w:contextualSpacing/>
        <w:jc w:val="both"/>
        <w:rPr>
          <w:rFonts w:ascii="Arial" w:hAnsi="Arial" w:cs="Arial"/>
        </w:rPr>
      </w:pPr>
      <w:r w:rsidRPr="00F11C94">
        <w:rPr>
          <w:rFonts w:ascii="Arial" w:hAnsi="Arial" w:cs="Arial"/>
        </w:rPr>
        <w:t xml:space="preserve">Do oferty należy dołączyć dokument wydany przez niezależnie laboratorium potwierdzający przeprowadzanie </w:t>
      </w:r>
      <w:r w:rsidRPr="00F11C94">
        <w:rPr>
          <w:rFonts w:ascii="Arial" w:hAnsi="Arial" w:cs="Arial"/>
          <w:bCs/>
        </w:rPr>
        <w:t xml:space="preserve">ocenę działania przeciwbakteryjnego </w:t>
      </w:r>
      <w:r w:rsidRPr="00F11C94">
        <w:rPr>
          <w:rFonts w:ascii="Arial" w:hAnsi="Arial" w:cs="Arial"/>
        </w:rPr>
        <w:t xml:space="preserve">blatu z żywicy fenolowej , gdzie redukcja  w populacji Escherichia coli i </w:t>
      </w:r>
      <w:proofErr w:type="spellStart"/>
      <w:r w:rsidRPr="00F11C94">
        <w:rPr>
          <w:rFonts w:ascii="Arial" w:hAnsi="Arial" w:cs="Arial"/>
          <w:iCs/>
        </w:rPr>
        <w:t>Staph</w:t>
      </w:r>
      <w:proofErr w:type="spellEnd"/>
      <w:r w:rsidRPr="00F11C94">
        <w:rPr>
          <w:rFonts w:ascii="Arial" w:hAnsi="Arial" w:cs="Arial"/>
          <w:iCs/>
        </w:rPr>
        <w:t xml:space="preserve"> </w:t>
      </w:r>
      <w:proofErr w:type="spellStart"/>
      <w:r w:rsidRPr="00F11C94">
        <w:rPr>
          <w:rFonts w:ascii="Arial" w:hAnsi="Arial" w:cs="Arial"/>
          <w:iCs/>
        </w:rPr>
        <w:t>aureus</w:t>
      </w:r>
      <w:proofErr w:type="spellEnd"/>
      <w:r w:rsidRPr="00F11C94">
        <w:rPr>
          <w:rFonts w:ascii="Arial" w:hAnsi="Arial" w:cs="Arial"/>
          <w:iCs/>
        </w:rPr>
        <w:t>,</w:t>
      </w:r>
      <w:r w:rsidRPr="00F11C94">
        <w:rPr>
          <w:rFonts w:ascii="Arial" w:hAnsi="Arial" w:cs="Arial"/>
        </w:rPr>
        <w:t xml:space="preserve">  następująca po kontakcie z powierzchnią próbek, po upływie 24 godzin w temperaturze 35</w:t>
      </w:r>
      <w:r w:rsidRPr="00F11C94">
        <w:rPr>
          <w:rFonts w:ascii="Arial" w:hAnsi="Arial" w:cs="Arial"/>
          <w:vertAlign w:val="superscript"/>
        </w:rPr>
        <w:t>o</w:t>
      </w:r>
      <w:r w:rsidRPr="00F11C94">
        <w:rPr>
          <w:rFonts w:ascii="Arial" w:hAnsi="Arial" w:cs="Arial"/>
        </w:rPr>
        <w:t>C i przy wilgotności względnej &gt; 95%, wynosi &gt; 99,99%.</w:t>
      </w:r>
    </w:p>
    <w:p w14:paraId="5C5F5436" w14:textId="77777777" w:rsidR="0040078D" w:rsidRPr="00F11C94" w:rsidRDefault="0040078D" w:rsidP="0040078D">
      <w:pPr>
        <w:pStyle w:val="Listapunktowana4"/>
        <w:numPr>
          <w:ilvl w:val="0"/>
          <w:numId w:val="0"/>
        </w:numPr>
        <w:rPr>
          <w:rFonts w:ascii="Arial" w:hAnsi="Arial" w:cs="Arial"/>
        </w:rPr>
      </w:pPr>
    </w:p>
    <w:p w14:paraId="502E8EA2" w14:textId="77777777" w:rsidR="0040078D" w:rsidRPr="00F11C94" w:rsidRDefault="0040078D" w:rsidP="0040078D">
      <w:pPr>
        <w:pStyle w:val="Listapunktowana4"/>
        <w:numPr>
          <w:ilvl w:val="0"/>
          <w:numId w:val="0"/>
        </w:numPr>
        <w:rPr>
          <w:rFonts w:ascii="Arial" w:hAnsi="Arial" w:cs="Arial"/>
        </w:rPr>
      </w:pPr>
      <w:r w:rsidRPr="00F11C94">
        <w:rPr>
          <w:rFonts w:ascii="Arial" w:hAnsi="Arial" w:cs="Arial"/>
        </w:rPr>
        <w:t xml:space="preserve">Płyty z żywicy fenolowej, z której są wykonane blaty ze względu na bezpieczeństwo pożarowe muszą być sklasyfikowane co najmniej jako brak rozgorzenia, średnia emisja dymu, brak płonących kropli – klasy B s1 d0,  </w:t>
      </w:r>
      <w:r w:rsidRPr="00F11C94">
        <w:rPr>
          <w:rFonts w:ascii="Arial" w:hAnsi="Arial" w:cs="Arial"/>
          <w:b/>
          <w:i/>
          <w:u w:val="single"/>
        </w:rPr>
        <w:t>według normy EN 13501-1</w:t>
      </w:r>
      <w:r w:rsidRPr="00F11C94">
        <w:rPr>
          <w:rFonts w:ascii="Arial" w:hAnsi="Arial" w:cs="Arial"/>
        </w:rPr>
        <w:t>, należy to potwierdzić dołączonym do oferty stosownym dokumentem w zakresie reakcji na ogień, sporządzonym według w/w normy przez licencjonowane lub akredytowane laboratorium.</w:t>
      </w:r>
    </w:p>
    <w:p w14:paraId="2522AFB9" w14:textId="77777777" w:rsidR="0040078D" w:rsidRPr="00F11C94" w:rsidRDefault="0040078D" w:rsidP="00495D58">
      <w:pPr>
        <w:contextualSpacing/>
        <w:jc w:val="both"/>
        <w:rPr>
          <w:rFonts w:ascii="Arial" w:hAnsi="Arial" w:cs="Arial"/>
        </w:rPr>
      </w:pPr>
    </w:p>
    <w:p w14:paraId="3EBC2200" w14:textId="77777777" w:rsidR="0040078D" w:rsidRPr="00F11C94" w:rsidRDefault="0040078D" w:rsidP="00495D58">
      <w:pPr>
        <w:contextualSpacing/>
        <w:jc w:val="both"/>
        <w:rPr>
          <w:rFonts w:ascii="Arial" w:hAnsi="Arial" w:cs="Arial"/>
        </w:rPr>
      </w:pPr>
    </w:p>
    <w:p w14:paraId="4011E12B" w14:textId="77777777" w:rsidR="00643121" w:rsidRPr="00F11C94" w:rsidRDefault="00643121" w:rsidP="005E7D3A">
      <w:pPr>
        <w:pStyle w:val="Akapitzlist"/>
        <w:numPr>
          <w:ilvl w:val="0"/>
          <w:numId w:val="5"/>
        </w:numPr>
        <w:jc w:val="both"/>
        <w:rPr>
          <w:rFonts w:ascii="Arial" w:hAnsi="Arial" w:cs="Arial"/>
          <w:b/>
          <w:u w:val="single"/>
        </w:rPr>
      </w:pPr>
      <w:r w:rsidRPr="00F11C94">
        <w:rPr>
          <w:rFonts w:ascii="Arial" w:hAnsi="Arial" w:cs="Arial"/>
          <w:b/>
          <w:u w:val="single"/>
        </w:rPr>
        <w:t>Armatura przy zlewach</w:t>
      </w:r>
    </w:p>
    <w:p w14:paraId="08F7F715" w14:textId="6EA22144" w:rsidR="004E7B7F" w:rsidRPr="00F11C94" w:rsidRDefault="00F35FB4" w:rsidP="004E7B7F">
      <w:pPr>
        <w:jc w:val="both"/>
        <w:rPr>
          <w:rFonts w:ascii="Arial" w:hAnsi="Arial" w:cs="Arial"/>
        </w:rPr>
      </w:pPr>
      <w:r w:rsidRPr="00F11C94">
        <w:rPr>
          <w:rFonts w:ascii="Arial" w:hAnsi="Arial" w:cs="Arial"/>
        </w:rPr>
        <w:t>A</w:t>
      </w:r>
      <w:r w:rsidR="00643121" w:rsidRPr="00F11C94">
        <w:rPr>
          <w:rFonts w:ascii="Arial" w:hAnsi="Arial" w:cs="Arial"/>
        </w:rPr>
        <w:t>rmatura blatowa  do wody ciepłej i zimnej z mieszaczem, jednouchwytowa, z uchwytem do obsługi łokciem</w:t>
      </w:r>
      <w:r w:rsidR="00A67E36" w:rsidRPr="00F11C94">
        <w:rPr>
          <w:rFonts w:ascii="Arial" w:hAnsi="Arial" w:cs="Arial"/>
        </w:rPr>
        <w:t xml:space="preserve"> lun nadgarstkiem</w:t>
      </w:r>
      <w:r w:rsidR="00643121" w:rsidRPr="00F11C94">
        <w:rPr>
          <w:rFonts w:ascii="Arial" w:hAnsi="Arial" w:cs="Arial"/>
        </w:rPr>
        <w:t>, z wylewką obrotową</w:t>
      </w:r>
      <w:r w:rsidR="00A67E36" w:rsidRPr="00F11C94">
        <w:rPr>
          <w:rFonts w:ascii="Arial" w:hAnsi="Arial" w:cs="Arial"/>
        </w:rPr>
        <w:t xml:space="preserve"> z osia obrotu przy blacie</w:t>
      </w:r>
      <w:r w:rsidR="00643121" w:rsidRPr="00F11C94">
        <w:rPr>
          <w:rFonts w:ascii="Arial" w:hAnsi="Arial" w:cs="Arial"/>
        </w:rPr>
        <w:t>, zakończona oliwką odkręcaną gwarantująca możliwości szczelnego podłączenia węży giętkich o różnych średnicach oraz aeratorem obrót wylewki minimum 110  stopni</w:t>
      </w:r>
      <w:r w:rsidR="0029732B" w:rsidRPr="00F11C94">
        <w:rPr>
          <w:rFonts w:ascii="Arial" w:hAnsi="Arial" w:cs="Arial"/>
        </w:rPr>
        <w:t xml:space="preserve">. </w:t>
      </w:r>
      <w:r w:rsidR="00643121" w:rsidRPr="00F11C94">
        <w:rPr>
          <w:rFonts w:ascii="Arial" w:hAnsi="Arial" w:cs="Arial"/>
        </w:rPr>
        <w:t>Korpus wykonany z mosiądzu, głowica ceramiczna, blokada maksymalnej temperatury, wkład ceramiczny bezobsługowy z ogranicznikiem temperatury i regulowany ogranicznik przepływu</w:t>
      </w:r>
      <w:r w:rsidR="000E158E" w:rsidRPr="00F11C94">
        <w:rPr>
          <w:rFonts w:ascii="Arial" w:hAnsi="Arial" w:cs="Arial"/>
        </w:rPr>
        <w:t>.</w:t>
      </w:r>
      <w:r w:rsidR="00643121" w:rsidRPr="00F11C94">
        <w:rPr>
          <w:rFonts w:ascii="Arial" w:hAnsi="Arial" w:cs="Arial"/>
        </w:rPr>
        <w:t xml:space="preserve">  </w:t>
      </w:r>
    </w:p>
    <w:p w14:paraId="2BCE868B" w14:textId="77777777" w:rsidR="00D517F2" w:rsidRPr="00F11C94" w:rsidRDefault="00D517F2" w:rsidP="004E7B7F">
      <w:pPr>
        <w:jc w:val="both"/>
        <w:rPr>
          <w:rFonts w:ascii="Arial" w:hAnsi="Arial" w:cs="Arial"/>
        </w:rPr>
      </w:pPr>
    </w:p>
    <w:p w14:paraId="2D0C58E4" w14:textId="77777777" w:rsidR="00D517F2" w:rsidRPr="00F11C94" w:rsidRDefault="00D517F2" w:rsidP="00D517F2">
      <w:pPr>
        <w:pStyle w:val="Akapitzlist"/>
        <w:ind w:left="0"/>
        <w:jc w:val="both"/>
        <w:rPr>
          <w:rFonts w:ascii="Arial" w:hAnsi="Arial" w:cs="Arial"/>
          <w:b/>
          <w:u w:val="single"/>
        </w:rPr>
      </w:pPr>
      <w:r w:rsidRPr="00F11C94">
        <w:rPr>
          <w:rFonts w:ascii="Arial" w:hAnsi="Arial" w:cs="Arial"/>
          <w:b/>
          <w:u w:val="single"/>
        </w:rPr>
        <w:t>Specyfikacja techniczna dla oczomyjek</w:t>
      </w:r>
    </w:p>
    <w:p w14:paraId="4DBAE6DD" w14:textId="77777777" w:rsidR="00D517F2" w:rsidRPr="00F11C94" w:rsidRDefault="00D517F2" w:rsidP="00D517F2">
      <w:pPr>
        <w:pStyle w:val="Akapitzlist"/>
        <w:ind w:left="0"/>
        <w:jc w:val="both"/>
        <w:rPr>
          <w:rFonts w:ascii="Arial" w:hAnsi="Arial" w:cs="Arial"/>
          <w:b/>
          <w:u w:val="single"/>
        </w:rPr>
      </w:pPr>
    </w:p>
    <w:p w14:paraId="1637836E" w14:textId="77777777" w:rsidR="00D517F2" w:rsidRPr="00F11C94" w:rsidRDefault="00D517F2" w:rsidP="00D517F2">
      <w:pPr>
        <w:jc w:val="both"/>
        <w:rPr>
          <w:rFonts w:ascii="Arial" w:hAnsi="Arial" w:cs="Arial"/>
        </w:rPr>
      </w:pPr>
      <w:r w:rsidRPr="00F11C94">
        <w:rPr>
          <w:rFonts w:ascii="Arial" w:hAnsi="Arial" w:cs="Arial"/>
        </w:rPr>
        <w:t xml:space="preserve">Oczomyjki jednooczne (pojedynczy natrysk do przemywania oczu) z głowicą nachyloną, samoczynnie otwierającą się klapką zamykająca okular. Uruchamiana przyciskiem na rękojeści/uchwycie. Dławik, umożliwiający regulację przepływu wody niezależnie od ciśnienia wejściowego (minimalne ciśneinie1 bar), wymagany stały przepływ: 8 l/min. Natrysk pokryty powłoką </w:t>
      </w:r>
      <w:proofErr w:type="spellStart"/>
      <w:r w:rsidRPr="00F11C94">
        <w:rPr>
          <w:rFonts w:ascii="Arial" w:hAnsi="Arial" w:cs="Arial"/>
        </w:rPr>
        <w:t>poliaryloamidową</w:t>
      </w:r>
      <w:proofErr w:type="spellEnd"/>
      <w:r w:rsidRPr="00F11C94">
        <w:rPr>
          <w:rFonts w:ascii="Arial" w:hAnsi="Arial" w:cs="Arial"/>
        </w:rPr>
        <w:t xml:space="preserve"> wzmocnioną włóknami szklanymi. Montaż: stołowy – wyciągana z balastu.</w:t>
      </w:r>
    </w:p>
    <w:p w14:paraId="6AB9CFF3" w14:textId="77777777" w:rsidR="00D517F2" w:rsidRPr="00F11C94" w:rsidRDefault="00D517F2" w:rsidP="00D517F2">
      <w:pPr>
        <w:jc w:val="both"/>
        <w:rPr>
          <w:rFonts w:ascii="Arial" w:hAnsi="Arial" w:cs="Arial"/>
        </w:rPr>
      </w:pPr>
      <w:r w:rsidRPr="00F11C94">
        <w:rPr>
          <w:rFonts w:ascii="Arial" w:hAnsi="Arial" w:cs="Arial"/>
        </w:rPr>
        <w:t>Wąż co najmniej o długości 1500 mm.</w:t>
      </w:r>
    </w:p>
    <w:p w14:paraId="756B97EF" w14:textId="77777777" w:rsidR="00D517F2" w:rsidRPr="00F11C94" w:rsidRDefault="00D517F2" w:rsidP="00D517F2">
      <w:pPr>
        <w:jc w:val="both"/>
        <w:rPr>
          <w:rFonts w:ascii="Arial" w:hAnsi="Arial" w:cs="Arial"/>
        </w:rPr>
      </w:pPr>
      <w:r w:rsidRPr="00F11C94">
        <w:rPr>
          <w:rFonts w:ascii="Arial" w:hAnsi="Arial" w:cs="Arial"/>
        </w:rPr>
        <w:t>Masa: nie większa niż 1kg</w:t>
      </w:r>
    </w:p>
    <w:p w14:paraId="3BB092ED" w14:textId="77777777" w:rsidR="00D517F2" w:rsidRPr="00F11C94" w:rsidRDefault="00D517F2" w:rsidP="00D517F2">
      <w:pPr>
        <w:jc w:val="both"/>
        <w:rPr>
          <w:rFonts w:ascii="Arial" w:hAnsi="Arial" w:cs="Arial"/>
        </w:rPr>
      </w:pPr>
      <w:r w:rsidRPr="00F11C94">
        <w:rPr>
          <w:rFonts w:ascii="Arial" w:hAnsi="Arial" w:cs="Arial"/>
        </w:rPr>
        <w:t>Wysokość: nie większa niż 250mm.</w:t>
      </w:r>
    </w:p>
    <w:p w14:paraId="0001658B" w14:textId="77777777" w:rsidR="00D517F2" w:rsidRPr="00F11C94" w:rsidRDefault="00D517F2" w:rsidP="00D517F2">
      <w:pPr>
        <w:jc w:val="both"/>
        <w:rPr>
          <w:rFonts w:ascii="Arial" w:hAnsi="Arial" w:cs="Arial"/>
        </w:rPr>
      </w:pPr>
      <w:r w:rsidRPr="00F11C94">
        <w:rPr>
          <w:rFonts w:ascii="Arial" w:hAnsi="Arial" w:cs="Arial"/>
        </w:rPr>
        <w:t>Oczomyjka czerwona lub co najmierniej z czerwonym przyciskiem uruchamiającym i klapką okularu.</w:t>
      </w:r>
    </w:p>
    <w:p w14:paraId="50A137FF" w14:textId="77777777" w:rsidR="00D517F2" w:rsidRPr="00F11C94" w:rsidRDefault="00D517F2" w:rsidP="004E7B7F">
      <w:pPr>
        <w:jc w:val="both"/>
        <w:rPr>
          <w:rFonts w:ascii="Arial" w:hAnsi="Arial" w:cs="Arial"/>
        </w:rPr>
      </w:pPr>
    </w:p>
    <w:p w14:paraId="53EE1BD0" w14:textId="77777777" w:rsidR="004E7B7F" w:rsidRPr="00F11C94" w:rsidRDefault="004E7B7F" w:rsidP="004E7B7F">
      <w:pPr>
        <w:jc w:val="both"/>
        <w:rPr>
          <w:rFonts w:ascii="Arial" w:hAnsi="Arial" w:cs="Arial"/>
        </w:rPr>
      </w:pPr>
    </w:p>
    <w:p w14:paraId="70ADCAA8" w14:textId="77777777" w:rsidR="004E7B7F" w:rsidRPr="00F11C94" w:rsidRDefault="00A67E36" w:rsidP="005E7D3A">
      <w:pPr>
        <w:pStyle w:val="Akapitzlist"/>
        <w:numPr>
          <w:ilvl w:val="0"/>
          <w:numId w:val="5"/>
        </w:numPr>
        <w:jc w:val="both"/>
        <w:rPr>
          <w:rFonts w:ascii="Arial" w:hAnsi="Arial" w:cs="Arial"/>
        </w:rPr>
      </w:pPr>
      <w:r w:rsidRPr="00F11C94">
        <w:rPr>
          <w:rFonts w:ascii="Arial" w:hAnsi="Arial" w:cs="Arial"/>
          <w:b/>
        </w:rPr>
        <w:t>D</w:t>
      </w:r>
      <w:r w:rsidR="003275FD" w:rsidRPr="00F11C94">
        <w:rPr>
          <w:rFonts w:ascii="Arial" w:hAnsi="Arial" w:cs="Arial"/>
          <w:b/>
        </w:rPr>
        <w:t>ygestoria do prac ogólnych</w:t>
      </w:r>
    </w:p>
    <w:p w14:paraId="564495E7" w14:textId="77777777" w:rsidR="00A67E36" w:rsidRPr="00F11C94" w:rsidRDefault="00A67E36" w:rsidP="00A67E36">
      <w:pPr>
        <w:pStyle w:val="Akapitzlist"/>
        <w:jc w:val="both"/>
        <w:rPr>
          <w:rFonts w:ascii="Arial" w:hAnsi="Arial" w:cs="Arial"/>
          <w:b/>
        </w:rPr>
      </w:pPr>
    </w:p>
    <w:p w14:paraId="203796F6" w14:textId="77777777" w:rsidR="00A67E36" w:rsidRPr="00F11C94" w:rsidRDefault="00A67E36" w:rsidP="00A67E36">
      <w:pPr>
        <w:pStyle w:val="Akapitzlist"/>
        <w:jc w:val="both"/>
        <w:rPr>
          <w:rFonts w:ascii="Arial" w:hAnsi="Arial" w:cs="Arial"/>
        </w:rPr>
      </w:pPr>
      <w:r w:rsidRPr="00F11C94">
        <w:rPr>
          <w:rFonts w:ascii="Arial" w:hAnsi="Arial" w:cs="Arial"/>
          <w:b/>
        </w:rPr>
        <w:t>Konstrukcja</w:t>
      </w:r>
    </w:p>
    <w:p w14:paraId="0FA71F41"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modułowe, odporne na korozję i chemikalia, niepalne  wykonane w całości z blachy stalowej o grubości 0,7 mm – 1 mm (podstawa do 2 mm), ocynkowanej galwanicznie o (grubość warstwy cynku minimum 2,5 µm) lub ze stali kwasoodpornej gat. OH18N9, dwustronnie pokrytej proszkowo lakierem poliuretanowym, nakładanym metodą proszkową (grubość powłoki lakierniczej 40µm - 120µm). Do budowy dygestorium i szafek nie dopuszcza się stosowania jakichkolwiek materiałów drewnopochodnych profili i blach aluminiowych (z wyjątkiem ramy okna) oraz stalowych kształtowników zamkniętych.</w:t>
      </w:r>
    </w:p>
    <w:p w14:paraId="1966C9D2"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b/>
        </w:rPr>
      </w:pPr>
      <w:r w:rsidRPr="00F11C94">
        <w:rPr>
          <w:rFonts w:ascii="Arial" w:hAnsi="Arial" w:cs="Arial"/>
          <w:b/>
        </w:rPr>
        <w:t xml:space="preserve">Dygestorium i szafki pod blatem certyfikowane na zgodność z normami i dyrektywami (odpowiednie certyfikaty wydane przez jednostki akredytowane załączyć </w:t>
      </w:r>
      <w:r w:rsidR="00E073B1" w:rsidRPr="00F11C94">
        <w:rPr>
          <w:rFonts w:ascii="Arial" w:hAnsi="Arial" w:cs="Arial"/>
          <w:b/>
        </w:rPr>
        <w:t>do oferty):  EN 14175 cz.  2</w:t>
      </w:r>
      <w:r w:rsidRPr="00F11C94">
        <w:rPr>
          <w:rFonts w:ascii="Arial" w:hAnsi="Arial" w:cs="Arial"/>
          <w:b/>
        </w:rPr>
        <w:t>; dyrektywa Komisji Europejskiej 2014/30/UE (kompatybilność elektromagnetyczna); dyrektywa Komisji Europejskiej 2014/35/UE (niskie napięcie); dyrektywa Komisji Europejskiej 2006/42/UE (maszyny); EN 16121+A1(szafki pod blatem), deklaracja zgodności CE.</w:t>
      </w:r>
    </w:p>
    <w:p w14:paraId="17594287"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Wymiary zewnętrzne dygestorium. Wysokość dygestorium maksymalnie 2600mm od podłoża, minimalnie 2500mm od podłoża. Króc</w:t>
      </w:r>
      <w:r w:rsidR="00C36D89" w:rsidRPr="00F11C94">
        <w:rPr>
          <w:rFonts w:ascii="Arial" w:hAnsi="Arial" w:cs="Arial"/>
        </w:rPr>
        <w:t>iec wentylacyjny na wysokości 26</w:t>
      </w:r>
      <w:r w:rsidRPr="00F11C94">
        <w:rPr>
          <w:rFonts w:ascii="Arial" w:hAnsi="Arial" w:cs="Arial"/>
        </w:rPr>
        <w:t>00 mm.  Szerokość dygestorium według specyfikacji asortymentowej: 1200 mm, 1500 mm, 1800 mm, 2000 mm,  2100mm. Głębokość dygestorium nie więcej niż 900mm oraz 950mm wraz z pokrętłami zaworów wody, gazu i gniazdkami elektrycznymi. Głębokość wewnętrzna mierzona od wewnętrznej płaszczyzny szyby ruchomego okna do płaszczyzny tylnej ściany na całej wysokości ruchomego okna nie mniej niż 800mm. Szerokość wewnętrzna komory wewnętrzna komory roboczej mierzona w połowie głębokości komory roboczej nie mniejsza niż szerokość zewnętrzna dygestorium pomniejszona o 100mm. Wysokość wewnętrzna komory roboczej mierzona od  powierzchni blatu do najniższego punktu sufitu lub zamontowanego pod nim elementu układu wentylacyjnego minimum 1400mm,.</w:t>
      </w:r>
    </w:p>
    <w:p w14:paraId="5659E239" w14:textId="77777777" w:rsidR="00A67E36" w:rsidRPr="00F11C94" w:rsidRDefault="004E7B7F"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Odporność korozyjną blach ocynkowanych pokrytych lakierem poliuretanowym, z których </w:t>
      </w:r>
      <w:r w:rsidR="00A67E36" w:rsidRPr="00F11C94">
        <w:rPr>
          <w:rFonts w:ascii="Arial" w:hAnsi="Arial" w:cs="Arial"/>
        </w:rPr>
        <w:t>Dygestoria muszą posiadać następujące parametry odporności:</w:t>
      </w:r>
    </w:p>
    <w:p w14:paraId="514892DA"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w:t>
      </w:r>
      <w:r w:rsidRPr="00F11C94">
        <w:rPr>
          <w:rFonts w:ascii="Arial" w:hAnsi="Arial" w:cs="Arial"/>
        </w:rPr>
        <w:tab/>
        <w:t>Odporność korozyjną blach pokrytych lakierem poliuretanowym, z badania odporności korozyjnej blach, w obojętnej i kwaśnej mgle solnej wg normy PN – EN ISO 9227: 2012 - gdzie wskaźniki RP i RA wyglądu wszystkich badanych próbek, według normy PN – EN ISO 10289:2002 mają wynosić nie mniej niż 10</w:t>
      </w:r>
    </w:p>
    <w:p w14:paraId="68368F7B"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w:t>
      </w:r>
      <w:r w:rsidRPr="00F11C94">
        <w:rPr>
          <w:rFonts w:ascii="Arial" w:hAnsi="Arial" w:cs="Arial"/>
        </w:rPr>
        <w:tab/>
        <w:t xml:space="preserve">spękania, złuszczenia, zardzewienia i </w:t>
      </w:r>
      <w:proofErr w:type="spellStart"/>
      <w:r w:rsidRPr="00F11C94">
        <w:rPr>
          <w:rFonts w:ascii="Arial" w:hAnsi="Arial" w:cs="Arial"/>
        </w:rPr>
        <w:t>spęcherzenia</w:t>
      </w:r>
      <w:proofErr w:type="spellEnd"/>
      <w:r w:rsidRPr="00F11C94">
        <w:rPr>
          <w:rFonts w:ascii="Arial" w:hAnsi="Arial" w:cs="Arial"/>
        </w:rPr>
        <w:t xml:space="preserve">, według normy PN-EN ISO 4628:2005, mają wynosić nie więcej niż 0. </w:t>
      </w:r>
    </w:p>
    <w:p w14:paraId="102B5D2B" w14:textId="77777777" w:rsidR="00A67E36" w:rsidRPr="00F11C94" w:rsidRDefault="00A67E36" w:rsidP="00C36D89">
      <w:pPr>
        <w:autoSpaceDE w:val="0"/>
        <w:autoSpaceDN w:val="0"/>
        <w:adjustRightInd w:val="0"/>
        <w:spacing w:before="120" w:after="120" w:line="80" w:lineRule="atLeast"/>
        <w:ind w:left="360"/>
        <w:jc w:val="both"/>
        <w:rPr>
          <w:rFonts w:ascii="Arial" w:hAnsi="Arial" w:cs="Arial"/>
        </w:rPr>
      </w:pPr>
      <w:r w:rsidRPr="00F11C94">
        <w:rPr>
          <w:rFonts w:ascii="Arial" w:hAnsi="Arial" w:cs="Arial"/>
        </w:rPr>
        <w:t>•</w:t>
      </w:r>
      <w:r w:rsidRPr="00F11C94">
        <w:rPr>
          <w:rFonts w:ascii="Arial" w:hAnsi="Arial" w:cs="Arial"/>
        </w:rPr>
        <w:tab/>
        <w:t xml:space="preserve">Farba proszkowa poliuretanowa użyta do pokrywania blach dygestorium musi posiadać ważną klasyfikację w zakresie reakcji na ogień, o stopniu co najmniej: A2-s1, d0, według normy EN 13501-1 </w:t>
      </w:r>
    </w:p>
    <w:p w14:paraId="6AA1FB48"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p>
    <w:p w14:paraId="6331EFFE" w14:textId="77777777" w:rsidR="004E7B7F" w:rsidRPr="00F11C94" w:rsidRDefault="004E7B7F" w:rsidP="00A67E36">
      <w:pPr>
        <w:autoSpaceDE w:val="0"/>
        <w:autoSpaceDN w:val="0"/>
        <w:adjustRightInd w:val="0"/>
        <w:spacing w:before="120" w:after="120" w:line="80" w:lineRule="atLeast"/>
        <w:ind w:left="360"/>
        <w:jc w:val="both"/>
        <w:rPr>
          <w:rFonts w:ascii="Arial" w:hAnsi="Arial" w:cs="Arial"/>
          <w:b/>
        </w:rPr>
      </w:pPr>
      <w:r w:rsidRPr="00F11C94">
        <w:rPr>
          <w:rFonts w:ascii="Arial" w:hAnsi="Arial" w:cs="Arial"/>
          <w:b/>
        </w:rPr>
        <w:t>Sterowanie i nadzór.</w:t>
      </w:r>
    </w:p>
    <w:p w14:paraId="0DD0C043"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lastRenderedPageBreak/>
        <w:t xml:space="preserve">Wymagane jest wyposażenie dygestorium w układ nadzorujący poprawność działania wentylacji w dygestorium i sterujący wszystkim funkcjami dygestorium - umieszczony w kasecie prawego bocznego panelu dygestorium gdzie górna krawędź kasety musi się znajdować na wysokości 1300 – 1600 mm. Układ nadzorujący powinien wyświetlać alarmy oraz ilość odciąganego powietrza z komory roboczej (w m3/h) na głównym ekranie dotykowym dygestorium będącym służącym do wyświetlania wszystkich komunikatów oraz do sterowania wszystkimi funkcjami dygestorium, w tym do zamykania i otwierania okna.  </w:t>
      </w:r>
    </w:p>
    <w:p w14:paraId="1C6C8DC7"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sterujący wyposażony w kolorowy ekran dotykowy musi mieć wymiary o wymiary co najmniej 90 x 300 mm. Kolorowy ekranem dotykowy panelu sterowania musi być  przystosowany do obsługi w rękawiczkach. Panel wraz z ekranem dotykowym musi być umieszczony  w  kolumnie instalacyjnej po prawej stronie okna dygestorium, na wysokości wzroku, z możliwością samodzielnej zmiany wysokości jego zamontowania. </w:t>
      </w:r>
    </w:p>
    <w:p w14:paraId="0B87D10E"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na całej powierzchni musi być wykonany z jednego kawałka szkła lub innego przezroczystego materiału, chemoodporny oraz </w:t>
      </w:r>
      <w:proofErr w:type="spellStart"/>
      <w:r w:rsidRPr="00F11C94">
        <w:rPr>
          <w:rFonts w:ascii="Arial" w:hAnsi="Arial" w:cs="Arial"/>
        </w:rPr>
        <w:t>bryzgoszczelny</w:t>
      </w:r>
      <w:proofErr w:type="spellEnd"/>
      <w:r w:rsidRPr="00F11C94">
        <w:rPr>
          <w:rFonts w:ascii="Arial" w:hAnsi="Arial" w:cs="Arial"/>
        </w:rPr>
        <w:t xml:space="preserve"> (zarówno do frontu jak tyłu). Wymiary kolorowego ekranu dotykowego panelu co najmniej 65 x 100 mm  Panel sterujący musi wskazywać na ekranie dotykowym co najmniej: aktualną wartość przepływu powietrza przez komorę dygestorium w [m3/h], czas, datę, datę i czas, poziom kontroli,  ostrzegać o nieprawidłowej pracy dygestorium i jego układów za pomocą alarmu akustycznego i optycznego – brak wentylacji, zbyt mała, zbyt duża, otwarcie okna powyżej wysokości bezpiecznej (określonej w normie PN EN 14175), stan włączenia i wyłączenia wewnętrznych gniazd elektrycznych (jeżeli dygestorium jest w nie wyposażone) wraz z czasem wyłączenia, stany awaryjne.</w:t>
      </w:r>
    </w:p>
    <w:p w14:paraId="746BBDAE"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sterujący powinien posiadać funkcje włączania i wyłączania dygestorium, włączania i wyłączania oświetlenia komory dygestorium bez wyłączania dygestorium – funkcje te musza być dostępne niezależne od ekranu dotykowe - przyciski dotykowe na panelu pod ekranem. </w:t>
      </w:r>
    </w:p>
    <w:p w14:paraId="6458B3DF"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Panel musi posiadać możliwość wyboru języka komunikacji - co najmniej polski i angielski, możliwość ustawiania daty i czasu, ustawienie wysokości otwarcia roboczego okna i całkowitego, programowania pracy gniazd wewnętrznych.</w:t>
      </w:r>
    </w:p>
    <w:p w14:paraId="39F94F00"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Wymagane funkcje dotykowego ekranu sterującego: zamykanie i otwieranie okna (wirtualny suwak), włącznie i wyłącznie automatyki napędu okna (przejście na sterowanie manualne), programowanie blokady okna w zakresie 400 – 600 m od blatu, programowanie czasu </w:t>
      </w:r>
      <w:proofErr w:type="spellStart"/>
      <w:r w:rsidRPr="00F11C94">
        <w:rPr>
          <w:rFonts w:ascii="Arial" w:hAnsi="Arial" w:cs="Arial"/>
        </w:rPr>
        <w:t>samozamykania</w:t>
      </w:r>
      <w:proofErr w:type="spellEnd"/>
      <w:r w:rsidRPr="00F11C94">
        <w:rPr>
          <w:rFonts w:ascii="Arial" w:hAnsi="Arial" w:cs="Arial"/>
        </w:rPr>
        <w:t xml:space="preserve"> okna, programowanie wewnętrznych gniazd elektrycznych (dla każdego gniazda: nazwa własna, czas pracy, tygodniowy cykl pracy, włącz i wyłącz), </w:t>
      </w:r>
      <w:proofErr w:type="spellStart"/>
      <w:r w:rsidRPr="00F11C94">
        <w:rPr>
          <w:rFonts w:ascii="Arial" w:hAnsi="Arial" w:cs="Arial"/>
        </w:rPr>
        <w:t>timer</w:t>
      </w:r>
      <w:proofErr w:type="spellEnd"/>
      <w:r w:rsidRPr="00F11C94">
        <w:rPr>
          <w:rFonts w:ascii="Arial" w:hAnsi="Arial" w:cs="Arial"/>
        </w:rPr>
        <w:t xml:space="preserve">, notatki tekstowe, kopiowanie książki alarmów, nagrywanie nowych wersji oprogramowania, blokada ekranu dotykowego do mycia, alarm przepełnienia zbiornika ze zlewkami, funkcja dzień/noc. </w:t>
      </w:r>
    </w:p>
    <w:p w14:paraId="2C587670"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Panel sterowania musi posiadać wyświetlane  piktogramy GHS (wybór min 10 piktogramów) wyświetlane w ilości od 1 do 3 na ekranie dotykowym dygestorium (widoczne w stanie spoczynku ekranu),  wraz z możliwością dodania własnej notatki do każdego z wyświetlanych piktogramów.</w:t>
      </w:r>
    </w:p>
    <w:p w14:paraId="58C46C72"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Układ nadzoru winien być wyposażony w podtrzymywanie elektryczne w przypadku zaniku napięcia oraz powinien posiadać możliwość sterowania stycznikiem wentylatora zewnętrznego. </w:t>
      </w:r>
    </w:p>
    <w:p w14:paraId="02812F61"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sterowania musi posiadać na froncie złącze USB do zdalnej diagnostyki i serwisowania, kopiowania danych o alarmach i wgrywania programów pracy oraz nowszych wersji systemu operacyjnego. </w:t>
      </w:r>
    </w:p>
    <w:p w14:paraId="3103472C"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Złącze USB musi posiadać możliwość wykorzystywania go, jako uniwersalna ładowarka urządzeń mobilnych. </w:t>
      </w:r>
    </w:p>
    <w:p w14:paraId="65CE3FE5"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musi posiadać możliwość wyposażenia w sterownik regulacji pracy dygestoriów, układów nawiewu i wywiewu powietrza w laboratoriach w systemie VAV. </w:t>
      </w:r>
    </w:p>
    <w:p w14:paraId="34762E07"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musi posiadać możliwość rozbudowy modułu sterującego o regulator przepływu powietrza VAV, jak również system gospodarowania zlewkami w układzie zamkniętym (komora robocza-szafka pod komorą roboczą dygestorium) z funkcją elektronicznego powiadomienia o stopniu napełnienia kanistra. Powiadomienie elektroniczne musi się obywać za sprawą akustycznego oraz optycznego alarmu  emitowanego na głównym dotykowym ekranie sterującym dygestorium – wyposażenie według specyfikacji asortymentowej.</w:t>
      </w:r>
    </w:p>
    <w:p w14:paraId="34D0835B"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Podnoszenie i opuszczanie okna musi się odbywać poprzez przesunięcie suwaka na dotykowym ekranie sterującym dygestorium.</w:t>
      </w:r>
    </w:p>
    <w:p w14:paraId="3E4C1878"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lastRenderedPageBreak/>
        <w:t>Podnoszenie i opuszczanie okna musi się odbywać również za pomocą przycisku nożnego, osadzonego w prawym boku dygestorium przy podłodze, od frontu, gdzie górna krawędź przycisku jest nie wyżej niż 70 mm od podłogi, zaś sam przycisk ma średnicę co najmniej 25 mm. Przycisk wykonany ze stali kwasoodpornej, w taki sposób aby jego uruchomienie nie wymagało od użytkownika oderwania stopy od podłoża.</w:t>
      </w:r>
    </w:p>
    <w:p w14:paraId="08538857"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Napęd okna musi się uruchomić także przy lekkim pchnięciu ramy okna w górę lub w dół.</w:t>
      </w:r>
    </w:p>
    <w:p w14:paraId="07A235CB" w14:textId="77777777" w:rsidR="00A67E36" w:rsidRPr="00F11C94" w:rsidRDefault="00A67E36" w:rsidP="00A67E36">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musi być wyposażone w system automatycznego zamykania okna wykrywający brak obecności operatora przed dygestorium. Czas zamykania okna ustawiany w przedziale 0-300 sekund. </w:t>
      </w:r>
    </w:p>
    <w:p w14:paraId="74F66B75" w14:textId="77777777" w:rsidR="004E7B7F" w:rsidRPr="00F11C94" w:rsidRDefault="00A67E36" w:rsidP="00A67E36">
      <w:pPr>
        <w:autoSpaceDE w:val="0"/>
        <w:autoSpaceDN w:val="0"/>
        <w:adjustRightInd w:val="0"/>
        <w:spacing w:before="120" w:after="120" w:line="80" w:lineRule="atLeast"/>
        <w:ind w:left="360"/>
        <w:jc w:val="both"/>
        <w:rPr>
          <w:rFonts w:ascii="Arial" w:hAnsi="Arial" w:cs="Arial"/>
          <w:b/>
        </w:rPr>
      </w:pPr>
      <w:r w:rsidRPr="00F11C94">
        <w:rPr>
          <w:rFonts w:ascii="Arial" w:hAnsi="Arial" w:cs="Arial"/>
        </w:rPr>
        <w:t xml:space="preserve"> </w:t>
      </w:r>
      <w:r w:rsidR="004E7B7F" w:rsidRPr="00F11C94">
        <w:rPr>
          <w:rFonts w:ascii="Arial" w:hAnsi="Arial" w:cs="Arial"/>
          <w:b/>
        </w:rPr>
        <w:t>Komora robocza</w:t>
      </w:r>
    </w:p>
    <w:p w14:paraId="2C8568F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musi składać się z części roboczej (zawierającej komorę roboczą z podwójnymi ścianami bocznymi (w których znajdują się przyłącza wody i przewody do nich) i pojedynczą ścianą tylną) oraz podstawy, w której można zamontować szafki oraz szufladę pomiędzy szafkami a blatem.</w:t>
      </w:r>
    </w:p>
    <w:p w14:paraId="15193A3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Wentylacja komory roboczej realizowana wyłącznie za pomocą szpar wentylacyjnych w części sufitowej, bez podwójnej ściany tylnej (nie dopuszcza się żadnej formy dodatkowego kanału wentylacyjnego, przesłony tylnej  lub podwójnej ściany tylnej komory roboczej). W celu uniknięciu powstaniowa zastoin oparów w narożnikach komory roboczej, musi ona posiadać ścięte pod kątem ok. 45 stopni wszystkie pionowe narożniki pionowe (na całej wysokości komory roboczej) – ścięcie około 10 cm x 10 cm.</w:t>
      </w:r>
    </w:p>
    <w:p w14:paraId="03DBA322" w14:textId="77777777" w:rsidR="006457F4" w:rsidRPr="00F11C94" w:rsidRDefault="006457F4" w:rsidP="006457F4">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do prac ogólnych z komorą roboczą, wraz ze skośnym sufitem, wykonaną w całości ze stali ocynkowanej pokrytej powłoka poliuretanową w kolorze białym. </w:t>
      </w:r>
    </w:p>
    <w:p w14:paraId="1C0DFD96" w14:textId="77777777" w:rsidR="000600B9" w:rsidRPr="00F11C94" w:rsidRDefault="007555B4" w:rsidP="007555B4">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Króciec do połącznia wentylacji o średnicy 250 mm, z zabezpieczeniem przed zalaniem komory dygestorium skroplinami z układu wentylacji i odprowadzeniem skroplin do kanalizacji. </w:t>
      </w:r>
    </w:p>
    <w:p w14:paraId="5FC619B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Komora robocza musi posiać możliwość zainstalowania na tylnej ścianie stelaża chemicznego (wyposażanie w stelaż – według specyfikacji asortymentowej) , składającego się z 2 prętów poziomych zamocowanych na dwóch szynach wykonanych z polipropylenu zbrojonego włóknem szklanym. Każda z szyn ma mieć długość 35 cm i  musi posiadać dwa wózki z tego samego materiału umożliwiające regulację wysokości zamontowania prętów poziomych na szynie. Wózki wyposażone w pręty o długości 12 cm, prostopadłe do tylnej ściany dygestorium,  do których za pomocą muf są mocowane pręty główne. Łącznie stelaż musi składać się z co najmniej: 2 szyn PP o długości 35 cm mocowanych pionowo, 4 wózków z prętami 12 cm, 4 muf i 2 prętów poziomych o długości mniejszej o około 25 cm od szerokości komory roboczej (szczegółowa ilość prętów – według specyfikacji asortymentowej).</w:t>
      </w:r>
    </w:p>
    <w:p w14:paraId="4DD654F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Komora robocza oświetlana przez lampy LED o natężeniu światła minimum 500 </w:t>
      </w:r>
      <w:proofErr w:type="spellStart"/>
      <w:r w:rsidRPr="00F11C94">
        <w:rPr>
          <w:rFonts w:ascii="Arial" w:hAnsi="Arial" w:cs="Arial"/>
        </w:rPr>
        <w:t>lux</w:t>
      </w:r>
      <w:proofErr w:type="spellEnd"/>
      <w:r w:rsidRPr="00F11C94">
        <w:rPr>
          <w:rFonts w:ascii="Arial" w:hAnsi="Arial" w:cs="Arial"/>
        </w:rPr>
        <w:t>, umieszczone min. 300mm poniżej sufitu komory roboczej</w:t>
      </w:r>
      <w:r w:rsidR="00A67E36" w:rsidRPr="00F11C94">
        <w:rPr>
          <w:rFonts w:ascii="Arial" w:hAnsi="Arial" w:cs="Arial"/>
        </w:rPr>
        <w:t xml:space="preserve"> (w dygestorium do prac ogólnych) i min. 50mm poniżej sufitu komory roboczej (w dygestorium wzmocnionym) </w:t>
      </w:r>
      <w:r w:rsidRPr="00F11C94">
        <w:rPr>
          <w:rFonts w:ascii="Arial" w:hAnsi="Arial" w:cs="Arial"/>
        </w:rPr>
        <w:t xml:space="preserve"> i ponad oknem, wbudowane w przednią ścianę komory roboczej. Dostęp do świetlówek od frontu dygestorium, nie dopuszcza się dostępu od sufitu. </w:t>
      </w:r>
    </w:p>
    <w:p w14:paraId="3286FB8C" w14:textId="77777777" w:rsidR="007555B4" w:rsidRPr="00F11C94" w:rsidRDefault="007555B4" w:rsidP="007555B4">
      <w:pPr>
        <w:autoSpaceDE w:val="0"/>
        <w:autoSpaceDN w:val="0"/>
        <w:adjustRightInd w:val="0"/>
        <w:spacing w:before="120" w:after="120" w:line="80" w:lineRule="atLeast"/>
        <w:ind w:left="360"/>
        <w:jc w:val="both"/>
        <w:rPr>
          <w:rFonts w:ascii="Arial" w:hAnsi="Arial" w:cs="Arial"/>
        </w:rPr>
      </w:pPr>
      <w:r w:rsidRPr="00F11C94">
        <w:rPr>
          <w:rFonts w:ascii="Arial" w:hAnsi="Arial" w:cs="Arial"/>
        </w:rPr>
        <w:t>W przypadku, gdy w specyfikacji asortymentowej  wskazane aby była zainstalowana lampa w wersji przeciw wybuchowej, musi ona posiadać następujące parametry:  lampa przeciwwybuchowa oświetlająca komorę roboczą, umieszczona w przedniej ścianie komory roboczej, poniżej sufitu; lampa zgodna z dyrektywą 94/9/WE i posiadająca świadectwo badan typu WE wydane przez jednostkę akredytowaną i notyfikowaną oraz oznakowanie:</w:t>
      </w:r>
    </w:p>
    <w:p w14:paraId="7F6D05F1" w14:textId="77777777" w:rsidR="007555B4" w:rsidRPr="00F11C94" w:rsidRDefault="007555B4" w:rsidP="007555B4">
      <w:pPr>
        <w:autoSpaceDE w:val="0"/>
        <w:autoSpaceDN w:val="0"/>
        <w:adjustRightInd w:val="0"/>
        <w:spacing w:before="120" w:after="120" w:line="80" w:lineRule="atLeast"/>
        <w:ind w:left="360"/>
        <w:jc w:val="both"/>
        <w:rPr>
          <w:rFonts w:ascii="Arial" w:hAnsi="Arial" w:cs="Arial"/>
          <w:lang w:val="en-AU"/>
        </w:rPr>
      </w:pPr>
      <w:r w:rsidRPr="00F11C94">
        <w:rPr>
          <w:rFonts w:ascii="Arial" w:hAnsi="Arial" w:cs="Arial"/>
        </w:rPr>
        <w:t xml:space="preserve"> </w:t>
      </w:r>
      <w:r w:rsidRPr="00F11C94">
        <w:rPr>
          <w:rFonts w:ascii="Arial" w:hAnsi="Arial" w:cs="Arial"/>
          <w:lang w:val="en-AU"/>
        </w:rPr>
        <w:t>II 2G Ex d op is IIC T6/T4 Gb</w:t>
      </w:r>
    </w:p>
    <w:p w14:paraId="1489F7D3" w14:textId="77777777" w:rsidR="007555B4" w:rsidRPr="00F11C94" w:rsidRDefault="007555B4" w:rsidP="007555B4">
      <w:pPr>
        <w:autoSpaceDE w:val="0"/>
        <w:autoSpaceDN w:val="0"/>
        <w:adjustRightInd w:val="0"/>
        <w:spacing w:before="120" w:after="120" w:line="80" w:lineRule="atLeast"/>
        <w:ind w:left="360"/>
        <w:jc w:val="both"/>
        <w:rPr>
          <w:rFonts w:ascii="Arial" w:hAnsi="Arial" w:cs="Arial"/>
          <w:lang w:val="en-AU"/>
        </w:rPr>
      </w:pPr>
      <w:r w:rsidRPr="00F11C94">
        <w:rPr>
          <w:rFonts w:ascii="Arial" w:hAnsi="Arial" w:cs="Arial"/>
          <w:lang w:val="en-AU"/>
        </w:rPr>
        <w:t xml:space="preserve">II 2D Ex </w:t>
      </w:r>
      <w:proofErr w:type="spellStart"/>
      <w:r w:rsidRPr="00F11C94">
        <w:rPr>
          <w:rFonts w:ascii="Arial" w:hAnsi="Arial" w:cs="Arial"/>
          <w:lang w:val="en-AU"/>
        </w:rPr>
        <w:t>tb</w:t>
      </w:r>
      <w:proofErr w:type="spellEnd"/>
      <w:r w:rsidRPr="00F11C94">
        <w:rPr>
          <w:rFonts w:ascii="Arial" w:hAnsi="Arial" w:cs="Arial"/>
          <w:lang w:val="en-AU"/>
        </w:rPr>
        <w:t xml:space="preserve"> IIIC T80ºC/T100ºC Db</w:t>
      </w:r>
    </w:p>
    <w:p w14:paraId="0BF50424" w14:textId="77777777" w:rsidR="007555B4" w:rsidRPr="00F11C94" w:rsidRDefault="007555B4" w:rsidP="007555B4">
      <w:pPr>
        <w:autoSpaceDE w:val="0"/>
        <w:autoSpaceDN w:val="0"/>
        <w:adjustRightInd w:val="0"/>
        <w:spacing w:before="120" w:after="120" w:line="80" w:lineRule="atLeast"/>
        <w:ind w:left="360"/>
        <w:jc w:val="both"/>
        <w:rPr>
          <w:rFonts w:ascii="Arial" w:hAnsi="Arial" w:cs="Arial"/>
          <w:lang w:val="en-AU"/>
        </w:rPr>
      </w:pPr>
      <w:r w:rsidRPr="00F11C94">
        <w:rPr>
          <w:rFonts w:ascii="Arial" w:hAnsi="Arial" w:cs="Arial"/>
          <w:lang w:val="en-AU"/>
        </w:rPr>
        <w:t>I M2 Ex d op is I Mb</w:t>
      </w:r>
    </w:p>
    <w:p w14:paraId="51AC8C2E" w14:textId="77777777" w:rsidR="007555B4" w:rsidRPr="00F11C94" w:rsidRDefault="007555B4" w:rsidP="004E7B7F">
      <w:pPr>
        <w:autoSpaceDE w:val="0"/>
        <w:autoSpaceDN w:val="0"/>
        <w:adjustRightInd w:val="0"/>
        <w:spacing w:before="120" w:after="120" w:line="80" w:lineRule="atLeast"/>
        <w:ind w:left="360"/>
        <w:jc w:val="both"/>
        <w:rPr>
          <w:rFonts w:ascii="Arial" w:hAnsi="Arial" w:cs="Arial"/>
          <w:lang w:val="en-AU"/>
        </w:rPr>
      </w:pPr>
    </w:p>
    <w:p w14:paraId="638A95E7"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Dookoła otworu okiennego (po bokach, nad krawędzią blatu na ramie okna) umieszczone profile aerodynamiczne ze stali kwasoodpornej lub ocynkowanej, pokrytej lakierem proszkowym, poprawiające skuteczność wentylacji komory roboczej.</w:t>
      </w:r>
    </w:p>
    <w:p w14:paraId="56A5ACE9"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lastRenderedPageBreak/>
        <w:t>Profil aerodynamiczny umieszczony przy blacie dygestorium musi posiadać przepusty do wprowadzania do komory roboczej przewodów przy zamkniętym oknie i musi utrzymywać przewody w stałej pozycji niezależnie od położenia okna. Profil ten musi posiadać otwory przepuszczające powietrze do komory roboczej pod jego powierzchnią o kształcie aerodynamicznym.</w:t>
      </w:r>
    </w:p>
    <w:p w14:paraId="2CE7595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Podstawa dygestorium wykonana w całości z blachy stalowej o grubości  1,5 mm - 2 mm ocynkowanej lub kwasoodpornej gat. OH18N9; pokrytej proszkowo lakierem poliuretanowym, giętej w sposób zapewniający sztywność konstrukcji. Podstawa na co najmniej 8 nóżkach poziomujących (ze względu na zmniejszenie nacisku na podłogę).  Podstawa musi zapewnić możliwość wsunięcia po nią szafek o szerokości nie mniejszej niż szerokość dygestorium pomniejszona o 10 cm. Szafki stojące pod dygestorium nie mogą być związane z konstrukcja dygestorium i muszą posiadać min. 4 własne nóżki poziomujące. W przypadku szafek wentylowanych, szafki muszą posiadać oddzielny krócieć wentylacyjny wyprowadzony nad dygestorium.</w:t>
      </w:r>
    </w:p>
    <w:p w14:paraId="425BFBC8"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Okno dygestorium podwójne: górna cześć nieruchoma, dolna suwana góra-dół z napędem elektrycznym.</w:t>
      </w:r>
    </w:p>
    <w:p w14:paraId="5DD70DEF"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Przeszklenie górne wysokości minimum 200 mm i szerokości nie mniejszej niż szerokość dygestorium pomniejszona o 300 mm plus grubość ramy. Okno zamontowane w ramie wykonanej ze spawanej profili wykonanych ze stali kwasoodpornej gat. OH18N9 lub skręcanych profili wykonanych z aluminium. Rama malowana proszkowo farbą chemoodporną. Okno przeszklone szybą ze szkła bezpiecznego typu VSG (wielowarstwowego laminowanego: szkło-folia-szkło) o grubości minimum 6 mm, oprawioną w ramie za pomocą uszczelek chemoodpornych. </w:t>
      </w:r>
    </w:p>
    <w:p w14:paraId="1E3E6158"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Przeszklenie dolne ruchome o wysokości minimum 850 mm i szerokości nie mniejszej niż szerokość dygestorium pomniejszona o 300 mm plus grubość ramy, w ramie wykonanej ze spawanej stali kwasoodpornej gat. OH18N9 lub skręcanych profili z aluminium. Możliwość otworzenia okna do wysokości 900 mm. od powierzchni blatu. Rama malowana proszkowo farbą chemoodporną. Przeszklenie szybą ze szkła bezpiecznego VSG (wielowarstwowego laminowanego: szkło-folia-szkło) o grubości minimum 6 mm. Wymaga się aby szyba dolna była wykonana z jednego kawałka szkła bezpiecznego. </w:t>
      </w:r>
    </w:p>
    <w:p w14:paraId="5A292670"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Okno ruchome podnoszone za pomocą przeciwciężaru, silnika elektrycznego  i sytemu dwóch niezależnych linek kwasoodpornych. Przeciwciężar okna i wszystkie elementy układu podnoszenia okna (linki, przeciwwaga, silnik napędowy) muszą być umieszczone wyłącznie w przednim panelu dygestorium (ponad otworem okiennym) lub w kolumnach z boków okna. Odległość przeciwciężaru okna od przedniej płaszczyzny dygestorium nie więcej niż 100mm. Wyklucza się prowadzenie linek wewnątrz komory roboczej.</w:t>
      </w:r>
    </w:p>
    <w:p w14:paraId="77B47CB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Otwieranie okna musi być ograniczone elektroniczną blokadą bezpieczeństwa na wysokości około 500  mm, z możliwością zmiany jej wysokości.</w:t>
      </w:r>
    </w:p>
    <w:p w14:paraId="622247A2" w14:textId="596F2A66"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Blat wykonany z ceramiki lanej monolitycznej ze zintegrowanym podwyższonym obrzeżem ze wszystkich stron. Blat musi posiadać ścięte ukośnie narożniki - kształt blatu dostosowany do przekroju komory roboczej (maksymalne wykorzystanie powierzchni). Narożniki blatu ścięte pod kątem 45 stopni na odcinku 10 cm x 10 cm, na ściętym narożniku, także musi być podniesione obrzeże .Szerokość blatu i komory roboczej nie mniejsza niż szerokość dygestorium pomniejszona o max. 100 mm.  Grubość blatu powinna wynosić 28 +/- 2 mm na całej powierzchni części płaskiej (nie dopuszcza się cieńszych płyt z żebrowaniem) i 35 +/- 2 mm wraz z podniesionym obrzeżem. Twardość ceramiki: min 7 w skali Mohsa, nasiąkliwość średnia nie większa niż 5%, gęstość objętościowa nie mniejsza niż 2,17 g/cm3, średnia otwarta porowatość nie większa niż 10,1%, wytrzymałość na zginanie nie mniej niż 44MPa, rozszerzalność liniowa nie większa niż 0,7% w zakresie 25 – 1200 stopni Celsjusza, wytrzymałość na ściskanie nie mnisza niż 130 </w:t>
      </w:r>
      <w:proofErr w:type="spellStart"/>
      <w:r w:rsidRPr="00F11C94">
        <w:rPr>
          <w:rFonts w:ascii="Arial" w:hAnsi="Arial" w:cs="Arial"/>
        </w:rPr>
        <w:t>MPa</w:t>
      </w:r>
      <w:proofErr w:type="spellEnd"/>
      <w:r w:rsidRPr="00F11C94">
        <w:rPr>
          <w:rFonts w:ascii="Arial" w:hAnsi="Arial" w:cs="Arial"/>
        </w:rPr>
        <w:t xml:space="preserve"> (średnia z minimum 10 próbek), emisja ołowiu i kadmu na poziomie nie większym niż 0,0005 mg/dm</w:t>
      </w:r>
      <w:r w:rsidRPr="00F11C94">
        <w:rPr>
          <w:rFonts w:ascii="Arial" w:hAnsi="Arial" w:cs="Arial"/>
          <w:vertAlign w:val="superscript"/>
        </w:rPr>
        <w:t>2</w:t>
      </w:r>
      <w:r w:rsidRPr="00F11C94">
        <w:rPr>
          <w:rFonts w:ascii="Arial" w:hAnsi="Arial" w:cs="Arial"/>
        </w:rPr>
        <w:t xml:space="preserve"> – parametry te należy potwierdzić raportem z badań wykonanych przez laboratorium akredytowane.  Obciążenie dopuszczalne blatu, co najmniej 200 kg. </w:t>
      </w:r>
      <w:r w:rsidR="0029732B" w:rsidRPr="00F11C94">
        <w:rPr>
          <w:rFonts w:ascii="Arial" w:hAnsi="Arial" w:cs="Arial"/>
        </w:rPr>
        <w:t xml:space="preserve">Kolor blatu </w:t>
      </w:r>
      <w:r w:rsidR="000E158E" w:rsidRPr="00F11C94">
        <w:rPr>
          <w:rFonts w:ascii="Arial" w:hAnsi="Arial" w:cs="Arial"/>
        </w:rPr>
        <w:t>( niebieski</w:t>
      </w:r>
      <w:r w:rsidRPr="00F11C94">
        <w:rPr>
          <w:rFonts w:ascii="Arial" w:hAnsi="Arial" w:cs="Arial"/>
        </w:rPr>
        <w:t>), które zamawiający wybiera w momencie realizacji dostawy.</w:t>
      </w:r>
    </w:p>
    <w:p w14:paraId="517BD728" w14:textId="21348755"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Ceramika musi posiadać stosowny dokument potwierdzający badania odporności termicznej wraz z certyfikatem lub protokołem z badań, według normy PN-EN ISO 10545-9:1998, który należy dołączyć do oferty; stosowny dokument potwierdzający badania odporności chemicznej, wraz z certyfikatem lub protokołem z badań, według normy PN-EN ISO 10545-13:1999, który należy dołączyć do oferty; stosowny dokument potwierdzający badania odporności na plamienie, wraz z certyfikatem lub protokołem z badań, według normy PN-EN ISO 10545-14:1999, który należy </w:t>
      </w:r>
      <w:r w:rsidRPr="00F11C94">
        <w:rPr>
          <w:rFonts w:ascii="Arial" w:hAnsi="Arial" w:cs="Arial"/>
        </w:rPr>
        <w:lastRenderedPageBreak/>
        <w:t xml:space="preserve">dołączyć do oferty; stosowny dokument potwierdzający badania zawartości uwalnianego ołowiu i kadmu, wraz z certyfikatem lub protokołem z badań, </w:t>
      </w:r>
      <w:r w:rsidR="000E158E" w:rsidRPr="00F11C94">
        <w:rPr>
          <w:rFonts w:ascii="Arial" w:hAnsi="Arial" w:cs="Arial"/>
        </w:rPr>
        <w:t xml:space="preserve"> </w:t>
      </w:r>
      <w:r w:rsidRPr="00F11C94">
        <w:rPr>
          <w:rFonts w:ascii="Arial" w:hAnsi="Arial" w:cs="Arial"/>
        </w:rPr>
        <w:t xml:space="preserve">według normy PN-EN ISO 10545-15:1999, który należy dołączyć do oferty; stosowny dokument potwierdzający   adsorpcję wody, wraz z certyfikatem lub protokołem z badań według normy PN-EN ISO 10545-3, który należy dołączyć do oferty; stosowny dokument potwierdzający odporność na przetarcie powierzchni , wraz z certyfikatem lub protokołem z badań według normy PN-EN ISO 10545-7, który należy dołączyć do oferty; stosowny dokument potwierdzający liniową wydłużalność termiczną, wraz z certyfikatem lub protokołem z badań według normy PN-EN ISO 10545-9, który należy dołączyć do oferty; stosowny dokument potwierdzający twardość na zarysowania wg skali Mohs , wraz z certyfikatem lub protokołem z badań według normy PN-EN 15771, który należy dołączyć do oferty; stosowny dokument potwierdzający odporność działania 3 – punktowej siły zginającej, wraz z certyfikatem lub protokołem z badań, który należy dołączyć do oferty; stosowny dokument potwierdzający wytrzymałość na ściskanie na zimno, wraz z certyfikatem lub protokołem z badań, który należy dołączyć do oferty. Dokumenty te muszą być wystawione przez laboratorium akredytowane i należy je dołączyć do oferty. Wersje językowe wyżej wymienionych norm uważa się za normy równoważne, jeżeli są to normy innych krajów UE będące tą samą normą zharmonizowaną. </w:t>
      </w:r>
    </w:p>
    <w:p w14:paraId="16FA08F4"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Do oferty należy dołączyć również protokół  z badań odporności chemicznej oferowanych blatów. Badania te muszą być wykonane przez specjalistyczne laboratorium badawcze i musi z nich wynikać, że ceramika nie ulega trwałemu uszkodzeniu lub zabarwieniu nie dającemu się zmyć wodą, po zastosowaniu następujących substancji:</w:t>
      </w:r>
    </w:p>
    <w:p w14:paraId="11362FF1" w14:textId="77777777" w:rsidR="007F3604" w:rsidRPr="00F11C94" w:rsidRDefault="007F3604" w:rsidP="004E7B7F">
      <w:pPr>
        <w:autoSpaceDE w:val="0"/>
        <w:autoSpaceDN w:val="0"/>
        <w:adjustRightInd w:val="0"/>
        <w:spacing w:before="120" w:after="120" w:line="80" w:lineRule="atLeast"/>
        <w:ind w:left="360"/>
        <w:jc w:val="both"/>
        <w:rPr>
          <w:rFonts w:ascii="Arial" w:hAnsi="Arial" w:cs="Arial"/>
        </w:rPr>
        <w:sectPr w:rsidR="007F3604" w:rsidRPr="00F11C94" w:rsidSect="007F3604">
          <w:footerReference w:type="default" r:id="rId7"/>
          <w:type w:val="continuous"/>
          <w:pgSz w:w="11906" w:h="16838"/>
          <w:pgMar w:top="1417" w:right="1417" w:bottom="1417" w:left="1417" w:header="708" w:footer="708" w:gutter="0"/>
          <w:cols w:space="708"/>
          <w:docGrid w:linePitch="360"/>
        </w:sectPr>
      </w:pPr>
    </w:p>
    <w:p w14:paraId="66D9E5F9"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bezwodnik octowy (bezwodnik </w:t>
      </w:r>
      <w:proofErr w:type="spellStart"/>
      <w:r w:rsidRPr="00F11C94">
        <w:rPr>
          <w:rFonts w:ascii="Arial" w:hAnsi="Arial" w:cs="Arial"/>
        </w:rPr>
        <w:t>metanokarboksylowy</w:t>
      </w:r>
      <w:proofErr w:type="spellEnd"/>
      <w:r w:rsidRPr="00F11C94">
        <w:rPr>
          <w:rFonts w:ascii="Arial" w:hAnsi="Arial" w:cs="Arial"/>
        </w:rPr>
        <w:t>)</w:t>
      </w:r>
    </w:p>
    <w:p w14:paraId="50586EDA"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aceton (keton dwumetylowy)</w:t>
      </w:r>
    </w:p>
    <w:p w14:paraId="6BA18286"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proofErr w:type="spellStart"/>
      <w:r w:rsidRPr="00F11C94">
        <w:rPr>
          <w:rFonts w:ascii="Arial" w:hAnsi="Arial" w:cs="Arial"/>
        </w:rPr>
        <w:t>acetonitryl</w:t>
      </w:r>
      <w:proofErr w:type="spellEnd"/>
      <w:r w:rsidRPr="00F11C94">
        <w:rPr>
          <w:rFonts w:ascii="Arial" w:hAnsi="Arial" w:cs="Arial"/>
        </w:rPr>
        <w:t xml:space="preserve"> (nitryl kwasu octowego)</w:t>
      </w:r>
    </w:p>
    <w:p w14:paraId="2E194D03"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oranż akrydyny</w:t>
      </w:r>
    </w:p>
    <w:p w14:paraId="1BAC2929"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związek </w:t>
      </w:r>
      <w:proofErr w:type="spellStart"/>
      <w:r w:rsidRPr="00F11C94">
        <w:rPr>
          <w:rFonts w:ascii="Arial" w:hAnsi="Arial" w:cs="Arial"/>
        </w:rPr>
        <w:t>dihydratu</w:t>
      </w:r>
      <w:proofErr w:type="spellEnd"/>
      <w:r w:rsidRPr="00F11C94">
        <w:rPr>
          <w:rFonts w:ascii="Arial" w:hAnsi="Arial" w:cs="Arial"/>
        </w:rPr>
        <w:t xml:space="preserve"> alizaryny (czerwieni alizarynowej) </w:t>
      </w:r>
    </w:p>
    <w:p w14:paraId="36B3BEC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mrówkowy (99%)</w:t>
      </w:r>
    </w:p>
    <w:p w14:paraId="28AB54BA"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wodorotlenek amonowy (28%)</w:t>
      </w:r>
    </w:p>
    <w:p w14:paraId="4FDE3B63"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błękit gencjanowy (błękit spirytusowy) (rozpuszczalny w wodzie)</w:t>
      </w:r>
    </w:p>
    <w:p w14:paraId="1B991A50"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benzen</w:t>
      </w:r>
    </w:p>
    <w:p w14:paraId="5B931E44"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benzyna</w:t>
      </w:r>
    </w:p>
    <w:p w14:paraId="35FD012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alkohol butylowy (butanol)</w:t>
      </w:r>
    </w:p>
    <w:p w14:paraId="4622F975"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chloroform (trójchlorometan)</w:t>
      </w:r>
    </w:p>
    <w:p w14:paraId="46C8DCB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tlenek chromu (IV) (60%)</w:t>
      </w:r>
    </w:p>
    <w:p w14:paraId="22C91355"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kwas </w:t>
      </w:r>
      <w:proofErr w:type="spellStart"/>
      <w:r w:rsidRPr="00F11C94">
        <w:rPr>
          <w:rFonts w:ascii="Arial" w:hAnsi="Arial" w:cs="Arial"/>
        </w:rPr>
        <w:t>dwuchlorooctowy</w:t>
      </w:r>
      <w:proofErr w:type="spellEnd"/>
    </w:p>
    <w:p w14:paraId="16F76119"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dioksan,</w:t>
      </w:r>
    </w:p>
    <w:p w14:paraId="2B54BEE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chlorek żelazawy (III) (10%)</w:t>
      </w:r>
    </w:p>
    <w:p w14:paraId="6D2D181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eozyna (sól sodowa </w:t>
      </w:r>
      <w:proofErr w:type="spellStart"/>
      <w:r w:rsidRPr="00F11C94">
        <w:rPr>
          <w:rFonts w:ascii="Arial" w:hAnsi="Arial" w:cs="Arial"/>
        </w:rPr>
        <w:t>czterobromofluoresceiny</w:t>
      </w:r>
      <w:proofErr w:type="spellEnd"/>
      <w:r w:rsidRPr="00F11C94">
        <w:rPr>
          <w:rFonts w:ascii="Arial" w:hAnsi="Arial" w:cs="Arial"/>
        </w:rPr>
        <w:t>) B</w:t>
      </w:r>
    </w:p>
    <w:p w14:paraId="7602C2B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octowy (kwas etanowy) (99%)</w:t>
      </w:r>
    </w:p>
    <w:p w14:paraId="62F59B1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etanol (alkohol etylowy)</w:t>
      </w:r>
    </w:p>
    <w:p w14:paraId="034C61E9"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octan etylu</w:t>
      </w:r>
    </w:p>
    <w:p w14:paraId="2454C7DE"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glikol etylenowy</w:t>
      </w:r>
    </w:p>
    <w:p w14:paraId="6384472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formaldehyd (metanal, aldehyd mrówkowy)</w:t>
      </w:r>
    </w:p>
    <w:p w14:paraId="64AB4450"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roztwór jodu (0,1N)</w:t>
      </w:r>
    </w:p>
    <w:p w14:paraId="1968AF65"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jodyna</w:t>
      </w:r>
    </w:p>
    <w:p w14:paraId="601D729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jodek potasowy (10%)</w:t>
      </w:r>
    </w:p>
    <w:p w14:paraId="64C297FF"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nadmanganian potasowy (10%)</w:t>
      </w:r>
    </w:p>
    <w:p w14:paraId="184DFCD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fuksyna karbolowa (10%) </w:t>
      </w:r>
    </w:p>
    <w:p w14:paraId="02EA5AFE"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karmin </w:t>
      </w:r>
    </w:p>
    <w:p w14:paraId="73B1784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czerwień Kongo</w:t>
      </w:r>
    </w:p>
    <w:p w14:paraId="7A60D406"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fiolet krystaliczny (chlorowodorek </w:t>
      </w:r>
      <w:proofErr w:type="spellStart"/>
      <w:r w:rsidRPr="00F11C94">
        <w:rPr>
          <w:rFonts w:ascii="Arial" w:hAnsi="Arial" w:cs="Arial"/>
        </w:rPr>
        <w:t>sześciometylopararozaniliny</w:t>
      </w:r>
      <w:proofErr w:type="spellEnd"/>
      <w:r w:rsidRPr="00F11C94">
        <w:rPr>
          <w:rFonts w:ascii="Arial" w:hAnsi="Arial" w:cs="Arial"/>
        </w:rPr>
        <w:t>)</w:t>
      </w:r>
    </w:p>
    <w:p w14:paraId="6FB2E7F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siarczan miedziowy (10%)</w:t>
      </w:r>
    </w:p>
    <w:p w14:paraId="3D7A877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metanol (alkohol metylowy)</w:t>
      </w:r>
    </w:p>
    <w:p w14:paraId="20AC9144"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błękit metylenowy (10%)</w:t>
      </w:r>
    </w:p>
    <w:p w14:paraId="174DA2CA"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naftalen</w:t>
      </w:r>
    </w:p>
    <w:p w14:paraId="186AE4FE"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chlorek sodowy (10%)</w:t>
      </w:r>
    </w:p>
    <w:p w14:paraId="57DFB44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wodorotlenek sodowy (10%)</w:t>
      </w:r>
    </w:p>
    <w:p w14:paraId="3C14A126"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wodorotlenek sodowy (20%)</w:t>
      </w:r>
    </w:p>
    <w:p w14:paraId="7E770AF7"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wodorotlenek sodowy (40%)</w:t>
      </w:r>
    </w:p>
    <w:p w14:paraId="37EC8F9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podchloryn sodowy (13%)</w:t>
      </w:r>
    </w:p>
    <w:p w14:paraId="094DFA1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octan n-butylu</w:t>
      </w:r>
    </w:p>
    <w:p w14:paraId="0F80E4F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n-heksan</w:t>
      </w:r>
    </w:p>
    <w:p w14:paraId="5EDD3EB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nadchlorowy (60%)</w:t>
      </w:r>
    </w:p>
    <w:p w14:paraId="68BC8C0F"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fenol (hydroksybenzen)</w:t>
      </w:r>
    </w:p>
    <w:p w14:paraId="24560C85"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w:t>
      </w:r>
      <w:proofErr w:type="spellStart"/>
      <w:r w:rsidRPr="00F11C94">
        <w:rPr>
          <w:rFonts w:ascii="Arial" w:hAnsi="Arial" w:cs="Arial"/>
        </w:rPr>
        <w:t>orto</w:t>
      </w:r>
      <w:proofErr w:type="spellEnd"/>
      <w:r w:rsidRPr="00F11C94">
        <w:rPr>
          <w:rFonts w:ascii="Arial" w:hAnsi="Arial" w:cs="Arial"/>
        </w:rPr>
        <w:t>)fosforowy (85%)</w:t>
      </w:r>
    </w:p>
    <w:p w14:paraId="142B0177"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azotowy (10%)</w:t>
      </w:r>
    </w:p>
    <w:p w14:paraId="50E40015"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azotowy (20%)</w:t>
      </w:r>
    </w:p>
    <w:p w14:paraId="55E3F4E7"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azotowy (30%)</w:t>
      </w:r>
    </w:p>
    <w:p w14:paraId="25372281"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azotowy (65%)</w:t>
      </w:r>
    </w:p>
    <w:p w14:paraId="4F336782"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lastRenderedPageBreak/>
        <w:t>kwas azotowy (70%)</w:t>
      </w:r>
    </w:p>
    <w:p w14:paraId="0216CC5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solny (10%)</w:t>
      </w:r>
    </w:p>
    <w:p w14:paraId="3FAA88A3"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siarkowy (10%)</w:t>
      </w:r>
    </w:p>
    <w:p w14:paraId="0C48BD4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siarkowy (25%)</w:t>
      </w:r>
    </w:p>
    <w:p w14:paraId="5D92BC30"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siarkowy (33%)</w:t>
      </w:r>
    </w:p>
    <w:p w14:paraId="614A6463"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siarkowy (77%)</w:t>
      </w:r>
    </w:p>
    <w:p w14:paraId="7DFA19D4"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siarkowy (85%)</w:t>
      </w:r>
    </w:p>
    <w:p w14:paraId="7EBDE17C"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kwas siarkowy (96-98%)</w:t>
      </w:r>
    </w:p>
    <w:p w14:paraId="55803B78"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50% kwas siarkowy (77%)</w:t>
      </w:r>
    </w:p>
    <w:p w14:paraId="33765A50"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50% kwas azotowy (70%)</w:t>
      </w:r>
    </w:p>
    <w:p w14:paraId="5E73823B"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50% kwas siarkowy (85%)</w:t>
      </w:r>
    </w:p>
    <w:p w14:paraId="1058031A"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50% kwas azotowy (70%)</w:t>
      </w:r>
    </w:p>
    <w:p w14:paraId="1B7BC4FA"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azotan srebrowy (1%)</w:t>
      </w:r>
    </w:p>
    <w:p w14:paraId="76407E10"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proofErr w:type="spellStart"/>
      <w:r w:rsidRPr="00F11C94">
        <w:rPr>
          <w:rFonts w:ascii="Arial" w:hAnsi="Arial" w:cs="Arial"/>
        </w:rPr>
        <w:t>czterochlorometan</w:t>
      </w:r>
      <w:proofErr w:type="spellEnd"/>
      <w:r w:rsidRPr="00F11C94">
        <w:rPr>
          <w:rFonts w:ascii="Arial" w:hAnsi="Arial" w:cs="Arial"/>
        </w:rPr>
        <w:t xml:space="preserve"> (</w:t>
      </w:r>
      <w:proofErr w:type="spellStart"/>
      <w:r w:rsidRPr="00F11C94">
        <w:rPr>
          <w:rFonts w:ascii="Arial" w:hAnsi="Arial" w:cs="Arial"/>
        </w:rPr>
        <w:t>perchlorometan</w:t>
      </w:r>
      <w:proofErr w:type="spellEnd"/>
      <w:r w:rsidRPr="00F11C94">
        <w:rPr>
          <w:rFonts w:ascii="Arial" w:hAnsi="Arial" w:cs="Arial"/>
        </w:rPr>
        <w:t xml:space="preserve">, czterochlorek węgla, </w:t>
      </w:r>
      <w:proofErr w:type="spellStart"/>
      <w:r w:rsidRPr="00F11C94">
        <w:rPr>
          <w:rFonts w:ascii="Arial" w:hAnsi="Arial" w:cs="Arial"/>
        </w:rPr>
        <w:t>tetrachlorek</w:t>
      </w:r>
      <w:proofErr w:type="spellEnd"/>
      <w:r w:rsidRPr="00F11C94">
        <w:rPr>
          <w:rFonts w:ascii="Arial" w:hAnsi="Arial" w:cs="Arial"/>
        </w:rPr>
        <w:t xml:space="preserve"> węgla)</w:t>
      </w:r>
    </w:p>
    <w:p w14:paraId="23312473"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toluen (metylobenzen)</w:t>
      </w:r>
    </w:p>
    <w:p w14:paraId="2F501457"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nadtlenek wodoru</w:t>
      </w:r>
    </w:p>
    <w:p w14:paraId="2E2908C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ksylen (</w:t>
      </w:r>
      <w:proofErr w:type="spellStart"/>
      <w:r w:rsidRPr="00F11C94">
        <w:rPr>
          <w:rFonts w:ascii="Arial" w:hAnsi="Arial" w:cs="Arial"/>
        </w:rPr>
        <w:t>dwumetylobenzen</w:t>
      </w:r>
      <w:proofErr w:type="spellEnd"/>
      <w:r w:rsidRPr="00F11C94">
        <w:rPr>
          <w:rFonts w:ascii="Arial" w:hAnsi="Arial" w:cs="Arial"/>
        </w:rPr>
        <w:t>)</w:t>
      </w:r>
    </w:p>
    <w:p w14:paraId="774366FA"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chlorek cynkowy</w:t>
      </w:r>
    </w:p>
    <w:p w14:paraId="6FD28219" w14:textId="77777777" w:rsidR="002E43B5" w:rsidRPr="00F11C94" w:rsidRDefault="002E43B5" w:rsidP="002E43B5">
      <w:pPr>
        <w:autoSpaceDE w:val="0"/>
        <w:autoSpaceDN w:val="0"/>
        <w:adjustRightInd w:val="0"/>
        <w:spacing w:before="120" w:after="120" w:line="80" w:lineRule="atLeast"/>
        <w:jc w:val="both"/>
        <w:rPr>
          <w:rFonts w:ascii="Arial" w:hAnsi="Arial" w:cs="Arial"/>
        </w:rPr>
        <w:sectPr w:rsidR="002E43B5" w:rsidRPr="00F11C94" w:rsidSect="007F3604">
          <w:type w:val="continuous"/>
          <w:pgSz w:w="11906" w:h="16838"/>
          <w:pgMar w:top="1417" w:right="1417" w:bottom="1417" w:left="1417" w:header="708" w:footer="708" w:gutter="0"/>
          <w:cols w:num="2" w:space="708"/>
          <w:docGrid w:linePitch="360"/>
        </w:sectPr>
      </w:pPr>
    </w:p>
    <w:p w14:paraId="79D5EDE4" w14:textId="48EF129D"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Do oferty należy dołączyć próbkę blatu ceramicznego o wymiarach, co najmniej 20 x 20 cm z fragmentem przedniej krawędzi blatu o grubości zgodn</w:t>
      </w:r>
      <w:r w:rsidR="0007364F" w:rsidRPr="00F11C94">
        <w:rPr>
          <w:rFonts w:ascii="Arial" w:hAnsi="Arial" w:cs="Arial"/>
        </w:rPr>
        <w:t>ej</w:t>
      </w:r>
      <w:r w:rsidRPr="00F11C94">
        <w:rPr>
          <w:rFonts w:ascii="Arial" w:hAnsi="Arial" w:cs="Arial"/>
        </w:rPr>
        <w:t xml:space="preserve"> z opisanymi powyżej i w kolorze niebieskim</w:t>
      </w:r>
      <w:r w:rsidR="0029732B" w:rsidRPr="00F11C94">
        <w:rPr>
          <w:rFonts w:ascii="Arial" w:hAnsi="Arial" w:cs="Arial"/>
        </w:rPr>
        <w:t>.</w:t>
      </w:r>
    </w:p>
    <w:p w14:paraId="1F144AE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wyposażone w kolumny instalacyjne z boków okna, wyposażone w minimum 5 paneli instalacyjnych o wymiarach  90mm – 95mm x 295mm - 300 mm umieszczonych po 4 sztuki w lewej i 4 w prawej kolumnie instalacyjnej dygestorium (z boków okna). Ponadto dygestorium musi posiadać możliwość zamontowania co najmniej 4 gniazda elektrycznych w listwie pod blatowej i 8 gniazd na tylnej ścianie komory roboczej wyłączanych oraz programowanych na zewnątrz komory roboczej dygestorium. Każda z kaset instalacyjnych musi posiadać możliwość zamontowania, co najmniej: 3 gniazd elektrycznych 230V, lub 2 gniazd 400 V, lub 3 pokręteł zaworów lub panelu sterującego dygestorium. Kasety muszą być montowane metodą zatrzaskową (nie dopuszcza się montowania śrubami lub wsuwania) - muszą być montowane na zaczepach z tego samego materiału co kaseta (4 zaczepy na kasetę, nie dopuszcza się montowania na elementach sprężynujących, plastikowych, wsuwania w prowadnice, przykręcania, nitowania, wsuwania od góry, itp.) i demontowane jedynie poprzez ich podważenie – każda kaseta musi posiadać możliwość zdemontowania, bez konieczności demontowania pozostałych kaset dygestorium. </w:t>
      </w:r>
    </w:p>
    <w:p w14:paraId="688B2CC1"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Kolumny instalacyjne muszą mieć otwierane całe fronty, w celu serwisowania elementów umiejscowionych w ich wnętrzu. Dygestoria muszą posiadać zarówno gniazdka jak i całe i kasety z gniazdami o klasie szczelności IP44. Kaseta z gniazdami musi posiadać własne oznaczenie CE i być wykonane ze stali ocynkowanej lub ze stali kwasoodpornej gat. OH18N9i dwustronnie malowanej proszkowo farbą poliuretanową, obudową wewnętrzną z tworzywa sztucznego, połączenie panelu z instalacja wewnętrzną dygestorium wykonane za pomocą złączek typu GST z blokadą. </w:t>
      </w:r>
    </w:p>
    <w:p w14:paraId="3E40CCF8"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Szuflada z pełnym wysuwem zamontowana pod komorą roboczą dygestorium wyposażona w funkcję z samo dociągu oraz hamulca wykonana z tych samych materiałów co konstrukcja dygestorium. Wysokość frontu szuflady minimum 135mm. Uchwyty frontu szuflady o długości 200 mm, i przestrzeni pomiędzy częścią chwytną a frontem szafki powyżej 25 mm. Cześć chwytna nachylona od pionu około 40 stopni, ze zdejmowaną przeźroczystą nakładką z tworzywa sztucznego, pod która można włożyć fiszkę z opisem zawartości szuflady. Pozostałem parametry szuflady jak dla mebli laboratoryjnych.</w:t>
      </w:r>
    </w:p>
    <w:p w14:paraId="57040C4D"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p>
    <w:p w14:paraId="5158C761"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Wyprowadzenia mediów w komorze roboczej:</w:t>
      </w:r>
    </w:p>
    <w:p w14:paraId="55E5B32C" w14:textId="77777777" w:rsidR="004E7B7F" w:rsidRPr="00F11C94" w:rsidRDefault="004E7B7F" w:rsidP="004E7B7F">
      <w:pPr>
        <w:autoSpaceDE w:val="0"/>
        <w:autoSpaceDN w:val="0"/>
        <w:adjustRightInd w:val="0"/>
        <w:spacing w:before="120" w:after="120" w:line="80" w:lineRule="atLeast"/>
        <w:ind w:left="708"/>
        <w:jc w:val="both"/>
        <w:rPr>
          <w:rFonts w:ascii="Arial" w:hAnsi="Arial" w:cs="Arial"/>
        </w:rPr>
      </w:pPr>
      <w:r w:rsidRPr="00F11C94">
        <w:rPr>
          <w:rFonts w:ascii="Arial" w:hAnsi="Arial" w:cs="Arial"/>
        </w:rPr>
        <w:t xml:space="preserve"> Armatura do wody zimnej - wyprowadzenie wylewek w przednim części komory roboczej. Zakończenia z odkręcaną oliwką. Zawory umieszczone na kolumnie obok okna dygestorium. Wysokość wylewki nad dnem </w:t>
      </w:r>
      <w:proofErr w:type="spellStart"/>
      <w:r w:rsidRPr="00F11C94">
        <w:rPr>
          <w:rFonts w:ascii="Arial" w:hAnsi="Arial" w:cs="Arial"/>
        </w:rPr>
        <w:t>zlewika</w:t>
      </w:r>
      <w:proofErr w:type="spellEnd"/>
      <w:r w:rsidRPr="00F11C94">
        <w:rPr>
          <w:rFonts w:ascii="Arial" w:hAnsi="Arial" w:cs="Arial"/>
        </w:rPr>
        <w:t xml:space="preserve"> minimum 280 mm. Możliwość zamontowania po 3 wylewki w każdej ścianie bocznej komory roboczej. Zawory umieszczone są na kolumnie obok okna dygestorium. Wylewka wychodząca ze ściany bocznej komory roboczej nie dalej niż 350mm. od przedniej krawędzi blatu. Zawór umieszczony po tej samej stronie okna co wylewka.</w:t>
      </w:r>
    </w:p>
    <w:p w14:paraId="68177E24" w14:textId="77777777" w:rsidR="004E7B7F" w:rsidRPr="00F11C94" w:rsidRDefault="004E7B7F" w:rsidP="004E7B7F">
      <w:pPr>
        <w:ind w:left="708"/>
        <w:rPr>
          <w:rFonts w:ascii="Arial" w:hAnsi="Arial" w:cs="Arial"/>
        </w:rPr>
      </w:pPr>
      <w:r w:rsidRPr="00F11C94">
        <w:rPr>
          <w:rFonts w:ascii="Arial" w:hAnsi="Arial" w:cs="Arial"/>
        </w:rPr>
        <w:t xml:space="preserve">armatura do gazów - wyprowadzenie wylewek w przednim narożniku komory roboczej, obok okna, wylewki  ustawione pod kątem około 45 stopni do bocznej ściany dygestorium, skierowane w kierunku tylnej ściany, zakończone oliwką skierowana pionowo do dołu. Możliwość zamontowania do 6 wylewek (przygotowane otwory) w każdym przednim narożniku </w:t>
      </w:r>
      <w:r w:rsidRPr="00F11C94">
        <w:rPr>
          <w:rFonts w:ascii="Arial" w:hAnsi="Arial" w:cs="Arial"/>
        </w:rPr>
        <w:lastRenderedPageBreak/>
        <w:t>komory roboczej. Zawory umieszczone są na kolumnie obok okna dygestorium. Zawór umieszczony po tej samej stronie okna co wylewka, i w tej samej kolejności od blatu, co wylewki.</w:t>
      </w:r>
    </w:p>
    <w:p w14:paraId="684F1F24"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b/>
        </w:rPr>
      </w:pPr>
      <w:r w:rsidRPr="00F11C94">
        <w:rPr>
          <w:rFonts w:ascii="Arial" w:hAnsi="Arial" w:cs="Arial"/>
          <w:b/>
        </w:rPr>
        <w:t>Szafki pod blatem dygestorium</w:t>
      </w:r>
    </w:p>
    <w:p w14:paraId="3E6A8FC8"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Pod blatem dygestorium muszą być zamontowane niżej opisane szafki. Szafki muszą stać niezależnie na podłożu i nie mogą być związane z konstrukcja dygestorium. Rodzaj szafki jest określony w specyfikacji asortymentowej</w:t>
      </w:r>
      <w:r w:rsidR="003275FD" w:rsidRPr="00F11C94">
        <w:rPr>
          <w:rFonts w:ascii="Arial" w:hAnsi="Arial" w:cs="Arial"/>
        </w:rPr>
        <w:t>.</w:t>
      </w:r>
    </w:p>
    <w:p w14:paraId="191AAE1F"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b/>
        </w:rPr>
      </w:pPr>
    </w:p>
    <w:p w14:paraId="2F969329" w14:textId="77777777" w:rsidR="007F3604" w:rsidRPr="00F11C94" w:rsidRDefault="007F3604" w:rsidP="007F3604">
      <w:pPr>
        <w:autoSpaceDE w:val="0"/>
        <w:autoSpaceDN w:val="0"/>
        <w:adjustRightInd w:val="0"/>
        <w:spacing w:before="120" w:after="120" w:line="80" w:lineRule="atLeast"/>
        <w:ind w:left="360"/>
        <w:jc w:val="both"/>
        <w:rPr>
          <w:rFonts w:ascii="Arial" w:hAnsi="Arial" w:cs="Arial"/>
          <w:b/>
        </w:rPr>
      </w:pPr>
      <w:r w:rsidRPr="00F11C94">
        <w:rPr>
          <w:rFonts w:ascii="Arial" w:hAnsi="Arial" w:cs="Arial"/>
          <w:b/>
        </w:rPr>
        <w:t xml:space="preserve">Szafki ze stali ocynkowanej wentylowane na chemikalia, </w:t>
      </w:r>
    </w:p>
    <w:p w14:paraId="3E9852B4" w14:textId="77777777" w:rsidR="007F3604" w:rsidRPr="00F11C94" w:rsidRDefault="007F3604" w:rsidP="007F3604">
      <w:pPr>
        <w:autoSpaceDE w:val="0"/>
        <w:autoSpaceDN w:val="0"/>
        <w:adjustRightInd w:val="0"/>
        <w:spacing w:before="120" w:after="120" w:line="80" w:lineRule="atLeast"/>
        <w:ind w:left="360"/>
        <w:jc w:val="both"/>
        <w:rPr>
          <w:rFonts w:ascii="Arial" w:hAnsi="Arial" w:cs="Arial"/>
        </w:rPr>
      </w:pPr>
      <w:r w:rsidRPr="00F11C94">
        <w:rPr>
          <w:rFonts w:ascii="Arial" w:hAnsi="Arial" w:cs="Arial"/>
        </w:rPr>
        <w:t>Szafki w całości wykonane z  blachy o grubości 0,75 mm - 1 mm, dodatkowe wymagania identyczne jak stawiane szafkom stołów laboratoryjnych.</w:t>
      </w:r>
    </w:p>
    <w:p w14:paraId="74A98FD1" w14:textId="77777777" w:rsidR="007F3604" w:rsidRPr="00F11C94" w:rsidRDefault="007F3604" w:rsidP="007F3604">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Głębokość korpusów szafek: 500 mm, wysokość szafek 720 mm. </w:t>
      </w:r>
    </w:p>
    <w:p w14:paraId="27FF2942" w14:textId="77777777" w:rsidR="007F3604" w:rsidRPr="00F11C94" w:rsidRDefault="007F3604" w:rsidP="007F3604">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Szafka w wersji wentylowanej na chemikalia, wyposażona w króciec wentylacyjny oraz półki/kuwety. Przewód wentylacyjny szafki wyprowadzony narożniku dygestorium, ponad sufit dygestorium. </w:t>
      </w:r>
    </w:p>
    <w:p w14:paraId="02DE84D9" w14:textId="05779892" w:rsidR="004E7B7F" w:rsidRPr="00F11C94" w:rsidRDefault="004E7B7F" w:rsidP="004E7B7F">
      <w:pPr>
        <w:autoSpaceDE w:val="0"/>
        <w:autoSpaceDN w:val="0"/>
        <w:adjustRightInd w:val="0"/>
        <w:spacing w:before="120" w:after="120" w:line="80" w:lineRule="atLeast"/>
        <w:ind w:left="360"/>
        <w:jc w:val="both"/>
        <w:rPr>
          <w:rFonts w:ascii="Arial" w:hAnsi="Arial" w:cs="Arial"/>
        </w:rPr>
      </w:pPr>
      <w:r w:rsidRPr="00F11C94">
        <w:rPr>
          <w:rFonts w:ascii="Arial" w:hAnsi="Arial" w:cs="Arial"/>
        </w:rPr>
        <w:t>Wszystkie wyżej opisane parametry dygestorium muszą być potwierdzone w załączonym do oferty katalogu ze zdjęciami i rysunkami technicznymi</w:t>
      </w:r>
      <w:r w:rsidR="000E158E" w:rsidRPr="00F11C94">
        <w:rPr>
          <w:rFonts w:ascii="Arial" w:hAnsi="Arial" w:cs="Arial"/>
        </w:rPr>
        <w:t xml:space="preserve"> (JEŻELI W KATALOGU NIE MA – TO </w:t>
      </w:r>
      <w:r w:rsidR="0029732B" w:rsidRPr="00F11C94">
        <w:rPr>
          <w:rFonts w:ascii="Arial" w:hAnsi="Arial" w:cs="Arial"/>
        </w:rPr>
        <w:t xml:space="preserve">NALEŻY PRZESŁAĆ </w:t>
      </w:r>
      <w:r w:rsidR="000E158E" w:rsidRPr="00F11C94">
        <w:rPr>
          <w:rFonts w:ascii="Arial" w:hAnsi="Arial" w:cs="Arial"/>
        </w:rPr>
        <w:t>OPIS TECHNICZNY)</w:t>
      </w:r>
      <w:r w:rsidRPr="00F11C94">
        <w:rPr>
          <w:rFonts w:ascii="Arial" w:hAnsi="Arial" w:cs="Arial"/>
        </w:rPr>
        <w:t>.</w:t>
      </w:r>
    </w:p>
    <w:p w14:paraId="2D9B3154" w14:textId="77777777" w:rsidR="003275FD" w:rsidRPr="00F11C94" w:rsidRDefault="003275FD" w:rsidP="004E7B7F">
      <w:pPr>
        <w:autoSpaceDE w:val="0"/>
        <w:autoSpaceDN w:val="0"/>
        <w:adjustRightInd w:val="0"/>
        <w:spacing w:before="120" w:after="120" w:line="80" w:lineRule="atLeast"/>
        <w:ind w:left="360"/>
        <w:jc w:val="both"/>
        <w:rPr>
          <w:rFonts w:ascii="Arial" w:hAnsi="Arial" w:cs="Arial"/>
        </w:rPr>
      </w:pPr>
    </w:p>
    <w:p w14:paraId="35C03BB6" w14:textId="77777777" w:rsidR="003275FD" w:rsidRPr="00F11C94" w:rsidRDefault="003275FD" w:rsidP="005E7D3A">
      <w:pPr>
        <w:pStyle w:val="Akapitzlist"/>
        <w:numPr>
          <w:ilvl w:val="0"/>
          <w:numId w:val="5"/>
        </w:numPr>
        <w:jc w:val="both"/>
        <w:rPr>
          <w:rFonts w:ascii="Arial" w:hAnsi="Arial" w:cs="Arial"/>
        </w:rPr>
      </w:pPr>
      <w:r w:rsidRPr="00F11C94">
        <w:rPr>
          <w:rFonts w:ascii="Arial" w:hAnsi="Arial" w:cs="Arial"/>
          <w:b/>
        </w:rPr>
        <w:t>Dygestoria bez blatu  – „walk in”.</w:t>
      </w:r>
    </w:p>
    <w:p w14:paraId="2ABF7795" w14:textId="77777777" w:rsidR="003275FD" w:rsidRPr="00F11C94" w:rsidRDefault="003275FD" w:rsidP="003275FD">
      <w:pPr>
        <w:pStyle w:val="Akapitzlist"/>
        <w:jc w:val="both"/>
        <w:rPr>
          <w:rFonts w:ascii="Arial" w:hAnsi="Arial" w:cs="Arial"/>
          <w:b/>
        </w:rPr>
      </w:pPr>
    </w:p>
    <w:p w14:paraId="0E5B4707" w14:textId="77777777" w:rsidR="003275FD" w:rsidRPr="00F11C94" w:rsidRDefault="003275FD" w:rsidP="003275FD">
      <w:pPr>
        <w:pStyle w:val="Akapitzlist"/>
        <w:jc w:val="both"/>
        <w:rPr>
          <w:rFonts w:ascii="Arial" w:hAnsi="Arial" w:cs="Arial"/>
        </w:rPr>
      </w:pPr>
      <w:r w:rsidRPr="00F11C94">
        <w:rPr>
          <w:rFonts w:ascii="Arial" w:hAnsi="Arial" w:cs="Arial"/>
          <w:b/>
        </w:rPr>
        <w:t>Konstrukcja</w:t>
      </w:r>
    </w:p>
    <w:p w14:paraId="5EC09E59"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modułowe, odporne na korozję i chemikalia, niepalne  wykonane w całości z blachy stalowej o grubości 0,7 mm – 1 mm (podstawa do 2 mm), ocynkowanej galwanicznie o (grubość warstwy cynku minimum 2,5 µm) lub ze stali kwasoodpornej gat. OH18N9, dwustronnie pokrytej proszkowo lakierem poliuretanowym, nakładanym metodą proszkową (grubość powłoki lakierniczej 40µm - 120µm). Do budowy dygestorium nie dopuszcza się stosowania jakichkolwiek materiałów drewnopochodnych profili i blach aluminiowych (z wyjątkiem ramy okna) oraz stalowych kształtowników zamkniętych.</w:t>
      </w:r>
    </w:p>
    <w:p w14:paraId="1E87AF20"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b/>
        </w:rPr>
      </w:pPr>
      <w:r w:rsidRPr="00F11C94">
        <w:rPr>
          <w:rFonts w:ascii="Arial" w:hAnsi="Arial" w:cs="Arial"/>
          <w:b/>
        </w:rPr>
        <w:t>Dygestorium certyfikowane na zgodność z normami i dyrektywami (odpowiednie certyfikaty wydane przez jednostki akredytowane załączyć do oferty):  EN 14175 cz.  2; dyrektywa Komisji Europejskiej 2014/30/UE (kompatybilność elektromagnetyczna); dyrektywa Komisji Europejskiej 2014/35/UE (niskie napięcie); dyrektywa Komisji Europejskiej 2006/42/UE (maszyny); deklaracja zgodności CE.</w:t>
      </w:r>
    </w:p>
    <w:p w14:paraId="56561C97"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Wymiary zewnętrzne dygestorium. Wysokość dygestorium maksymalnie 2600mm od podłoża, minimalnie 2500mm od podłoża. Króciec wentylacyjny na wysokości 2600 mm.  Szerokość dygestorium według specyfikacji asortymentowej: 1200 mm, 1500 mm, 1800 mm, 2000 mm,  2100mm. Głębokość dygestorium nie więcej niż 900mm oraz 950mm wraz z pokrętłami zaworów wody, gazu i gniazdkami elektrycznymi. </w:t>
      </w:r>
      <w:r w:rsidR="00020BCA" w:rsidRPr="00F11C94">
        <w:rPr>
          <w:rFonts w:ascii="Arial" w:hAnsi="Arial" w:cs="Arial"/>
        </w:rPr>
        <w:t>G</w:t>
      </w:r>
      <w:r w:rsidR="00020BCA" w:rsidRPr="00F11C94">
        <w:rPr>
          <w:rFonts w:ascii="Arial" w:hAnsi="Arial" w:cs="Arial" w:hint="eastAsia"/>
        </w:rPr>
        <w:t>łę</w:t>
      </w:r>
      <w:r w:rsidR="00020BCA" w:rsidRPr="00F11C94">
        <w:rPr>
          <w:rFonts w:ascii="Arial" w:hAnsi="Arial" w:cs="Arial"/>
        </w:rPr>
        <w:t>boko</w:t>
      </w:r>
      <w:r w:rsidR="00020BCA" w:rsidRPr="00F11C94">
        <w:rPr>
          <w:rFonts w:ascii="Arial" w:hAnsi="Arial" w:cs="Arial" w:hint="eastAsia"/>
        </w:rPr>
        <w:t>ść</w:t>
      </w:r>
      <w:r w:rsidR="00020BCA" w:rsidRPr="00F11C94">
        <w:rPr>
          <w:rFonts w:ascii="Arial" w:hAnsi="Arial" w:cs="Arial"/>
        </w:rPr>
        <w:t xml:space="preserve"> wewn</w:t>
      </w:r>
      <w:r w:rsidR="00020BCA" w:rsidRPr="00F11C94">
        <w:rPr>
          <w:rFonts w:ascii="Arial" w:hAnsi="Arial" w:cs="Arial" w:hint="eastAsia"/>
        </w:rPr>
        <w:t>ę</w:t>
      </w:r>
      <w:r w:rsidR="00020BCA" w:rsidRPr="00F11C94">
        <w:rPr>
          <w:rFonts w:ascii="Arial" w:hAnsi="Arial" w:cs="Arial"/>
        </w:rPr>
        <w:t>trzna mierzona od wewn</w:t>
      </w:r>
      <w:r w:rsidR="00020BCA" w:rsidRPr="00F11C94">
        <w:rPr>
          <w:rFonts w:ascii="Arial" w:hAnsi="Arial" w:cs="Arial" w:hint="eastAsia"/>
        </w:rPr>
        <w:t>ę</w:t>
      </w:r>
      <w:r w:rsidR="00020BCA" w:rsidRPr="00F11C94">
        <w:rPr>
          <w:rFonts w:ascii="Arial" w:hAnsi="Arial" w:cs="Arial"/>
        </w:rPr>
        <w:t>trznej p</w:t>
      </w:r>
      <w:r w:rsidR="00020BCA" w:rsidRPr="00F11C94">
        <w:rPr>
          <w:rFonts w:ascii="Arial" w:hAnsi="Arial" w:cs="Arial" w:hint="eastAsia"/>
        </w:rPr>
        <w:t>ł</w:t>
      </w:r>
      <w:r w:rsidR="00020BCA" w:rsidRPr="00F11C94">
        <w:rPr>
          <w:rFonts w:ascii="Arial" w:hAnsi="Arial" w:cs="Arial"/>
        </w:rPr>
        <w:t>aszczyzny szyby ruchomego okna do p</w:t>
      </w:r>
      <w:r w:rsidR="00020BCA" w:rsidRPr="00F11C94">
        <w:rPr>
          <w:rFonts w:ascii="Arial" w:hAnsi="Arial" w:cs="Arial" w:hint="eastAsia"/>
        </w:rPr>
        <w:t>ł</w:t>
      </w:r>
      <w:r w:rsidR="00020BCA" w:rsidRPr="00F11C94">
        <w:rPr>
          <w:rFonts w:ascii="Arial" w:hAnsi="Arial" w:cs="Arial"/>
        </w:rPr>
        <w:t xml:space="preserve">aszczyzny tylnej </w:t>
      </w:r>
      <w:r w:rsidR="00020BCA" w:rsidRPr="00F11C94">
        <w:rPr>
          <w:rFonts w:ascii="Arial" w:hAnsi="Arial" w:cs="Arial" w:hint="eastAsia"/>
        </w:rPr>
        <w:t>ś</w:t>
      </w:r>
      <w:r w:rsidR="00020BCA" w:rsidRPr="00F11C94">
        <w:rPr>
          <w:rFonts w:ascii="Arial" w:hAnsi="Arial" w:cs="Arial"/>
        </w:rPr>
        <w:t>ciany na wysoko</w:t>
      </w:r>
      <w:r w:rsidR="00020BCA" w:rsidRPr="00F11C94">
        <w:rPr>
          <w:rFonts w:ascii="Arial" w:hAnsi="Arial" w:cs="Arial" w:hint="eastAsia"/>
        </w:rPr>
        <w:t>ś</w:t>
      </w:r>
      <w:r w:rsidR="00020BCA" w:rsidRPr="00F11C94">
        <w:rPr>
          <w:rFonts w:ascii="Arial" w:hAnsi="Arial" w:cs="Arial"/>
        </w:rPr>
        <w:t>ci powy</w:t>
      </w:r>
      <w:r w:rsidR="00020BCA" w:rsidRPr="00F11C94">
        <w:rPr>
          <w:rFonts w:ascii="Arial" w:hAnsi="Arial" w:cs="Arial" w:hint="eastAsia"/>
        </w:rPr>
        <w:t>ż</w:t>
      </w:r>
      <w:r w:rsidR="00020BCA" w:rsidRPr="00F11C94">
        <w:rPr>
          <w:rFonts w:ascii="Arial" w:hAnsi="Arial" w:cs="Arial"/>
        </w:rPr>
        <w:t>ej 950 mm nie mniej ni</w:t>
      </w:r>
      <w:r w:rsidR="00020BCA" w:rsidRPr="00F11C94">
        <w:rPr>
          <w:rFonts w:ascii="Arial" w:hAnsi="Arial" w:cs="Arial" w:hint="eastAsia"/>
        </w:rPr>
        <w:t>ż</w:t>
      </w:r>
      <w:r w:rsidR="00020BCA" w:rsidRPr="00F11C94">
        <w:rPr>
          <w:rFonts w:ascii="Arial" w:hAnsi="Arial" w:cs="Arial"/>
        </w:rPr>
        <w:t xml:space="preserve"> 750mm, poni</w:t>
      </w:r>
      <w:r w:rsidR="00020BCA" w:rsidRPr="00F11C94">
        <w:rPr>
          <w:rFonts w:ascii="Arial" w:hAnsi="Arial" w:cs="Arial" w:hint="eastAsia"/>
        </w:rPr>
        <w:t>ż</w:t>
      </w:r>
      <w:r w:rsidR="00020BCA" w:rsidRPr="00F11C94">
        <w:rPr>
          <w:rFonts w:ascii="Arial" w:hAnsi="Arial" w:cs="Arial"/>
        </w:rPr>
        <w:t>ej 950 mm, nie mniej ni</w:t>
      </w:r>
      <w:r w:rsidR="00020BCA" w:rsidRPr="00F11C94">
        <w:rPr>
          <w:rFonts w:ascii="Arial" w:hAnsi="Arial" w:cs="Arial" w:hint="eastAsia"/>
        </w:rPr>
        <w:t>ż</w:t>
      </w:r>
      <w:r w:rsidR="00020BCA" w:rsidRPr="00F11C94">
        <w:rPr>
          <w:rFonts w:ascii="Arial" w:hAnsi="Arial" w:cs="Arial"/>
        </w:rPr>
        <w:t xml:space="preserve"> 625 mm. Szeroko</w:t>
      </w:r>
      <w:r w:rsidR="00020BCA" w:rsidRPr="00F11C94">
        <w:rPr>
          <w:rFonts w:ascii="Arial" w:hAnsi="Arial" w:cs="Arial" w:hint="eastAsia"/>
        </w:rPr>
        <w:t>ść</w:t>
      </w:r>
      <w:r w:rsidR="00020BCA" w:rsidRPr="00F11C94">
        <w:rPr>
          <w:rFonts w:ascii="Arial" w:hAnsi="Arial" w:cs="Arial"/>
        </w:rPr>
        <w:t xml:space="preserve"> wewn</w:t>
      </w:r>
      <w:r w:rsidR="00020BCA" w:rsidRPr="00F11C94">
        <w:rPr>
          <w:rFonts w:ascii="Arial" w:hAnsi="Arial" w:cs="Arial" w:hint="eastAsia"/>
        </w:rPr>
        <w:t>ę</w:t>
      </w:r>
      <w:r w:rsidR="00020BCA" w:rsidRPr="00F11C94">
        <w:rPr>
          <w:rFonts w:ascii="Arial" w:hAnsi="Arial" w:cs="Arial"/>
        </w:rPr>
        <w:t>trzna komory wewn</w:t>
      </w:r>
      <w:r w:rsidR="00020BCA" w:rsidRPr="00F11C94">
        <w:rPr>
          <w:rFonts w:ascii="Arial" w:hAnsi="Arial" w:cs="Arial" w:hint="eastAsia"/>
        </w:rPr>
        <w:t>ę</w:t>
      </w:r>
      <w:r w:rsidR="00020BCA" w:rsidRPr="00F11C94">
        <w:rPr>
          <w:rFonts w:ascii="Arial" w:hAnsi="Arial" w:cs="Arial"/>
        </w:rPr>
        <w:t>trzna komory roboczej mierzona w po</w:t>
      </w:r>
      <w:r w:rsidR="00020BCA" w:rsidRPr="00F11C94">
        <w:rPr>
          <w:rFonts w:ascii="Arial" w:hAnsi="Arial" w:cs="Arial" w:hint="eastAsia"/>
        </w:rPr>
        <w:t>ł</w:t>
      </w:r>
      <w:r w:rsidR="00020BCA" w:rsidRPr="00F11C94">
        <w:rPr>
          <w:rFonts w:ascii="Arial" w:hAnsi="Arial" w:cs="Arial"/>
        </w:rPr>
        <w:t>owie g</w:t>
      </w:r>
      <w:r w:rsidR="00020BCA" w:rsidRPr="00F11C94">
        <w:rPr>
          <w:rFonts w:ascii="Arial" w:hAnsi="Arial" w:cs="Arial" w:hint="eastAsia"/>
        </w:rPr>
        <w:t>łę</w:t>
      </w:r>
      <w:r w:rsidR="00020BCA" w:rsidRPr="00F11C94">
        <w:rPr>
          <w:rFonts w:ascii="Arial" w:hAnsi="Arial" w:cs="Arial"/>
        </w:rPr>
        <w:t>boko</w:t>
      </w:r>
      <w:r w:rsidR="00020BCA" w:rsidRPr="00F11C94">
        <w:rPr>
          <w:rFonts w:ascii="Arial" w:hAnsi="Arial" w:cs="Arial" w:hint="eastAsia"/>
        </w:rPr>
        <w:t>ś</w:t>
      </w:r>
      <w:r w:rsidR="00020BCA" w:rsidRPr="00F11C94">
        <w:rPr>
          <w:rFonts w:ascii="Arial" w:hAnsi="Arial" w:cs="Arial"/>
        </w:rPr>
        <w:t>ci komory roboczej nie mniejsza ni</w:t>
      </w:r>
      <w:r w:rsidR="00020BCA" w:rsidRPr="00F11C94">
        <w:rPr>
          <w:rFonts w:ascii="Arial" w:hAnsi="Arial" w:cs="Arial" w:hint="eastAsia"/>
        </w:rPr>
        <w:t>ż</w:t>
      </w:r>
      <w:r w:rsidR="00020BCA" w:rsidRPr="00F11C94">
        <w:rPr>
          <w:rFonts w:ascii="Arial" w:hAnsi="Arial" w:cs="Arial"/>
        </w:rPr>
        <w:t xml:space="preserve"> szeroko</w:t>
      </w:r>
      <w:r w:rsidR="00020BCA" w:rsidRPr="00F11C94">
        <w:rPr>
          <w:rFonts w:ascii="Arial" w:hAnsi="Arial" w:cs="Arial" w:hint="eastAsia"/>
        </w:rPr>
        <w:t>ść</w:t>
      </w:r>
      <w:r w:rsidR="00020BCA" w:rsidRPr="00F11C94">
        <w:rPr>
          <w:rFonts w:ascii="Arial" w:hAnsi="Arial" w:cs="Arial"/>
        </w:rPr>
        <w:t xml:space="preserve"> zewn</w:t>
      </w:r>
      <w:r w:rsidR="00020BCA" w:rsidRPr="00F11C94">
        <w:rPr>
          <w:rFonts w:ascii="Arial" w:hAnsi="Arial" w:cs="Arial" w:hint="eastAsia"/>
        </w:rPr>
        <w:t>ę</w:t>
      </w:r>
      <w:r w:rsidR="00020BCA" w:rsidRPr="00F11C94">
        <w:rPr>
          <w:rFonts w:ascii="Arial" w:hAnsi="Arial" w:cs="Arial"/>
        </w:rPr>
        <w:t>trzna dygestorium pomniejszona o 100mm powy</w:t>
      </w:r>
      <w:r w:rsidR="00020BCA" w:rsidRPr="00F11C94">
        <w:rPr>
          <w:rFonts w:ascii="Arial" w:hAnsi="Arial" w:cs="Arial" w:hint="eastAsia"/>
        </w:rPr>
        <w:t>ż</w:t>
      </w:r>
      <w:r w:rsidR="00020BCA" w:rsidRPr="00F11C94">
        <w:rPr>
          <w:rFonts w:ascii="Arial" w:hAnsi="Arial" w:cs="Arial"/>
        </w:rPr>
        <w:t>ej 900 mm i 300mm poni</w:t>
      </w:r>
      <w:r w:rsidR="00020BCA" w:rsidRPr="00F11C94">
        <w:rPr>
          <w:rFonts w:ascii="Arial" w:hAnsi="Arial" w:cs="Arial" w:hint="eastAsia"/>
        </w:rPr>
        <w:t>ż</w:t>
      </w:r>
      <w:r w:rsidR="00020BCA" w:rsidRPr="00F11C94">
        <w:rPr>
          <w:rFonts w:ascii="Arial" w:hAnsi="Arial" w:cs="Arial"/>
        </w:rPr>
        <w:t>ej 900 mm. Wysoko</w:t>
      </w:r>
      <w:r w:rsidR="00020BCA" w:rsidRPr="00F11C94">
        <w:rPr>
          <w:rFonts w:ascii="Arial" w:hAnsi="Arial" w:cs="Arial" w:hint="eastAsia"/>
        </w:rPr>
        <w:t>ść</w:t>
      </w:r>
      <w:r w:rsidR="00020BCA" w:rsidRPr="00F11C94">
        <w:rPr>
          <w:rFonts w:ascii="Arial" w:hAnsi="Arial" w:cs="Arial"/>
        </w:rPr>
        <w:t xml:space="preserve"> wewn</w:t>
      </w:r>
      <w:r w:rsidR="00020BCA" w:rsidRPr="00F11C94">
        <w:rPr>
          <w:rFonts w:ascii="Arial" w:hAnsi="Arial" w:cs="Arial" w:hint="eastAsia"/>
        </w:rPr>
        <w:t>ę</w:t>
      </w:r>
      <w:r w:rsidR="00020BCA" w:rsidRPr="00F11C94">
        <w:rPr>
          <w:rFonts w:ascii="Arial" w:hAnsi="Arial" w:cs="Arial"/>
        </w:rPr>
        <w:t>trzna komory roboczej mierzona od  pod</w:t>
      </w:r>
      <w:r w:rsidR="00020BCA" w:rsidRPr="00F11C94">
        <w:rPr>
          <w:rFonts w:ascii="Arial" w:hAnsi="Arial" w:cs="Arial" w:hint="eastAsia"/>
        </w:rPr>
        <w:t>ł</w:t>
      </w:r>
      <w:r w:rsidR="00020BCA" w:rsidRPr="00F11C94">
        <w:rPr>
          <w:rFonts w:ascii="Arial" w:hAnsi="Arial" w:cs="Arial"/>
        </w:rPr>
        <w:t>ogi do najni</w:t>
      </w:r>
      <w:r w:rsidR="00020BCA" w:rsidRPr="00F11C94">
        <w:rPr>
          <w:rFonts w:ascii="Arial" w:hAnsi="Arial" w:cs="Arial" w:hint="eastAsia"/>
        </w:rPr>
        <w:t>ż</w:t>
      </w:r>
      <w:r w:rsidR="00020BCA" w:rsidRPr="00F11C94">
        <w:rPr>
          <w:rFonts w:ascii="Arial" w:hAnsi="Arial" w:cs="Arial"/>
        </w:rPr>
        <w:t>szego punktu sufitu lub zamontowanego pod nim elementu uk</w:t>
      </w:r>
      <w:r w:rsidR="00020BCA" w:rsidRPr="00F11C94">
        <w:rPr>
          <w:rFonts w:ascii="Arial" w:hAnsi="Arial" w:cs="Arial" w:hint="eastAsia"/>
        </w:rPr>
        <w:t>ł</w:t>
      </w:r>
      <w:r w:rsidR="00020BCA" w:rsidRPr="00F11C94">
        <w:rPr>
          <w:rFonts w:ascii="Arial" w:hAnsi="Arial" w:cs="Arial"/>
        </w:rPr>
        <w:t>adu wentylacyjnego minimum 2300mm</w:t>
      </w:r>
      <w:r w:rsidRPr="00F11C94">
        <w:rPr>
          <w:rFonts w:ascii="Arial" w:hAnsi="Arial" w:cs="Arial"/>
        </w:rPr>
        <w:t>.</w:t>
      </w:r>
    </w:p>
    <w:p w14:paraId="4093AF03"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Odporność korozyjną blach ocynkowanych pokrytych lakierem poliuretanowym, z których Dygestoria muszą posiadać następujące parametry odporności:</w:t>
      </w:r>
    </w:p>
    <w:p w14:paraId="7CADDDFA"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w:t>
      </w:r>
      <w:r w:rsidRPr="00F11C94">
        <w:rPr>
          <w:rFonts w:ascii="Arial" w:hAnsi="Arial" w:cs="Arial"/>
        </w:rPr>
        <w:tab/>
        <w:t>Odporność korozyjną blach pokrytych lakierem poliuretanowym, z badania odporności korozyjnej blach, w obojętnej i kwaśnej mgle solnej wg normy PN – EN ISO 9227: 2012 - gdzie wskaźniki RP i RA wyglądu wszystkich badanych próbek, według normy PN – EN ISO 10289:2002 mają wynosić nie mniej niż 10</w:t>
      </w:r>
    </w:p>
    <w:p w14:paraId="3529C27F"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w:t>
      </w:r>
      <w:r w:rsidRPr="00F11C94">
        <w:rPr>
          <w:rFonts w:ascii="Arial" w:hAnsi="Arial" w:cs="Arial"/>
        </w:rPr>
        <w:tab/>
        <w:t xml:space="preserve">spękania, złuszczenia, zardzewienia i </w:t>
      </w:r>
      <w:proofErr w:type="spellStart"/>
      <w:r w:rsidRPr="00F11C94">
        <w:rPr>
          <w:rFonts w:ascii="Arial" w:hAnsi="Arial" w:cs="Arial"/>
        </w:rPr>
        <w:t>spęcherzenia</w:t>
      </w:r>
      <w:proofErr w:type="spellEnd"/>
      <w:r w:rsidRPr="00F11C94">
        <w:rPr>
          <w:rFonts w:ascii="Arial" w:hAnsi="Arial" w:cs="Arial"/>
        </w:rPr>
        <w:t xml:space="preserve">, według normy PN-EN ISO 4628:2005, mają wynosić nie więcej niż 0. </w:t>
      </w:r>
    </w:p>
    <w:p w14:paraId="1E175396"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lastRenderedPageBreak/>
        <w:t>•</w:t>
      </w:r>
      <w:r w:rsidRPr="00F11C94">
        <w:rPr>
          <w:rFonts w:ascii="Arial" w:hAnsi="Arial" w:cs="Arial"/>
        </w:rPr>
        <w:tab/>
        <w:t xml:space="preserve">Farba proszkowa poliuretanowa użyta do pokrywania blach dygestorium musi posiadać ważną klasyfikację w zakresie reakcji na ogień, o stopniu co najmniej: A2-s1, d0, według normy EN 13501-1 </w:t>
      </w:r>
    </w:p>
    <w:p w14:paraId="7FEE65F9"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p>
    <w:p w14:paraId="77CB0268"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b/>
        </w:rPr>
      </w:pPr>
      <w:r w:rsidRPr="00F11C94">
        <w:rPr>
          <w:rFonts w:ascii="Arial" w:hAnsi="Arial" w:cs="Arial"/>
          <w:b/>
        </w:rPr>
        <w:t>Sterowanie i nadzór.</w:t>
      </w:r>
    </w:p>
    <w:p w14:paraId="422840D9"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Wymagane jest wyposażenie dygestorium w układ nadzorujący poprawność działania wentylacji w dygestorium i sterujący wszystkim funkcjami dygestorium - umieszczony w kasecie prawego bocznego panelu dygestorium gdzie górna krawędź kasety musi się znajdować na wysokości 1300 – 1600 mm. Układ nadzorujący powinien wyświetlać alarmy oraz ilość odciąganego powietrza z komory roboczej (w m3/h) na głównym ekranie dotykowym dygestorium będącym służącym do wyświetlania wszystkich komunikatów oraz do sterowania wszystkimi funkcjami dygestorium, w tym do zamykania i otwierania okna.  </w:t>
      </w:r>
    </w:p>
    <w:p w14:paraId="1D4CA26B"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sterujący wyposażony w kolorowy ekran dotykowy musi mieć wymiary o wymiary co najmniej 90 x 300 mm. Kolorowy ekranem dotykowy panelu sterowania musi być  przystosowany do obsługi w rękawiczkach. Panel wraz z ekranem dotykowym musi być umieszczony  w  kolumnie instalacyjnej po prawej stronie okna dygestorium, na wysokości wzroku, z możliwością samodzielnej zmiany wysokości jego zamontowania. </w:t>
      </w:r>
    </w:p>
    <w:p w14:paraId="1FFFB7B1"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na całej powierzchni musi być wykonany z jednego kawałka szkła lub innego przezroczystego materiału, chemoodporny oraz </w:t>
      </w:r>
      <w:proofErr w:type="spellStart"/>
      <w:r w:rsidRPr="00F11C94">
        <w:rPr>
          <w:rFonts w:ascii="Arial" w:hAnsi="Arial" w:cs="Arial"/>
        </w:rPr>
        <w:t>bryzgoszczelny</w:t>
      </w:r>
      <w:proofErr w:type="spellEnd"/>
      <w:r w:rsidRPr="00F11C94">
        <w:rPr>
          <w:rFonts w:ascii="Arial" w:hAnsi="Arial" w:cs="Arial"/>
        </w:rPr>
        <w:t xml:space="preserve"> (zarówno do frontu jak tyłu). Wymiary kolorowego ekranu dotykowego panelu co najmniej 65 x 100 mm  Panel sterujący musi wskazywać na ekranie dotykowym co najmniej: aktualną wartość przepływu powietrza przez komorę dygestorium w [m3/h], czas, datę, datę i czas, poziom kontroli,  ostrzegać o nieprawidłowej pracy dygestorium i jego układów za pomocą alarmu akustycznego i optycznego – brak wentylacji, zbyt mała, zbyt duża, otwarcie okna powyżej wysokości bezpiecznej (określonej w normie PN EN 14175), stan włączenia i wyłączenia wewnętrznych gniazd elektrycznych (jeżeli dygestorium jest w nie wyposażone) wraz z czasem wyłączenia, stany awaryjne.</w:t>
      </w:r>
    </w:p>
    <w:p w14:paraId="3036CC75"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sterujący powinien posiadać funkcje włączania i wyłączania dygestorium, włączania i wyłączania oświetlenia komory dygestorium bez wyłączania dygestorium – funkcje te musza być dostępne niezależne od ekranu dotykowe - przyciski dotykowe na panelu pod ekranem. </w:t>
      </w:r>
    </w:p>
    <w:p w14:paraId="414E5F19"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Panel musi posiadać możliwość wyboru języka komunikacji - co najmniej polski i angielski, możliwość ustawiania daty i czasu, ustawienie wysokości otwarcia roboczego okna i całkowitego, programowania pracy gniazd wewnętrznych.</w:t>
      </w:r>
    </w:p>
    <w:p w14:paraId="76A31D91"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Wymagane funkcje dotykowego ekranu sterującego: zamykanie i otwieranie okna (wirtualny suwak), włącznie i wyłącznie automatyki napędu okna (przejście na sterowanie manualne), programowanie blokady okna w zakresie 400 – 600 m od blatu, programowanie czasu </w:t>
      </w:r>
      <w:proofErr w:type="spellStart"/>
      <w:r w:rsidRPr="00F11C94">
        <w:rPr>
          <w:rFonts w:ascii="Arial" w:hAnsi="Arial" w:cs="Arial"/>
        </w:rPr>
        <w:t>samozamykania</w:t>
      </w:r>
      <w:proofErr w:type="spellEnd"/>
      <w:r w:rsidRPr="00F11C94">
        <w:rPr>
          <w:rFonts w:ascii="Arial" w:hAnsi="Arial" w:cs="Arial"/>
        </w:rPr>
        <w:t xml:space="preserve"> okna, programowanie wewnętrznych gniazd elektrycznych (dla każdego gniazda: nazwa własna, czas pracy, tygodniowy cykl pracy, włącz i wyłącz), </w:t>
      </w:r>
      <w:proofErr w:type="spellStart"/>
      <w:r w:rsidRPr="00F11C94">
        <w:rPr>
          <w:rFonts w:ascii="Arial" w:hAnsi="Arial" w:cs="Arial"/>
        </w:rPr>
        <w:t>timer</w:t>
      </w:r>
      <w:proofErr w:type="spellEnd"/>
      <w:r w:rsidRPr="00F11C94">
        <w:rPr>
          <w:rFonts w:ascii="Arial" w:hAnsi="Arial" w:cs="Arial"/>
        </w:rPr>
        <w:t xml:space="preserve">, notatki tekstowe, kopiowanie książki alarmów, nagrywanie nowych wersji oprogramowania, blokada ekranu dotykowego do mycia, alarm przepełnienia zbiornika ze zlewkami, funkcja dzień/noc. </w:t>
      </w:r>
    </w:p>
    <w:p w14:paraId="6AB23B8F"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Panel sterowania musi posiadać wyświetlane  piktogramy GHS (wybór min 10 piktogramów) wyświetlane w ilości od 1 do 3 na ekranie dotykowym dygestorium (widoczne w stanie spoczynku ekranu),  wraz z możliwością dodania własnej notatki do każdego z wyświetlanych piktogramów.</w:t>
      </w:r>
    </w:p>
    <w:p w14:paraId="52A3CEC4"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Układ nadzoru winien być wyposażony w podtrzymywanie elektryczne w przypadku zaniku napięcia oraz powinien posiadać możliwość sterowania stycznikiem wentylatora zewnętrznego. </w:t>
      </w:r>
    </w:p>
    <w:p w14:paraId="71400BAB"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Panel sterowania musi posiadać na froncie złącze USB do zdalnej diagnostyki i serwisowania, kopiowania danych o alarmach i wgrywania programów pracy oraz nowszych wersji systemu operacyjnego. </w:t>
      </w:r>
    </w:p>
    <w:p w14:paraId="410C907D"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Złącze USB musi posiadać możliwość wykorzystywania go, jako uniwersalna ładowarka urządzeń mobilnych. </w:t>
      </w:r>
    </w:p>
    <w:p w14:paraId="1A0FDE82"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musi posiadać możliwość wyposażenia w sterownik regulacji pracy dygestoriów, układów nawiewu i wywiewu powietrza w laboratoriach w systemie VAV. </w:t>
      </w:r>
    </w:p>
    <w:p w14:paraId="6DD7E58F"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musi posiadać możliwość rozbudowy modułu sterującego o regulator przepływu powietrza VAV, jak również system gospodarowania zlewkami w układzie zamkniętym (komora robocza-szafka pod komorą roboczą dygestorium) z funkcją elektronicznego powiadomienia o stopniu napełnienia kanistra. Powiadomienie elektroniczne musi się obywać za sprawą </w:t>
      </w:r>
      <w:r w:rsidRPr="00F11C94">
        <w:rPr>
          <w:rFonts w:ascii="Arial" w:hAnsi="Arial" w:cs="Arial"/>
        </w:rPr>
        <w:lastRenderedPageBreak/>
        <w:t>akustycznego oraz optycznego alarmu  emitowanego na głównym dotykowym ekranie sterującym dygestorium – wyposażenie według specyfikacji asortymentowej.</w:t>
      </w:r>
    </w:p>
    <w:p w14:paraId="0E8E91F8"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Podnoszenie i opuszczanie okna musi się odbywać poprzez przesunięcie suwaka na dotykowym ekranie sterującym dygestorium.</w:t>
      </w:r>
    </w:p>
    <w:p w14:paraId="0E8283AE"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Podnoszenie i opuszczanie okna musi się odbywać również za pomocą przycisku nożnego, osadzonego w prawym boku dygestorium przy podłodze, od frontu, gdzie górna krawędź przycisku jest nie wyżej niż 70 mm od podłogi, zaś sam przycisk ma średnicę co najmniej 25 mm. Przycisk wykonany ze stali kwasoodpornej, w taki sposób aby jego uruchomienie nie wymagało od użytkownika oderwania stopy od podłoża.</w:t>
      </w:r>
    </w:p>
    <w:p w14:paraId="4002609C"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Napęd okna musi się uruchomić także przy lekkim pchnięciu ramy okna w górę lub w dół.</w:t>
      </w:r>
    </w:p>
    <w:p w14:paraId="36411591"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Dygestorium musi być wyposażone w system automatycznego zamykania okna wykrywający brak obecności operatora przed dygestorium. Czas zamykania okna ustawiany w przedziale 0-300 sekund. </w:t>
      </w:r>
    </w:p>
    <w:p w14:paraId="79E52DCB"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b/>
        </w:rPr>
      </w:pPr>
      <w:r w:rsidRPr="00F11C94">
        <w:rPr>
          <w:rFonts w:ascii="Arial" w:hAnsi="Arial" w:cs="Arial"/>
        </w:rPr>
        <w:t xml:space="preserve"> </w:t>
      </w:r>
      <w:r w:rsidRPr="00F11C94">
        <w:rPr>
          <w:rFonts w:ascii="Arial" w:hAnsi="Arial" w:cs="Arial"/>
          <w:b/>
        </w:rPr>
        <w:t>Komora robocza</w:t>
      </w:r>
    </w:p>
    <w:p w14:paraId="681AC7F2" w14:textId="77777777" w:rsidR="003275FD" w:rsidRPr="00F11C94" w:rsidRDefault="00020BCA"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musi sk</w:t>
      </w:r>
      <w:r w:rsidRPr="00F11C94">
        <w:rPr>
          <w:rFonts w:ascii="Arial" w:hAnsi="Arial" w:cs="Arial" w:hint="eastAsia"/>
        </w:rPr>
        <w:t>ł</w:t>
      </w:r>
      <w:r w:rsidRPr="00F11C94">
        <w:rPr>
          <w:rFonts w:ascii="Arial" w:hAnsi="Arial" w:cs="Arial"/>
        </w:rPr>
        <w:t>ada</w:t>
      </w:r>
      <w:r w:rsidRPr="00F11C94">
        <w:rPr>
          <w:rFonts w:ascii="Arial" w:hAnsi="Arial" w:cs="Arial" w:hint="eastAsia"/>
        </w:rPr>
        <w:t>ć</w:t>
      </w:r>
      <w:r w:rsidRPr="00F11C94">
        <w:rPr>
          <w:rFonts w:ascii="Arial" w:hAnsi="Arial" w:cs="Arial"/>
        </w:rPr>
        <w:t xml:space="preserve"> si</w:t>
      </w:r>
      <w:r w:rsidRPr="00F11C94">
        <w:rPr>
          <w:rFonts w:ascii="Arial" w:hAnsi="Arial" w:cs="Arial" w:hint="eastAsia"/>
        </w:rPr>
        <w:t>ę</w:t>
      </w:r>
      <w:r w:rsidRPr="00F11C94">
        <w:rPr>
          <w:rFonts w:ascii="Arial" w:hAnsi="Arial" w:cs="Arial"/>
        </w:rPr>
        <w:t xml:space="preserve"> wy</w:t>
      </w:r>
      <w:r w:rsidRPr="00F11C94">
        <w:rPr>
          <w:rFonts w:ascii="Arial" w:hAnsi="Arial" w:cs="Arial" w:hint="eastAsia"/>
        </w:rPr>
        <w:t>łą</w:t>
      </w:r>
      <w:r w:rsidRPr="00F11C94">
        <w:rPr>
          <w:rFonts w:ascii="Arial" w:hAnsi="Arial" w:cs="Arial"/>
        </w:rPr>
        <w:t>cznie z cz</w:t>
      </w:r>
      <w:r w:rsidRPr="00F11C94">
        <w:rPr>
          <w:rFonts w:ascii="Arial" w:hAnsi="Arial" w:cs="Arial" w:hint="eastAsia"/>
        </w:rPr>
        <w:t>ęś</w:t>
      </w:r>
      <w:r w:rsidRPr="00F11C94">
        <w:rPr>
          <w:rFonts w:ascii="Arial" w:hAnsi="Arial" w:cs="Arial"/>
        </w:rPr>
        <w:t>ci roboczej (zawieraj</w:t>
      </w:r>
      <w:r w:rsidRPr="00F11C94">
        <w:rPr>
          <w:rFonts w:ascii="Arial" w:hAnsi="Arial" w:cs="Arial" w:hint="eastAsia"/>
        </w:rPr>
        <w:t>ą</w:t>
      </w:r>
      <w:r w:rsidRPr="00F11C94">
        <w:rPr>
          <w:rFonts w:ascii="Arial" w:hAnsi="Arial" w:cs="Arial"/>
        </w:rPr>
        <w:t>cej komor</w:t>
      </w:r>
      <w:r w:rsidRPr="00F11C94">
        <w:rPr>
          <w:rFonts w:ascii="Arial" w:hAnsi="Arial" w:cs="Arial" w:hint="eastAsia"/>
        </w:rPr>
        <w:t>ę</w:t>
      </w:r>
      <w:r w:rsidRPr="00F11C94">
        <w:rPr>
          <w:rFonts w:ascii="Arial" w:hAnsi="Arial" w:cs="Arial"/>
        </w:rPr>
        <w:t xml:space="preserve"> robocz</w:t>
      </w:r>
      <w:r w:rsidRPr="00F11C94">
        <w:rPr>
          <w:rFonts w:ascii="Arial" w:hAnsi="Arial" w:cs="Arial" w:hint="eastAsia"/>
        </w:rPr>
        <w:t>ą</w:t>
      </w:r>
      <w:r w:rsidRPr="00F11C94">
        <w:rPr>
          <w:rFonts w:ascii="Arial" w:hAnsi="Arial" w:cs="Arial"/>
        </w:rPr>
        <w:t xml:space="preserve"> z podwójnymi </w:t>
      </w:r>
      <w:r w:rsidRPr="00F11C94">
        <w:rPr>
          <w:rFonts w:ascii="Arial" w:hAnsi="Arial" w:cs="Arial" w:hint="eastAsia"/>
        </w:rPr>
        <w:t>ś</w:t>
      </w:r>
      <w:r w:rsidRPr="00F11C94">
        <w:rPr>
          <w:rFonts w:ascii="Arial" w:hAnsi="Arial" w:cs="Arial"/>
        </w:rPr>
        <w:t>cianami bocznymi (w których znajduj</w:t>
      </w:r>
      <w:r w:rsidRPr="00F11C94">
        <w:rPr>
          <w:rFonts w:ascii="Arial" w:hAnsi="Arial" w:cs="Arial" w:hint="eastAsia"/>
        </w:rPr>
        <w:t>ą</w:t>
      </w:r>
      <w:r w:rsidRPr="00F11C94">
        <w:rPr>
          <w:rFonts w:ascii="Arial" w:hAnsi="Arial" w:cs="Arial"/>
        </w:rPr>
        <w:t xml:space="preserve"> si</w:t>
      </w:r>
      <w:r w:rsidRPr="00F11C94">
        <w:rPr>
          <w:rFonts w:ascii="Arial" w:hAnsi="Arial" w:cs="Arial" w:hint="eastAsia"/>
        </w:rPr>
        <w:t>ę</w:t>
      </w:r>
      <w:r w:rsidRPr="00F11C94">
        <w:rPr>
          <w:rFonts w:ascii="Arial" w:hAnsi="Arial" w:cs="Arial"/>
        </w:rPr>
        <w:t xml:space="preserve"> przy</w:t>
      </w:r>
      <w:r w:rsidRPr="00F11C94">
        <w:rPr>
          <w:rFonts w:ascii="Arial" w:hAnsi="Arial" w:cs="Arial" w:hint="eastAsia"/>
        </w:rPr>
        <w:t>łą</w:t>
      </w:r>
      <w:r w:rsidRPr="00F11C94">
        <w:rPr>
          <w:rFonts w:ascii="Arial" w:hAnsi="Arial" w:cs="Arial"/>
        </w:rPr>
        <w:t>cza wody i przewody do nich) i pojedyncz</w:t>
      </w:r>
      <w:r w:rsidRPr="00F11C94">
        <w:rPr>
          <w:rFonts w:ascii="Arial" w:hAnsi="Arial" w:cs="Arial" w:hint="eastAsia"/>
        </w:rPr>
        <w:t>ą</w:t>
      </w:r>
      <w:r w:rsidRPr="00F11C94">
        <w:rPr>
          <w:rFonts w:ascii="Arial" w:hAnsi="Arial" w:cs="Arial"/>
        </w:rPr>
        <w:t xml:space="preserve"> </w:t>
      </w:r>
      <w:r w:rsidRPr="00F11C94">
        <w:rPr>
          <w:rFonts w:ascii="Arial" w:hAnsi="Arial" w:cs="Arial" w:hint="eastAsia"/>
        </w:rPr>
        <w:t>ś</w:t>
      </w:r>
      <w:r w:rsidRPr="00F11C94">
        <w:rPr>
          <w:rFonts w:ascii="Arial" w:hAnsi="Arial" w:cs="Arial"/>
        </w:rPr>
        <w:t>cian</w:t>
      </w:r>
      <w:r w:rsidRPr="00F11C94">
        <w:rPr>
          <w:rFonts w:ascii="Arial" w:hAnsi="Arial" w:cs="Arial" w:hint="eastAsia"/>
        </w:rPr>
        <w:t>ą</w:t>
      </w:r>
      <w:r w:rsidRPr="00F11C94">
        <w:rPr>
          <w:rFonts w:ascii="Arial" w:hAnsi="Arial" w:cs="Arial"/>
        </w:rPr>
        <w:t xml:space="preserve"> tyln</w:t>
      </w:r>
      <w:r w:rsidRPr="00F11C94">
        <w:rPr>
          <w:rFonts w:ascii="Arial" w:hAnsi="Arial" w:cs="Arial" w:hint="eastAsia"/>
        </w:rPr>
        <w:t>ą</w:t>
      </w:r>
      <w:r w:rsidRPr="00F11C94">
        <w:rPr>
          <w:rFonts w:ascii="Arial" w:hAnsi="Arial" w:cs="Arial"/>
        </w:rPr>
        <w:t xml:space="preserve"> z dodatkowym panelem wentylacyjnym na ca</w:t>
      </w:r>
      <w:r w:rsidRPr="00F11C94">
        <w:rPr>
          <w:rFonts w:ascii="Arial" w:hAnsi="Arial" w:cs="Arial" w:hint="eastAsia"/>
        </w:rPr>
        <w:t>ł</w:t>
      </w:r>
      <w:r w:rsidRPr="00F11C94">
        <w:rPr>
          <w:rFonts w:ascii="Arial" w:hAnsi="Arial" w:cs="Arial"/>
        </w:rPr>
        <w:t>ej jej szeroko</w:t>
      </w:r>
      <w:r w:rsidRPr="00F11C94">
        <w:rPr>
          <w:rFonts w:ascii="Arial" w:hAnsi="Arial" w:cs="Arial" w:hint="eastAsia"/>
        </w:rPr>
        <w:t>ś</w:t>
      </w:r>
      <w:r w:rsidRPr="00F11C94">
        <w:rPr>
          <w:rFonts w:ascii="Arial" w:hAnsi="Arial" w:cs="Arial"/>
        </w:rPr>
        <w:t>ci.</w:t>
      </w:r>
    </w:p>
    <w:p w14:paraId="66756AD9"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Wentylacja komory roboczej realizowana za pomoc</w:t>
      </w:r>
      <w:r w:rsidRPr="00F11C94">
        <w:rPr>
          <w:rFonts w:ascii="Arial" w:hAnsi="Arial" w:cs="Arial" w:hint="eastAsia"/>
        </w:rPr>
        <w:t>ą</w:t>
      </w:r>
      <w:r w:rsidRPr="00F11C94">
        <w:rPr>
          <w:rFonts w:ascii="Arial" w:hAnsi="Arial" w:cs="Arial"/>
        </w:rPr>
        <w:t xml:space="preserve"> szpar wentylacyjnych w cz</w:t>
      </w:r>
      <w:r w:rsidRPr="00F11C94">
        <w:rPr>
          <w:rFonts w:ascii="Arial" w:hAnsi="Arial" w:cs="Arial" w:hint="eastAsia"/>
        </w:rPr>
        <w:t>ęś</w:t>
      </w:r>
      <w:r w:rsidRPr="00F11C94">
        <w:rPr>
          <w:rFonts w:ascii="Arial" w:hAnsi="Arial" w:cs="Arial"/>
        </w:rPr>
        <w:t xml:space="preserve">ci sufitowej, szpar w panelu wentylacyjnym na tylnej </w:t>
      </w:r>
      <w:r w:rsidRPr="00F11C94">
        <w:rPr>
          <w:rFonts w:ascii="Arial" w:hAnsi="Arial" w:cs="Arial" w:hint="eastAsia"/>
        </w:rPr>
        <w:t>ś</w:t>
      </w:r>
      <w:r w:rsidRPr="00F11C94">
        <w:rPr>
          <w:rFonts w:ascii="Arial" w:hAnsi="Arial" w:cs="Arial"/>
        </w:rPr>
        <w:t>cianie. W celu unikni</w:t>
      </w:r>
      <w:r w:rsidRPr="00F11C94">
        <w:rPr>
          <w:rFonts w:ascii="Arial" w:hAnsi="Arial" w:cs="Arial" w:hint="eastAsia"/>
        </w:rPr>
        <w:t>ę</w:t>
      </w:r>
      <w:r w:rsidRPr="00F11C94">
        <w:rPr>
          <w:rFonts w:ascii="Arial" w:hAnsi="Arial" w:cs="Arial"/>
        </w:rPr>
        <w:t>ciu powstaniowa zastoin oparów w naro</w:t>
      </w:r>
      <w:r w:rsidRPr="00F11C94">
        <w:rPr>
          <w:rFonts w:ascii="Arial" w:hAnsi="Arial" w:cs="Arial" w:hint="eastAsia"/>
        </w:rPr>
        <w:t>ż</w:t>
      </w:r>
      <w:r w:rsidRPr="00F11C94">
        <w:rPr>
          <w:rFonts w:ascii="Arial" w:hAnsi="Arial" w:cs="Arial"/>
        </w:rPr>
        <w:t>nikach komory roboczej, musi ona posiada</w:t>
      </w:r>
      <w:r w:rsidRPr="00F11C94">
        <w:rPr>
          <w:rFonts w:ascii="Arial" w:hAnsi="Arial" w:cs="Arial" w:hint="eastAsia"/>
        </w:rPr>
        <w:t>ć</w:t>
      </w:r>
      <w:r w:rsidRPr="00F11C94">
        <w:rPr>
          <w:rFonts w:ascii="Arial" w:hAnsi="Arial" w:cs="Arial"/>
        </w:rPr>
        <w:t xml:space="preserve"> </w:t>
      </w:r>
      <w:r w:rsidRPr="00F11C94">
        <w:rPr>
          <w:rFonts w:ascii="Arial" w:hAnsi="Arial" w:cs="Arial" w:hint="eastAsia"/>
        </w:rPr>
        <w:t>ś</w:t>
      </w:r>
      <w:r w:rsidRPr="00F11C94">
        <w:rPr>
          <w:rFonts w:ascii="Arial" w:hAnsi="Arial" w:cs="Arial"/>
        </w:rPr>
        <w:t>ci</w:t>
      </w:r>
      <w:r w:rsidRPr="00F11C94">
        <w:rPr>
          <w:rFonts w:ascii="Arial" w:hAnsi="Arial" w:cs="Arial" w:hint="eastAsia"/>
        </w:rPr>
        <w:t>ę</w:t>
      </w:r>
      <w:r w:rsidRPr="00F11C94">
        <w:rPr>
          <w:rFonts w:ascii="Arial" w:hAnsi="Arial" w:cs="Arial"/>
        </w:rPr>
        <w:t>te pod k</w:t>
      </w:r>
      <w:r w:rsidRPr="00F11C94">
        <w:rPr>
          <w:rFonts w:ascii="Arial" w:hAnsi="Arial" w:cs="Arial" w:hint="eastAsia"/>
        </w:rPr>
        <w:t>ą</w:t>
      </w:r>
      <w:r w:rsidRPr="00F11C94">
        <w:rPr>
          <w:rFonts w:ascii="Arial" w:hAnsi="Arial" w:cs="Arial"/>
        </w:rPr>
        <w:t>tem ok. 45 stopni wszystkie pionowe naro</w:t>
      </w:r>
      <w:r w:rsidRPr="00F11C94">
        <w:rPr>
          <w:rFonts w:ascii="Arial" w:hAnsi="Arial" w:cs="Arial" w:hint="eastAsia"/>
        </w:rPr>
        <w:t>ż</w:t>
      </w:r>
      <w:r w:rsidRPr="00F11C94">
        <w:rPr>
          <w:rFonts w:ascii="Arial" w:hAnsi="Arial" w:cs="Arial"/>
        </w:rPr>
        <w:t>niki, powy</w:t>
      </w:r>
      <w:r w:rsidRPr="00F11C94">
        <w:rPr>
          <w:rFonts w:ascii="Arial" w:hAnsi="Arial" w:cs="Arial" w:hint="eastAsia"/>
        </w:rPr>
        <w:t>ż</w:t>
      </w:r>
      <w:r w:rsidRPr="00F11C94">
        <w:rPr>
          <w:rFonts w:ascii="Arial" w:hAnsi="Arial" w:cs="Arial"/>
        </w:rPr>
        <w:t>ej wysoko</w:t>
      </w:r>
      <w:r w:rsidRPr="00F11C94">
        <w:rPr>
          <w:rFonts w:ascii="Arial" w:hAnsi="Arial" w:cs="Arial" w:hint="eastAsia"/>
        </w:rPr>
        <w:t>ś</w:t>
      </w:r>
      <w:r w:rsidRPr="00F11C94">
        <w:rPr>
          <w:rFonts w:ascii="Arial" w:hAnsi="Arial" w:cs="Arial"/>
        </w:rPr>
        <w:t xml:space="preserve">ci 900 mm – </w:t>
      </w:r>
      <w:r w:rsidRPr="00F11C94">
        <w:rPr>
          <w:rFonts w:ascii="Arial" w:hAnsi="Arial" w:cs="Arial" w:hint="eastAsia"/>
        </w:rPr>
        <w:t>ś</w:t>
      </w:r>
      <w:r w:rsidRPr="00F11C94">
        <w:rPr>
          <w:rFonts w:ascii="Arial" w:hAnsi="Arial" w:cs="Arial"/>
        </w:rPr>
        <w:t>ci</w:t>
      </w:r>
      <w:r w:rsidRPr="00F11C94">
        <w:rPr>
          <w:rFonts w:ascii="Arial" w:hAnsi="Arial" w:cs="Arial" w:hint="eastAsia"/>
        </w:rPr>
        <w:t>ę</w:t>
      </w:r>
      <w:r w:rsidRPr="00F11C94">
        <w:rPr>
          <w:rFonts w:ascii="Arial" w:hAnsi="Arial" w:cs="Arial"/>
        </w:rPr>
        <w:t>cie oko</w:t>
      </w:r>
      <w:r w:rsidRPr="00F11C94">
        <w:rPr>
          <w:rFonts w:ascii="Arial" w:hAnsi="Arial" w:cs="Arial" w:hint="eastAsia"/>
        </w:rPr>
        <w:t>ł</w:t>
      </w:r>
      <w:r w:rsidRPr="00F11C94">
        <w:rPr>
          <w:rFonts w:ascii="Arial" w:hAnsi="Arial" w:cs="Arial"/>
        </w:rPr>
        <w:t>o 10 x 10 cm</w:t>
      </w:r>
    </w:p>
    <w:p w14:paraId="4191022A" w14:textId="77777777" w:rsidR="003275FD"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Króciec do po</w:t>
      </w:r>
      <w:r w:rsidRPr="00F11C94">
        <w:rPr>
          <w:rFonts w:ascii="Arial" w:hAnsi="Arial" w:cs="Arial" w:hint="eastAsia"/>
        </w:rPr>
        <w:t>łą</w:t>
      </w:r>
      <w:r w:rsidRPr="00F11C94">
        <w:rPr>
          <w:rFonts w:ascii="Arial" w:hAnsi="Arial" w:cs="Arial"/>
        </w:rPr>
        <w:t xml:space="preserve">cznia wentylacji o </w:t>
      </w:r>
      <w:r w:rsidRPr="00F11C94">
        <w:rPr>
          <w:rFonts w:ascii="Arial" w:hAnsi="Arial" w:cs="Arial" w:hint="eastAsia"/>
        </w:rPr>
        <w:t>ś</w:t>
      </w:r>
      <w:r w:rsidRPr="00F11C94">
        <w:rPr>
          <w:rFonts w:ascii="Arial" w:hAnsi="Arial" w:cs="Arial"/>
        </w:rPr>
        <w:t>rednicy 250 mm, z zabezpieczeniem przed zalaniem komory dygestorium skroplinami z uk</w:t>
      </w:r>
      <w:r w:rsidRPr="00F11C94">
        <w:rPr>
          <w:rFonts w:ascii="Arial" w:hAnsi="Arial" w:cs="Arial" w:hint="eastAsia"/>
        </w:rPr>
        <w:t>ł</w:t>
      </w:r>
      <w:r w:rsidRPr="00F11C94">
        <w:rPr>
          <w:rFonts w:ascii="Arial" w:hAnsi="Arial" w:cs="Arial"/>
        </w:rPr>
        <w:t>adu wentylacji i odprowadzeniem skroplin do kanalizacji. Sufit komory roboczej sko</w:t>
      </w:r>
      <w:r w:rsidRPr="00F11C94">
        <w:rPr>
          <w:rFonts w:ascii="Arial" w:hAnsi="Arial" w:cs="Arial" w:hint="eastAsia"/>
        </w:rPr>
        <w:t>ś</w:t>
      </w:r>
      <w:r w:rsidRPr="00F11C94">
        <w:rPr>
          <w:rFonts w:ascii="Arial" w:hAnsi="Arial" w:cs="Arial"/>
        </w:rPr>
        <w:t>ny, wykonany z tego samego materia</w:t>
      </w:r>
      <w:r w:rsidRPr="00F11C94">
        <w:rPr>
          <w:rFonts w:ascii="Arial" w:hAnsi="Arial" w:cs="Arial" w:hint="eastAsia"/>
        </w:rPr>
        <w:t>ł</w:t>
      </w:r>
      <w:r w:rsidRPr="00F11C94">
        <w:rPr>
          <w:rFonts w:ascii="Arial" w:hAnsi="Arial" w:cs="Arial"/>
        </w:rPr>
        <w:t xml:space="preserve">u co </w:t>
      </w:r>
      <w:r w:rsidRPr="00F11C94">
        <w:rPr>
          <w:rFonts w:ascii="Arial" w:hAnsi="Arial" w:cs="Arial" w:hint="eastAsia"/>
        </w:rPr>
        <w:t>ś</w:t>
      </w:r>
      <w:r w:rsidRPr="00F11C94">
        <w:rPr>
          <w:rFonts w:ascii="Arial" w:hAnsi="Arial" w:cs="Arial"/>
        </w:rPr>
        <w:t>ciany komory.</w:t>
      </w:r>
      <w:r w:rsidR="003275FD" w:rsidRPr="00F11C94">
        <w:rPr>
          <w:rFonts w:ascii="Arial" w:hAnsi="Arial" w:cs="Arial"/>
        </w:rPr>
        <w:t xml:space="preserve"> </w:t>
      </w:r>
    </w:p>
    <w:p w14:paraId="730CDE58"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Komora robocza musi posiać możliwość zainstalowania na tylnej ścianie stelaża chemicznego (wyposażanie w stelaż – według specyfikacji asortymentowej) , składającego się z 2 prętów poziomych zamocowanych na dwóch szynach wykonanych z polipropylenu zbrojonego włóknem szklanym. Każda z szyn ma mieć długość 35 cm i  musi posiadać dwa wózki z tego samego materiału umożliwiające regulację wysokości zamontowania prętów poziomych na szynie. Wózki wyposażone w pręty o długości 12 cm, prostopadłe do tylnej ściany dygestorium,  do których za pomocą muf są mocowane pręty główne. Łącznie stelaż musi składać się z co najmniej: 2 szyn PP o długości 35 cm mocowanych pionowo, 4 wózków z prętami 12 cm, 4 muf i 2 prętów poziomych o długości mniejszej o około 25 cm od szerokości komory roboczej (szczegółowa ilość prętów – według specyfikacji asortymentowej).</w:t>
      </w:r>
    </w:p>
    <w:p w14:paraId="4FBAD50C"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Komora robocza oświetlana przez lampy LED o natężeniu światła minimum 500 </w:t>
      </w:r>
      <w:proofErr w:type="spellStart"/>
      <w:r w:rsidRPr="00F11C94">
        <w:rPr>
          <w:rFonts w:ascii="Arial" w:hAnsi="Arial" w:cs="Arial"/>
        </w:rPr>
        <w:t>lux</w:t>
      </w:r>
      <w:proofErr w:type="spellEnd"/>
      <w:r w:rsidRPr="00F11C94">
        <w:rPr>
          <w:rFonts w:ascii="Arial" w:hAnsi="Arial" w:cs="Arial"/>
        </w:rPr>
        <w:t xml:space="preserve">, umieszczone min. 300mm poniżej sufitu komory roboczej (w dygestorium do prac ogólnych) i min. 50mm poniżej sufitu komory roboczej (w dygestorium wzmocnionym)  i ponad oknem, wbudowane w przednią ścianę komory roboczej. Dostęp do świetlówek od frontu dygestorium, nie dopuszcza się dostępu od sufitu. </w:t>
      </w:r>
    </w:p>
    <w:p w14:paraId="4D8C0998"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W przypadku, gdy w specyfikacji asortymentowej  wskazane aby była zainstalowana lampa w wersji przeciw wybuchowej, musi ona posiadać następujące parametry:  lampa przeciwwybuchowa oświetlająca komorę roboczą, umieszczona w przedniej ścianie komory roboczej, poniżej sufitu; lampa zgodna z dyrektywą 94/9/WE i posiadająca świadectwo badan typu WE wydane przez jednostkę akredytowaną i notyfikowaną oraz oznakowanie:</w:t>
      </w:r>
    </w:p>
    <w:p w14:paraId="1058FD10"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lang w:val="en-AU"/>
        </w:rPr>
      </w:pPr>
      <w:r w:rsidRPr="00F11C94">
        <w:rPr>
          <w:rFonts w:ascii="Arial" w:hAnsi="Arial" w:cs="Arial"/>
        </w:rPr>
        <w:t xml:space="preserve"> </w:t>
      </w:r>
      <w:r w:rsidRPr="00F11C94">
        <w:rPr>
          <w:rFonts w:ascii="Arial" w:hAnsi="Arial" w:cs="Arial"/>
          <w:lang w:val="en-AU"/>
        </w:rPr>
        <w:t>II 2G Ex d op is IIC T6/T4 Gb</w:t>
      </w:r>
    </w:p>
    <w:p w14:paraId="40F1176B"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lang w:val="en-AU"/>
        </w:rPr>
      </w:pPr>
      <w:r w:rsidRPr="00F11C94">
        <w:rPr>
          <w:rFonts w:ascii="Arial" w:hAnsi="Arial" w:cs="Arial"/>
          <w:lang w:val="en-AU"/>
        </w:rPr>
        <w:t xml:space="preserve">II 2D Ex </w:t>
      </w:r>
      <w:proofErr w:type="spellStart"/>
      <w:r w:rsidRPr="00F11C94">
        <w:rPr>
          <w:rFonts w:ascii="Arial" w:hAnsi="Arial" w:cs="Arial"/>
          <w:lang w:val="en-AU"/>
        </w:rPr>
        <w:t>tb</w:t>
      </w:r>
      <w:proofErr w:type="spellEnd"/>
      <w:r w:rsidRPr="00F11C94">
        <w:rPr>
          <w:rFonts w:ascii="Arial" w:hAnsi="Arial" w:cs="Arial"/>
          <w:lang w:val="en-AU"/>
        </w:rPr>
        <w:t xml:space="preserve"> IIIC T80ºC/T100ºC Db</w:t>
      </w:r>
    </w:p>
    <w:p w14:paraId="7C1C3E15"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lang w:val="en-AU"/>
        </w:rPr>
      </w:pPr>
      <w:r w:rsidRPr="00F11C94">
        <w:rPr>
          <w:rFonts w:ascii="Arial" w:hAnsi="Arial" w:cs="Arial"/>
          <w:lang w:val="en-AU"/>
        </w:rPr>
        <w:t>I M2 Ex d op is I Mb</w:t>
      </w:r>
    </w:p>
    <w:p w14:paraId="6286A024"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lang w:val="en-AU"/>
        </w:rPr>
      </w:pPr>
    </w:p>
    <w:p w14:paraId="61BA704C"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Dookoła otworu okiennego (po bokach, nad krawędzią blatu na ramie okna) umieszczone profile aerodynamiczne ze stali kwasoodpornej lub ocynkowanej, pokrytej lakierem proszkowym, poprawiające skuteczność wentylacji komory roboczej.</w:t>
      </w:r>
    </w:p>
    <w:p w14:paraId="4873110A"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Profil aerodynamiczny umieszczony przy blacie dygestorium musi posiadać przepusty do wprowadzania do komory roboczej przewodów przy zamkniętym oknie i musi utrzymywać przewody </w:t>
      </w:r>
      <w:r w:rsidRPr="00F11C94">
        <w:rPr>
          <w:rFonts w:ascii="Arial" w:hAnsi="Arial" w:cs="Arial"/>
        </w:rPr>
        <w:lastRenderedPageBreak/>
        <w:t>w stałej pozycji niezależnie od położenia okna. Profil ten musi posiadać otwory przepuszczające powietrze do komory roboczej pod jego powierzchnią o kształcie aerodynamicznym.</w:t>
      </w:r>
    </w:p>
    <w:p w14:paraId="01618906" w14:textId="77777777" w:rsidR="003275FD" w:rsidRPr="00F11C94" w:rsidRDefault="00477A38"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posadowione na minimum 8 nó</w:t>
      </w:r>
      <w:r w:rsidRPr="00F11C94">
        <w:rPr>
          <w:rFonts w:ascii="Arial" w:hAnsi="Arial" w:cs="Arial" w:hint="eastAsia"/>
        </w:rPr>
        <w:t>ż</w:t>
      </w:r>
      <w:r w:rsidRPr="00F11C94">
        <w:rPr>
          <w:rFonts w:ascii="Arial" w:hAnsi="Arial" w:cs="Arial"/>
        </w:rPr>
        <w:t xml:space="preserve">kach poziomowanych </w:t>
      </w:r>
      <w:r w:rsidR="003275FD" w:rsidRPr="00F11C94">
        <w:rPr>
          <w:rFonts w:ascii="Arial" w:hAnsi="Arial" w:cs="Arial"/>
        </w:rPr>
        <w:t>Okno dygestorium podwójne: górna cześć nieruchoma, dolna suwana góra-dół z napędem elektrycznym.</w:t>
      </w:r>
    </w:p>
    <w:p w14:paraId="15D25D3C"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Okno dygestorium potrójne: górna cze</w:t>
      </w:r>
      <w:r w:rsidRPr="00F11C94">
        <w:rPr>
          <w:rFonts w:ascii="Arial" w:hAnsi="Arial" w:cs="Arial" w:hint="eastAsia"/>
        </w:rPr>
        <w:t>ść</w:t>
      </w:r>
      <w:r w:rsidRPr="00F11C94">
        <w:rPr>
          <w:rFonts w:ascii="Arial" w:hAnsi="Arial" w:cs="Arial"/>
        </w:rPr>
        <w:t xml:space="preserve"> nieruchoma, dolna suwana góra-dó</w:t>
      </w:r>
      <w:r w:rsidRPr="00F11C94">
        <w:rPr>
          <w:rFonts w:ascii="Arial" w:hAnsi="Arial" w:cs="Arial" w:hint="eastAsia"/>
        </w:rPr>
        <w:t>ł</w:t>
      </w:r>
      <w:r w:rsidRPr="00F11C94">
        <w:rPr>
          <w:rFonts w:ascii="Arial" w:hAnsi="Arial" w:cs="Arial"/>
        </w:rPr>
        <w:t xml:space="preserve"> z nap</w:t>
      </w:r>
      <w:r w:rsidRPr="00F11C94">
        <w:rPr>
          <w:rFonts w:ascii="Arial" w:hAnsi="Arial" w:cs="Arial" w:hint="eastAsia"/>
        </w:rPr>
        <w:t>ę</w:t>
      </w:r>
      <w:r w:rsidRPr="00F11C94">
        <w:rPr>
          <w:rFonts w:ascii="Arial" w:hAnsi="Arial" w:cs="Arial"/>
        </w:rPr>
        <w:t>dem elektrycznym.</w:t>
      </w:r>
    </w:p>
    <w:p w14:paraId="424F8729"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Przeszklenie górne wysoko</w:t>
      </w:r>
      <w:r w:rsidRPr="00F11C94">
        <w:rPr>
          <w:rFonts w:ascii="Arial" w:hAnsi="Arial" w:cs="Arial" w:hint="eastAsia"/>
        </w:rPr>
        <w:t>ś</w:t>
      </w:r>
      <w:r w:rsidRPr="00F11C94">
        <w:rPr>
          <w:rFonts w:ascii="Arial" w:hAnsi="Arial" w:cs="Arial"/>
        </w:rPr>
        <w:t>ci minimum 200 mm i szeroko</w:t>
      </w:r>
      <w:r w:rsidRPr="00F11C94">
        <w:rPr>
          <w:rFonts w:ascii="Arial" w:hAnsi="Arial" w:cs="Arial" w:hint="eastAsia"/>
        </w:rPr>
        <w:t>ś</w:t>
      </w:r>
      <w:r w:rsidRPr="00F11C94">
        <w:rPr>
          <w:rFonts w:ascii="Arial" w:hAnsi="Arial" w:cs="Arial"/>
        </w:rPr>
        <w:t>ci nie mniejszej ni</w:t>
      </w:r>
      <w:r w:rsidRPr="00F11C94">
        <w:rPr>
          <w:rFonts w:ascii="Arial" w:hAnsi="Arial" w:cs="Arial" w:hint="eastAsia"/>
        </w:rPr>
        <w:t>ż</w:t>
      </w:r>
      <w:r w:rsidRPr="00F11C94">
        <w:rPr>
          <w:rFonts w:ascii="Arial" w:hAnsi="Arial" w:cs="Arial"/>
        </w:rPr>
        <w:t xml:space="preserve"> szeroko</w:t>
      </w:r>
      <w:r w:rsidRPr="00F11C94">
        <w:rPr>
          <w:rFonts w:ascii="Arial" w:hAnsi="Arial" w:cs="Arial" w:hint="eastAsia"/>
        </w:rPr>
        <w:t>ść</w:t>
      </w:r>
      <w:r w:rsidRPr="00F11C94">
        <w:rPr>
          <w:rFonts w:ascii="Arial" w:hAnsi="Arial" w:cs="Arial"/>
        </w:rPr>
        <w:t xml:space="preserve"> dygestorium pomniejszona o 300 mm plus grubo</w:t>
      </w:r>
      <w:r w:rsidRPr="00F11C94">
        <w:rPr>
          <w:rFonts w:ascii="Arial" w:hAnsi="Arial" w:cs="Arial" w:hint="eastAsia"/>
        </w:rPr>
        <w:t>ść</w:t>
      </w:r>
      <w:r w:rsidRPr="00F11C94">
        <w:rPr>
          <w:rFonts w:ascii="Arial" w:hAnsi="Arial" w:cs="Arial"/>
        </w:rPr>
        <w:t xml:space="preserve"> ramy. Okno zamontowane w ramie wykonanej ze spawanej profili wykonanych ze stali kwasoodpornej gat. OH18N9 lub skr</w:t>
      </w:r>
      <w:r w:rsidRPr="00F11C94">
        <w:rPr>
          <w:rFonts w:ascii="Arial" w:hAnsi="Arial" w:cs="Arial" w:hint="eastAsia"/>
        </w:rPr>
        <w:t>ę</w:t>
      </w:r>
      <w:r w:rsidRPr="00F11C94">
        <w:rPr>
          <w:rFonts w:ascii="Arial" w:hAnsi="Arial" w:cs="Arial"/>
        </w:rPr>
        <w:t>canych profili wykonanych z aluminium. Rama malowana proszkowo farb</w:t>
      </w:r>
      <w:r w:rsidRPr="00F11C94">
        <w:rPr>
          <w:rFonts w:ascii="Arial" w:hAnsi="Arial" w:cs="Arial" w:hint="eastAsia"/>
        </w:rPr>
        <w:t>ą</w:t>
      </w:r>
      <w:r w:rsidRPr="00F11C94">
        <w:rPr>
          <w:rFonts w:ascii="Arial" w:hAnsi="Arial" w:cs="Arial"/>
        </w:rPr>
        <w:t xml:space="preserve"> chemoodporn</w:t>
      </w:r>
      <w:r w:rsidRPr="00F11C94">
        <w:rPr>
          <w:rFonts w:ascii="Arial" w:hAnsi="Arial" w:cs="Arial" w:hint="eastAsia"/>
        </w:rPr>
        <w:t>ą</w:t>
      </w:r>
      <w:r w:rsidRPr="00F11C94">
        <w:rPr>
          <w:rFonts w:ascii="Arial" w:hAnsi="Arial" w:cs="Arial"/>
        </w:rPr>
        <w:t>. Okno przeszklone szyb</w:t>
      </w:r>
      <w:r w:rsidRPr="00F11C94">
        <w:rPr>
          <w:rFonts w:ascii="Arial" w:hAnsi="Arial" w:cs="Arial" w:hint="eastAsia"/>
        </w:rPr>
        <w:t>ą</w:t>
      </w:r>
      <w:r w:rsidRPr="00F11C94">
        <w:rPr>
          <w:rFonts w:ascii="Arial" w:hAnsi="Arial" w:cs="Arial"/>
        </w:rPr>
        <w:t xml:space="preserve"> ze szk</w:t>
      </w:r>
      <w:r w:rsidRPr="00F11C94">
        <w:rPr>
          <w:rFonts w:ascii="Arial" w:hAnsi="Arial" w:cs="Arial" w:hint="eastAsia"/>
        </w:rPr>
        <w:t>ł</w:t>
      </w:r>
      <w:r w:rsidRPr="00F11C94">
        <w:rPr>
          <w:rFonts w:ascii="Arial" w:hAnsi="Arial" w:cs="Arial"/>
        </w:rPr>
        <w:t>a bezpiecznego typu VSG (wielowarstwowego laminowanego: szk</w:t>
      </w:r>
      <w:r w:rsidRPr="00F11C94">
        <w:rPr>
          <w:rFonts w:ascii="Arial" w:hAnsi="Arial" w:cs="Arial" w:hint="eastAsia"/>
        </w:rPr>
        <w:t>ł</w:t>
      </w:r>
      <w:r w:rsidRPr="00F11C94">
        <w:rPr>
          <w:rFonts w:ascii="Arial" w:hAnsi="Arial" w:cs="Arial"/>
        </w:rPr>
        <w:t>o-folia-szk</w:t>
      </w:r>
      <w:r w:rsidRPr="00F11C94">
        <w:rPr>
          <w:rFonts w:ascii="Arial" w:hAnsi="Arial" w:cs="Arial" w:hint="eastAsia"/>
        </w:rPr>
        <w:t>ł</w:t>
      </w:r>
      <w:r w:rsidRPr="00F11C94">
        <w:rPr>
          <w:rFonts w:ascii="Arial" w:hAnsi="Arial" w:cs="Arial"/>
        </w:rPr>
        <w:t>o) o grubo</w:t>
      </w:r>
      <w:r w:rsidRPr="00F11C94">
        <w:rPr>
          <w:rFonts w:ascii="Arial" w:hAnsi="Arial" w:cs="Arial" w:hint="eastAsia"/>
        </w:rPr>
        <w:t>ś</w:t>
      </w:r>
      <w:r w:rsidRPr="00F11C94">
        <w:rPr>
          <w:rFonts w:ascii="Arial" w:hAnsi="Arial" w:cs="Arial"/>
        </w:rPr>
        <w:t>ci minimum 6 mm, oprawion</w:t>
      </w:r>
      <w:r w:rsidRPr="00F11C94">
        <w:rPr>
          <w:rFonts w:ascii="Arial" w:hAnsi="Arial" w:cs="Arial" w:hint="eastAsia"/>
        </w:rPr>
        <w:t>ą</w:t>
      </w:r>
      <w:r w:rsidRPr="00F11C94">
        <w:rPr>
          <w:rFonts w:ascii="Arial" w:hAnsi="Arial" w:cs="Arial"/>
        </w:rPr>
        <w:t xml:space="preserve"> w ramie za pomoc</w:t>
      </w:r>
      <w:r w:rsidRPr="00F11C94">
        <w:rPr>
          <w:rFonts w:ascii="Arial" w:hAnsi="Arial" w:cs="Arial" w:hint="eastAsia"/>
        </w:rPr>
        <w:t>ą</w:t>
      </w:r>
      <w:r w:rsidRPr="00F11C94">
        <w:rPr>
          <w:rFonts w:ascii="Arial" w:hAnsi="Arial" w:cs="Arial"/>
        </w:rPr>
        <w:t xml:space="preserve"> uszczelek chemoodpornych. </w:t>
      </w:r>
    </w:p>
    <w:p w14:paraId="0001165D"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Przeszklenie g</w:t>
      </w:r>
      <w:r w:rsidRPr="00F11C94">
        <w:rPr>
          <w:rFonts w:ascii="Arial" w:hAnsi="Arial" w:cs="Arial" w:hint="eastAsia"/>
        </w:rPr>
        <w:t>łó</w:t>
      </w:r>
      <w:r w:rsidRPr="00F11C94">
        <w:rPr>
          <w:rFonts w:ascii="Arial" w:hAnsi="Arial" w:cs="Arial"/>
        </w:rPr>
        <w:t>wne dolne ruchome o wysoko</w:t>
      </w:r>
      <w:r w:rsidRPr="00F11C94">
        <w:rPr>
          <w:rFonts w:ascii="Arial" w:hAnsi="Arial" w:cs="Arial" w:hint="eastAsia"/>
        </w:rPr>
        <w:t>ś</w:t>
      </w:r>
      <w:r w:rsidRPr="00F11C94">
        <w:rPr>
          <w:rFonts w:ascii="Arial" w:hAnsi="Arial" w:cs="Arial"/>
        </w:rPr>
        <w:t>ci minimum 850 mm i szeroko</w:t>
      </w:r>
      <w:r w:rsidRPr="00F11C94">
        <w:rPr>
          <w:rFonts w:ascii="Arial" w:hAnsi="Arial" w:cs="Arial" w:hint="eastAsia"/>
        </w:rPr>
        <w:t>ś</w:t>
      </w:r>
      <w:r w:rsidRPr="00F11C94">
        <w:rPr>
          <w:rFonts w:ascii="Arial" w:hAnsi="Arial" w:cs="Arial"/>
        </w:rPr>
        <w:t>ci nie mniejszej ni</w:t>
      </w:r>
      <w:r w:rsidRPr="00F11C94">
        <w:rPr>
          <w:rFonts w:ascii="Arial" w:hAnsi="Arial" w:cs="Arial" w:hint="eastAsia"/>
        </w:rPr>
        <w:t>ż</w:t>
      </w:r>
      <w:r w:rsidRPr="00F11C94">
        <w:rPr>
          <w:rFonts w:ascii="Arial" w:hAnsi="Arial" w:cs="Arial"/>
        </w:rPr>
        <w:t xml:space="preserve"> szeroko</w:t>
      </w:r>
      <w:r w:rsidRPr="00F11C94">
        <w:rPr>
          <w:rFonts w:ascii="Arial" w:hAnsi="Arial" w:cs="Arial" w:hint="eastAsia"/>
        </w:rPr>
        <w:t>ść</w:t>
      </w:r>
      <w:r w:rsidRPr="00F11C94">
        <w:rPr>
          <w:rFonts w:ascii="Arial" w:hAnsi="Arial" w:cs="Arial"/>
        </w:rPr>
        <w:t xml:space="preserve"> dygestorium pomniejszona o 300 mm plus grubo</w:t>
      </w:r>
      <w:r w:rsidRPr="00F11C94">
        <w:rPr>
          <w:rFonts w:ascii="Arial" w:hAnsi="Arial" w:cs="Arial" w:hint="eastAsia"/>
        </w:rPr>
        <w:t>ść</w:t>
      </w:r>
      <w:r w:rsidRPr="00F11C94">
        <w:rPr>
          <w:rFonts w:ascii="Arial" w:hAnsi="Arial" w:cs="Arial"/>
        </w:rPr>
        <w:t xml:space="preserve"> ramy, w ramie wykonanej ze spawanej stali kwasoodpornej gat. OH18N9 lub skr</w:t>
      </w:r>
      <w:r w:rsidRPr="00F11C94">
        <w:rPr>
          <w:rFonts w:ascii="Arial" w:hAnsi="Arial" w:cs="Arial" w:hint="eastAsia"/>
        </w:rPr>
        <w:t>ę</w:t>
      </w:r>
      <w:r w:rsidRPr="00F11C94">
        <w:rPr>
          <w:rFonts w:ascii="Arial" w:hAnsi="Arial" w:cs="Arial"/>
        </w:rPr>
        <w:t>canych profili z aluminium. Mo</w:t>
      </w:r>
      <w:r w:rsidRPr="00F11C94">
        <w:rPr>
          <w:rFonts w:ascii="Arial" w:hAnsi="Arial" w:cs="Arial" w:hint="eastAsia"/>
        </w:rPr>
        <w:t>ż</w:t>
      </w:r>
      <w:r w:rsidRPr="00F11C94">
        <w:rPr>
          <w:rFonts w:ascii="Arial" w:hAnsi="Arial" w:cs="Arial"/>
        </w:rPr>
        <w:t>liwo</w:t>
      </w:r>
      <w:r w:rsidRPr="00F11C94">
        <w:rPr>
          <w:rFonts w:ascii="Arial" w:hAnsi="Arial" w:cs="Arial" w:hint="eastAsia"/>
        </w:rPr>
        <w:t>ść</w:t>
      </w:r>
      <w:r w:rsidRPr="00F11C94">
        <w:rPr>
          <w:rFonts w:ascii="Arial" w:hAnsi="Arial" w:cs="Arial"/>
        </w:rPr>
        <w:t xml:space="preserve"> otworzenia okna do wysoko</w:t>
      </w:r>
      <w:r w:rsidRPr="00F11C94">
        <w:rPr>
          <w:rFonts w:ascii="Arial" w:hAnsi="Arial" w:cs="Arial" w:hint="eastAsia"/>
        </w:rPr>
        <w:t>ś</w:t>
      </w:r>
      <w:r w:rsidRPr="00F11C94">
        <w:rPr>
          <w:rFonts w:ascii="Arial" w:hAnsi="Arial" w:cs="Arial"/>
        </w:rPr>
        <w:t>ci 900 mm. od powierzchni blatu. Rama malowana proszkowo farb</w:t>
      </w:r>
      <w:r w:rsidRPr="00F11C94">
        <w:rPr>
          <w:rFonts w:ascii="Arial" w:hAnsi="Arial" w:cs="Arial" w:hint="eastAsia"/>
        </w:rPr>
        <w:t>ą</w:t>
      </w:r>
      <w:r w:rsidRPr="00F11C94">
        <w:rPr>
          <w:rFonts w:ascii="Arial" w:hAnsi="Arial" w:cs="Arial"/>
        </w:rPr>
        <w:t xml:space="preserve"> chemoodporn</w:t>
      </w:r>
      <w:r w:rsidRPr="00F11C94">
        <w:rPr>
          <w:rFonts w:ascii="Arial" w:hAnsi="Arial" w:cs="Arial" w:hint="eastAsia"/>
        </w:rPr>
        <w:t>ą</w:t>
      </w:r>
      <w:r w:rsidRPr="00F11C94">
        <w:rPr>
          <w:rFonts w:ascii="Arial" w:hAnsi="Arial" w:cs="Arial"/>
        </w:rPr>
        <w:t>. Przeszklenie szyb</w:t>
      </w:r>
      <w:r w:rsidRPr="00F11C94">
        <w:rPr>
          <w:rFonts w:ascii="Arial" w:hAnsi="Arial" w:cs="Arial" w:hint="eastAsia"/>
        </w:rPr>
        <w:t>ą</w:t>
      </w:r>
      <w:r w:rsidRPr="00F11C94">
        <w:rPr>
          <w:rFonts w:ascii="Arial" w:hAnsi="Arial" w:cs="Arial"/>
        </w:rPr>
        <w:t xml:space="preserve"> ze szk</w:t>
      </w:r>
      <w:r w:rsidRPr="00F11C94">
        <w:rPr>
          <w:rFonts w:ascii="Arial" w:hAnsi="Arial" w:cs="Arial" w:hint="eastAsia"/>
        </w:rPr>
        <w:t>ł</w:t>
      </w:r>
      <w:r w:rsidRPr="00F11C94">
        <w:rPr>
          <w:rFonts w:ascii="Arial" w:hAnsi="Arial" w:cs="Arial"/>
        </w:rPr>
        <w:t>a bezpiecznego VSG (wielowarstwowego laminowanego: szk</w:t>
      </w:r>
      <w:r w:rsidRPr="00F11C94">
        <w:rPr>
          <w:rFonts w:ascii="Arial" w:hAnsi="Arial" w:cs="Arial" w:hint="eastAsia"/>
        </w:rPr>
        <w:t>ł</w:t>
      </w:r>
      <w:r w:rsidRPr="00F11C94">
        <w:rPr>
          <w:rFonts w:ascii="Arial" w:hAnsi="Arial" w:cs="Arial"/>
        </w:rPr>
        <w:t>o-folia-szk</w:t>
      </w:r>
      <w:r w:rsidRPr="00F11C94">
        <w:rPr>
          <w:rFonts w:ascii="Arial" w:hAnsi="Arial" w:cs="Arial" w:hint="eastAsia"/>
        </w:rPr>
        <w:t>ł</w:t>
      </w:r>
      <w:r w:rsidRPr="00F11C94">
        <w:rPr>
          <w:rFonts w:ascii="Arial" w:hAnsi="Arial" w:cs="Arial"/>
        </w:rPr>
        <w:t>o) o grubo</w:t>
      </w:r>
      <w:r w:rsidRPr="00F11C94">
        <w:rPr>
          <w:rFonts w:ascii="Arial" w:hAnsi="Arial" w:cs="Arial" w:hint="eastAsia"/>
        </w:rPr>
        <w:t>ś</w:t>
      </w:r>
      <w:r w:rsidRPr="00F11C94">
        <w:rPr>
          <w:rFonts w:ascii="Arial" w:hAnsi="Arial" w:cs="Arial"/>
        </w:rPr>
        <w:t>ci minimum 6 mm. Wymaga si</w:t>
      </w:r>
      <w:r w:rsidRPr="00F11C94">
        <w:rPr>
          <w:rFonts w:ascii="Arial" w:hAnsi="Arial" w:cs="Arial" w:hint="eastAsia"/>
        </w:rPr>
        <w:t>ę</w:t>
      </w:r>
      <w:r w:rsidRPr="00F11C94">
        <w:rPr>
          <w:rFonts w:ascii="Arial" w:hAnsi="Arial" w:cs="Arial"/>
        </w:rPr>
        <w:t xml:space="preserve"> aby szyba dolna by</w:t>
      </w:r>
      <w:r w:rsidRPr="00F11C94">
        <w:rPr>
          <w:rFonts w:ascii="Arial" w:hAnsi="Arial" w:cs="Arial" w:hint="eastAsia"/>
        </w:rPr>
        <w:t>ł</w:t>
      </w:r>
      <w:r w:rsidRPr="00F11C94">
        <w:rPr>
          <w:rFonts w:ascii="Arial" w:hAnsi="Arial" w:cs="Arial"/>
        </w:rPr>
        <w:t>a wykonana z jednego kawa</w:t>
      </w:r>
      <w:r w:rsidRPr="00F11C94">
        <w:rPr>
          <w:rFonts w:ascii="Arial" w:hAnsi="Arial" w:cs="Arial" w:hint="eastAsia"/>
        </w:rPr>
        <w:t>ł</w:t>
      </w:r>
      <w:r w:rsidRPr="00F11C94">
        <w:rPr>
          <w:rFonts w:ascii="Arial" w:hAnsi="Arial" w:cs="Arial"/>
        </w:rPr>
        <w:t>ka szk</w:t>
      </w:r>
      <w:r w:rsidRPr="00F11C94">
        <w:rPr>
          <w:rFonts w:ascii="Arial" w:hAnsi="Arial" w:cs="Arial" w:hint="eastAsia"/>
        </w:rPr>
        <w:t>ł</w:t>
      </w:r>
      <w:r w:rsidRPr="00F11C94">
        <w:rPr>
          <w:rFonts w:ascii="Arial" w:hAnsi="Arial" w:cs="Arial"/>
        </w:rPr>
        <w:t xml:space="preserve">a bezpiecznego. </w:t>
      </w:r>
    </w:p>
    <w:p w14:paraId="44C39D24"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Przeszklenie pomocnicze dolne ruchome o wysoko</w:t>
      </w:r>
      <w:r w:rsidRPr="00F11C94">
        <w:rPr>
          <w:rFonts w:ascii="Arial" w:hAnsi="Arial" w:cs="Arial" w:hint="eastAsia"/>
        </w:rPr>
        <w:t>ś</w:t>
      </w:r>
      <w:r w:rsidRPr="00F11C94">
        <w:rPr>
          <w:rFonts w:ascii="Arial" w:hAnsi="Arial" w:cs="Arial"/>
        </w:rPr>
        <w:t>ci dostosowanej do wysoko</w:t>
      </w:r>
      <w:r w:rsidRPr="00F11C94">
        <w:rPr>
          <w:rFonts w:ascii="Arial" w:hAnsi="Arial" w:cs="Arial" w:hint="eastAsia"/>
        </w:rPr>
        <w:t>ś</w:t>
      </w:r>
      <w:r w:rsidRPr="00F11C94">
        <w:rPr>
          <w:rFonts w:ascii="Arial" w:hAnsi="Arial" w:cs="Arial"/>
        </w:rPr>
        <w:t>ci otworu i szeroko</w:t>
      </w:r>
      <w:r w:rsidRPr="00F11C94">
        <w:rPr>
          <w:rFonts w:ascii="Arial" w:hAnsi="Arial" w:cs="Arial" w:hint="eastAsia"/>
        </w:rPr>
        <w:t>ś</w:t>
      </w:r>
      <w:r w:rsidRPr="00F11C94">
        <w:rPr>
          <w:rFonts w:ascii="Arial" w:hAnsi="Arial" w:cs="Arial"/>
        </w:rPr>
        <w:t>ci nie mniejszej ni</w:t>
      </w:r>
      <w:r w:rsidRPr="00F11C94">
        <w:rPr>
          <w:rFonts w:ascii="Arial" w:hAnsi="Arial" w:cs="Arial" w:hint="eastAsia"/>
        </w:rPr>
        <w:t>ż</w:t>
      </w:r>
      <w:r w:rsidRPr="00F11C94">
        <w:rPr>
          <w:rFonts w:ascii="Arial" w:hAnsi="Arial" w:cs="Arial"/>
        </w:rPr>
        <w:t xml:space="preserve"> szeroko</w:t>
      </w:r>
      <w:r w:rsidRPr="00F11C94">
        <w:rPr>
          <w:rFonts w:ascii="Arial" w:hAnsi="Arial" w:cs="Arial" w:hint="eastAsia"/>
        </w:rPr>
        <w:t>ść</w:t>
      </w:r>
      <w:r w:rsidRPr="00F11C94">
        <w:rPr>
          <w:rFonts w:ascii="Arial" w:hAnsi="Arial" w:cs="Arial"/>
        </w:rPr>
        <w:t xml:space="preserve"> dygestorium pomniejszona o 300 mm plus grubo</w:t>
      </w:r>
      <w:r w:rsidRPr="00F11C94">
        <w:rPr>
          <w:rFonts w:ascii="Arial" w:hAnsi="Arial" w:cs="Arial" w:hint="eastAsia"/>
        </w:rPr>
        <w:t>ść</w:t>
      </w:r>
      <w:r w:rsidRPr="00F11C94">
        <w:rPr>
          <w:rFonts w:ascii="Arial" w:hAnsi="Arial" w:cs="Arial"/>
        </w:rPr>
        <w:t xml:space="preserve"> ramy, w ramie wykonanej ze spawanej stali kwasoodpornej gat. OH18N9 lub skr</w:t>
      </w:r>
      <w:r w:rsidRPr="00F11C94">
        <w:rPr>
          <w:rFonts w:ascii="Arial" w:hAnsi="Arial" w:cs="Arial" w:hint="eastAsia"/>
        </w:rPr>
        <w:t>ę</w:t>
      </w:r>
      <w:r w:rsidRPr="00F11C94">
        <w:rPr>
          <w:rFonts w:ascii="Arial" w:hAnsi="Arial" w:cs="Arial"/>
        </w:rPr>
        <w:t>canych profili z aluminium. Mo</w:t>
      </w:r>
      <w:r w:rsidRPr="00F11C94">
        <w:rPr>
          <w:rFonts w:ascii="Arial" w:hAnsi="Arial" w:cs="Arial" w:hint="eastAsia"/>
        </w:rPr>
        <w:t>ż</w:t>
      </w:r>
      <w:r w:rsidRPr="00F11C94">
        <w:rPr>
          <w:rFonts w:ascii="Arial" w:hAnsi="Arial" w:cs="Arial"/>
        </w:rPr>
        <w:t>liwo</w:t>
      </w:r>
      <w:r w:rsidRPr="00F11C94">
        <w:rPr>
          <w:rFonts w:ascii="Arial" w:hAnsi="Arial" w:cs="Arial" w:hint="eastAsia"/>
        </w:rPr>
        <w:t>ść</w:t>
      </w:r>
      <w:r w:rsidRPr="00F11C94">
        <w:rPr>
          <w:rFonts w:ascii="Arial" w:hAnsi="Arial" w:cs="Arial"/>
        </w:rPr>
        <w:t xml:space="preserve"> otworzenia okna do wysoko</w:t>
      </w:r>
      <w:r w:rsidRPr="00F11C94">
        <w:rPr>
          <w:rFonts w:ascii="Arial" w:hAnsi="Arial" w:cs="Arial" w:hint="eastAsia"/>
        </w:rPr>
        <w:t>ś</w:t>
      </w:r>
      <w:r w:rsidRPr="00F11C94">
        <w:rPr>
          <w:rFonts w:ascii="Arial" w:hAnsi="Arial" w:cs="Arial"/>
        </w:rPr>
        <w:t>ci 900 mm. od powierzchni blatu. Rama malowana proszkowo farb</w:t>
      </w:r>
      <w:r w:rsidRPr="00F11C94">
        <w:rPr>
          <w:rFonts w:ascii="Arial" w:hAnsi="Arial" w:cs="Arial" w:hint="eastAsia"/>
        </w:rPr>
        <w:t>ą</w:t>
      </w:r>
      <w:r w:rsidRPr="00F11C94">
        <w:rPr>
          <w:rFonts w:ascii="Arial" w:hAnsi="Arial" w:cs="Arial"/>
        </w:rPr>
        <w:t xml:space="preserve"> chemoodporn</w:t>
      </w:r>
      <w:r w:rsidRPr="00F11C94">
        <w:rPr>
          <w:rFonts w:ascii="Arial" w:hAnsi="Arial" w:cs="Arial" w:hint="eastAsia"/>
        </w:rPr>
        <w:t>ą</w:t>
      </w:r>
      <w:r w:rsidRPr="00F11C94">
        <w:rPr>
          <w:rFonts w:ascii="Arial" w:hAnsi="Arial" w:cs="Arial"/>
        </w:rPr>
        <w:t>. Przeszklenie szyb</w:t>
      </w:r>
      <w:r w:rsidRPr="00F11C94">
        <w:rPr>
          <w:rFonts w:ascii="Arial" w:hAnsi="Arial" w:cs="Arial" w:hint="eastAsia"/>
        </w:rPr>
        <w:t>ą</w:t>
      </w:r>
      <w:r w:rsidRPr="00F11C94">
        <w:rPr>
          <w:rFonts w:ascii="Arial" w:hAnsi="Arial" w:cs="Arial"/>
        </w:rPr>
        <w:t xml:space="preserve"> ze szk</w:t>
      </w:r>
      <w:r w:rsidRPr="00F11C94">
        <w:rPr>
          <w:rFonts w:ascii="Arial" w:hAnsi="Arial" w:cs="Arial" w:hint="eastAsia"/>
        </w:rPr>
        <w:t>ł</w:t>
      </w:r>
      <w:r w:rsidRPr="00F11C94">
        <w:rPr>
          <w:rFonts w:ascii="Arial" w:hAnsi="Arial" w:cs="Arial"/>
        </w:rPr>
        <w:t>a bezpiecznego VSG (wielowarstwowego laminowanego: szk</w:t>
      </w:r>
      <w:r w:rsidRPr="00F11C94">
        <w:rPr>
          <w:rFonts w:ascii="Arial" w:hAnsi="Arial" w:cs="Arial" w:hint="eastAsia"/>
        </w:rPr>
        <w:t>ł</w:t>
      </w:r>
      <w:r w:rsidRPr="00F11C94">
        <w:rPr>
          <w:rFonts w:ascii="Arial" w:hAnsi="Arial" w:cs="Arial"/>
        </w:rPr>
        <w:t>o-folia-szk</w:t>
      </w:r>
      <w:r w:rsidRPr="00F11C94">
        <w:rPr>
          <w:rFonts w:ascii="Arial" w:hAnsi="Arial" w:cs="Arial" w:hint="eastAsia"/>
        </w:rPr>
        <w:t>ł</w:t>
      </w:r>
      <w:r w:rsidRPr="00F11C94">
        <w:rPr>
          <w:rFonts w:ascii="Arial" w:hAnsi="Arial" w:cs="Arial"/>
        </w:rPr>
        <w:t>o) o grubo</w:t>
      </w:r>
      <w:r w:rsidRPr="00F11C94">
        <w:rPr>
          <w:rFonts w:ascii="Arial" w:hAnsi="Arial" w:cs="Arial" w:hint="eastAsia"/>
        </w:rPr>
        <w:t>ś</w:t>
      </w:r>
      <w:r w:rsidRPr="00F11C94">
        <w:rPr>
          <w:rFonts w:ascii="Arial" w:hAnsi="Arial" w:cs="Arial"/>
        </w:rPr>
        <w:t>ci minimum 6 mm. Wymaga si</w:t>
      </w:r>
      <w:r w:rsidRPr="00F11C94">
        <w:rPr>
          <w:rFonts w:ascii="Arial" w:hAnsi="Arial" w:cs="Arial" w:hint="eastAsia"/>
        </w:rPr>
        <w:t>ę</w:t>
      </w:r>
      <w:r w:rsidRPr="00F11C94">
        <w:rPr>
          <w:rFonts w:ascii="Arial" w:hAnsi="Arial" w:cs="Arial"/>
        </w:rPr>
        <w:t xml:space="preserve"> aby szyba dolna by</w:t>
      </w:r>
      <w:r w:rsidRPr="00F11C94">
        <w:rPr>
          <w:rFonts w:ascii="Arial" w:hAnsi="Arial" w:cs="Arial" w:hint="eastAsia"/>
        </w:rPr>
        <w:t>ł</w:t>
      </w:r>
      <w:r w:rsidRPr="00F11C94">
        <w:rPr>
          <w:rFonts w:ascii="Arial" w:hAnsi="Arial" w:cs="Arial"/>
        </w:rPr>
        <w:t>a wykonana z jednego kawa</w:t>
      </w:r>
      <w:r w:rsidRPr="00F11C94">
        <w:rPr>
          <w:rFonts w:ascii="Arial" w:hAnsi="Arial" w:cs="Arial" w:hint="eastAsia"/>
        </w:rPr>
        <w:t>ł</w:t>
      </w:r>
      <w:r w:rsidRPr="00F11C94">
        <w:rPr>
          <w:rFonts w:ascii="Arial" w:hAnsi="Arial" w:cs="Arial"/>
        </w:rPr>
        <w:t>ka szk</w:t>
      </w:r>
      <w:r w:rsidRPr="00F11C94">
        <w:rPr>
          <w:rFonts w:ascii="Arial" w:hAnsi="Arial" w:cs="Arial" w:hint="eastAsia"/>
        </w:rPr>
        <w:t>ł</w:t>
      </w:r>
      <w:r w:rsidRPr="00F11C94">
        <w:rPr>
          <w:rFonts w:ascii="Arial" w:hAnsi="Arial" w:cs="Arial"/>
        </w:rPr>
        <w:t xml:space="preserve">a bezpiecznego. </w:t>
      </w:r>
    </w:p>
    <w:p w14:paraId="1F704021"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Okno ruchome podnoszone za pomoc</w:t>
      </w:r>
      <w:r w:rsidRPr="00F11C94">
        <w:rPr>
          <w:rFonts w:ascii="Arial" w:hAnsi="Arial" w:cs="Arial" w:hint="eastAsia"/>
        </w:rPr>
        <w:t>ą</w:t>
      </w:r>
      <w:r w:rsidRPr="00F11C94">
        <w:rPr>
          <w:rFonts w:ascii="Arial" w:hAnsi="Arial" w:cs="Arial"/>
        </w:rPr>
        <w:t xml:space="preserve"> dwóch przeciwci</w:t>
      </w:r>
      <w:r w:rsidRPr="00F11C94">
        <w:rPr>
          <w:rFonts w:ascii="Arial" w:hAnsi="Arial" w:cs="Arial" w:hint="eastAsia"/>
        </w:rPr>
        <w:t>ęż</w:t>
      </w:r>
      <w:r w:rsidRPr="00F11C94">
        <w:rPr>
          <w:rFonts w:ascii="Arial" w:hAnsi="Arial" w:cs="Arial"/>
        </w:rPr>
        <w:t>arów, silnika elektrycznego  i sytemu dwóch niezale</w:t>
      </w:r>
      <w:r w:rsidRPr="00F11C94">
        <w:rPr>
          <w:rFonts w:ascii="Arial" w:hAnsi="Arial" w:cs="Arial" w:hint="eastAsia"/>
        </w:rPr>
        <w:t>ż</w:t>
      </w:r>
      <w:r w:rsidRPr="00F11C94">
        <w:rPr>
          <w:rFonts w:ascii="Arial" w:hAnsi="Arial" w:cs="Arial"/>
        </w:rPr>
        <w:t>nych linek kwasoodpornych. Przeciwci</w:t>
      </w:r>
      <w:r w:rsidRPr="00F11C94">
        <w:rPr>
          <w:rFonts w:ascii="Arial" w:hAnsi="Arial" w:cs="Arial" w:hint="eastAsia"/>
        </w:rPr>
        <w:t>ęż</w:t>
      </w:r>
      <w:r w:rsidRPr="00F11C94">
        <w:rPr>
          <w:rFonts w:ascii="Arial" w:hAnsi="Arial" w:cs="Arial"/>
        </w:rPr>
        <w:t>ar okna i wszystkie elementy uk</w:t>
      </w:r>
      <w:r w:rsidRPr="00F11C94">
        <w:rPr>
          <w:rFonts w:ascii="Arial" w:hAnsi="Arial" w:cs="Arial" w:hint="eastAsia"/>
        </w:rPr>
        <w:t>ł</w:t>
      </w:r>
      <w:r w:rsidRPr="00F11C94">
        <w:rPr>
          <w:rFonts w:ascii="Arial" w:hAnsi="Arial" w:cs="Arial"/>
        </w:rPr>
        <w:t>adu podnoszenia okna (linki, przeciwwaga, silnik nap</w:t>
      </w:r>
      <w:r w:rsidRPr="00F11C94">
        <w:rPr>
          <w:rFonts w:ascii="Arial" w:hAnsi="Arial" w:cs="Arial" w:hint="eastAsia"/>
        </w:rPr>
        <w:t>ę</w:t>
      </w:r>
      <w:r w:rsidRPr="00F11C94">
        <w:rPr>
          <w:rFonts w:ascii="Arial" w:hAnsi="Arial" w:cs="Arial"/>
        </w:rPr>
        <w:t>dowy) musz</w:t>
      </w:r>
      <w:r w:rsidRPr="00F11C94">
        <w:rPr>
          <w:rFonts w:ascii="Arial" w:hAnsi="Arial" w:cs="Arial" w:hint="eastAsia"/>
        </w:rPr>
        <w:t>ą</w:t>
      </w:r>
      <w:r w:rsidRPr="00F11C94">
        <w:rPr>
          <w:rFonts w:ascii="Arial" w:hAnsi="Arial" w:cs="Arial"/>
        </w:rPr>
        <w:t xml:space="preserve"> by</w:t>
      </w:r>
      <w:r w:rsidRPr="00F11C94">
        <w:rPr>
          <w:rFonts w:ascii="Arial" w:hAnsi="Arial" w:cs="Arial" w:hint="eastAsia"/>
        </w:rPr>
        <w:t>ć</w:t>
      </w:r>
      <w:r w:rsidRPr="00F11C94">
        <w:rPr>
          <w:rFonts w:ascii="Arial" w:hAnsi="Arial" w:cs="Arial"/>
        </w:rPr>
        <w:t xml:space="preserve"> umieszczone wy</w:t>
      </w:r>
      <w:r w:rsidRPr="00F11C94">
        <w:rPr>
          <w:rFonts w:ascii="Arial" w:hAnsi="Arial" w:cs="Arial" w:hint="eastAsia"/>
        </w:rPr>
        <w:t>łą</w:t>
      </w:r>
      <w:r w:rsidRPr="00F11C94">
        <w:rPr>
          <w:rFonts w:ascii="Arial" w:hAnsi="Arial" w:cs="Arial"/>
        </w:rPr>
        <w:t>cznie w przednim panelu dygestorium (ponad otworem okiennym) lub w kolumnach z boków okna. Odleg</w:t>
      </w:r>
      <w:r w:rsidRPr="00F11C94">
        <w:rPr>
          <w:rFonts w:ascii="Arial" w:hAnsi="Arial" w:cs="Arial" w:hint="eastAsia"/>
        </w:rPr>
        <w:t>ł</w:t>
      </w:r>
      <w:r w:rsidRPr="00F11C94">
        <w:rPr>
          <w:rFonts w:ascii="Arial" w:hAnsi="Arial" w:cs="Arial"/>
        </w:rPr>
        <w:t>o</w:t>
      </w:r>
      <w:r w:rsidRPr="00F11C94">
        <w:rPr>
          <w:rFonts w:ascii="Arial" w:hAnsi="Arial" w:cs="Arial" w:hint="eastAsia"/>
        </w:rPr>
        <w:t>ść</w:t>
      </w:r>
      <w:r w:rsidRPr="00F11C94">
        <w:rPr>
          <w:rFonts w:ascii="Arial" w:hAnsi="Arial" w:cs="Arial"/>
        </w:rPr>
        <w:t xml:space="preserve"> przeciwci</w:t>
      </w:r>
      <w:r w:rsidRPr="00F11C94">
        <w:rPr>
          <w:rFonts w:ascii="Arial" w:hAnsi="Arial" w:cs="Arial" w:hint="eastAsia"/>
        </w:rPr>
        <w:t>ęż</w:t>
      </w:r>
      <w:r w:rsidRPr="00F11C94">
        <w:rPr>
          <w:rFonts w:ascii="Arial" w:hAnsi="Arial" w:cs="Arial"/>
        </w:rPr>
        <w:t>aru okna od przedniej p</w:t>
      </w:r>
      <w:r w:rsidRPr="00F11C94">
        <w:rPr>
          <w:rFonts w:ascii="Arial" w:hAnsi="Arial" w:cs="Arial" w:hint="eastAsia"/>
        </w:rPr>
        <w:t>ł</w:t>
      </w:r>
      <w:r w:rsidRPr="00F11C94">
        <w:rPr>
          <w:rFonts w:ascii="Arial" w:hAnsi="Arial" w:cs="Arial"/>
        </w:rPr>
        <w:t>aszczyzny dygestorium nie wi</w:t>
      </w:r>
      <w:r w:rsidRPr="00F11C94">
        <w:rPr>
          <w:rFonts w:ascii="Arial" w:hAnsi="Arial" w:cs="Arial" w:hint="eastAsia"/>
        </w:rPr>
        <w:t>ę</w:t>
      </w:r>
      <w:r w:rsidRPr="00F11C94">
        <w:rPr>
          <w:rFonts w:ascii="Arial" w:hAnsi="Arial" w:cs="Arial"/>
        </w:rPr>
        <w:t>cej ni</w:t>
      </w:r>
      <w:r w:rsidRPr="00F11C94">
        <w:rPr>
          <w:rFonts w:ascii="Arial" w:hAnsi="Arial" w:cs="Arial" w:hint="eastAsia"/>
        </w:rPr>
        <w:t>ż</w:t>
      </w:r>
      <w:r w:rsidRPr="00F11C94">
        <w:rPr>
          <w:rFonts w:ascii="Arial" w:hAnsi="Arial" w:cs="Arial"/>
        </w:rPr>
        <w:t xml:space="preserve"> 100mm. Wyklucza si</w:t>
      </w:r>
      <w:r w:rsidRPr="00F11C94">
        <w:rPr>
          <w:rFonts w:ascii="Arial" w:hAnsi="Arial" w:cs="Arial" w:hint="eastAsia"/>
        </w:rPr>
        <w:t>ę</w:t>
      </w:r>
      <w:r w:rsidRPr="00F11C94">
        <w:rPr>
          <w:rFonts w:ascii="Arial" w:hAnsi="Arial" w:cs="Arial"/>
        </w:rPr>
        <w:t xml:space="preserve"> prowadzenie linek wewn</w:t>
      </w:r>
      <w:r w:rsidRPr="00F11C94">
        <w:rPr>
          <w:rFonts w:ascii="Arial" w:hAnsi="Arial" w:cs="Arial" w:hint="eastAsia"/>
        </w:rPr>
        <w:t>ą</w:t>
      </w:r>
      <w:r w:rsidRPr="00F11C94">
        <w:rPr>
          <w:rFonts w:ascii="Arial" w:hAnsi="Arial" w:cs="Arial"/>
        </w:rPr>
        <w:t>trz komory roboczej.</w:t>
      </w:r>
    </w:p>
    <w:p w14:paraId="3058EF5B" w14:textId="77777777" w:rsidR="003275FD" w:rsidRPr="00F11C94" w:rsidRDefault="003275FD" w:rsidP="00477A38">
      <w:pPr>
        <w:autoSpaceDE w:val="0"/>
        <w:autoSpaceDN w:val="0"/>
        <w:adjustRightInd w:val="0"/>
        <w:spacing w:before="120" w:after="120" w:line="80" w:lineRule="atLeast"/>
        <w:ind w:left="360"/>
        <w:jc w:val="both"/>
        <w:rPr>
          <w:rFonts w:ascii="Arial" w:hAnsi="Arial" w:cs="Arial"/>
        </w:rPr>
      </w:pPr>
      <w:r w:rsidRPr="00F11C94">
        <w:rPr>
          <w:rFonts w:ascii="Arial" w:hAnsi="Arial" w:cs="Arial"/>
        </w:rPr>
        <w:t>Otwieranie okna musi być ograniczone elektroniczną blokadą bezpieczeństwa na wysokości około 500  mm, z możliwością zmiany jej wysokości.</w:t>
      </w:r>
    </w:p>
    <w:p w14:paraId="5EE346D4" w14:textId="77777777" w:rsidR="00477A38" w:rsidRPr="00F11C94" w:rsidRDefault="00477A38" w:rsidP="0029732B">
      <w:pPr>
        <w:autoSpaceDE w:val="0"/>
        <w:autoSpaceDN w:val="0"/>
        <w:adjustRightInd w:val="0"/>
        <w:spacing w:before="120" w:after="120" w:line="80" w:lineRule="atLeast"/>
        <w:ind w:left="360"/>
        <w:jc w:val="both"/>
        <w:rPr>
          <w:rFonts w:ascii="Arial" w:hAnsi="Arial" w:cs="Arial"/>
        </w:rPr>
      </w:pPr>
      <w:r w:rsidRPr="00F11C94">
        <w:rPr>
          <w:rFonts w:ascii="Arial" w:hAnsi="Arial" w:cs="Arial"/>
        </w:rPr>
        <w:t>W wyst</w:t>
      </w:r>
      <w:r w:rsidRPr="00F11C94">
        <w:rPr>
          <w:rFonts w:ascii="Arial" w:hAnsi="Arial" w:cs="Arial" w:hint="eastAsia"/>
        </w:rPr>
        <w:t>ę</w:t>
      </w:r>
      <w:r w:rsidRPr="00F11C94">
        <w:rPr>
          <w:rFonts w:ascii="Arial" w:hAnsi="Arial" w:cs="Arial"/>
        </w:rPr>
        <w:t xml:space="preserve">pie na prawej bocznej </w:t>
      </w:r>
      <w:r w:rsidRPr="00F11C94">
        <w:rPr>
          <w:rFonts w:ascii="Arial" w:hAnsi="Arial" w:cs="Arial" w:hint="eastAsia"/>
        </w:rPr>
        <w:t>ś</w:t>
      </w:r>
      <w:r w:rsidRPr="00F11C94">
        <w:rPr>
          <w:rFonts w:ascii="Arial" w:hAnsi="Arial" w:cs="Arial"/>
        </w:rPr>
        <w:t>cianie dygestorium, na wysoko</w:t>
      </w:r>
      <w:r w:rsidRPr="00F11C94">
        <w:rPr>
          <w:rFonts w:ascii="Arial" w:hAnsi="Arial" w:cs="Arial" w:hint="eastAsia"/>
        </w:rPr>
        <w:t>ś</w:t>
      </w:r>
      <w:r w:rsidRPr="00F11C94">
        <w:rPr>
          <w:rFonts w:ascii="Arial" w:hAnsi="Arial" w:cs="Arial"/>
        </w:rPr>
        <w:t xml:space="preserve">ci  900 mm osadzony </w:t>
      </w:r>
      <w:proofErr w:type="spellStart"/>
      <w:r w:rsidRPr="00F11C94">
        <w:rPr>
          <w:rFonts w:ascii="Arial" w:hAnsi="Arial" w:cs="Arial"/>
        </w:rPr>
        <w:t>zlewik</w:t>
      </w:r>
      <w:proofErr w:type="spellEnd"/>
      <w:r w:rsidRPr="00F11C94">
        <w:rPr>
          <w:rFonts w:ascii="Arial" w:hAnsi="Arial" w:cs="Arial"/>
        </w:rPr>
        <w:t xml:space="preserve"> chemiczny wykonany z bia</w:t>
      </w:r>
      <w:r w:rsidRPr="00F11C94">
        <w:rPr>
          <w:rFonts w:ascii="Arial" w:hAnsi="Arial" w:cs="Arial" w:hint="eastAsia"/>
        </w:rPr>
        <w:t>ł</w:t>
      </w:r>
      <w:r w:rsidRPr="00F11C94">
        <w:rPr>
          <w:rFonts w:ascii="Arial" w:hAnsi="Arial" w:cs="Arial"/>
        </w:rPr>
        <w:t>ego polipropylenu, umieszczony wzd</w:t>
      </w:r>
      <w:r w:rsidRPr="00F11C94">
        <w:rPr>
          <w:rFonts w:ascii="Arial" w:hAnsi="Arial" w:cs="Arial" w:hint="eastAsia"/>
        </w:rPr>
        <w:t>ł</w:t>
      </w:r>
      <w:r w:rsidRPr="00F11C94">
        <w:rPr>
          <w:rFonts w:ascii="Arial" w:hAnsi="Arial" w:cs="Arial"/>
        </w:rPr>
        <w:t>u</w:t>
      </w:r>
      <w:r w:rsidRPr="00F11C94">
        <w:rPr>
          <w:rFonts w:ascii="Arial" w:hAnsi="Arial" w:cs="Arial" w:hint="eastAsia"/>
        </w:rPr>
        <w:t>ż</w:t>
      </w:r>
      <w:r w:rsidRPr="00F11C94">
        <w:rPr>
          <w:rFonts w:ascii="Arial" w:hAnsi="Arial" w:cs="Arial"/>
        </w:rPr>
        <w:t xml:space="preserve"> prawej lub prawej i lewej </w:t>
      </w:r>
      <w:r w:rsidRPr="00F11C94">
        <w:rPr>
          <w:rFonts w:ascii="Arial" w:hAnsi="Arial" w:cs="Arial" w:hint="eastAsia"/>
        </w:rPr>
        <w:t>ś</w:t>
      </w:r>
      <w:r w:rsidRPr="00F11C94">
        <w:rPr>
          <w:rFonts w:ascii="Arial" w:hAnsi="Arial" w:cs="Arial"/>
        </w:rPr>
        <w:t>ciany komory roboczej, w przedniej cz</w:t>
      </w:r>
      <w:r w:rsidRPr="00F11C94">
        <w:rPr>
          <w:rFonts w:ascii="Arial" w:hAnsi="Arial" w:cs="Arial" w:hint="eastAsia"/>
        </w:rPr>
        <w:t>ęś</w:t>
      </w:r>
      <w:r w:rsidRPr="00F11C94">
        <w:rPr>
          <w:rFonts w:ascii="Arial" w:hAnsi="Arial" w:cs="Arial"/>
        </w:rPr>
        <w:t>ci blatu roboczego: najdalsza kraw</w:t>
      </w:r>
      <w:r w:rsidRPr="00F11C94">
        <w:rPr>
          <w:rFonts w:ascii="Arial" w:hAnsi="Arial" w:cs="Arial" w:hint="eastAsia"/>
        </w:rPr>
        <w:t>ę</w:t>
      </w:r>
      <w:r w:rsidRPr="00F11C94">
        <w:rPr>
          <w:rFonts w:ascii="Arial" w:hAnsi="Arial" w:cs="Arial"/>
        </w:rPr>
        <w:t>d</w:t>
      </w:r>
      <w:r w:rsidRPr="00F11C94">
        <w:rPr>
          <w:rFonts w:ascii="Arial" w:hAnsi="Arial" w:cs="Arial" w:hint="eastAsia"/>
        </w:rPr>
        <w:t>ź</w:t>
      </w:r>
      <w:r w:rsidRPr="00F11C94">
        <w:rPr>
          <w:rFonts w:ascii="Arial" w:hAnsi="Arial" w:cs="Arial"/>
        </w:rPr>
        <w:t xml:space="preserve"> </w:t>
      </w:r>
      <w:proofErr w:type="spellStart"/>
      <w:r w:rsidRPr="00F11C94">
        <w:rPr>
          <w:rFonts w:ascii="Arial" w:hAnsi="Arial" w:cs="Arial"/>
        </w:rPr>
        <w:t>zlewika</w:t>
      </w:r>
      <w:proofErr w:type="spellEnd"/>
      <w:r w:rsidRPr="00F11C94">
        <w:rPr>
          <w:rFonts w:ascii="Arial" w:hAnsi="Arial" w:cs="Arial"/>
        </w:rPr>
        <w:t xml:space="preserve"> nie dalej ni</w:t>
      </w:r>
      <w:r w:rsidRPr="00F11C94">
        <w:rPr>
          <w:rFonts w:ascii="Arial" w:hAnsi="Arial" w:cs="Arial" w:hint="eastAsia"/>
        </w:rPr>
        <w:t>ż</w:t>
      </w:r>
      <w:r w:rsidRPr="00F11C94">
        <w:rPr>
          <w:rFonts w:ascii="Arial" w:hAnsi="Arial" w:cs="Arial"/>
        </w:rPr>
        <w:t xml:space="preserve"> 45 cm od przedniej kraw</w:t>
      </w:r>
      <w:r w:rsidRPr="00F11C94">
        <w:rPr>
          <w:rFonts w:ascii="Arial" w:hAnsi="Arial" w:cs="Arial" w:hint="eastAsia"/>
        </w:rPr>
        <w:t>ę</w:t>
      </w:r>
      <w:r w:rsidRPr="00F11C94">
        <w:rPr>
          <w:rFonts w:ascii="Arial" w:hAnsi="Arial" w:cs="Arial"/>
        </w:rPr>
        <w:t>dzi blatu oraz nie danej ni</w:t>
      </w:r>
      <w:r w:rsidRPr="00F11C94">
        <w:rPr>
          <w:rFonts w:ascii="Arial" w:hAnsi="Arial" w:cs="Arial" w:hint="eastAsia"/>
        </w:rPr>
        <w:t>ż</w:t>
      </w:r>
      <w:r w:rsidRPr="00F11C94">
        <w:rPr>
          <w:rFonts w:ascii="Arial" w:hAnsi="Arial" w:cs="Arial"/>
        </w:rPr>
        <w:t xml:space="preserve"> 150mm od </w:t>
      </w:r>
      <w:r w:rsidRPr="00F11C94">
        <w:rPr>
          <w:rFonts w:ascii="Arial" w:hAnsi="Arial" w:cs="Arial" w:hint="eastAsia"/>
        </w:rPr>
        <w:t>ś</w:t>
      </w:r>
      <w:r w:rsidRPr="00F11C94">
        <w:rPr>
          <w:rFonts w:ascii="Arial" w:hAnsi="Arial" w:cs="Arial"/>
        </w:rPr>
        <w:t xml:space="preserve">ciany bocznej komory roboczej. </w:t>
      </w:r>
      <w:proofErr w:type="spellStart"/>
      <w:r w:rsidRPr="00F11C94">
        <w:rPr>
          <w:rFonts w:ascii="Arial" w:hAnsi="Arial" w:cs="Arial"/>
        </w:rPr>
        <w:t>Zlewik</w:t>
      </w:r>
      <w:proofErr w:type="spellEnd"/>
      <w:r w:rsidRPr="00F11C94">
        <w:rPr>
          <w:rFonts w:ascii="Arial" w:hAnsi="Arial" w:cs="Arial"/>
        </w:rPr>
        <w:t xml:space="preserve"> wklejony w blat od góry.</w:t>
      </w:r>
    </w:p>
    <w:p w14:paraId="50212BE0" w14:textId="77777777" w:rsidR="00477A38" w:rsidRPr="00F11C94" w:rsidRDefault="00477A38" w:rsidP="00477A38">
      <w:pPr>
        <w:autoSpaceDE w:val="0"/>
        <w:autoSpaceDN w:val="0"/>
        <w:adjustRightInd w:val="0"/>
        <w:spacing w:before="120" w:after="120" w:line="80" w:lineRule="atLeast"/>
        <w:ind w:left="360"/>
        <w:jc w:val="both"/>
        <w:rPr>
          <w:rFonts w:ascii="Arial" w:hAnsi="Arial" w:cs="Arial"/>
        </w:rPr>
      </w:pPr>
    </w:p>
    <w:p w14:paraId="239D09B1"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Dygestorium wyposażone w kolumny instalacyjne z bo</w:t>
      </w:r>
      <w:r w:rsidR="00477A38" w:rsidRPr="00F11C94">
        <w:rPr>
          <w:rFonts w:ascii="Arial" w:hAnsi="Arial" w:cs="Arial"/>
        </w:rPr>
        <w:t>k</w:t>
      </w:r>
      <w:r w:rsidR="00E40552" w:rsidRPr="00F11C94">
        <w:rPr>
          <w:rFonts w:ascii="Arial" w:hAnsi="Arial" w:cs="Arial"/>
        </w:rPr>
        <w:t>ów okna, wyposażone w minimum 10</w:t>
      </w:r>
      <w:r w:rsidRPr="00F11C94">
        <w:rPr>
          <w:rFonts w:ascii="Arial" w:hAnsi="Arial" w:cs="Arial"/>
        </w:rPr>
        <w:t xml:space="preserve"> paneli instalacyjnych o wymiarach  90mm – 95mm x 2</w:t>
      </w:r>
      <w:r w:rsidR="00E40552" w:rsidRPr="00F11C94">
        <w:rPr>
          <w:rFonts w:ascii="Arial" w:hAnsi="Arial" w:cs="Arial"/>
        </w:rPr>
        <w:t>95mm - 300 mm umieszczonych po 5</w:t>
      </w:r>
      <w:r w:rsidR="00477A38" w:rsidRPr="00F11C94">
        <w:rPr>
          <w:rFonts w:ascii="Arial" w:hAnsi="Arial" w:cs="Arial"/>
        </w:rPr>
        <w:t xml:space="preserve"> sztuk w lewej i 5</w:t>
      </w:r>
      <w:r w:rsidRPr="00F11C94">
        <w:rPr>
          <w:rFonts w:ascii="Arial" w:hAnsi="Arial" w:cs="Arial"/>
        </w:rPr>
        <w:t xml:space="preserve"> w prawej kolumnie instalacyjnej dygestorium (z boków okna). Ponadto dygestorium musi posiadać możliwość zamontowania co najmniej 4 gniazda elektrycznych w listwie pod blatowej i 8 gniazd na tylnej ścianie komory roboczej wyłączanych oraz programowanych na zewnątrz komory roboczej dygestorium. Każda z kaset instalacyjnych musi posiadać możliwość zamontowania, co najmniej: 3 gniazd elektrycznych 230V, lub 2 gniazd 400 V, lub 3 pokręteł zaworów lub panelu sterującego dygestorium. Kasety muszą być montowane metodą zatrzaskową (nie dopuszcza się montowania śrubami lub wsuwania) - muszą być montowane na zaczepach z tego samego materiału co kaseta (4 zaczepy na kasetę, nie dopuszcza się montowania na elementach sprężynujących, plastikowych, wsuwania w prowadnice, przykręcania, nitowania, wsuwania od góry, itp.) i demontowane jedynie poprzez ich podważenie – każda kaseta musi posiadać możliwość zdemontowania, bez konieczności demontowania pozostałych kaset dygestorium. </w:t>
      </w:r>
    </w:p>
    <w:p w14:paraId="5A89928E"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 xml:space="preserve">Kolumny instalacyjne muszą mieć otwierane całe fronty, w celu serwisowania elementów umiejscowionych w ich wnętrzu. Dygestoria muszą posiadać zarówno gniazdka jak i całe i kasety z gniazdami o klasie szczelności IP44. Kaseta z gniazdami musi posiadać własne oznaczenie CE i być wykonane ze stali ocynkowanej lub ze stali kwasoodpornej gat. OH18N9i dwustronnie </w:t>
      </w:r>
      <w:r w:rsidRPr="00F11C94">
        <w:rPr>
          <w:rFonts w:ascii="Arial" w:hAnsi="Arial" w:cs="Arial"/>
        </w:rPr>
        <w:lastRenderedPageBreak/>
        <w:t xml:space="preserve">malowanej proszkowo farbą poliuretanową, obudową wewnętrzną z tworzywa sztucznego, połączenie panelu z instalacja wewnętrzną dygestorium wykonane za pomocą złączek typu GST z blokadą. </w:t>
      </w:r>
    </w:p>
    <w:p w14:paraId="6AC847D2"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p>
    <w:p w14:paraId="20783542" w14:textId="77777777" w:rsidR="003275FD" w:rsidRPr="00F11C94" w:rsidRDefault="003275FD" w:rsidP="003275FD">
      <w:pPr>
        <w:autoSpaceDE w:val="0"/>
        <w:autoSpaceDN w:val="0"/>
        <w:adjustRightInd w:val="0"/>
        <w:spacing w:before="120" w:after="120" w:line="80" w:lineRule="atLeast"/>
        <w:ind w:left="360"/>
        <w:jc w:val="both"/>
        <w:rPr>
          <w:rFonts w:ascii="Arial" w:hAnsi="Arial" w:cs="Arial"/>
        </w:rPr>
      </w:pPr>
      <w:r w:rsidRPr="00F11C94">
        <w:rPr>
          <w:rFonts w:ascii="Arial" w:hAnsi="Arial" w:cs="Arial"/>
        </w:rPr>
        <w:t>Wyprowadzenia mediów w komorze roboczej:</w:t>
      </w:r>
    </w:p>
    <w:p w14:paraId="56653758" w14:textId="77777777" w:rsidR="00E26D74" w:rsidRPr="00F11C94" w:rsidRDefault="00E26D74" w:rsidP="00E26D74">
      <w:pPr>
        <w:pStyle w:val="Akapitzlist"/>
        <w:numPr>
          <w:ilvl w:val="0"/>
          <w:numId w:val="22"/>
        </w:numPr>
        <w:autoSpaceDE w:val="0"/>
        <w:autoSpaceDN w:val="0"/>
        <w:adjustRightInd w:val="0"/>
        <w:spacing w:before="120" w:after="120" w:line="80" w:lineRule="atLeast"/>
        <w:jc w:val="both"/>
        <w:rPr>
          <w:rFonts w:ascii="Arial" w:hAnsi="Arial" w:cs="Arial"/>
        </w:rPr>
      </w:pPr>
      <w:r w:rsidRPr="00F11C94">
        <w:rPr>
          <w:rFonts w:ascii="Arial" w:hAnsi="Arial" w:cs="Arial"/>
        </w:rPr>
        <w:t>a</w:t>
      </w:r>
      <w:r w:rsidR="003275FD" w:rsidRPr="00F11C94">
        <w:rPr>
          <w:rFonts w:ascii="Arial" w:hAnsi="Arial" w:cs="Arial"/>
        </w:rPr>
        <w:t xml:space="preserve">rmatura do wody zimnej - wyprowadzenie wylewek w przednim części komory roboczej. Zakończenia z odkręcaną oliwką. Zawory umieszczone na kolumnie obok okna dygestorium. Wysokość wylewki nad dnem </w:t>
      </w:r>
      <w:proofErr w:type="spellStart"/>
      <w:r w:rsidR="003275FD" w:rsidRPr="00F11C94">
        <w:rPr>
          <w:rFonts w:ascii="Arial" w:hAnsi="Arial" w:cs="Arial"/>
        </w:rPr>
        <w:t>zlewika</w:t>
      </w:r>
      <w:proofErr w:type="spellEnd"/>
      <w:r w:rsidR="003275FD" w:rsidRPr="00F11C94">
        <w:rPr>
          <w:rFonts w:ascii="Arial" w:hAnsi="Arial" w:cs="Arial"/>
        </w:rPr>
        <w:t xml:space="preserve"> minimum 280 mm. Możliwość zamontowania po 3 wylewki w każdej ścianie bocznej komory roboczej. Zawory umieszczone są na kolumnie obok okna dygestorium. Wylewka wychodząca ze ściany bocznej komory roboczej nie dalej niż 350mm. od przedniej krawędzi blatu. Zawór umieszczony po tej samej stronie okna co wylewka.</w:t>
      </w:r>
    </w:p>
    <w:p w14:paraId="16D7D973" w14:textId="7EB3E500" w:rsidR="003275FD" w:rsidRPr="00F11C94" w:rsidRDefault="003275FD" w:rsidP="00E26D74">
      <w:pPr>
        <w:pStyle w:val="Akapitzlist"/>
        <w:numPr>
          <w:ilvl w:val="0"/>
          <w:numId w:val="22"/>
        </w:numPr>
        <w:autoSpaceDE w:val="0"/>
        <w:autoSpaceDN w:val="0"/>
        <w:adjustRightInd w:val="0"/>
        <w:spacing w:before="120" w:after="120" w:line="80" w:lineRule="atLeast"/>
        <w:jc w:val="both"/>
        <w:rPr>
          <w:rFonts w:ascii="Arial" w:hAnsi="Arial" w:cs="Arial"/>
        </w:rPr>
      </w:pPr>
      <w:r w:rsidRPr="00F11C94">
        <w:rPr>
          <w:rFonts w:ascii="Arial" w:hAnsi="Arial" w:cs="Arial"/>
        </w:rPr>
        <w:t>armatura do gazów - wyprowadzenie wylewek w przednim narożn</w:t>
      </w:r>
      <w:r w:rsidR="00E26D74" w:rsidRPr="00F11C94">
        <w:rPr>
          <w:rFonts w:ascii="Arial" w:hAnsi="Arial" w:cs="Arial"/>
        </w:rPr>
        <w:t xml:space="preserve">iku komory roboczej, obok okna, </w:t>
      </w:r>
      <w:r w:rsidRPr="00F11C94">
        <w:rPr>
          <w:rFonts w:ascii="Arial" w:hAnsi="Arial" w:cs="Arial"/>
        </w:rPr>
        <w:t>wylewki  ustawione pod kątem około 45 stopni do bocznej ściany dygestorium, skierowane w kierunku tylnej ściany, zakończone oliwką skierowana pionowo do dołu. Możliwość zamontowania do 6 wylewek (przygotowane otwory) w każdym przednim narożniku komory roboczej. Zawory umieszczone są na kolumnie obok okna dygestorium. Zawór umieszczony po tej samej stronie okna co wylewka, i w tej samej kolejności od blatu, co wylewki.</w:t>
      </w:r>
    </w:p>
    <w:p w14:paraId="71BDE06C" w14:textId="77777777" w:rsidR="003275FD" w:rsidRPr="00F11C94" w:rsidRDefault="003275FD" w:rsidP="004E7B7F">
      <w:pPr>
        <w:autoSpaceDE w:val="0"/>
        <w:autoSpaceDN w:val="0"/>
        <w:adjustRightInd w:val="0"/>
        <w:spacing w:before="120" w:after="120" w:line="80" w:lineRule="atLeast"/>
        <w:ind w:left="360"/>
        <w:jc w:val="both"/>
        <w:rPr>
          <w:rFonts w:ascii="Arial" w:hAnsi="Arial" w:cs="Arial"/>
        </w:rPr>
      </w:pPr>
    </w:p>
    <w:p w14:paraId="1C5792A9" w14:textId="77777777" w:rsidR="004E7B7F" w:rsidRPr="00F11C94" w:rsidRDefault="004E7B7F" w:rsidP="004E7B7F">
      <w:pPr>
        <w:autoSpaceDE w:val="0"/>
        <w:autoSpaceDN w:val="0"/>
        <w:adjustRightInd w:val="0"/>
        <w:spacing w:before="120" w:after="120" w:line="80" w:lineRule="atLeast"/>
        <w:ind w:left="360"/>
        <w:jc w:val="both"/>
        <w:rPr>
          <w:rFonts w:ascii="Arial" w:hAnsi="Arial" w:cs="Arial"/>
        </w:rPr>
      </w:pPr>
    </w:p>
    <w:p w14:paraId="66A227F2" w14:textId="77777777" w:rsidR="001A7F2A" w:rsidRPr="00F11C94" w:rsidRDefault="001A7F2A" w:rsidP="005E7D3A">
      <w:pPr>
        <w:pStyle w:val="Akapitzlist"/>
        <w:numPr>
          <w:ilvl w:val="0"/>
          <w:numId w:val="5"/>
        </w:numPr>
        <w:ind w:left="0" w:hanging="284"/>
        <w:jc w:val="both"/>
        <w:rPr>
          <w:rFonts w:ascii="Arial" w:hAnsi="Arial" w:cs="Arial"/>
          <w:b/>
        </w:rPr>
      </w:pPr>
      <w:r w:rsidRPr="00F11C94">
        <w:rPr>
          <w:rFonts w:ascii="Arial" w:hAnsi="Arial" w:cs="Arial"/>
          <w:b/>
        </w:rPr>
        <w:t>Stół wagowy</w:t>
      </w:r>
    </w:p>
    <w:p w14:paraId="4320B6AC" w14:textId="77777777" w:rsidR="0007364F" w:rsidRPr="00F11C94" w:rsidRDefault="0007364F" w:rsidP="001A7F2A">
      <w:pPr>
        <w:jc w:val="both"/>
        <w:rPr>
          <w:rFonts w:ascii="Arial" w:hAnsi="Arial" w:cs="Arial"/>
        </w:rPr>
      </w:pPr>
    </w:p>
    <w:p w14:paraId="75E364D9" w14:textId="740D73CF" w:rsidR="001A7F2A" w:rsidRPr="00F11C94" w:rsidRDefault="001A7F2A" w:rsidP="001A7F2A">
      <w:pPr>
        <w:jc w:val="both"/>
        <w:rPr>
          <w:rFonts w:ascii="Arial" w:hAnsi="Arial" w:cs="Arial"/>
        </w:rPr>
      </w:pPr>
      <w:r w:rsidRPr="00F11C94">
        <w:rPr>
          <w:rFonts w:ascii="Arial" w:hAnsi="Arial" w:cs="Arial"/>
        </w:rPr>
        <w:t xml:space="preserve">Stół wagowy wykonany w całości z blach (z wyjątkiem bloku i blatu wagowego) i kształtowników stalowych ocynkowanych galwanicznie i następnie malowanych proszkowo chemoodpornymi farbami Poliuretanowym. </w:t>
      </w:r>
    </w:p>
    <w:p w14:paraId="2FA0D54A" w14:textId="77777777" w:rsidR="001A7F2A" w:rsidRPr="00F11C94" w:rsidRDefault="001A7F2A" w:rsidP="001A7F2A">
      <w:pPr>
        <w:jc w:val="both"/>
        <w:rPr>
          <w:rFonts w:ascii="Arial" w:hAnsi="Arial" w:cs="Arial"/>
        </w:rPr>
      </w:pPr>
      <w:r w:rsidRPr="00F11C94">
        <w:rPr>
          <w:rFonts w:ascii="Arial" w:hAnsi="Arial" w:cs="Arial"/>
        </w:rPr>
        <w:t xml:space="preserve">Blat wagowy wykonany z płyty z czarnego szkła hartowanego o grubości 5 mm, ułożony na bloku wagowym, osadzonym na </w:t>
      </w:r>
      <w:proofErr w:type="spellStart"/>
      <w:r w:rsidRPr="00F11C94">
        <w:rPr>
          <w:rFonts w:ascii="Arial" w:hAnsi="Arial" w:cs="Arial"/>
        </w:rPr>
        <w:t>wibroizolatorach</w:t>
      </w:r>
      <w:proofErr w:type="spellEnd"/>
      <w:r w:rsidRPr="00F11C94">
        <w:rPr>
          <w:rFonts w:ascii="Arial" w:hAnsi="Arial" w:cs="Arial"/>
        </w:rPr>
        <w:t xml:space="preserve"> amorficznych i niezależnym od obudowy stelażu wewnętrznym.</w:t>
      </w:r>
    </w:p>
    <w:p w14:paraId="4823467B" w14:textId="77777777" w:rsidR="001A7F2A" w:rsidRPr="00F11C94" w:rsidRDefault="001A7F2A" w:rsidP="001A7F2A">
      <w:pPr>
        <w:contextualSpacing/>
        <w:jc w:val="both"/>
        <w:rPr>
          <w:rFonts w:ascii="Arial" w:hAnsi="Arial" w:cs="Arial"/>
        </w:rPr>
      </w:pPr>
      <w:r w:rsidRPr="00F11C94">
        <w:rPr>
          <w:rFonts w:ascii="Arial" w:hAnsi="Arial" w:cs="Arial"/>
        </w:rPr>
        <w:t>Blok wagowy (obciążnik, na którym leczy szklana płyta wagowa)  wykonany z płyty stalowej o grubości co najmniej 30 - 40 mm.</w:t>
      </w:r>
    </w:p>
    <w:p w14:paraId="0C53CB48" w14:textId="77777777" w:rsidR="001A7F2A" w:rsidRPr="00F11C94" w:rsidRDefault="001A7F2A" w:rsidP="001A7F2A">
      <w:pPr>
        <w:contextualSpacing/>
        <w:jc w:val="both"/>
        <w:rPr>
          <w:rFonts w:ascii="Arial" w:hAnsi="Arial" w:cs="Arial"/>
        </w:rPr>
      </w:pPr>
      <w:r w:rsidRPr="00F11C94">
        <w:rPr>
          <w:rFonts w:ascii="Arial" w:hAnsi="Arial" w:cs="Arial"/>
        </w:rPr>
        <w:t>Konstrukcja stołu wykonana bez użycia materiałów drewnopochodnych, kamienia, betonu (lub innych materiałów mineralnych) i aluminium, blat pomocniczy stołu wagowego wykonany blachy stalowej ocynkowanej galwanicznie i następnie malowany proszkowo chemoodpornymi farbami poliuretanowymi. Wymiary płyty roboczej min. 550x450 mm.</w:t>
      </w:r>
    </w:p>
    <w:p w14:paraId="05AA4088" w14:textId="77777777" w:rsidR="001A7F2A" w:rsidRPr="00F11C94" w:rsidRDefault="001A7F2A" w:rsidP="001A7F2A">
      <w:pPr>
        <w:contextualSpacing/>
        <w:jc w:val="both"/>
        <w:rPr>
          <w:rFonts w:ascii="Arial" w:hAnsi="Arial" w:cs="Arial"/>
        </w:rPr>
      </w:pPr>
      <w:r w:rsidRPr="00F11C94">
        <w:rPr>
          <w:rFonts w:ascii="Arial" w:hAnsi="Arial" w:cs="Arial"/>
        </w:rPr>
        <w:t>Wymiary stołu / modułu wagowego: szer.  900 x gł. 600 x wys. 900/750mm (szer. x głęb. x wys.)</w:t>
      </w:r>
    </w:p>
    <w:p w14:paraId="6F7A5DCC" w14:textId="77777777" w:rsidR="001A7F2A" w:rsidRPr="00F11C94" w:rsidRDefault="001A7F2A" w:rsidP="001A7F2A">
      <w:pPr>
        <w:contextualSpacing/>
        <w:jc w:val="both"/>
        <w:rPr>
          <w:rFonts w:ascii="Arial" w:hAnsi="Arial" w:cs="Arial"/>
        </w:rPr>
      </w:pPr>
      <w:r w:rsidRPr="00F11C94">
        <w:rPr>
          <w:rFonts w:ascii="Arial" w:hAnsi="Arial" w:cs="Arial"/>
        </w:rPr>
        <w:t>Wysokość miejsca na nogi co najmniej 770 mm dla stołu o wysokości 900 mm i 620 mm dla stołu o wysokości 750 mm.</w:t>
      </w:r>
    </w:p>
    <w:p w14:paraId="446D4462" w14:textId="77777777" w:rsidR="001A7F2A" w:rsidRPr="00F11C94" w:rsidRDefault="001A7F2A" w:rsidP="001A7F2A">
      <w:pPr>
        <w:contextualSpacing/>
        <w:jc w:val="both"/>
        <w:rPr>
          <w:rFonts w:ascii="Arial" w:hAnsi="Arial" w:cs="Arial"/>
        </w:rPr>
      </w:pPr>
      <w:r w:rsidRPr="00F11C94">
        <w:rPr>
          <w:rFonts w:ascii="Arial" w:hAnsi="Arial" w:cs="Arial"/>
        </w:rPr>
        <w:t>Szerokość miejsca na nogi, co najmniej 700 mm, głębokość, co najmniej 445 mm</w:t>
      </w:r>
    </w:p>
    <w:p w14:paraId="2EE54562" w14:textId="77777777" w:rsidR="001A7F2A" w:rsidRPr="00F11C94" w:rsidRDefault="001A7F2A" w:rsidP="001A7F2A">
      <w:pPr>
        <w:contextualSpacing/>
        <w:jc w:val="both"/>
        <w:rPr>
          <w:rFonts w:ascii="Arial" w:hAnsi="Arial" w:cs="Arial"/>
        </w:rPr>
      </w:pPr>
      <w:r w:rsidRPr="00F11C94">
        <w:rPr>
          <w:rFonts w:ascii="Arial" w:hAnsi="Arial" w:cs="Arial"/>
        </w:rPr>
        <w:t>Poziomowanie stelaża płyty wagowej musi być łatwe do wykonania dla użytkowania, dostęp do śrub poziomujących z boków przestrzeni pod blatowej – bez unoszenia stołu.</w:t>
      </w:r>
    </w:p>
    <w:p w14:paraId="2CA39C04" w14:textId="77777777" w:rsidR="001A7F2A" w:rsidRPr="00F11C94" w:rsidRDefault="001A7F2A" w:rsidP="001A7F2A">
      <w:pPr>
        <w:contextualSpacing/>
        <w:jc w:val="both"/>
        <w:rPr>
          <w:rFonts w:ascii="Arial" w:hAnsi="Arial" w:cs="Arial"/>
        </w:rPr>
      </w:pPr>
      <w:r w:rsidRPr="00F11C94">
        <w:rPr>
          <w:rFonts w:ascii="Arial" w:hAnsi="Arial" w:cs="Arial"/>
        </w:rPr>
        <w:t>Stół wagowy musi mieć możliwość zastosowania, jako element wbudowany w stół laboratoryjny z dowolnym, wspólnym ze stołem wagowym, blatem; płyta wagowa zamontowana w otworze blatu stołu laboratoryjnego.</w:t>
      </w:r>
    </w:p>
    <w:p w14:paraId="1BA51002" w14:textId="77777777" w:rsidR="001A7F2A" w:rsidRPr="00F11C94" w:rsidRDefault="001A7F2A" w:rsidP="001A7F2A">
      <w:pPr>
        <w:jc w:val="both"/>
        <w:rPr>
          <w:rFonts w:ascii="Arial" w:hAnsi="Arial" w:cs="Arial"/>
        </w:rPr>
      </w:pPr>
    </w:p>
    <w:p w14:paraId="2663EC4D" w14:textId="77777777" w:rsidR="002A3BAB" w:rsidRPr="00F11C94" w:rsidRDefault="002A3BAB" w:rsidP="002A3BAB">
      <w:pPr>
        <w:jc w:val="both"/>
        <w:rPr>
          <w:rFonts w:ascii="Arial" w:hAnsi="Arial" w:cs="Arial"/>
        </w:rPr>
      </w:pPr>
    </w:p>
    <w:p w14:paraId="626D1C10" w14:textId="77777777" w:rsidR="002A3BAB" w:rsidRPr="00F11C94" w:rsidRDefault="002A3BAB" w:rsidP="005E7D3A">
      <w:pPr>
        <w:pStyle w:val="Akapitzlist"/>
        <w:numPr>
          <w:ilvl w:val="0"/>
          <w:numId w:val="5"/>
        </w:numPr>
        <w:ind w:left="0"/>
        <w:jc w:val="both"/>
        <w:rPr>
          <w:rFonts w:ascii="Arial" w:hAnsi="Arial" w:cs="Arial"/>
          <w:b/>
          <w:iCs/>
        </w:rPr>
      </w:pPr>
      <w:r w:rsidRPr="00F11C94">
        <w:rPr>
          <w:rFonts w:ascii="Arial" w:hAnsi="Arial" w:cs="Arial"/>
          <w:b/>
          <w:iCs/>
        </w:rPr>
        <w:t>Szafy na odczynniki:</w:t>
      </w:r>
    </w:p>
    <w:p w14:paraId="0EDA86B4" w14:textId="77777777" w:rsidR="00D517F2" w:rsidRPr="00F11C94" w:rsidRDefault="00D517F2" w:rsidP="002A3BAB">
      <w:pPr>
        <w:jc w:val="both"/>
        <w:rPr>
          <w:rFonts w:ascii="Arial" w:hAnsi="Arial" w:cs="Arial"/>
          <w:b/>
          <w:iCs/>
        </w:rPr>
      </w:pPr>
    </w:p>
    <w:p w14:paraId="706E68A7" w14:textId="77777777" w:rsidR="00D517F2" w:rsidRPr="00F11C94" w:rsidRDefault="00D517F2" w:rsidP="00D517F2">
      <w:pPr>
        <w:jc w:val="both"/>
        <w:rPr>
          <w:rFonts w:ascii="Arial" w:hAnsi="Arial" w:cs="Arial"/>
          <w:iCs/>
        </w:rPr>
      </w:pPr>
    </w:p>
    <w:p w14:paraId="56B1B086" w14:textId="77777777" w:rsidR="00D517F2" w:rsidRPr="00F11C94" w:rsidRDefault="00D517F2" w:rsidP="00D517F2">
      <w:pPr>
        <w:jc w:val="both"/>
        <w:rPr>
          <w:rFonts w:ascii="Arial" w:hAnsi="Arial" w:cs="Arial"/>
          <w:b/>
          <w:iCs/>
        </w:rPr>
      </w:pPr>
      <w:r w:rsidRPr="00F11C94">
        <w:rPr>
          <w:rFonts w:ascii="Arial" w:hAnsi="Arial" w:cs="Arial"/>
          <w:b/>
          <w:iCs/>
        </w:rPr>
        <w:t>Szafy na odczynniki lotne i łatwopalne „</w:t>
      </w:r>
      <w:proofErr w:type="spellStart"/>
      <w:r w:rsidRPr="00F11C94">
        <w:rPr>
          <w:rFonts w:ascii="Arial" w:hAnsi="Arial" w:cs="Arial"/>
          <w:b/>
          <w:iCs/>
        </w:rPr>
        <w:t>Pull</w:t>
      </w:r>
      <w:proofErr w:type="spellEnd"/>
      <w:r w:rsidRPr="00F11C94">
        <w:rPr>
          <w:rFonts w:ascii="Arial" w:hAnsi="Arial" w:cs="Arial"/>
          <w:b/>
          <w:iCs/>
        </w:rPr>
        <w:t xml:space="preserve"> Out”. </w:t>
      </w:r>
    </w:p>
    <w:p w14:paraId="79CDE735" w14:textId="77777777" w:rsidR="00D517F2" w:rsidRPr="00F11C94" w:rsidRDefault="00D517F2" w:rsidP="00D517F2">
      <w:pPr>
        <w:jc w:val="both"/>
        <w:rPr>
          <w:rFonts w:ascii="Arial" w:hAnsi="Arial" w:cs="Arial"/>
          <w:iCs/>
        </w:rPr>
      </w:pPr>
      <w:r w:rsidRPr="00F11C94">
        <w:rPr>
          <w:rFonts w:ascii="Arial" w:hAnsi="Arial" w:cs="Arial"/>
          <w:iCs/>
        </w:rPr>
        <w:t>Obudowa zewnętrzna szaf wykonana z blachy zabezpieczonej jak pozostałe meble. Do oferty należy dołączyć dokument potwierdzający badanie odporności korozyjnej blach ocynkowanych pokrytych farba poliuretanową  oraz niepalności farby  poliuretanowej (zgodny z wymaganiami dla pozostałych mebli).</w:t>
      </w:r>
    </w:p>
    <w:p w14:paraId="6B2BD6FC" w14:textId="2884809A" w:rsidR="00D517F2" w:rsidRPr="00F11C94" w:rsidRDefault="00D517F2" w:rsidP="00D517F2">
      <w:pPr>
        <w:jc w:val="both"/>
        <w:rPr>
          <w:rFonts w:ascii="Arial" w:hAnsi="Arial" w:cs="Arial"/>
          <w:iCs/>
        </w:rPr>
      </w:pPr>
      <w:r w:rsidRPr="00F11C94">
        <w:rPr>
          <w:rFonts w:ascii="Arial" w:hAnsi="Arial" w:cs="Arial"/>
          <w:iCs/>
        </w:rPr>
        <w:t>Wyposażenie: przyłącze uziemiające, kabel zasilający, Dopuszczalne załadowanie szafy: 150 kg</w:t>
      </w:r>
      <w:r w:rsidR="0029732B" w:rsidRPr="00F11C94">
        <w:rPr>
          <w:rFonts w:ascii="Arial" w:hAnsi="Arial" w:cs="Arial"/>
          <w:iCs/>
        </w:rPr>
        <w:t>.</w:t>
      </w:r>
    </w:p>
    <w:p w14:paraId="0BE36FC5" w14:textId="50F882BE" w:rsidR="00D517F2" w:rsidRPr="00F11C94" w:rsidRDefault="00D517F2" w:rsidP="00D517F2">
      <w:pPr>
        <w:jc w:val="both"/>
        <w:rPr>
          <w:rFonts w:ascii="Arial" w:hAnsi="Arial" w:cs="Arial"/>
          <w:iCs/>
        </w:rPr>
      </w:pPr>
      <w:r w:rsidRPr="00F11C94">
        <w:rPr>
          <w:rFonts w:ascii="Arial" w:hAnsi="Arial" w:cs="Arial"/>
          <w:iCs/>
        </w:rPr>
        <w:t>Odporność ogniowa minimum 90 minut, zgodne z normą  EN 14470 cz. 1 lub równoważną (certyfikat dołączyć do oferty)</w:t>
      </w:r>
      <w:r w:rsidR="0029732B" w:rsidRPr="00F11C94">
        <w:rPr>
          <w:rFonts w:ascii="Arial" w:hAnsi="Arial" w:cs="Arial"/>
          <w:iCs/>
        </w:rPr>
        <w:t>.</w:t>
      </w:r>
    </w:p>
    <w:p w14:paraId="2F439389" w14:textId="77777777" w:rsidR="00D517F2" w:rsidRPr="00F11C94" w:rsidRDefault="00D517F2" w:rsidP="00D517F2">
      <w:pPr>
        <w:jc w:val="both"/>
        <w:rPr>
          <w:rFonts w:ascii="Arial" w:hAnsi="Arial" w:cs="Arial"/>
          <w:iCs/>
        </w:rPr>
      </w:pPr>
      <w:r w:rsidRPr="00F11C94">
        <w:rPr>
          <w:rFonts w:ascii="Arial" w:hAnsi="Arial" w:cs="Arial"/>
          <w:iCs/>
        </w:rPr>
        <w:t xml:space="preserve">Wymiary: szer.: 450/900 mm, wys. 1966 mm, gł. 850 – 900 mm </w:t>
      </w:r>
      <w:proofErr w:type="spellStart"/>
      <w:r w:rsidRPr="00F11C94">
        <w:rPr>
          <w:rFonts w:ascii="Arial" w:hAnsi="Arial" w:cs="Arial"/>
          <w:iCs/>
        </w:rPr>
        <w:t>mm</w:t>
      </w:r>
      <w:proofErr w:type="spellEnd"/>
      <w:r w:rsidRPr="00F11C94">
        <w:rPr>
          <w:rFonts w:ascii="Arial" w:hAnsi="Arial" w:cs="Arial"/>
          <w:iCs/>
        </w:rPr>
        <w:t xml:space="preserve">, </w:t>
      </w:r>
    </w:p>
    <w:p w14:paraId="4E7FC6BC" w14:textId="0408CBBC" w:rsidR="00D517F2" w:rsidRPr="00F11C94" w:rsidRDefault="00D517F2" w:rsidP="00D517F2">
      <w:pPr>
        <w:jc w:val="both"/>
        <w:rPr>
          <w:rFonts w:ascii="Arial" w:hAnsi="Arial" w:cs="Arial"/>
          <w:iCs/>
        </w:rPr>
      </w:pPr>
      <w:r w:rsidRPr="00F11C94">
        <w:rPr>
          <w:rFonts w:ascii="Arial" w:hAnsi="Arial" w:cs="Arial"/>
          <w:iCs/>
        </w:rPr>
        <w:t xml:space="preserve">Szafa wyposażona w jedną (szafa o szerokości 450 mm) lub dwie (szafa o szerokości 900 mm)  szuflady „cargo” na całej wysokości szafy (wysuwany front szafy) z napędem elektrycznym. Każda szuflada wyposażona w 4 półki o zmiennej wysokości zawieszenia i wannę ociekową. W górnej części wysuwanych drzwi szafy  przycisk ze stali nierdzewnej uruchamiający elektryczny mechanizm </w:t>
      </w:r>
      <w:r w:rsidRPr="00F11C94">
        <w:rPr>
          <w:rFonts w:ascii="Arial" w:hAnsi="Arial" w:cs="Arial"/>
          <w:iCs/>
        </w:rPr>
        <w:lastRenderedPageBreak/>
        <w:t xml:space="preserve">otwierający i zamykający szafę, z podświetleniem sygnalizującym osobno stan otwarcia/zamknięcia. Szafa otwierana/zamykana  przez jednorazowe przyciśniecie przycisku, dodatkowo wyposażona w  automatyczne zamykanie z opóźnieniem, funkcję „stop” przy wykrytych przeszkodach, zatrzymanie ruchu drzwi na kilka sekund w odległości około 10 cm przed całkowitym zamknięciem. Szafa musi posiadać auto zamykanie drzwi cargo w przypadku pożaru (za pomocą mechanizmu nie wymagającego zasilania), króciec nawiewny i wywiewny o średnicy 75 mm. Parametry potwierdzone katalogiem ze zdjęciami </w:t>
      </w:r>
      <w:r w:rsidR="0029732B" w:rsidRPr="00F11C94">
        <w:rPr>
          <w:rFonts w:ascii="Arial" w:hAnsi="Arial" w:cs="Arial"/>
          <w:iCs/>
        </w:rPr>
        <w:t>lub</w:t>
      </w:r>
      <w:r w:rsidRPr="00F11C94">
        <w:rPr>
          <w:rFonts w:ascii="Arial" w:hAnsi="Arial" w:cs="Arial"/>
          <w:iCs/>
        </w:rPr>
        <w:t xml:space="preserve"> rysunkami </w:t>
      </w:r>
      <w:r w:rsidR="000E158E" w:rsidRPr="00F11C94">
        <w:rPr>
          <w:rFonts w:ascii="Arial" w:hAnsi="Arial" w:cs="Arial"/>
        </w:rPr>
        <w:t xml:space="preserve">(JEŻELI W KATALOGU NIE MA – TO </w:t>
      </w:r>
      <w:r w:rsidR="0029732B" w:rsidRPr="00F11C94">
        <w:rPr>
          <w:rFonts w:ascii="Arial" w:hAnsi="Arial" w:cs="Arial"/>
        </w:rPr>
        <w:t xml:space="preserve">NALEŻY DOŁĄCZYĆ </w:t>
      </w:r>
      <w:r w:rsidR="000E158E" w:rsidRPr="00F11C94">
        <w:rPr>
          <w:rFonts w:ascii="Arial" w:hAnsi="Arial" w:cs="Arial"/>
        </w:rPr>
        <w:t>OPIS TECHNICZNY).</w:t>
      </w:r>
    </w:p>
    <w:p w14:paraId="16F7FD94" w14:textId="77777777" w:rsidR="00D517F2" w:rsidRPr="00F11C94" w:rsidRDefault="00D517F2" w:rsidP="00D517F2">
      <w:pPr>
        <w:jc w:val="both"/>
        <w:rPr>
          <w:rFonts w:ascii="Arial" w:hAnsi="Arial" w:cs="Arial"/>
          <w:iCs/>
        </w:rPr>
      </w:pPr>
    </w:p>
    <w:p w14:paraId="42C7E417" w14:textId="77777777" w:rsidR="00682C0D" w:rsidRPr="00F11C94" w:rsidRDefault="00682C0D" w:rsidP="00D517F2">
      <w:pPr>
        <w:jc w:val="both"/>
        <w:rPr>
          <w:rFonts w:ascii="Arial" w:hAnsi="Arial" w:cs="Arial"/>
          <w:iCs/>
        </w:rPr>
      </w:pPr>
    </w:p>
    <w:p w14:paraId="09863195" w14:textId="0CB25C8B" w:rsidR="00682C0D" w:rsidRPr="00F11C94" w:rsidRDefault="0007364F" w:rsidP="005E7D3A">
      <w:pPr>
        <w:pStyle w:val="Listapunktowana4"/>
        <w:numPr>
          <w:ilvl w:val="0"/>
          <w:numId w:val="5"/>
        </w:numPr>
        <w:ind w:left="0" w:hanging="284"/>
        <w:rPr>
          <w:rFonts w:ascii="Arial" w:hAnsi="Arial" w:cs="Arial"/>
        </w:rPr>
      </w:pPr>
      <w:r w:rsidRPr="00F11C94">
        <w:rPr>
          <w:rFonts w:ascii="Arial" w:hAnsi="Arial" w:cs="Arial"/>
          <w:b/>
        </w:rPr>
        <w:t xml:space="preserve"> </w:t>
      </w:r>
      <w:r w:rsidR="00682C0D" w:rsidRPr="00F11C94">
        <w:rPr>
          <w:rFonts w:ascii="Arial" w:hAnsi="Arial" w:cs="Arial"/>
          <w:b/>
        </w:rPr>
        <w:t xml:space="preserve">Ramiona wyciągowe. </w:t>
      </w:r>
    </w:p>
    <w:p w14:paraId="3194F34C" w14:textId="77777777" w:rsidR="0007364F" w:rsidRPr="00F11C94" w:rsidRDefault="0007364F" w:rsidP="0007364F">
      <w:pPr>
        <w:pStyle w:val="Listapunktowana4"/>
        <w:numPr>
          <w:ilvl w:val="0"/>
          <w:numId w:val="0"/>
        </w:numPr>
        <w:rPr>
          <w:rFonts w:ascii="Arial" w:hAnsi="Arial" w:cs="Arial"/>
        </w:rPr>
      </w:pPr>
    </w:p>
    <w:p w14:paraId="7C28D1D4" w14:textId="77777777" w:rsidR="00682C0D" w:rsidRPr="00F11C94" w:rsidRDefault="00682C0D" w:rsidP="00682C0D">
      <w:pPr>
        <w:pStyle w:val="Listapunktowana4"/>
        <w:numPr>
          <w:ilvl w:val="0"/>
          <w:numId w:val="0"/>
        </w:numPr>
        <w:rPr>
          <w:rFonts w:ascii="Arial" w:hAnsi="Arial" w:cs="Arial"/>
        </w:rPr>
      </w:pPr>
      <w:r w:rsidRPr="00F11C94">
        <w:rPr>
          <w:rFonts w:ascii="Arial" w:hAnsi="Arial" w:cs="Arial"/>
        </w:rPr>
        <w:t>Odciągi miejscowe  chemoodporne, wykonane z białego polipropylenu mocowane do stropu lub ściany (według specyfikacji asortymentowej), czasza z polipropylenu, trzy przeguby. Rury wykonane z bezpiecznego, odpornego na działanie chemiczne polipropylenu (PP). Łącza wykonane z bezpiecznego, odpornego na działanie chemiczne polipropylenu (PP). Uszczelniacze – polietylen przewodzący (PE).  Pierścienie typu O-ring nie wymagają serwisowania</w:t>
      </w:r>
    </w:p>
    <w:p w14:paraId="4506B4C4" w14:textId="77777777" w:rsidR="00682C0D" w:rsidRPr="00F11C94" w:rsidRDefault="00682C0D" w:rsidP="00682C0D">
      <w:pPr>
        <w:pStyle w:val="Listapunktowana4"/>
        <w:numPr>
          <w:ilvl w:val="0"/>
          <w:numId w:val="0"/>
        </w:numPr>
        <w:rPr>
          <w:rFonts w:ascii="Arial" w:hAnsi="Arial" w:cs="Arial"/>
        </w:rPr>
      </w:pPr>
      <w:r w:rsidRPr="00F11C94">
        <w:rPr>
          <w:rFonts w:ascii="Arial" w:hAnsi="Arial" w:cs="Arial"/>
        </w:rPr>
        <w:t>Dźwignie zintegrowane do zamykania i otwierania przepływu. Rozpórki gwintowane, sprężyny i śruby skrzydełkowe są wykonane z kwasoodpornej stali nierdzewnej (AISI 316).</w:t>
      </w:r>
    </w:p>
    <w:p w14:paraId="2D519BB2" w14:textId="77777777" w:rsidR="00682C0D" w:rsidRPr="00F11C94" w:rsidRDefault="00682C0D" w:rsidP="00682C0D">
      <w:pPr>
        <w:pStyle w:val="Listapunktowana4"/>
        <w:numPr>
          <w:ilvl w:val="0"/>
          <w:numId w:val="0"/>
        </w:numPr>
        <w:rPr>
          <w:rFonts w:ascii="Arial" w:hAnsi="Arial" w:cs="Arial"/>
        </w:rPr>
      </w:pPr>
      <w:r w:rsidRPr="00F11C94">
        <w:rPr>
          <w:rFonts w:ascii="Arial" w:hAnsi="Arial" w:cs="Arial"/>
        </w:rPr>
        <w:t>Nity wykonane z odpornego na działanie chemiczne polipropylenu (PP) dla zwiększonej trwałości w środowiskach agresywnych. Demontaż ramienia w celu wyczyszczenia nie wymaga użycia narzędzi.</w:t>
      </w:r>
    </w:p>
    <w:p w14:paraId="2ECEC2FF" w14:textId="77777777" w:rsidR="00682C0D" w:rsidRPr="00F11C94" w:rsidRDefault="00682C0D" w:rsidP="00682C0D">
      <w:pPr>
        <w:jc w:val="both"/>
        <w:rPr>
          <w:rFonts w:ascii="Arial" w:hAnsi="Arial" w:cs="Arial"/>
        </w:rPr>
      </w:pPr>
    </w:p>
    <w:p w14:paraId="4D1B877A" w14:textId="0AC21898" w:rsidR="00682C0D" w:rsidRPr="00F11C94" w:rsidRDefault="0007364F" w:rsidP="0007364F">
      <w:pPr>
        <w:pStyle w:val="Akapitzlist"/>
        <w:numPr>
          <w:ilvl w:val="0"/>
          <w:numId w:val="5"/>
        </w:numPr>
        <w:ind w:left="0" w:hanging="284"/>
        <w:jc w:val="both"/>
        <w:rPr>
          <w:rFonts w:ascii="Arial" w:hAnsi="Arial" w:cs="Arial"/>
          <w:b/>
          <w:iCs/>
        </w:rPr>
      </w:pPr>
      <w:r w:rsidRPr="00F11C94">
        <w:rPr>
          <w:rFonts w:ascii="Arial" w:hAnsi="Arial" w:cs="Arial"/>
          <w:b/>
          <w:iCs/>
        </w:rPr>
        <w:t xml:space="preserve"> </w:t>
      </w:r>
      <w:r w:rsidR="00682C0D" w:rsidRPr="00F11C94">
        <w:rPr>
          <w:rFonts w:ascii="Arial" w:hAnsi="Arial" w:cs="Arial"/>
          <w:b/>
          <w:iCs/>
        </w:rPr>
        <w:t>Laboratoryjne regały magazynowe</w:t>
      </w:r>
    </w:p>
    <w:p w14:paraId="53363DA2" w14:textId="77777777" w:rsidR="0007364F" w:rsidRPr="00F11C94" w:rsidRDefault="0007364F" w:rsidP="0007364F">
      <w:pPr>
        <w:pStyle w:val="Akapitzlist"/>
        <w:ind w:left="0"/>
        <w:jc w:val="both"/>
        <w:rPr>
          <w:rFonts w:ascii="Arial" w:hAnsi="Arial" w:cs="Arial"/>
          <w:b/>
          <w:iCs/>
        </w:rPr>
      </w:pPr>
    </w:p>
    <w:p w14:paraId="6CC505BC" w14:textId="3C9F40E4" w:rsidR="0007364F" w:rsidRPr="00F11C94" w:rsidRDefault="00682C0D" w:rsidP="002A3BAB">
      <w:pPr>
        <w:jc w:val="both"/>
        <w:rPr>
          <w:rFonts w:ascii="Arial" w:hAnsi="Arial" w:cs="Arial"/>
          <w:iCs/>
        </w:rPr>
      </w:pPr>
      <w:r w:rsidRPr="00F11C94">
        <w:rPr>
          <w:rFonts w:ascii="Arial" w:hAnsi="Arial" w:cs="Arial"/>
          <w:iCs/>
        </w:rPr>
        <w:t>Regał  wykonany w całości ze stali ocynowanej pokrytej lakierem chemoodpornym, składający się z: 5 półek, 4 profili nośnych, 2 stężeń i 4 łączników, półki i łączniki montowane, na zaczepach – nie na śrubach. Obciążalność półki min 125 kg. W tylnej części wzmocnienie, po przekątnej regalu (stężenie długiego boku regału), wykonane z linek kwasoodpornych  lub prętów stalowych ocynkowanych ściąganych śrubą rzymską (dopuszcza się aby stężenia nie były lakierowane). Na krótkich bokach regałów po dwa dodatkowe łączniki spinające profile nośne, łączniki mocowane na zaczepach w środkowej perforacji profili nośnych.  Półki zamocowane na profilach nośnych na niezależnych zaczepach z możliwością zmiany wysokości zawieszenia półki w stojącym i obciążonym regale. Wszystkie nośne profile pionowe regałów o przekroju poprzecznym w kształcie litery T, z 3 pionowymi rzędami  perforacjami: dwa rzędy zewnętrze do dwustronnego mocowania półek (możliwość rozbudowy ciągów regałów, bez dublowania profili nośnych) i środkowy do mocowania łączników. Perforacje profili nośnych wykonane wyłącznie w od strony wewnętrznej profili (powierzchnia frotowa p</w:t>
      </w:r>
      <w:r w:rsidR="0007364F" w:rsidRPr="00F11C94">
        <w:rPr>
          <w:rFonts w:ascii="Arial" w:hAnsi="Arial" w:cs="Arial"/>
          <w:iCs/>
        </w:rPr>
        <w:t>rofili gładka, nieperforowana).</w:t>
      </w:r>
    </w:p>
    <w:p w14:paraId="448945DE" w14:textId="77777777" w:rsidR="0007364F" w:rsidRPr="00F11C94" w:rsidRDefault="0007364F" w:rsidP="002A3BAB">
      <w:pPr>
        <w:jc w:val="both"/>
        <w:rPr>
          <w:rFonts w:ascii="Arial" w:hAnsi="Arial" w:cs="Arial"/>
          <w:iCs/>
        </w:rPr>
      </w:pPr>
    </w:p>
    <w:p w14:paraId="3287B7E0" w14:textId="070D1478" w:rsidR="00D517F2" w:rsidRPr="00F11C94" w:rsidRDefault="0007364F" w:rsidP="0007364F">
      <w:pPr>
        <w:pStyle w:val="Akapitzlist"/>
        <w:numPr>
          <w:ilvl w:val="0"/>
          <w:numId w:val="5"/>
        </w:numPr>
        <w:ind w:left="0"/>
        <w:jc w:val="both"/>
        <w:rPr>
          <w:rFonts w:ascii="Arial" w:hAnsi="Arial" w:cs="Arial"/>
          <w:iCs/>
        </w:rPr>
      </w:pPr>
      <w:r w:rsidRPr="00F11C94">
        <w:rPr>
          <w:rFonts w:ascii="Arial" w:hAnsi="Arial" w:cs="Arial"/>
          <w:b/>
          <w:iCs/>
        </w:rPr>
        <w:t>Krzesła niskie laboratoryjne</w:t>
      </w:r>
    </w:p>
    <w:p w14:paraId="20ECB370" w14:textId="77777777" w:rsidR="0007364F" w:rsidRPr="00F11C94" w:rsidRDefault="0007364F" w:rsidP="0007364F">
      <w:pPr>
        <w:jc w:val="both"/>
        <w:rPr>
          <w:rFonts w:ascii="Arial" w:hAnsi="Arial" w:cs="Arial"/>
          <w:iCs/>
        </w:rPr>
      </w:pPr>
    </w:p>
    <w:p w14:paraId="1872D47D"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Obrotowe wysokie krzes</w:t>
      </w:r>
      <w:r w:rsidRPr="00F11C94">
        <w:rPr>
          <w:rFonts w:ascii="Arial" w:hAnsi="Arial" w:cs="Arial" w:hint="eastAsia"/>
          <w:iCs/>
        </w:rPr>
        <w:t>ł</w:t>
      </w:r>
      <w:r w:rsidRPr="00F11C94">
        <w:rPr>
          <w:rFonts w:ascii="Arial" w:hAnsi="Arial" w:cs="Arial"/>
          <w:iCs/>
        </w:rPr>
        <w:t>o laboratoryjne na amortyzatorze gazowym przeznaczone do pracy przy sto</w:t>
      </w:r>
      <w:r w:rsidRPr="00F11C94">
        <w:rPr>
          <w:rFonts w:ascii="Arial" w:hAnsi="Arial" w:cs="Arial" w:hint="eastAsia"/>
          <w:iCs/>
        </w:rPr>
        <w:t>ł</w:t>
      </w:r>
      <w:r w:rsidRPr="00F11C94">
        <w:rPr>
          <w:rFonts w:ascii="Arial" w:hAnsi="Arial" w:cs="Arial"/>
          <w:iCs/>
        </w:rPr>
        <w:t>ach o wysoko</w:t>
      </w:r>
      <w:r w:rsidRPr="00F11C94">
        <w:rPr>
          <w:rFonts w:ascii="Arial" w:hAnsi="Arial" w:cs="Arial" w:hint="eastAsia"/>
          <w:iCs/>
        </w:rPr>
        <w:t>ś</w:t>
      </w:r>
      <w:r w:rsidRPr="00F11C94">
        <w:rPr>
          <w:rFonts w:ascii="Arial" w:hAnsi="Arial" w:cs="Arial"/>
          <w:iCs/>
        </w:rPr>
        <w:t>ci 75 cm.</w:t>
      </w:r>
    </w:p>
    <w:p w14:paraId="6D25ED99"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Oparcie i siedzisko antypo</w:t>
      </w:r>
      <w:r w:rsidRPr="00F11C94">
        <w:rPr>
          <w:rFonts w:ascii="Arial" w:hAnsi="Arial" w:cs="Arial" w:hint="eastAsia"/>
          <w:iCs/>
        </w:rPr>
        <w:t>ś</w:t>
      </w:r>
      <w:r w:rsidRPr="00F11C94">
        <w:rPr>
          <w:rFonts w:ascii="Arial" w:hAnsi="Arial" w:cs="Arial"/>
          <w:iCs/>
        </w:rPr>
        <w:t>lizgowe wykonane z mi</w:t>
      </w:r>
      <w:r w:rsidRPr="00F11C94">
        <w:rPr>
          <w:rFonts w:ascii="Arial" w:hAnsi="Arial" w:cs="Arial" w:hint="eastAsia"/>
          <w:iCs/>
        </w:rPr>
        <w:t>ę</w:t>
      </w:r>
      <w:r w:rsidRPr="00F11C94">
        <w:rPr>
          <w:rFonts w:ascii="Arial" w:hAnsi="Arial" w:cs="Arial"/>
          <w:iCs/>
        </w:rPr>
        <w:t xml:space="preserve">kkiego poliuretanu – </w:t>
      </w:r>
      <w:r w:rsidRPr="00F11C94">
        <w:rPr>
          <w:rFonts w:ascii="Arial" w:hAnsi="Arial" w:cs="Arial" w:hint="eastAsia"/>
          <w:iCs/>
        </w:rPr>
        <w:t>ł</w:t>
      </w:r>
      <w:r w:rsidRPr="00F11C94">
        <w:rPr>
          <w:rFonts w:ascii="Arial" w:hAnsi="Arial" w:cs="Arial"/>
          <w:iCs/>
        </w:rPr>
        <w:t xml:space="preserve">atwo zmywalne, odporne na </w:t>
      </w:r>
      <w:r w:rsidRPr="00F11C94">
        <w:rPr>
          <w:rFonts w:ascii="Arial" w:hAnsi="Arial" w:cs="Arial" w:hint="eastAsia"/>
          <w:iCs/>
        </w:rPr>
        <w:t>ś</w:t>
      </w:r>
      <w:r w:rsidRPr="00F11C94">
        <w:rPr>
          <w:rFonts w:ascii="Arial" w:hAnsi="Arial" w:cs="Arial"/>
          <w:iCs/>
        </w:rPr>
        <w:t xml:space="preserve">cieranie i </w:t>
      </w:r>
      <w:r w:rsidRPr="00F11C94">
        <w:rPr>
          <w:rFonts w:ascii="Arial" w:hAnsi="Arial" w:cs="Arial" w:hint="eastAsia"/>
          <w:iCs/>
        </w:rPr>
        <w:t>ś</w:t>
      </w:r>
      <w:r w:rsidRPr="00F11C94">
        <w:rPr>
          <w:rFonts w:ascii="Arial" w:hAnsi="Arial" w:cs="Arial"/>
          <w:iCs/>
        </w:rPr>
        <w:t>rodki czyszcz</w:t>
      </w:r>
      <w:r w:rsidRPr="00F11C94">
        <w:rPr>
          <w:rFonts w:ascii="Arial" w:hAnsi="Arial" w:cs="Arial" w:hint="eastAsia"/>
          <w:iCs/>
        </w:rPr>
        <w:t>ą</w:t>
      </w:r>
      <w:r w:rsidRPr="00F11C94">
        <w:rPr>
          <w:rFonts w:ascii="Arial" w:hAnsi="Arial" w:cs="Arial"/>
          <w:iCs/>
        </w:rPr>
        <w:t>ce,</w:t>
      </w:r>
    </w:p>
    <w:p w14:paraId="73EB3DCF"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W górnej cz</w:t>
      </w:r>
      <w:r w:rsidRPr="00F11C94">
        <w:rPr>
          <w:rFonts w:ascii="Arial" w:hAnsi="Arial" w:cs="Arial" w:hint="eastAsia"/>
          <w:iCs/>
        </w:rPr>
        <w:t>ęś</w:t>
      </w:r>
      <w:r w:rsidRPr="00F11C94">
        <w:rPr>
          <w:rFonts w:ascii="Arial" w:hAnsi="Arial" w:cs="Arial"/>
          <w:iCs/>
        </w:rPr>
        <w:t>ci oparcia otwór-uchwyt na d</w:t>
      </w:r>
      <w:r w:rsidRPr="00F11C94">
        <w:rPr>
          <w:rFonts w:ascii="Arial" w:hAnsi="Arial" w:cs="Arial" w:hint="eastAsia"/>
          <w:iCs/>
        </w:rPr>
        <w:t>ł</w:t>
      </w:r>
      <w:r w:rsidRPr="00F11C94">
        <w:rPr>
          <w:rFonts w:ascii="Arial" w:hAnsi="Arial" w:cs="Arial"/>
          <w:iCs/>
        </w:rPr>
        <w:t>o</w:t>
      </w:r>
      <w:r w:rsidRPr="00F11C94">
        <w:rPr>
          <w:rFonts w:ascii="Arial" w:hAnsi="Arial" w:cs="Arial" w:hint="eastAsia"/>
          <w:iCs/>
        </w:rPr>
        <w:t>ń</w:t>
      </w:r>
      <w:r w:rsidRPr="00F11C94">
        <w:rPr>
          <w:rFonts w:ascii="Arial" w:hAnsi="Arial" w:cs="Arial"/>
          <w:iCs/>
        </w:rPr>
        <w:t xml:space="preserve"> do przemieszczania krzes</w:t>
      </w:r>
      <w:r w:rsidRPr="00F11C94">
        <w:rPr>
          <w:rFonts w:ascii="Arial" w:hAnsi="Arial" w:cs="Arial" w:hint="eastAsia"/>
          <w:iCs/>
        </w:rPr>
        <w:t>ł</w:t>
      </w:r>
      <w:r w:rsidRPr="00F11C94">
        <w:rPr>
          <w:rFonts w:ascii="Arial" w:hAnsi="Arial" w:cs="Arial"/>
          <w:iCs/>
        </w:rPr>
        <w:t>a.</w:t>
      </w:r>
    </w:p>
    <w:p w14:paraId="428D6F1F"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Szeroko</w:t>
      </w:r>
      <w:r w:rsidRPr="00F11C94">
        <w:rPr>
          <w:rFonts w:ascii="Arial" w:hAnsi="Arial" w:cs="Arial" w:hint="eastAsia"/>
          <w:iCs/>
        </w:rPr>
        <w:t>ść</w:t>
      </w:r>
      <w:r w:rsidRPr="00F11C94">
        <w:rPr>
          <w:rFonts w:ascii="Arial" w:hAnsi="Arial" w:cs="Arial"/>
          <w:iCs/>
        </w:rPr>
        <w:t xml:space="preserve"> oparcia 420 mm +/- 20 mm.</w:t>
      </w:r>
    </w:p>
    <w:p w14:paraId="12075BBB"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Regulacja wysoko</w:t>
      </w:r>
      <w:r w:rsidRPr="00F11C94">
        <w:rPr>
          <w:rFonts w:ascii="Arial" w:hAnsi="Arial" w:cs="Arial" w:hint="eastAsia"/>
          <w:iCs/>
        </w:rPr>
        <w:t>ś</w:t>
      </w:r>
      <w:r w:rsidRPr="00F11C94">
        <w:rPr>
          <w:rFonts w:ascii="Arial" w:hAnsi="Arial" w:cs="Arial"/>
          <w:iCs/>
        </w:rPr>
        <w:t>ci oparcia co najmniej 370 mm – 430mm</w:t>
      </w:r>
    </w:p>
    <w:p w14:paraId="54F259B4"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Wymiary siedziska:  szeroko</w:t>
      </w:r>
      <w:r w:rsidRPr="00F11C94">
        <w:rPr>
          <w:rFonts w:ascii="Arial" w:hAnsi="Arial" w:cs="Arial" w:hint="eastAsia"/>
          <w:iCs/>
        </w:rPr>
        <w:t>ść</w:t>
      </w:r>
      <w:r w:rsidRPr="00F11C94">
        <w:rPr>
          <w:rFonts w:ascii="Arial" w:hAnsi="Arial" w:cs="Arial"/>
          <w:iCs/>
        </w:rPr>
        <w:t xml:space="preserve"> 470 mm +/- 20mm, g</w:t>
      </w:r>
      <w:r w:rsidRPr="00F11C94">
        <w:rPr>
          <w:rFonts w:ascii="Arial" w:hAnsi="Arial" w:cs="Arial" w:hint="eastAsia"/>
          <w:iCs/>
        </w:rPr>
        <w:t>łę</w:t>
      </w:r>
      <w:r w:rsidRPr="00F11C94">
        <w:rPr>
          <w:rFonts w:ascii="Arial" w:hAnsi="Arial" w:cs="Arial"/>
          <w:iCs/>
        </w:rPr>
        <w:t>boko</w:t>
      </w:r>
      <w:r w:rsidRPr="00F11C94">
        <w:rPr>
          <w:rFonts w:ascii="Arial" w:hAnsi="Arial" w:cs="Arial" w:hint="eastAsia"/>
          <w:iCs/>
        </w:rPr>
        <w:t>ść</w:t>
      </w:r>
      <w:r w:rsidRPr="00F11C94">
        <w:rPr>
          <w:rFonts w:ascii="Arial" w:hAnsi="Arial" w:cs="Arial"/>
          <w:iCs/>
        </w:rPr>
        <w:t xml:space="preserve"> regulowana co najmniej 420 – 510 mm.</w:t>
      </w:r>
    </w:p>
    <w:p w14:paraId="3B49B99C"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Regulacja wysoko</w:t>
      </w:r>
      <w:r w:rsidRPr="00F11C94">
        <w:rPr>
          <w:rFonts w:ascii="Arial" w:hAnsi="Arial" w:cs="Arial" w:hint="eastAsia"/>
          <w:iCs/>
        </w:rPr>
        <w:t>ś</w:t>
      </w:r>
      <w:r w:rsidRPr="00F11C94">
        <w:rPr>
          <w:rFonts w:ascii="Arial" w:hAnsi="Arial" w:cs="Arial"/>
          <w:iCs/>
        </w:rPr>
        <w:t>ci siedziska za pomoc</w:t>
      </w:r>
      <w:r w:rsidRPr="00F11C94">
        <w:rPr>
          <w:rFonts w:ascii="Arial" w:hAnsi="Arial" w:cs="Arial" w:hint="eastAsia"/>
          <w:iCs/>
        </w:rPr>
        <w:t>ą</w:t>
      </w:r>
      <w:r w:rsidRPr="00F11C94">
        <w:rPr>
          <w:rFonts w:ascii="Arial" w:hAnsi="Arial" w:cs="Arial"/>
          <w:iCs/>
        </w:rPr>
        <w:t xml:space="preserve"> podno</w:t>
      </w:r>
      <w:r w:rsidRPr="00F11C94">
        <w:rPr>
          <w:rFonts w:ascii="Arial" w:hAnsi="Arial" w:cs="Arial" w:hint="eastAsia"/>
          <w:iCs/>
        </w:rPr>
        <w:t>ś</w:t>
      </w:r>
      <w:r w:rsidRPr="00F11C94">
        <w:rPr>
          <w:rFonts w:ascii="Arial" w:hAnsi="Arial" w:cs="Arial"/>
          <w:iCs/>
        </w:rPr>
        <w:t>nika pneumatycznego</w:t>
      </w:r>
    </w:p>
    <w:p w14:paraId="30A6194C"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Amortyzator gazowy bez os</w:t>
      </w:r>
      <w:r w:rsidRPr="00F11C94">
        <w:rPr>
          <w:rFonts w:ascii="Arial" w:hAnsi="Arial" w:cs="Arial" w:hint="eastAsia"/>
          <w:iCs/>
        </w:rPr>
        <w:t>ł</w:t>
      </w:r>
      <w:r w:rsidRPr="00F11C94">
        <w:rPr>
          <w:rFonts w:ascii="Arial" w:hAnsi="Arial" w:cs="Arial"/>
          <w:iCs/>
        </w:rPr>
        <w:t>ony, regulacja wysoko</w:t>
      </w:r>
      <w:r w:rsidRPr="00F11C94">
        <w:rPr>
          <w:rFonts w:ascii="Arial" w:hAnsi="Arial" w:cs="Arial" w:hint="eastAsia"/>
          <w:iCs/>
        </w:rPr>
        <w:t>ś</w:t>
      </w:r>
      <w:r w:rsidRPr="00F11C94">
        <w:rPr>
          <w:rFonts w:ascii="Arial" w:hAnsi="Arial" w:cs="Arial"/>
          <w:iCs/>
        </w:rPr>
        <w:t>ci siedziska co najmniej 430 – 540 mm</w:t>
      </w:r>
    </w:p>
    <w:p w14:paraId="15BCA0D9" w14:textId="77777777" w:rsidR="0007364F" w:rsidRPr="00F11C94" w:rsidRDefault="0007364F" w:rsidP="0007364F">
      <w:pPr>
        <w:pStyle w:val="Akapitzlist"/>
        <w:numPr>
          <w:ilvl w:val="0"/>
          <w:numId w:val="8"/>
        </w:numPr>
        <w:jc w:val="both"/>
        <w:rPr>
          <w:rFonts w:ascii="Arial" w:hAnsi="Arial" w:cs="Arial"/>
          <w:iCs/>
        </w:rPr>
      </w:pPr>
      <w:r w:rsidRPr="00F11C94">
        <w:rPr>
          <w:rFonts w:ascii="Arial" w:hAnsi="Arial" w:cs="Arial"/>
          <w:iCs/>
        </w:rPr>
        <w:t>Podstawa pi</w:t>
      </w:r>
      <w:r w:rsidRPr="00F11C94">
        <w:rPr>
          <w:rFonts w:ascii="Arial" w:hAnsi="Arial" w:cs="Arial" w:hint="eastAsia"/>
          <w:iCs/>
        </w:rPr>
        <w:t>ę</w:t>
      </w:r>
      <w:r w:rsidRPr="00F11C94">
        <w:rPr>
          <w:rFonts w:ascii="Arial" w:hAnsi="Arial" w:cs="Arial"/>
          <w:iCs/>
        </w:rPr>
        <w:t>cioramienna bez os</w:t>
      </w:r>
      <w:r w:rsidRPr="00F11C94">
        <w:rPr>
          <w:rFonts w:ascii="Arial" w:hAnsi="Arial" w:cs="Arial" w:hint="eastAsia"/>
          <w:iCs/>
        </w:rPr>
        <w:t>ł</w:t>
      </w:r>
      <w:r w:rsidRPr="00F11C94">
        <w:rPr>
          <w:rFonts w:ascii="Arial" w:hAnsi="Arial" w:cs="Arial"/>
          <w:iCs/>
        </w:rPr>
        <w:t xml:space="preserve">ony chromowana - </w:t>
      </w:r>
      <w:r w:rsidRPr="00F11C94">
        <w:rPr>
          <w:rFonts w:ascii="Arial" w:hAnsi="Arial" w:cs="Arial" w:hint="eastAsia"/>
          <w:iCs/>
        </w:rPr>
        <w:t>ś</w:t>
      </w:r>
      <w:r w:rsidRPr="00F11C94">
        <w:rPr>
          <w:rFonts w:ascii="Arial" w:hAnsi="Arial" w:cs="Arial"/>
          <w:iCs/>
        </w:rPr>
        <w:t>rednica 630-650 mm,</w:t>
      </w:r>
    </w:p>
    <w:p w14:paraId="7B740A4A" w14:textId="759F2CFE" w:rsidR="007E3FC0" w:rsidRPr="00F11C94" w:rsidRDefault="0007364F" w:rsidP="0007364F">
      <w:pPr>
        <w:pStyle w:val="Akapitzlist"/>
        <w:numPr>
          <w:ilvl w:val="0"/>
          <w:numId w:val="8"/>
        </w:numPr>
        <w:jc w:val="both"/>
        <w:rPr>
          <w:rFonts w:ascii="Arial" w:hAnsi="Arial" w:cs="Arial"/>
          <w:iCs/>
        </w:rPr>
      </w:pPr>
      <w:r w:rsidRPr="00F11C94">
        <w:rPr>
          <w:rFonts w:ascii="Arial" w:hAnsi="Arial" w:cs="Arial"/>
          <w:iCs/>
        </w:rPr>
        <w:t>Kó</w:t>
      </w:r>
      <w:r w:rsidRPr="00F11C94">
        <w:rPr>
          <w:rFonts w:ascii="Arial" w:hAnsi="Arial" w:cs="Arial" w:hint="eastAsia"/>
          <w:iCs/>
        </w:rPr>
        <w:t>ł</w:t>
      </w:r>
      <w:r w:rsidRPr="00F11C94">
        <w:rPr>
          <w:rFonts w:ascii="Arial" w:hAnsi="Arial" w:cs="Arial"/>
          <w:iCs/>
        </w:rPr>
        <w:t>ka do twardych powierzchni.</w:t>
      </w:r>
    </w:p>
    <w:p w14:paraId="768DF4A5" w14:textId="77777777" w:rsidR="0007364F" w:rsidRPr="00F11C94" w:rsidRDefault="0007364F" w:rsidP="0007364F">
      <w:pPr>
        <w:pStyle w:val="Akapitzlist"/>
        <w:numPr>
          <w:ilvl w:val="0"/>
          <w:numId w:val="8"/>
        </w:numPr>
        <w:jc w:val="both"/>
        <w:rPr>
          <w:rFonts w:ascii="Arial" w:hAnsi="Arial" w:cs="Arial"/>
          <w:iCs/>
        </w:rPr>
      </w:pPr>
    </w:p>
    <w:p w14:paraId="0DE2BEFB" w14:textId="0F58BA75" w:rsidR="007E3FC0" w:rsidRPr="00F11C94" w:rsidRDefault="007E3FC0" w:rsidP="002A3BAB">
      <w:pPr>
        <w:jc w:val="both"/>
        <w:rPr>
          <w:rFonts w:ascii="Arial" w:hAnsi="Arial" w:cs="Arial"/>
          <w:b/>
          <w:iCs/>
        </w:rPr>
      </w:pPr>
    </w:p>
    <w:p w14:paraId="23A1D07E" w14:textId="4B62C625" w:rsidR="0007364F" w:rsidRPr="00F11C94" w:rsidRDefault="0007364F" w:rsidP="0007364F">
      <w:pPr>
        <w:pStyle w:val="Akapitzlist"/>
        <w:numPr>
          <w:ilvl w:val="0"/>
          <w:numId w:val="5"/>
        </w:numPr>
        <w:ind w:left="0"/>
        <w:jc w:val="both"/>
        <w:rPr>
          <w:rFonts w:ascii="Arial" w:hAnsi="Arial" w:cs="Arial"/>
          <w:b/>
          <w:iCs/>
        </w:rPr>
      </w:pPr>
      <w:r w:rsidRPr="00F11C94">
        <w:rPr>
          <w:rFonts w:ascii="Arial" w:hAnsi="Arial" w:cs="Arial"/>
          <w:b/>
          <w:iCs/>
        </w:rPr>
        <w:t>Krzesła wysokie laboratoryjne</w:t>
      </w:r>
    </w:p>
    <w:p w14:paraId="66B5D91B" w14:textId="77777777" w:rsidR="0007364F" w:rsidRPr="00F11C94" w:rsidRDefault="0007364F" w:rsidP="0007364F">
      <w:pPr>
        <w:jc w:val="both"/>
        <w:rPr>
          <w:rFonts w:ascii="Arial" w:hAnsi="Arial" w:cs="Arial"/>
          <w:b/>
          <w:iCs/>
        </w:rPr>
      </w:pPr>
    </w:p>
    <w:p w14:paraId="066D8BCD"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Obrotowe wysokie krzes</w:t>
      </w:r>
      <w:r w:rsidRPr="00F11C94">
        <w:rPr>
          <w:rFonts w:ascii="Arial" w:hAnsi="Arial" w:cs="Arial" w:hint="eastAsia"/>
          <w:iCs/>
        </w:rPr>
        <w:t>ł</w:t>
      </w:r>
      <w:r w:rsidRPr="00F11C94">
        <w:rPr>
          <w:rFonts w:ascii="Arial" w:hAnsi="Arial" w:cs="Arial"/>
          <w:iCs/>
        </w:rPr>
        <w:t>o laboratoryjne na amortyzatorze gazowym przeznaczone do pracy przy sto</w:t>
      </w:r>
      <w:r w:rsidRPr="00F11C94">
        <w:rPr>
          <w:rFonts w:ascii="Arial" w:hAnsi="Arial" w:cs="Arial" w:hint="eastAsia"/>
          <w:iCs/>
        </w:rPr>
        <w:t>ł</w:t>
      </w:r>
      <w:r w:rsidRPr="00F11C94">
        <w:rPr>
          <w:rFonts w:ascii="Arial" w:hAnsi="Arial" w:cs="Arial"/>
          <w:iCs/>
        </w:rPr>
        <w:t>ach o wysoko</w:t>
      </w:r>
      <w:r w:rsidRPr="00F11C94">
        <w:rPr>
          <w:rFonts w:ascii="Arial" w:hAnsi="Arial" w:cs="Arial" w:hint="eastAsia"/>
          <w:iCs/>
        </w:rPr>
        <w:t>ś</w:t>
      </w:r>
      <w:r w:rsidRPr="00F11C94">
        <w:rPr>
          <w:rFonts w:ascii="Arial" w:hAnsi="Arial" w:cs="Arial"/>
          <w:iCs/>
        </w:rPr>
        <w:t>ci 90 cm</w:t>
      </w:r>
    </w:p>
    <w:p w14:paraId="6C2C5C2B"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Oparcie i siedzisko antypo</w:t>
      </w:r>
      <w:r w:rsidRPr="00F11C94">
        <w:rPr>
          <w:rFonts w:ascii="Arial" w:hAnsi="Arial" w:cs="Arial" w:hint="eastAsia"/>
          <w:iCs/>
        </w:rPr>
        <w:t>ś</w:t>
      </w:r>
      <w:r w:rsidRPr="00F11C94">
        <w:rPr>
          <w:rFonts w:ascii="Arial" w:hAnsi="Arial" w:cs="Arial"/>
          <w:iCs/>
        </w:rPr>
        <w:t>lizgowe wykonane z mi</w:t>
      </w:r>
      <w:r w:rsidRPr="00F11C94">
        <w:rPr>
          <w:rFonts w:ascii="Arial" w:hAnsi="Arial" w:cs="Arial" w:hint="eastAsia"/>
          <w:iCs/>
        </w:rPr>
        <w:t>ę</w:t>
      </w:r>
      <w:r w:rsidRPr="00F11C94">
        <w:rPr>
          <w:rFonts w:ascii="Arial" w:hAnsi="Arial" w:cs="Arial"/>
          <w:iCs/>
        </w:rPr>
        <w:t xml:space="preserve">kkiego poliuretanu – </w:t>
      </w:r>
      <w:r w:rsidRPr="00F11C94">
        <w:rPr>
          <w:rFonts w:ascii="Arial" w:hAnsi="Arial" w:cs="Arial" w:hint="eastAsia"/>
          <w:iCs/>
        </w:rPr>
        <w:t>ł</w:t>
      </w:r>
      <w:r w:rsidRPr="00F11C94">
        <w:rPr>
          <w:rFonts w:ascii="Arial" w:hAnsi="Arial" w:cs="Arial"/>
          <w:iCs/>
        </w:rPr>
        <w:t xml:space="preserve">atwo zmywalne, odporne na </w:t>
      </w:r>
      <w:r w:rsidRPr="00F11C94">
        <w:rPr>
          <w:rFonts w:ascii="Arial" w:hAnsi="Arial" w:cs="Arial" w:hint="eastAsia"/>
          <w:iCs/>
        </w:rPr>
        <w:t>ś</w:t>
      </w:r>
      <w:r w:rsidRPr="00F11C94">
        <w:rPr>
          <w:rFonts w:ascii="Arial" w:hAnsi="Arial" w:cs="Arial"/>
          <w:iCs/>
        </w:rPr>
        <w:t xml:space="preserve">cieranie i </w:t>
      </w:r>
      <w:r w:rsidRPr="00F11C94">
        <w:rPr>
          <w:rFonts w:ascii="Arial" w:hAnsi="Arial" w:cs="Arial" w:hint="eastAsia"/>
          <w:iCs/>
        </w:rPr>
        <w:t>ś</w:t>
      </w:r>
      <w:r w:rsidRPr="00F11C94">
        <w:rPr>
          <w:rFonts w:ascii="Arial" w:hAnsi="Arial" w:cs="Arial"/>
          <w:iCs/>
        </w:rPr>
        <w:t>rodki czyszcz</w:t>
      </w:r>
      <w:r w:rsidRPr="00F11C94">
        <w:rPr>
          <w:rFonts w:ascii="Arial" w:hAnsi="Arial" w:cs="Arial" w:hint="eastAsia"/>
          <w:iCs/>
        </w:rPr>
        <w:t>ą</w:t>
      </w:r>
      <w:r w:rsidRPr="00F11C94">
        <w:rPr>
          <w:rFonts w:ascii="Arial" w:hAnsi="Arial" w:cs="Arial"/>
          <w:iCs/>
        </w:rPr>
        <w:t>ce,</w:t>
      </w:r>
    </w:p>
    <w:p w14:paraId="26C6FE56"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W górnej cz</w:t>
      </w:r>
      <w:r w:rsidRPr="00F11C94">
        <w:rPr>
          <w:rFonts w:ascii="Arial" w:hAnsi="Arial" w:cs="Arial" w:hint="eastAsia"/>
          <w:iCs/>
        </w:rPr>
        <w:t>ęś</w:t>
      </w:r>
      <w:r w:rsidRPr="00F11C94">
        <w:rPr>
          <w:rFonts w:ascii="Arial" w:hAnsi="Arial" w:cs="Arial"/>
          <w:iCs/>
        </w:rPr>
        <w:t>ci oparcia otwór-uchwyt na d</w:t>
      </w:r>
      <w:r w:rsidRPr="00F11C94">
        <w:rPr>
          <w:rFonts w:ascii="Arial" w:hAnsi="Arial" w:cs="Arial" w:hint="eastAsia"/>
          <w:iCs/>
        </w:rPr>
        <w:t>ł</w:t>
      </w:r>
      <w:r w:rsidRPr="00F11C94">
        <w:rPr>
          <w:rFonts w:ascii="Arial" w:hAnsi="Arial" w:cs="Arial"/>
          <w:iCs/>
        </w:rPr>
        <w:t>o</w:t>
      </w:r>
      <w:r w:rsidRPr="00F11C94">
        <w:rPr>
          <w:rFonts w:ascii="Arial" w:hAnsi="Arial" w:cs="Arial" w:hint="eastAsia"/>
          <w:iCs/>
        </w:rPr>
        <w:t>ń</w:t>
      </w:r>
      <w:r w:rsidRPr="00F11C94">
        <w:rPr>
          <w:rFonts w:ascii="Arial" w:hAnsi="Arial" w:cs="Arial"/>
          <w:iCs/>
        </w:rPr>
        <w:t xml:space="preserve"> do przemieszczania krzes</w:t>
      </w:r>
      <w:r w:rsidRPr="00F11C94">
        <w:rPr>
          <w:rFonts w:ascii="Arial" w:hAnsi="Arial" w:cs="Arial" w:hint="eastAsia"/>
          <w:iCs/>
        </w:rPr>
        <w:t>ł</w:t>
      </w:r>
      <w:r w:rsidRPr="00F11C94">
        <w:rPr>
          <w:rFonts w:ascii="Arial" w:hAnsi="Arial" w:cs="Arial"/>
          <w:iCs/>
        </w:rPr>
        <w:t>a.</w:t>
      </w:r>
    </w:p>
    <w:p w14:paraId="70D5CEC7"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lastRenderedPageBreak/>
        <w:t>Szeroko</w:t>
      </w:r>
      <w:r w:rsidRPr="00F11C94">
        <w:rPr>
          <w:rFonts w:ascii="Arial" w:hAnsi="Arial" w:cs="Arial" w:hint="eastAsia"/>
          <w:iCs/>
        </w:rPr>
        <w:t>ść</w:t>
      </w:r>
      <w:r w:rsidRPr="00F11C94">
        <w:rPr>
          <w:rFonts w:ascii="Arial" w:hAnsi="Arial" w:cs="Arial"/>
          <w:iCs/>
        </w:rPr>
        <w:t xml:space="preserve"> oparcia 420 mm +/- 20 mm.</w:t>
      </w:r>
    </w:p>
    <w:p w14:paraId="70AFD54C"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Regulacja wysoko</w:t>
      </w:r>
      <w:r w:rsidRPr="00F11C94">
        <w:rPr>
          <w:rFonts w:ascii="Arial" w:hAnsi="Arial" w:cs="Arial" w:hint="eastAsia"/>
          <w:iCs/>
        </w:rPr>
        <w:t>ś</w:t>
      </w:r>
      <w:r w:rsidRPr="00F11C94">
        <w:rPr>
          <w:rFonts w:ascii="Arial" w:hAnsi="Arial" w:cs="Arial"/>
          <w:iCs/>
        </w:rPr>
        <w:t>ci oparcia w zakresie co najmniej 370 mm – 430mm</w:t>
      </w:r>
    </w:p>
    <w:p w14:paraId="597CD62B"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Wymiary siedziska:  szeroko</w:t>
      </w:r>
      <w:r w:rsidRPr="00F11C94">
        <w:rPr>
          <w:rFonts w:ascii="Arial" w:hAnsi="Arial" w:cs="Arial" w:hint="eastAsia"/>
          <w:iCs/>
        </w:rPr>
        <w:t>ść</w:t>
      </w:r>
      <w:r w:rsidRPr="00F11C94">
        <w:rPr>
          <w:rFonts w:ascii="Arial" w:hAnsi="Arial" w:cs="Arial"/>
          <w:iCs/>
        </w:rPr>
        <w:t xml:space="preserve"> 470 mm +/- 20mm, g</w:t>
      </w:r>
      <w:r w:rsidRPr="00F11C94">
        <w:rPr>
          <w:rFonts w:ascii="Arial" w:hAnsi="Arial" w:cs="Arial" w:hint="eastAsia"/>
          <w:iCs/>
        </w:rPr>
        <w:t>łę</w:t>
      </w:r>
      <w:r w:rsidRPr="00F11C94">
        <w:rPr>
          <w:rFonts w:ascii="Arial" w:hAnsi="Arial" w:cs="Arial"/>
          <w:iCs/>
        </w:rPr>
        <w:t>boko</w:t>
      </w:r>
      <w:r w:rsidRPr="00F11C94">
        <w:rPr>
          <w:rFonts w:ascii="Arial" w:hAnsi="Arial" w:cs="Arial" w:hint="eastAsia"/>
          <w:iCs/>
        </w:rPr>
        <w:t>ść</w:t>
      </w:r>
      <w:r w:rsidRPr="00F11C94">
        <w:rPr>
          <w:rFonts w:ascii="Arial" w:hAnsi="Arial" w:cs="Arial"/>
          <w:iCs/>
        </w:rPr>
        <w:t xml:space="preserve"> regulowana co najmniej 420 – 510 mm.</w:t>
      </w:r>
    </w:p>
    <w:p w14:paraId="1553F7B4"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Regulacja wysoko</w:t>
      </w:r>
      <w:r w:rsidRPr="00F11C94">
        <w:rPr>
          <w:rFonts w:ascii="Arial" w:hAnsi="Arial" w:cs="Arial" w:hint="eastAsia"/>
          <w:iCs/>
        </w:rPr>
        <w:t>ś</w:t>
      </w:r>
      <w:r w:rsidRPr="00F11C94">
        <w:rPr>
          <w:rFonts w:ascii="Arial" w:hAnsi="Arial" w:cs="Arial"/>
          <w:iCs/>
        </w:rPr>
        <w:t>ci siedziska za pomoc</w:t>
      </w:r>
      <w:r w:rsidRPr="00F11C94">
        <w:rPr>
          <w:rFonts w:ascii="Arial" w:hAnsi="Arial" w:cs="Arial" w:hint="eastAsia"/>
          <w:iCs/>
        </w:rPr>
        <w:t>ą</w:t>
      </w:r>
      <w:r w:rsidRPr="00F11C94">
        <w:rPr>
          <w:rFonts w:ascii="Arial" w:hAnsi="Arial" w:cs="Arial"/>
          <w:iCs/>
        </w:rPr>
        <w:t xml:space="preserve"> podno</w:t>
      </w:r>
      <w:r w:rsidRPr="00F11C94">
        <w:rPr>
          <w:rFonts w:ascii="Arial" w:hAnsi="Arial" w:cs="Arial" w:hint="eastAsia"/>
          <w:iCs/>
        </w:rPr>
        <w:t>ś</w:t>
      </w:r>
      <w:r w:rsidRPr="00F11C94">
        <w:rPr>
          <w:rFonts w:ascii="Arial" w:hAnsi="Arial" w:cs="Arial"/>
          <w:iCs/>
        </w:rPr>
        <w:t>nika pneumatycznego.</w:t>
      </w:r>
    </w:p>
    <w:p w14:paraId="30085583"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Amortyzator gazowy bez os</w:t>
      </w:r>
      <w:r w:rsidRPr="00F11C94">
        <w:rPr>
          <w:rFonts w:ascii="Arial" w:hAnsi="Arial" w:cs="Arial" w:hint="eastAsia"/>
          <w:iCs/>
        </w:rPr>
        <w:t>ł</w:t>
      </w:r>
      <w:r w:rsidRPr="00F11C94">
        <w:rPr>
          <w:rFonts w:ascii="Arial" w:hAnsi="Arial" w:cs="Arial"/>
          <w:iCs/>
        </w:rPr>
        <w:t>ony, regulacja wysoko</w:t>
      </w:r>
      <w:r w:rsidRPr="00F11C94">
        <w:rPr>
          <w:rFonts w:ascii="Arial" w:hAnsi="Arial" w:cs="Arial" w:hint="eastAsia"/>
          <w:iCs/>
        </w:rPr>
        <w:t>ś</w:t>
      </w:r>
      <w:r w:rsidRPr="00F11C94">
        <w:rPr>
          <w:rFonts w:ascii="Arial" w:hAnsi="Arial" w:cs="Arial"/>
          <w:iCs/>
        </w:rPr>
        <w:t>ci siedziska co najmniej 590 – 700 mm</w:t>
      </w:r>
    </w:p>
    <w:p w14:paraId="620ECEBE"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Podstawa pi</w:t>
      </w:r>
      <w:r w:rsidRPr="00F11C94">
        <w:rPr>
          <w:rFonts w:ascii="Arial" w:hAnsi="Arial" w:cs="Arial" w:hint="eastAsia"/>
          <w:iCs/>
        </w:rPr>
        <w:t>ę</w:t>
      </w:r>
      <w:r w:rsidRPr="00F11C94">
        <w:rPr>
          <w:rFonts w:ascii="Arial" w:hAnsi="Arial" w:cs="Arial"/>
          <w:iCs/>
        </w:rPr>
        <w:t>cioramienna bez os</w:t>
      </w:r>
      <w:r w:rsidRPr="00F11C94">
        <w:rPr>
          <w:rFonts w:ascii="Arial" w:hAnsi="Arial" w:cs="Arial" w:hint="eastAsia"/>
          <w:iCs/>
        </w:rPr>
        <w:t>ł</w:t>
      </w:r>
      <w:r w:rsidRPr="00F11C94">
        <w:rPr>
          <w:rFonts w:ascii="Arial" w:hAnsi="Arial" w:cs="Arial"/>
          <w:iCs/>
        </w:rPr>
        <w:t xml:space="preserve">ony chromowana - </w:t>
      </w:r>
      <w:r w:rsidRPr="00F11C94">
        <w:rPr>
          <w:rFonts w:ascii="Arial" w:hAnsi="Arial" w:cs="Arial" w:hint="eastAsia"/>
          <w:iCs/>
        </w:rPr>
        <w:t>ś</w:t>
      </w:r>
      <w:r w:rsidRPr="00F11C94">
        <w:rPr>
          <w:rFonts w:ascii="Arial" w:hAnsi="Arial" w:cs="Arial"/>
          <w:iCs/>
        </w:rPr>
        <w:t>rednica 630-650 mm,</w:t>
      </w:r>
    </w:p>
    <w:p w14:paraId="2E18A0FE" w14:textId="77777777"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Krzes</w:t>
      </w:r>
      <w:r w:rsidRPr="00F11C94">
        <w:rPr>
          <w:rFonts w:ascii="Arial" w:hAnsi="Arial" w:cs="Arial" w:hint="eastAsia"/>
          <w:iCs/>
        </w:rPr>
        <w:t>ł</w:t>
      </w:r>
      <w:r w:rsidRPr="00F11C94">
        <w:rPr>
          <w:rFonts w:ascii="Arial" w:hAnsi="Arial" w:cs="Arial"/>
          <w:iCs/>
        </w:rPr>
        <w:t>a na stopkach (bez kó</w:t>
      </w:r>
      <w:r w:rsidRPr="00F11C94">
        <w:rPr>
          <w:rFonts w:ascii="Arial" w:hAnsi="Arial" w:cs="Arial" w:hint="eastAsia"/>
          <w:iCs/>
        </w:rPr>
        <w:t>ł</w:t>
      </w:r>
      <w:r w:rsidRPr="00F11C94">
        <w:rPr>
          <w:rFonts w:ascii="Arial" w:hAnsi="Arial" w:cs="Arial"/>
          <w:iCs/>
        </w:rPr>
        <w:t>ek)</w:t>
      </w:r>
    </w:p>
    <w:p w14:paraId="18D36798" w14:textId="6077260A" w:rsidR="0007364F" w:rsidRPr="00F11C94" w:rsidRDefault="0007364F" w:rsidP="0007364F">
      <w:pPr>
        <w:pStyle w:val="Akapitzlist"/>
        <w:numPr>
          <w:ilvl w:val="0"/>
          <w:numId w:val="9"/>
        </w:numPr>
        <w:jc w:val="both"/>
        <w:rPr>
          <w:rFonts w:ascii="Arial" w:hAnsi="Arial" w:cs="Arial"/>
          <w:iCs/>
        </w:rPr>
      </w:pPr>
      <w:r w:rsidRPr="00F11C94">
        <w:rPr>
          <w:rFonts w:ascii="Arial" w:hAnsi="Arial" w:cs="Arial"/>
          <w:iCs/>
        </w:rPr>
        <w:t>Wyposa</w:t>
      </w:r>
      <w:r w:rsidRPr="00F11C94">
        <w:rPr>
          <w:rFonts w:ascii="Arial" w:hAnsi="Arial" w:cs="Arial" w:hint="eastAsia"/>
          <w:iCs/>
        </w:rPr>
        <w:t>ż</w:t>
      </w:r>
      <w:r w:rsidRPr="00F11C94">
        <w:rPr>
          <w:rFonts w:ascii="Arial" w:hAnsi="Arial" w:cs="Arial"/>
          <w:iCs/>
        </w:rPr>
        <w:t>one w regulowany na wysoko</w:t>
      </w:r>
      <w:r w:rsidRPr="00F11C94">
        <w:rPr>
          <w:rFonts w:ascii="Arial" w:hAnsi="Arial" w:cs="Arial" w:hint="eastAsia"/>
          <w:iCs/>
        </w:rPr>
        <w:t>ść</w:t>
      </w:r>
      <w:r w:rsidRPr="00F11C94">
        <w:rPr>
          <w:rFonts w:ascii="Arial" w:hAnsi="Arial" w:cs="Arial"/>
          <w:iCs/>
        </w:rPr>
        <w:t xml:space="preserve"> podnó</w:t>
      </w:r>
      <w:r w:rsidRPr="00F11C94">
        <w:rPr>
          <w:rFonts w:ascii="Arial" w:hAnsi="Arial" w:cs="Arial" w:hint="eastAsia"/>
          <w:iCs/>
        </w:rPr>
        <w:t>ż</w:t>
      </w:r>
      <w:r w:rsidRPr="00F11C94">
        <w:rPr>
          <w:rFonts w:ascii="Arial" w:hAnsi="Arial" w:cs="Arial"/>
          <w:iCs/>
        </w:rPr>
        <w:t>ek chromowany okr</w:t>
      </w:r>
      <w:r w:rsidRPr="00F11C94">
        <w:rPr>
          <w:rFonts w:ascii="Arial" w:hAnsi="Arial" w:cs="Arial" w:hint="eastAsia"/>
          <w:iCs/>
        </w:rPr>
        <w:t>ą</w:t>
      </w:r>
      <w:r w:rsidRPr="00F11C94">
        <w:rPr>
          <w:rFonts w:ascii="Arial" w:hAnsi="Arial" w:cs="Arial"/>
          <w:iCs/>
        </w:rPr>
        <w:t>g wykonany z rury stalowej chromowanej.</w:t>
      </w:r>
    </w:p>
    <w:p w14:paraId="29C27A93" w14:textId="72FE68B0" w:rsidR="0007364F" w:rsidRPr="00F11C94" w:rsidRDefault="0007364F" w:rsidP="0007364F">
      <w:pPr>
        <w:jc w:val="both"/>
        <w:rPr>
          <w:rFonts w:ascii="Arial" w:hAnsi="Arial" w:cs="Arial"/>
          <w:b/>
          <w:iCs/>
        </w:rPr>
      </w:pPr>
      <w:r w:rsidRPr="00F11C94">
        <w:rPr>
          <w:rFonts w:ascii="Arial" w:hAnsi="Arial" w:cs="Arial"/>
          <w:b/>
          <w:iCs/>
        </w:rPr>
        <w:t xml:space="preserve"> </w:t>
      </w:r>
    </w:p>
    <w:p w14:paraId="24E51306" w14:textId="25E4920F" w:rsidR="0007364F" w:rsidRPr="00F11C94" w:rsidRDefault="0007364F" w:rsidP="0007364F">
      <w:pPr>
        <w:pStyle w:val="Akapitzlist"/>
        <w:numPr>
          <w:ilvl w:val="0"/>
          <w:numId w:val="5"/>
        </w:numPr>
        <w:ind w:left="0"/>
        <w:jc w:val="both"/>
        <w:rPr>
          <w:rFonts w:ascii="Arial" w:hAnsi="Arial" w:cs="Arial"/>
          <w:b/>
          <w:iCs/>
        </w:rPr>
      </w:pPr>
      <w:r w:rsidRPr="00F11C94">
        <w:rPr>
          <w:rFonts w:ascii="Arial" w:hAnsi="Arial" w:cs="Arial"/>
          <w:b/>
          <w:iCs/>
        </w:rPr>
        <w:t>Odci</w:t>
      </w:r>
      <w:r w:rsidRPr="00F11C94">
        <w:rPr>
          <w:rFonts w:ascii="Arial" w:hAnsi="Arial" w:cs="Arial" w:hint="eastAsia"/>
          <w:b/>
          <w:iCs/>
        </w:rPr>
        <w:t>ą</w:t>
      </w:r>
      <w:r w:rsidRPr="00F11C94">
        <w:rPr>
          <w:rFonts w:ascii="Arial" w:hAnsi="Arial" w:cs="Arial"/>
          <w:b/>
          <w:iCs/>
        </w:rPr>
        <w:t xml:space="preserve">g punktowy, mocowany do </w:t>
      </w:r>
      <w:r w:rsidRPr="00F11C94">
        <w:rPr>
          <w:rFonts w:ascii="Arial" w:hAnsi="Arial" w:cs="Arial" w:hint="eastAsia"/>
          <w:b/>
          <w:iCs/>
        </w:rPr>
        <w:t>ś</w:t>
      </w:r>
      <w:r w:rsidRPr="00F11C94">
        <w:rPr>
          <w:rFonts w:ascii="Arial" w:hAnsi="Arial" w:cs="Arial"/>
          <w:b/>
          <w:iCs/>
        </w:rPr>
        <w:t>ciany;</w:t>
      </w:r>
    </w:p>
    <w:p w14:paraId="0317A650" w14:textId="77777777" w:rsidR="0007364F" w:rsidRPr="00F11C94" w:rsidRDefault="0007364F" w:rsidP="0007364F">
      <w:pPr>
        <w:jc w:val="both"/>
        <w:rPr>
          <w:rFonts w:ascii="Arial" w:hAnsi="Arial" w:cs="Arial"/>
          <w:b/>
          <w:iCs/>
        </w:rPr>
      </w:pPr>
    </w:p>
    <w:p w14:paraId="65AFB3EE" w14:textId="3D53EDB8" w:rsidR="0007364F" w:rsidRPr="00F11C94" w:rsidRDefault="0007364F" w:rsidP="0007364F">
      <w:pPr>
        <w:jc w:val="both"/>
        <w:rPr>
          <w:rFonts w:ascii="Arial" w:hAnsi="Arial" w:cs="Arial"/>
          <w:iCs/>
        </w:rPr>
      </w:pPr>
      <w:r w:rsidRPr="00F11C94">
        <w:rPr>
          <w:rFonts w:ascii="Arial" w:hAnsi="Arial" w:cs="Arial"/>
          <w:iCs/>
        </w:rPr>
        <w:t>Ramie wyci</w:t>
      </w:r>
      <w:r w:rsidRPr="00F11C94">
        <w:rPr>
          <w:rFonts w:ascii="Arial" w:hAnsi="Arial" w:cs="Arial" w:hint="eastAsia"/>
          <w:iCs/>
        </w:rPr>
        <w:t>ą</w:t>
      </w:r>
      <w:r w:rsidRPr="00F11C94">
        <w:rPr>
          <w:rFonts w:ascii="Arial" w:hAnsi="Arial" w:cs="Arial"/>
          <w:iCs/>
        </w:rPr>
        <w:t xml:space="preserve">gowe mocowane do </w:t>
      </w:r>
      <w:r w:rsidRPr="00F11C94">
        <w:rPr>
          <w:rFonts w:ascii="Arial" w:hAnsi="Arial" w:cs="Arial" w:hint="eastAsia"/>
          <w:iCs/>
        </w:rPr>
        <w:t>ś</w:t>
      </w:r>
      <w:r w:rsidRPr="00F11C94">
        <w:rPr>
          <w:rFonts w:ascii="Arial" w:hAnsi="Arial" w:cs="Arial"/>
          <w:iCs/>
        </w:rPr>
        <w:t>ciany, czasza, przeguby i rury wykonane z bia</w:t>
      </w:r>
      <w:r w:rsidRPr="00F11C94">
        <w:rPr>
          <w:rFonts w:ascii="Arial" w:hAnsi="Arial" w:cs="Arial" w:hint="eastAsia"/>
          <w:iCs/>
        </w:rPr>
        <w:t>ł</w:t>
      </w:r>
      <w:r w:rsidRPr="00F11C94">
        <w:rPr>
          <w:rFonts w:ascii="Arial" w:hAnsi="Arial" w:cs="Arial"/>
          <w:iCs/>
        </w:rPr>
        <w:t xml:space="preserve">ego z polipropylenu, trzy przeguby, </w:t>
      </w:r>
      <w:r w:rsidRPr="00F11C94">
        <w:rPr>
          <w:rFonts w:ascii="Arial" w:hAnsi="Arial" w:cs="Arial" w:hint="eastAsia"/>
          <w:iCs/>
        </w:rPr>
        <w:t>ś</w:t>
      </w:r>
      <w:r w:rsidRPr="00F11C94">
        <w:rPr>
          <w:rFonts w:ascii="Arial" w:hAnsi="Arial" w:cs="Arial"/>
          <w:iCs/>
        </w:rPr>
        <w:t>rednica przy</w:t>
      </w:r>
      <w:r w:rsidRPr="00F11C94">
        <w:rPr>
          <w:rFonts w:ascii="Arial" w:hAnsi="Arial" w:cs="Arial" w:hint="eastAsia"/>
          <w:iCs/>
        </w:rPr>
        <w:t>łą</w:t>
      </w:r>
      <w:r w:rsidRPr="00F11C94">
        <w:rPr>
          <w:rFonts w:ascii="Arial" w:hAnsi="Arial" w:cs="Arial"/>
          <w:iCs/>
        </w:rPr>
        <w:t>cza 110 mm, zasi</w:t>
      </w:r>
      <w:r w:rsidRPr="00F11C94">
        <w:rPr>
          <w:rFonts w:ascii="Arial" w:hAnsi="Arial" w:cs="Arial" w:hint="eastAsia"/>
          <w:iCs/>
        </w:rPr>
        <w:t>ę</w:t>
      </w:r>
      <w:r w:rsidRPr="00F11C94">
        <w:rPr>
          <w:rFonts w:ascii="Arial" w:hAnsi="Arial" w:cs="Arial"/>
          <w:iCs/>
        </w:rPr>
        <w:t xml:space="preserve">g min 1350 mm, czasza: </w:t>
      </w:r>
      <w:r w:rsidRPr="00F11C94">
        <w:rPr>
          <w:rFonts w:ascii="Arial" w:hAnsi="Arial" w:cs="Arial" w:hint="eastAsia"/>
          <w:iCs/>
        </w:rPr>
        <w:t>ś</w:t>
      </w:r>
      <w:r w:rsidRPr="00F11C94">
        <w:rPr>
          <w:rFonts w:ascii="Arial" w:hAnsi="Arial" w:cs="Arial"/>
          <w:iCs/>
        </w:rPr>
        <w:t>rednica 385 mm, przeguby obracane o 360° i blokowane, r</w:t>
      </w:r>
      <w:r w:rsidRPr="00F11C94">
        <w:rPr>
          <w:rFonts w:ascii="Arial" w:hAnsi="Arial" w:cs="Arial" w:hint="eastAsia"/>
          <w:iCs/>
        </w:rPr>
        <w:t>ę</w:t>
      </w:r>
      <w:r w:rsidRPr="00F11C94">
        <w:rPr>
          <w:rFonts w:ascii="Arial" w:hAnsi="Arial" w:cs="Arial"/>
          <w:iCs/>
        </w:rPr>
        <w:t>czna przepustnica</w:t>
      </w:r>
    </w:p>
    <w:p w14:paraId="59F5CBCE" w14:textId="77777777" w:rsidR="0007364F" w:rsidRPr="00F11C94" w:rsidRDefault="0007364F" w:rsidP="002A3BAB">
      <w:pPr>
        <w:jc w:val="both"/>
        <w:rPr>
          <w:rFonts w:ascii="Arial" w:hAnsi="Arial" w:cs="Arial"/>
          <w:b/>
          <w:iCs/>
        </w:rPr>
      </w:pPr>
    </w:p>
    <w:p w14:paraId="1BA5CB8B" w14:textId="77777777" w:rsidR="00340558" w:rsidRPr="00F11C94" w:rsidRDefault="00340558" w:rsidP="00E12A5B">
      <w:pPr>
        <w:jc w:val="both"/>
        <w:rPr>
          <w:rFonts w:ascii="Arial" w:hAnsi="Arial" w:cs="Arial"/>
          <w:iCs/>
        </w:rPr>
      </w:pPr>
    </w:p>
    <w:p w14:paraId="427E4BB1" w14:textId="77777777" w:rsidR="00340558" w:rsidRPr="00F11C94" w:rsidRDefault="00340558" w:rsidP="0007364F">
      <w:pPr>
        <w:pStyle w:val="Akapitzlist"/>
        <w:numPr>
          <w:ilvl w:val="0"/>
          <w:numId w:val="5"/>
        </w:numPr>
        <w:autoSpaceDE w:val="0"/>
        <w:autoSpaceDN w:val="0"/>
        <w:adjustRightInd w:val="0"/>
        <w:spacing w:after="120"/>
        <w:ind w:left="0"/>
        <w:jc w:val="both"/>
        <w:rPr>
          <w:rFonts w:ascii="Arial" w:hAnsi="Arial" w:cs="Arial"/>
          <w:b/>
        </w:rPr>
      </w:pPr>
      <w:r w:rsidRPr="00F11C94">
        <w:rPr>
          <w:rFonts w:ascii="Arial" w:hAnsi="Arial" w:cs="Arial"/>
          <w:b/>
        </w:rPr>
        <w:t>Wymagane dokumenty.</w:t>
      </w:r>
      <w:bookmarkStart w:id="0" w:name="_GoBack"/>
      <w:bookmarkEnd w:id="0"/>
    </w:p>
    <w:p w14:paraId="022AA7FC" w14:textId="150F5844" w:rsidR="00991D53" w:rsidRPr="00F11C94" w:rsidRDefault="00991D53" w:rsidP="00991D53">
      <w:pPr>
        <w:autoSpaceDE w:val="0"/>
        <w:autoSpaceDN w:val="0"/>
        <w:adjustRightInd w:val="0"/>
        <w:spacing w:after="120"/>
        <w:jc w:val="both"/>
        <w:rPr>
          <w:rFonts w:ascii="Arial" w:hAnsi="Arial" w:cs="Arial"/>
        </w:rPr>
      </w:pPr>
      <w:r w:rsidRPr="00036568">
        <w:rPr>
          <w:rFonts w:ascii="Arial" w:hAnsi="Arial" w:cs="Arial"/>
        </w:rPr>
        <w:t>Katalogi producenta mebli, wydane w języku polskim</w:t>
      </w:r>
      <w:r w:rsidR="00434865" w:rsidRPr="00036568">
        <w:rPr>
          <w:rFonts w:ascii="Arial" w:hAnsi="Arial" w:cs="Arial"/>
        </w:rPr>
        <w:t xml:space="preserve"> lub wraz z tłumaczeniem na język polski</w:t>
      </w:r>
      <w:r w:rsidRPr="00036568">
        <w:rPr>
          <w:rFonts w:ascii="Arial" w:hAnsi="Arial" w:cs="Arial"/>
        </w:rPr>
        <w:t>, zawierające fotografie, rysunki techniczne z wymiarami oraz opisy, potwierdzające parametry</w:t>
      </w:r>
      <w:r w:rsidRPr="00F11C94">
        <w:rPr>
          <w:rFonts w:ascii="Arial" w:hAnsi="Arial" w:cs="Arial"/>
        </w:rPr>
        <w:t xml:space="preserve"> techniczne oferowanych mebli i dygestoriów.</w:t>
      </w:r>
      <w:r w:rsidR="007E3FC0" w:rsidRPr="00F11C94">
        <w:rPr>
          <w:rFonts w:ascii="Arial" w:hAnsi="Arial" w:cs="Arial"/>
        </w:rPr>
        <w:t xml:space="preserve"> </w:t>
      </w:r>
    </w:p>
    <w:p w14:paraId="397B2A7E" w14:textId="11755451" w:rsidR="00340558" w:rsidRPr="00F11C94" w:rsidRDefault="0007364F" w:rsidP="00340558">
      <w:pPr>
        <w:autoSpaceDE w:val="0"/>
        <w:autoSpaceDN w:val="0"/>
        <w:adjustRightInd w:val="0"/>
        <w:spacing w:after="120"/>
        <w:jc w:val="both"/>
        <w:rPr>
          <w:rFonts w:ascii="Arial" w:hAnsi="Arial" w:cs="Arial"/>
          <w:iCs/>
        </w:rPr>
      </w:pPr>
      <w:r w:rsidRPr="00F11C94">
        <w:rPr>
          <w:rFonts w:ascii="Arial" w:hAnsi="Arial" w:cs="Arial"/>
        </w:rPr>
        <w:t xml:space="preserve">Przesłać </w:t>
      </w:r>
      <w:r w:rsidR="007E3FC0" w:rsidRPr="00F11C94">
        <w:rPr>
          <w:rFonts w:ascii="Arial" w:hAnsi="Arial" w:cs="Arial"/>
        </w:rPr>
        <w:t>KATALOGI PRODUCENTA</w:t>
      </w:r>
      <w:r w:rsidRPr="00F11C94">
        <w:rPr>
          <w:rFonts w:ascii="Arial" w:hAnsi="Arial" w:cs="Arial"/>
        </w:rPr>
        <w:t>, natomiast jeżeli w katalogu nie ma – to należy dostarczyć opis techniczny.</w:t>
      </w:r>
    </w:p>
    <w:p w14:paraId="45C07884" w14:textId="77777777" w:rsidR="007E3FC0" w:rsidRPr="00F11C94" w:rsidRDefault="007E3FC0" w:rsidP="00340558">
      <w:pPr>
        <w:autoSpaceDE w:val="0"/>
        <w:autoSpaceDN w:val="0"/>
        <w:adjustRightInd w:val="0"/>
        <w:spacing w:after="120"/>
        <w:contextualSpacing/>
        <w:jc w:val="both"/>
        <w:rPr>
          <w:rFonts w:ascii="Arial" w:hAnsi="Arial" w:cs="Arial"/>
          <w:b/>
        </w:rPr>
      </w:pPr>
    </w:p>
    <w:p w14:paraId="4519E33D" w14:textId="77777777" w:rsidR="00340558" w:rsidRPr="00F11C94" w:rsidRDefault="00862BBE" w:rsidP="00340558">
      <w:pPr>
        <w:autoSpaceDE w:val="0"/>
        <w:autoSpaceDN w:val="0"/>
        <w:adjustRightInd w:val="0"/>
        <w:spacing w:after="120"/>
        <w:contextualSpacing/>
        <w:jc w:val="both"/>
        <w:rPr>
          <w:rFonts w:ascii="Arial" w:hAnsi="Arial" w:cs="Arial"/>
          <w:b/>
          <w:u w:val="single"/>
        </w:rPr>
      </w:pPr>
      <w:r w:rsidRPr="00F11C94">
        <w:rPr>
          <w:rFonts w:ascii="Arial" w:hAnsi="Arial" w:cs="Arial"/>
          <w:b/>
          <w:u w:val="single"/>
          <w:lang w:eastAsia="en-GB"/>
        </w:rPr>
        <w:t>B</w:t>
      </w:r>
      <w:r w:rsidR="00340558" w:rsidRPr="00F11C94">
        <w:rPr>
          <w:rFonts w:ascii="Arial" w:hAnsi="Arial" w:cs="Arial"/>
          <w:b/>
          <w:u w:val="single"/>
          <w:lang w:eastAsia="en-GB"/>
        </w:rPr>
        <w:t>lachy ocynkowane</w:t>
      </w:r>
      <w:r w:rsidR="00D97E54" w:rsidRPr="00F11C94">
        <w:rPr>
          <w:rFonts w:ascii="Arial" w:hAnsi="Arial" w:cs="Arial"/>
          <w:b/>
          <w:u w:val="single"/>
          <w:lang w:eastAsia="en-GB"/>
        </w:rPr>
        <w:t xml:space="preserve"> pokryte lakierem poliuretanowym</w:t>
      </w:r>
      <w:r w:rsidR="00340558" w:rsidRPr="00F11C94">
        <w:rPr>
          <w:rFonts w:ascii="Arial" w:hAnsi="Arial" w:cs="Arial"/>
          <w:b/>
          <w:u w:val="single"/>
          <w:lang w:eastAsia="en-GB"/>
        </w:rPr>
        <w:t xml:space="preserve"> z których są wykonane: dygestoria, stelaże, szafki, szafy i przystawki:</w:t>
      </w:r>
    </w:p>
    <w:p w14:paraId="0D2F863C" w14:textId="77777777" w:rsidR="00D97E54" w:rsidRPr="00F11C94" w:rsidRDefault="00D97E54" w:rsidP="00D97E54">
      <w:pPr>
        <w:pStyle w:val="Listapunktowana4"/>
        <w:rPr>
          <w:rFonts w:ascii="Arial" w:hAnsi="Arial" w:cs="Arial"/>
        </w:rPr>
      </w:pPr>
      <w:r w:rsidRPr="00F11C94">
        <w:rPr>
          <w:rFonts w:ascii="Arial" w:hAnsi="Arial" w:cs="Arial"/>
        </w:rPr>
        <w:t xml:space="preserve">Dokument z badania odporności korozyjnej blach ocynkowanych (z których są wykonane: dygestoria, szafki i pozostałe metalowe elementy umeblowania), pokrytych powłoką lakierniczą poliuretanową, w obojętnej i kwaśnej mgle solnej wg normy PN – EN ISO 9227: 2012, gdzie wskaźniki RP i RA wyglądu wszystkich badanych próbek, zgodnie z nomą PN – EN ISO 10289:2002 mają wynosić nie mniej niż 10, zaś wskaźniki spękania, złuszczenia, zardzewienia i </w:t>
      </w:r>
      <w:proofErr w:type="spellStart"/>
      <w:r w:rsidRPr="00F11C94">
        <w:rPr>
          <w:rFonts w:ascii="Arial" w:hAnsi="Arial" w:cs="Arial"/>
        </w:rPr>
        <w:t>spęcherzenia</w:t>
      </w:r>
      <w:proofErr w:type="spellEnd"/>
      <w:r w:rsidRPr="00F11C94">
        <w:rPr>
          <w:rFonts w:ascii="Arial" w:hAnsi="Arial" w:cs="Arial"/>
        </w:rPr>
        <w:t>, według normy PN-EN ISO 4628:2005, mają wynosić nie więcej niż 0. Dokument ten musi dotyczyć wszystkich w/w norm i być wystawiony przez laboratorium akredytowane.</w:t>
      </w:r>
    </w:p>
    <w:p w14:paraId="733D74ED" w14:textId="77777777" w:rsidR="00D97E54" w:rsidRPr="00F11C94" w:rsidRDefault="00D97E54" w:rsidP="00D97E54">
      <w:pPr>
        <w:pStyle w:val="Listapunktowana4"/>
        <w:rPr>
          <w:rFonts w:ascii="Arial" w:hAnsi="Arial" w:cs="Arial"/>
        </w:rPr>
      </w:pPr>
      <w:r w:rsidRPr="00F11C94">
        <w:rPr>
          <w:rFonts w:ascii="Arial" w:hAnsi="Arial" w:cs="Arial"/>
        </w:rPr>
        <w:t>Dokument klasyfikacji w zakresie reakcji na ogień dla farby poliuretanowej pokrywającej dygestoria szafki i pozostałe metalowe elementy umeblowania, o stopniu, co najmniej: A2-s1, d0, według normy EN 13501-1, wystawioną przez uprawnioną jednostkę notyfikowaną i akredytowaną</w:t>
      </w:r>
    </w:p>
    <w:p w14:paraId="17BB8CBB" w14:textId="77777777" w:rsidR="00D97E54" w:rsidRPr="00F11C94" w:rsidRDefault="00D97E54" w:rsidP="00D97E54">
      <w:pPr>
        <w:pStyle w:val="Listapunktowana4"/>
        <w:rPr>
          <w:rFonts w:ascii="Arial" w:hAnsi="Arial" w:cs="Arial"/>
        </w:rPr>
      </w:pPr>
      <w:r w:rsidRPr="00F11C94">
        <w:rPr>
          <w:rFonts w:ascii="Arial" w:hAnsi="Arial" w:cs="Arial"/>
        </w:rPr>
        <w:t>Protokół z badań zgodnie z normą PN EN 2808: 2008, wydany przez akredytowane laboratorium, potwierdzający grubość poliuretanowej powłoki lakierniczej nakładanej proszkowo na blachę ocynkowaną.</w:t>
      </w:r>
    </w:p>
    <w:p w14:paraId="11129351" w14:textId="77777777" w:rsidR="00D97E54" w:rsidRPr="00F11C94" w:rsidRDefault="00D97E54" w:rsidP="00D97E54">
      <w:pPr>
        <w:pStyle w:val="Listapunktowana4"/>
        <w:numPr>
          <w:ilvl w:val="0"/>
          <w:numId w:val="0"/>
        </w:numPr>
        <w:ind w:left="643"/>
        <w:rPr>
          <w:rFonts w:ascii="Arial" w:hAnsi="Arial" w:cs="Arial"/>
        </w:rPr>
      </w:pPr>
    </w:p>
    <w:p w14:paraId="6C5DCC60" w14:textId="77777777" w:rsidR="00340558" w:rsidRPr="00F11C94" w:rsidRDefault="00340558" w:rsidP="00340558">
      <w:pPr>
        <w:pStyle w:val="Akapitzlist"/>
        <w:autoSpaceDE w:val="0"/>
        <w:autoSpaceDN w:val="0"/>
        <w:adjustRightInd w:val="0"/>
        <w:spacing w:after="120"/>
        <w:ind w:left="786"/>
        <w:jc w:val="both"/>
        <w:rPr>
          <w:rFonts w:ascii="Arial" w:hAnsi="Arial" w:cs="Arial"/>
          <w:b/>
        </w:rPr>
      </w:pPr>
    </w:p>
    <w:p w14:paraId="657668F9" w14:textId="77777777" w:rsidR="00A10E6F" w:rsidRPr="00F11C94" w:rsidRDefault="00A10E6F" w:rsidP="00A10E6F">
      <w:pPr>
        <w:rPr>
          <w:rFonts w:ascii="Arial" w:hAnsi="Arial" w:cs="Arial"/>
          <w:b/>
          <w:u w:val="single"/>
        </w:rPr>
      </w:pPr>
      <w:r w:rsidRPr="00F11C94">
        <w:rPr>
          <w:rFonts w:ascii="Arial" w:hAnsi="Arial" w:cs="Arial"/>
          <w:b/>
          <w:u w:val="single"/>
        </w:rPr>
        <w:t>Dokumenty dla mebli i dygestoriów:</w:t>
      </w:r>
    </w:p>
    <w:p w14:paraId="0AA5FA18" w14:textId="77777777" w:rsidR="00A10E6F" w:rsidRPr="00F11C94" w:rsidRDefault="00A10E6F" w:rsidP="00A10E6F">
      <w:pPr>
        <w:rPr>
          <w:rFonts w:ascii="Arial" w:hAnsi="Arial" w:cs="Arial"/>
        </w:rPr>
      </w:pPr>
    </w:p>
    <w:p w14:paraId="1C7811D5" w14:textId="77777777" w:rsidR="00A10E6F" w:rsidRPr="00F11C94" w:rsidRDefault="00A10E6F" w:rsidP="00682C0D">
      <w:pPr>
        <w:pStyle w:val="Listapunktowana4"/>
        <w:rPr>
          <w:rFonts w:ascii="Arial" w:hAnsi="Arial" w:cs="Arial"/>
        </w:rPr>
      </w:pPr>
      <w:r w:rsidRPr="00F11C94">
        <w:rPr>
          <w:rFonts w:ascii="Arial" w:hAnsi="Arial" w:cs="Arial"/>
        </w:rPr>
        <w:t>Stoły laboratoryjne  muszą posiadać certyfikat, wystawiony przez niezależne laboratorium, z przeprowadzonego badania zgodności z normą EN 13150, które należy dołączyć do oferty.</w:t>
      </w:r>
    </w:p>
    <w:p w14:paraId="4550EB2D" w14:textId="77777777" w:rsidR="00A10E6F" w:rsidRPr="00F11C94" w:rsidRDefault="00A10E6F" w:rsidP="00A10E6F">
      <w:pPr>
        <w:pStyle w:val="Akapitzlist"/>
        <w:autoSpaceDE w:val="0"/>
        <w:autoSpaceDN w:val="0"/>
        <w:adjustRightInd w:val="0"/>
        <w:spacing w:after="120"/>
        <w:ind w:left="786"/>
        <w:jc w:val="both"/>
        <w:rPr>
          <w:rFonts w:ascii="Arial" w:hAnsi="Arial" w:cs="Arial"/>
        </w:rPr>
      </w:pPr>
    </w:p>
    <w:p w14:paraId="4C5AEC2C" w14:textId="77777777" w:rsidR="00D517F2" w:rsidRPr="00F11C94" w:rsidRDefault="00A10E6F" w:rsidP="005E7D3A">
      <w:pPr>
        <w:pStyle w:val="Akapitzlist"/>
        <w:numPr>
          <w:ilvl w:val="0"/>
          <w:numId w:val="4"/>
        </w:numPr>
        <w:autoSpaceDE w:val="0"/>
        <w:autoSpaceDN w:val="0"/>
        <w:adjustRightInd w:val="0"/>
        <w:spacing w:after="120"/>
        <w:jc w:val="both"/>
        <w:rPr>
          <w:rFonts w:ascii="Arial" w:hAnsi="Arial" w:cs="Arial"/>
        </w:rPr>
      </w:pPr>
      <w:r w:rsidRPr="00F11C94">
        <w:rPr>
          <w:rFonts w:ascii="Arial" w:hAnsi="Arial" w:cs="Arial"/>
        </w:rPr>
        <w:t xml:space="preserve">Szafy, szafki muszą posiadać certyfikat, wystawiony przez niezależne laboratorium, z przeprowadzonego badania zgodności z normą EN </w:t>
      </w:r>
      <w:r w:rsidR="00AB13F3" w:rsidRPr="00F11C94">
        <w:rPr>
          <w:rFonts w:ascii="Arial" w:hAnsi="Arial" w:cs="Arial"/>
        </w:rPr>
        <w:t>16121+A1</w:t>
      </w:r>
      <w:r w:rsidRPr="00F11C94">
        <w:rPr>
          <w:rFonts w:ascii="Arial" w:hAnsi="Arial" w:cs="Arial"/>
        </w:rPr>
        <w:t>, które należy dołączyć do oferty.</w:t>
      </w:r>
    </w:p>
    <w:p w14:paraId="5723311F" w14:textId="77777777" w:rsidR="0026459E" w:rsidRPr="00F11C94" w:rsidRDefault="0026459E" w:rsidP="0026459E">
      <w:pPr>
        <w:pStyle w:val="Akapitzlist"/>
        <w:autoSpaceDE w:val="0"/>
        <w:autoSpaceDN w:val="0"/>
        <w:adjustRightInd w:val="0"/>
        <w:spacing w:after="120"/>
        <w:ind w:left="786"/>
        <w:jc w:val="both"/>
        <w:rPr>
          <w:rFonts w:ascii="Arial" w:hAnsi="Arial" w:cs="Arial"/>
        </w:rPr>
      </w:pPr>
    </w:p>
    <w:p w14:paraId="7C2043A1" w14:textId="77777777" w:rsidR="00B6253D" w:rsidRPr="00F11C94" w:rsidRDefault="00D517F2" w:rsidP="005E7D3A">
      <w:pPr>
        <w:pStyle w:val="Akapitzlist"/>
        <w:numPr>
          <w:ilvl w:val="0"/>
          <w:numId w:val="4"/>
        </w:numPr>
        <w:autoSpaceDE w:val="0"/>
        <w:autoSpaceDN w:val="0"/>
        <w:adjustRightInd w:val="0"/>
        <w:spacing w:after="120"/>
        <w:jc w:val="both"/>
        <w:rPr>
          <w:rFonts w:ascii="Arial" w:hAnsi="Arial" w:cs="Arial"/>
        </w:rPr>
      </w:pPr>
      <w:r w:rsidRPr="00F11C94">
        <w:rPr>
          <w:rFonts w:ascii="Arial" w:hAnsi="Arial" w:cs="Arial"/>
        </w:rPr>
        <w:t>Dygestoria do prac ogólnych</w:t>
      </w:r>
      <w:r w:rsidR="003275FD" w:rsidRPr="00F11C94">
        <w:rPr>
          <w:rFonts w:ascii="Arial" w:hAnsi="Arial" w:cs="Arial"/>
        </w:rPr>
        <w:t xml:space="preserve"> i walk in</w:t>
      </w:r>
      <w:r w:rsidRPr="00F11C94">
        <w:rPr>
          <w:rFonts w:ascii="Arial" w:hAnsi="Arial" w:cs="Arial"/>
        </w:rPr>
        <w:t xml:space="preserve"> muszą posiadać certyfikat, wystawiony przez niezależne laboratorium, z przeprowadzonego badania zgodności z normą EN 14175 cz. 2 i 3, które należy dołączyć do oferty.</w:t>
      </w:r>
    </w:p>
    <w:p w14:paraId="7CCF81BA" w14:textId="77777777" w:rsidR="00D517F2" w:rsidRPr="00F11C94" w:rsidRDefault="00D517F2" w:rsidP="00D517F2">
      <w:pPr>
        <w:pStyle w:val="Listapunktowana4"/>
        <w:numPr>
          <w:ilvl w:val="0"/>
          <w:numId w:val="0"/>
        </w:numPr>
        <w:ind w:left="786"/>
        <w:rPr>
          <w:rFonts w:ascii="Arial" w:hAnsi="Arial" w:cs="Arial"/>
        </w:rPr>
      </w:pPr>
    </w:p>
    <w:p w14:paraId="3FB0C1B8" w14:textId="77777777" w:rsidR="00D517F2" w:rsidRPr="00F11C94" w:rsidRDefault="0026459E" w:rsidP="00D517F2">
      <w:pPr>
        <w:pStyle w:val="Listapunktowana4"/>
        <w:rPr>
          <w:rFonts w:ascii="Arial" w:hAnsi="Arial" w:cs="Arial"/>
        </w:rPr>
      </w:pPr>
      <w:r w:rsidRPr="00F11C94">
        <w:rPr>
          <w:rFonts w:ascii="Arial" w:hAnsi="Arial" w:cs="Arial"/>
        </w:rPr>
        <w:t>Dygestoria do prac ogólnych i w</w:t>
      </w:r>
      <w:r w:rsidR="00B6253D" w:rsidRPr="00F11C94">
        <w:rPr>
          <w:rFonts w:ascii="Arial" w:hAnsi="Arial" w:cs="Arial"/>
        </w:rPr>
        <w:t>alk in</w:t>
      </w:r>
      <w:r w:rsidRPr="00F11C94">
        <w:rPr>
          <w:rFonts w:ascii="Arial" w:hAnsi="Arial" w:cs="Arial"/>
        </w:rPr>
        <w:t xml:space="preserve"> muszą</w:t>
      </w:r>
      <w:r w:rsidR="00D517F2" w:rsidRPr="00F11C94">
        <w:rPr>
          <w:rFonts w:ascii="Arial" w:hAnsi="Arial" w:cs="Arial"/>
        </w:rPr>
        <w:t xml:space="preserve"> posiadać certyfikat, wystawiony przez niezależne laboratorium, z przeprowadzonego badania zgodności z dyrektywą 2014/30/UE (kompatybilność elektromagnetyczna), który należy dołączyć do oferty.</w:t>
      </w:r>
    </w:p>
    <w:p w14:paraId="7B048123" w14:textId="77777777" w:rsidR="00D517F2" w:rsidRPr="00F11C94" w:rsidRDefault="00D517F2" w:rsidP="00D517F2">
      <w:pPr>
        <w:pStyle w:val="Listapunktowana4"/>
        <w:numPr>
          <w:ilvl w:val="0"/>
          <w:numId w:val="0"/>
        </w:numPr>
        <w:rPr>
          <w:rFonts w:ascii="Arial" w:hAnsi="Arial" w:cs="Arial"/>
        </w:rPr>
      </w:pPr>
    </w:p>
    <w:p w14:paraId="76DB1EFC" w14:textId="77777777" w:rsidR="00D517F2" w:rsidRPr="00F11C94" w:rsidRDefault="00D97E54" w:rsidP="00D517F2">
      <w:pPr>
        <w:pStyle w:val="Listapunktowana4"/>
        <w:rPr>
          <w:rFonts w:ascii="Arial" w:hAnsi="Arial" w:cs="Arial"/>
        </w:rPr>
      </w:pPr>
      <w:r w:rsidRPr="00F11C94">
        <w:rPr>
          <w:rFonts w:ascii="Arial" w:hAnsi="Arial" w:cs="Arial"/>
        </w:rPr>
        <w:t xml:space="preserve">Dygestoria do prac ogólnych i </w:t>
      </w:r>
      <w:r w:rsidR="003275FD" w:rsidRPr="00F11C94">
        <w:rPr>
          <w:rFonts w:ascii="Arial" w:hAnsi="Arial" w:cs="Arial"/>
        </w:rPr>
        <w:t>walk in</w:t>
      </w:r>
      <w:r w:rsidRPr="00F11C94">
        <w:rPr>
          <w:rFonts w:ascii="Arial" w:hAnsi="Arial" w:cs="Arial"/>
        </w:rPr>
        <w:t xml:space="preserve"> </w:t>
      </w:r>
      <w:r w:rsidR="0026459E" w:rsidRPr="00F11C94">
        <w:rPr>
          <w:rFonts w:ascii="Arial" w:hAnsi="Arial" w:cs="Arial"/>
        </w:rPr>
        <w:t xml:space="preserve">muszą posiadać certyfikat, wystawiony przez niezależne </w:t>
      </w:r>
      <w:r w:rsidR="00D517F2" w:rsidRPr="00F11C94">
        <w:rPr>
          <w:rFonts w:ascii="Arial" w:hAnsi="Arial" w:cs="Arial"/>
        </w:rPr>
        <w:t>posiadać certyfikat, wystawiony przez niezależne laboratorium, z przeprowadzonego badania zgodności z dyrektywą 2014/35/UE (niskie napięcie), który należy dołączyć do oferty.</w:t>
      </w:r>
    </w:p>
    <w:p w14:paraId="4F40B2BD" w14:textId="77777777" w:rsidR="0026459E" w:rsidRPr="00F11C94" w:rsidRDefault="0026459E" w:rsidP="0026459E">
      <w:pPr>
        <w:pStyle w:val="Listapunktowana4"/>
        <w:numPr>
          <w:ilvl w:val="0"/>
          <w:numId w:val="0"/>
        </w:numPr>
        <w:rPr>
          <w:rFonts w:ascii="Arial" w:hAnsi="Arial" w:cs="Arial"/>
        </w:rPr>
      </w:pPr>
    </w:p>
    <w:p w14:paraId="0015ECFB" w14:textId="77777777" w:rsidR="00D517F2" w:rsidRPr="00F11C94" w:rsidRDefault="00D97E54" w:rsidP="00D517F2">
      <w:pPr>
        <w:pStyle w:val="Listapunktowana4"/>
        <w:rPr>
          <w:rFonts w:ascii="Arial" w:hAnsi="Arial" w:cs="Arial"/>
        </w:rPr>
      </w:pPr>
      <w:r w:rsidRPr="00F11C94">
        <w:rPr>
          <w:rFonts w:ascii="Arial" w:hAnsi="Arial" w:cs="Arial"/>
        </w:rPr>
        <w:t xml:space="preserve">Dygestoria do prac ogólnych i </w:t>
      </w:r>
      <w:r w:rsidR="003275FD" w:rsidRPr="00F11C94">
        <w:rPr>
          <w:rFonts w:ascii="Arial" w:hAnsi="Arial" w:cs="Arial"/>
        </w:rPr>
        <w:t>walk in</w:t>
      </w:r>
      <w:r w:rsidRPr="00F11C94">
        <w:rPr>
          <w:rFonts w:ascii="Arial" w:hAnsi="Arial" w:cs="Arial"/>
        </w:rPr>
        <w:t xml:space="preserve"> </w:t>
      </w:r>
      <w:r w:rsidR="0026459E" w:rsidRPr="00F11C94">
        <w:rPr>
          <w:rFonts w:ascii="Arial" w:hAnsi="Arial" w:cs="Arial"/>
        </w:rPr>
        <w:t xml:space="preserve">muszą posiadać certyfikat, wystawiony przez niezależne </w:t>
      </w:r>
      <w:r w:rsidR="00D517F2" w:rsidRPr="00F11C94">
        <w:rPr>
          <w:rFonts w:ascii="Arial" w:hAnsi="Arial" w:cs="Arial"/>
        </w:rPr>
        <w:t>posiadać certyfikat, wystawiony przez niezależne laboratorium, z przeprowadzonego badania zgodności z dyrektywą 2006/42/UE (maszyny), który należy dołączyć do oferty.</w:t>
      </w:r>
    </w:p>
    <w:p w14:paraId="6431175F" w14:textId="77777777" w:rsidR="00D97E54" w:rsidRPr="00F11C94" w:rsidRDefault="00D97E54" w:rsidP="00D97E54">
      <w:pPr>
        <w:pStyle w:val="Akapitzlist"/>
        <w:rPr>
          <w:rFonts w:ascii="Arial" w:hAnsi="Arial" w:cs="Arial"/>
        </w:rPr>
      </w:pPr>
    </w:p>
    <w:p w14:paraId="4A5A8E93" w14:textId="77777777" w:rsidR="00D97E54" w:rsidRPr="00F11C94" w:rsidRDefault="00D97E54" w:rsidP="00D97E54">
      <w:pPr>
        <w:pStyle w:val="Listapunktowana4"/>
        <w:numPr>
          <w:ilvl w:val="0"/>
          <w:numId w:val="0"/>
        </w:numPr>
        <w:ind w:left="643"/>
        <w:rPr>
          <w:rFonts w:ascii="Arial" w:hAnsi="Arial" w:cs="Arial"/>
        </w:rPr>
      </w:pPr>
    </w:p>
    <w:p w14:paraId="0F1C7692" w14:textId="77777777" w:rsidR="00D517F2" w:rsidRPr="00F11C94" w:rsidRDefault="00D517F2" w:rsidP="00D517F2">
      <w:pPr>
        <w:pStyle w:val="Listapunktowana4"/>
        <w:rPr>
          <w:rFonts w:ascii="Arial" w:hAnsi="Arial" w:cs="Arial"/>
        </w:rPr>
      </w:pPr>
      <w:r w:rsidRPr="00F11C94">
        <w:rPr>
          <w:rFonts w:ascii="Arial" w:hAnsi="Arial" w:cs="Arial"/>
        </w:rPr>
        <w:t>Świadectwo badan typu WE lapy przeciwwybuchowej we wskazanych dygestoriach, wydane przez jednostkę akredytowaną i notyfikowaną zaświadczające, że lampa posiada  oznakowanie:</w:t>
      </w:r>
    </w:p>
    <w:p w14:paraId="51FD785C" w14:textId="77777777" w:rsidR="00D517F2" w:rsidRPr="00F11C94" w:rsidRDefault="00D517F2" w:rsidP="0026459E">
      <w:pPr>
        <w:pStyle w:val="Listapunktowana4"/>
        <w:numPr>
          <w:ilvl w:val="0"/>
          <w:numId w:val="0"/>
        </w:numPr>
        <w:ind w:left="786"/>
        <w:rPr>
          <w:rFonts w:ascii="Arial" w:hAnsi="Arial" w:cs="Arial"/>
          <w:lang w:val="en-AU"/>
        </w:rPr>
      </w:pPr>
      <w:r w:rsidRPr="00F11C94">
        <w:rPr>
          <w:rFonts w:ascii="Arial" w:hAnsi="Arial" w:cs="Arial"/>
          <w:lang w:val="en-AU"/>
        </w:rPr>
        <w:t>II 2G Ex d op is IIC T6/T4 Gb</w:t>
      </w:r>
    </w:p>
    <w:p w14:paraId="03FF398B" w14:textId="77777777" w:rsidR="00D517F2" w:rsidRPr="00F11C94" w:rsidRDefault="00D517F2" w:rsidP="0026459E">
      <w:pPr>
        <w:pStyle w:val="Listapunktowana4"/>
        <w:numPr>
          <w:ilvl w:val="0"/>
          <w:numId w:val="0"/>
        </w:numPr>
        <w:ind w:left="786"/>
        <w:rPr>
          <w:rFonts w:ascii="Arial" w:hAnsi="Arial" w:cs="Arial"/>
          <w:lang w:val="en-AU"/>
        </w:rPr>
      </w:pPr>
      <w:r w:rsidRPr="00F11C94">
        <w:rPr>
          <w:rFonts w:ascii="Arial" w:hAnsi="Arial" w:cs="Arial"/>
          <w:lang w:val="en-AU"/>
        </w:rPr>
        <w:t xml:space="preserve">II 2D Ex </w:t>
      </w:r>
      <w:proofErr w:type="spellStart"/>
      <w:r w:rsidRPr="00F11C94">
        <w:rPr>
          <w:rFonts w:ascii="Arial" w:hAnsi="Arial" w:cs="Arial"/>
          <w:lang w:val="en-AU"/>
        </w:rPr>
        <w:t>tb</w:t>
      </w:r>
      <w:proofErr w:type="spellEnd"/>
      <w:r w:rsidRPr="00F11C94">
        <w:rPr>
          <w:rFonts w:ascii="Arial" w:hAnsi="Arial" w:cs="Arial"/>
          <w:lang w:val="en-AU"/>
        </w:rPr>
        <w:t xml:space="preserve"> IIIC T80ºC/T100ºC Db</w:t>
      </w:r>
    </w:p>
    <w:p w14:paraId="714F2DFC" w14:textId="77777777" w:rsidR="00D517F2" w:rsidRPr="00F11C94" w:rsidRDefault="00D517F2" w:rsidP="0026459E">
      <w:pPr>
        <w:pStyle w:val="Listapunktowana4"/>
        <w:numPr>
          <w:ilvl w:val="0"/>
          <w:numId w:val="0"/>
        </w:numPr>
        <w:ind w:left="786"/>
        <w:rPr>
          <w:rFonts w:ascii="Arial" w:hAnsi="Arial" w:cs="Arial"/>
          <w:lang w:val="en-AU"/>
        </w:rPr>
      </w:pPr>
      <w:r w:rsidRPr="00F11C94">
        <w:rPr>
          <w:rFonts w:ascii="Arial" w:hAnsi="Arial" w:cs="Arial"/>
          <w:lang w:val="en-AU"/>
        </w:rPr>
        <w:t>I M2 Ex d op is I Mb</w:t>
      </w:r>
    </w:p>
    <w:p w14:paraId="05A407FF" w14:textId="77777777" w:rsidR="00D517F2" w:rsidRPr="00F11C94" w:rsidRDefault="00D517F2" w:rsidP="0026459E">
      <w:pPr>
        <w:pStyle w:val="Listapunktowana4"/>
        <w:numPr>
          <w:ilvl w:val="0"/>
          <w:numId w:val="0"/>
        </w:numPr>
        <w:ind w:left="786"/>
        <w:rPr>
          <w:rFonts w:ascii="Arial" w:hAnsi="Arial" w:cs="Arial"/>
        </w:rPr>
      </w:pPr>
      <w:r w:rsidRPr="00F11C94">
        <w:rPr>
          <w:rFonts w:ascii="Arial" w:hAnsi="Arial" w:cs="Arial"/>
        </w:rPr>
        <w:t>Dokument ten należy dołączyć do oferty.</w:t>
      </w:r>
    </w:p>
    <w:p w14:paraId="00D38766" w14:textId="77777777" w:rsidR="0026459E" w:rsidRPr="00F11C94" w:rsidRDefault="0026459E" w:rsidP="0026459E">
      <w:pPr>
        <w:pStyle w:val="Listapunktowana4"/>
        <w:numPr>
          <w:ilvl w:val="0"/>
          <w:numId w:val="0"/>
        </w:numPr>
        <w:ind w:left="786"/>
        <w:rPr>
          <w:rFonts w:ascii="Arial" w:hAnsi="Arial" w:cs="Arial"/>
        </w:rPr>
      </w:pPr>
    </w:p>
    <w:p w14:paraId="4DFE0BA7" w14:textId="77777777" w:rsidR="00D517F2" w:rsidRPr="00F11C94" w:rsidRDefault="00D517F2" w:rsidP="00D517F2">
      <w:pPr>
        <w:pStyle w:val="Listapunktowana4"/>
        <w:rPr>
          <w:rFonts w:ascii="Arial" w:hAnsi="Arial" w:cs="Arial"/>
        </w:rPr>
      </w:pPr>
      <w:r w:rsidRPr="00F11C94">
        <w:rPr>
          <w:rFonts w:ascii="Arial" w:hAnsi="Arial" w:cs="Arial"/>
        </w:rPr>
        <w:t>Dygestori</w:t>
      </w:r>
      <w:r w:rsidR="0026459E" w:rsidRPr="00F11C94">
        <w:rPr>
          <w:rFonts w:ascii="Arial" w:hAnsi="Arial" w:cs="Arial"/>
        </w:rPr>
        <w:t>a</w:t>
      </w:r>
      <w:r w:rsidRPr="00F11C94">
        <w:rPr>
          <w:rFonts w:ascii="Arial" w:hAnsi="Arial" w:cs="Arial"/>
        </w:rPr>
        <w:t xml:space="preserve"> i przystawki muszą posiadać deklaracje zgodności CE , którą należy dołączyć do oferty.</w:t>
      </w:r>
    </w:p>
    <w:p w14:paraId="2611D6F8" w14:textId="77777777" w:rsidR="00D517F2" w:rsidRPr="00F11C94" w:rsidRDefault="00D517F2" w:rsidP="003275FD">
      <w:pPr>
        <w:autoSpaceDE w:val="0"/>
        <w:autoSpaceDN w:val="0"/>
        <w:adjustRightInd w:val="0"/>
        <w:spacing w:after="120"/>
        <w:jc w:val="both"/>
        <w:rPr>
          <w:rFonts w:ascii="Arial" w:hAnsi="Arial" w:cs="Arial"/>
        </w:rPr>
      </w:pPr>
    </w:p>
    <w:p w14:paraId="1570AA1C" w14:textId="77777777" w:rsidR="00D517F2" w:rsidRPr="00F11C94" w:rsidRDefault="00D517F2" w:rsidP="00D517F2">
      <w:pPr>
        <w:pStyle w:val="Listapunktowana4"/>
        <w:rPr>
          <w:rFonts w:ascii="Arial" w:hAnsi="Arial" w:cs="Arial"/>
        </w:rPr>
      </w:pPr>
      <w:r w:rsidRPr="00F11C94">
        <w:rPr>
          <w:rFonts w:ascii="Arial" w:hAnsi="Arial" w:cs="Arial"/>
        </w:rPr>
        <w:t xml:space="preserve">Szafki </w:t>
      </w:r>
      <w:r w:rsidR="00D97E54" w:rsidRPr="00F11C94">
        <w:rPr>
          <w:rFonts w:ascii="Arial" w:hAnsi="Arial" w:cs="Arial"/>
        </w:rPr>
        <w:t xml:space="preserve">pod dygestoriami: </w:t>
      </w:r>
      <w:r w:rsidRPr="00F11C94">
        <w:rPr>
          <w:rFonts w:ascii="Arial" w:hAnsi="Arial" w:cs="Arial"/>
        </w:rPr>
        <w:t>na chemikalia</w:t>
      </w:r>
      <w:r w:rsidR="003275FD" w:rsidRPr="00F11C94">
        <w:rPr>
          <w:rFonts w:ascii="Arial" w:hAnsi="Arial" w:cs="Arial"/>
        </w:rPr>
        <w:t xml:space="preserve"> </w:t>
      </w:r>
      <w:r w:rsidRPr="00F11C94">
        <w:rPr>
          <w:rFonts w:ascii="Arial" w:hAnsi="Arial" w:cs="Arial"/>
        </w:rPr>
        <w:t xml:space="preserve"> oraz zwykle szafki </w:t>
      </w:r>
      <w:proofErr w:type="spellStart"/>
      <w:r w:rsidRPr="00F11C94">
        <w:rPr>
          <w:rFonts w:ascii="Arial" w:hAnsi="Arial" w:cs="Arial"/>
        </w:rPr>
        <w:t>podblatowe</w:t>
      </w:r>
      <w:proofErr w:type="spellEnd"/>
      <w:r w:rsidRPr="00F11C94">
        <w:rPr>
          <w:rFonts w:ascii="Arial" w:hAnsi="Arial" w:cs="Arial"/>
        </w:rPr>
        <w:t xml:space="preserve"> </w:t>
      </w:r>
      <w:proofErr w:type="spellStart"/>
      <w:r w:rsidR="003275FD" w:rsidRPr="00F11C94">
        <w:rPr>
          <w:rFonts w:ascii="Arial" w:hAnsi="Arial" w:cs="Arial"/>
        </w:rPr>
        <w:t>dygestoryjne</w:t>
      </w:r>
      <w:proofErr w:type="spellEnd"/>
      <w:r w:rsidR="003275FD" w:rsidRPr="00F11C94">
        <w:rPr>
          <w:rFonts w:ascii="Arial" w:hAnsi="Arial" w:cs="Arial"/>
        </w:rPr>
        <w:t xml:space="preserve"> </w:t>
      </w:r>
      <w:r w:rsidRPr="00F11C94">
        <w:rPr>
          <w:rFonts w:ascii="Arial" w:hAnsi="Arial" w:cs="Arial"/>
        </w:rPr>
        <w:t>muszą posiadać certyfikat, wystawiony przez niezależne laboratorium, z przeprowadzonego badania zgodności z normą PN EN 16121+A1, który należy dołączyć do oferty.</w:t>
      </w:r>
    </w:p>
    <w:p w14:paraId="1E3AA8A0" w14:textId="77777777" w:rsidR="00D97E54" w:rsidRPr="00F11C94" w:rsidRDefault="00D97E54" w:rsidP="00D97E54">
      <w:pPr>
        <w:pStyle w:val="Akapitzlist"/>
        <w:rPr>
          <w:rFonts w:ascii="Arial" w:hAnsi="Arial" w:cs="Arial"/>
        </w:rPr>
      </w:pPr>
    </w:p>
    <w:p w14:paraId="4B63BB4B" w14:textId="77777777" w:rsidR="00682C0D" w:rsidRPr="00F11C94" w:rsidRDefault="00682C0D" w:rsidP="00682C0D">
      <w:pPr>
        <w:pStyle w:val="Akapitzlist"/>
        <w:rPr>
          <w:rFonts w:ascii="Arial" w:hAnsi="Arial" w:cs="Arial"/>
          <w:lang w:eastAsia="en-GB"/>
        </w:rPr>
      </w:pPr>
    </w:p>
    <w:p w14:paraId="1595E705" w14:textId="77777777" w:rsidR="0026459E" w:rsidRPr="00F11C94" w:rsidRDefault="0026459E" w:rsidP="0026459E">
      <w:pPr>
        <w:jc w:val="both"/>
        <w:rPr>
          <w:rFonts w:ascii="Arial" w:hAnsi="Arial" w:cs="Arial"/>
          <w:b/>
          <w:u w:val="single"/>
        </w:rPr>
      </w:pPr>
      <w:r w:rsidRPr="00F11C94">
        <w:rPr>
          <w:rFonts w:ascii="Arial" w:hAnsi="Arial" w:cs="Arial"/>
          <w:b/>
          <w:u w:val="single"/>
        </w:rPr>
        <w:t>Wymagane do dołączenia do oferty dokumenty dla blatu ceramicznego w  dygestoriach:</w:t>
      </w:r>
    </w:p>
    <w:p w14:paraId="32CC7778" w14:textId="77777777" w:rsidR="0026459E" w:rsidRPr="00F11C94" w:rsidRDefault="0026459E" w:rsidP="0026459E">
      <w:pPr>
        <w:jc w:val="both"/>
        <w:rPr>
          <w:rFonts w:ascii="Arial" w:hAnsi="Arial" w:cs="Arial"/>
          <w:b/>
          <w:u w:val="single"/>
        </w:rPr>
      </w:pPr>
    </w:p>
    <w:p w14:paraId="69100976" w14:textId="77777777" w:rsidR="0026459E" w:rsidRPr="00F11C94" w:rsidRDefault="0026459E" w:rsidP="0026459E">
      <w:pPr>
        <w:pStyle w:val="Listapunktowana4"/>
        <w:rPr>
          <w:rFonts w:ascii="Arial" w:hAnsi="Arial" w:cs="Arial"/>
        </w:rPr>
      </w:pPr>
      <w:r w:rsidRPr="00F11C94">
        <w:rPr>
          <w:rFonts w:ascii="Arial" w:hAnsi="Arial" w:cs="Arial"/>
        </w:rPr>
        <w:t>Dokument potwierdzający badania odporności termicznej ceramiki, według normy PN-EN ISO 10545-9:1998.</w:t>
      </w:r>
    </w:p>
    <w:p w14:paraId="2747F006" w14:textId="77777777" w:rsidR="0026459E" w:rsidRPr="00F11C94" w:rsidRDefault="0026459E" w:rsidP="0026459E">
      <w:pPr>
        <w:pStyle w:val="Listapunktowana4"/>
        <w:rPr>
          <w:rFonts w:ascii="Arial" w:hAnsi="Arial" w:cs="Arial"/>
        </w:rPr>
      </w:pPr>
      <w:r w:rsidRPr="00F11C94">
        <w:rPr>
          <w:rFonts w:ascii="Arial" w:hAnsi="Arial" w:cs="Arial"/>
        </w:rPr>
        <w:t>Dokument potwierdzający badania odporności chemicznej, według normy PN-EN ISO 10545-13:1999.</w:t>
      </w:r>
    </w:p>
    <w:p w14:paraId="0DCFEF33" w14:textId="77777777" w:rsidR="0026459E" w:rsidRPr="00F11C94" w:rsidRDefault="0026459E" w:rsidP="0026459E">
      <w:pPr>
        <w:pStyle w:val="Listapunktowana4"/>
        <w:rPr>
          <w:rFonts w:ascii="Arial" w:hAnsi="Arial" w:cs="Arial"/>
        </w:rPr>
      </w:pPr>
      <w:r w:rsidRPr="00F11C94">
        <w:rPr>
          <w:rFonts w:ascii="Arial" w:hAnsi="Arial" w:cs="Arial"/>
        </w:rPr>
        <w:t>Dokument potwierdzający badania odporności na plamienie, według normy PN-EN ISO 10545-14:1999.</w:t>
      </w:r>
    </w:p>
    <w:p w14:paraId="7D1822E8" w14:textId="77777777" w:rsidR="0026459E" w:rsidRPr="00F11C94" w:rsidRDefault="0026459E" w:rsidP="0026459E">
      <w:pPr>
        <w:pStyle w:val="Listapunktowana4"/>
        <w:rPr>
          <w:rFonts w:ascii="Arial" w:hAnsi="Arial" w:cs="Arial"/>
        </w:rPr>
      </w:pPr>
      <w:r w:rsidRPr="00F11C94">
        <w:rPr>
          <w:rFonts w:ascii="Arial" w:hAnsi="Arial" w:cs="Arial"/>
        </w:rPr>
        <w:t>Dokument potwierdzający badania zawartości uwalnianego ołowiu i kadmu, według normy PN-EN ISO 10545-15:1999.</w:t>
      </w:r>
    </w:p>
    <w:p w14:paraId="22002501" w14:textId="77777777" w:rsidR="0026459E" w:rsidRPr="00F11C94" w:rsidRDefault="0026459E" w:rsidP="0026459E">
      <w:pPr>
        <w:pStyle w:val="Listapunktowana4"/>
        <w:rPr>
          <w:rFonts w:ascii="Arial" w:hAnsi="Arial" w:cs="Arial"/>
        </w:rPr>
      </w:pPr>
      <w:r w:rsidRPr="00F11C94">
        <w:rPr>
          <w:rFonts w:ascii="Arial" w:hAnsi="Arial" w:cs="Arial"/>
        </w:rPr>
        <w:t>Dokument potwierdzający adsorpcję wody, według normy PN-EN ISO 10545-3.</w:t>
      </w:r>
    </w:p>
    <w:p w14:paraId="7A98619D" w14:textId="77777777" w:rsidR="0026459E" w:rsidRPr="00F11C94" w:rsidRDefault="0026459E" w:rsidP="0026459E">
      <w:pPr>
        <w:pStyle w:val="Listapunktowana4"/>
        <w:rPr>
          <w:rFonts w:ascii="Arial" w:hAnsi="Arial" w:cs="Arial"/>
        </w:rPr>
      </w:pPr>
      <w:r w:rsidRPr="00F11C94">
        <w:rPr>
          <w:rFonts w:ascii="Arial" w:hAnsi="Arial" w:cs="Arial"/>
        </w:rPr>
        <w:t>Dokument potwierdzający odporność na przetarcie powierzchni, minimum 5 klasy, według normy PN-EN ISO 10545-7.</w:t>
      </w:r>
    </w:p>
    <w:p w14:paraId="42E5C476" w14:textId="77777777" w:rsidR="0026459E" w:rsidRPr="00F11C94" w:rsidRDefault="0026459E" w:rsidP="0026459E">
      <w:pPr>
        <w:pStyle w:val="Listapunktowana4"/>
        <w:rPr>
          <w:rFonts w:ascii="Arial" w:hAnsi="Arial" w:cs="Arial"/>
        </w:rPr>
      </w:pPr>
      <w:r w:rsidRPr="00F11C94">
        <w:rPr>
          <w:rFonts w:ascii="Arial" w:hAnsi="Arial" w:cs="Arial"/>
        </w:rPr>
        <w:t xml:space="preserve">Dokument potwierdzający liniową wydłużalność termiczną, według normy DIN 51045 lub równoważny, </w:t>
      </w:r>
    </w:p>
    <w:p w14:paraId="03AEC999" w14:textId="77777777" w:rsidR="0026459E" w:rsidRPr="00F11C94" w:rsidRDefault="0026459E" w:rsidP="0026459E">
      <w:pPr>
        <w:pStyle w:val="Listapunktowana4"/>
        <w:rPr>
          <w:rFonts w:ascii="Arial" w:hAnsi="Arial" w:cs="Arial"/>
        </w:rPr>
      </w:pPr>
      <w:r w:rsidRPr="00F11C94">
        <w:rPr>
          <w:rFonts w:ascii="Arial" w:hAnsi="Arial" w:cs="Arial"/>
        </w:rPr>
        <w:t xml:space="preserve">Dokument potwierdzający twardość na zarysowania wg skali Mohs, według normy PN-EN 15771, </w:t>
      </w:r>
    </w:p>
    <w:p w14:paraId="6378A72E" w14:textId="77777777" w:rsidR="0026459E" w:rsidRPr="00F11C94" w:rsidRDefault="0026459E" w:rsidP="0026459E">
      <w:pPr>
        <w:pStyle w:val="Listapunktowana4"/>
        <w:rPr>
          <w:rFonts w:ascii="Arial" w:hAnsi="Arial" w:cs="Arial"/>
        </w:rPr>
      </w:pPr>
      <w:r w:rsidRPr="00F11C94">
        <w:rPr>
          <w:rFonts w:ascii="Arial" w:hAnsi="Arial" w:cs="Arial"/>
        </w:rPr>
        <w:t xml:space="preserve">Dokument potwierdzający odporność działania 3 – punktowej siły zginającej, </w:t>
      </w:r>
    </w:p>
    <w:p w14:paraId="26B27D2F" w14:textId="77777777" w:rsidR="0026459E" w:rsidRPr="00F11C94" w:rsidRDefault="0026459E" w:rsidP="0026459E">
      <w:pPr>
        <w:pStyle w:val="Listapunktowana4"/>
        <w:rPr>
          <w:rFonts w:ascii="Arial" w:hAnsi="Arial" w:cs="Arial"/>
        </w:rPr>
      </w:pPr>
      <w:r w:rsidRPr="00F11C94">
        <w:rPr>
          <w:rFonts w:ascii="Arial" w:hAnsi="Arial" w:cs="Arial"/>
        </w:rPr>
        <w:t>Dokument potwierdzający wytrzymałość na ściskanie na zimno.</w:t>
      </w:r>
    </w:p>
    <w:p w14:paraId="28793603" w14:textId="77777777" w:rsidR="0026459E" w:rsidRPr="00F11C94" w:rsidRDefault="0026459E" w:rsidP="0026459E">
      <w:pPr>
        <w:pStyle w:val="Listapunktowana4"/>
        <w:rPr>
          <w:rFonts w:ascii="Arial" w:hAnsi="Arial" w:cs="Arial"/>
        </w:rPr>
      </w:pPr>
      <w:r w:rsidRPr="00F11C94">
        <w:rPr>
          <w:rFonts w:ascii="Arial" w:hAnsi="Arial" w:cs="Arial"/>
        </w:rPr>
        <w:t xml:space="preserve">Do oferty należy dołączyć protokół z badań odporności chemicznej oferowanych blatów. Badania te muszą być wykonane przez specjalistyczne laboratorium badawcze i musi z nich wynikać, że ceramika nie ulega trwałemu uszkodzeniu lub zabarwieniu nie dającemu się zmyć wodą, po zastosowaniu następujących substancji: </w:t>
      </w:r>
    </w:p>
    <w:p w14:paraId="4D19E4EF" w14:textId="77777777" w:rsidR="0026459E" w:rsidRPr="00F11C94" w:rsidRDefault="0026459E" w:rsidP="0026459E">
      <w:pPr>
        <w:pStyle w:val="Listapunktowana4"/>
        <w:numPr>
          <w:ilvl w:val="0"/>
          <w:numId w:val="0"/>
        </w:numPr>
        <w:ind w:left="1146"/>
        <w:rPr>
          <w:rFonts w:ascii="Arial" w:hAnsi="Arial" w:cs="Arial"/>
        </w:rPr>
      </w:pPr>
    </w:p>
    <w:p w14:paraId="7570887A" w14:textId="77777777" w:rsidR="0026459E" w:rsidRPr="00F11C94" w:rsidRDefault="0026459E" w:rsidP="0026459E">
      <w:pPr>
        <w:pStyle w:val="Listapunktowana4"/>
        <w:numPr>
          <w:ilvl w:val="0"/>
          <w:numId w:val="0"/>
        </w:numPr>
        <w:ind w:left="1146"/>
        <w:jc w:val="both"/>
        <w:rPr>
          <w:rFonts w:ascii="Arial" w:hAnsi="Arial" w:cs="Arial"/>
        </w:rPr>
      </w:pPr>
      <w:r w:rsidRPr="00F11C94">
        <w:rPr>
          <w:rFonts w:ascii="Arial" w:hAnsi="Arial" w:cs="Arial"/>
        </w:rPr>
        <w:t xml:space="preserve">bezwodnik octowy (bezwodnik </w:t>
      </w:r>
      <w:proofErr w:type="spellStart"/>
      <w:r w:rsidRPr="00F11C94">
        <w:rPr>
          <w:rFonts w:ascii="Arial" w:hAnsi="Arial" w:cs="Arial"/>
        </w:rPr>
        <w:t>metanokarboksylowy</w:t>
      </w:r>
      <w:proofErr w:type="spellEnd"/>
      <w:r w:rsidRPr="00F11C94">
        <w:rPr>
          <w:rFonts w:ascii="Arial" w:hAnsi="Arial" w:cs="Arial"/>
        </w:rPr>
        <w:t xml:space="preserve">); aceton (keton dwumetylowy); </w:t>
      </w:r>
      <w:proofErr w:type="spellStart"/>
      <w:r w:rsidRPr="00F11C94">
        <w:rPr>
          <w:rFonts w:ascii="Arial" w:hAnsi="Arial" w:cs="Arial"/>
        </w:rPr>
        <w:t>acetonitryl</w:t>
      </w:r>
      <w:proofErr w:type="spellEnd"/>
      <w:r w:rsidRPr="00F11C94">
        <w:rPr>
          <w:rFonts w:ascii="Arial" w:hAnsi="Arial" w:cs="Arial"/>
        </w:rPr>
        <w:t xml:space="preserve"> (nitryl kwasu octowego); oranż akrydyny; związek </w:t>
      </w:r>
      <w:proofErr w:type="spellStart"/>
      <w:r w:rsidRPr="00F11C94">
        <w:rPr>
          <w:rFonts w:ascii="Arial" w:hAnsi="Arial" w:cs="Arial"/>
        </w:rPr>
        <w:t>dihydratu</w:t>
      </w:r>
      <w:proofErr w:type="spellEnd"/>
      <w:r w:rsidRPr="00F11C94">
        <w:rPr>
          <w:rFonts w:ascii="Arial" w:hAnsi="Arial" w:cs="Arial"/>
        </w:rPr>
        <w:t xml:space="preserve"> alizaryny (czerwieni alizarynowej); kwas mrówkowy (99%); wodorotlenek amonowy (28%); błękit gencjanowy (błękit spirytusowy) (rozpuszczalny w wodzie); benzen; benzyna; alkohol butylowy (butanol); chloroform (trójchlorometan); tlenek chromu (IV) (60%); kwas </w:t>
      </w:r>
      <w:proofErr w:type="spellStart"/>
      <w:r w:rsidRPr="00F11C94">
        <w:rPr>
          <w:rFonts w:ascii="Arial" w:hAnsi="Arial" w:cs="Arial"/>
        </w:rPr>
        <w:t>dwuchlorooctowy</w:t>
      </w:r>
      <w:proofErr w:type="spellEnd"/>
      <w:r w:rsidRPr="00F11C94">
        <w:rPr>
          <w:rFonts w:ascii="Arial" w:hAnsi="Arial" w:cs="Arial"/>
        </w:rPr>
        <w:t xml:space="preserve">; dioksan; chlorek żelazawy (III) (10%); eozyna (sól sodowa </w:t>
      </w:r>
      <w:proofErr w:type="spellStart"/>
      <w:r w:rsidRPr="00F11C94">
        <w:rPr>
          <w:rFonts w:ascii="Arial" w:hAnsi="Arial" w:cs="Arial"/>
        </w:rPr>
        <w:t>czterobromofluoresceiny</w:t>
      </w:r>
      <w:proofErr w:type="spellEnd"/>
      <w:r w:rsidRPr="00F11C94">
        <w:rPr>
          <w:rFonts w:ascii="Arial" w:hAnsi="Arial" w:cs="Arial"/>
        </w:rPr>
        <w:t xml:space="preserve">) B; kwas octowy (kwas etanowy) (99%); etanol (alkohol etylowy); octan etylu; glikol etylenowy; formaldehyd (metanal, aldehyd mrówkowy); roztwór jodu (0,1N); jodyna; jodek potasowy (10%); nadmanganian potasowy (10%); fuksyna karbolowa (10%); karmin; czerwień Kongo; fiolet krystaliczny (chlorowodorek </w:t>
      </w:r>
      <w:proofErr w:type="spellStart"/>
      <w:r w:rsidRPr="00F11C94">
        <w:rPr>
          <w:rFonts w:ascii="Arial" w:hAnsi="Arial" w:cs="Arial"/>
        </w:rPr>
        <w:t>sześciometylopararozaniliny</w:t>
      </w:r>
      <w:proofErr w:type="spellEnd"/>
      <w:r w:rsidRPr="00F11C94">
        <w:rPr>
          <w:rFonts w:ascii="Arial" w:hAnsi="Arial" w:cs="Arial"/>
        </w:rPr>
        <w:t xml:space="preserve">); siarczan miedziowy (10%); metanol (alkohol metylowy); błękit metylenowy (10%); naftalen; chlorek sodowy (10%); wodorotlenek sodowy (10%); wodorotlenek sodowy (20%); wodorotlenek </w:t>
      </w:r>
      <w:r w:rsidRPr="00F11C94">
        <w:rPr>
          <w:rFonts w:ascii="Arial" w:hAnsi="Arial" w:cs="Arial"/>
        </w:rPr>
        <w:lastRenderedPageBreak/>
        <w:t>sodowy (40%); podchloryn sodowy (13%); octan n-butylu; n-heksan; kwas nadchlorowy (60%); fenol (hydroksybenzen); kwas (</w:t>
      </w:r>
      <w:proofErr w:type="spellStart"/>
      <w:r w:rsidRPr="00F11C94">
        <w:rPr>
          <w:rFonts w:ascii="Arial" w:hAnsi="Arial" w:cs="Arial"/>
        </w:rPr>
        <w:t>orto</w:t>
      </w:r>
      <w:proofErr w:type="spellEnd"/>
      <w:r w:rsidRPr="00F11C94">
        <w:rPr>
          <w:rFonts w:ascii="Arial" w:hAnsi="Arial" w:cs="Arial"/>
        </w:rPr>
        <w:t xml:space="preserve">)fosforowy (85%); kwas azotowy (10%); kwas azotowy (20%); kwas azotowy (30%); kwas azotowy (65%); kwas azotowy (70%); kwas solny (10%); kwas siarkowy (10%); kwas siarkowy (25%); kwas siarkowy (33%); kwas siarkowy (77%); kwas siarkowy (85%); kwas siarkowy (96-98%); 50% kwas siarkowy (77%); 50% kwas azotowy (70%); 50% kwas siarkowy (85%); 50% kwas azotowy (70%); azotan srebrowy (1%); </w:t>
      </w:r>
      <w:proofErr w:type="spellStart"/>
      <w:r w:rsidRPr="00F11C94">
        <w:rPr>
          <w:rFonts w:ascii="Arial" w:hAnsi="Arial" w:cs="Arial"/>
        </w:rPr>
        <w:t>czterochlorometan</w:t>
      </w:r>
      <w:proofErr w:type="spellEnd"/>
      <w:r w:rsidRPr="00F11C94">
        <w:rPr>
          <w:rFonts w:ascii="Arial" w:hAnsi="Arial" w:cs="Arial"/>
        </w:rPr>
        <w:t xml:space="preserve"> (</w:t>
      </w:r>
      <w:proofErr w:type="spellStart"/>
      <w:r w:rsidRPr="00F11C94">
        <w:rPr>
          <w:rFonts w:ascii="Arial" w:hAnsi="Arial" w:cs="Arial"/>
        </w:rPr>
        <w:t>perchlorometan</w:t>
      </w:r>
      <w:proofErr w:type="spellEnd"/>
      <w:r w:rsidRPr="00F11C94">
        <w:rPr>
          <w:rFonts w:ascii="Arial" w:hAnsi="Arial" w:cs="Arial"/>
        </w:rPr>
        <w:t xml:space="preserve">, czterochlorek węgla, </w:t>
      </w:r>
      <w:proofErr w:type="spellStart"/>
      <w:r w:rsidRPr="00F11C94">
        <w:rPr>
          <w:rFonts w:ascii="Arial" w:hAnsi="Arial" w:cs="Arial"/>
        </w:rPr>
        <w:t>tetrachlorek</w:t>
      </w:r>
      <w:proofErr w:type="spellEnd"/>
      <w:r w:rsidRPr="00F11C94">
        <w:rPr>
          <w:rFonts w:ascii="Arial" w:hAnsi="Arial" w:cs="Arial"/>
        </w:rPr>
        <w:t xml:space="preserve"> węgla); toluen (metylobenzen); nadtlenek wodoru; ksylen (</w:t>
      </w:r>
      <w:proofErr w:type="spellStart"/>
      <w:r w:rsidRPr="00F11C94">
        <w:rPr>
          <w:rFonts w:ascii="Arial" w:hAnsi="Arial" w:cs="Arial"/>
        </w:rPr>
        <w:t>dwumetylobenzen</w:t>
      </w:r>
      <w:proofErr w:type="spellEnd"/>
      <w:r w:rsidRPr="00F11C94">
        <w:rPr>
          <w:rFonts w:ascii="Arial" w:hAnsi="Arial" w:cs="Arial"/>
        </w:rPr>
        <w:t>); chlorek cynkowy</w:t>
      </w:r>
    </w:p>
    <w:p w14:paraId="7930A07C" w14:textId="77777777" w:rsidR="0026459E" w:rsidRPr="00F11C94" w:rsidRDefault="0026459E" w:rsidP="0026459E">
      <w:pPr>
        <w:pStyle w:val="Listapunktowana4"/>
        <w:numPr>
          <w:ilvl w:val="0"/>
          <w:numId w:val="0"/>
        </w:numPr>
        <w:ind w:left="1146"/>
        <w:jc w:val="both"/>
        <w:rPr>
          <w:rFonts w:ascii="Arial" w:hAnsi="Arial" w:cs="Arial"/>
        </w:rPr>
      </w:pPr>
    </w:p>
    <w:p w14:paraId="12826F6E" w14:textId="77777777" w:rsidR="0026459E" w:rsidRPr="00F11C94" w:rsidRDefault="0026459E" w:rsidP="0026459E">
      <w:pPr>
        <w:pStyle w:val="Akapitzlist"/>
        <w:autoSpaceDE w:val="0"/>
        <w:autoSpaceDN w:val="0"/>
        <w:adjustRightInd w:val="0"/>
        <w:spacing w:after="120"/>
        <w:ind w:left="786"/>
        <w:jc w:val="both"/>
        <w:rPr>
          <w:rFonts w:ascii="Arial" w:hAnsi="Arial" w:cs="Arial"/>
          <w:u w:val="single"/>
        </w:rPr>
      </w:pPr>
    </w:p>
    <w:p w14:paraId="30F99C97" w14:textId="77777777" w:rsidR="0026459E" w:rsidRPr="00F11C94" w:rsidRDefault="0026459E" w:rsidP="0026459E">
      <w:pPr>
        <w:autoSpaceDE w:val="0"/>
        <w:autoSpaceDN w:val="0"/>
        <w:adjustRightInd w:val="0"/>
        <w:spacing w:after="120"/>
        <w:jc w:val="both"/>
        <w:rPr>
          <w:rFonts w:ascii="Arial" w:hAnsi="Arial" w:cs="Arial"/>
          <w:b/>
          <w:u w:val="single"/>
        </w:rPr>
      </w:pPr>
      <w:r w:rsidRPr="00F11C94">
        <w:rPr>
          <w:rFonts w:ascii="Arial" w:hAnsi="Arial" w:cs="Arial"/>
          <w:b/>
          <w:u w:val="single"/>
        </w:rPr>
        <w:t>Wymagane dokumenty dla blatów z żywicy fenolowej:</w:t>
      </w:r>
    </w:p>
    <w:p w14:paraId="72F90739" w14:textId="77777777" w:rsidR="0026459E" w:rsidRPr="00F11C94" w:rsidRDefault="0026459E" w:rsidP="0026459E">
      <w:pPr>
        <w:pStyle w:val="Akapitzlist"/>
        <w:autoSpaceDE w:val="0"/>
        <w:autoSpaceDN w:val="0"/>
        <w:adjustRightInd w:val="0"/>
        <w:spacing w:after="120"/>
        <w:ind w:left="786"/>
        <w:jc w:val="both"/>
        <w:rPr>
          <w:rFonts w:ascii="Arial" w:hAnsi="Arial" w:cs="Arial"/>
          <w:u w:val="single"/>
        </w:rPr>
      </w:pPr>
    </w:p>
    <w:p w14:paraId="569702A7" w14:textId="77777777" w:rsidR="0026459E" w:rsidRPr="00F11C94" w:rsidRDefault="0026459E" w:rsidP="00E140F1">
      <w:pPr>
        <w:pStyle w:val="Listapunktowana4"/>
        <w:rPr>
          <w:rFonts w:ascii="Arial" w:hAnsi="Arial" w:cs="Arial"/>
        </w:rPr>
      </w:pPr>
      <w:r w:rsidRPr="00F11C94">
        <w:rPr>
          <w:rFonts w:ascii="Arial" w:hAnsi="Arial" w:cs="Arial"/>
        </w:rPr>
        <w:t>Blaty muszą posiadać następujące parametry wytrzymałości mechanicznej, potwierdzone dołączonym do oferty arkuszem właściwości materiału, wydanym przez producenta blatu (dopuszcza się w języku angielskim):</w:t>
      </w:r>
    </w:p>
    <w:p w14:paraId="7A4D9EB3"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Odporność na suche ciepło, badana według normy EN 438, co najmniej 4, dla 180OC</w:t>
      </w:r>
    </w:p>
    <w:p w14:paraId="0ECE37A9"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Odporność na wilgotne ciepło, badana według normy EN 12721, co najmniej 4, dla 100OC</w:t>
      </w:r>
    </w:p>
    <w:p w14:paraId="183A00F9"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Odporność na zarysowania, badana według normy EN 438 co najmniej 4</w:t>
      </w:r>
    </w:p>
    <w:p w14:paraId="04441B3D"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Odporność na zmianę koloru, badana według normy ASTM G53-91 (315 - 400nm) co najmniej 6</w:t>
      </w:r>
    </w:p>
    <w:p w14:paraId="43D5B147"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Moduł sprężystości,  badany według normy ISO 178, co najmniej 9000 N/mm2</w:t>
      </w:r>
    </w:p>
    <w:p w14:paraId="77FEBA85"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wytrzymałość na rozciąganie, badana według normy ISO 527-2, co najmniej 70 N/mm2</w:t>
      </w:r>
    </w:p>
    <w:p w14:paraId="02467655" w14:textId="77777777" w:rsidR="0026459E" w:rsidRPr="00F11C94" w:rsidRDefault="0026459E" w:rsidP="0026459E">
      <w:pPr>
        <w:autoSpaceDE w:val="0"/>
        <w:autoSpaceDN w:val="0"/>
        <w:adjustRightInd w:val="0"/>
        <w:spacing w:after="120"/>
        <w:ind w:left="786"/>
        <w:jc w:val="both"/>
        <w:rPr>
          <w:rFonts w:ascii="Arial" w:hAnsi="Arial" w:cs="Arial"/>
        </w:rPr>
      </w:pPr>
      <w:r w:rsidRPr="00F11C94">
        <w:rPr>
          <w:rFonts w:ascii="Arial" w:hAnsi="Arial" w:cs="Arial"/>
        </w:rPr>
        <w:t>wytrzymałość na zginanie, badana według normy ISO 178, co najmniej 100 N/mm2</w:t>
      </w:r>
    </w:p>
    <w:p w14:paraId="643651A6" w14:textId="77777777" w:rsidR="0026459E" w:rsidRPr="00F11C94" w:rsidRDefault="0026459E" w:rsidP="0026459E">
      <w:pPr>
        <w:pStyle w:val="Listapunktowana4"/>
        <w:rPr>
          <w:rFonts w:ascii="Arial" w:hAnsi="Arial" w:cs="Arial"/>
        </w:rPr>
      </w:pPr>
      <w:r w:rsidRPr="00F11C94">
        <w:rPr>
          <w:rFonts w:ascii="Arial" w:hAnsi="Arial" w:cs="Arial"/>
        </w:rPr>
        <w:t xml:space="preserve">Do oferty należy dołączyć dokument wydany przez niezależnie laboratorium potwierdzający przeprowadzanie ocenę działania przeciwbakteryjnego blatu z żywicy fenolowej , gdzie redukcja  w populacji Escherichia coli i </w:t>
      </w:r>
      <w:proofErr w:type="spellStart"/>
      <w:r w:rsidRPr="00F11C94">
        <w:rPr>
          <w:rFonts w:ascii="Arial" w:hAnsi="Arial" w:cs="Arial"/>
        </w:rPr>
        <w:t>Staph</w:t>
      </w:r>
      <w:proofErr w:type="spellEnd"/>
      <w:r w:rsidRPr="00F11C94">
        <w:rPr>
          <w:rFonts w:ascii="Arial" w:hAnsi="Arial" w:cs="Arial"/>
        </w:rPr>
        <w:t xml:space="preserve"> </w:t>
      </w:r>
      <w:proofErr w:type="spellStart"/>
      <w:r w:rsidRPr="00F11C94">
        <w:rPr>
          <w:rFonts w:ascii="Arial" w:hAnsi="Arial" w:cs="Arial"/>
        </w:rPr>
        <w:t>aureus</w:t>
      </w:r>
      <w:proofErr w:type="spellEnd"/>
      <w:r w:rsidRPr="00F11C94">
        <w:rPr>
          <w:rFonts w:ascii="Arial" w:hAnsi="Arial" w:cs="Arial"/>
        </w:rPr>
        <w:t>,  następująca po kontakcie z powierzchnią próbek, po upływie 24 godzin w temperaturze 35oC i przy wilgotności względnej &gt; 95%, wynosi &gt; 99,99%.</w:t>
      </w:r>
    </w:p>
    <w:p w14:paraId="12E7450C" w14:textId="77777777" w:rsidR="0026459E" w:rsidRPr="00F11C94" w:rsidRDefault="0026459E" w:rsidP="0026459E">
      <w:pPr>
        <w:pStyle w:val="Akapitzlist"/>
        <w:autoSpaceDE w:val="0"/>
        <w:autoSpaceDN w:val="0"/>
        <w:adjustRightInd w:val="0"/>
        <w:spacing w:after="120"/>
        <w:ind w:left="709" w:hanging="567"/>
        <w:jc w:val="both"/>
        <w:rPr>
          <w:rFonts w:ascii="Arial" w:hAnsi="Arial" w:cs="Arial"/>
        </w:rPr>
      </w:pPr>
    </w:p>
    <w:p w14:paraId="4D508B84" w14:textId="77777777" w:rsidR="0026459E" w:rsidRPr="00F11C94" w:rsidRDefault="0026459E" w:rsidP="0026459E">
      <w:pPr>
        <w:pStyle w:val="Listapunktowana4"/>
        <w:rPr>
          <w:rFonts w:ascii="Arial" w:hAnsi="Arial" w:cs="Arial"/>
        </w:rPr>
      </w:pPr>
      <w:r w:rsidRPr="00F11C94">
        <w:rPr>
          <w:rFonts w:ascii="Arial" w:hAnsi="Arial" w:cs="Arial"/>
        </w:rPr>
        <w:t>Wyniki testu odporności chemicznej – dopuszcza się materiały producenta blatu: Blaty z żywicy fenolowej muszą posiadać powierzchnię jednostronnie laminowaną, która musi być odporna na:</w:t>
      </w:r>
    </w:p>
    <w:p w14:paraId="26051C99" w14:textId="77777777" w:rsidR="0026459E" w:rsidRPr="00F11C94" w:rsidRDefault="0026459E" w:rsidP="0026459E">
      <w:pPr>
        <w:rPr>
          <w:rFonts w:ascii="Arial" w:hAnsi="Arial" w:cs="Arial"/>
        </w:rPr>
      </w:pPr>
    </w:p>
    <w:p w14:paraId="2D26E4A9" w14:textId="77777777" w:rsidR="0026459E" w:rsidRPr="00F11C94" w:rsidRDefault="0026459E" w:rsidP="0026459E">
      <w:pPr>
        <w:ind w:left="708"/>
        <w:rPr>
          <w:rFonts w:ascii="Arial" w:hAnsi="Arial" w:cs="Arial"/>
        </w:rPr>
        <w:sectPr w:rsidR="0026459E" w:rsidRPr="00F11C94" w:rsidSect="0026459E">
          <w:type w:val="continuous"/>
          <w:pgSz w:w="11906" w:h="16838"/>
          <w:pgMar w:top="1134" w:right="1417" w:bottom="993" w:left="1417" w:header="708" w:footer="708" w:gutter="0"/>
          <w:cols w:space="708"/>
          <w:docGrid w:linePitch="360"/>
        </w:sectPr>
      </w:pPr>
    </w:p>
    <w:p w14:paraId="481F0162" w14:textId="77777777" w:rsidR="0026459E" w:rsidRPr="00F11C94" w:rsidRDefault="0026459E" w:rsidP="0026459E">
      <w:pPr>
        <w:ind w:left="708"/>
        <w:rPr>
          <w:rFonts w:ascii="Arial" w:hAnsi="Arial" w:cs="Arial"/>
        </w:rPr>
      </w:pPr>
      <w:r w:rsidRPr="00F11C94">
        <w:rPr>
          <w:rFonts w:ascii="Arial" w:hAnsi="Arial" w:cs="Arial"/>
        </w:rPr>
        <w:t>Kwas octowy</w:t>
      </w:r>
      <w:r w:rsidRPr="00F11C94">
        <w:rPr>
          <w:rFonts w:ascii="Arial" w:hAnsi="Arial" w:cs="Arial"/>
        </w:rPr>
        <w:tab/>
      </w:r>
      <w:r w:rsidRPr="00F11C94">
        <w:rPr>
          <w:rFonts w:ascii="Arial" w:hAnsi="Arial" w:cs="Arial"/>
        </w:rPr>
        <w:tab/>
        <w:t>99%</w:t>
      </w:r>
    </w:p>
    <w:p w14:paraId="6884EC35" w14:textId="77777777" w:rsidR="0026459E" w:rsidRPr="00F11C94" w:rsidRDefault="0026459E" w:rsidP="0026459E">
      <w:pPr>
        <w:ind w:left="708"/>
        <w:rPr>
          <w:rFonts w:ascii="Arial" w:hAnsi="Arial" w:cs="Arial"/>
        </w:rPr>
      </w:pPr>
      <w:r w:rsidRPr="00F11C94">
        <w:rPr>
          <w:rFonts w:ascii="Arial" w:hAnsi="Arial" w:cs="Arial"/>
        </w:rPr>
        <w:t>Roztwór dwuchromianu</w:t>
      </w:r>
      <w:r w:rsidRPr="00F11C94">
        <w:rPr>
          <w:rFonts w:ascii="Arial" w:hAnsi="Arial" w:cs="Arial"/>
        </w:rPr>
        <w:tab/>
      </w:r>
      <w:r w:rsidRPr="00F11C94">
        <w:rPr>
          <w:rFonts w:ascii="Arial" w:hAnsi="Arial" w:cs="Arial"/>
        </w:rPr>
        <w:tab/>
        <w:t>5%</w:t>
      </w:r>
    </w:p>
    <w:p w14:paraId="4E66A4C4" w14:textId="77777777" w:rsidR="0026459E" w:rsidRPr="00F11C94" w:rsidRDefault="0026459E" w:rsidP="0026459E">
      <w:pPr>
        <w:ind w:left="708"/>
        <w:rPr>
          <w:rFonts w:ascii="Arial" w:hAnsi="Arial" w:cs="Arial"/>
        </w:rPr>
      </w:pPr>
      <w:r w:rsidRPr="00F11C94">
        <w:rPr>
          <w:rFonts w:ascii="Arial" w:hAnsi="Arial" w:cs="Arial"/>
        </w:rPr>
        <w:t>Kwas chromowy</w:t>
      </w:r>
      <w:r w:rsidRPr="00F11C94">
        <w:rPr>
          <w:rFonts w:ascii="Arial" w:hAnsi="Arial" w:cs="Arial"/>
        </w:rPr>
        <w:tab/>
      </w:r>
      <w:r w:rsidRPr="00F11C94">
        <w:rPr>
          <w:rFonts w:ascii="Arial" w:hAnsi="Arial" w:cs="Arial"/>
        </w:rPr>
        <w:tab/>
        <w:t>60%</w:t>
      </w:r>
    </w:p>
    <w:p w14:paraId="52CBC22D" w14:textId="77777777" w:rsidR="0026459E" w:rsidRPr="00F11C94" w:rsidRDefault="0026459E" w:rsidP="0026459E">
      <w:pPr>
        <w:ind w:left="708"/>
        <w:rPr>
          <w:rFonts w:ascii="Arial" w:hAnsi="Arial" w:cs="Arial"/>
        </w:rPr>
      </w:pPr>
      <w:r w:rsidRPr="00F11C94">
        <w:rPr>
          <w:rFonts w:ascii="Arial" w:hAnsi="Arial" w:cs="Arial"/>
        </w:rPr>
        <w:t>Kwas mrówkowy</w:t>
      </w:r>
      <w:r w:rsidRPr="00F11C94">
        <w:rPr>
          <w:rFonts w:ascii="Arial" w:hAnsi="Arial" w:cs="Arial"/>
        </w:rPr>
        <w:tab/>
      </w:r>
      <w:r w:rsidRPr="00F11C94">
        <w:rPr>
          <w:rFonts w:ascii="Arial" w:hAnsi="Arial" w:cs="Arial"/>
        </w:rPr>
        <w:tab/>
        <w:t>90%</w:t>
      </w:r>
    </w:p>
    <w:p w14:paraId="6DE5236B" w14:textId="77777777" w:rsidR="0026459E" w:rsidRPr="00F11C94" w:rsidRDefault="0026459E" w:rsidP="0026459E">
      <w:pPr>
        <w:ind w:left="708"/>
        <w:rPr>
          <w:rFonts w:ascii="Arial" w:hAnsi="Arial" w:cs="Arial"/>
        </w:rPr>
      </w:pPr>
      <w:r w:rsidRPr="00F11C94">
        <w:rPr>
          <w:rFonts w:ascii="Arial" w:hAnsi="Arial" w:cs="Arial"/>
        </w:rPr>
        <w:t>Kwas chlorowodorowy</w:t>
      </w:r>
      <w:r w:rsidRPr="00F11C94">
        <w:rPr>
          <w:rFonts w:ascii="Arial" w:hAnsi="Arial" w:cs="Arial"/>
        </w:rPr>
        <w:tab/>
      </w:r>
      <w:r w:rsidRPr="00F11C94">
        <w:rPr>
          <w:rFonts w:ascii="Arial" w:hAnsi="Arial" w:cs="Arial"/>
        </w:rPr>
        <w:tab/>
        <w:t>10%</w:t>
      </w:r>
    </w:p>
    <w:p w14:paraId="0A8CAF5E" w14:textId="77777777" w:rsidR="0026459E" w:rsidRPr="00F11C94" w:rsidRDefault="0026459E" w:rsidP="0026459E">
      <w:pPr>
        <w:ind w:left="708"/>
        <w:rPr>
          <w:rFonts w:ascii="Arial" w:hAnsi="Arial" w:cs="Arial"/>
        </w:rPr>
      </w:pPr>
      <w:r w:rsidRPr="00F11C94">
        <w:rPr>
          <w:rFonts w:ascii="Arial" w:hAnsi="Arial" w:cs="Arial"/>
        </w:rPr>
        <w:t>Kwas chlorowodorowy</w:t>
      </w:r>
      <w:r w:rsidRPr="00F11C94">
        <w:rPr>
          <w:rFonts w:ascii="Arial" w:hAnsi="Arial" w:cs="Arial"/>
        </w:rPr>
        <w:tab/>
      </w:r>
      <w:r w:rsidRPr="00F11C94">
        <w:rPr>
          <w:rFonts w:ascii="Arial" w:hAnsi="Arial" w:cs="Arial"/>
        </w:rPr>
        <w:tab/>
        <w:t>37%</w:t>
      </w:r>
    </w:p>
    <w:p w14:paraId="5230676A" w14:textId="77777777" w:rsidR="0026459E" w:rsidRPr="00F11C94" w:rsidRDefault="0026459E" w:rsidP="0026459E">
      <w:pPr>
        <w:ind w:left="708"/>
        <w:rPr>
          <w:rFonts w:ascii="Arial" w:hAnsi="Arial" w:cs="Arial"/>
        </w:rPr>
      </w:pPr>
      <w:r w:rsidRPr="00F11C94">
        <w:rPr>
          <w:rFonts w:ascii="Arial" w:hAnsi="Arial" w:cs="Arial"/>
        </w:rPr>
        <w:t>Kwas azotowy 65% : Kwas chlorowodorowy</w:t>
      </w:r>
      <w:r w:rsidRPr="00F11C94">
        <w:rPr>
          <w:rFonts w:ascii="Arial" w:hAnsi="Arial" w:cs="Arial"/>
        </w:rPr>
        <w:tab/>
        <w:t>37%</w:t>
      </w:r>
      <w:r w:rsidRPr="00F11C94">
        <w:rPr>
          <w:rFonts w:ascii="Arial" w:hAnsi="Arial" w:cs="Arial"/>
        </w:rPr>
        <w:tab/>
        <w:t>(1:3)</w:t>
      </w:r>
    </w:p>
    <w:p w14:paraId="25FC252D" w14:textId="77777777" w:rsidR="0026459E" w:rsidRPr="00F11C94" w:rsidRDefault="0026459E" w:rsidP="0026459E">
      <w:pPr>
        <w:ind w:left="708"/>
        <w:rPr>
          <w:rFonts w:ascii="Arial" w:hAnsi="Arial" w:cs="Arial"/>
        </w:rPr>
      </w:pPr>
      <w:r w:rsidRPr="00F11C94">
        <w:rPr>
          <w:rFonts w:ascii="Arial" w:hAnsi="Arial" w:cs="Arial"/>
        </w:rPr>
        <w:t>Kwas nadchlorowy</w:t>
      </w:r>
      <w:r w:rsidRPr="00F11C94">
        <w:rPr>
          <w:rFonts w:ascii="Arial" w:hAnsi="Arial" w:cs="Arial"/>
        </w:rPr>
        <w:tab/>
      </w:r>
      <w:r w:rsidRPr="00F11C94">
        <w:rPr>
          <w:rFonts w:ascii="Arial" w:hAnsi="Arial" w:cs="Arial"/>
        </w:rPr>
        <w:tab/>
        <w:t>60%</w:t>
      </w:r>
    </w:p>
    <w:p w14:paraId="552AF6C1" w14:textId="77777777" w:rsidR="0026459E" w:rsidRPr="00F11C94" w:rsidRDefault="0026459E" w:rsidP="0026459E">
      <w:pPr>
        <w:ind w:left="708"/>
        <w:rPr>
          <w:rFonts w:ascii="Arial" w:hAnsi="Arial" w:cs="Arial"/>
        </w:rPr>
      </w:pPr>
      <w:r w:rsidRPr="00F11C94">
        <w:rPr>
          <w:rFonts w:ascii="Arial" w:hAnsi="Arial" w:cs="Arial"/>
        </w:rPr>
        <w:t>Kwas fosforowy</w:t>
      </w:r>
      <w:r w:rsidRPr="00F11C94">
        <w:rPr>
          <w:rFonts w:ascii="Arial" w:hAnsi="Arial" w:cs="Arial"/>
        </w:rPr>
        <w:tab/>
      </w:r>
      <w:r w:rsidRPr="00F11C94">
        <w:rPr>
          <w:rFonts w:ascii="Arial" w:hAnsi="Arial" w:cs="Arial"/>
        </w:rPr>
        <w:tab/>
        <w:t>85%</w:t>
      </w:r>
    </w:p>
    <w:p w14:paraId="6C4927EC" w14:textId="77777777" w:rsidR="0026459E" w:rsidRPr="00F11C94" w:rsidRDefault="0026459E" w:rsidP="0026459E">
      <w:pPr>
        <w:ind w:left="708"/>
        <w:rPr>
          <w:rFonts w:ascii="Arial" w:hAnsi="Arial" w:cs="Arial"/>
        </w:rPr>
      </w:pPr>
      <w:r w:rsidRPr="00F11C94">
        <w:rPr>
          <w:rFonts w:ascii="Arial" w:hAnsi="Arial" w:cs="Arial"/>
        </w:rPr>
        <w:t>Kwas siarkowy</w:t>
      </w:r>
      <w:r w:rsidRPr="00F11C94">
        <w:rPr>
          <w:rFonts w:ascii="Arial" w:hAnsi="Arial" w:cs="Arial"/>
        </w:rPr>
        <w:tab/>
      </w:r>
      <w:r w:rsidRPr="00F11C94">
        <w:rPr>
          <w:rFonts w:ascii="Arial" w:hAnsi="Arial" w:cs="Arial"/>
        </w:rPr>
        <w:tab/>
        <w:t>25%</w:t>
      </w:r>
    </w:p>
    <w:p w14:paraId="4D8D7275" w14:textId="77777777" w:rsidR="0026459E" w:rsidRPr="00F11C94" w:rsidRDefault="0026459E" w:rsidP="0026459E">
      <w:pPr>
        <w:ind w:left="708"/>
        <w:rPr>
          <w:rFonts w:ascii="Arial" w:hAnsi="Arial" w:cs="Arial"/>
        </w:rPr>
      </w:pPr>
      <w:r w:rsidRPr="00F11C94">
        <w:rPr>
          <w:rFonts w:ascii="Arial" w:hAnsi="Arial" w:cs="Arial"/>
        </w:rPr>
        <w:t>Kwas siarkowy</w:t>
      </w:r>
      <w:r w:rsidRPr="00F11C94">
        <w:rPr>
          <w:rFonts w:ascii="Arial" w:hAnsi="Arial" w:cs="Arial"/>
        </w:rPr>
        <w:tab/>
      </w:r>
      <w:r w:rsidRPr="00F11C94">
        <w:rPr>
          <w:rFonts w:ascii="Arial" w:hAnsi="Arial" w:cs="Arial"/>
        </w:rPr>
        <w:tab/>
        <w:t>33%</w:t>
      </w:r>
    </w:p>
    <w:p w14:paraId="466CD7BB" w14:textId="77777777" w:rsidR="0026459E" w:rsidRPr="00F11C94" w:rsidRDefault="0026459E" w:rsidP="0026459E">
      <w:pPr>
        <w:ind w:left="708"/>
        <w:rPr>
          <w:rFonts w:ascii="Arial" w:hAnsi="Arial" w:cs="Arial"/>
        </w:rPr>
      </w:pPr>
      <w:r w:rsidRPr="00F11C94">
        <w:rPr>
          <w:rFonts w:ascii="Arial" w:hAnsi="Arial" w:cs="Arial"/>
        </w:rPr>
        <w:t>Kwas siarkowy</w:t>
      </w:r>
      <w:r w:rsidRPr="00F11C94">
        <w:rPr>
          <w:rFonts w:ascii="Arial" w:hAnsi="Arial" w:cs="Arial"/>
        </w:rPr>
        <w:tab/>
      </w:r>
      <w:r w:rsidRPr="00F11C94">
        <w:rPr>
          <w:rFonts w:ascii="Arial" w:hAnsi="Arial" w:cs="Arial"/>
        </w:rPr>
        <w:tab/>
        <w:t>77%</w:t>
      </w:r>
    </w:p>
    <w:p w14:paraId="589D09FB" w14:textId="77777777" w:rsidR="0026459E" w:rsidRPr="00F11C94" w:rsidRDefault="0026459E" w:rsidP="0026459E">
      <w:pPr>
        <w:ind w:left="708"/>
        <w:rPr>
          <w:rFonts w:ascii="Arial" w:hAnsi="Arial" w:cs="Arial"/>
        </w:rPr>
      </w:pPr>
      <w:r w:rsidRPr="00F11C94">
        <w:rPr>
          <w:rFonts w:ascii="Arial" w:hAnsi="Arial" w:cs="Arial"/>
        </w:rPr>
        <w:t>Kwas siarkowy</w:t>
      </w:r>
      <w:r w:rsidRPr="00F11C94">
        <w:rPr>
          <w:rFonts w:ascii="Arial" w:hAnsi="Arial" w:cs="Arial"/>
        </w:rPr>
        <w:tab/>
      </w:r>
      <w:r w:rsidRPr="00F11C94">
        <w:rPr>
          <w:rFonts w:ascii="Arial" w:hAnsi="Arial" w:cs="Arial"/>
        </w:rPr>
        <w:tab/>
        <w:t>85%</w:t>
      </w:r>
    </w:p>
    <w:p w14:paraId="1B94D55A" w14:textId="77777777" w:rsidR="0026459E" w:rsidRPr="00F11C94" w:rsidRDefault="0026459E" w:rsidP="0026459E">
      <w:pPr>
        <w:ind w:left="708"/>
        <w:rPr>
          <w:rFonts w:ascii="Arial" w:hAnsi="Arial" w:cs="Arial"/>
        </w:rPr>
      </w:pPr>
      <w:r w:rsidRPr="00F11C94">
        <w:rPr>
          <w:rFonts w:ascii="Arial" w:hAnsi="Arial" w:cs="Arial"/>
        </w:rPr>
        <w:t>Zasady</w:t>
      </w:r>
    </w:p>
    <w:p w14:paraId="37C99824" w14:textId="77777777" w:rsidR="0026459E" w:rsidRPr="00F11C94" w:rsidRDefault="0026459E" w:rsidP="0026459E">
      <w:pPr>
        <w:ind w:left="708"/>
        <w:rPr>
          <w:rFonts w:ascii="Arial" w:hAnsi="Arial" w:cs="Arial"/>
        </w:rPr>
      </w:pPr>
      <w:r w:rsidRPr="00F11C94">
        <w:rPr>
          <w:rFonts w:ascii="Arial" w:hAnsi="Arial" w:cs="Arial"/>
        </w:rPr>
        <w:t>Wodorotlenek amonu</w:t>
      </w:r>
      <w:r w:rsidRPr="00F11C94">
        <w:rPr>
          <w:rFonts w:ascii="Arial" w:hAnsi="Arial" w:cs="Arial"/>
        </w:rPr>
        <w:tab/>
      </w:r>
      <w:r w:rsidRPr="00F11C94">
        <w:rPr>
          <w:rFonts w:ascii="Arial" w:hAnsi="Arial" w:cs="Arial"/>
        </w:rPr>
        <w:tab/>
        <w:t>28%</w:t>
      </w:r>
    </w:p>
    <w:p w14:paraId="4BDE6AA1" w14:textId="77777777" w:rsidR="0026459E" w:rsidRPr="00F11C94" w:rsidRDefault="0026459E" w:rsidP="0026459E">
      <w:pPr>
        <w:ind w:left="708"/>
        <w:rPr>
          <w:rFonts w:ascii="Arial" w:hAnsi="Arial" w:cs="Arial"/>
        </w:rPr>
      </w:pPr>
      <w:r w:rsidRPr="00F11C94">
        <w:rPr>
          <w:rFonts w:ascii="Arial" w:hAnsi="Arial" w:cs="Arial"/>
        </w:rPr>
        <w:t>Wodorotlenek sodu</w:t>
      </w:r>
      <w:r w:rsidRPr="00F11C94">
        <w:rPr>
          <w:rFonts w:ascii="Arial" w:hAnsi="Arial" w:cs="Arial"/>
        </w:rPr>
        <w:tab/>
      </w:r>
      <w:r w:rsidRPr="00F11C94">
        <w:rPr>
          <w:rFonts w:ascii="Arial" w:hAnsi="Arial" w:cs="Arial"/>
        </w:rPr>
        <w:tab/>
        <w:t>10%</w:t>
      </w:r>
    </w:p>
    <w:p w14:paraId="2EAD7C41" w14:textId="77777777" w:rsidR="0026459E" w:rsidRPr="00F11C94" w:rsidRDefault="0026459E" w:rsidP="0026459E">
      <w:pPr>
        <w:ind w:left="708"/>
        <w:rPr>
          <w:rFonts w:ascii="Arial" w:hAnsi="Arial" w:cs="Arial"/>
        </w:rPr>
      </w:pPr>
      <w:r w:rsidRPr="00F11C94">
        <w:rPr>
          <w:rFonts w:ascii="Arial" w:hAnsi="Arial" w:cs="Arial"/>
        </w:rPr>
        <w:t>Wodorotlenek sodu</w:t>
      </w:r>
      <w:r w:rsidRPr="00F11C94">
        <w:rPr>
          <w:rFonts w:ascii="Arial" w:hAnsi="Arial" w:cs="Arial"/>
        </w:rPr>
        <w:tab/>
      </w:r>
      <w:r w:rsidRPr="00F11C94">
        <w:rPr>
          <w:rFonts w:ascii="Arial" w:hAnsi="Arial" w:cs="Arial"/>
        </w:rPr>
        <w:tab/>
        <w:t>20%</w:t>
      </w:r>
    </w:p>
    <w:p w14:paraId="50849451" w14:textId="77777777" w:rsidR="0026459E" w:rsidRPr="00F11C94" w:rsidRDefault="0026459E" w:rsidP="0026459E">
      <w:pPr>
        <w:ind w:left="708"/>
        <w:rPr>
          <w:rFonts w:ascii="Arial" w:hAnsi="Arial" w:cs="Arial"/>
        </w:rPr>
      </w:pPr>
      <w:r w:rsidRPr="00F11C94">
        <w:rPr>
          <w:rFonts w:ascii="Arial" w:hAnsi="Arial" w:cs="Arial"/>
        </w:rPr>
        <w:t>Wodorotlenek sodu</w:t>
      </w:r>
      <w:r w:rsidRPr="00F11C94">
        <w:rPr>
          <w:rFonts w:ascii="Arial" w:hAnsi="Arial" w:cs="Arial"/>
        </w:rPr>
        <w:tab/>
      </w:r>
      <w:r w:rsidRPr="00F11C94">
        <w:rPr>
          <w:rFonts w:ascii="Arial" w:hAnsi="Arial" w:cs="Arial"/>
        </w:rPr>
        <w:tab/>
        <w:t>40%</w:t>
      </w:r>
    </w:p>
    <w:p w14:paraId="093AC4F1" w14:textId="77777777" w:rsidR="0026459E" w:rsidRPr="00F11C94" w:rsidRDefault="0026459E" w:rsidP="0026459E">
      <w:pPr>
        <w:ind w:left="708"/>
        <w:rPr>
          <w:rFonts w:ascii="Arial" w:hAnsi="Arial" w:cs="Arial"/>
        </w:rPr>
      </w:pPr>
      <w:r w:rsidRPr="00F11C94">
        <w:rPr>
          <w:rFonts w:ascii="Arial" w:hAnsi="Arial" w:cs="Arial"/>
        </w:rPr>
        <w:t>Wodorotlenek sodu, płatki</w:t>
      </w:r>
    </w:p>
    <w:p w14:paraId="2EA1F90A" w14:textId="77777777" w:rsidR="0026459E" w:rsidRPr="00F11C94" w:rsidRDefault="0026459E" w:rsidP="0026459E">
      <w:pPr>
        <w:ind w:left="708"/>
        <w:rPr>
          <w:rFonts w:ascii="Arial" w:hAnsi="Arial" w:cs="Arial"/>
        </w:rPr>
      </w:pPr>
      <w:r w:rsidRPr="00F11C94">
        <w:rPr>
          <w:rFonts w:ascii="Arial" w:hAnsi="Arial" w:cs="Arial"/>
        </w:rPr>
        <w:t>Sole</w:t>
      </w:r>
    </w:p>
    <w:p w14:paraId="16DBC3E9" w14:textId="77777777" w:rsidR="0026459E" w:rsidRPr="00F11C94" w:rsidRDefault="0026459E" w:rsidP="0026459E">
      <w:pPr>
        <w:ind w:left="708"/>
        <w:rPr>
          <w:rFonts w:ascii="Arial" w:hAnsi="Arial" w:cs="Arial"/>
        </w:rPr>
      </w:pPr>
      <w:r w:rsidRPr="00F11C94">
        <w:rPr>
          <w:rFonts w:ascii="Arial" w:hAnsi="Arial" w:cs="Arial"/>
        </w:rPr>
        <w:t>Siarczan miedzi</w:t>
      </w:r>
      <w:r w:rsidRPr="00F11C94">
        <w:rPr>
          <w:rFonts w:ascii="Arial" w:hAnsi="Arial" w:cs="Arial"/>
        </w:rPr>
        <w:tab/>
      </w:r>
      <w:r w:rsidRPr="00F11C94">
        <w:rPr>
          <w:rFonts w:ascii="Arial" w:hAnsi="Arial" w:cs="Arial"/>
        </w:rPr>
        <w:tab/>
        <w:t>10%</w:t>
      </w:r>
    </w:p>
    <w:p w14:paraId="07F77BDE" w14:textId="77777777" w:rsidR="0026459E" w:rsidRPr="00F11C94" w:rsidRDefault="0026459E" w:rsidP="0026459E">
      <w:pPr>
        <w:ind w:left="708"/>
        <w:rPr>
          <w:rFonts w:ascii="Arial" w:hAnsi="Arial" w:cs="Arial"/>
        </w:rPr>
      </w:pPr>
      <w:r w:rsidRPr="00F11C94">
        <w:rPr>
          <w:rFonts w:ascii="Arial" w:hAnsi="Arial" w:cs="Arial"/>
        </w:rPr>
        <w:t>Chlorek żelaza(III)</w:t>
      </w:r>
      <w:r w:rsidRPr="00F11C94">
        <w:rPr>
          <w:rFonts w:ascii="Arial" w:hAnsi="Arial" w:cs="Arial"/>
        </w:rPr>
        <w:tab/>
      </w:r>
      <w:r w:rsidRPr="00F11C94">
        <w:rPr>
          <w:rFonts w:ascii="Arial" w:hAnsi="Arial" w:cs="Arial"/>
        </w:rPr>
        <w:tab/>
        <w:t>10%</w:t>
      </w:r>
    </w:p>
    <w:p w14:paraId="3C57AC4B" w14:textId="77777777" w:rsidR="0026459E" w:rsidRPr="00F11C94" w:rsidRDefault="0026459E" w:rsidP="0026459E">
      <w:pPr>
        <w:ind w:left="708"/>
        <w:rPr>
          <w:rFonts w:ascii="Arial" w:hAnsi="Arial" w:cs="Arial"/>
        </w:rPr>
      </w:pPr>
      <w:r w:rsidRPr="00F11C94">
        <w:rPr>
          <w:rFonts w:ascii="Arial" w:hAnsi="Arial" w:cs="Arial"/>
        </w:rPr>
        <w:t>Jodek potasu</w:t>
      </w:r>
      <w:r w:rsidRPr="00F11C94">
        <w:rPr>
          <w:rFonts w:ascii="Arial" w:hAnsi="Arial" w:cs="Arial"/>
        </w:rPr>
        <w:tab/>
      </w:r>
      <w:r w:rsidRPr="00F11C94">
        <w:rPr>
          <w:rFonts w:ascii="Arial" w:hAnsi="Arial" w:cs="Arial"/>
        </w:rPr>
        <w:tab/>
        <w:t>10%</w:t>
      </w:r>
    </w:p>
    <w:p w14:paraId="0A799F60" w14:textId="77777777" w:rsidR="0026459E" w:rsidRPr="00F11C94" w:rsidRDefault="0026459E" w:rsidP="0026459E">
      <w:pPr>
        <w:ind w:left="708"/>
        <w:rPr>
          <w:rFonts w:ascii="Arial" w:hAnsi="Arial" w:cs="Arial"/>
        </w:rPr>
      </w:pPr>
      <w:r w:rsidRPr="00F11C94">
        <w:rPr>
          <w:rFonts w:ascii="Arial" w:hAnsi="Arial" w:cs="Arial"/>
        </w:rPr>
        <w:t>Nadmanganian potasu</w:t>
      </w:r>
      <w:r w:rsidRPr="00F11C94">
        <w:rPr>
          <w:rFonts w:ascii="Arial" w:hAnsi="Arial" w:cs="Arial"/>
        </w:rPr>
        <w:tab/>
      </w:r>
      <w:r w:rsidRPr="00F11C94">
        <w:rPr>
          <w:rFonts w:ascii="Arial" w:hAnsi="Arial" w:cs="Arial"/>
        </w:rPr>
        <w:tab/>
        <w:t>10%</w:t>
      </w:r>
    </w:p>
    <w:p w14:paraId="76E3EF74" w14:textId="77777777" w:rsidR="0026459E" w:rsidRPr="00F11C94" w:rsidRDefault="0026459E" w:rsidP="0026459E">
      <w:pPr>
        <w:ind w:left="708"/>
        <w:rPr>
          <w:rFonts w:ascii="Arial" w:hAnsi="Arial" w:cs="Arial"/>
        </w:rPr>
      </w:pPr>
      <w:r w:rsidRPr="00F11C94">
        <w:rPr>
          <w:rFonts w:ascii="Arial" w:hAnsi="Arial" w:cs="Arial"/>
        </w:rPr>
        <w:t>Chlorek cynku, nasycony</w:t>
      </w:r>
    </w:p>
    <w:p w14:paraId="21661D38" w14:textId="77777777" w:rsidR="0026459E" w:rsidRPr="00F11C94" w:rsidRDefault="0026459E" w:rsidP="0026459E">
      <w:pPr>
        <w:ind w:left="708"/>
        <w:rPr>
          <w:rFonts w:ascii="Arial" w:hAnsi="Arial" w:cs="Arial"/>
        </w:rPr>
      </w:pPr>
      <w:r w:rsidRPr="00F11C94">
        <w:rPr>
          <w:rFonts w:ascii="Arial" w:hAnsi="Arial" w:cs="Arial"/>
        </w:rPr>
        <w:t>Azotan srebra</w:t>
      </w:r>
      <w:r w:rsidRPr="00F11C94">
        <w:rPr>
          <w:rFonts w:ascii="Arial" w:hAnsi="Arial" w:cs="Arial"/>
        </w:rPr>
        <w:tab/>
      </w:r>
      <w:r w:rsidRPr="00F11C94">
        <w:rPr>
          <w:rFonts w:ascii="Arial" w:hAnsi="Arial" w:cs="Arial"/>
        </w:rPr>
        <w:tab/>
        <w:t>1%</w:t>
      </w:r>
    </w:p>
    <w:p w14:paraId="657BAC5B" w14:textId="77777777" w:rsidR="0026459E" w:rsidRPr="00F11C94" w:rsidRDefault="0026459E" w:rsidP="0026459E">
      <w:pPr>
        <w:ind w:left="708"/>
        <w:rPr>
          <w:rFonts w:ascii="Arial" w:hAnsi="Arial" w:cs="Arial"/>
        </w:rPr>
      </w:pPr>
      <w:r w:rsidRPr="00F11C94">
        <w:rPr>
          <w:rFonts w:ascii="Arial" w:hAnsi="Arial" w:cs="Arial"/>
        </w:rPr>
        <w:t>Chlorek sodu</w:t>
      </w:r>
      <w:r w:rsidRPr="00F11C94">
        <w:rPr>
          <w:rFonts w:ascii="Arial" w:hAnsi="Arial" w:cs="Arial"/>
        </w:rPr>
        <w:tab/>
      </w:r>
      <w:r w:rsidRPr="00F11C94">
        <w:rPr>
          <w:rFonts w:ascii="Arial" w:hAnsi="Arial" w:cs="Arial"/>
        </w:rPr>
        <w:tab/>
        <w:t>10%</w:t>
      </w:r>
    </w:p>
    <w:p w14:paraId="5490160B" w14:textId="77777777" w:rsidR="0026459E" w:rsidRPr="00F11C94" w:rsidRDefault="0026459E" w:rsidP="0026459E">
      <w:pPr>
        <w:ind w:left="708"/>
        <w:rPr>
          <w:rFonts w:ascii="Arial" w:hAnsi="Arial" w:cs="Arial"/>
        </w:rPr>
      </w:pPr>
      <w:r w:rsidRPr="00F11C94">
        <w:rPr>
          <w:rFonts w:ascii="Arial" w:hAnsi="Arial" w:cs="Arial"/>
        </w:rPr>
        <w:t>Podchloryn sodu</w:t>
      </w:r>
      <w:r w:rsidRPr="00F11C94">
        <w:rPr>
          <w:rFonts w:ascii="Arial" w:hAnsi="Arial" w:cs="Arial"/>
        </w:rPr>
        <w:tab/>
      </w:r>
      <w:r w:rsidRPr="00F11C94">
        <w:rPr>
          <w:rFonts w:ascii="Arial" w:hAnsi="Arial" w:cs="Arial"/>
        </w:rPr>
        <w:tab/>
        <w:t>13%</w:t>
      </w:r>
    </w:p>
    <w:p w14:paraId="36AA8EEB" w14:textId="77777777" w:rsidR="0026459E" w:rsidRPr="00F11C94" w:rsidRDefault="0026459E" w:rsidP="0026459E">
      <w:pPr>
        <w:ind w:left="708"/>
        <w:rPr>
          <w:rFonts w:ascii="Arial" w:hAnsi="Arial" w:cs="Arial"/>
        </w:rPr>
      </w:pPr>
      <w:r w:rsidRPr="00F11C94">
        <w:rPr>
          <w:rFonts w:ascii="Arial" w:hAnsi="Arial" w:cs="Arial"/>
        </w:rPr>
        <w:t>Związki organiczne</w:t>
      </w:r>
    </w:p>
    <w:p w14:paraId="4839AEED" w14:textId="77777777" w:rsidR="0026459E" w:rsidRPr="00F11C94" w:rsidRDefault="0026459E" w:rsidP="0026459E">
      <w:pPr>
        <w:ind w:left="708"/>
        <w:rPr>
          <w:rFonts w:ascii="Arial" w:hAnsi="Arial" w:cs="Arial"/>
        </w:rPr>
      </w:pPr>
      <w:r w:rsidRPr="00F11C94">
        <w:rPr>
          <w:rFonts w:ascii="Arial" w:hAnsi="Arial" w:cs="Arial"/>
        </w:rPr>
        <w:t>Krezol</w:t>
      </w:r>
    </w:p>
    <w:p w14:paraId="67F8A6F7" w14:textId="77777777" w:rsidR="0026459E" w:rsidRPr="00F11C94" w:rsidRDefault="0026459E" w:rsidP="0026459E">
      <w:pPr>
        <w:ind w:left="708"/>
        <w:rPr>
          <w:rFonts w:ascii="Arial" w:hAnsi="Arial" w:cs="Arial"/>
        </w:rPr>
      </w:pPr>
      <w:r w:rsidRPr="00F11C94">
        <w:rPr>
          <w:rFonts w:ascii="Arial" w:hAnsi="Arial" w:cs="Arial"/>
        </w:rPr>
        <w:t>Dimetyloformamid</w:t>
      </w:r>
    </w:p>
    <w:p w14:paraId="492A4F03" w14:textId="77777777" w:rsidR="0026459E" w:rsidRPr="00F11C94" w:rsidRDefault="0026459E" w:rsidP="0026459E">
      <w:pPr>
        <w:ind w:left="708"/>
        <w:rPr>
          <w:rFonts w:ascii="Arial" w:hAnsi="Arial" w:cs="Arial"/>
        </w:rPr>
      </w:pPr>
      <w:r w:rsidRPr="00F11C94">
        <w:rPr>
          <w:rFonts w:ascii="Arial" w:hAnsi="Arial" w:cs="Arial"/>
        </w:rPr>
        <w:t>Formaldehyd</w:t>
      </w:r>
      <w:r w:rsidRPr="00F11C94">
        <w:rPr>
          <w:rFonts w:ascii="Arial" w:hAnsi="Arial" w:cs="Arial"/>
        </w:rPr>
        <w:tab/>
        <w:t>37%</w:t>
      </w:r>
    </w:p>
    <w:p w14:paraId="7725F489" w14:textId="77777777" w:rsidR="0026459E" w:rsidRPr="00F11C94" w:rsidRDefault="0026459E" w:rsidP="0026459E">
      <w:pPr>
        <w:ind w:left="708"/>
        <w:rPr>
          <w:rFonts w:ascii="Arial" w:hAnsi="Arial" w:cs="Arial"/>
        </w:rPr>
      </w:pPr>
      <w:r w:rsidRPr="00F11C94">
        <w:rPr>
          <w:rFonts w:ascii="Arial" w:hAnsi="Arial" w:cs="Arial"/>
        </w:rPr>
        <w:t>Benzyna</w:t>
      </w:r>
      <w:r w:rsidRPr="00F11C94">
        <w:rPr>
          <w:rFonts w:ascii="Arial" w:hAnsi="Arial" w:cs="Arial"/>
        </w:rPr>
        <w:tab/>
      </w:r>
    </w:p>
    <w:p w14:paraId="062332CB" w14:textId="77777777" w:rsidR="0026459E" w:rsidRPr="00F11C94" w:rsidRDefault="0026459E" w:rsidP="0026459E">
      <w:pPr>
        <w:ind w:left="708"/>
        <w:rPr>
          <w:rFonts w:ascii="Arial" w:hAnsi="Arial" w:cs="Arial"/>
        </w:rPr>
      </w:pPr>
      <w:r w:rsidRPr="00F11C94">
        <w:rPr>
          <w:rFonts w:ascii="Arial" w:hAnsi="Arial" w:cs="Arial"/>
        </w:rPr>
        <w:t>Nadtlenek wodoru</w:t>
      </w:r>
      <w:r w:rsidRPr="00F11C94">
        <w:rPr>
          <w:rFonts w:ascii="Arial" w:hAnsi="Arial" w:cs="Arial"/>
        </w:rPr>
        <w:tab/>
      </w:r>
      <w:r w:rsidRPr="00F11C94">
        <w:rPr>
          <w:rFonts w:ascii="Arial" w:hAnsi="Arial" w:cs="Arial"/>
        </w:rPr>
        <w:tab/>
        <w:t>3%</w:t>
      </w:r>
      <w:r w:rsidRPr="00F11C94">
        <w:rPr>
          <w:rFonts w:ascii="Arial" w:hAnsi="Arial" w:cs="Arial"/>
        </w:rPr>
        <w:tab/>
      </w:r>
    </w:p>
    <w:p w14:paraId="0F605583" w14:textId="77777777" w:rsidR="0026459E" w:rsidRPr="00F11C94" w:rsidRDefault="0026459E" w:rsidP="0026459E">
      <w:pPr>
        <w:ind w:left="708"/>
        <w:rPr>
          <w:rFonts w:ascii="Arial" w:hAnsi="Arial" w:cs="Arial"/>
        </w:rPr>
      </w:pPr>
      <w:r w:rsidRPr="00F11C94">
        <w:rPr>
          <w:rFonts w:ascii="Arial" w:hAnsi="Arial" w:cs="Arial"/>
        </w:rPr>
        <w:t>Fenol</w:t>
      </w:r>
      <w:r w:rsidRPr="00F11C94">
        <w:rPr>
          <w:rFonts w:ascii="Arial" w:hAnsi="Arial" w:cs="Arial"/>
        </w:rPr>
        <w:tab/>
      </w:r>
      <w:r w:rsidRPr="00F11C94">
        <w:rPr>
          <w:rFonts w:ascii="Arial" w:hAnsi="Arial" w:cs="Arial"/>
        </w:rPr>
        <w:tab/>
        <w:t>90%</w:t>
      </w:r>
      <w:r w:rsidRPr="00F11C94">
        <w:rPr>
          <w:rFonts w:ascii="Arial" w:hAnsi="Arial" w:cs="Arial"/>
        </w:rPr>
        <w:tab/>
      </w:r>
    </w:p>
    <w:p w14:paraId="7DBD4C2A" w14:textId="77777777" w:rsidR="0026459E" w:rsidRPr="00F11C94" w:rsidRDefault="0026459E" w:rsidP="0026459E">
      <w:pPr>
        <w:ind w:left="708"/>
        <w:rPr>
          <w:rFonts w:ascii="Arial" w:hAnsi="Arial" w:cs="Arial"/>
        </w:rPr>
      </w:pPr>
      <w:r w:rsidRPr="00F11C94">
        <w:rPr>
          <w:rFonts w:ascii="Arial" w:hAnsi="Arial" w:cs="Arial"/>
        </w:rPr>
        <w:t>Siarczek sodu, nasycony</w:t>
      </w:r>
      <w:r w:rsidRPr="00F11C94">
        <w:rPr>
          <w:rFonts w:ascii="Arial" w:hAnsi="Arial" w:cs="Arial"/>
        </w:rPr>
        <w:tab/>
      </w:r>
    </w:p>
    <w:p w14:paraId="621FF5B2" w14:textId="77777777" w:rsidR="0026459E" w:rsidRPr="00F11C94" w:rsidRDefault="0026459E" w:rsidP="0026459E">
      <w:pPr>
        <w:ind w:left="708"/>
        <w:rPr>
          <w:rFonts w:ascii="Arial" w:hAnsi="Arial" w:cs="Arial"/>
        </w:rPr>
      </w:pPr>
      <w:r w:rsidRPr="00F11C94">
        <w:rPr>
          <w:rFonts w:ascii="Arial" w:hAnsi="Arial" w:cs="Arial"/>
        </w:rPr>
        <w:t>Bezwodnik octowy</w:t>
      </w:r>
      <w:r w:rsidRPr="00F11C94">
        <w:rPr>
          <w:rFonts w:ascii="Arial" w:hAnsi="Arial" w:cs="Arial"/>
        </w:rPr>
        <w:tab/>
      </w:r>
    </w:p>
    <w:p w14:paraId="7F21930A"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Aceton</w:t>
      </w:r>
      <w:proofErr w:type="spellEnd"/>
      <w:r w:rsidRPr="00F11C94">
        <w:rPr>
          <w:rFonts w:ascii="Arial" w:hAnsi="Arial" w:cs="Arial"/>
          <w:lang w:val="en-AU"/>
        </w:rPr>
        <w:tab/>
      </w:r>
    </w:p>
    <w:p w14:paraId="4612DD9E"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Acetonitryl</w:t>
      </w:r>
      <w:proofErr w:type="spellEnd"/>
      <w:r w:rsidRPr="00F11C94">
        <w:rPr>
          <w:rFonts w:ascii="Arial" w:hAnsi="Arial" w:cs="Arial"/>
          <w:lang w:val="en-AU"/>
        </w:rPr>
        <w:tab/>
      </w:r>
    </w:p>
    <w:p w14:paraId="5CCCE152" w14:textId="77777777" w:rsidR="0026459E" w:rsidRPr="00F11C94" w:rsidRDefault="0026459E" w:rsidP="0026459E">
      <w:pPr>
        <w:ind w:left="708"/>
        <w:rPr>
          <w:rFonts w:ascii="Arial" w:hAnsi="Arial" w:cs="Arial"/>
          <w:lang w:val="en-AU"/>
        </w:rPr>
      </w:pPr>
      <w:r w:rsidRPr="00F11C94">
        <w:rPr>
          <w:rFonts w:ascii="Arial" w:hAnsi="Arial" w:cs="Arial"/>
          <w:lang w:val="en-AU"/>
        </w:rPr>
        <w:t xml:space="preserve">Octan </w:t>
      </w:r>
      <w:proofErr w:type="spellStart"/>
      <w:r w:rsidRPr="00F11C94">
        <w:rPr>
          <w:rFonts w:ascii="Arial" w:hAnsi="Arial" w:cs="Arial"/>
          <w:lang w:val="en-AU"/>
        </w:rPr>
        <w:t>amylu</w:t>
      </w:r>
      <w:proofErr w:type="spellEnd"/>
      <w:r w:rsidRPr="00F11C94">
        <w:rPr>
          <w:rFonts w:ascii="Arial" w:hAnsi="Arial" w:cs="Arial"/>
          <w:lang w:val="en-AU"/>
        </w:rPr>
        <w:tab/>
      </w:r>
    </w:p>
    <w:p w14:paraId="3AECE859"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Benzen</w:t>
      </w:r>
      <w:proofErr w:type="spellEnd"/>
      <w:r w:rsidRPr="00F11C94">
        <w:rPr>
          <w:rFonts w:ascii="Arial" w:hAnsi="Arial" w:cs="Arial"/>
          <w:lang w:val="en-AU"/>
        </w:rPr>
        <w:tab/>
      </w:r>
    </w:p>
    <w:p w14:paraId="2D9A64D7" w14:textId="77777777" w:rsidR="0026459E" w:rsidRPr="00F11C94" w:rsidRDefault="0026459E" w:rsidP="0026459E">
      <w:pPr>
        <w:ind w:left="708"/>
        <w:rPr>
          <w:rFonts w:ascii="Arial" w:hAnsi="Arial" w:cs="Arial"/>
          <w:lang w:val="en-AU"/>
        </w:rPr>
      </w:pPr>
      <w:r w:rsidRPr="00F11C94">
        <w:rPr>
          <w:rFonts w:ascii="Arial" w:hAnsi="Arial" w:cs="Arial"/>
          <w:lang w:val="en-AU"/>
        </w:rPr>
        <w:t>Butanol</w:t>
      </w:r>
      <w:r w:rsidRPr="00F11C94">
        <w:rPr>
          <w:rFonts w:ascii="Arial" w:hAnsi="Arial" w:cs="Arial"/>
          <w:lang w:val="en-AU"/>
        </w:rPr>
        <w:tab/>
      </w:r>
    </w:p>
    <w:p w14:paraId="171B6306"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Czterochlorek</w:t>
      </w:r>
      <w:proofErr w:type="spellEnd"/>
      <w:r w:rsidRPr="00F11C94">
        <w:rPr>
          <w:rFonts w:ascii="Arial" w:hAnsi="Arial" w:cs="Arial"/>
          <w:lang w:val="en-AU"/>
        </w:rPr>
        <w:t xml:space="preserve"> </w:t>
      </w:r>
      <w:proofErr w:type="spellStart"/>
      <w:r w:rsidRPr="00F11C94">
        <w:rPr>
          <w:rFonts w:ascii="Arial" w:hAnsi="Arial" w:cs="Arial"/>
          <w:lang w:val="en-AU"/>
        </w:rPr>
        <w:t>węgla</w:t>
      </w:r>
      <w:proofErr w:type="spellEnd"/>
      <w:r w:rsidRPr="00F11C94">
        <w:rPr>
          <w:rFonts w:ascii="Arial" w:hAnsi="Arial" w:cs="Arial"/>
          <w:lang w:val="en-AU"/>
        </w:rPr>
        <w:tab/>
      </w:r>
    </w:p>
    <w:p w14:paraId="10B2ABA2" w14:textId="77777777" w:rsidR="0026459E" w:rsidRPr="00F11C94" w:rsidRDefault="0026459E" w:rsidP="0026459E">
      <w:pPr>
        <w:ind w:left="708"/>
        <w:rPr>
          <w:rFonts w:ascii="Arial" w:hAnsi="Arial" w:cs="Arial"/>
          <w:lang w:val="en-AU"/>
        </w:rPr>
      </w:pPr>
      <w:r w:rsidRPr="00F11C94">
        <w:rPr>
          <w:rFonts w:ascii="Arial" w:hAnsi="Arial" w:cs="Arial"/>
          <w:lang w:val="en-AU"/>
        </w:rPr>
        <w:t>Chloroform</w:t>
      </w:r>
      <w:r w:rsidRPr="00F11C94">
        <w:rPr>
          <w:rFonts w:ascii="Arial" w:hAnsi="Arial" w:cs="Arial"/>
          <w:lang w:val="en-AU"/>
        </w:rPr>
        <w:tab/>
      </w:r>
    </w:p>
    <w:p w14:paraId="316F2026"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lastRenderedPageBreak/>
        <w:t>Kwas</w:t>
      </w:r>
      <w:proofErr w:type="spellEnd"/>
      <w:r w:rsidRPr="00F11C94">
        <w:rPr>
          <w:rFonts w:ascii="Arial" w:hAnsi="Arial" w:cs="Arial"/>
          <w:lang w:val="en-AU"/>
        </w:rPr>
        <w:t xml:space="preserve"> </w:t>
      </w:r>
      <w:proofErr w:type="spellStart"/>
      <w:r w:rsidRPr="00F11C94">
        <w:rPr>
          <w:rFonts w:ascii="Arial" w:hAnsi="Arial" w:cs="Arial"/>
          <w:lang w:val="en-AU"/>
        </w:rPr>
        <w:t>dichlorooctowy</w:t>
      </w:r>
      <w:proofErr w:type="spellEnd"/>
      <w:r w:rsidRPr="00F11C94">
        <w:rPr>
          <w:rFonts w:ascii="Arial" w:hAnsi="Arial" w:cs="Arial"/>
          <w:lang w:val="en-AU"/>
        </w:rPr>
        <w:tab/>
      </w:r>
    </w:p>
    <w:p w14:paraId="0F31116C"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Chlorek</w:t>
      </w:r>
      <w:proofErr w:type="spellEnd"/>
      <w:r w:rsidRPr="00F11C94">
        <w:rPr>
          <w:rFonts w:ascii="Arial" w:hAnsi="Arial" w:cs="Arial"/>
          <w:lang w:val="en-AU"/>
        </w:rPr>
        <w:t xml:space="preserve"> </w:t>
      </w:r>
      <w:proofErr w:type="spellStart"/>
      <w:r w:rsidRPr="00F11C94">
        <w:rPr>
          <w:rFonts w:ascii="Arial" w:hAnsi="Arial" w:cs="Arial"/>
          <w:lang w:val="en-AU"/>
        </w:rPr>
        <w:t>metylenu</w:t>
      </w:r>
      <w:proofErr w:type="spellEnd"/>
      <w:r w:rsidRPr="00F11C94">
        <w:rPr>
          <w:rFonts w:ascii="Arial" w:hAnsi="Arial" w:cs="Arial"/>
          <w:lang w:val="en-AU"/>
        </w:rPr>
        <w:tab/>
      </w:r>
    </w:p>
    <w:p w14:paraId="687617E0"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Dioksan</w:t>
      </w:r>
      <w:proofErr w:type="spellEnd"/>
      <w:r w:rsidRPr="00F11C94">
        <w:rPr>
          <w:rFonts w:ascii="Arial" w:hAnsi="Arial" w:cs="Arial"/>
          <w:lang w:val="en-AU"/>
        </w:rPr>
        <w:tab/>
      </w:r>
    </w:p>
    <w:p w14:paraId="157EDCB2"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Eter</w:t>
      </w:r>
      <w:proofErr w:type="spellEnd"/>
      <w:r w:rsidRPr="00F11C94">
        <w:rPr>
          <w:rFonts w:ascii="Arial" w:hAnsi="Arial" w:cs="Arial"/>
          <w:lang w:val="en-AU"/>
        </w:rPr>
        <w:t xml:space="preserve"> </w:t>
      </w:r>
      <w:proofErr w:type="spellStart"/>
      <w:r w:rsidRPr="00F11C94">
        <w:rPr>
          <w:rFonts w:ascii="Arial" w:hAnsi="Arial" w:cs="Arial"/>
          <w:lang w:val="en-AU"/>
        </w:rPr>
        <w:t>dietylowy</w:t>
      </w:r>
      <w:proofErr w:type="spellEnd"/>
      <w:r w:rsidRPr="00F11C94">
        <w:rPr>
          <w:rFonts w:ascii="Arial" w:hAnsi="Arial" w:cs="Arial"/>
          <w:lang w:val="en-AU"/>
        </w:rPr>
        <w:tab/>
      </w:r>
    </w:p>
    <w:p w14:paraId="3EE556DB" w14:textId="77777777" w:rsidR="0026459E" w:rsidRPr="00F11C94" w:rsidRDefault="0026459E" w:rsidP="0026459E">
      <w:pPr>
        <w:ind w:left="708"/>
        <w:rPr>
          <w:rFonts w:ascii="Arial" w:hAnsi="Arial" w:cs="Arial"/>
          <w:lang w:val="en-AU"/>
        </w:rPr>
      </w:pPr>
      <w:r w:rsidRPr="00F11C94">
        <w:rPr>
          <w:rFonts w:ascii="Arial" w:hAnsi="Arial" w:cs="Arial"/>
          <w:lang w:val="en-AU"/>
        </w:rPr>
        <w:t xml:space="preserve">Octan </w:t>
      </w:r>
      <w:proofErr w:type="spellStart"/>
      <w:r w:rsidRPr="00F11C94">
        <w:rPr>
          <w:rFonts w:ascii="Arial" w:hAnsi="Arial" w:cs="Arial"/>
          <w:lang w:val="en-AU"/>
        </w:rPr>
        <w:t>etylu</w:t>
      </w:r>
      <w:proofErr w:type="spellEnd"/>
      <w:r w:rsidRPr="00F11C94">
        <w:rPr>
          <w:rFonts w:ascii="Arial" w:hAnsi="Arial" w:cs="Arial"/>
          <w:lang w:val="en-AU"/>
        </w:rPr>
        <w:tab/>
      </w:r>
    </w:p>
    <w:p w14:paraId="7F41E041" w14:textId="77777777" w:rsidR="0026459E" w:rsidRPr="00F11C94" w:rsidRDefault="0026459E" w:rsidP="0026459E">
      <w:pPr>
        <w:ind w:left="708"/>
        <w:rPr>
          <w:rFonts w:ascii="Arial" w:hAnsi="Arial" w:cs="Arial"/>
        </w:rPr>
      </w:pPr>
      <w:r w:rsidRPr="00F11C94">
        <w:rPr>
          <w:rFonts w:ascii="Arial" w:hAnsi="Arial" w:cs="Arial"/>
        </w:rPr>
        <w:t>Etanol</w:t>
      </w:r>
      <w:r w:rsidRPr="00F11C94">
        <w:rPr>
          <w:rFonts w:ascii="Arial" w:hAnsi="Arial" w:cs="Arial"/>
        </w:rPr>
        <w:tab/>
      </w:r>
    </w:p>
    <w:p w14:paraId="1D450F82" w14:textId="77777777" w:rsidR="0026459E" w:rsidRPr="00F11C94" w:rsidRDefault="0026459E" w:rsidP="0026459E">
      <w:pPr>
        <w:ind w:left="708"/>
        <w:rPr>
          <w:rFonts w:ascii="Arial" w:hAnsi="Arial" w:cs="Arial"/>
        </w:rPr>
      </w:pPr>
      <w:r w:rsidRPr="00F11C94">
        <w:rPr>
          <w:rFonts w:ascii="Arial" w:hAnsi="Arial" w:cs="Arial"/>
        </w:rPr>
        <w:t>Glikol etylenowy</w:t>
      </w:r>
      <w:r w:rsidRPr="00F11C94">
        <w:rPr>
          <w:rFonts w:ascii="Arial" w:hAnsi="Arial" w:cs="Arial"/>
        </w:rPr>
        <w:tab/>
      </w:r>
    </w:p>
    <w:p w14:paraId="7D70A54C" w14:textId="77777777" w:rsidR="0026459E" w:rsidRPr="00F11C94" w:rsidRDefault="0026459E" w:rsidP="0026459E">
      <w:pPr>
        <w:ind w:left="708"/>
        <w:rPr>
          <w:rFonts w:ascii="Arial" w:hAnsi="Arial" w:cs="Arial"/>
        </w:rPr>
      </w:pPr>
      <w:r w:rsidRPr="00F11C94">
        <w:rPr>
          <w:rFonts w:ascii="Arial" w:hAnsi="Arial" w:cs="Arial"/>
        </w:rPr>
        <w:t>Metanol</w:t>
      </w:r>
      <w:r w:rsidRPr="00F11C94">
        <w:rPr>
          <w:rFonts w:ascii="Arial" w:hAnsi="Arial" w:cs="Arial"/>
        </w:rPr>
        <w:tab/>
      </w:r>
    </w:p>
    <w:p w14:paraId="658241DA" w14:textId="77777777" w:rsidR="0026459E" w:rsidRPr="00F11C94" w:rsidRDefault="0026459E" w:rsidP="0026459E">
      <w:pPr>
        <w:ind w:left="708"/>
        <w:rPr>
          <w:rFonts w:ascii="Arial" w:hAnsi="Arial" w:cs="Arial"/>
        </w:rPr>
      </w:pPr>
      <w:r w:rsidRPr="00F11C94">
        <w:rPr>
          <w:rFonts w:ascii="Arial" w:hAnsi="Arial" w:cs="Arial"/>
        </w:rPr>
        <w:t>Chlorek metylenu</w:t>
      </w:r>
      <w:r w:rsidRPr="00F11C94">
        <w:rPr>
          <w:rFonts w:ascii="Arial" w:hAnsi="Arial" w:cs="Arial"/>
        </w:rPr>
        <w:tab/>
      </w:r>
    </w:p>
    <w:p w14:paraId="5125421A" w14:textId="77777777" w:rsidR="0026459E" w:rsidRPr="00F11C94" w:rsidRDefault="0026459E" w:rsidP="0026459E">
      <w:pPr>
        <w:ind w:left="708"/>
        <w:rPr>
          <w:rFonts w:ascii="Arial" w:hAnsi="Arial" w:cs="Arial"/>
        </w:rPr>
      </w:pPr>
      <w:proofErr w:type="spellStart"/>
      <w:r w:rsidRPr="00F11C94">
        <w:rPr>
          <w:rFonts w:ascii="Arial" w:hAnsi="Arial" w:cs="Arial"/>
        </w:rPr>
        <w:t>Metyloetyloketon</w:t>
      </w:r>
      <w:proofErr w:type="spellEnd"/>
      <w:r w:rsidRPr="00F11C94">
        <w:rPr>
          <w:rFonts w:ascii="Arial" w:hAnsi="Arial" w:cs="Arial"/>
        </w:rPr>
        <w:tab/>
      </w:r>
    </w:p>
    <w:p w14:paraId="1D65CD98" w14:textId="77777777" w:rsidR="0026459E" w:rsidRPr="00F11C94" w:rsidRDefault="0026459E" w:rsidP="0026459E">
      <w:pPr>
        <w:ind w:left="708"/>
        <w:rPr>
          <w:rFonts w:ascii="Arial" w:hAnsi="Arial" w:cs="Arial"/>
        </w:rPr>
      </w:pPr>
      <w:proofErr w:type="spellStart"/>
      <w:r w:rsidRPr="00F11C94">
        <w:rPr>
          <w:rFonts w:ascii="Arial" w:hAnsi="Arial" w:cs="Arial"/>
        </w:rPr>
        <w:t>Metylizobutyloketon</w:t>
      </w:r>
      <w:proofErr w:type="spellEnd"/>
      <w:r w:rsidRPr="00F11C94">
        <w:rPr>
          <w:rFonts w:ascii="Arial" w:hAnsi="Arial" w:cs="Arial"/>
        </w:rPr>
        <w:tab/>
      </w:r>
    </w:p>
    <w:p w14:paraId="658CF424" w14:textId="77777777" w:rsidR="0026459E" w:rsidRPr="00F11C94" w:rsidRDefault="0026459E" w:rsidP="0026459E">
      <w:pPr>
        <w:ind w:left="708"/>
        <w:rPr>
          <w:rFonts w:ascii="Arial" w:hAnsi="Arial" w:cs="Arial"/>
        </w:rPr>
      </w:pPr>
      <w:proofErr w:type="spellStart"/>
      <w:r w:rsidRPr="00F11C94">
        <w:rPr>
          <w:rFonts w:ascii="Arial" w:hAnsi="Arial" w:cs="Arial"/>
        </w:rPr>
        <w:t>Monochlorobenzen</w:t>
      </w:r>
      <w:proofErr w:type="spellEnd"/>
      <w:r w:rsidRPr="00F11C94">
        <w:rPr>
          <w:rFonts w:ascii="Arial" w:hAnsi="Arial" w:cs="Arial"/>
        </w:rPr>
        <w:tab/>
      </w:r>
    </w:p>
    <w:p w14:paraId="6B7F048F" w14:textId="77777777" w:rsidR="0026459E" w:rsidRPr="00F11C94" w:rsidRDefault="0026459E" w:rsidP="0026459E">
      <w:pPr>
        <w:ind w:left="708"/>
        <w:rPr>
          <w:rFonts w:ascii="Arial" w:hAnsi="Arial" w:cs="Arial"/>
        </w:rPr>
      </w:pPr>
      <w:r w:rsidRPr="00F11C94">
        <w:rPr>
          <w:rFonts w:ascii="Arial" w:hAnsi="Arial" w:cs="Arial"/>
        </w:rPr>
        <w:t>Naftalen</w:t>
      </w:r>
      <w:r w:rsidRPr="00F11C94">
        <w:rPr>
          <w:rFonts w:ascii="Arial" w:hAnsi="Arial" w:cs="Arial"/>
        </w:rPr>
        <w:tab/>
      </w:r>
    </w:p>
    <w:p w14:paraId="02DEC8FB" w14:textId="77777777" w:rsidR="0026459E" w:rsidRPr="00F11C94" w:rsidRDefault="0026459E" w:rsidP="0026459E">
      <w:pPr>
        <w:ind w:left="708"/>
        <w:rPr>
          <w:rFonts w:ascii="Arial" w:hAnsi="Arial" w:cs="Arial"/>
        </w:rPr>
      </w:pPr>
      <w:r w:rsidRPr="00F11C94">
        <w:rPr>
          <w:rFonts w:ascii="Arial" w:hAnsi="Arial" w:cs="Arial"/>
        </w:rPr>
        <w:t>Octan n-butylu</w:t>
      </w:r>
      <w:r w:rsidRPr="00F11C94">
        <w:rPr>
          <w:rFonts w:ascii="Arial" w:hAnsi="Arial" w:cs="Arial"/>
        </w:rPr>
        <w:tab/>
      </w:r>
    </w:p>
    <w:p w14:paraId="37D0EF5E" w14:textId="77777777" w:rsidR="0026459E" w:rsidRPr="00F11C94" w:rsidRDefault="0026459E" w:rsidP="0026459E">
      <w:pPr>
        <w:ind w:left="708"/>
        <w:rPr>
          <w:rFonts w:ascii="Arial" w:hAnsi="Arial" w:cs="Arial"/>
          <w:lang w:val="en-AU"/>
        </w:rPr>
      </w:pPr>
      <w:r w:rsidRPr="00F11C94">
        <w:rPr>
          <w:rFonts w:ascii="Arial" w:hAnsi="Arial" w:cs="Arial"/>
          <w:lang w:val="en-AU"/>
        </w:rPr>
        <w:t>Tetrahydrofuran</w:t>
      </w:r>
      <w:r w:rsidRPr="00F11C94">
        <w:rPr>
          <w:rFonts w:ascii="Arial" w:hAnsi="Arial" w:cs="Arial"/>
          <w:lang w:val="en-AU"/>
        </w:rPr>
        <w:tab/>
      </w:r>
    </w:p>
    <w:p w14:paraId="657BCD1A" w14:textId="77777777" w:rsidR="0026459E" w:rsidRPr="00F11C94" w:rsidRDefault="0026459E" w:rsidP="0026459E">
      <w:pPr>
        <w:ind w:left="708"/>
        <w:rPr>
          <w:rFonts w:ascii="Arial" w:hAnsi="Arial" w:cs="Arial"/>
          <w:lang w:val="en-AU"/>
        </w:rPr>
      </w:pPr>
      <w:r w:rsidRPr="00F11C94">
        <w:rPr>
          <w:rFonts w:ascii="Arial" w:hAnsi="Arial" w:cs="Arial"/>
          <w:lang w:val="en-AU"/>
        </w:rPr>
        <w:t>n-</w:t>
      </w:r>
      <w:proofErr w:type="spellStart"/>
      <w:r w:rsidRPr="00F11C94">
        <w:rPr>
          <w:rFonts w:ascii="Arial" w:hAnsi="Arial" w:cs="Arial"/>
          <w:lang w:val="en-AU"/>
        </w:rPr>
        <w:t>Heksan</w:t>
      </w:r>
      <w:proofErr w:type="spellEnd"/>
      <w:r w:rsidRPr="00F11C94">
        <w:rPr>
          <w:rFonts w:ascii="Arial" w:hAnsi="Arial" w:cs="Arial"/>
          <w:lang w:val="en-AU"/>
        </w:rPr>
        <w:tab/>
      </w:r>
    </w:p>
    <w:p w14:paraId="59785B20"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Toluen</w:t>
      </w:r>
      <w:proofErr w:type="spellEnd"/>
      <w:r w:rsidRPr="00F11C94">
        <w:rPr>
          <w:rFonts w:ascii="Arial" w:hAnsi="Arial" w:cs="Arial"/>
          <w:lang w:val="en-AU"/>
        </w:rPr>
        <w:tab/>
      </w:r>
    </w:p>
    <w:p w14:paraId="794CBE0D" w14:textId="77777777" w:rsidR="0026459E" w:rsidRPr="00F11C94" w:rsidRDefault="0026459E" w:rsidP="0026459E">
      <w:pPr>
        <w:ind w:left="708"/>
        <w:rPr>
          <w:rFonts w:ascii="Arial" w:hAnsi="Arial" w:cs="Arial"/>
          <w:lang w:val="en-AU"/>
        </w:rPr>
      </w:pPr>
      <w:proofErr w:type="spellStart"/>
      <w:r w:rsidRPr="00F11C94">
        <w:rPr>
          <w:rFonts w:ascii="Arial" w:hAnsi="Arial" w:cs="Arial"/>
          <w:lang w:val="en-AU"/>
        </w:rPr>
        <w:t>Trichloroeten</w:t>
      </w:r>
      <w:proofErr w:type="spellEnd"/>
      <w:r w:rsidRPr="00F11C94">
        <w:rPr>
          <w:rFonts w:ascii="Arial" w:hAnsi="Arial" w:cs="Arial"/>
          <w:lang w:val="en-AU"/>
        </w:rPr>
        <w:tab/>
      </w:r>
    </w:p>
    <w:p w14:paraId="1023FA5A" w14:textId="77777777" w:rsidR="0026459E" w:rsidRPr="00F11C94" w:rsidRDefault="0026459E" w:rsidP="0026459E">
      <w:pPr>
        <w:ind w:left="708"/>
        <w:rPr>
          <w:rFonts w:ascii="Arial" w:hAnsi="Arial" w:cs="Arial"/>
        </w:rPr>
      </w:pPr>
      <w:r w:rsidRPr="00F11C94">
        <w:rPr>
          <w:rFonts w:ascii="Arial" w:hAnsi="Arial" w:cs="Arial"/>
        </w:rPr>
        <w:t>Ksylen</w:t>
      </w:r>
      <w:r w:rsidRPr="00F11C94">
        <w:rPr>
          <w:rFonts w:ascii="Arial" w:hAnsi="Arial" w:cs="Arial"/>
        </w:rPr>
        <w:tab/>
      </w:r>
    </w:p>
    <w:p w14:paraId="4F480B76" w14:textId="77777777" w:rsidR="0026459E" w:rsidRPr="00F11C94" w:rsidRDefault="0026459E" w:rsidP="0026459E">
      <w:pPr>
        <w:ind w:left="708"/>
        <w:rPr>
          <w:rFonts w:ascii="Arial" w:hAnsi="Arial" w:cs="Arial"/>
        </w:rPr>
      </w:pPr>
      <w:r w:rsidRPr="00F11C94">
        <w:rPr>
          <w:rFonts w:ascii="Arial" w:hAnsi="Arial" w:cs="Arial"/>
        </w:rPr>
        <w:t>Oranż akrydyny</w:t>
      </w:r>
      <w:r w:rsidRPr="00F11C94">
        <w:rPr>
          <w:rFonts w:ascii="Arial" w:hAnsi="Arial" w:cs="Arial"/>
        </w:rPr>
        <w:tab/>
      </w:r>
      <w:r w:rsidRPr="00F11C94">
        <w:rPr>
          <w:rFonts w:ascii="Arial" w:hAnsi="Arial" w:cs="Arial"/>
        </w:rPr>
        <w:tab/>
      </w:r>
      <w:r w:rsidRPr="00F11C94">
        <w:rPr>
          <w:rFonts w:ascii="Arial" w:hAnsi="Arial" w:cs="Arial"/>
        </w:rPr>
        <w:tab/>
      </w:r>
      <w:r w:rsidRPr="00F11C94">
        <w:rPr>
          <w:rFonts w:ascii="Arial" w:hAnsi="Arial" w:cs="Arial"/>
        </w:rPr>
        <w:tab/>
        <w:t>1%</w:t>
      </w:r>
      <w:r w:rsidRPr="00F11C94">
        <w:rPr>
          <w:rFonts w:ascii="Arial" w:hAnsi="Arial" w:cs="Arial"/>
        </w:rPr>
        <w:tab/>
      </w:r>
    </w:p>
    <w:p w14:paraId="19EC939F" w14:textId="77777777" w:rsidR="0026459E" w:rsidRPr="00F11C94" w:rsidRDefault="0026459E" w:rsidP="0026459E">
      <w:pPr>
        <w:ind w:left="708"/>
        <w:rPr>
          <w:rFonts w:ascii="Arial" w:hAnsi="Arial" w:cs="Arial"/>
        </w:rPr>
      </w:pPr>
      <w:proofErr w:type="spellStart"/>
      <w:r w:rsidRPr="00F11C94">
        <w:rPr>
          <w:rFonts w:ascii="Arial" w:hAnsi="Arial" w:cs="Arial"/>
        </w:rPr>
        <w:t>Dwuwodzian</w:t>
      </w:r>
      <w:proofErr w:type="spellEnd"/>
      <w:r w:rsidRPr="00F11C94">
        <w:rPr>
          <w:rFonts w:ascii="Arial" w:hAnsi="Arial" w:cs="Arial"/>
        </w:rPr>
        <w:t xml:space="preserve"> złożony alizaryny</w:t>
      </w:r>
      <w:r w:rsidRPr="00F11C94">
        <w:rPr>
          <w:rFonts w:ascii="Arial" w:hAnsi="Arial" w:cs="Arial"/>
        </w:rPr>
        <w:tab/>
        <w:t>1%</w:t>
      </w:r>
      <w:r w:rsidRPr="00F11C94">
        <w:rPr>
          <w:rFonts w:ascii="Arial" w:hAnsi="Arial" w:cs="Arial"/>
        </w:rPr>
        <w:tab/>
      </w:r>
    </w:p>
    <w:p w14:paraId="23E807DD" w14:textId="77777777" w:rsidR="0026459E" w:rsidRPr="00F11C94" w:rsidRDefault="0026459E" w:rsidP="0026459E">
      <w:pPr>
        <w:ind w:left="708"/>
        <w:rPr>
          <w:rFonts w:ascii="Arial" w:hAnsi="Arial" w:cs="Arial"/>
        </w:rPr>
      </w:pPr>
      <w:r w:rsidRPr="00F11C94">
        <w:rPr>
          <w:rFonts w:ascii="Arial" w:hAnsi="Arial" w:cs="Arial"/>
        </w:rPr>
        <w:t>Anilina niebieska, rozpuszczalna w wodzie</w:t>
      </w:r>
      <w:r w:rsidRPr="00F11C94">
        <w:rPr>
          <w:rFonts w:ascii="Arial" w:hAnsi="Arial" w:cs="Arial"/>
        </w:rPr>
        <w:tab/>
        <w:t>1%</w:t>
      </w:r>
      <w:r w:rsidRPr="00F11C94">
        <w:rPr>
          <w:rFonts w:ascii="Arial" w:hAnsi="Arial" w:cs="Arial"/>
        </w:rPr>
        <w:tab/>
      </w:r>
    </w:p>
    <w:p w14:paraId="17827F9B" w14:textId="77777777" w:rsidR="0026459E" w:rsidRPr="00F11C94" w:rsidRDefault="0026459E" w:rsidP="0026459E">
      <w:pPr>
        <w:ind w:left="708"/>
        <w:rPr>
          <w:rFonts w:ascii="Arial" w:hAnsi="Arial" w:cs="Arial"/>
        </w:rPr>
      </w:pPr>
      <w:r w:rsidRPr="00F11C94">
        <w:rPr>
          <w:rFonts w:ascii="Arial" w:hAnsi="Arial" w:cs="Arial"/>
        </w:rPr>
        <w:t>Fuksyna zasadowa</w:t>
      </w:r>
      <w:r w:rsidRPr="00F11C94">
        <w:rPr>
          <w:rFonts w:ascii="Arial" w:hAnsi="Arial" w:cs="Arial"/>
        </w:rPr>
        <w:tab/>
        <w:t>1%</w:t>
      </w:r>
      <w:r w:rsidRPr="00F11C94">
        <w:rPr>
          <w:rFonts w:ascii="Arial" w:hAnsi="Arial" w:cs="Arial"/>
        </w:rPr>
        <w:tab/>
      </w:r>
    </w:p>
    <w:p w14:paraId="04661A61" w14:textId="77777777" w:rsidR="0026459E" w:rsidRPr="00F11C94" w:rsidRDefault="0026459E" w:rsidP="0026459E">
      <w:pPr>
        <w:ind w:left="708"/>
        <w:rPr>
          <w:rFonts w:ascii="Arial" w:hAnsi="Arial" w:cs="Arial"/>
        </w:rPr>
      </w:pPr>
      <w:r w:rsidRPr="00F11C94">
        <w:rPr>
          <w:rFonts w:ascii="Arial" w:hAnsi="Arial" w:cs="Arial"/>
        </w:rPr>
        <w:t>Fuksyna karbolowa</w:t>
      </w:r>
      <w:r w:rsidRPr="00F11C94">
        <w:rPr>
          <w:rFonts w:ascii="Arial" w:hAnsi="Arial" w:cs="Arial"/>
        </w:rPr>
        <w:tab/>
        <w:t>1%</w:t>
      </w:r>
      <w:r w:rsidRPr="00F11C94">
        <w:rPr>
          <w:rFonts w:ascii="Arial" w:hAnsi="Arial" w:cs="Arial"/>
        </w:rPr>
        <w:tab/>
      </w:r>
    </w:p>
    <w:p w14:paraId="5C0EB023" w14:textId="77777777" w:rsidR="0026459E" w:rsidRPr="00F11C94" w:rsidRDefault="0026459E" w:rsidP="0026459E">
      <w:pPr>
        <w:ind w:left="708"/>
        <w:rPr>
          <w:rFonts w:ascii="Arial" w:hAnsi="Arial" w:cs="Arial"/>
        </w:rPr>
      </w:pPr>
      <w:r w:rsidRPr="00F11C94">
        <w:rPr>
          <w:rFonts w:ascii="Arial" w:hAnsi="Arial" w:cs="Arial"/>
        </w:rPr>
        <w:t>Karmin</w:t>
      </w:r>
      <w:r w:rsidRPr="00F11C94">
        <w:rPr>
          <w:rFonts w:ascii="Arial" w:hAnsi="Arial" w:cs="Arial"/>
        </w:rPr>
        <w:tab/>
        <w:t>1%</w:t>
      </w:r>
      <w:r w:rsidRPr="00F11C94">
        <w:rPr>
          <w:rFonts w:ascii="Arial" w:hAnsi="Arial" w:cs="Arial"/>
        </w:rPr>
        <w:tab/>
      </w:r>
    </w:p>
    <w:p w14:paraId="3A8811B2" w14:textId="77777777" w:rsidR="0026459E" w:rsidRPr="00F11C94" w:rsidRDefault="0026459E" w:rsidP="0026459E">
      <w:pPr>
        <w:ind w:left="708"/>
        <w:rPr>
          <w:rFonts w:ascii="Arial" w:hAnsi="Arial" w:cs="Arial"/>
        </w:rPr>
      </w:pPr>
      <w:r w:rsidRPr="00F11C94">
        <w:rPr>
          <w:rFonts w:ascii="Arial" w:hAnsi="Arial" w:cs="Arial"/>
        </w:rPr>
        <w:t>Czerwień Kongo</w:t>
      </w:r>
      <w:r w:rsidRPr="00F11C94">
        <w:rPr>
          <w:rFonts w:ascii="Arial" w:hAnsi="Arial" w:cs="Arial"/>
        </w:rPr>
        <w:tab/>
        <w:t>1%</w:t>
      </w:r>
      <w:r w:rsidRPr="00F11C94">
        <w:rPr>
          <w:rFonts w:ascii="Arial" w:hAnsi="Arial" w:cs="Arial"/>
        </w:rPr>
        <w:tab/>
      </w:r>
    </w:p>
    <w:p w14:paraId="111BB17C" w14:textId="77777777" w:rsidR="0026459E" w:rsidRPr="00F11C94" w:rsidRDefault="0026459E" w:rsidP="0026459E">
      <w:pPr>
        <w:ind w:left="708"/>
        <w:rPr>
          <w:rFonts w:ascii="Arial" w:hAnsi="Arial" w:cs="Arial"/>
        </w:rPr>
      </w:pPr>
      <w:r w:rsidRPr="00F11C94">
        <w:rPr>
          <w:rFonts w:ascii="Arial" w:hAnsi="Arial" w:cs="Arial"/>
        </w:rPr>
        <w:t>Fiolet krystaliczny (barwnik)</w:t>
      </w:r>
      <w:r w:rsidRPr="00F11C94">
        <w:rPr>
          <w:rFonts w:ascii="Arial" w:hAnsi="Arial" w:cs="Arial"/>
        </w:rPr>
        <w:tab/>
        <w:t>1%</w:t>
      </w:r>
      <w:r w:rsidRPr="00F11C94">
        <w:rPr>
          <w:rFonts w:ascii="Arial" w:hAnsi="Arial" w:cs="Arial"/>
        </w:rPr>
        <w:tab/>
      </w:r>
    </w:p>
    <w:p w14:paraId="6E749106" w14:textId="77777777" w:rsidR="0026459E" w:rsidRPr="00F11C94" w:rsidRDefault="0026459E" w:rsidP="0026459E">
      <w:pPr>
        <w:ind w:left="708"/>
        <w:rPr>
          <w:rFonts w:ascii="Arial" w:hAnsi="Arial" w:cs="Arial"/>
        </w:rPr>
      </w:pPr>
      <w:r w:rsidRPr="00F11C94">
        <w:rPr>
          <w:rFonts w:ascii="Arial" w:hAnsi="Arial" w:cs="Arial"/>
        </w:rPr>
        <w:t>Eozyna B</w:t>
      </w:r>
      <w:r w:rsidRPr="00F11C94">
        <w:rPr>
          <w:rFonts w:ascii="Arial" w:hAnsi="Arial" w:cs="Arial"/>
        </w:rPr>
        <w:tab/>
        <w:t>1%</w:t>
      </w:r>
      <w:r w:rsidRPr="00F11C94">
        <w:rPr>
          <w:rFonts w:ascii="Arial" w:hAnsi="Arial" w:cs="Arial"/>
        </w:rPr>
        <w:tab/>
      </w:r>
    </w:p>
    <w:p w14:paraId="08EC8F1D" w14:textId="77777777" w:rsidR="0026459E" w:rsidRPr="00F11C94" w:rsidRDefault="0026459E" w:rsidP="0026459E">
      <w:pPr>
        <w:ind w:left="708"/>
        <w:rPr>
          <w:rFonts w:ascii="Arial" w:hAnsi="Arial" w:cs="Arial"/>
        </w:rPr>
      </w:pPr>
      <w:r w:rsidRPr="00F11C94">
        <w:rPr>
          <w:rFonts w:ascii="Arial" w:hAnsi="Arial" w:cs="Arial"/>
        </w:rPr>
        <w:t xml:space="preserve">Barwnik </w:t>
      </w:r>
      <w:proofErr w:type="spellStart"/>
      <w:r w:rsidRPr="00F11C94">
        <w:rPr>
          <w:rFonts w:ascii="Arial" w:hAnsi="Arial" w:cs="Arial"/>
        </w:rPr>
        <w:t>Giemsy</w:t>
      </w:r>
      <w:proofErr w:type="spellEnd"/>
      <w:r w:rsidRPr="00F11C94">
        <w:rPr>
          <w:rFonts w:ascii="Arial" w:hAnsi="Arial" w:cs="Arial"/>
        </w:rPr>
        <w:tab/>
        <w:t>1%</w:t>
      </w:r>
      <w:r w:rsidRPr="00F11C94">
        <w:rPr>
          <w:rFonts w:ascii="Arial" w:hAnsi="Arial" w:cs="Arial"/>
        </w:rPr>
        <w:tab/>
      </w:r>
    </w:p>
    <w:p w14:paraId="763B0FCB" w14:textId="77777777" w:rsidR="0026459E" w:rsidRPr="00F11C94" w:rsidRDefault="0026459E" w:rsidP="0026459E">
      <w:pPr>
        <w:ind w:left="708"/>
        <w:rPr>
          <w:rFonts w:ascii="Arial" w:hAnsi="Arial" w:cs="Arial"/>
        </w:rPr>
      </w:pPr>
      <w:r w:rsidRPr="00F11C94">
        <w:rPr>
          <w:rFonts w:ascii="Arial" w:hAnsi="Arial" w:cs="Arial"/>
        </w:rPr>
        <w:t>Szczawian zieleni malachitowej</w:t>
      </w:r>
      <w:r w:rsidRPr="00F11C94">
        <w:rPr>
          <w:rFonts w:ascii="Arial" w:hAnsi="Arial" w:cs="Arial"/>
        </w:rPr>
        <w:tab/>
        <w:t>1%</w:t>
      </w:r>
      <w:r w:rsidRPr="00F11C94">
        <w:rPr>
          <w:rFonts w:ascii="Arial" w:hAnsi="Arial" w:cs="Arial"/>
        </w:rPr>
        <w:tab/>
      </w:r>
    </w:p>
    <w:p w14:paraId="52D9CACB" w14:textId="77777777" w:rsidR="0026459E" w:rsidRPr="00F11C94" w:rsidRDefault="0026459E" w:rsidP="0026459E">
      <w:pPr>
        <w:ind w:left="708"/>
        <w:rPr>
          <w:rFonts w:ascii="Arial" w:hAnsi="Arial" w:cs="Arial"/>
        </w:rPr>
      </w:pPr>
      <w:r w:rsidRPr="00F11C94">
        <w:rPr>
          <w:rFonts w:ascii="Arial" w:hAnsi="Arial" w:cs="Arial"/>
        </w:rPr>
        <w:t>Fiolet metylowy 2B</w:t>
      </w:r>
      <w:r w:rsidRPr="00F11C94">
        <w:rPr>
          <w:rFonts w:ascii="Arial" w:hAnsi="Arial" w:cs="Arial"/>
        </w:rPr>
        <w:tab/>
        <w:t>1%</w:t>
      </w:r>
      <w:r w:rsidRPr="00F11C94">
        <w:rPr>
          <w:rFonts w:ascii="Arial" w:hAnsi="Arial" w:cs="Arial"/>
        </w:rPr>
        <w:tab/>
      </w:r>
    </w:p>
    <w:p w14:paraId="0845A4E4" w14:textId="77777777" w:rsidR="0026459E" w:rsidRPr="00F11C94" w:rsidRDefault="0026459E" w:rsidP="0026459E">
      <w:pPr>
        <w:ind w:left="708"/>
        <w:rPr>
          <w:rFonts w:ascii="Arial" w:hAnsi="Arial" w:cs="Arial"/>
        </w:rPr>
      </w:pPr>
      <w:r w:rsidRPr="00F11C94">
        <w:rPr>
          <w:rFonts w:ascii="Arial" w:hAnsi="Arial" w:cs="Arial"/>
        </w:rPr>
        <w:t>Błękit metylenowy</w:t>
      </w:r>
      <w:r w:rsidRPr="00F11C94">
        <w:rPr>
          <w:rFonts w:ascii="Arial" w:hAnsi="Arial" w:cs="Arial"/>
        </w:rPr>
        <w:tab/>
        <w:t>1%</w:t>
      </w:r>
      <w:r w:rsidRPr="00F11C94">
        <w:rPr>
          <w:rFonts w:ascii="Arial" w:hAnsi="Arial" w:cs="Arial"/>
        </w:rPr>
        <w:tab/>
      </w:r>
    </w:p>
    <w:p w14:paraId="72D37BD1" w14:textId="77777777" w:rsidR="0026459E" w:rsidRPr="00F11C94" w:rsidRDefault="0026459E" w:rsidP="0026459E">
      <w:pPr>
        <w:ind w:left="708"/>
        <w:rPr>
          <w:rFonts w:ascii="Arial" w:hAnsi="Arial" w:cs="Arial"/>
        </w:rPr>
      </w:pPr>
      <w:r w:rsidRPr="00F11C94">
        <w:rPr>
          <w:rFonts w:ascii="Arial" w:hAnsi="Arial" w:cs="Arial"/>
        </w:rPr>
        <w:t>Safranina O</w:t>
      </w:r>
      <w:r w:rsidRPr="00F11C94">
        <w:rPr>
          <w:rFonts w:ascii="Arial" w:hAnsi="Arial" w:cs="Arial"/>
        </w:rPr>
        <w:tab/>
        <w:t>1%</w:t>
      </w:r>
      <w:r w:rsidRPr="00F11C94">
        <w:rPr>
          <w:rFonts w:ascii="Arial" w:hAnsi="Arial" w:cs="Arial"/>
        </w:rPr>
        <w:tab/>
      </w:r>
    </w:p>
    <w:p w14:paraId="3641FB96" w14:textId="77777777" w:rsidR="0026459E" w:rsidRPr="00F11C94" w:rsidRDefault="0026459E" w:rsidP="0026459E">
      <w:pPr>
        <w:ind w:left="708"/>
        <w:rPr>
          <w:rFonts w:ascii="Arial" w:hAnsi="Arial" w:cs="Arial"/>
        </w:rPr>
      </w:pPr>
      <w:r w:rsidRPr="00F11C94">
        <w:rPr>
          <w:rFonts w:ascii="Arial" w:hAnsi="Arial" w:cs="Arial"/>
        </w:rPr>
        <w:t>Sudan III</w:t>
      </w:r>
      <w:r w:rsidRPr="00F11C94">
        <w:rPr>
          <w:rFonts w:ascii="Arial" w:hAnsi="Arial" w:cs="Arial"/>
        </w:rPr>
        <w:tab/>
        <w:t>1%</w:t>
      </w:r>
      <w:r w:rsidRPr="00F11C94">
        <w:rPr>
          <w:rFonts w:ascii="Arial" w:hAnsi="Arial" w:cs="Arial"/>
        </w:rPr>
        <w:tab/>
      </w:r>
    </w:p>
    <w:p w14:paraId="1C5D6A4F" w14:textId="77777777" w:rsidR="0026459E" w:rsidRPr="00F11C94" w:rsidRDefault="0026459E" w:rsidP="0026459E">
      <w:pPr>
        <w:ind w:left="708"/>
        <w:rPr>
          <w:rFonts w:ascii="Arial" w:hAnsi="Arial" w:cs="Arial"/>
        </w:rPr>
      </w:pPr>
      <w:r w:rsidRPr="00F11C94">
        <w:rPr>
          <w:rFonts w:ascii="Arial" w:hAnsi="Arial" w:cs="Arial"/>
        </w:rPr>
        <w:t>Barwnik Wrighta</w:t>
      </w:r>
      <w:r w:rsidRPr="00F11C94">
        <w:rPr>
          <w:rFonts w:ascii="Arial" w:hAnsi="Arial" w:cs="Arial"/>
        </w:rPr>
        <w:tab/>
        <w:t>1%</w:t>
      </w:r>
      <w:r w:rsidRPr="00F11C94">
        <w:rPr>
          <w:rFonts w:ascii="Arial" w:hAnsi="Arial" w:cs="Arial"/>
        </w:rPr>
        <w:tab/>
      </w:r>
    </w:p>
    <w:p w14:paraId="46C410BF" w14:textId="77777777" w:rsidR="0026459E" w:rsidRPr="00F11C94" w:rsidRDefault="0026459E" w:rsidP="0026459E">
      <w:pPr>
        <w:ind w:left="708"/>
        <w:rPr>
          <w:rFonts w:ascii="Arial" w:hAnsi="Arial" w:cs="Arial"/>
        </w:rPr>
        <w:sectPr w:rsidR="0026459E" w:rsidRPr="00F11C94" w:rsidSect="0026459E">
          <w:type w:val="continuous"/>
          <w:pgSz w:w="11906" w:h="16838"/>
          <w:pgMar w:top="1134" w:right="1417" w:bottom="993" w:left="1417" w:header="708" w:footer="708" w:gutter="0"/>
          <w:cols w:num="2" w:space="708"/>
          <w:docGrid w:linePitch="360"/>
        </w:sectPr>
      </w:pPr>
    </w:p>
    <w:p w14:paraId="6AC34421" w14:textId="77777777" w:rsidR="0026459E" w:rsidRPr="00F11C94" w:rsidRDefault="0026459E" w:rsidP="0026459E">
      <w:pPr>
        <w:ind w:left="708"/>
        <w:rPr>
          <w:rFonts w:ascii="Arial" w:hAnsi="Arial" w:cs="Arial"/>
        </w:rPr>
      </w:pPr>
    </w:p>
    <w:p w14:paraId="60199089" w14:textId="77777777" w:rsidR="0026459E" w:rsidRPr="00F11C94" w:rsidRDefault="0026459E" w:rsidP="0026459E">
      <w:pPr>
        <w:ind w:left="708"/>
        <w:rPr>
          <w:rFonts w:ascii="Arial" w:hAnsi="Arial" w:cs="Arial"/>
        </w:rPr>
      </w:pPr>
      <w:r w:rsidRPr="00F11C94">
        <w:rPr>
          <w:rFonts w:ascii="Arial" w:hAnsi="Arial" w:cs="Arial"/>
        </w:rPr>
        <w:t>Większość standardowych środków czyszczących</w:t>
      </w:r>
      <w:r w:rsidRPr="00F11C94">
        <w:rPr>
          <w:rFonts w:ascii="Arial" w:hAnsi="Arial" w:cs="Arial"/>
        </w:rPr>
        <w:tab/>
      </w:r>
    </w:p>
    <w:p w14:paraId="4FCABCD9" w14:textId="77777777" w:rsidR="0026459E" w:rsidRPr="00F11C94" w:rsidRDefault="0026459E" w:rsidP="0026459E">
      <w:pPr>
        <w:ind w:left="708"/>
        <w:rPr>
          <w:rFonts w:ascii="Arial" w:hAnsi="Arial" w:cs="Arial"/>
        </w:rPr>
      </w:pPr>
      <w:proofErr w:type="spellStart"/>
      <w:r w:rsidRPr="00F11C94">
        <w:rPr>
          <w:rFonts w:ascii="Arial" w:hAnsi="Arial" w:cs="Arial"/>
        </w:rPr>
        <w:t>Odporonść</w:t>
      </w:r>
      <w:proofErr w:type="spellEnd"/>
      <w:r w:rsidRPr="00F11C94">
        <w:rPr>
          <w:rFonts w:ascii="Arial" w:hAnsi="Arial" w:cs="Arial"/>
        </w:rPr>
        <w:t xml:space="preserve"> na wyżej wymienione substancje oznacza brak widocznych odbarwień, utraty połysku czy zmian w strukturze powierzchni blatu, po 24-godzinne ekspozycji blatu na daną substancję. Odporność tą należy potwierdzić sprawozdaniem z </w:t>
      </w:r>
      <w:proofErr w:type="spellStart"/>
      <w:r w:rsidRPr="00F11C94">
        <w:rPr>
          <w:rFonts w:ascii="Arial" w:hAnsi="Arial" w:cs="Arial"/>
        </w:rPr>
        <w:t>tesów</w:t>
      </w:r>
      <w:proofErr w:type="spellEnd"/>
      <w:r w:rsidRPr="00F11C94">
        <w:rPr>
          <w:rFonts w:ascii="Arial" w:hAnsi="Arial" w:cs="Arial"/>
        </w:rPr>
        <w:t xml:space="preserve"> zawierającym tabele odporności na poszczególne substancje, dopuszcza się testy przeprowadzone przez producenta blatów i publikowane w jego materiałach.</w:t>
      </w:r>
    </w:p>
    <w:p w14:paraId="2FBBABF2" w14:textId="77777777" w:rsidR="0026459E" w:rsidRPr="00F11C94" w:rsidRDefault="0026459E" w:rsidP="0026459E">
      <w:pPr>
        <w:rPr>
          <w:rFonts w:ascii="Arial" w:hAnsi="Arial" w:cs="Arial"/>
        </w:rPr>
      </w:pPr>
    </w:p>
    <w:p w14:paraId="4DC037F5" w14:textId="77777777" w:rsidR="0026459E" w:rsidRPr="00F11C94" w:rsidRDefault="0026459E" w:rsidP="0026459E">
      <w:pPr>
        <w:pStyle w:val="Listapunktowana4"/>
        <w:ind w:left="709" w:hanging="425"/>
        <w:rPr>
          <w:rFonts w:ascii="Arial" w:hAnsi="Arial" w:cs="Arial"/>
        </w:rPr>
      </w:pPr>
      <w:r w:rsidRPr="00F11C94">
        <w:rPr>
          <w:rFonts w:ascii="Arial" w:hAnsi="Arial" w:cs="Arial"/>
        </w:rPr>
        <w:t xml:space="preserve">Płyty z żywicy fenolowej, z której są wykonane blaty ze względu na bezpieczeństwo pożarowe muszą być sklasyfikowane co najmniej jako brak rozgorzenia, średnia emisja dymu, brak płonących kropli – klasy B s1 d0,  </w:t>
      </w:r>
      <w:r w:rsidRPr="00F11C94">
        <w:rPr>
          <w:rFonts w:ascii="Arial" w:hAnsi="Arial" w:cs="Arial"/>
          <w:b/>
          <w:i/>
          <w:u w:val="single"/>
        </w:rPr>
        <w:t>według normy EN 13501-1</w:t>
      </w:r>
      <w:r w:rsidRPr="00F11C94">
        <w:rPr>
          <w:rFonts w:ascii="Arial" w:hAnsi="Arial" w:cs="Arial"/>
        </w:rPr>
        <w:t>, należy to potwierdzić dołączonym do oferty stosownym dokumentem w zakresie reakcji na ogień, sporządzonym według w/w normy przez licencjonowane lub akredytowane laboratorium.</w:t>
      </w:r>
    </w:p>
    <w:p w14:paraId="622F920F" w14:textId="77777777" w:rsidR="0026459E" w:rsidRPr="00F11C94" w:rsidRDefault="0026459E" w:rsidP="0026459E">
      <w:pPr>
        <w:autoSpaceDE w:val="0"/>
        <w:autoSpaceDN w:val="0"/>
        <w:adjustRightInd w:val="0"/>
        <w:spacing w:after="120"/>
        <w:ind w:left="709" w:hanging="425"/>
        <w:jc w:val="both"/>
        <w:rPr>
          <w:rFonts w:ascii="Arial" w:hAnsi="Arial" w:cs="Arial"/>
        </w:rPr>
      </w:pPr>
    </w:p>
    <w:p w14:paraId="5B21B7A6" w14:textId="77777777" w:rsidR="00340558" w:rsidRPr="00F11C94" w:rsidRDefault="00340558" w:rsidP="00340558">
      <w:pPr>
        <w:autoSpaceDE w:val="0"/>
        <w:autoSpaceDN w:val="0"/>
        <w:adjustRightInd w:val="0"/>
        <w:spacing w:after="120"/>
        <w:jc w:val="both"/>
        <w:rPr>
          <w:rFonts w:ascii="Arial" w:hAnsi="Arial" w:cs="Arial"/>
          <w:b/>
        </w:rPr>
      </w:pPr>
      <w:r w:rsidRPr="00F11C94">
        <w:rPr>
          <w:rFonts w:ascii="Arial" w:hAnsi="Arial" w:cs="Arial"/>
          <w:b/>
        </w:rPr>
        <w:t>Producent</w:t>
      </w:r>
      <w:r w:rsidR="00D97E54" w:rsidRPr="00F11C94">
        <w:rPr>
          <w:rFonts w:ascii="Arial" w:hAnsi="Arial" w:cs="Arial"/>
          <w:b/>
        </w:rPr>
        <w:t xml:space="preserve"> mebli laboratoryjnych  i dygestoriów</w:t>
      </w:r>
      <w:r w:rsidRPr="00F11C94">
        <w:rPr>
          <w:rFonts w:ascii="Arial" w:hAnsi="Arial" w:cs="Arial"/>
          <w:b/>
        </w:rPr>
        <w:t xml:space="preserve">: </w:t>
      </w:r>
    </w:p>
    <w:p w14:paraId="378F35AB" w14:textId="77777777" w:rsidR="00340558" w:rsidRPr="00F11C94" w:rsidRDefault="00340558" w:rsidP="0026459E">
      <w:pPr>
        <w:pStyle w:val="Listapunktowana4"/>
        <w:rPr>
          <w:rFonts w:ascii="Arial" w:hAnsi="Arial" w:cs="Arial"/>
        </w:rPr>
      </w:pPr>
      <w:r w:rsidRPr="00F11C94">
        <w:rPr>
          <w:rFonts w:ascii="Arial" w:hAnsi="Arial" w:cs="Arial"/>
        </w:rPr>
        <w:t>Certyfikat dla Systemu Zarządzania wg EN ISO 9001 zaświadczający, że stosuje system zarządzania zgodnie z normą w zakresie projektowania, produkcji i sprzedaży kompleksowego wyposażenia laboratoryjnego;</w:t>
      </w:r>
    </w:p>
    <w:p w14:paraId="0C0ABD36" w14:textId="77777777" w:rsidR="00340558" w:rsidRPr="00F11C94" w:rsidRDefault="00340558" w:rsidP="00340558">
      <w:pPr>
        <w:pStyle w:val="Akapitzlist"/>
        <w:autoSpaceDE w:val="0"/>
        <w:autoSpaceDN w:val="0"/>
        <w:adjustRightInd w:val="0"/>
        <w:spacing w:after="120"/>
        <w:ind w:left="786"/>
        <w:jc w:val="both"/>
        <w:rPr>
          <w:rFonts w:ascii="Arial" w:hAnsi="Arial" w:cs="Arial"/>
        </w:rPr>
      </w:pPr>
    </w:p>
    <w:p w14:paraId="13097D2A" w14:textId="77777777" w:rsidR="00340558" w:rsidRPr="00F11C94" w:rsidRDefault="00340558" w:rsidP="0026459E">
      <w:pPr>
        <w:pStyle w:val="Listapunktowana4"/>
        <w:rPr>
          <w:rFonts w:ascii="Arial" w:hAnsi="Arial" w:cs="Arial"/>
        </w:rPr>
      </w:pPr>
      <w:r w:rsidRPr="00F11C94">
        <w:rPr>
          <w:rFonts w:ascii="Arial" w:hAnsi="Arial" w:cs="Arial"/>
        </w:rPr>
        <w:t xml:space="preserve">Certyfikat </w:t>
      </w:r>
      <w:r w:rsidR="0026459E" w:rsidRPr="00F11C94">
        <w:rPr>
          <w:rFonts w:ascii="Arial" w:hAnsi="Arial" w:cs="Arial"/>
        </w:rPr>
        <w:t>ISO 45001</w:t>
      </w:r>
      <w:r w:rsidRPr="00F11C94">
        <w:rPr>
          <w:rFonts w:ascii="Arial" w:hAnsi="Arial" w:cs="Arial"/>
        </w:rPr>
        <w:t xml:space="preserve"> lub równoważny dla Systemu Zarządzania Bezpieczeństwem i higieną pracy w zakresie projektowania, produkcji i sprzedaży kompleksowego wyposażenia laboratoryjnego;</w:t>
      </w:r>
    </w:p>
    <w:p w14:paraId="6E135EBD" w14:textId="77777777" w:rsidR="00340558" w:rsidRPr="00F11C94" w:rsidRDefault="00340558" w:rsidP="00340558">
      <w:pPr>
        <w:pStyle w:val="Akapitzlist"/>
        <w:rPr>
          <w:rFonts w:ascii="Arial" w:hAnsi="Arial" w:cs="Arial"/>
        </w:rPr>
      </w:pPr>
    </w:p>
    <w:p w14:paraId="7826787C" w14:textId="77777777" w:rsidR="00340558" w:rsidRPr="00F11C94" w:rsidRDefault="00340558" w:rsidP="00340558">
      <w:pPr>
        <w:pStyle w:val="Akapitzlist"/>
        <w:autoSpaceDE w:val="0"/>
        <w:autoSpaceDN w:val="0"/>
        <w:adjustRightInd w:val="0"/>
        <w:spacing w:after="120"/>
        <w:ind w:left="786"/>
        <w:jc w:val="both"/>
        <w:rPr>
          <w:rFonts w:ascii="Arial" w:hAnsi="Arial" w:cs="Arial"/>
        </w:rPr>
      </w:pPr>
    </w:p>
    <w:p w14:paraId="76E928C0" w14:textId="77777777" w:rsidR="00340558" w:rsidRPr="00F11C94" w:rsidRDefault="00340558" w:rsidP="0026459E">
      <w:pPr>
        <w:pStyle w:val="Listapunktowana4"/>
        <w:rPr>
          <w:rFonts w:ascii="Arial" w:hAnsi="Arial" w:cs="Arial"/>
        </w:rPr>
      </w:pPr>
      <w:r w:rsidRPr="00F11C94">
        <w:rPr>
          <w:rFonts w:ascii="Arial" w:hAnsi="Arial" w:cs="Arial"/>
        </w:rPr>
        <w:t>Certyfikat dla Systemu Zarządzania wg EN ISO 14001 zaświadczający, że stosuje system zarządzania środowiskiem zgodnie z normą w zakresie projektowania, produkcji i sprzedaży kompleksowego wyposażenia laboratoryjnego;</w:t>
      </w:r>
    </w:p>
    <w:p w14:paraId="69CD49C1" w14:textId="77777777" w:rsidR="00340558" w:rsidRPr="00F11C94" w:rsidRDefault="00340558" w:rsidP="00340558">
      <w:pPr>
        <w:pStyle w:val="Akapitzlist"/>
        <w:autoSpaceDE w:val="0"/>
        <w:autoSpaceDN w:val="0"/>
        <w:adjustRightInd w:val="0"/>
        <w:spacing w:after="120"/>
        <w:ind w:left="786"/>
        <w:jc w:val="both"/>
        <w:rPr>
          <w:rFonts w:ascii="Arial" w:hAnsi="Arial" w:cs="Arial"/>
        </w:rPr>
      </w:pPr>
    </w:p>
    <w:p w14:paraId="039362A2" w14:textId="77777777" w:rsidR="00340558" w:rsidRPr="00F11C94" w:rsidRDefault="00340558" w:rsidP="0026459E">
      <w:pPr>
        <w:pStyle w:val="Listapunktowana4"/>
        <w:rPr>
          <w:rFonts w:ascii="Arial" w:hAnsi="Arial" w:cs="Arial"/>
        </w:rPr>
      </w:pPr>
      <w:r w:rsidRPr="00F11C94">
        <w:rPr>
          <w:rFonts w:ascii="Arial" w:hAnsi="Arial" w:cs="Arial"/>
        </w:rPr>
        <w:t>Certyfikat dla Systemu Zarządzania Energią wg EN ISO 50001 zaświadczający, że stosuje system zarządzania energią zgodnie z normą w zakresie projektowania, produkcji i sprzedaży kompleksowego wyposażenia laboratoryjnego;</w:t>
      </w:r>
    </w:p>
    <w:p w14:paraId="483B9B72" w14:textId="77777777" w:rsidR="00661E20" w:rsidRPr="00F11C94" w:rsidRDefault="00661E20" w:rsidP="00661E20">
      <w:pPr>
        <w:pStyle w:val="Akapitzlist"/>
        <w:rPr>
          <w:rFonts w:ascii="Arial" w:hAnsi="Arial" w:cs="Arial"/>
        </w:rPr>
      </w:pPr>
    </w:p>
    <w:p w14:paraId="31C73FE7" w14:textId="70D98440" w:rsidR="00661E20" w:rsidRPr="00F11C94" w:rsidRDefault="0007364F" w:rsidP="00661E20">
      <w:pPr>
        <w:autoSpaceDE w:val="0"/>
        <w:autoSpaceDN w:val="0"/>
        <w:adjustRightInd w:val="0"/>
        <w:spacing w:after="120"/>
        <w:jc w:val="both"/>
        <w:rPr>
          <w:rFonts w:ascii="Arial" w:hAnsi="Arial" w:cs="Arial"/>
        </w:rPr>
      </w:pPr>
      <w:r w:rsidRPr="00F11C94">
        <w:rPr>
          <w:rFonts w:ascii="Arial" w:hAnsi="Arial" w:cs="Arial"/>
        </w:rPr>
        <w:t>Zdjęcia próbek</w:t>
      </w:r>
      <w:r w:rsidR="00661E20" w:rsidRPr="00F11C94">
        <w:rPr>
          <w:rFonts w:ascii="Arial" w:hAnsi="Arial" w:cs="Arial"/>
        </w:rPr>
        <w:t>:</w:t>
      </w:r>
    </w:p>
    <w:p w14:paraId="007CCAE3" w14:textId="71B2E02B" w:rsidR="00682C0D" w:rsidRPr="00F11C94" w:rsidRDefault="00682C0D" w:rsidP="00682C0D">
      <w:pPr>
        <w:autoSpaceDE w:val="0"/>
        <w:autoSpaceDN w:val="0"/>
        <w:adjustRightInd w:val="0"/>
        <w:spacing w:after="120"/>
        <w:jc w:val="both"/>
        <w:rPr>
          <w:rFonts w:ascii="Arial" w:hAnsi="Arial" w:cs="Arial"/>
        </w:rPr>
      </w:pPr>
      <w:r w:rsidRPr="00F11C94">
        <w:rPr>
          <w:rFonts w:ascii="Arial" w:hAnsi="Arial" w:cs="Arial"/>
        </w:rPr>
        <w:t xml:space="preserve">- </w:t>
      </w:r>
      <w:r w:rsidR="00104E2B" w:rsidRPr="00F11C94">
        <w:rPr>
          <w:rFonts w:ascii="Arial" w:hAnsi="Arial" w:cs="Arial"/>
        </w:rPr>
        <w:t>k</w:t>
      </w:r>
      <w:r w:rsidRPr="00F11C94">
        <w:rPr>
          <w:rFonts w:ascii="Arial" w:hAnsi="Arial" w:cs="Arial"/>
        </w:rPr>
        <w:t>aseta instalacyjna dygestorium z 3 gniazdami 230 V  i przewodem zasilającym wraz z wtyczką.</w:t>
      </w:r>
    </w:p>
    <w:p w14:paraId="4E80131F" w14:textId="17C332E2" w:rsidR="00682C0D" w:rsidRPr="00F11C94" w:rsidRDefault="00682C0D" w:rsidP="00682C0D">
      <w:pPr>
        <w:autoSpaceDE w:val="0"/>
        <w:autoSpaceDN w:val="0"/>
        <w:adjustRightInd w:val="0"/>
        <w:spacing w:after="120"/>
        <w:jc w:val="both"/>
        <w:rPr>
          <w:rFonts w:ascii="Arial" w:hAnsi="Arial" w:cs="Arial"/>
        </w:rPr>
      </w:pPr>
      <w:r w:rsidRPr="00F11C94">
        <w:rPr>
          <w:rFonts w:ascii="Arial" w:hAnsi="Arial" w:cs="Arial"/>
        </w:rPr>
        <w:t>- front szafki z uchwytem i zawiasami</w:t>
      </w:r>
      <w:r w:rsidR="00104E2B" w:rsidRPr="00F11C94">
        <w:rPr>
          <w:rFonts w:ascii="Arial" w:hAnsi="Arial" w:cs="Arial"/>
        </w:rPr>
        <w:t>.</w:t>
      </w:r>
    </w:p>
    <w:p w14:paraId="226A6FFF" w14:textId="6D17833C" w:rsidR="00682C0D" w:rsidRPr="00F11C94" w:rsidRDefault="00104E2B" w:rsidP="00682C0D">
      <w:pPr>
        <w:autoSpaceDE w:val="0"/>
        <w:autoSpaceDN w:val="0"/>
        <w:adjustRightInd w:val="0"/>
        <w:spacing w:after="120"/>
        <w:jc w:val="both"/>
        <w:rPr>
          <w:rFonts w:ascii="Arial" w:hAnsi="Arial" w:cs="Arial"/>
        </w:rPr>
      </w:pPr>
      <w:r w:rsidRPr="00F11C94">
        <w:rPr>
          <w:rFonts w:ascii="Arial" w:hAnsi="Arial" w:cs="Arial"/>
        </w:rPr>
        <w:t xml:space="preserve">- próbka </w:t>
      </w:r>
      <w:r w:rsidR="00682C0D" w:rsidRPr="00F11C94">
        <w:rPr>
          <w:rFonts w:ascii="Arial" w:hAnsi="Arial" w:cs="Arial"/>
        </w:rPr>
        <w:t>blat</w:t>
      </w:r>
      <w:r w:rsidRPr="00F11C94">
        <w:rPr>
          <w:rFonts w:ascii="Arial" w:hAnsi="Arial" w:cs="Arial"/>
        </w:rPr>
        <w:t>u</w:t>
      </w:r>
      <w:r w:rsidR="00682C0D" w:rsidRPr="00F11C94">
        <w:rPr>
          <w:rFonts w:ascii="Arial" w:hAnsi="Arial" w:cs="Arial"/>
        </w:rPr>
        <w:t xml:space="preserve"> o wymiarach co najmniej 20 x 20 cm z przednią i jedną boczną krawędzią, zgodne z opisem technicznym:</w:t>
      </w:r>
    </w:p>
    <w:p w14:paraId="762C4F11" w14:textId="77777777" w:rsidR="00682C0D" w:rsidRPr="00F11C94" w:rsidRDefault="00682C0D" w:rsidP="00682C0D">
      <w:pPr>
        <w:autoSpaceDE w:val="0"/>
        <w:autoSpaceDN w:val="0"/>
        <w:adjustRightInd w:val="0"/>
        <w:spacing w:after="120"/>
        <w:jc w:val="both"/>
        <w:rPr>
          <w:rFonts w:ascii="Arial" w:hAnsi="Arial" w:cs="Arial"/>
        </w:rPr>
      </w:pPr>
      <w:r w:rsidRPr="00F11C94">
        <w:rPr>
          <w:rFonts w:ascii="Arial" w:hAnsi="Arial" w:cs="Arial"/>
        </w:rPr>
        <w:lastRenderedPageBreak/>
        <w:t>- ceramika monolityczna niebieska</w:t>
      </w:r>
    </w:p>
    <w:p w14:paraId="1CE22E26" w14:textId="77777777" w:rsidR="00340558" w:rsidRPr="00F11C94" w:rsidRDefault="00340558" w:rsidP="00340558">
      <w:pPr>
        <w:autoSpaceDE w:val="0"/>
        <w:autoSpaceDN w:val="0"/>
        <w:adjustRightInd w:val="0"/>
        <w:spacing w:after="120"/>
        <w:ind w:left="426"/>
        <w:contextualSpacing/>
        <w:jc w:val="both"/>
        <w:rPr>
          <w:rFonts w:ascii="Arial" w:hAnsi="Arial" w:cs="Arial"/>
          <w:highlight w:val="cyan"/>
        </w:rPr>
      </w:pPr>
    </w:p>
    <w:p w14:paraId="2C111BBB" w14:textId="77777777" w:rsidR="00340558" w:rsidRPr="00F11C94" w:rsidRDefault="00340558" w:rsidP="00340558">
      <w:pPr>
        <w:rPr>
          <w:rFonts w:ascii="Arial" w:hAnsi="Arial" w:cs="Arial"/>
        </w:rPr>
      </w:pPr>
      <w:r w:rsidRPr="00F11C94">
        <w:rPr>
          <w:rFonts w:ascii="Arial" w:hAnsi="Arial" w:cs="Arial"/>
        </w:rPr>
        <w:t>Wersje językowe i nowsze wydania wyżej wymienionych norm uważa się za normy równoważne</w:t>
      </w:r>
    </w:p>
    <w:p w14:paraId="2761AA0E" w14:textId="77777777" w:rsidR="00E12A5B" w:rsidRPr="00F11C94" w:rsidRDefault="00E12A5B" w:rsidP="00340558">
      <w:pPr>
        <w:rPr>
          <w:rFonts w:ascii="Arial" w:hAnsi="Arial" w:cs="Arial"/>
        </w:rPr>
      </w:pPr>
    </w:p>
    <w:p w14:paraId="68C59BBF" w14:textId="77777777" w:rsidR="00E12A5B" w:rsidRPr="00F11C94" w:rsidRDefault="00E12A5B" w:rsidP="00340558">
      <w:pPr>
        <w:rPr>
          <w:rFonts w:ascii="Arial" w:hAnsi="Arial" w:cs="Arial"/>
        </w:rPr>
      </w:pPr>
    </w:p>
    <w:p w14:paraId="7FF4E538" w14:textId="77777777" w:rsidR="006C7F17" w:rsidRPr="00F11C94" w:rsidRDefault="006C7F17" w:rsidP="00340558">
      <w:pPr>
        <w:rPr>
          <w:rFonts w:ascii="Arial" w:hAnsi="Arial" w:cs="Arial"/>
        </w:rPr>
      </w:pPr>
    </w:p>
    <w:p w14:paraId="710A98B1" w14:textId="77777777" w:rsidR="00340558" w:rsidRPr="00F11C94" w:rsidRDefault="00F6712F" w:rsidP="00F6712F">
      <w:pPr>
        <w:ind w:firstLine="708"/>
        <w:jc w:val="center"/>
        <w:rPr>
          <w:rFonts w:ascii="Arial" w:hAnsi="Arial" w:cs="Arial"/>
          <w:b/>
          <w:iCs/>
          <w:u w:val="single"/>
        </w:rPr>
      </w:pPr>
      <w:r w:rsidRPr="00F11C94">
        <w:rPr>
          <w:rFonts w:ascii="Arial" w:hAnsi="Arial" w:cs="Arial"/>
          <w:b/>
          <w:iCs/>
          <w:u w:val="single"/>
        </w:rPr>
        <w:t>Specyfikacja Asortymentowa</w:t>
      </w:r>
    </w:p>
    <w:p w14:paraId="3E90A82D" w14:textId="77777777" w:rsidR="007D6DD2" w:rsidRPr="00F11C94" w:rsidRDefault="007D6DD2">
      <w:pPr>
        <w:rPr>
          <w:rFonts w:ascii="Arial" w:hAnsi="Arial" w:cs="Arial"/>
        </w:rPr>
      </w:pPr>
    </w:p>
    <w:p w14:paraId="4E909326" w14:textId="77777777" w:rsidR="000977B7" w:rsidRPr="00F11C94" w:rsidRDefault="00F25E11" w:rsidP="00E13265">
      <w:pPr>
        <w:tabs>
          <w:tab w:val="right" w:pos="4500"/>
        </w:tabs>
        <w:autoSpaceDE w:val="0"/>
        <w:autoSpaceDN w:val="0"/>
        <w:adjustRightInd w:val="0"/>
        <w:spacing w:line="276" w:lineRule="auto"/>
        <w:ind w:left="851" w:right="-141" w:hanging="851"/>
        <w:rPr>
          <w:rFonts w:ascii="Arial" w:hAnsi="Arial" w:cs="Arial"/>
          <w:lang w:eastAsia="pl-PL"/>
        </w:rPr>
      </w:pPr>
      <w:r w:rsidRPr="00F11C94">
        <w:rPr>
          <w:rFonts w:ascii="Arial" w:hAnsi="Arial" w:cs="Arial"/>
          <w:b/>
          <w:lang w:eastAsia="pl-PL"/>
        </w:rPr>
        <w:tab/>
      </w:r>
    </w:p>
    <w:p w14:paraId="1B69F99D" w14:textId="77777777" w:rsidR="00A67954" w:rsidRPr="00F11C94" w:rsidRDefault="00A67954" w:rsidP="000977B7">
      <w:pPr>
        <w:tabs>
          <w:tab w:val="right" w:pos="4500"/>
        </w:tabs>
        <w:autoSpaceDE w:val="0"/>
        <w:autoSpaceDN w:val="0"/>
        <w:adjustRightInd w:val="0"/>
        <w:spacing w:line="276" w:lineRule="auto"/>
        <w:ind w:left="567" w:right="-141" w:hanging="851"/>
        <w:jc w:val="center"/>
        <w:rPr>
          <w:rFonts w:ascii="Arial" w:hAnsi="Arial" w:cs="Arial"/>
        </w:rPr>
      </w:pPr>
    </w:p>
    <w:p w14:paraId="4B99C996" w14:textId="77777777" w:rsidR="005E7D3A" w:rsidRPr="00F11C94" w:rsidRDefault="005E7D3A" w:rsidP="005E7D3A"/>
    <w:p w14:paraId="65D75941"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302</w:t>
      </w:r>
    </w:p>
    <w:p w14:paraId="118803AF"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A0207B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2AEF120F"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309498B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U-kształtny (wymiary po obrysie zewnętrznym) 8580/4480/7130 x 750/820  mm, wys. 900 mm. Stół składa się z:</w:t>
      </w:r>
    </w:p>
    <w:p w14:paraId="4FB3D1CA"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40841164"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259C0F75"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6F09C515"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64DA9EB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4 szt.</w:t>
      </w:r>
      <w:r w:rsidRPr="00F11C94">
        <w:rPr>
          <w:rFonts w:ascii="Verdana" w:hAnsi="Verdana" w:cs="Koettermann"/>
          <w:lang w:eastAsia="pl-PL"/>
        </w:rPr>
        <w:tab/>
        <w:t>Stół wagowy wbudowany w blat stołu, wykonany w całości z blach i kształtowników stalowych ocynkowanych i malowanych proszkowo farbami poliuretanowym;</w:t>
      </w:r>
      <w:r w:rsidRPr="00F11C94">
        <w:rPr>
          <w:rFonts w:ascii="Verdana" w:hAnsi="Verdana" w:cs="Koettermann"/>
          <w:lang w:eastAsia="pl-PL"/>
        </w:rPr>
        <w:br/>
        <w:t xml:space="preserve">blat wagowy wykonany z płyty z czarnego szkła hartowanego o grubości 5 mm, ułożony na bloku wagowym, osadzonym na </w:t>
      </w:r>
      <w:proofErr w:type="spellStart"/>
      <w:r w:rsidRPr="00F11C94">
        <w:rPr>
          <w:rFonts w:ascii="Verdana" w:hAnsi="Verdana" w:cs="Koettermann"/>
          <w:lang w:eastAsia="pl-PL"/>
        </w:rPr>
        <w:t>wibroizolatorach</w:t>
      </w:r>
      <w:proofErr w:type="spellEnd"/>
      <w:r w:rsidRPr="00F11C94">
        <w:rPr>
          <w:rFonts w:ascii="Verdana" w:hAnsi="Verdana" w:cs="Koettermann"/>
          <w:lang w:eastAsia="pl-PL"/>
        </w:rPr>
        <w:t xml:space="preserve"> i niezależnym od obudowy stelaża wewnętrznego; blok wagowy wykonany z płyty stalowej o grubości co najmniej 35 mm. </w:t>
      </w:r>
    </w:p>
    <w:p w14:paraId="320744C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Wymiary: szer. 900 x gł. 600 x wys. 900 mm.</w:t>
      </w:r>
    </w:p>
    <w:p w14:paraId="5BE60A3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Wymiary płyty roboczej min. 550 x 450 mm. Wysoko</w:t>
      </w:r>
      <w:r w:rsidRPr="00F11C94">
        <w:rPr>
          <w:rFonts w:ascii="Verdana" w:hAnsi="Verdana" w:cs="Koettermann" w:hint="eastAsia"/>
          <w:lang w:eastAsia="pl-PL"/>
        </w:rPr>
        <w:t>ść</w:t>
      </w:r>
      <w:r w:rsidRPr="00F11C94">
        <w:rPr>
          <w:rFonts w:ascii="Verdana" w:hAnsi="Verdana" w:cs="Koettermann"/>
          <w:lang w:eastAsia="pl-PL"/>
        </w:rPr>
        <w:t xml:space="preserve"> miejsca na nogi: 770 mm, szeroko</w:t>
      </w:r>
      <w:r w:rsidRPr="00F11C94">
        <w:rPr>
          <w:rFonts w:ascii="Verdana" w:hAnsi="Verdana" w:cs="Koettermann" w:hint="eastAsia"/>
          <w:lang w:eastAsia="pl-PL"/>
        </w:rPr>
        <w:t>ść</w:t>
      </w:r>
      <w:r w:rsidRPr="00F11C94">
        <w:rPr>
          <w:rFonts w:ascii="Verdana" w:hAnsi="Verdana" w:cs="Koettermann"/>
          <w:lang w:eastAsia="pl-PL"/>
        </w:rPr>
        <w:t xml:space="preserve"> miejsca na nogi: 700 mm;</w:t>
      </w:r>
    </w:p>
    <w:p w14:paraId="2321BE5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(element w posiadaniu zamawiaj</w:t>
      </w:r>
      <w:r w:rsidRPr="00F11C94">
        <w:rPr>
          <w:rFonts w:ascii="Verdana" w:hAnsi="Verdana" w:cs="Koettermann" w:hint="eastAsia"/>
          <w:lang w:eastAsia="pl-PL"/>
        </w:rPr>
        <w:t>ą</w:t>
      </w:r>
      <w:r w:rsidRPr="00F11C94">
        <w:rPr>
          <w:rFonts w:ascii="Verdana" w:hAnsi="Verdana" w:cs="Koettermann"/>
          <w:lang w:eastAsia="pl-PL"/>
        </w:rPr>
        <w:t>cego podlegaj</w:t>
      </w:r>
      <w:r w:rsidRPr="00F11C94">
        <w:rPr>
          <w:rFonts w:ascii="Verdana" w:hAnsi="Verdana" w:cs="Koettermann" w:hint="eastAsia"/>
          <w:lang w:eastAsia="pl-PL"/>
        </w:rPr>
        <w:t>ą</w:t>
      </w:r>
      <w:r w:rsidRPr="00F11C94">
        <w:rPr>
          <w:rFonts w:ascii="Verdana" w:hAnsi="Verdana" w:cs="Koettermann"/>
          <w:lang w:eastAsia="pl-PL"/>
        </w:rPr>
        <w:t>cy zmianie lokalizacji).</w:t>
      </w:r>
    </w:p>
    <w:p w14:paraId="6090B0F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3 szt.</w:t>
      </w:r>
      <w:r w:rsidRPr="00F11C94">
        <w:rPr>
          <w:rFonts w:ascii="Verdana" w:hAnsi="Verdana" w:cs="Koettermann"/>
          <w:lang w:eastAsia="pl-PL"/>
        </w:rPr>
        <w:tab/>
        <w:t>Stó</w:t>
      </w:r>
      <w:r w:rsidRPr="00F11C94">
        <w:rPr>
          <w:rFonts w:ascii="Verdana" w:hAnsi="Verdana" w:cs="Koettermann" w:hint="eastAsia"/>
          <w:lang w:eastAsia="pl-PL"/>
        </w:rPr>
        <w:t>ł</w:t>
      </w:r>
      <w:r w:rsidRPr="00F11C94">
        <w:rPr>
          <w:rFonts w:ascii="Verdana" w:hAnsi="Verdana" w:cs="Koettermann"/>
          <w:lang w:eastAsia="pl-PL"/>
        </w:rPr>
        <w:t xml:space="preserve"> wagowy wbudowany w blat sto</w:t>
      </w:r>
      <w:r w:rsidRPr="00F11C94">
        <w:rPr>
          <w:rFonts w:ascii="Verdana" w:hAnsi="Verdana" w:cs="Koettermann" w:hint="eastAsia"/>
          <w:lang w:eastAsia="pl-PL"/>
        </w:rPr>
        <w:t>ł</w:t>
      </w:r>
      <w:r w:rsidRPr="00F11C94">
        <w:rPr>
          <w:rFonts w:ascii="Verdana" w:hAnsi="Verdana" w:cs="Koettermann"/>
          <w:lang w:eastAsia="pl-PL"/>
        </w:rPr>
        <w:t>u, wykonany w ca</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ś</w:t>
      </w:r>
      <w:r w:rsidRPr="00F11C94">
        <w:rPr>
          <w:rFonts w:ascii="Verdana" w:hAnsi="Verdana" w:cs="Koettermann"/>
          <w:lang w:eastAsia="pl-PL"/>
        </w:rPr>
        <w:t>ci z blach i kszta</w:t>
      </w:r>
      <w:r w:rsidRPr="00F11C94">
        <w:rPr>
          <w:rFonts w:ascii="Verdana" w:hAnsi="Verdana" w:cs="Koettermann" w:hint="eastAsia"/>
          <w:lang w:eastAsia="pl-PL"/>
        </w:rPr>
        <w:t>ł</w:t>
      </w:r>
      <w:r w:rsidRPr="00F11C94">
        <w:rPr>
          <w:rFonts w:ascii="Verdana" w:hAnsi="Verdana" w:cs="Koettermann"/>
          <w:lang w:eastAsia="pl-PL"/>
        </w:rPr>
        <w:t>towników stalowych ocynkowanych i malowanych proszkowo farbami poliuretanowym;</w:t>
      </w:r>
      <w:r w:rsidRPr="00F11C94">
        <w:rPr>
          <w:rFonts w:ascii="Verdana" w:hAnsi="Verdana" w:cs="Koettermann"/>
          <w:lang w:eastAsia="pl-PL"/>
        </w:rPr>
        <w:br/>
        <w:t>blat wagowy wykonany z p</w:t>
      </w:r>
      <w:r w:rsidRPr="00F11C94">
        <w:rPr>
          <w:rFonts w:ascii="Verdana" w:hAnsi="Verdana" w:cs="Koettermann" w:hint="eastAsia"/>
          <w:lang w:eastAsia="pl-PL"/>
        </w:rPr>
        <w:t>ł</w:t>
      </w:r>
      <w:r w:rsidRPr="00F11C94">
        <w:rPr>
          <w:rFonts w:ascii="Verdana" w:hAnsi="Verdana" w:cs="Koettermann"/>
          <w:lang w:eastAsia="pl-PL"/>
        </w:rPr>
        <w:t>yty z czarnego szk</w:t>
      </w:r>
      <w:r w:rsidRPr="00F11C94">
        <w:rPr>
          <w:rFonts w:ascii="Verdana" w:hAnsi="Verdana" w:cs="Koettermann" w:hint="eastAsia"/>
          <w:lang w:eastAsia="pl-PL"/>
        </w:rPr>
        <w:t>ł</w:t>
      </w:r>
      <w:r w:rsidRPr="00F11C94">
        <w:rPr>
          <w:rFonts w:ascii="Verdana" w:hAnsi="Verdana" w:cs="Koettermann"/>
          <w:lang w:eastAsia="pl-PL"/>
        </w:rPr>
        <w:t>a hartowanego o grubo</w:t>
      </w:r>
      <w:r w:rsidRPr="00F11C94">
        <w:rPr>
          <w:rFonts w:ascii="Verdana" w:hAnsi="Verdana" w:cs="Koettermann" w:hint="eastAsia"/>
          <w:lang w:eastAsia="pl-PL"/>
        </w:rPr>
        <w:t>ś</w:t>
      </w:r>
      <w:r w:rsidRPr="00F11C94">
        <w:rPr>
          <w:rFonts w:ascii="Verdana" w:hAnsi="Verdana" w:cs="Koettermann"/>
          <w:lang w:eastAsia="pl-PL"/>
        </w:rPr>
        <w:t>ci 5 mm, u</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ż</w:t>
      </w:r>
      <w:r w:rsidRPr="00F11C94">
        <w:rPr>
          <w:rFonts w:ascii="Verdana" w:hAnsi="Verdana" w:cs="Koettermann"/>
          <w:lang w:eastAsia="pl-PL"/>
        </w:rPr>
        <w:t xml:space="preserve">ony na bloku wagowym, osadzonym na </w:t>
      </w:r>
      <w:proofErr w:type="spellStart"/>
      <w:r w:rsidRPr="00F11C94">
        <w:rPr>
          <w:rFonts w:ascii="Verdana" w:hAnsi="Verdana" w:cs="Koettermann"/>
          <w:lang w:eastAsia="pl-PL"/>
        </w:rPr>
        <w:t>wibroizolatorach</w:t>
      </w:r>
      <w:proofErr w:type="spellEnd"/>
      <w:r w:rsidRPr="00F11C94">
        <w:rPr>
          <w:rFonts w:ascii="Verdana" w:hAnsi="Verdana" w:cs="Koettermann"/>
          <w:lang w:eastAsia="pl-PL"/>
        </w:rPr>
        <w:t xml:space="preserve"> i niezale</w:t>
      </w:r>
      <w:r w:rsidRPr="00F11C94">
        <w:rPr>
          <w:rFonts w:ascii="Verdana" w:hAnsi="Verdana" w:cs="Koettermann" w:hint="eastAsia"/>
          <w:lang w:eastAsia="pl-PL"/>
        </w:rPr>
        <w:t>ż</w:t>
      </w:r>
      <w:r w:rsidRPr="00F11C94">
        <w:rPr>
          <w:rFonts w:ascii="Verdana" w:hAnsi="Verdana" w:cs="Koettermann"/>
          <w:lang w:eastAsia="pl-PL"/>
        </w:rPr>
        <w:t>nym od obudowy stela</w:t>
      </w:r>
      <w:r w:rsidRPr="00F11C94">
        <w:rPr>
          <w:rFonts w:ascii="Verdana" w:hAnsi="Verdana" w:cs="Koettermann" w:hint="eastAsia"/>
          <w:lang w:eastAsia="pl-PL"/>
        </w:rPr>
        <w:t>ż</w:t>
      </w:r>
      <w:r w:rsidRPr="00F11C94">
        <w:rPr>
          <w:rFonts w:ascii="Verdana" w:hAnsi="Verdana" w:cs="Koettermann"/>
          <w:lang w:eastAsia="pl-PL"/>
        </w:rPr>
        <w:t>a wewn</w:t>
      </w:r>
      <w:r w:rsidRPr="00F11C94">
        <w:rPr>
          <w:rFonts w:ascii="Verdana" w:hAnsi="Verdana" w:cs="Koettermann" w:hint="eastAsia"/>
          <w:lang w:eastAsia="pl-PL"/>
        </w:rPr>
        <w:t>ę</w:t>
      </w:r>
      <w:r w:rsidRPr="00F11C94">
        <w:rPr>
          <w:rFonts w:ascii="Verdana" w:hAnsi="Verdana" w:cs="Koettermann"/>
          <w:lang w:eastAsia="pl-PL"/>
        </w:rPr>
        <w:t>trznego; blok wagowy wykonany z p</w:t>
      </w:r>
      <w:r w:rsidRPr="00F11C94">
        <w:rPr>
          <w:rFonts w:ascii="Verdana" w:hAnsi="Verdana" w:cs="Koettermann" w:hint="eastAsia"/>
          <w:lang w:eastAsia="pl-PL"/>
        </w:rPr>
        <w:t>ł</w:t>
      </w:r>
      <w:r w:rsidRPr="00F11C94">
        <w:rPr>
          <w:rFonts w:ascii="Verdana" w:hAnsi="Verdana" w:cs="Koettermann"/>
          <w:lang w:eastAsia="pl-PL"/>
        </w:rPr>
        <w:t xml:space="preserve">yty stalowej o grubości co najmniej 35 mm. </w:t>
      </w:r>
    </w:p>
    <w:p w14:paraId="29E253B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Wymiary: szer. 900 x g</w:t>
      </w:r>
      <w:r w:rsidRPr="00F11C94">
        <w:rPr>
          <w:rFonts w:ascii="Verdana" w:hAnsi="Verdana" w:cs="Koettermann" w:hint="eastAsia"/>
          <w:lang w:eastAsia="pl-PL"/>
        </w:rPr>
        <w:t>ł</w:t>
      </w:r>
      <w:r w:rsidRPr="00F11C94">
        <w:rPr>
          <w:rFonts w:ascii="Verdana" w:hAnsi="Verdana" w:cs="Koettermann"/>
          <w:lang w:eastAsia="pl-PL"/>
        </w:rPr>
        <w:t>. 600 x wys. 900 mm.</w:t>
      </w:r>
    </w:p>
    <w:p w14:paraId="6AB1843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Wymiary p</w:t>
      </w:r>
      <w:r w:rsidRPr="00F11C94">
        <w:rPr>
          <w:rFonts w:ascii="Verdana" w:hAnsi="Verdana" w:cs="Koettermann" w:hint="eastAsia"/>
          <w:lang w:eastAsia="pl-PL"/>
        </w:rPr>
        <w:t>ł</w:t>
      </w:r>
      <w:r w:rsidRPr="00F11C94">
        <w:rPr>
          <w:rFonts w:ascii="Verdana" w:hAnsi="Verdana" w:cs="Koettermann"/>
          <w:lang w:eastAsia="pl-PL"/>
        </w:rPr>
        <w:t>yty roboczej min. 550 x 450 mm.</w:t>
      </w:r>
      <w:r w:rsidRPr="00F11C94">
        <w:rPr>
          <w:rFonts w:ascii="Verdana" w:hAnsi="Verdana" w:cs="Koettermann"/>
          <w:lang w:eastAsia="pl-PL"/>
        </w:rPr>
        <w:br/>
        <w:t>Wysoko</w:t>
      </w:r>
      <w:r w:rsidRPr="00F11C94">
        <w:rPr>
          <w:rFonts w:ascii="Verdana" w:hAnsi="Verdana" w:cs="Koettermann" w:hint="eastAsia"/>
          <w:lang w:eastAsia="pl-PL"/>
        </w:rPr>
        <w:t>ść</w:t>
      </w:r>
      <w:r w:rsidRPr="00F11C94">
        <w:rPr>
          <w:rFonts w:ascii="Verdana" w:hAnsi="Verdana" w:cs="Koettermann"/>
          <w:lang w:eastAsia="pl-PL"/>
        </w:rPr>
        <w:t xml:space="preserve"> miejsca na nogi: 770 mm, szeroko</w:t>
      </w:r>
      <w:r w:rsidRPr="00F11C94">
        <w:rPr>
          <w:rFonts w:ascii="Verdana" w:hAnsi="Verdana" w:cs="Koettermann" w:hint="eastAsia"/>
          <w:lang w:eastAsia="pl-PL"/>
        </w:rPr>
        <w:t>ść</w:t>
      </w:r>
      <w:r w:rsidRPr="00F11C94">
        <w:rPr>
          <w:rFonts w:ascii="Verdana" w:hAnsi="Verdana" w:cs="Koettermann"/>
          <w:lang w:eastAsia="pl-PL"/>
        </w:rPr>
        <w:t xml:space="preserve"> miejsca na nogi: 700 mm;</w:t>
      </w:r>
    </w:p>
    <w:p w14:paraId="372A26C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671F1A67"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2F44C766"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4 x stelaż typu A, moduł podstawowy;</w:t>
      </w:r>
    </w:p>
    <w:p w14:paraId="7CA24FB2"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79D84FFA"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 xml:space="preserve">uszony o gr. </w:t>
      </w:r>
      <w:r w:rsidRPr="00F11C94">
        <w:rPr>
          <w:rFonts w:ascii="Verdana" w:hAnsi="Verdana" w:cs="Koettermann"/>
          <w:lang w:eastAsia="pl-PL"/>
        </w:rPr>
        <w:lastRenderedPageBreak/>
        <w:t>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7A8134CF"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4 x szafka na cokole szer. 1200 mm, 2 drzwi, 2 szuflady, wkładana półka;</w:t>
      </w:r>
    </w:p>
    <w:p w14:paraId="49D3E74E"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2 szuflady, wkładana półka;</w:t>
      </w:r>
    </w:p>
    <w:p w14:paraId="615D69C9"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3 szuflady;</w:t>
      </w:r>
    </w:p>
    <w:p w14:paraId="57B024AD"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1B7BE6D4"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8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7B530EA8"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t>
      </w:r>
      <w:r w:rsidRPr="00F11C94">
        <w:rPr>
          <w:rFonts w:ascii="Verdana" w:hAnsi="Verdana"/>
          <w:b/>
        </w:rPr>
        <w:t>wys. 420 mm;</w:t>
      </w:r>
    </w:p>
    <w:p w14:paraId="3C663359"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37CCC1F6"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4539D209"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563B6AAD"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40784CA8" w14:textId="77777777" w:rsidR="005E7D3A" w:rsidRPr="00F11C94" w:rsidRDefault="005E7D3A" w:rsidP="005E7D3A">
      <w:pPr>
        <w:autoSpaceDE w:val="0"/>
        <w:autoSpaceDN w:val="0"/>
        <w:adjustRightInd w:val="0"/>
        <w:spacing w:line="276" w:lineRule="auto"/>
        <w:ind w:left="2127" w:right="-2" w:hanging="426"/>
        <w:rPr>
          <w:rFonts w:ascii="Verdana" w:hAnsi="Verdana"/>
        </w:rPr>
      </w:pPr>
    </w:p>
    <w:p w14:paraId="6221B2C1"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1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41D37B44"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t>
      </w:r>
      <w:r w:rsidRPr="00F11C94">
        <w:rPr>
          <w:rFonts w:ascii="Verdana" w:hAnsi="Verdana"/>
          <w:b/>
        </w:rPr>
        <w:t>wys. 420 mm;</w:t>
      </w:r>
    </w:p>
    <w:p w14:paraId="692CC1C8"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5130CF0"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76E459FB"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15CE9B2"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547E20B6"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05B9D829" w14:textId="10C6F83E"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3C2E19F9" w14:textId="14FFDF7E" w:rsidR="00104E2B" w:rsidRPr="00F11C94" w:rsidRDefault="00104E2B" w:rsidP="005E7D3A">
      <w:pPr>
        <w:tabs>
          <w:tab w:val="right" w:pos="4500"/>
        </w:tabs>
        <w:autoSpaceDE w:val="0"/>
        <w:autoSpaceDN w:val="0"/>
        <w:adjustRightInd w:val="0"/>
        <w:spacing w:line="276" w:lineRule="auto"/>
        <w:ind w:right="-2"/>
        <w:rPr>
          <w:rFonts w:ascii="Verdana" w:hAnsi="Verdana" w:cs="Arial"/>
          <w:b/>
          <w:lang w:eastAsia="pl-PL"/>
        </w:rPr>
      </w:pPr>
    </w:p>
    <w:p w14:paraId="6CFD94E0"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305</w:t>
      </w:r>
    </w:p>
    <w:p w14:paraId="574554E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19D701C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686B08CD"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6D3D897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6CCEC69C"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3A63399"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2A166833"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38A82A6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6702610"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3770E976"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01B92FCF"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86BC6CE"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 xml:space="preserve">nikami, zawiasy 270 stopni, rozpinane, szuflada ze </w:t>
      </w:r>
      <w:r w:rsidRPr="00F11C94">
        <w:rPr>
          <w:rFonts w:ascii="Verdana" w:hAnsi="Verdana" w:cs="Koettermann"/>
          <w:lang w:eastAsia="pl-PL"/>
        </w:rPr>
        <w:lastRenderedPageBreak/>
        <w:t>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19B6A5EE"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0F0864D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5010791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23027F63"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31DDC17F"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2354F862"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0DC999E0"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0A20EACA"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2BDBF4A4"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30450654"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63109AAE"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0F0B0112"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434CCAE"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689D1171"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6CB2FAE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95094D6"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136AA7A4"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7DAE068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183C9174"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600 mm, wys. 1920 mm, 1 drzwi, 4 półki, zamek;</w:t>
      </w:r>
    </w:p>
    <w:p w14:paraId="66A4DC17" w14:textId="77777777" w:rsidR="005E7D3A" w:rsidRPr="00F11C94" w:rsidRDefault="005E7D3A" w:rsidP="005E7D3A">
      <w:pPr>
        <w:autoSpaceDE w:val="0"/>
        <w:autoSpaceDN w:val="0"/>
        <w:adjustRightInd w:val="0"/>
        <w:spacing w:line="276" w:lineRule="auto"/>
        <w:ind w:right="-141"/>
        <w:rPr>
          <w:rFonts w:ascii="Verdana" w:hAnsi="Verdana" w:cs="Koettermann"/>
          <w:b/>
          <w:lang w:eastAsia="pl-PL"/>
        </w:rPr>
      </w:pPr>
    </w:p>
    <w:p w14:paraId="5D9C4D19" w14:textId="77777777" w:rsidR="005E7D3A" w:rsidRPr="00F11C94" w:rsidRDefault="005E7D3A" w:rsidP="005E7D3A">
      <w:pPr>
        <w:autoSpaceDE w:val="0"/>
        <w:autoSpaceDN w:val="0"/>
        <w:adjustRightInd w:val="0"/>
        <w:spacing w:line="276" w:lineRule="auto"/>
        <w:ind w:left="567" w:right="-141" w:hanging="851"/>
        <w:rPr>
          <w:rFonts w:ascii="Verdana" w:hAnsi="Verdana" w:cs="Koettermann"/>
          <w:b/>
          <w:lang w:eastAsia="pl-PL"/>
        </w:rPr>
      </w:pPr>
    </w:p>
    <w:p w14:paraId="5046A3C1"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51</w:t>
      </w:r>
    </w:p>
    <w:p w14:paraId="4104FDA0" w14:textId="0B19B70B"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2 szt.</w:t>
      </w:r>
      <w:r w:rsidRPr="00F11C94">
        <w:rPr>
          <w:rFonts w:ascii="Verdana" w:hAnsi="Verdana" w:cs="Koettermann"/>
          <w:b/>
          <w:lang w:eastAsia="pl-PL"/>
        </w:rPr>
        <w:tab/>
        <w:t>Krzesło laboratoryjne niskie</w:t>
      </w:r>
    </w:p>
    <w:p w14:paraId="748FD1FF" w14:textId="6FBDABF6" w:rsidR="00104E2B" w:rsidRPr="00F11C94" w:rsidRDefault="00104E2B" w:rsidP="005E7D3A">
      <w:pPr>
        <w:tabs>
          <w:tab w:val="right" w:pos="4500"/>
        </w:tabs>
        <w:autoSpaceDE w:val="0"/>
        <w:autoSpaceDN w:val="0"/>
        <w:adjustRightInd w:val="0"/>
        <w:spacing w:line="276" w:lineRule="auto"/>
        <w:ind w:left="851" w:right="-2" w:hanging="851"/>
        <w:rPr>
          <w:rFonts w:ascii="Verdana" w:hAnsi="Verdana" w:cs="Koettermann"/>
          <w:b/>
          <w:lang w:eastAsia="pl-PL"/>
        </w:rPr>
      </w:pPr>
    </w:p>
    <w:p w14:paraId="23C0AC91"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Obrotowe wysokie krzes</w:t>
      </w:r>
      <w:r w:rsidRPr="00F11C94">
        <w:rPr>
          <w:rFonts w:ascii="Verdana" w:hAnsi="Verdana" w:cs="Koettermann" w:hint="eastAsia"/>
          <w:lang w:eastAsia="pl-PL"/>
        </w:rPr>
        <w:t>ł</w:t>
      </w:r>
      <w:r w:rsidRPr="00F11C94">
        <w:rPr>
          <w:rFonts w:ascii="Verdana" w:hAnsi="Verdana" w:cs="Koettermann"/>
          <w:lang w:eastAsia="pl-PL"/>
        </w:rPr>
        <w:t>o laboratoryjne na amortyzatorze gazowym przeznaczone do pracy przy sto</w:t>
      </w:r>
      <w:r w:rsidRPr="00F11C94">
        <w:rPr>
          <w:rFonts w:ascii="Verdana" w:hAnsi="Verdana" w:cs="Koettermann" w:hint="eastAsia"/>
          <w:lang w:eastAsia="pl-PL"/>
        </w:rPr>
        <w:t>ł</w:t>
      </w:r>
      <w:r w:rsidRPr="00F11C94">
        <w:rPr>
          <w:rFonts w:ascii="Verdana" w:hAnsi="Verdana" w:cs="Koettermann"/>
          <w:lang w:eastAsia="pl-PL"/>
        </w:rPr>
        <w:t>ach o wysoko</w:t>
      </w:r>
      <w:r w:rsidRPr="00F11C94">
        <w:rPr>
          <w:rFonts w:ascii="Verdana" w:hAnsi="Verdana" w:cs="Koettermann" w:hint="eastAsia"/>
          <w:lang w:eastAsia="pl-PL"/>
        </w:rPr>
        <w:t>ś</w:t>
      </w:r>
      <w:r w:rsidRPr="00F11C94">
        <w:rPr>
          <w:rFonts w:ascii="Verdana" w:hAnsi="Verdana" w:cs="Koettermann"/>
          <w:lang w:eastAsia="pl-PL"/>
        </w:rPr>
        <w:t>ci 75 cm.</w:t>
      </w:r>
    </w:p>
    <w:p w14:paraId="3E9EBB5B"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Oparcie i siedzisko antypo</w:t>
      </w:r>
      <w:r w:rsidRPr="00F11C94">
        <w:rPr>
          <w:rFonts w:ascii="Verdana" w:hAnsi="Verdana" w:cs="Koettermann" w:hint="eastAsia"/>
          <w:lang w:eastAsia="pl-PL"/>
        </w:rPr>
        <w:t>ś</w:t>
      </w:r>
      <w:r w:rsidRPr="00F11C94">
        <w:rPr>
          <w:rFonts w:ascii="Verdana" w:hAnsi="Verdana" w:cs="Koettermann"/>
          <w:lang w:eastAsia="pl-PL"/>
        </w:rPr>
        <w:t>lizgowe wykonane z mi</w:t>
      </w:r>
      <w:r w:rsidRPr="00F11C94">
        <w:rPr>
          <w:rFonts w:ascii="Verdana" w:hAnsi="Verdana" w:cs="Koettermann" w:hint="eastAsia"/>
          <w:lang w:eastAsia="pl-PL"/>
        </w:rPr>
        <w:t>ę</w:t>
      </w:r>
      <w:r w:rsidRPr="00F11C94">
        <w:rPr>
          <w:rFonts w:ascii="Verdana" w:hAnsi="Verdana" w:cs="Koettermann"/>
          <w:lang w:eastAsia="pl-PL"/>
        </w:rPr>
        <w:t xml:space="preserve">kkiego poliuretanu – </w:t>
      </w:r>
      <w:r w:rsidRPr="00F11C94">
        <w:rPr>
          <w:rFonts w:ascii="Verdana" w:hAnsi="Verdana" w:cs="Koettermann" w:hint="eastAsia"/>
          <w:lang w:eastAsia="pl-PL"/>
        </w:rPr>
        <w:t>ł</w:t>
      </w:r>
      <w:r w:rsidRPr="00F11C94">
        <w:rPr>
          <w:rFonts w:ascii="Verdana" w:hAnsi="Verdana" w:cs="Koettermann"/>
          <w:lang w:eastAsia="pl-PL"/>
        </w:rPr>
        <w:t xml:space="preserve">atwo zmywalne, odporne na </w:t>
      </w:r>
      <w:r w:rsidRPr="00F11C94">
        <w:rPr>
          <w:rFonts w:ascii="Verdana" w:hAnsi="Verdana" w:cs="Koettermann" w:hint="eastAsia"/>
          <w:lang w:eastAsia="pl-PL"/>
        </w:rPr>
        <w:t>ś</w:t>
      </w:r>
      <w:r w:rsidRPr="00F11C94">
        <w:rPr>
          <w:rFonts w:ascii="Verdana" w:hAnsi="Verdana" w:cs="Koettermann"/>
          <w:lang w:eastAsia="pl-PL"/>
        </w:rPr>
        <w:t xml:space="preserve">cieranie i </w:t>
      </w:r>
      <w:r w:rsidRPr="00F11C94">
        <w:rPr>
          <w:rFonts w:ascii="Verdana" w:hAnsi="Verdana" w:cs="Koettermann" w:hint="eastAsia"/>
          <w:lang w:eastAsia="pl-PL"/>
        </w:rPr>
        <w:t>ś</w:t>
      </w:r>
      <w:r w:rsidRPr="00F11C94">
        <w:rPr>
          <w:rFonts w:ascii="Verdana" w:hAnsi="Verdana" w:cs="Koettermann"/>
          <w:lang w:eastAsia="pl-PL"/>
        </w:rPr>
        <w:t>rodki czyszcz</w:t>
      </w:r>
      <w:r w:rsidRPr="00F11C94">
        <w:rPr>
          <w:rFonts w:ascii="Verdana" w:hAnsi="Verdana" w:cs="Koettermann" w:hint="eastAsia"/>
          <w:lang w:eastAsia="pl-PL"/>
        </w:rPr>
        <w:t>ą</w:t>
      </w:r>
      <w:r w:rsidRPr="00F11C94">
        <w:rPr>
          <w:rFonts w:ascii="Verdana" w:hAnsi="Verdana" w:cs="Koettermann"/>
          <w:lang w:eastAsia="pl-PL"/>
        </w:rPr>
        <w:t>ce,</w:t>
      </w:r>
    </w:p>
    <w:p w14:paraId="42BAE16E"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W górnej cz</w:t>
      </w:r>
      <w:r w:rsidRPr="00F11C94">
        <w:rPr>
          <w:rFonts w:ascii="Verdana" w:hAnsi="Verdana" w:cs="Koettermann" w:hint="eastAsia"/>
          <w:lang w:eastAsia="pl-PL"/>
        </w:rPr>
        <w:t>ęś</w:t>
      </w:r>
      <w:r w:rsidRPr="00F11C94">
        <w:rPr>
          <w:rFonts w:ascii="Verdana" w:hAnsi="Verdana" w:cs="Koettermann"/>
          <w:lang w:eastAsia="pl-PL"/>
        </w:rPr>
        <w:t>ci oparcia otwór-uchwyt na d</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ń</w:t>
      </w:r>
      <w:r w:rsidRPr="00F11C94">
        <w:rPr>
          <w:rFonts w:ascii="Verdana" w:hAnsi="Verdana" w:cs="Koettermann"/>
          <w:lang w:eastAsia="pl-PL"/>
        </w:rPr>
        <w:t xml:space="preserve"> do przemieszczania krzes</w:t>
      </w:r>
      <w:r w:rsidRPr="00F11C94">
        <w:rPr>
          <w:rFonts w:ascii="Verdana" w:hAnsi="Verdana" w:cs="Koettermann" w:hint="eastAsia"/>
          <w:lang w:eastAsia="pl-PL"/>
        </w:rPr>
        <w:t>ł</w:t>
      </w:r>
      <w:r w:rsidRPr="00F11C94">
        <w:rPr>
          <w:rFonts w:ascii="Verdana" w:hAnsi="Verdana" w:cs="Koettermann"/>
          <w:lang w:eastAsia="pl-PL"/>
        </w:rPr>
        <w:t>a.</w:t>
      </w:r>
    </w:p>
    <w:p w14:paraId="6F2B5F83"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Szeroko</w:t>
      </w:r>
      <w:r w:rsidRPr="00F11C94">
        <w:rPr>
          <w:rFonts w:ascii="Verdana" w:hAnsi="Verdana" w:cs="Koettermann" w:hint="eastAsia"/>
          <w:lang w:eastAsia="pl-PL"/>
        </w:rPr>
        <w:t>ść</w:t>
      </w:r>
      <w:r w:rsidRPr="00F11C94">
        <w:rPr>
          <w:rFonts w:ascii="Verdana" w:hAnsi="Verdana" w:cs="Koettermann"/>
          <w:lang w:eastAsia="pl-PL"/>
        </w:rPr>
        <w:t xml:space="preserve"> oparcia 420 mm +/- 20 mm.</w:t>
      </w:r>
    </w:p>
    <w:p w14:paraId="23E6CEED"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Regulacja wysoko</w:t>
      </w:r>
      <w:r w:rsidRPr="00F11C94">
        <w:rPr>
          <w:rFonts w:ascii="Verdana" w:hAnsi="Verdana" w:cs="Koettermann" w:hint="eastAsia"/>
          <w:lang w:eastAsia="pl-PL"/>
        </w:rPr>
        <w:t>ś</w:t>
      </w:r>
      <w:r w:rsidRPr="00F11C94">
        <w:rPr>
          <w:rFonts w:ascii="Verdana" w:hAnsi="Verdana" w:cs="Koettermann"/>
          <w:lang w:eastAsia="pl-PL"/>
        </w:rPr>
        <w:t>ci oparcia co najmniej 370 mm – 430mm</w:t>
      </w:r>
    </w:p>
    <w:p w14:paraId="27A78911"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Wymiary siedziska:  szeroko</w:t>
      </w:r>
      <w:r w:rsidRPr="00F11C94">
        <w:rPr>
          <w:rFonts w:ascii="Verdana" w:hAnsi="Verdana" w:cs="Koettermann" w:hint="eastAsia"/>
          <w:lang w:eastAsia="pl-PL"/>
        </w:rPr>
        <w:t>ść</w:t>
      </w:r>
      <w:r w:rsidRPr="00F11C94">
        <w:rPr>
          <w:rFonts w:ascii="Verdana" w:hAnsi="Verdana" w:cs="Koettermann"/>
          <w:lang w:eastAsia="pl-PL"/>
        </w:rPr>
        <w:t xml:space="preserve"> 470 mm +/- 20mm, g</w:t>
      </w:r>
      <w:r w:rsidRPr="00F11C94">
        <w:rPr>
          <w:rFonts w:ascii="Verdana" w:hAnsi="Verdana" w:cs="Koettermann" w:hint="eastAsia"/>
          <w:lang w:eastAsia="pl-PL"/>
        </w:rPr>
        <w:t>łę</w:t>
      </w:r>
      <w:r w:rsidRPr="00F11C94">
        <w:rPr>
          <w:rFonts w:ascii="Verdana" w:hAnsi="Verdana" w:cs="Koettermann"/>
          <w:lang w:eastAsia="pl-PL"/>
        </w:rPr>
        <w:t>boko</w:t>
      </w:r>
      <w:r w:rsidRPr="00F11C94">
        <w:rPr>
          <w:rFonts w:ascii="Verdana" w:hAnsi="Verdana" w:cs="Koettermann" w:hint="eastAsia"/>
          <w:lang w:eastAsia="pl-PL"/>
        </w:rPr>
        <w:t>ść</w:t>
      </w:r>
      <w:r w:rsidRPr="00F11C94">
        <w:rPr>
          <w:rFonts w:ascii="Verdana" w:hAnsi="Verdana" w:cs="Koettermann"/>
          <w:lang w:eastAsia="pl-PL"/>
        </w:rPr>
        <w:t xml:space="preserve"> regulowana co najmniej 420 – 510 mm.</w:t>
      </w:r>
    </w:p>
    <w:p w14:paraId="62FA0FBB"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Regulacja wysoko</w:t>
      </w:r>
      <w:r w:rsidRPr="00F11C94">
        <w:rPr>
          <w:rFonts w:ascii="Verdana" w:hAnsi="Verdana" w:cs="Koettermann" w:hint="eastAsia"/>
          <w:lang w:eastAsia="pl-PL"/>
        </w:rPr>
        <w:t>ś</w:t>
      </w:r>
      <w:r w:rsidRPr="00F11C94">
        <w:rPr>
          <w:rFonts w:ascii="Verdana" w:hAnsi="Verdana" w:cs="Koettermann"/>
          <w:lang w:eastAsia="pl-PL"/>
        </w:rPr>
        <w:t>ci siedziska za pomoc</w:t>
      </w:r>
      <w:r w:rsidRPr="00F11C94">
        <w:rPr>
          <w:rFonts w:ascii="Verdana" w:hAnsi="Verdana" w:cs="Koettermann" w:hint="eastAsia"/>
          <w:lang w:eastAsia="pl-PL"/>
        </w:rPr>
        <w:t>ą</w:t>
      </w:r>
      <w:r w:rsidRPr="00F11C94">
        <w:rPr>
          <w:rFonts w:ascii="Verdana" w:hAnsi="Verdana" w:cs="Koettermann"/>
          <w:lang w:eastAsia="pl-PL"/>
        </w:rPr>
        <w:t xml:space="preserve"> podno</w:t>
      </w:r>
      <w:r w:rsidRPr="00F11C94">
        <w:rPr>
          <w:rFonts w:ascii="Verdana" w:hAnsi="Verdana" w:cs="Koettermann" w:hint="eastAsia"/>
          <w:lang w:eastAsia="pl-PL"/>
        </w:rPr>
        <w:t>ś</w:t>
      </w:r>
      <w:r w:rsidRPr="00F11C94">
        <w:rPr>
          <w:rFonts w:ascii="Verdana" w:hAnsi="Verdana" w:cs="Koettermann"/>
          <w:lang w:eastAsia="pl-PL"/>
        </w:rPr>
        <w:t>nika pneumatycznego.</w:t>
      </w:r>
    </w:p>
    <w:p w14:paraId="409C4406"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Amortyzator gazowy bez os</w:t>
      </w:r>
      <w:r w:rsidRPr="00F11C94">
        <w:rPr>
          <w:rFonts w:ascii="Verdana" w:hAnsi="Verdana" w:cs="Koettermann" w:hint="eastAsia"/>
          <w:lang w:eastAsia="pl-PL"/>
        </w:rPr>
        <w:t>ł</w:t>
      </w:r>
      <w:r w:rsidRPr="00F11C94">
        <w:rPr>
          <w:rFonts w:ascii="Verdana" w:hAnsi="Verdana" w:cs="Koettermann"/>
          <w:lang w:eastAsia="pl-PL"/>
        </w:rPr>
        <w:t>ony, regulacja wysoko</w:t>
      </w:r>
      <w:r w:rsidRPr="00F11C94">
        <w:rPr>
          <w:rFonts w:ascii="Verdana" w:hAnsi="Verdana" w:cs="Koettermann" w:hint="eastAsia"/>
          <w:lang w:eastAsia="pl-PL"/>
        </w:rPr>
        <w:t>ś</w:t>
      </w:r>
      <w:r w:rsidRPr="00F11C94">
        <w:rPr>
          <w:rFonts w:ascii="Verdana" w:hAnsi="Verdana" w:cs="Koettermann"/>
          <w:lang w:eastAsia="pl-PL"/>
        </w:rPr>
        <w:t>ci siedziska co najmniej 430 – 540 mm</w:t>
      </w:r>
    </w:p>
    <w:p w14:paraId="0095C00A" w14:textId="77777777" w:rsidR="00104E2B"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Podstawa pi</w:t>
      </w:r>
      <w:r w:rsidRPr="00F11C94">
        <w:rPr>
          <w:rFonts w:ascii="Verdana" w:hAnsi="Verdana" w:cs="Koettermann" w:hint="eastAsia"/>
          <w:lang w:eastAsia="pl-PL"/>
        </w:rPr>
        <w:t>ę</w:t>
      </w:r>
      <w:r w:rsidRPr="00F11C94">
        <w:rPr>
          <w:rFonts w:ascii="Verdana" w:hAnsi="Verdana" w:cs="Koettermann"/>
          <w:lang w:eastAsia="pl-PL"/>
        </w:rPr>
        <w:t>cioramienna bez os</w:t>
      </w:r>
      <w:r w:rsidRPr="00F11C94">
        <w:rPr>
          <w:rFonts w:ascii="Verdana" w:hAnsi="Verdana" w:cs="Koettermann" w:hint="eastAsia"/>
          <w:lang w:eastAsia="pl-PL"/>
        </w:rPr>
        <w:t>ł</w:t>
      </w:r>
      <w:r w:rsidRPr="00F11C94">
        <w:rPr>
          <w:rFonts w:ascii="Verdana" w:hAnsi="Verdana" w:cs="Koettermann"/>
          <w:lang w:eastAsia="pl-PL"/>
        </w:rPr>
        <w:t xml:space="preserve">ony chromowana - </w:t>
      </w:r>
      <w:r w:rsidRPr="00F11C94">
        <w:rPr>
          <w:rFonts w:ascii="Verdana" w:hAnsi="Verdana" w:cs="Koettermann" w:hint="eastAsia"/>
          <w:lang w:eastAsia="pl-PL"/>
        </w:rPr>
        <w:t>ś</w:t>
      </w:r>
      <w:r w:rsidRPr="00F11C94">
        <w:rPr>
          <w:rFonts w:ascii="Verdana" w:hAnsi="Verdana" w:cs="Koettermann"/>
          <w:lang w:eastAsia="pl-PL"/>
        </w:rPr>
        <w:t>rednica 630-650 mm,</w:t>
      </w:r>
    </w:p>
    <w:p w14:paraId="03824B16" w14:textId="7ECC5996" w:rsidR="000E158E" w:rsidRPr="00F11C94" w:rsidRDefault="00104E2B" w:rsidP="00104E2B">
      <w:pPr>
        <w:pStyle w:val="Akapitzlist"/>
        <w:numPr>
          <w:ilvl w:val="0"/>
          <w:numId w:val="10"/>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lastRenderedPageBreak/>
        <w:t>Kó</w:t>
      </w:r>
      <w:r w:rsidRPr="00F11C94">
        <w:rPr>
          <w:rFonts w:ascii="Verdana" w:hAnsi="Verdana" w:cs="Koettermann" w:hint="eastAsia"/>
          <w:lang w:eastAsia="pl-PL"/>
        </w:rPr>
        <w:t>ł</w:t>
      </w:r>
      <w:r w:rsidRPr="00F11C94">
        <w:rPr>
          <w:rFonts w:ascii="Verdana" w:hAnsi="Verdana" w:cs="Koettermann"/>
          <w:lang w:eastAsia="pl-PL"/>
        </w:rPr>
        <w:t>ka do twardych powierzchni.</w:t>
      </w:r>
    </w:p>
    <w:p w14:paraId="0BAF9E58" w14:textId="13492641" w:rsidR="005E7D3A" w:rsidRPr="00F11C94" w:rsidRDefault="005E7D3A" w:rsidP="005E7D3A"/>
    <w:p w14:paraId="784D465B" w14:textId="09B138C7" w:rsidR="00104E2B" w:rsidRPr="00F11C94" w:rsidRDefault="00104E2B" w:rsidP="00104E2B">
      <w:pPr>
        <w:jc w:val="center"/>
      </w:pPr>
      <w:r w:rsidRPr="00F11C94">
        <w:rPr>
          <w:noProof/>
          <w:lang w:eastAsia="pl-PL"/>
        </w:rPr>
        <w:drawing>
          <wp:inline distT="0" distB="0" distL="0" distR="0" wp14:anchorId="73F469C6" wp14:editId="028AB856">
            <wp:extent cx="1990476" cy="225714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0476" cy="2257143"/>
                    </a:xfrm>
                    <a:prstGeom prst="rect">
                      <a:avLst/>
                    </a:prstGeom>
                  </pic:spPr>
                </pic:pic>
              </a:graphicData>
            </a:graphic>
          </wp:inline>
        </w:drawing>
      </w:r>
    </w:p>
    <w:p w14:paraId="6EDBD97F" w14:textId="77777777" w:rsidR="00104E2B" w:rsidRPr="00F11C94" w:rsidRDefault="00104E2B" w:rsidP="00104E2B">
      <w:pPr>
        <w:jc w:val="center"/>
      </w:pPr>
    </w:p>
    <w:p w14:paraId="6B5A5009"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306</w:t>
      </w:r>
    </w:p>
    <w:p w14:paraId="02BD60B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633C7E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B890C6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10 ( pozycja istniejąca )</w:t>
      </w:r>
    </w:p>
    <w:p w14:paraId="53AE160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588FC403"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1E5F8D25"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1200 mm, wys. 2550 mm, gł. 900  mm;</w:t>
      </w:r>
    </w:p>
    <w:p w14:paraId="52B6870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3F67E9EB"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1100 mm, wys. 1500 mm, gł. 800 mm;</w:t>
      </w:r>
    </w:p>
    <w:p w14:paraId="1085C14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896 mm;</w:t>
      </w:r>
    </w:p>
    <w:p w14:paraId="76557425"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4755B317"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3DC458B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308D2D44"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330E650B"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lastRenderedPageBreak/>
        <w:t>1 x panel z 3 gniazdami elektrycznymi 230V IP 44 (na lewej kolumnie), stalowy, montowany w kolumnie zatrzaskowo, wyposażony w tylną obudowę i własne oznakowanie CE, gniazda połączone z instalacją dygestorium za pomocą wtyczek typu GST;</w:t>
      </w:r>
    </w:p>
    <w:p w14:paraId="4A471A95"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24D399D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64C1095E"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5C91538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4E3F6AD1"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71F1B3E8"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608FBF45"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05A99ACD"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1 x szafka na odczynniki chemiczne nieagresywne szer. 900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 xml:space="preserve">do wentylacji; </w:t>
      </w:r>
    </w:p>
    <w:p w14:paraId="56A4710E" w14:textId="77777777" w:rsidR="005E7D3A" w:rsidRPr="00F11C94" w:rsidRDefault="005E7D3A" w:rsidP="005E7D3A">
      <w:pPr>
        <w:autoSpaceDE w:val="0"/>
        <w:autoSpaceDN w:val="0"/>
        <w:adjustRightInd w:val="0"/>
        <w:spacing w:line="276" w:lineRule="auto"/>
        <w:ind w:left="1843" w:right="-2"/>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7D9203F8"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65AF31C9" w14:textId="470D857E"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6CC6FB27" w14:textId="27818A00" w:rsidR="00104E2B" w:rsidRPr="00F11C94" w:rsidRDefault="00104E2B"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2F97DC38" w14:textId="7CB1F262" w:rsidR="00104E2B" w:rsidRPr="00F11C94" w:rsidRDefault="00104E2B"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51AC8B91" w14:textId="77777777" w:rsidR="00104E2B" w:rsidRPr="00F11C94" w:rsidRDefault="00104E2B"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0D15CD0E"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18684E2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3010 x 750 mm, wys. 900 mm. Stół składa się z:</w:t>
      </w:r>
    </w:p>
    <w:p w14:paraId="748C081C"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B200C5D"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57871EBB"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75B2C8B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66CA298E"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74A92525"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600 mm, 3 szuflady,</w:t>
      </w:r>
    </w:p>
    <w:p w14:paraId="1802E04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4161A8A1"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5A8EF6DD"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t>
      </w:r>
      <w:r w:rsidRPr="00F11C94">
        <w:rPr>
          <w:rFonts w:ascii="Verdana" w:hAnsi="Verdana"/>
        </w:rPr>
        <w:lastRenderedPageBreak/>
        <w:t xml:space="preserve">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39A155FA"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7D6C1B8D"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3769F838"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776449E4"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5D73AFF4"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3A3214DC"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E57010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5ACE6F55"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3C92064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3270 x 750 mm, wys. 900 mm. Stół składa się z:</w:t>
      </w:r>
    </w:p>
    <w:p w14:paraId="4907383E"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5057EB0"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2ED9E973"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1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78DDAD80"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6B5607B3"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5E725623"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635F5D25"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C854BE0"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00BCBEC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instalacyjna;</w:t>
      </w:r>
    </w:p>
    <w:p w14:paraId="63EE6E37"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1 drzwi, wkładana półka;</w:t>
      </w:r>
    </w:p>
    <w:p w14:paraId="4D07231A"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3 szuflady,</w:t>
      </w:r>
    </w:p>
    <w:p w14:paraId="25DA69B3"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4715B5EB"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26F0D390"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7FF0F0F5"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5958E94E"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42FB2A6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3895AB4C"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60D95734"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0CF3428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6B4B15D1"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7D2B1643" w14:textId="3F93BE15" w:rsidR="00104E2B" w:rsidRPr="00F11C94" w:rsidRDefault="005E7D3A" w:rsidP="00104E2B">
      <w:pPr>
        <w:autoSpaceDE w:val="0"/>
        <w:autoSpaceDN w:val="0"/>
        <w:adjustRightInd w:val="0"/>
        <w:spacing w:line="276" w:lineRule="auto"/>
        <w:ind w:left="143" w:right="-141" w:firstLine="708"/>
        <w:rPr>
          <w:rFonts w:ascii="Verdana" w:hAnsi="Verdana" w:cs="Arial"/>
          <w:b/>
          <w:lang w:eastAsia="pl-PL"/>
        </w:rPr>
      </w:pPr>
      <w:r w:rsidRPr="00F11C94">
        <w:rPr>
          <w:rFonts w:ascii="Verdana" w:hAnsi="Verdana" w:cs="Arial"/>
          <w:b/>
          <w:lang w:eastAsia="pl-PL"/>
        </w:rPr>
        <w:t xml:space="preserve">Pozycja </w:t>
      </w:r>
      <w:r w:rsidR="00104E2B" w:rsidRPr="00F11C94">
        <w:rPr>
          <w:rFonts w:ascii="Verdana" w:hAnsi="Verdana" w:cs="Arial"/>
          <w:b/>
          <w:lang w:eastAsia="pl-PL"/>
        </w:rPr>
        <w:t>22</w:t>
      </w:r>
    </w:p>
    <w:p w14:paraId="65E029E7" w14:textId="1FAA75FD"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2 szt.</w:t>
      </w:r>
      <w:r w:rsidRPr="00F11C94">
        <w:rPr>
          <w:rFonts w:ascii="Verdana" w:hAnsi="Verdana" w:cs="Koettermann"/>
          <w:b/>
          <w:lang w:eastAsia="pl-PL"/>
        </w:rPr>
        <w:tab/>
        <w:t>Krzesło laboratoryjne, wysokie;</w:t>
      </w:r>
    </w:p>
    <w:p w14:paraId="697D1B76" w14:textId="6A03FA23" w:rsidR="00104E2B" w:rsidRPr="00F11C94" w:rsidRDefault="00104E2B" w:rsidP="005E7D3A">
      <w:pPr>
        <w:tabs>
          <w:tab w:val="right" w:pos="4500"/>
        </w:tabs>
        <w:autoSpaceDE w:val="0"/>
        <w:autoSpaceDN w:val="0"/>
        <w:adjustRightInd w:val="0"/>
        <w:spacing w:line="276" w:lineRule="auto"/>
        <w:ind w:left="851" w:right="-2" w:hanging="851"/>
        <w:rPr>
          <w:rFonts w:ascii="Verdana" w:hAnsi="Verdana" w:cs="Koettermann"/>
          <w:b/>
          <w:lang w:eastAsia="pl-PL"/>
        </w:rPr>
      </w:pPr>
    </w:p>
    <w:p w14:paraId="14AD0B48"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Obrotowe wysokie krzes</w:t>
      </w:r>
      <w:r w:rsidRPr="00F11C94">
        <w:rPr>
          <w:rFonts w:ascii="Verdana" w:hAnsi="Verdana" w:cs="Koettermann" w:hint="eastAsia"/>
          <w:lang w:eastAsia="pl-PL"/>
        </w:rPr>
        <w:t>ł</w:t>
      </w:r>
      <w:r w:rsidRPr="00F11C94">
        <w:rPr>
          <w:rFonts w:ascii="Verdana" w:hAnsi="Verdana" w:cs="Koettermann"/>
          <w:lang w:eastAsia="pl-PL"/>
        </w:rPr>
        <w:t>o laboratoryjne na amortyzatorze gazowym przeznaczone do pracy przy sto</w:t>
      </w:r>
      <w:r w:rsidRPr="00F11C94">
        <w:rPr>
          <w:rFonts w:ascii="Verdana" w:hAnsi="Verdana" w:cs="Koettermann" w:hint="eastAsia"/>
          <w:lang w:eastAsia="pl-PL"/>
        </w:rPr>
        <w:t>ł</w:t>
      </w:r>
      <w:r w:rsidRPr="00F11C94">
        <w:rPr>
          <w:rFonts w:ascii="Verdana" w:hAnsi="Verdana" w:cs="Koettermann"/>
          <w:lang w:eastAsia="pl-PL"/>
        </w:rPr>
        <w:t>ach o wysoko</w:t>
      </w:r>
      <w:r w:rsidRPr="00F11C94">
        <w:rPr>
          <w:rFonts w:ascii="Verdana" w:hAnsi="Verdana" w:cs="Koettermann" w:hint="eastAsia"/>
          <w:lang w:eastAsia="pl-PL"/>
        </w:rPr>
        <w:t>ś</w:t>
      </w:r>
      <w:r w:rsidRPr="00F11C94">
        <w:rPr>
          <w:rFonts w:ascii="Verdana" w:hAnsi="Verdana" w:cs="Koettermann"/>
          <w:lang w:eastAsia="pl-PL"/>
        </w:rPr>
        <w:t>ci 90 cm</w:t>
      </w:r>
    </w:p>
    <w:p w14:paraId="3E6134DA"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lastRenderedPageBreak/>
        <w:t>Oparcie i siedzisko antypo</w:t>
      </w:r>
      <w:r w:rsidRPr="00F11C94">
        <w:rPr>
          <w:rFonts w:ascii="Verdana" w:hAnsi="Verdana" w:cs="Koettermann" w:hint="eastAsia"/>
          <w:lang w:eastAsia="pl-PL"/>
        </w:rPr>
        <w:t>ś</w:t>
      </w:r>
      <w:r w:rsidRPr="00F11C94">
        <w:rPr>
          <w:rFonts w:ascii="Verdana" w:hAnsi="Verdana" w:cs="Koettermann"/>
          <w:lang w:eastAsia="pl-PL"/>
        </w:rPr>
        <w:t>lizgowe wykonane z mi</w:t>
      </w:r>
      <w:r w:rsidRPr="00F11C94">
        <w:rPr>
          <w:rFonts w:ascii="Verdana" w:hAnsi="Verdana" w:cs="Koettermann" w:hint="eastAsia"/>
          <w:lang w:eastAsia="pl-PL"/>
        </w:rPr>
        <w:t>ę</w:t>
      </w:r>
      <w:r w:rsidRPr="00F11C94">
        <w:rPr>
          <w:rFonts w:ascii="Verdana" w:hAnsi="Verdana" w:cs="Koettermann"/>
          <w:lang w:eastAsia="pl-PL"/>
        </w:rPr>
        <w:t xml:space="preserve">kkiego poliuretanu – </w:t>
      </w:r>
      <w:r w:rsidRPr="00F11C94">
        <w:rPr>
          <w:rFonts w:ascii="Verdana" w:hAnsi="Verdana" w:cs="Koettermann" w:hint="eastAsia"/>
          <w:lang w:eastAsia="pl-PL"/>
        </w:rPr>
        <w:t>ł</w:t>
      </w:r>
      <w:r w:rsidRPr="00F11C94">
        <w:rPr>
          <w:rFonts w:ascii="Verdana" w:hAnsi="Verdana" w:cs="Koettermann"/>
          <w:lang w:eastAsia="pl-PL"/>
        </w:rPr>
        <w:t xml:space="preserve">atwo zmywalne, odporne na </w:t>
      </w:r>
      <w:r w:rsidRPr="00F11C94">
        <w:rPr>
          <w:rFonts w:ascii="Verdana" w:hAnsi="Verdana" w:cs="Koettermann" w:hint="eastAsia"/>
          <w:lang w:eastAsia="pl-PL"/>
        </w:rPr>
        <w:t>ś</w:t>
      </w:r>
      <w:r w:rsidRPr="00F11C94">
        <w:rPr>
          <w:rFonts w:ascii="Verdana" w:hAnsi="Verdana" w:cs="Koettermann"/>
          <w:lang w:eastAsia="pl-PL"/>
        </w:rPr>
        <w:t xml:space="preserve">cieranie i </w:t>
      </w:r>
      <w:r w:rsidRPr="00F11C94">
        <w:rPr>
          <w:rFonts w:ascii="Verdana" w:hAnsi="Verdana" w:cs="Koettermann" w:hint="eastAsia"/>
          <w:lang w:eastAsia="pl-PL"/>
        </w:rPr>
        <w:t>ś</w:t>
      </w:r>
      <w:r w:rsidRPr="00F11C94">
        <w:rPr>
          <w:rFonts w:ascii="Verdana" w:hAnsi="Verdana" w:cs="Koettermann"/>
          <w:lang w:eastAsia="pl-PL"/>
        </w:rPr>
        <w:t>rodki czyszcz</w:t>
      </w:r>
      <w:r w:rsidRPr="00F11C94">
        <w:rPr>
          <w:rFonts w:ascii="Verdana" w:hAnsi="Verdana" w:cs="Koettermann" w:hint="eastAsia"/>
          <w:lang w:eastAsia="pl-PL"/>
        </w:rPr>
        <w:t>ą</w:t>
      </w:r>
      <w:r w:rsidRPr="00F11C94">
        <w:rPr>
          <w:rFonts w:ascii="Verdana" w:hAnsi="Verdana" w:cs="Koettermann"/>
          <w:lang w:eastAsia="pl-PL"/>
        </w:rPr>
        <w:t>ce,</w:t>
      </w:r>
    </w:p>
    <w:p w14:paraId="026ACAE9"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W górnej cz</w:t>
      </w:r>
      <w:r w:rsidRPr="00F11C94">
        <w:rPr>
          <w:rFonts w:ascii="Verdana" w:hAnsi="Verdana" w:cs="Koettermann" w:hint="eastAsia"/>
          <w:lang w:eastAsia="pl-PL"/>
        </w:rPr>
        <w:t>ęś</w:t>
      </w:r>
      <w:r w:rsidRPr="00F11C94">
        <w:rPr>
          <w:rFonts w:ascii="Verdana" w:hAnsi="Verdana" w:cs="Koettermann"/>
          <w:lang w:eastAsia="pl-PL"/>
        </w:rPr>
        <w:t>ci oparcia otwór-uchwyt na d</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ń</w:t>
      </w:r>
      <w:r w:rsidRPr="00F11C94">
        <w:rPr>
          <w:rFonts w:ascii="Verdana" w:hAnsi="Verdana" w:cs="Koettermann"/>
          <w:lang w:eastAsia="pl-PL"/>
        </w:rPr>
        <w:t xml:space="preserve"> do przemieszczania krzes</w:t>
      </w:r>
      <w:r w:rsidRPr="00F11C94">
        <w:rPr>
          <w:rFonts w:ascii="Verdana" w:hAnsi="Verdana" w:cs="Koettermann" w:hint="eastAsia"/>
          <w:lang w:eastAsia="pl-PL"/>
        </w:rPr>
        <w:t>ł</w:t>
      </w:r>
      <w:r w:rsidRPr="00F11C94">
        <w:rPr>
          <w:rFonts w:ascii="Verdana" w:hAnsi="Verdana" w:cs="Koettermann"/>
          <w:lang w:eastAsia="pl-PL"/>
        </w:rPr>
        <w:t>a.</w:t>
      </w:r>
    </w:p>
    <w:p w14:paraId="083E2E61"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Szeroko</w:t>
      </w:r>
      <w:r w:rsidRPr="00F11C94">
        <w:rPr>
          <w:rFonts w:ascii="Verdana" w:hAnsi="Verdana" w:cs="Koettermann" w:hint="eastAsia"/>
          <w:lang w:eastAsia="pl-PL"/>
        </w:rPr>
        <w:t>ść</w:t>
      </w:r>
      <w:r w:rsidRPr="00F11C94">
        <w:rPr>
          <w:rFonts w:ascii="Verdana" w:hAnsi="Verdana" w:cs="Koettermann"/>
          <w:lang w:eastAsia="pl-PL"/>
        </w:rPr>
        <w:t xml:space="preserve"> oparcia 420 mm +/- 20 mm.</w:t>
      </w:r>
    </w:p>
    <w:p w14:paraId="456E3D4B"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Regulacja wysoko</w:t>
      </w:r>
      <w:r w:rsidRPr="00F11C94">
        <w:rPr>
          <w:rFonts w:ascii="Verdana" w:hAnsi="Verdana" w:cs="Koettermann" w:hint="eastAsia"/>
          <w:lang w:eastAsia="pl-PL"/>
        </w:rPr>
        <w:t>ś</w:t>
      </w:r>
      <w:r w:rsidRPr="00F11C94">
        <w:rPr>
          <w:rFonts w:ascii="Verdana" w:hAnsi="Verdana" w:cs="Koettermann"/>
          <w:lang w:eastAsia="pl-PL"/>
        </w:rPr>
        <w:t>ci oparcia w zakresie co najmniej 370 mm – 430mm</w:t>
      </w:r>
    </w:p>
    <w:p w14:paraId="2EBDC060"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Wymiary siedziska:  szeroko</w:t>
      </w:r>
      <w:r w:rsidRPr="00F11C94">
        <w:rPr>
          <w:rFonts w:ascii="Verdana" w:hAnsi="Verdana" w:cs="Koettermann" w:hint="eastAsia"/>
          <w:lang w:eastAsia="pl-PL"/>
        </w:rPr>
        <w:t>ść</w:t>
      </w:r>
      <w:r w:rsidRPr="00F11C94">
        <w:rPr>
          <w:rFonts w:ascii="Verdana" w:hAnsi="Verdana" w:cs="Koettermann"/>
          <w:lang w:eastAsia="pl-PL"/>
        </w:rPr>
        <w:t xml:space="preserve"> 470 mm +/- 20mm, g</w:t>
      </w:r>
      <w:r w:rsidRPr="00F11C94">
        <w:rPr>
          <w:rFonts w:ascii="Verdana" w:hAnsi="Verdana" w:cs="Koettermann" w:hint="eastAsia"/>
          <w:lang w:eastAsia="pl-PL"/>
        </w:rPr>
        <w:t>łę</w:t>
      </w:r>
      <w:r w:rsidRPr="00F11C94">
        <w:rPr>
          <w:rFonts w:ascii="Verdana" w:hAnsi="Verdana" w:cs="Koettermann"/>
          <w:lang w:eastAsia="pl-PL"/>
        </w:rPr>
        <w:t>boko</w:t>
      </w:r>
      <w:r w:rsidRPr="00F11C94">
        <w:rPr>
          <w:rFonts w:ascii="Verdana" w:hAnsi="Verdana" w:cs="Koettermann" w:hint="eastAsia"/>
          <w:lang w:eastAsia="pl-PL"/>
        </w:rPr>
        <w:t>ść</w:t>
      </w:r>
      <w:r w:rsidRPr="00F11C94">
        <w:rPr>
          <w:rFonts w:ascii="Verdana" w:hAnsi="Verdana" w:cs="Koettermann"/>
          <w:lang w:eastAsia="pl-PL"/>
        </w:rPr>
        <w:t xml:space="preserve"> regulowana co najmniej 420 – 510 mm.</w:t>
      </w:r>
    </w:p>
    <w:p w14:paraId="23260CD7"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Regulacja wysoko</w:t>
      </w:r>
      <w:r w:rsidRPr="00F11C94">
        <w:rPr>
          <w:rFonts w:ascii="Verdana" w:hAnsi="Verdana" w:cs="Koettermann" w:hint="eastAsia"/>
          <w:lang w:eastAsia="pl-PL"/>
        </w:rPr>
        <w:t>ś</w:t>
      </w:r>
      <w:r w:rsidRPr="00F11C94">
        <w:rPr>
          <w:rFonts w:ascii="Verdana" w:hAnsi="Verdana" w:cs="Koettermann"/>
          <w:lang w:eastAsia="pl-PL"/>
        </w:rPr>
        <w:t>ci siedziska za pomoc</w:t>
      </w:r>
      <w:r w:rsidRPr="00F11C94">
        <w:rPr>
          <w:rFonts w:ascii="Verdana" w:hAnsi="Verdana" w:cs="Koettermann" w:hint="eastAsia"/>
          <w:lang w:eastAsia="pl-PL"/>
        </w:rPr>
        <w:t>ą</w:t>
      </w:r>
      <w:r w:rsidRPr="00F11C94">
        <w:rPr>
          <w:rFonts w:ascii="Verdana" w:hAnsi="Verdana" w:cs="Koettermann"/>
          <w:lang w:eastAsia="pl-PL"/>
        </w:rPr>
        <w:t xml:space="preserve"> podno</w:t>
      </w:r>
      <w:r w:rsidRPr="00F11C94">
        <w:rPr>
          <w:rFonts w:ascii="Verdana" w:hAnsi="Verdana" w:cs="Koettermann" w:hint="eastAsia"/>
          <w:lang w:eastAsia="pl-PL"/>
        </w:rPr>
        <w:t>ś</w:t>
      </w:r>
      <w:r w:rsidRPr="00F11C94">
        <w:rPr>
          <w:rFonts w:ascii="Verdana" w:hAnsi="Verdana" w:cs="Koettermann"/>
          <w:lang w:eastAsia="pl-PL"/>
        </w:rPr>
        <w:t>nika pneumatycznego.</w:t>
      </w:r>
    </w:p>
    <w:p w14:paraId="2EF1B5DC"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Amortyzator gazowy bez os</w:t>
      </w:r>
      <w:r w:rsidRPr="00F11C94">
        <w:rPr>
          <w:rFonts w:ascii="Verdana" w:hAnsi="Verdana" w:cs="Koettermann" w:hint="eastAsia"/>
          <w:lang w:eastAsia="pl-PL"/>
        </w:rPr>
        <w:t>ł</w:t>
      </w:r>
      <w:r w:rsidRPr="00F11C94">
        <w:rPr>
          <w:rFonts w:ascii="Verdana" w:hAnsi="Verdana" w:cs="Koettermann"/>
          <w:lang w:eastAsia="pl-PL"/>
        </w:rPr>
        <w:t>ony, regulacja wysoko</w:t>
      </w:r>
      <w:r w:rsidRPr="00F11C94">
        <w:rPr>
          <w:rFonts w:ascii="Verdana" w:hAnsi="Verdana" w:cs="Koettermann" w:hint="eastAsia"/>
          <w:lang w:eastAsia="pl-PL"/>
        </w:rPr>
        <w:t>ś</w:t>
      </w:r>
      <w:r w:rsidRPr="00F11C94">
        <w:rPr>
          <w:rFonts w:ascii="Verdana" w:hAnsi="Verdana" w:cs="Koettermann"/>
          <w:lang w:eastAsia="pl-PL"/>
        </w:rPr>
        <w:t>ci siedziska co najmniej 590 – 700 mm</w:t>
      </w:r>
    </w:p>
    <w:p w14:paraId="5B1F89F7" w14:textId="77777777"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Podstawa pi</w:t>
      </w:r>
      <w:r w:rsidRPr="00F11C94">
        <w:rPr>
          <w:rFonts w:ascii="Verdana" w:hAnsi="Verdana" w:cs="Koettermann" w:hint="eastAsia"/>
          <w:lang w:eastAsia="pl-PL"/>
        </w:rPr>
        <w:t>ę</w:t>
      </w:r>
      <w:r w:rsidRPr="00F11C94">
        <w:rPr>
          <w:rFonts w:ascii="Verdana" w:hAnsi="Verdana" w:cs="Koettermann"/>
          <w:lang w:eastAsia="pl-PL"/>
        </w:rPr>
        <w:t>cioramienna bez os</w:t>
      </w:r>
      <w:r w:rsidRPr="00F11C94">
        <w:rPr>
          <w:rFonts w:ascii="Verdana" w:hAnsi="Verdana" w:cs="Koettermann" w:hint="eastAsia"/>
          <w:lang w:eastAsia="pl-PL"/>
        </w:rPr>
        <w:t>ł</w:t>
      </w:r>
      <w:r w:rsidRPr="00F11C94">
        <w:rPr>
          <w:rFonts w:ascii="Verdana" w:hAnsi="Verdana" w:cs="Koettermann"/>
          <w:lang w:eastAsia="pl-PL"/>
        </w:rPr>
        <w:t xml:space="preserve">ony chromowana - </w:t>
      </w:r>
      <w:r w:rsidRPr="00F11C94">
        <w:rPr>
          <w:rFonts w:ascii="Verdana" w:hAnsi="Verdana" w:cs="Koettermann" w:hint="eastAsia"/>
          <w:lang w:eastAsia="pl-PL"/>
        </w:rPr>
        <w:t>ś</w:t>
      </w:r>
      <w:r w:rsidRPr="00F11C94">
        <w:rPr>
          <w:rFonts w:ascii="Verdana" w:hAnsi="Verdana" w:cs="Koettermann"/>
          <w:lang w:eastAsia="pl-PL"/>
        </w:rPr>
        <w:t>rednica 630-650 mm,</w:t>
      </w:r>
    </w:p>
    <w:p w14:paraId="6C0B2C24" w14:textId="57381852" w:rsidR="00104E2B" w:rsidRPr="00F11C94" w:rsidRDefault="00104E2B" w:rsidP="00104E2B">
      <w:pPr>
        <w:pStyle w:val="Akapitzlist"/>
        <w:numPr>
          <w:ilvl w:val="0"/>
          <w:numId w:val="11"/>
        </w:numPr>
        <w:tabs>
          <w:tab w:val="right" w:pos="4500"/>
        </w:tabs>
        <w:autoSpaceDE w:val="0"/>
        <w:autoSpaceDN w:val="0"/>
        <w:adjustRightInd w:val="0"/>
        <w:spacing w:line="276" w:lineRule="auto"/>
        <w:ind w:right="-2"/>
        <w:rPr>
          <w:rFonts w:ascii="Verdana" w:hAnsi="Verdana" w:cs="Koettermann"/>
          <w:lang w:eastAsia="pl-PL"/>
        </w:rPr>
      </w:pPr>
      <w:r w:rsidRPr="00F11C94">
        <w:rPr>
          <w:rFonts w:ascii="Verdana" w:hAnsi="Verdana" w:cs="Koettermann"/>
          <w:lang w:eastAsia="pl-PL"/>
        </w:rPr>
        <w:t>Krzes</w:t>
      </w:r>
      <w:r w:rsidRPr="00F11C94">
        <w:rPr>
          <w:rFonts w:ascii="Verdana" w:hAnsi="Verdana" w:cs="Koettermann" w:hint="eastAsia"/>
          <w:lang w:eastAsia="pl-PL"/>
        </w:rPr>
        <w:t>ł</w:t>
      </w:r>
      <w:r w:rsidRPr="00F11C94">
        <w:rPr>
          <w:rFonts w:ascii="Verdana" w:hAnsi="Verdana" w:cs="Koettermann"/>
          <w:lang w:eastAsia="pl-PL"/>
        </w:rPr>
        <w:t>a na stopkach (bez kó</w:t>
      </w:r>
      <w:r w:rsidRPr="00F11C94">
        <w:rPr>
          <w:rFonts w:ascii="Verdana" w:hAnsi="Verdana" w:cs="Koettermann" w:hint="eastAsia"/>
          <w:lang w:eastAsia="pl-PL"/>
        </w:rPr>
        <w:t>ł</w:t>
      </w:r>
      <w:r w:rsidRPr="00F11C94">
        <w:rPr>
          <w:rFonts w:ascii="Verdana" w:hAnsi="Verdana" w:cs="Koettermann"/>
          <w:lang w:eastAsia="pl-PL"/>
        </w:rPr>
        <w:t>ek)Wyposa</w:t>
      </w:r>
      <w:r w:rsidRPr="00F11C94">
        <w:rPr>
          <w:rFonts w:ascii="Verdana" w:hAnsi="Verdana" w:cs="Koettermann" w:hint="eastAsia"/>
          <w:lang w:eastAsia="pl-PL"/>
        </w:rPr>
        <w:t>ż</w:t>
      </w:r>
      <w:r w:rsidRPr="00F11C94">
        <w:rPr>
          <w:rFonts w:ascii="Verdana" w:hAnsi="Verdana" w:cs="Koettermann"/>
          <w:lang w:eastAsia="pl-PL"/>
        </w:rPr>
        <w:t>one w regulowany na wysoko</w:t>
      </w:r>
      <w:r w:rsidRPr="00F11C94">
        <w:rPr>
          <w:rFonts w:ascii="Verdana" w:hAnsi="Verdana" w:cs="Koettermann" w:hint="eastAsia"/>
          <w:lang w:eastAsia="pl-PL"/>
        </w:rPr>
        <w:t>ść</w:t>
      </w:r>
      <w:r w:rsidRPr="00F11C94">
        <w:rPr>
          <w:rFonts w:ascii="Verdana" w:hAnsi="Verdana" w:cs="Koettermann"/>
          <w:lang w:eastAsia="pl-PL"/>
        </w:rPr>
        <w:t xml:space="preserve"> podnó</w:t>
      </w:r>
      <w:r w:rsidRPr="00F11C94">
        <w:rPr>
          <w:rFonts w:ascii="Verdana" w:hAnsi="Verdana" w:cs="Koettermann" w:hint="eastAsia"/>
          <w:lang w:eastAsia="pl-PL"/>
        </w:rPr>
        <w:t>ż</w:t>
      </w:r>
      <w:r w:rsidRPr="00F11C94">
        <w:rPr>
          <w:rFonts w:ascii="Verdana" w:hAnsi="Verdana" w:cs="Koettermann"/>
          <w:lang w:eastAsia="pl-PL"/>
        </w:rPr>
        <w:t>ek chromowany okr</w:t>
      </w:r>
      <w:r w:rsidRPr="00F11C94">
        <w:rPr>
          <w:rFonts w:ascii="Verdana" w:hAnsi="Verdana" w:cs="Koettermann" w:hint="eastAsia"/>
          <w:lang w:eastAsia="pl-PL"/>
        </w:rPr>
        <w:t>ą</w:t>
      </w:r>
      <w:r w:rsidRPr="00F11C94">
        <w:rPr>
          <w:rFonts w:ascii="Verdana" w:hAnsi="Verdana" w:cs="Koettermann"/>
          <w:lang w:eastAsia="pl-PL"/>
        </w:rPr>
        <w:t>g wykonany z rury stalowej chromowanej.</w:t>
      </w:r>
    </w:p>
    <w:p w14:paraId="03A96328"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Koettermann"/>
          <w:lang w:eastAsia="pl-PL"/>
        </w:rPr>
      </w:pPr>
    </w:p>
    <w:p w14:paraId="1CC9C873" w14:textId="54825735" w:rsidR="005E7D3A" w:rsidRPr="00F11C94" w:rsidRDefault="00104E2B" w:rsidP="00104E2B">
      <w:pPr>
        <w:tabs>
          <w:tab w:val="right" w:pos="4500"/>
        </w:tabs>
        <w:autoSpaceDE w:val="0"/>
        <w:autoSpaceDN w:val="0"/>
        <w:adjustRightInd w:val="0"/>
        <w:spacing w:line="276" w:lineRule="auto"/>
        <w:ind w:left="851" w:right="-2" w:hanging="851"/>
        <w:jc w:val="center"/>
        <w:rPr>
          <w:rFonts w:ascii="Verdana" w:hAnsi="Verdana" w:cs="Arial"/>
          <w:b/>
          <w:lang w:eastAsia="pl-PL"/>
        </w:rPr>
      </w:pPr>
      <w:r w:rsidRPr="00F11C94">
        <w:rPr>
          <w:noProof/>
          <w:lang w:eastAsia="pl-PL"/>
        </w:rPr>
        <w:drawing>
          <wp:inline distT="0" distB="0" distL="0" distR="0" wp14:anchorId="5204EC74" wp14:editId="21EFFC7A">
            <wp:extent cx="1733333" cy="2342857"/>
            <wp:effectExtent l="0" t="0" r="63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3333" cy="2342857"/>
                    </a:xfrm>
                    <a:prstGeom prst="rect">
                      <a:avLst/>
                    </a:prstGeom>
                  </pic:spPr>
                </pic:pic>
              </a:graphicData>
            </a:graphic>
          </wp:inline>
        </w:drawing>
      </w:r>
    </w:p>
    <w:p w14:paraId="27586C77" w14:textId="09B131DC" w:rsidR="00104E2B" w:rsidRPr="00F11C94" w:rsidRDefault="00104E2B" w:rsidP="00104E2B">
      <w:pPr>
        <w:tabs>
          <w:tab w:val="right" w:pos="4500"/>
        </w:tabs>
        <w:autoSpaceDE w:val="0"/>
        <w:autoSpaceDN w:val="0"/>
        <w:adjustRightInd w:val="0"/>
        <w:spacing w:line="276" w:lineRule="auto"/>
        <w:ind w:left="851" w:right="-2" w:hanging="851"/>
        <w:jc w:val="center"/>
        <w:rPr>
          <w:rFonts w:ascii="Verdana" w:hAnsi="Verdana" w:cs="Arial"/>
          <w:b/>
          <w:lang w:eastAsia="pl-PL"/>
        </w:rPr>
      </w:pPr>
    </w:p>
    <w:p w14:paraId="6DD278FF" w14:textId="20F5BDD5" w:rsidR="00104E2B" w:rsidRPr="00F11C94" w:rsidRDefault="00104E2B" w:rsidP="00104E2B">
      <w:pPr>
        <w:tabs>
          <w:tab w:val="right" w:pos="4500"/>
        </w:tabs>
        <w:autoSpaceDE w:val="0"/>
        <w:autoSpaceDN w:val="0"/>
        <w:adjustRightInd w:val="0"/>
        <w:spacing w:line="276" w:lineRule="auto"/>
        <w:ind w:left="851" w:right="-2" w:hanging="851"/>
        <w:jc w:val="center"/>
        <w:rPr>
          <w:rFonts w:ascii="Verdana" w:hAnsi="Verdana" w:cs="Arial"/>
          <w:b/>
          <w:lang w:eastAsia="pl-PL"/>
        </w:rPr>
      </w:pPr>
    </w:p>
    <w:p w14:paraId="0E806A53" w14:textId="065E21E4" w:rsidR="00104E2B" w:rsidRPr="00F11C94" w:rsidRDefault="00104E2B" w:rsidP="00104E2B">
      <w:pPr>
        <w:tabs>
          <w:tab w:val="right" w:pos="4500"/>
        </w:tabs>
        <w:autoSpaceDE w:val="0"/>
        <w:autoSpaceDN w:val="0"/>
        <w:adjustRightInd w:val="0"/>
        <w:spacing w:line="276" w:lineRule="auto"/>
        <w:ind w:left="851" w:right="-2" w:hanging="851"/>
        <w:jc w:val="center"/>
        <w:rPr>
          <w:rFonts w:ascii="Verdana" w:hAnsi="Verdana" w:cs="Arial"/>
          <w:b/>
          <w:lang w:eastAsia="pl-PL"/>
        </w:rPr>
      </w:pPr>
    </w:p>
    <w:p w14:paraId="6446E93D" w14:textId="77777777" w:rsidR="00104E2B" w:rsidRPr="00F11C94" w:rsidRDefault="00104E2B" w:rsidP="00104E2B">
      <w:pPr>
        <w:tabs>
          <w:tab w:val="right" w:pos="4500"/>
        </w:tabs>
        <w:autoSpaceDE w:val="0"/>
        <w:autoSpaceDN w:val="0"/>
        <w:adjustRightInd w:val="0"/>
        <w:spacing w:line="276" w:lineRule="auto"/>
        <w:ind w:left="851" w:right="-2" w:hanging="851"/>
        <w:jc w:val="center"/>
        <w:rPr>
          <w:rFonts w:ascii="Verdana" w:hAnsi="Verdana" w:cs="Arial"/>
          <w:b/>
          <w:lang w:eastAsia="pl-PL"/>
        </w:rPr>
      </w:pPr>
    </w:p>
    <w:p w14:paraId="041B97A2" w14:textId="77777777" w:rsidR="005E7D3A" w:rsidRPr="00F11C94" w:rsidRDefault="005E7D3A" w:rsidP="005E7D3A"/>
    <w:p w14:paraId="3194C9A4"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307</w:t>
      </w:r>
    </w:p>
    <w:p w14:paraId="34085D5D"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Arial"/>
          <w:b/>
          <w:lang w:eastAsia="pl-PL"/>
        </w:rPr>
      </w:pPr>
    </w:p>
    <w:p w14:paraId="3FF288E2"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Arial"/>
          <w:b/>
          <w:lang w:eastAsia="pl-PL"/>
        </w:rPr>
      </w:pPr>
    </w:p>
    <w:p w14:paraId="669217FE" w14:textId="77777777" w:rsidR="00104E2B" w:rsidRPr="00F11C94" w:rsidRDefault="005E7D3A" w:rsidP="00104E2B">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r>
      <w:r w:rsidR="00104E2B" w:rsidRPr="00F11C94">
        <w:rPr>
          <w:rFonts w:ascii="Verdana" w:hAnsi="Verdana" w:cs="Arial"/>
          <w:b/>
          <w:lang w:eastAsia="pl-PL"/>
        </w:rPr>
        <w:t>Pozycja 10</w:t>
      </w:r>
    </w:p>
    <w:p w14:paraId="46ACCE11" w14:textId="77777777" w:rsidR="004B3093"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 xml:space="preserve">1 szt. Dygestorium do ogólnych prac laboratoryjnych typu walk-in </w:t>
      </w:r>
    </w:p>
    <w:p w14:paraId="4D1CDC86" w14:textId="5D224C7E" w:rsidR="00104E2B" w:rsidRPr="00F11C94" w:rsidRDefault="004B3093" w:rsidP="004B3093">
      <w:pPr>
        <w:tabs>
          <w:tab w:val="right" w:pos="4500"/>
        </w:tabs>
        <w:autoSpaceDE w:val="0"/>
        <w:autoSpaceDN w:val="0"/>
        <w:adjustRightInd w:val="0"/>
        <w:spacing w:line="276" w:lineRule="auto"/>
        <w:ind w:left="851" w:right="-2"/>
        <w:jc w:val="both"/>
        <w:rPr>
          <w:rFonts w:ascii="Verdana" w:hAnsi="Verdana" w:cs="Arial"/>
          <w:lang w:eastAsia="pl-PL"/>
        </w:rPr>
      </w:pPr>
      <w:r w:rsidRPr="00F11C94">
        <w:rPr>
          <w:rFonts w:ascii="Verdana" w:hAnsi="Verdana" w:cs="Arial"/>
          <w:lang w:eastAsia="pl-PL"/>
        </w:rPr>
        <w:t>w</w:t>
      </w:r>
      <w:r w:rsidR="00104E2B" w:rsidRPr="00F11C94">
        <w:rPr>
          <w:rFonts w:ascii="Verdana" w:hAnsi="Verdana" w:cs="Arial"/>
          <w:lang w:eastAsia="pl-PL"/>
        </w:rPr>
        <w:t>ykonane</w:t>
      </w:r>
      <w:r w:rsidRPr="00F11C94">
        <w:rPr>
          <w:rFonts w:ascii="Verdana" w:hAnsi="Verdana" w:cs="Arial"/>
          <w:lang w:eastAsia="pl-PL"/>
        </w:rPr>
        <w:t xml:space="preserve"> </w:t>
      </w:r>
      <w:r w:rsidR="00104E2B" w:rsidRPr="00F11C94">
        <w:rPr>
          <w:rFonts w:ascii="Verdana" w:hAnsi="Verdana" w:cs="Arial"/>
          <w:lang w:eastAsia="pl-PL"/>
        </w:rPr>
        <w:t>w ca</w:t>
      </w:r>
      <w:r w:rsidR="00104E2B" w:rsidRPr="00F11C94">
        <w:rPr>
          <w:rFonts w:ascii="Verdana" w:hAnsi="Verdana" w:cs="Arial" w:hint="eastAsia"/>
          <w:lang w:eastAsia="pl-PL"/>
        </w:rPr>
        <w:t>ł</w:t>
      </w:r>
      <w:r w:rsidR="00104E2B" w:rsidRPr="00F11C94">
        <w:rPr>
          <w:rFonts w:ascii="Verdana" w:hAnsi="Verdana" w:cs="Arial"/>
          <w:lang w:eastAsia="pl-PL"/>
        </w:rPr>
        <w:t>o</w:t>
      </w:r>
      <w:r w:rsidR="00104E2B" w:rsidRPr="00F11C94">
        <w:rPr>
          <w:rFonts w:ascii="Verdana" w:hAnsi="Verdana" w:cs="Arial" w:hint="eastAsia"/>
          <w:lang w:eastAsia="pl-PL"/>
        </w:rPr>
        <w:t>ś</w:t>
      </w:r>
      <w:r w:rsidR="00104E2B" w:rsidRPr="00F11C94">
        <w:rPr>
          <w:rFonts w:ascii="Verdana" w:hAnsi="Verdana" w:cs="Arial"/>
          <w:lang w:eastAsia="pl-PL"/>
        </w:rPr>
        <w:t>ci z blachy stalowej ocynkowanej, pokrytej dwustronnie proszkow</w:t>
      </w:r>
      <w:r w:rsidR="00104E2B" w:rsidRPr="00F11C94">
        <w:rPr>
          <w:rFonts w:ascii="Verdana" w:hAnsi="Verdana" w:cs="Arial" w:hint="eastAsia"/>
          <w:lang w:eastAsia="pl-PL"/>
        </w:rPr>
        <w:t>ą</w:t>
      </w:r>
      <w:r w:rsidR="00104E2B" w:rsidRPr="00F11C94">
        <w:rPr>
          <w:rFonts w:ascii="Verdana" w:hAnsi="Verdana" w:cs="Arial"/>
          <w:lang w:eastAsia="pl-PL"/>
        </w:rPr>
        <w:t xml:space="preserve"> farb</w:t>
      </w:r>
      <w:r w:rsidR="00104E2B" w:rsidRPr="00F11C94">
        <w:rPr>
          <w:rFonts w:ascii="Verdana" w:hAnsi="Verdana" w:cs="Arial" w:hint="eastAsia"/>
          <w:lang w:eastAsia="pl-PL"/>
        </w:rPr>
        <w:t>ą</w:t>
      </w:r>
      <w:r w:rsidR="00104E2B" w:rsidRPr="00F11C94">
        <w:rPr>
          <w:rFonts w:ascii="Verdana" w:hAnsi="Verdana" w:cs="Arial"/>
          <w:lang w:eastAsia="pl-PL"/>
        </w:rPr>
        <w:t xml:space="preserve"> poliuretanow</w:t>
      </w:r>
      <w:r w:rsidR="00104E2B" w:rsidRPr="00F11C94">
        <w:rPr>
          <w:rFonts w:ascii="Verdana" w:hAnsi="Verdana" w:cs="Arial" w:hint="eastAsia"/>
          <w:lang w:eastAsia="pl-PL"/>
        </w:rPr>
        <w:t>ą</w:t>
      </w:r>
      <w:r w:rsidR="00104E2B" w:rsidRPr="00F11C94">
        <w:rPr>
          <w:rFonts w:ascii="Verdana" w:hAnsi="Verdana" w:cs="Arial"/>
          <w:lang w:eastAsia="pl-PL"/>
        </w:rPr>
        <w:t xml:space="preserve">, pojedyncza </w:t>
      </w:r>
      <w:r w:rsidR="00104E2B" w:rsidRPr="00F11C94">
        <w:rPr>
          <w:rFonts w:ascii="Verdana" w:hAnsi="Verdana" w:cs="Arial" w:hint="eastAsia"/>
          <w:lang w:eastAsia="pl-PL"/>
        </w:rPr>
        <w:t>ś</w:t>
      </w:r>
      <w:r w:rsidR="00104E2B" w:rsidRPr="00F11C94">
        <w:rPr>
          <w:rFonts w:ascii="Verdana" w:hAnsi="Verdana" w:cs="Arial"/>
          <w:lang w:eastAsia="pl-PL"/>
        </w:rPr>
        <w:t>ciana tylna (wentylacja wy</w:t>
      </w:r>
      <w:r w:rsidR="00104E2B" w:rsidRPr="00F11C94">
        <w:rPr>
          <w:rFonts w:ascii="Verdana" w:hAnsi="Verdana" w:cs="Arial" w:hint="eastAsia"/>
          <w:lang w:eastAsia="pl-PL"/>
        </w:rPr>
        <w:t>łą</w:t>
      </w:r>
      <w:r w:rsidR="00104E2B" w:rsidRPr="00F11C94">
        <w:rPr>
          <w:rFonts w:ascii="Verdana" w:hAnsi="Verdana" w:cs="Arial"/>
          <w:lang w:eastAsia="pl-PL"/>
        </w:rPr>
        <w:t>cznie przez sufit komory roboczej, bez dodatkowych elementów na tyle komory roboczej).  Okno z nap</w:t>
      </w:r>
      <w:r w:rsidR="00104E2B" w:rsidRPr="00F11C94">
        <w:rPr>
          <w:rFonts w:ascii="Verdana" w:hAnsi="Verdana" w:cs="Arial" w:hint="eastAsia"/>
          <w:lang w:eastAsia="pl-PL"/>
        </w:rPr>
        <w:t>ę</w:t>
      </w:r>
      <w:r w:rsidR="00104E2B" w:rsidRPr="00F11C94">
        <w:rPr>
          <w:rFonts w:ascii="Verdana" w:hAnsi="Verdana" w:cs="Arial"/>
          <w:lang w:eastAsia="pl-PL"/>
        </w:rPr>
        <w:t>dem elektrycznym, uruchamiane: czujnikiem ruchu, przyciskiem no</w:t>
      </w:r>
      <w:r w:rsidR="00104E2B" w:rsidRPr="00F11C94">
        <w:rPr>
          <w:rFonts w:ascii="Verdana" w:hAnsi="Verdana" w:cs="Arial" w:hint="eastAsia"/>
          <w:lang w:eastAsia="pl-PL"/>
        </w:rPr>
        <w:t>ż</w:t>
      </w:r>
      <w:r w:rsidR="00104E2B" w:rsidRPr="00F11C94">
        <w:rPr>
          <w:rFonts w:ascii="Verdana" w:hAnsi="Verdana" w:cs="Arial"/>
          <w:lang w:eastAsia="pl-PL"/>
        </w:rPr>
        <w:t xml:space="preserve">nym, wielofunkcyjnym ekranem dotykowym. Polipropylenowy </w:t>
      </w:r>
      <w:proofErr w:type="spellStart"/>
      <w:r w:rsidR="00104E2B" w:rsidRPr="00F11C94">
        <w:rPr>
          <w:rFonts w:ascii="Verdana" w:hAnsi="Verdana" w:cs="Arial"/>
          <w:lang w:eastAsia="pl-PL"/>
        </w:rPr>
        <w:t>zlewik</w:t>
      </w:r>
      <w:proofErr w:type="spellEnd"/>
      <w:r w:rsidR="00104E2B" w:rsidRPr="00F11C94">
        <w:rPr>
          <w:rFonts w:ascii="Verdana" w:hAnsi="Verdana" w:cs="Arial"/>
          <w:lang w:eastAsia="pl-PL"/>
        </w:rPr>
        <w:t xml:space="preserve"> chemiczny.</w:t>
      </w:r>
    </w:p>
    <w:p w14:paraId="7300C86E" w14:textId="77777777" w:rsidR="004B3093" w:rsidRPr="00F11C94" w:rsidRDefault="00104E2B" w:rsidP="004B3093">
      <w:pPr>
        <w:pStyle w:val="Akapitzlist"/>
        <w:numPr>
          <w:ilvl w:val="0"/>
          <w:numId w:val="12"/>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zewn</w:t>
      </w:r>
      <w:r w:rsidRPr="00F11C94">
        <w:rPr>
          <w:rFonts w:ascii="Verdana" w:hAnsi="Verdana" w:cs="Arial" w:hint="eastAsia"/>
          <w:lang w:eastAsia="pl-PL"/>
        </w:rPr>
        <w:t>ę</w:t>
      </w:r>
      <w:r w:rsidRPr="00F11C94">
        <w:rPr>
          <w:rFonts w:ascii="Verdana" w:hAnsi="Verdana" w:cs="Arial"/>
          <w:lang w:eastAsia="pl-PL"/>
        </w:rPr>
        <w:t>trzne: szer. 1500 mm, wys. 2550 mm, g</w:t>
      </w:r>
      <w:r w:rsidRPr="00F11C94">
        <w:rPr>
          <w:rFonts w:ascii="Verdana" w:hAnsi="Verdana" w:cs="Arial" w:hint="eastAsia"/>
          <w:lang w:eastAsia="pl-PL"/>
        </w:rPr>
        <w:t>ł</w:t>
      </w:r>
      <w:r w:rsidRPr="00F11C94">
        <w:rPr>
          <w:rFonts w:ascii="Verdana" w:hAnsi="Verdana" w:cs="Arial"/>
          <w:lang w:eastAsia="pl-PL"/>
        </w:rPr>
        <w:t>. 900  mm;</w:t>
      </w:r>
    </w:p>
    <w:p w14:paraId="3D230D70" w14:textId="4FBD2171" w:rsidR="004B3093" w:rsidRPr="00F11C94" w:rsidRDefault="00104E2B" w:rsidP="004B3093">
      <w:pPr>
        <w:pStyle w:val="Akapitzlist"/>
        <w:numPr>
          <w:ilvl w:val="0"/>
          <w:numId w:val="12"/>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wewn</w:t>
      </w:r>
      <w:r w:rsidRPr="00F11C94">
        <w:rPr>
          <w:rFonts w:ascii="Verdana" w:hAnsi="Verdana" w:cs="Arial" w:hint="eastAsia"/>
          <w:lang w:eastAsia="pl-PL"/>
        </w:rPr>
        <w:t>ę</w:t>
      </w:r>
      <w:r w:rsidRPr="00F11C94">
        <w:rPr>
          <w:rFonts w:ascii="Verdana" w:hAnsi="Verdana" w:cs="Arial"/>
          <w:lang w:eastAsia="pl-PL"/>
        </w:rPr>
        <w:t>trze/u</w:t>
      </w:r>
      <w:r w:rsidRPr="00F11C94">
        <w:rPr>
          <w:rFonts w:ascii="Verdana" w:hAnsi="Verdana" w:cs="Arial" w:hint="eastAsia"/>
          <w:lang w:eastAsia="pl-PL"/>
        </w:rPr>
        <w:t>ż</w:t>
      </w:r>
      <w:r w:rsidRPr="00F11C94">
        <w:rPr>
          <w:rFonts w:ascii="Verdana" w:hAnsi="Verdana" w:cs="Arial"/>
          <w:lang w:eastAsia="pl-PL"/>
        </w:rPr>
        <w:t>ytkowe: szer. 1400 mm, g</w:t>
      </w:r>
      <w:r w:rsidRPr="00F11C94">
        <w:rPr>
          <w:rFonts w:ascii="Verdana" w:hAnsi="Verdana" w:cs="Arial" w:hint="eastAsia"/>
          <w:lang w:eastAsia="pl-PL"/>
        </w:rPr>
        <w:t>ł</w:t>
      </w:r>
      <w:r w:rsidRPr="00F11C94">
        <w:rPr>
          <w:rFonts w:ascii="Verdana" w:hAnsi="Verdana" w:cs="Arial"/>
          <w:lang w:eastAsia="pl-PL"/>
        </w:rPr>
        <w:t>. 625 mm (w dolnej cz</w:t>
      </w:r>
      <w:r w:rsidRPr="00F11C94">
        <w:rPr>
          <w:rFonts w:ascii="Verdana" w:hAnsi="Verdana" w:cs="Arial" w:hint="eastAsia"/>
          <w:lang w:eastAsia="pl-PL"/>
        </w:rPr>
        <w:t>ęś</w:t>
      </w:r>
      <w:r w:rsidRPr="00F11C94">
        <w:rPr>
          <w:rFonts w:ascii="Verdana" w:hAnsi="Verdana" w:cs="Arial"/>
          <w:lang w:eastAsia="pl-PL"/>
        </w:rPr>
        <w:t>ci), 750 mm (w górnej cz</w:t>
      </w:r>
      <w:r w:rsidRPr="00F11C94">
        <w:rPr>
          <w:rFonts w:ascii="Verdana" w:hAnsi="Verdana" w:cs="Arial" w:hint="eastAsia"/>
          <w:lang w:eastAsia="pl-PL"/>
        </w:rPr>
        <w:t>ęś</w:t>
      </w:r>
      <w:r w:rsidRPr="00F11C94">
        <w:rPr>
          <w:rFonts w:ascii="Verdana" w:hAnsi="Verdana" w:cs="Arial"/>
          <w:lang w:eastAsia="pl-PL"/>
        </w:rPr>
        <w:t xml:space="preserve">ci), wys. 2390 mm; szer. </w:t>
      </w:r>
      <w:r w:rsidRPr="00F11C94">
        <w:rPr>
          <w:rFonts w:ascii="Verdana" w:hAnsi="Verdana" w:cs="Arial" w:hint="eastAsia"/>
          <w:lang w:eastAsia="pl-PL"/>
        </w:rPr>
        <w:t>ś</w:t>
      </w:r>
      <w:r w:rsidRPr="00F11C94">
        <w:rPr>
          <w:rFonts w:ascii="Verdana" w:hAnsi="Verdana" w:cs="Arial"/>
          <w:lang w:eastAsia="pl-PL"/>
        </w:rPr>
        <w:t>wiat</w:t>
      </w:r>
      <w:r w:rsidRPr="00F11C94">
        <w:rPr>
          <w:rFonts w:ascii="Verdana" w:hAnsi="Verdana" w:cs="Arial" w:hint="eastAsia"/>
          <w:lang w:eastAsia="pl-PL"/>
        </w:rPr>
        <w:t>ł</w:t>
      </w:r>
      <w:r w:rsidRPr="00F11C94">
        <w:rPr>
          <w:rFonts w:ascii="Verdana" w:hAnsi="Verdana" w:cs="Arial"/>
          <w:lang w:eastAsia="pl-PL"/>
        </w:rPr>
        <w:t>a okna: 1196 mm;</w:t>
      </w:r>
    </w:p>
    <w:p w14:paraId="19EBAFA8" w14:textId="116DD222" w:rsidR="00104E2B" w:rsidRPr="00F11C94" w:rsidRDefault="00104E2B" w:rsidP="004B3093">
      <w:pPr>
        <w:pStyle w:val="Akapitzlist"/>
        <w:numPr>
          <w:ilvl w:val="0"/>
          <w:numId w:val="12"/>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posiada wystawione przez niezale</w:t>
      </w:r>
      <w:r w:rsidRPr="00F11C94">
        <w:rPr>
          <w:rFonts w:ascii="Verdana" w:hAnsi="Verdana" w:cs="Arial" w:hint="eastAsia"/>
          <w:lang w:eastAsia="pl-PL"/>
        </w:rPr>
        <w:t>ż</w:t>
      </w:r>
      <w:r w:rsidRPr="00F11C94">
        <w:rPr>
          <w:rFonts w:ascii="Verdana" w:hAnsi="Verdana" w:cs="Arial"/>
          <w:lang w:eastAsia="pl-PL"/>
        </w:rPr>
        <w:t>ne laboratoria certyfikaty zgodno</w:t>
      </w:r>
      <w:r w:rsidRPr="00F11C94">
        <w:rPr>
          <w:rFonts w:ascii="Verdana" w:hAnsi="Verdana" w:cs="Arial" w:hint="eastAsia"/>
          <w:lang w:eastAsia="pl-PL"/>
        </w:rPr>
        <w:t>ś</w:t>
      </w:r>
      <w:r w:rsidRPr="00F11C94">
        <w:rPr>
          <w:rFonts w:ascii="Verdana" w:hAnsi="Verdana" w:cs="Arial"/>
          <w:lang w:eastAsia="pl-PL"/>
        </w:rPr>
        <w:t>ci z normami PN-EN 14175 cz. 2, 3; EN 16121+A1(szafki pod blatem) oraz dyrektywami Komisji Europejskiej 2014/30/UE (kompatybilno</w:t>
      </w:r>
      <w:r w:rsidRPr="00F11C94">
        <w:rPr>
          <w:rFonts w:ascii="Verdana" w:hAnsi="Verdana" w:cs="Arial" w:hint="eastAsia"/>
          <w:lang w:eastAsia="pl-PL"/>
        </w:rPr>
        <w:t>ść</w:t>
      </w:r>
      <w:r w:rsidRPr="00F11C94">
        <w:rPr>
          <w:rFonts w:ascii="Verdana" w:hAnsi="Verdana" w:cs="Arial"/>
          <w:lang w:eastAsia="pl-PL"/>
        </w:rPr>
        <w:t xml:space="preserve"> elektromagnetyczna); dyrektywa </w:t>
      </w:r>
      <w:r w:rsidRPr="00F11C94">
        <w:rPr>
          <w:rFonts w:ascii="Verdana" w:hAnsi="Verdana" w:cs="Arial"/>
          <w:lang w:eastAsia="pl-PL"/>
        </w:rPr>
        <w:lastRenderedPageBreak/>
        <w:t>Komisji Europejskiej 2014/35/UE (niskie napi</w:t>
      </w:r>
      <w:r w:rsidRPr="00F11C94">
        <w:rPr>
          <w:rFonts w:ascii="Verdana" w:hAnsi="Verdana" w:cs="Arial" w:hint="eastAsia"/>
          <w:lang w:eastAsia="pl-PL"/>
        </w:rPr>
        <w:t>ę</w:t>
      </w:r>
      <w:r w:rsidRPr="00F11C94">
        <w:rPr>
          <w:rFonts w:ascii="Verdana" w:hAnsi="Verdana" w:cs="Arial"/>
          <w:lang w:eastAsia="pl-PL"/>
        </w:rPr>
        <w:t>cie); dyrektywa Komisji Europejskiej 2006/42/UE (maszyny);</w:t>
      </w:r>
    </w:p>
    <w:p w14:paraId="06056A00" w14:textId="35FBBD05"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p>
    <w:p w14:paraId="18C03C86"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Media umieszczone w wymiennych panelach z boków okna:</w:t>
      </w:r>
    </w:p>
    <w:p w14:paraId="409C15D9" w14:textId="77777777" w:rsidR="004B3093" w:rsidRPr="00F11C94" w:rsidRDefault="00104E2B" w:rsidP="004B3093">
      <w:pPr>
        <w:pStyle w:val="Akapitzlist"/>
        <w:numPr>
          <w:ilvl w:val="0"/>
          <w:numId w:val="13"/>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zimna woda (zawór na prawej kolumnie instalacyjnej, wylewka w prawej cz</w:t>
      </w:r>
      <w:r w:rsidRPr="00F11C94">
        <w:rPr>
          <w:rFonts w:ascii="Verdana" w:hAnsi="Verdana" w:cs="Arial" w:hint="eastAsia"/>
          <w:lang w:eastAsia="pl-PL"/>
        </w:rPr>
        <w:t>ęś</w:t>
      </w:r>
      <w:r w:rsidRPr="00F11C94">
        <w:rPr>
          <w:rFonts w:ascii="Verdana" w:hAnsi="Verdana" w:cs="Arial"/>
          <w:lang w:eastAsia="pl-PL"/>
        </w:rPr>
        <w:t>ci komory roboczej, nie dalej ni</w:t>
      </w:r>
      <w:r w:rsidRPr="00F11C94">
        <w:rPr>
          <w:rFonts w:ascii="Verdana" w:hAnsi="Verdana" w:cs="Arial" w:hint="eastAsia"/>
          <w:lang w:eastAsia="pl-PL"/>
        </w:rPr>
        <w:t>ż</w:t>
      </w:r>
      <w:r w:rsidRPr="00F11C94">
        <w:rPr>
          <w:rFonts w:ascii="Verdana" w:hAnsi="Verdana" w:cs="Arial"/>
          <w:lang w:eastAsia="pl-PL"/>
        </w:rPr>
        <w:t xml:space="preserve"> 40 cm od frontu);</w:t>
      </w:r>
    </w:p>
    <w:p w14:paraId="13ECBE9D" w14:textId="77777777" w:rsidR="004B3093" w:rsidRPr="00F11C94" w:rsidRDefault="00104E2B" w:rsidP="004B3093">
      <w:pPr>
        <w:pStyle w:val="Akapitzlist"/>
        <w:numPr>
          <w:ilvl w:val="0"/>
          <w:numId w:val="13"/>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panel z 3 gniazdami elektrycznymi 230V IP 44 (na lewej kolumnie), stalowy, montowany w kolumnie zatrzaskowo, wyposa</w:t>
      </w:r>
      <w:r w:rsidRPr="00F11C94">
        <w:rPr>
          <w:rFonts w:ascii="Verdana" w:hAnsi="Verdana" w:cs="Arial" w:hint="eastAsia"/>
          <w:lang w:eastAsia="pl-PL"/>
        </w:rPr>
        <w:t>ż</w:t>
      </w:r>
      <w:r w:rsidRPr="00F11C94">
        <w:rPr>
          <w:rFonts w:ascii="Verdana" w:hAnsi="Verdana" w:cs="Arial"/>
          <w:lang w:eastAsia="pl-PL"/>
        </w:rPr>
        <w:t>ony w tyln</w:t>
      </w:r>
      <w:r w:rsidRPr="00F11C94">
        <w:rPr>
          <w:rFonts w:ascii="Verdana" w:hAnsi="Verdana" w:cs="Arial" w:hint="eastAsia"/>
          <w:lang w:eastAsia="pl-PL"/>
        </w:rPr>
        <w:t>ą</w:t>
      </w:r>
      <w:r w:rsidRPr="00F11C94">
        <w:rPr>
          <w:rFonts w:ascii="Verdana" w:hAnsi="Verdana" w:cs="Arial"/>
          <w:lang w:eastAsia="pl-PL"/>
        </w:rPr>
        <w:t xml:space="preserve"> obudow</w:t>
      </w:r>
      <w:r w:rsidRPr="00F11C94">
        <w:rPr>
          <w:rFonts w:ascii="Verdana" w:hAnsi="Verdana" w:cs="Arial" w:hint="eastAsia"/>
          <w:lang w:eastAsia="pl-PL"/>
        </w:rPr>
        <w:t>ę</w:t>
      </w:r>
      <w:r w:rsidRPr="00F11C94">
        <w:rPr>
          <w:rFonts w:ascii="Verdana" w:hAnsi="Verdana" w:cs="Arial"/>
          <w:lang w:eastAsia="pl-PL"/>
        </w:rPr>
        <w:t xml:space="preserve"> i w</w:t>
      </w:r>
      <w:r w:rsidRPr="00F11C94">
        <w:rPr>
          <w:rFonts w:ascii="Verdana" w:hAnsi="Verdana" w:cs="Arial" w:hint="eastAsia"/>
          <w:lang w:eastAsia="pl-PL"/>
        </w:rPr>
        <w:t>ł</w:t>
      </w:r>
      <w:r w:rsidRPr="00F11C94">
        <w:rPr>
          <w:rFonts w:ascii="Verdana" w:hAnsi="Verdana" w:cs="Arial"/>
          <w:lang w:eastAsia="pl-PL"/>
        </w:rPr>
        <w:t>asne oznakowanie CE, gniazda po</w:t>
      </w:r>
      <w:r w:rsidRPr="00F11C94">
        <w:rPr>
          <w:rFonts w:ascii="Verdana" w:hAnsi="Verdana" w:cs="Arial" w:hint="eastAsia"/>
          <w:lang w:eastAsia="pl-PL"/>
        </w:rPr>
        <w:t>łą</w:t>
      </w:r>
      <w:r w:rsidRPr="00F11C94">
        <w:rPr>
          <w:rFonts w:ascii="Verdana" w:hAnsi="Verdana" w:cs="Arial"/>
          <w:lang w:eastAsia="pl-PL"/>
        </w:rPr>
        <w:t>czone z instalacj</w:t>
      </w:r>
      <w:r w:rsidRPr="00F11C94">
        <w:rPr>
          <w:rFonts w:ascii="Verdana" w:hAnsi="Verdana" w:cs="Arial" w:hint="eastAsia"/>
          <w:lang w:eastAsia="pl-PL"/>
        </w:rPr>
        <w:t>ą</w:t>
      </w:r>
      <w:r w:rsidRPr="00F11C94">
        <w:rPr>
          <w:rFonts w:ascii="Verdana" w:hAnsi="Verdana" w:cs="Arial"/>
          <w:lang w:eastAsia="pl-PL"/>
        </w:rPr>
        <w:t xml:space="preserve"> dygestorium za pomoc</w:t>
      </w:r>
      <w:r w:rsidRPr="00F11C94">
        <w:rPr>
          <w:rFonts w:ascii="Verdana" w:hAnsi="Verdana" w:cs="Arial" w:hint="eastAsia"/>
          <w:lang w:eastAsia="pl-PL"/>
        </w:rPr>
        <w:t>ą</w:t>
      </w:r>
      <w:r w:rsidR="004B3093" w:rsidRPr="00F11C94">
        <w:rPr>
          <w:rFonts w:ascii="Verdana" w:hAnsi="Verdana" w:cs="Arial"/>
          <w:lang w:eastAsia="pl-PL"/>
        </w:rPr>
        <w:t xml:space="preserve"> wtyczek typu GST</w:t>
      </w:r>
    </w:p>
    <w:p w14:paraId="6E6D5F59" w14:textId="4A558FE0" w:rsidR="004B3093" w:rsidRPr="00F11C94" w:rsidRDefault="00104E2B" w:rsidP="004B3093">
      <w:pPr>
        <w:pStyle w:val="Akapitzlist"/>
        <w:numPr>
          <w:ilvl w:val="0"/>
          <w:numId w:val="13"/>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lampa o</w:t>
      </w:r>
      <w:r w:rsidRPr="00F11C94">
        <w:rPr>
          <w:rFonts w:ascii="Verdana" w:hAnsi="Verdana" w:cs="Arial" w:hint="eastAsia"/>
          <w:lang w:eastAsia="pl-PL"/>
        </w:rPr>
        <w:t>ś</w:t>
      </w:r>
      <w:r w:rsidRPr="00F11C94">
        <w:rPr>
          <w:rFonts w:ascii="Verdana" w:hAnsi="Verdana" w:cs="Arial"/>
          <w:lang w:eastAsia="pl-PL"/>
        </w:rPr>
        <w:t>wietlaj</w:t>
      </w:r>
      <w:r w:rsidRPr="00F11C94">
        <w:rPr>
          <w:rFonts w:ascii="Verdana" w:hAnsi="Verdana" w:cs="Arial" w:hint="eastAsia"/>
          <w:lang w:eastAsia="pl-PL"/>
        </w:rPr>
        <w:t>ą</w:t>
      </w:r>
      <w:r w:rsidRPr="00F11C94">
        <w:rPr>
          <w:rFonts w:ascii="Verdana" w:hAnsi="Verdana" w:cs="Arial"/>
          <w:lang w:eastAsia="pl-PL"/>
        </w:rPr>
        <w:t>ca komor</w:t>
      </w:r>
      <w:r w:rsidRPr="00F11C94">
        <w:rPr>
          <w:rFonts w:ascii="Verdana" w:hAnsi="Verdana" w:cs="Arial" w:hint="eastAsia"/>
          <w:lang w:eastAsia="pl-PL"/>
        </w:rPr>
        <w:t>ę</w:t>
      </w:r>
      <w:r w:rsidRPr="00F11C94">
        <w:rPr>
          <w:rFonts w:ascii="Verdana" w:hAnsi="Verdana" w:cs="Arial"/>
          <w:lang w:eastAsia="pl-PL"/>
        </w:rPr>
        <w:t xml:space="preserve"> robocz</w:t>
      </w:r>
      <w:r w:rsidRPr="00F11C94">
        <w:rPr>
          <w:rFonts w:ascii="Verdana" w:hAnsi="Verdana" w:cs="Arial" w:hint="eastAsia"/>
          <w:lang w:eastAsia="pl-PL"/>
        </w:rPr>
        <w:t>ą</w:t>
      </w:r>
      <w:r w:rsidRPr="00F11C94">
        <w:rPr>
          <w:rFonts w:ascii="Verdana" w:hAnsi="Verdana" w:cs="Arial"/>
          <w:lang w:eastAsia="pl-PL"/>
        </w:rPr>
        <w:t xml:space="preserve">, umieszczona w przedniej </w:t>
      </w:r>
      <w:r w:rsidRPr="00F11C94">
        <w:rPr>
          <w:rFonts w:ascii="Verdana" w:hAnsi="Verdana" w:cs="Arial" w:hint="eastAsia"/>
          <w:lang w:eastAsia="pl-PL"/>
        </w:rPr>
        <w:t>ś</w:t>
      </w:r>
      <w:r w:rsidRPr="00F11C94">
        <w:rPr>
          <w:rFonts w:ascii="Verdana" w:hAnsi="Verdana" w:cs="Arial"/>
          <w:lang w:eastAsia="pl-PL"/>
        </w:rPr>
        <w:t>cianie komory roboczej, poni</w:t>
      </w:r>
      <w:r w:rsidRPr="00F11C94">
        <w:rPr>
          <w:rFonts w:ascii="Verdana" w:hAnsi="Verdana" w:cs="Arial" w:hint="eastAsia"/>
          <w:lang w:eastAsia="pl-PL"/>
        </w:rPr>
        <w:t>ż</w:t>
      </w:r>
      <w:r w:rsidRPr="00F11C94">
        <w:rPr>
          <w:rFonts w:ascii="Verdana" w:hAnsi="Verdana" w:cs="Arial"/>
          <w:lang w:eastAsia="pl-PL"/>
        </w:rPr>
        <w:t>ej sufitu, lampa w wersji przeciw wybuchowej,</w:t>
      </w:r>
    </w:p>
    <w:p w14:paraId="5457D734" w14:textId="77777777" w:rsidR="004B3093" w:rsidRPr="00F11C94" w:rsidRDefault="00104E2B" w:rsidP="004B3093">
      <w:pPr>
        <w:pStyle w:val="Akapitzlist"/>
        <w:numPr>
          <w:ilvl w:val="0"/>
          <w:numId w:val="13"/>
        </w:numPr>
        <w:tabs>
          <w:tab w:val="right" w:pos="4500"/>
        </w:tabs>
        <w:autoSpaceDE w:val="0"/>
        <w:autoSpaceDN w:val="0"/>
        <w:adjustRightInd w:val="0"/>
        <w:spacing w:line="276" w:lineRule="auto"/>
        <w:ind w:right="-2"/>
        <w:jc w:val="both"/>
        <w:rPr>
          <w:rFonts w:ascii="Verdana" w:hAnsi="Verdana" w:cs="Arial"/>
          <w:lang w:eastAsia="pl-PL"/>
        </w:rPr>
      </w:pPr>
      <w:proofErr w:type="spellStart"/>
      <w:r w:rsidRPr="00F11C94">
        <w:rPr>
          <w:rFonts w:ascii="Verdana" w:hAnsi="Verdana" w:cs="Arial"/>
          <w:lang w:eastAsia="pl-PL"/>
        </w:rPr>
        <w:t>TouchTronic</w:t>
      </w:r>
      <w:proofErr w:type="spellEnd"/>
      <w:r w:rsidRPr="00F11C94">
        <w:rPr>
          <w:rFonts w:ascii="Verdana" w:hAnsi="Verdana" w:cs="Arial"/>
          <w:lang w:eastAsia="pl-PL"/>
        </w:rPr>
        <w:t xml:space="preserve"> – ekran dotykowy steruj</w:t>
      </w:r>
      <w:r w:rsidRPr="00F11C94">
        <w:rPr>
          <w:rFonts w:ascii="Verdana" w:hAnsi="Verdana" w:cs="Arial" w:hint="eastAsia"/>
          <w:lang w:eastAsia="pl-PL"/>
        </w:rPr>
        <w:t>ą</w:t>
      </w:r>
      <w:r w:rsidRPr="00F11C94">
        <w:rPr>
          <w:rFonts w:ascii="Verdana" w:hAnsi="Verdana" w:cs="Arial"/>
          <w:lang w:eastAsia="pl-PL"/>
        </w:rPr>
        <w:t>cy oraz monitoruj</w:t>
      </w:r>
      <w:r w:rsidRPr="00F11C94">
        <w:rPr>
          <w:rFonts w:ascii="Verdana" w:hAnsi="Verdana" w:cs="Arial" w:hint="eastAsia"/>
          <w:lang w:eastAsia="pl-PL"/>
        </w:rPr>
        <w:t>ą</w:t>
      </w:r>
      <w:r w:rsidRPr="00F11C94">
        <w:rPr>
          <w:rFonts w:ascii="Verdana" w:hAnsi="Verdana" w:cs="Arial"/>
          <w:lang w:eastAsia="pl-PL"/>
        </w:rPr>
        <w:t>cy dygestorium (monitoring przep</w:t>
      </w:r>
      <w:r w:rsidRPr="00F11C94">
        <w:rPr>
          <w:rFonts w:ascii="Verdana" w:hAnsi="Verdana" w:cs="Arial" w:hint="eastAsia"/>
          <w:lang w:eastAsia="pl-PL"/>
        </w:rPr>
        <w:t>ł</w:t>
      </w:r>
      <w:r w:rsidRPr="00F11C94">
        <w:rPr>
          <w:rFonts w:ascii="Verdana" w:hAnsi="Verdana" w:cs="Arial"/>
          <w:lang w:eastAsia="pl-PL"/>
        </w:rPr>
        <w:t>ywu powietrza, programowanie wysoko</w:t>
      </w:r>
      <w:r w:rsidRPr="00F11C94">
        <w:rPr>
          <w:rFonts w:ascii="Verdana" w:hAnsi="Verdana" w:cs="Arial" w:hint="eastAsia"/>
          <w:lang w:eastAsia="pl-PL"/>
        </w:rPr>
        <w:t>ś</w:t>
      </w:r>
      <w:r w:rsidRPr="00F11C94">
        <w:rPr>
          <w:rFonts w:ascii="Verdana" w:hAnsi="Verdana" w:cs="Arial"/>
          <w:lang w:eastAsia="pl-PL"/>
        </w:rPr>
        <w:t xml:space="preserve">ci blokady okna, sterowanie: otwieraniem okna, czasem </w:t>
      </w:r>
      <w:proofErr w:type="spellStart"/>
      <w:r w:rsidRPr="00F11C94">
        <w:rPr>
          <w:rFonts w:ascii="Verdana" w:hAnsi="Verdana" w:cs="Arial"/>
          <w:lang w:eastAsia="pl-PL"/>
        </w:rPr>
        <w:t>samozamykania</w:t>
      </w:r>
      <w:proofErr w:type="spellEnd"/>
      <w:r w:rsidRPr="00F11C94">
        <w:rPr>
          <w:rFonts w:ascii="Verdana" w:hAnsi="Verdana" w:cs="Arial"/>
          <w:lang w:eastAsia="pl-PL"/>
        </w:rPr>
        <w:t xml:space="preserve"> okna, programowanie gniazd wewn</w:t>
      </w:r>
      <w:r w:rsidRPr="00F11C94">
        <w:rPr>
          <w:rFonts w:ascii="Verdana" w:hAnsi="Verdana" w:cs="Arial" w:hint="eastAsia"/>
          <w:lang w:eastAsia="pl-PL"/>
        </w:rPr>
        <w:t>ę</w:t>
      </w:r>
      <w:r w:rsidRPr="00F11C94">
        <w:rPr>
          <w:rFonts w:ascii="Verdana" w:hAnsi="Verdana" w:cs="Arial"/>
          <w:lang w:eastAsia="pl-PL"/>
        </w:rPr>
        <w:t>trznych), wy</w:t>
      </w:r>
      <w:r w:rsidRPr="00F11C94">
        <w:rPr>
          <w:rFonts w:ascii="Verdana" w:hAnsi="Verdana" w:cs="Arial" w:hint="eastAsia"/>
          <w:lang w:eastAsia="pl-PL"/>
        </w:rPr>
        <w:t>ś</w:t>
      </w:r>
      <w:r w:rsidRPr="00F11C94">
        <w:rPr>
          <w:rFonts w:ascii="Verdana" w:hAnsi="Verdana" w:cs="Arial"/>
          <w:lang w:eastAsia="pl-PL"/>
        </w:rPr>
        <w:t>wietlane na g</w:t>
      </w:r>
      <w:r w:rsidRPr="00F11C94">
        <w:rPr>
          <w:rFonts w:ascii="Verdana" w:hAnsi="Verdana" w:cs="Arial" w:hint="eastAsia"/>
          <w:lang w:eastAsia="pl-PL"/>
        </w:rPr>
        <w:t>ł</w:t>
      </w:r>
      <w:r w:rsidRPr="00F11C94">
        <w:rPr>
          <w:rFonts w:ascii="Verdana" w:hAnsi="Verdana" w:cs="Arial"/>
          <w:lang w:eastAsia="pl-PL"/>
        </w:rPr>
        <w:t>ównym dotykowym ekranie steruj</w:t>
      </w:r>
      <w:r w:rsidRPr="00F11C94">
        <w:rPr>
          <w:rFonts w:ascii="Verdana" w:hAnsi="Verdana" w:cs="Arial" w:hint="eastAsia"/>
          <w:lang w:eastAsia="pl-PL"/>
        </w:rPr>
        <w:t>ą</w:t>
      </w:r>
      <w:r w:rsidRPr="00F11C94">
        <w:rPr>
          <w:rFonts w:ascii="Verdana" w:hAnsi="Verdana" w:cs="Arial"/>
          <w:lang w:eastAsia="pl-PL"/>
        </w:rPr>
        <w:t>cym piktogramy GHS ostrzegaj</w:t>
      </w:r>
      <w:r w:rsidRPr="00F11C94">
        <w:rPr>
          <w:rFonts w:ascii="Verdana" w:hAnsi="Verdana" w:cs="Arial" w:hint="eastAsia"/>
          <w:lang w:eastAsia="pl-PL"/>
        </w:rPr>
        <w:t>ą</w:t>
      </w:r>
      <w:r w:rsidRPr="00F11C94">
        <w:rPr>
          <w:rFonts w:ascii="Verdana" w:hAnsi="Verdana" w:cs="Arial"/>
          <w:lang w:eastAsia="pl-PL"/>
        </w:rPr>
        <w:t>ce przed substancjami niebezpiecznymi u</w:t>
      </w:r>
      <w:r w:rsidRPr="00F11C94">
        <w:rPr>
          <w:rFonts w:ascii="Verdana" w:hAnsi="Verdana" w:cs="Arial" w:hint="eastAsia"/>
          <w:lang w:eastAsia="pl-PL"/>
        </w:rPr>
        <w:t>ż</w:t>
      </w:r>
      <w:r w:rsidRPr="00F11C94">
        <w:rPr>
          <w:rFonts w:ascii="Verdana" w:hAnsi="Verdana" w:cs="Arial"/>
          <w:lang w:eastAsia="pl-PL"/>
        </w:rPr>
        <w:t>ywanymi</w:t>
      </w:r>
      <w:r w:rsidR="004B3093" w:rsidRPr="00F11C94">
        <w:rPr>
          <w:rFonts w:ascii="Verdana" w:hAnsi="Verdana" w:cs="Arial"/>
          <w:lang w:eastAsia="pl-PL"/>
        </w:rPr>
        <w:t xml:space="preserve"> </w:t>
      </w:r>
      <w:r w:rsidRPr="00F11C94">
        <w:rPr>
          <w:rFonts w:ascii="Verdana" w:hAnsi="Verdana" w:cs="Arial"/>
          <w:lang w:eastAsia="pl-PL"/>
        </w:rPr>
        <w:t>w komorze roboczej (9 piktogramów z mo</w:t>
      </w:r>
      <w:r w:rsidRPr="00F11C94">
        <w:rPr>
          <w:rFonts w:ascii="Verdana" w:hAnsi="Verdana" w:cs="Arial" w:hint="eastAsia"/>
          <w:lang w:eastAsia="pl-PL"/>
        </w:rPr>
        <w:t>ż</w:t>
      </w:r>
      <w:r w:rsidRPr="00F11C94">
        <w:rPr>
          <w:rFonts w:ascii="Verdana" w:hAnsi="Verdana" w:cs="Arial"/>
          <w:lang w:eastAsia="pl-PL"/>
        </w:rPr>
        <w:t>liwo</w:t>
      </w:r>
      <w:r w:rsidRPr="00F11C94">
        <w:rPr>
          <w:rFonts w:ascii="Verdana" w:hAnsi="Verdana" w:cs="Arial" w:hint="eastAsia"/>
          <w:lang w:eastAsia="pl-PL"/>
        </w:rPr>
        <w:t>ś</w:t>
      </w:r>
      <w:r w:rsidRPr="00F11C94">
        <w:rPr>
          <w:rFonts w:ascii="Verdana" w:hAnsi="Verdana" w:cs="Arial"/>
          <w:lang w:eastAsia="pl-PL"/>
        </w:rPr>
        <w:t>ci</w:t>
      </w:r>
      <w:r w:rsidRPr="00F11C94">
        <w:rPr>
          <w:rFonts w:ascii="Verdana" w:hAnsi="Verdana" w:cs="Arial" w:hint="eastAsia"/>
          <w:lang w:eastAsia="pl-PL"/>
        </w:rPr>
        <w:t>ą</w:t>
      </w:r>
      <w:r w:rsidRPr="00F11C94">
        <w:rPr>
          <w:rFonts w:ascii="Verdana" w:hAnsi="Verdana" w:cs="Arial"/>
          <w:lang w:eastAsia="pl-PL"/>
        </w:rPr>
        <w:t xml:space="preserve"> dodania komunikatu);</w:t>
      </w:r>
    </w:p>
    <w:p w14:paraId="52A5E0A2" w14:textId="77777777" w:rsidR="004B3093" w:rsidRPr="00F11C94" w:rsidRDefault="00104E2B" w:rsidP="004B3093">
      <w:pPr>
        <w:pStyle w:val="Akapitzlist"/>
        <w:numPr>
          <w:ilvl w:val="0"/>
          <w:numId w:val="13"/>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czujnik ruchu inicjuj</w:t>
      </w:r>
      <w:r w:rsidRPr="00F11C94">
        <w:rPr>
          <w:rFonts w:ascii="Verdana" w:hAnsi="Verdana" w:cs="Arial" w:hint="eastAsia"/>
          <w:lang w:eastAsia="pl-PL"/>
        </w:rPr>
        <w:t>ą</w:t>
      </w:r>
      <w:r w:rsidRPr="00F11C94">
        <w:rPr>
          <w:rFonts w:ascii="Verdana" w:hAnsi="Verdana" w:cs="Arial"/>
          <w:lang w:eastAsia="pl-PL"/>
        </w:rPr>
        <w:t>cy zamykanie okna;</w:t>
      </w:r>
    </w:p>
    <w:p w14:paraId="307F3A8A" w14:textId="0FCE9280" w:rsidR="00104E2B" w:rsidRPr="00F11C94" w:rsidRDefault="00104E2B" w:rsidP="004B3093">
      <w:pPr>
        <w:pStyle w:val="Akapitzlist"/>
        <w:numPr>
          <w:ilvl w:val="0"/>
          <w:numId w:val="13"/>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przycisk no</w:t>
      </w:r>
      <w:r w:rsidRPr="00F11C94">
        <w:rPr>
          <w:rFonts w:ascii="Verdana" w:hAnsi="Verdana" w:cs="Arial" w:hint="eastAsia"/>
          <w:lang w:eastAsia="pl-PL"/>
        </w:rPr>
        <w:t>ż</w:t>
      </w:r>
      <w:r w:rsidRPr="00F11C94">
        <w:rPr>
          <w:rFonts w:ascii="Verdana" w:hAnsi="Verdana" w:cs="Arial"/>
          <w:lang w:eastAsia="pl-PL"/>
        </w:rPr>
        <w:t>ny uruchamiaj</w:t>
      </w:r>
      <w:r w:rsidRPr="00F11C94">
        <w:rPr>
          <w:rFonts w:ascii="Verdana" w:hAnsi="Verdana" w:cs="Arial" w:hint="eastAsia"/>
          <w:lang w:eastAsia="pl-PL"/>
        </w:rPr>
        <w:t>ą</w:t>
      </w:r>
      <w:r w:rsidRPr="00F11C94">
        <w:rPr>
          <w:rFonts w:ascii="Verdana" w:hAnsi="Verdana" w:cs="Arial"/>
          <w:lang w:eastAsia="pl-PL"/>
        </w:rPr>
        <w:t>cy okno;</w:t>
      </w:r>
    </w:p>
    <w:p w14:paraId="3446C37D"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 xml:space="preserve"> </w:t>
      </w:r>
    </w:p>
    <w:p w14:paraId="7C08B79D"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b/>
          <w:lang w:eastAsia="pl-PL"/>
        </w:rPr>
        <w:t xml:space="preserve">          Pozycja 11</w:t>
      </w:r>
    </w:p>
    <w:p w14:paraId="3B1BD527" w14:textId="77777777" w:rsidR="00104E2B" w:rsidRPr="00F11C94" w:rsidRDefault="00104E2B" w:rsidP="004B3093">
      <w:pPr>
        <w:tabs>
          <w:tab w:val="right" w:pos="4500"/>
        </w:tabs>
        <w:autoSpaceDE w:val="0"/>
        <w:autoSpaceDN w:val="0"/>
        <w:adjustRightInd w:val="0"/>
        <w:spacing w:line="276" w:lineRule="auto"/>
        <w:ind w:left="851" w:right="-2" w:hanging="851"/>
        <w:jc w:val="both"/>
        <w:rPr>
          <w:rFonts w:ascii="Verdana" w:hAnsi="Verdana" w:cs="Arial"/>
          <w:lang w:eastAsia="pl-PL"/>
        </w:rPr>
      </w:pPr>
      <w:r w:rsidRPr="00F11C94">
        <w:rPr>
          <w:rFonts w:ascii="Verdana" w:hAnsi="Verdana" w:cs="Arial"/>
          <w:b/>
          <w:lang w:eastAsia="pl-PL"/>
        </w:rPr>
        <w:t>1 szt. Dygestorium do ogólnych prac laboratoryjnych.</w:t>
      </w:r>
      <w:r w:rsidRPr="00F11C94">
        <w:rPr>
          <w:rFonts w:ascii="Verdana" w:hAnsi="Verdana" w:cs="Arial"/>
          <w:lang w:eastAsia="pl-PL"/>
        </w:rPr>
        <w:t xml:space="preserve"> Wykonane w ca</w:t>
      </w:r>
      <w:r w:rsidRPr="00F11C94">
        <w:rPr>
          <w:rFonts w:ascii="Verdana" w:hAnsi="Verdana" w:cs="Arial" w:hint="eastAsia"/>
          <w:lang w:eastAsia="pl-PL"/>
        </w:rPr>
        <w:t>ł</w:t>
      </w:r>
      <w:r w:rsidRPr="00F11C94">
        <w:rPr>
          <w:rFonts w:ascii="Verdana" w:hAnsi="Verdana" w:cs="Arial"/>
          <w:lang w:eastAsia="pl-PL"/>
        </w:rPr>
        <w:t>o</w:t>
      </w:r>
      <w:r w:rsidRPr="00F11C94">
        <w:rPr>
          <w:rFonts w:ascii="Verdana" w:hAnsi="Verdana" w:cs="Arial" w:hint="eastAsia"/>
          <w:lang w:eastAsia="pl-PL"/>
        </w:rPr>
        <w:t>ś</w:t>
      </w:r>
      <w:r w:rsidRPr="00F11C94">
        <w:rPr>
          <w:rFonts w:ascii="Verdana" w:hAnsi="Verdana" w:cs="Arial"/>
          <w:lang w:eastAsia="pl-PL"/>
        </w:rPr>
        <w:t>ci z blachy stalowej ocynkowanej, pokrytej dwustronnie proszkow</w:t>
      </w:r>
      <w:r w:rsidRPr="00F11C94">
        <w:rPr>
          <w:rFonts w:ascii="Verdana" w:hAnsi="Verdana" w:cs="Arial" w:hint="eastAsia"/>
          <w:lang w:eastAsia="pl-PL"/>
        </w:rPr>
        <w:t>ą</w:t>
      </w:r>
      <w:r w:rsidRPr="00F11C94">
        <w:rPr>
          <w:rFonts w:ascii="Verdana" w:hAnsi="Verdana" w:cs="Arial"/>
          <w:lang w:eastAsia="pl-PL"/>
        </w:rPr>
        <w:t xml:space="preserve"> farb</w:t>
      </w:r>
      <w:r w:rsidRPr="00F11C94">
        <w:rPr>
          <w:rFonts w:ascii="Verdana" w:hAnsi="Verdana" w:cs="Arial" w:hint="eastAsia"/>
          <w:lang w:eastAsia="pl-PL"/>
        </w:rPr>
        <w:t>ą</w:t>
      </w:r>
      <w:r w:rsidRPr="00F11C94">
        <w:rPr>
          <w:rFonts w:ascii="Verdana" w:hAnsi="Verdana" w:cs="Arial"/>
          <w:lang w:eastAsia="pl-PL"/>
        </w:rPr>
        <w:t xml:space="preserve"> poliuretanow</w:t>
      </w:r>
      <w:r w:rsidRPr="00F11C94">
        <w:rPr>
          <w:rFonts w:ascii="Verdana" w:hAnsi="Verdana" w:cs="Arial" w:hint="eastAsia"/>
          <w:lang w:eastAsia="pl-PL"/>
        </w:rPr>
        <w:t>ą</w:t>
      </w:r>
      <w:r w:rsidRPr="00F11C94">
        <w:rPr>
          <w:rFonts w:ascii="Verdana" w:hAnsi="Verdana" w:cs="Arial"/>
          <w:lang w:eastAsia="pl-PL"/>
        </w:rPr>
        <w:t xml:space="preserve">, pojedyncza </w:t>
      </w:r>
      <w:r w:rsidRPr="00F11C94">
        <w:rPr>
          <w:rFonts w:ascii="Verdana" w:hAnsi="Verdana" w:cs="Arial" w:hint="eastAsia"/>
          <w:lang w:eastAsia="pl-PL"/>
        </w:rPr>
        <w:t>ś</w:t>
      </w:r>
      <w:r w:rsidRPr="00F11C94">
        <w:rPr>
          <w:rFonts w:ascii="Verdana" w:hAnsi="Verdana" w:cs="Arial"/>
          <w:lang w:eastAsia="pl-PL"/>
        </w:rPr>
        <w:t>ciana tylna (wentylacja wy</w:t>
      </w:r>
      <w:r w:rsidRPr="00F11C94">
        <w:rPr>
          <w:rFonts w:ascii="Verdana" w:hAnsi="Verdana" w:cs="Arial" w:hint="eastAsia"/>
          <w:lang w:eastAsia="pl-PL"/>
        </w:rPr>
        <w:t>łą</w:t>
      </w:r>
      <w:r w:rsidRPr="00F11C94">
        <w:rPr>
          <w:rFonts w:ascii="Verdana" w:hAnsi="Verdana" w:cs="Arial"/>
          <w:lang w:eastAsia="pl-PL"/>
        </w:rPr>
        <w:t>cznie przez sufit komory roboczej, bez dodatkowych elementów na tyle komory roboczej). Okno z nap</w:t>
      </w:r>
      <w:r w:rsidRPr="00F11C94">
        <w:rPr>
          <w:rFonts w:ascii="Verdana" w:hAnsi="Verdana" w:cs="Arial" w:hint="eastAsia"/>
          <w:lang w:eastAsia="pl-PL"/>
        </w:rPr>
        <w:t>ę</w:t>
      </w:r>
      <w:r w:rsidRPr="00F11C94">
        <w:rPr>
          <w:rFonts w:ascii="Verdana" w:hAnsi="Verdana" w:cs="Arial"/>
          <w:lang w:eastAsia="pl-PL"/>
        </w:rPr>
        <w:t>dem elektrycznym, uruchamiane: czujnikiem ruchu, przyciskiem no</w:t>
      </w:r>
      <w:r w:rsidRPr="00F11C94">
        <w:rPr>
          <w:rFonts w:ascii="Verdana" w:hAnsi="Verdana" w:cs="Arial" w:hint="eastAsia"/>
          <w:lang w:eastAsia="pl-PL"/>
        </w:rPr>
        <w:t>ż</w:t>
      </w:r>
      <w:r w:rsidRPr="00F11C94">
        <w:rPr>
          <w:rFonts w:ascii="Verdana" w:hAnsi="Verdana" w:cs="Arial"/>
          <w:lang w:eastAsia="pl-PL"/>
        </w:rPr>
        <w:t>nym, wielofunkcyjnym ekranem dotykowym. Blat z lanej ceramiki ze zintegrowanym podniesionym obrze</w:t>
      </w:r>
      <w:r w:rsidRPr="00F11C94">
        <w:rPr>
          <w:rFonts w:ascii="Verdana" w:hAnsi="Verdana" w:cs="Arial" w:hint="eastAsia"/>
          <w:lang w:eastAsia="pl-PL"/>
        </w:rPr>
        <w:t>ż</w:t>
      </w:r>
      <w:r w:rsidRPr="00F11C94">
        <w:rPr>
          <w:rFonts w:ascii="Verdana" w:hAnsi="Verdana" w:cs="Arial"/>
          <w:lang w:eastAsia="pl-PL"/>
        </w:rPr>
        <w:t xml:space="preserve">em ze wszystkich stron ze </w:t>
      </w:r>
      <w:proofErr w:type="spellStart"/>
      <w:r w:rsidRPr="00F11C94">
        <w:rPr>
          <w:rFonts w:ascii="Verdana" w:hAnsi="Verdana" w:cs="Arial"/>
          <w:lang w:eastAsia="pl-PL"/>
        </w:rPr>
        <w:t>zlewikiem</w:t>
      </w:r>
      <w:proofErr w:type="spellEnd"/>
      <w:r w:rsidRPr="00F11C94">
        <w:rPr>
          <w:rFonts w:ascii="Verdana" w:hAnsi="Verdana" w:cs="Arial"/>
          <w:lang w:eastAsia="pl-PL"/>
        </w:rPr>
        <w:t xml:space="preserve"> chemicznym z lanej ceramiki wzd</w:t>
      </w:r>
      <w:r w:rsidRPr="00F11C94">
        <w:rPr>
          <w:rFonts w:ascii="Verdana" w:hAnsi="Verdana" w:cs="Arial" w:hint="eastAsia"/>
          <w:lang w:eastAsia="pl-PL"/>
        </w:rPr>
        <w:t>ł</w:t>
      </w:r>
      <w:r w:rsidRPr="00F11C94">
        <w:rPr>
          <w:rFonts w:ascii="Verdana" w:hAnsi="Verdana" w:cs="Arial"/>
          <w:lang w:eastAsia="pl-PL"/>
        </w:rPr>
        <w:t>u</w:t>
      </w:r>
      <w:r w:rsidRPr="00F11C94">
        <w:rPr>
          <w:rFonts w:ascii="Verdana" w:hAnsi="Verdana" w:cs="Arial" w:hint="eastAsia"/>
          <w:lang w:eastAsia="pl-PL"/>
        </w:rPr>
        <w:t>ż</w:t>
      </w:r>
      <w:r w:rsidRPr="00F11C94">
        <w:rPr>
          <w:rFonts w:ascii="Verdana" w:hAnsi="Verdana" w:cs="Arial"/>
          <w:lang w:eastAsia="pl-PL"/>
        </w:rPr>
        <w:t xml:space="preserve"> prawej </w:t>
      </w:r>
      <w:r w:rsidRPr="00F11C94">
        <w:rPr>
          <w:rFonts w:ascii="Verdana" w:hAnsi="Verdana" w:cs="Arial" w:hint="eastAsia"/>
          <w:lang w:eastAsia="pl-PL"/>
        </w:rPr>
        <w:t>ś</w:t>
      </w:r>
      <w:r w:rsidRPr="00F11C94">
        <w:rPr>
          <w:rFonts w:ascii="Verdana" w:hAnsi="Verdana" w:cs="Arial"/>
          <w:lang w:eastAsia="pl-PL"/>
        </w:rPr>
        <w:t>ciany bocznej nie dalej ni</w:t>
      </w:r>
      <w:r w:rsidRPr="00F11C94">
        <w:rPr>
          <w:rFonts w:ascii="Verdana" w:hAnsi="Verdana" w:cs="Arial" w:hint="eastAsia"/>
          <w:lang w:eastAsia="pl-PL"/>
        </w:rPr>
        <w:t>ż</w:t>
      </w:r>
      <w:r w:rsidRPr="00F11C94">
        <w:rPr>
          <w:rFonts w:ascii="Verdana" w:hAnsi="Verdana" w:cs="Arial"/>
          <w:lang w:eastAsia="pl-PL"/>
        </w:rPr>
        <w:t xml:space="preserve"> 45 cm od frontu blatu (najdalsza cze</w:t>
      </w:r>
      <w:r w:rsidRPr="00F11C94">
        <w:rPr>
          <w:rFonts w:ascii="Verdana" w:hAnsi="Verdana" w:cs="Arial" w:hint="eastAsia"/>
          <w:lang w:eastAsia="pl-PL"/>
        </w:rPr>
        <w:t>ść</w:t>
      </w:r>
      <w:r w:rsidRPr="00F11C94">
        <w:rPr>
          <w:rFonts w:ascii="Verdana" w:hAnsi="Verdana" w:cs="Arial"/>
          <w:lang w:eastAsia="pl-PL"/>
        </w:rPr>
        <w:t xml:space="preserve"> </w:t>
      </w:r>
      <w:proofErr w:type="spellStart"/>
      <w:r w:rsidRPr="00F11C94">
        <w:rPr>
          <w:rFonts w:ascii="Verdana" w:hAnsi="Verdana" w:cs="Arial"/>
          <w:lang w:eastAsia="pl-PL"/>
        </w:rPr>
        <w:t>zlewika</w:t>
      </w:r>
      <w:proofErr w:type="spellEnd"/>
      <w:r w:rsidRPr="00F11C94">
        <w:rPr>
          <w:rFonts w:ascii="Verdana" w:hAnsi="Verdana" w:cs="Arial"/>
          <w:lang w:eastAsia="pl-PL"/>
        </w:rPr>
        <w:t>).</w:t>
      </w:r>
    </w:p>
    <w:p w14:paraId="35CD1734"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p>
    <w:p w14:paraId="17FFFE29"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 xml:space="preserve"> </w:t>
      </w:r>
    </w:p>
    <w:p w14:paraId="52C61D52"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p>
    <w:p w14:paraId="750CD48E" w14:textId="77777777" w:rsidR="004B3093" w:rsidRPr="00F11C94" w:rsidRDefault="00104E2B" w:rsidP="004B3093">
      <w:pPr>
        <w:pStyle w:val="Akapitzlist"/>
        <w:numPr>
          <w:ilvl w:val="0"/>
          <w:numId w:val="14"/>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zewn</w:t>
      </w:r>
      <w:r w:rsidRPr="00F11C94">
        <w:rPr>
          <w:rFonts w:ascii="Verdana" w:hAnsi="Verdana" w:cs="Arial" w:hint="eastAsia"/>
          <w:lang w:eastAsia="pl-PL"/>
        </w:rPr>
        <w:t>ę</w:t>
      </w:r>
      <w:r w:rsidRPr="00F11C94">
        <w:rPr>
          <w:rFonts w:ascii="Verdana" w:hAnsi="Verdana" w:cs="Arial"/>
          <w:lang w:eastAsia="pl-PL"/>
        </w:rPr>
        <w:t>trzne: szer. 1500 mm, wys. 2550 mm, g</w:t>
      </w:r>
      <w:r w:rsidRPr="00F11C94">
        <w:rPr>
          <w:rFonts w:ascii="Verdana" w:hAnsi="Verdana" w:cs="Arial" w:hint="eastAsia"/>
          <w:lang w:eastAsia="pl-PL"/>
        </w:rPr>
        <w:t>ł</w:t>
      </w:r>
      <w:r w:rsidRPr="00F11C94">
        <w:rPr>
          <w:rFonts w:ascii="Verdana" w:hAnsi="Verdana" w:cs="Arial"/>
          <w:lang w:eastAsia="pl-PL"/>
        </w:rPr>
        <w:t>. 900  mm;</w:t>
      </w:r>
    </w:p>
    <w:p w14:paraId="2C270F9C" w14:textId="77777777" w:rsidR="004B3093" w:rsidRPr="00F11C94" w:rsidRDefault="00104E2B" w:rsidP="004B3093">
      <w:pPr>
        <w:pStyle w:val="Akapitzlist"/>
        <w:numPr>
          <w:ilvl w:val="0"/>
          <w:numId w:val="14"/>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wys. blatu: 900 mm;</w:t>
      </w:r>
    </w:p>
    <w:p w14:paraId="70BEFA25" w14:textId="77777777" w:rsidR="004B3093" w:rsidRPr="00F11C94" w:rsidRDefault="00104E2B" w:rsidP="004B3093">
      <w:pPr>
        <w:pStyle w:val="Akapitzlist"/>
        <w:numPr>
          <w:ilvl w:val="0"/>
          <w:numId w:val="14"/>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wewn</w:t>
      </w:r>
      <w:r w:rsidRPr="00F11C94">
        <w:rPr>
          <w:rFonts w:ascii="Verdana" w:hAnsi="Verdana" w:cs="Arial" w:hint="eastAsia"/>
          <w:lang w:eastAsia="pl-PL"/>
        </w:rPr>
        <w:t>ę</w:t>
      </w:r>
      <w:r w:rsidRPr="00F11C94">
        <w:rPr>
          <w:rFonts w:ascii="Verdana" w:hAnsi="Verdana" w:cs="Arial"/>
          <w:lang w:eastAsia="pl-PL"/>
        </w:rPr>
        <w:t>trze/u</w:t>
      </w:r>
      <w:r w:rsidRPr="00F11C94">
        <w:rPr>
          <w:rFonts w:ascii="Verdana" w:hAnsi="Verdana" w:cs="Arial" w:hint="eastAsia"/>
          <w:lang w:eastAsia="pl-PL"/>
        </w:rPr>
        <w:t>ż</w:t>
      </w:r>
      <w:r w:rsidRPr="00F11C94">
        <w:rPr>
          <w:rFonts w:ascii="Verdana" w:hAnsi="Verdana" w:cs="Arial"/>
          <w:lang w:eastAsia="pl-PL"/>
        </w:rPr>
        <w:t>ytkowe: szer. 1400 mm, wys. 1500 mm, g</w:t>
      </w:r>
      <w:r w:rsidRPr="00F11C94">
        <w:rPr>
          <w:rFonts w:ascii="Verdana" w:hAnsi="Verdana" w:cs="Arial" w:hint="eastAsia"/>
          <w:lang w:eastAsia="pl-PL"/>
        </w:rPr>
        <w:t>ł</w:t>
      </w:r>
      <w:r w:rsidRPr="00F11C94">
        <w:rPr>
          <w:rFonts w:ascii="Verdana" w:hAnsi="Verdana" w:cs="Arial"/>
          <w:lang w:eastAsia="pl-PL"/>
        </w:rPr>
        <w:t>. 800 mm;</w:t>
      </w:r>
    </w:p>
    <w:p w14:paraId="41BAFEB2" w14:textId="77777777" w:rsidR="004B3093" w:rsidRPr="00F11C94" w:rsidRDefault="00104E2B" w:rsidP="004B3093">
      <w:pPr>
        <w:pStyle w:val="Akapitzlist"/>
        <w:numPr>
          <w:ilvl w:val="0"/>
          <w:numId w:val="14"/>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 xml:space="preserve">szer. </w:t>
      </w:r>
      <w:r w:rsidRPr="00F11C94">
        <w:rPr>
          <w:rFonts w:ascii="Verdana" w:hAnsi="Verdana" w:cs="Arial" w:hint="eastAsia"/>
          <w:lang w:eastAsia="pl-PL"/>
        </w:rPr>
        <w:t>ś</w:t>
      </w:r>
      <w:r w:rsidRPr="00F11C94">
        <w:rPr>
          <w:rFonts w:ascii="Verdana" w:hAnsi="Verdana" w:cs="Arial"/>
          <w:lang w:eastAsia="pl-PL"/>
        </w:rPr>
        <w:t>wiat</w:t>
      </w:r>
      <w:r w:rsidRPr="00F11C94">
        <w:rPr>
          <w:rFonts w:ascii="Verdana" w:hAnsi="Verdana" w:cs="Arial" w:hint="eastAsia"/>
          <w:lang w:eastAsia="pl-PL"/>
        </w:rPr>
        <w:t>ł</w:t>
      </w:r>
      <w:r w:rsidRPr="00F11C94">
        <w:rPr>
          <w:rFonts w:ascii="Verdana" w:hAnsi="Verdana" w:cs="Arial"/>
          <w:lang w:eastAsia="pl-PL"/>
        </w:rPr>
        <w:t>a okna: 1196 mm;</w:t>
      </w:r>
    </w:p>
    <w:p w14:paraId="48B85885" w14:textId="4D1021FF" w:rsidR="00104E2B" w:rsidRPr="00F11C94" w:rsidRDefault="00104E2B" w:rsidP="004B3093">
      <w:pPr>
        <w:pStyle w:val="Akapitzlist"/>
        <w:numPr>
          <w:ilvl w:val="0"/>
          <w:numId w:val="14"/>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posiada wystawione przez niezale</w:t>
      </w:r>
      <w:r w:rsidRPr="00F11C94">
        <w:rPr>
          <w:rFonts w:ascii="Verdana" w:hAnsi="Verdana" w:cs="Arial" w:hint="eastAsia"/>
          <w:lang w:eastAsia="pl-PL"/>
        </w:rPr>
        <w:t>ż</w:t>
      </w:r>
      <w:r w:rsidRPr="00F11C94">
        <w:rPr>
          <w:rFonts w:ascii="Verdana" w:hAnsi="Verdana" w:cs="Arial"/>
          <w:lang w:eastAsia="pl-PL"/>
        </w:rPr>
        <w:t>ne laboratoria certyfikaty zgodno</w:t>
      </w:r>
      <w:r w:rsidRPr="00F11C94">
        <w:rPr>
          <w:rFonts w:ascii="Verdana" w:hAnsi="Verdana" w:cs="Arial" w:hint="eastAsia"/>
          <w:lang w:eastAsia="pl-PL"/>
        </w:rPr>
        <w:t>ś</w:t>
      </w:r>
      <w:r w:rsidRPr="00F11C94">
        <w:rPr>
          <w:rFonts w:ascii="Verdana" w:hAnsi="Verdana" w:cs="Arial"/>
          <w:lang w:eastAsia="pl-PL"/>
        </w:rPr>
        <w:t>ci</w:t>
      </w:r>
      <w:r w:rsidR="004B3093" w:rsidRPr="00F11C94">
        <w:rPr>
          <w:rFonts w:ascii="Verdana" w:hAnsi="Verdana" w:cs="Arial"/>
          <w:lang w:eastAsia="pl-PL"/>
        </w:rPr>
        <w:t xml:space="preserve"> </w:t>
      </w:r>
      <w:r w:rsidRPr="00F11C94">
        <w:rPr>
          <w:rFonts w:ascii="Verdana" w:hAnsi="Verdana" w:cs="Arial"/>
          <w:lang w:eastAsia="pl-PL"/>
        </w:rPr>
        <w:t>z normami PN-EN 14175 cz. 2, 3; EN 16121+A1(szafki pod blatem)</w:t>
      </w:r>
      <w:r w:rsidR="004B3093" w:rsidRPr="00F11C94">
        <w:rPr>
          <w:rFonts w:ascii="Verdana" w:hAnsi="Verdana" w:cs="Arial"/>
          <w:lang w:eastAsia="pl-PL"/>
        </w:rPr>
        <w:t xml:space="preserve"> </w:t>
      </w:r>
      <w:r w:rsidRPr="00F11C94">
        <w:rPr>
          <w:rFonts w:ascii="Verdana" w:hAnsi="Verdana" w:cs="Arial"/>
          <w:lang w:eastAsia="pl-PL"/>
        </w:rPr>
        <w:t>oraz dyrektywami Komisji Europejskiej 2014/30/UE (kompatybilno</w:t>
      </w:r>
      <w:r w:rsidRPr="00F11C94">
        <w:rPr>
          <w:rFonts w:ascii="Verdana" w:hAnsi="Verdana" w:cs="Arial" w:hint="eastAsia"/>
          <w:lang w:eastAsia="pl-PL"/>
        </w:rPr>
        <w:t>ść</w:t>
      </w:r>
      <w:r w:rsidRPr="00F11C94">
        <w:rPr>
          <w:rFonts w:ascii="Verdana" w:hAnsi="Verdana" w:cs="Arial"/>
          <w:lang w:eastAsia="pl-PL"/>
        </w:rPr>
        <w:t xml:space="preserve"> elektromagnetyczna); dyrektywa Komisji Europejskiej 2014/35/UE</w:t>
      </w:r>
      <w:r w:rsidR="004B3093" w:rsidRPr="00F11C94">
        <w:rPr>
          <w:rFonts w:ascii="Verdana" w:hAnsi="Verdana" w:cs="Arial"/>
          <w:lang w:eastAsia="pl-PL"/>
        </w:rPr>
        <w:t xml:space="preserve"> </w:t>
      </w:r>
      <w:r w:rsidRPr="00F11C94">
        <w:rPr>
          <w:rFonts w:ascii="Verdana" w:hAnsi="Verdana" w:cs="Arial"/>
          <w:lang w:eastAsia="pl-PL"/>
        </w:rPr>
        <w:t>(niskie napi</w:t>
      </w:r>
      <w:r w:rsidRPr="00F11C94">
        <w:rPr>
          <w:rFonts w:ascii="Verdana" w:hAnsi="Verdana" w:cs="Arial" w:hint="eastAsia"/>
          <w:lang w:eastAsia="pl-PL"/>
        </w:rPr>
        <w:t>ę</w:t>
      </w:r>
      <w:r w:rsidRPr="00F11C94">
        <w:rPr>
          <w:rFonts w:ascii="Verdana" w:hAnsi="Verdana" w:cs="Arial"/>
          <w:lang w:eastAsia="pl-PL"/>
        </w:rPr>
        <w:t>cie); dyrektywa Komisji Europejskiej 2006/42/UE (maszyny);</w:t>
      </w:r>
    </w:p>
    <w:p w14:paraId="3A029474" w14:textId="77777777" w:rsidR="004B3093" w:rsidRPr="00F11C94" w:rsidRDefault="004B3093" w:rsidP="00104E2B">
      <w:pPr>
        <w:tabs>
          <w:tab w:val="right" w:pos="4500"/>
        </w:tabs>
        <w:autoSpaceDE w:val="0"/>
        <w:autoSpaceDN w:val="0"/>
        <w:adjustRightInd w:val="0"/>
        <w:spacing w:line="276" w:lineRule="auto"/>
        <w:ind w:left="851" w:right="-2" w:hanging="851"/>
        <w:rPr>
          <w:rFonts w:ascii="Verdana" w:hAnsi="Verdana" w:cs="Arial"/>
          <w:lang w:eastAsia="pl-PL"/>
        </w:rPr>
      </w:pPr>
    </w:p>
    <w:p w14:paraId="68E867E0" w14:textId="36D8E629"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Media umieszczone w wymiennych panelach z boków okna:</w:t>
      </w:r>
    </w:p>
    <w:p w14:paraId="6BAF14AB" w14:textId="77777777" w:rsidR="004B3093" w:rsidRPr="00F11C94" w:rsidRDefault="00104E2B" w:rsidP="004B3093">
      <w:pPr>
        <w:pStyle w:val="Akapitzlist"/>
        <w:numPr>
          <w:ilvl w:val="0"/>
          <w:numId w:val="15"/>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zimna woda (zawór na prawej kolumnie instalacyjnej, wylewka w prawej cz</w:t>
      </w:r>
      <w:r w:rsidRPr="00F11C94">
        <w:rPr>
          <w:rFonts w:ascii="Verdana" w:hAnsi="Verdana" w:cs="Arial" w:hint="eastAsia"/>
          <w:lang w:eastAsia="pl-PL"/>
        </w:rPr>
        <w:t>ęś</w:t>
      </w:r>
      <w:r w:rsidRPr="00F11C94">
        <w:rPr>
          <w:rFonts w:ascii="Verdana" w:hAnsi="Verdana" w:cs="Arial"/>
          <w:lang w:eastAsia="pl-PL"/>
        </w:rPr>
        <w:t>ci komory roboczej, nie dalej ni</w:t>
      </w:r>
      <w:r w:rsidRPr="00F11C94">
        <w:rPr>
          <w:rFonts w:ascii="Verdana" w:hAnsi="Verdana" w:cs="Arial" w:hint="eastAsia"/>
          <w:lang w:eastAsia="pl-PL"/>
        </w:rPr>
        <w:t>ż</w:t>
      </w:r>
      <w:r w:rsidRPr="00F11C94">
        <w:rPr>
          <w:rFonts w:ascii="Verdana" w:hAnsi="Verdana" w:cs="Arial"/>
          <w:lang w:eastAsia="pl-PL"/>
        </w:rPr>
        <w:t xml:space="preserve"> 40 cm od frontu);</w:t>
      </w:r>
    </w:p>
    <w:p w14:paraId="17E6D524" w14:textId="77777777" w:rsidR="004B3093" w:rsidRPr="00F11C94" w:rsidRDefault="00104E2B" w:rsidP="004B3093">
      <w:pPr>
        <w:pStyle w:val="Akapitzlist"/>
        <w:numPr>
          <w:ilvl w:val="0"/>
          <w:numId w:val="15"/>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panel z 3 gniazdami elektrycznymi 230V IP 44 (na lewej kolumnie), stalowy, montowany w kolumnie zatrzaskowo, wyposa</w:t>
      </w:r>
      <w:r w:rsidRPr="00F11C94">
        <w:rPr>
          <w:rFonts w:ascii="Verdana" w:hAnsi="Verdana" w:cs="Arial" w:hint="eastAsia"/>
          <w:lang w:eastAsia="pl-PL"/>
        </w:rPr>
        <w:t>ż</w:t>
      </w:r>
      <w:r w:rsidRPr="00F11C94">
        <w:rPr>
          <w:rFonts w:ascii="Verdana" w:hAnsi="Verdana" w:cs="Arial"/>
          <w:lang w:eastAsia="pl-PL"/>
        </w:rPr>
        <w:t>ony w tyln</w:t>
      </w:r>
      <w:r w:rsidRPr="00F11C94">
        <w:rPr>
          <w:rFonts w:ascii="Verdana" w:hAnsi="Verdana" w:cs="Arial" w:hint="eastAsia"/>
          <w:lang w:eastAsia="pl-PL"/>
        </w:rPr>
        <w:t>ą</w:t>
      </w:r>
      <w:r w:rsidRPr="00F11C94">
        <w:rPr>
          <w:rFonts w:ascii="Verdana" w:hAnsi="Verdana" w:cs="Arial"/>
          <w:lang w:eastAsia="pl-PL"/>
        </w:rPr>
        <w:t xml:space="preserve"> obudow</w:t>
      </w:r>
      <w:r w:rsidRPr="00F11C94">
        <w:rPr>
          <w:rFonts w:ascii="Verdana" w:hAnsi="Verdana" w:cs="Arial" w:hint="eastAsia"/>
          <w:lang w:eastAsia="pl-PL"/>
        </w:rPr>
        <w:t>ę</w:t>
      </w:r>
      <w:r w:rsidRPr="00F11C94">
        <w:rPr>
          <w:rFonts w:ascii="Verdana" w:hAnsi="Verdana" w:cs="Arial"/>
          <w:lang w:eastAsia="pl-PL"/>
        </w:rPr>
        <w:t xml:space="preserve"> i w</w:t>
      </w:r>
      <w:r w:rsidRPr="00F11C94">
        <w:rPr>
          <w:rFonts w:ascii="Verdana" w:hAnsi="Verdana" w:cs="Arial" w:hint="eastAsia"/>
          <w:lang w:eastAsia="pl-PL"/>
        </w:rPr>
        <w:t>ł</w:t>
      </w:r>
      <w:r w:rsidRPr="00F11C94">
        <w:rPr>
          <w:rFonts w:ascii="Verdana" w:hAnsi="Verdana" w:cs="Arial"/>
          <w:lang w:eastAsia="pl-PL"/>
        </w:rPr>
        <w:t xml:space="preserve">asne </w:t>
      </w:r>
      <w:r w:rsidRPr="00F11C94">
        <w:rPr>
          <w:rFonts w:ascii="Verdana" w:hAnsi="Verdana" w:cs="Arial"/>
          <w:lang w:eastAsia="pl-PL"/>
        </w:rPr>
        <w:lastRenderedPageBreak/>
        <w:t>oznakowanie CE, gniazda po</w:t>
      </w:r>
      <w:r w:rsidRPr="00F11C94">
        <w:rPr>
          <w:rFonts w:ascii="Verdana" w:hAnsi="Verdana" w:cs="Arial" w:hint="eastAsia"/>
          <w:lang w:eastAsia="pl-PL"/>
        </w:rPr>
        <w:t>łą</w:t>
      </w:r>
      <w:r w:rsidRPr="00F11C94">
        <w:rPr>
          <w:rFonts w:ascii="Verdana" w:hAnsi="Verdana" w:cs="Arial"/>
          <w:lang w:eastAsia="pl-PL"/>
        </w:rPr>
        <w:t>czone z instalacj</w:t>
      </w:r>
      <w:r w:rsidRPr="00F11C94">
        <w:rPr>
          <w:rFonts w:ascii="Verdana" w:hAnsi="Verdana" w:cs="Arial" w:hint="eastAsia"/>
          <w:lang w:eastAsia="pl-PL"/>
        </w:rPr>
        <w:t>ą</w:t>
      </w:r>
      <w:r w:rsidRPr="00F11C94">
        <w:rPr>
          <w:rFonts w:ascii="Verdana" w:hAnsi="Verdana" w:cs="Arial"/>
          <w:lang w:eastAsia="pl-PL"/>
        </w:rPr>
        <w:t xml:space="preserve"> dygestorium za pomoc</w:t>
      </w:r>
      <w:r w:rsidRPr="00F11C94">
        <w:rPr>
          <w:rFonts w:ascii="Verdana" w:hAnsi="Verdana" w:cs="Arial" w:hint="eastAsia"/>
          <w:lang w:eastAsia="pl-PL"/>
        </w:rPr>
        <w:t>ą</w:t>
      </w:r>
      <w:r w:rsidRPr="00F11C94">
        <w:rPr>
          <w:rFonts w:ascii="Verdana" w:hAnsi="Verdana" w:cs="Arial"/>
          <w:lang w:eastAsia="pl-PL"/>
        </w:rPr>
        <w:t xml:space="preserve"> wtyczek typu GST;</w:t>
      </w:r>
    </w:p>
    <w:p w14:paraId="3768F2E0" w14:textId="77777777" w:rsidR="004B3093" w:rsidRPr="00F11C94" w:rsidRDefault="00104E2B" w:rsidP="004B3093">
      <w:pPr>
        <w:pStyle w:val="Akapitzlist"/>
        <w:numPr>
          <w:ilvl w:val="0"/>
          <w:numId w:val="15"/>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lampa o</w:t>
      </w:r>
      <w:r w:rsidRPr="00F11C94">
        <w:rPr>
          <w:rFonts w:ascii="Verdana" w:hAnsi="Verdana" w:cs="Arial" w:hint="eastAsia"/>
          <w:lang w:eastAsia="pl-PL"/>
        </w:rPr>
        <w:t>ś</w:t>
      </w:r>
      <w:r w:rsidRPr="00F11C94">
        <w:rPr>
          <w:rFonts w:ascii="Verdana" w:hAnsi="Verdana" w:cs="Arial"/>
          <w:lang w:eastAsia="pl-PL"/>
        </w:rPr>
        <w:t>wietlaj</w:t>
      </w:r>
      <w:r w:rsidRPr="00F11C94">
        <w:rPr>
          <w:rFonts w:ascii="Verdana" w:hAnsi="Verdana" w:cs="Arial" w:hint="eastAsia"/>
          <w:lang w:eastAsia="pl-PL"/>
        </w:rPr>
        <w:t>ą</w:t>
      </w:r>
      <w:r w:rsidRPr="00F11C94">
        <w:rPr>
          <w:rFonts w:ascii="Verdana" w:hAnsi="Verdana" w:cs="Arial"/>
          <w:lang w:eastAsia="pl-PL"/>
        </w:rPr>
        <w:t>ca komor</w:t>
      </w:r>
      <w:r w:rsidRPr="00F11C94">
        <w:rPr>
          <w:rFonts w:ascii="Verdana" w:hAnsi="Verdana" w:cs="Arial" w:hint="eastAsia"/>
          <w:lang w:eastAsia="pl-PL"/>
        </w:rPr>
        <w:t>ę</w:t>
      </w:r>
      <w:r w:rsidRPr="00F11C94">
        <w:rPr>
          <w:rFonts w:ascii="Verdana" w:hAnsi="Verdana" w:cs="Arial"/>
          <w:lang w:eastAsia="pl-PL"/>
        </w:rPr>
        <w:t xml:space="preserve"> robocz</w:t>
      </w:r>
      <w:r w:rsidRPr="00F11C94">
        <w:rPr>
          <w:rFonts w:ascii="Verdana" w:hAnsi="Verdana" w:cs="Arial" w:hint="eastAsia"/>
          <w:lang w:eastAsia="pl-PL"/>
        </w:rPr>
        <w:t>ą</w:t>
      </w:r>
      <w:r w:rsidRPr="00F11C94">
        <w:rPr>
          <w:rFonts w:ascii="Verdana" w:hAnsi="Verdana" w:cs="Arial"/>
          <w:lang w:eastAsia="pl-PL"/>
        </w:rPr>
        <w:t xml:space="preserve">, umieszczona w przedniej </w:t>
      </w:r>
      <w:r w:rsidRPr="00F11C94">
        <w:rPr>
          <w:rFonts w:ascii="Verdana" w:hAnsi="Verdana" w:cs="Arial" w:hint="eastAsia"/>
          <w:lang w:eastAsia="pl-PL"/>
        </w:rPr>
        <w:t>ś</w:t>
      </w:r>
      <w:r w:rsidRPr="00F11C94">
        <w:rPr>
          <w:rFonts w:ascii="Verdana" w:hAnsi="Verdana" w:cs="Arial"/>
          <w:lang w:eastAsia="pl-PL"/>
        </w:rPr>
        <w:t>cianie komory roboczej, poni</w:t>
      </w:r>
      <w:r w:rsidRPr="00F11C94">
        <w:rPr>
          <w:rFonts w:ascii="Verdana" w:hAnsi="Verdana" w:cs="Arial" w:hint="eastAsia"/>
          <w:lang w:eastAsia="pl-PL"/>
        </w:rPr>
        <w:t>ż</w:t>
      </w:r>
      <w:r w:rsidRPr="00F11C94">
        <w:rPr>
          <w:rFonts w:ascii="Verdana" w:hAnsi="Verdana" w:cs="Arial"/>
          <w:lang w:eastAsia="pl-PL"/>
        </w:rPr>
        <w:t>ej sufitu, , lampa w wersji przeciw wybuchowej,</w:t>
      </w:r>
    </w:p>
    <w:p w14:paraId="79D6F19D" w14:textId="77777777" w:rsidR="004B3093" w:rsidRPr="00F11C94" w:rsidRDefault="00104E2B" w:rsidP="004B3093">
      <w:pPr>
        <w:pStyle w:val="Akapitzlist"/>
        <w:numPr>
          <w:ilvl w:val="0"/>
          <w:numId w:val="15"/>
        </w:numPr>
        <w:tabs>
          <w:tab w:val="right" w:pos="4500"/>
        </w:tabs>
        <w:autoSpaceDE w:val="0"/>
        <w:autoSpaceDN w:val="0"/>
        <w:adjustRightInd w:val="0"/>
        <w:spacing w:line="276" w:lineRule="auto"/>
        <w:ind w:right="-2"/>
        <w:jc w:val="both"/>
        <w:rPr>
          <w:rFonts w:ascii="Verdana" w:hAnsi="Verdana" w:cs="Arial"/>
          <w:lang w:eastAsia="pl-PL"/>
        </w:rPr>
      </w:pPr>
      <w:proofErr w:type="spellStart"/>
      <w:r w:rsidRPr="00F11C94">
        <w:rPr>
          <w:rFonts w:ascii="Verdana" w:hAnsi="Verdana" w:cs="Arial"/>
          <w:lang w:eastAsia="pl-PL"/>
        </w:rPr>
        <w:t>TouchTronic</w:t>
      </w:r>
      <w:proofErr w:type="spellEnd"/>
      <w:r w:rsidRPr="00F11C94">
        <w:rPr>
          <w:rFonts w:ascii="Verdana" w:hAnsi="Verdana" w:cs="Arial"/>
          <w:lang w:eastAsia="pl-PL"/>
        </w:rPr>
        <w:t xml:space="preserve"> – ekran dotykowy steruj</w:t>
      </w:r>
      <w:r w:rsidRPr="00F11C94">
        <w:rPr>
          <w:rFonts w:ascii="Verdana" w:hAnsi="Verdana" w:cs="Arial" w:hint="eastAsia"/>
          <w:lang w:eastAsia="pl-PL"/>
        </w:rPr>
        <w:t>ą</w:t>
      </w:r>
      <w:r w:rsidRPr="00F11C94">
        <w:rPr>
          <w:rFonts w:ascii="Verdana" w:hAnsi="Verdana" w:cs="Arial"/>
          <w:lang w:eastAsia="pl-PL"/>
        </w:rPr>
        <w:t>cy oraz monitoruj</w:t>
      </w:r>
      <w:r w:rsidRPr="00F11C94">
        <w:rPr>
          <w:rFonts w:ascii="Verdana" w:hAnsi="Verdana" w:cs="Arial" w:hint="eastAsia"/>
          <w:lang w:eastAsia="pl-PL"/>
        </w:rPr>
        <w:t>ą</w:t>
      </w:r>
      <w:r w:rsidRPr="00F11C94">
        <w:rPr>
          <w:rFonts w:ascii="Verdana" w:hAnsi="Verdana" w:cs="Arial"/>
          <w:lang w:eastAsia="pl-PL"/>
        </w:rPr>
        <w:t>cy dygestorium (monitoring przep</w:t>
      </w:r>
      <w:r w:rsidRPr="00F11C94">
        <w:rPr>
          <w:rFonts w:ascii="Verdana" w:hAnsi="Verdana" w:cs="Arial" w:hint="eastAsia"/>
          <w:lang w:eastAsia="pl-PL"/>
        </w:rPr>
        <w:t>ł</w:t>
      </w:r>
      <w:r w:rsidRPr="00F11C94">
        <w:rPr>
          <w:rFonts w:ascii="Verdana" w:hAnsi="Verdana" w:cs="Arial"/>
          <w:lang w:eastAsia="pl-PL"/>
        </w:rPr>
        <w:t>ywu powietrza, programowanie wysoko</w:t>
      </w:r>
      <w:r w:rsidRPr="00F11C94">
        <w:rPr>
          <w:rFonts w:ascii="Verdana" w:hAnsi="Verdana" w:cs="Arial" w:hint="eastAsia"/>
          <w:lang w:eastAsia="pl-PL"/>
        </w:rPr>
        <w:t>ś</w:t>
      </w:r>
      <w:r w:rsidRPr="00F11C94">
        <w:rPr>
          <w:rFonts w:ascii="Verdana" w:hAnsi="Verdana" w:cs="Arial"/>
          <w:lang w:eastAsia="pl-PL"/>
        </w:rPr>
        <w:t xml:space="preserve">ci blokady okna, sterowanie: otwieraniem okna, czasem </w:t>
      </w:r>
      <w:proofErr w:type="spellStart"/>
      <w:r w:rsidRPr="00F11C94">
        <w:rPr>
          <w:rFonts w:ascii="Verdana" w:hAnsi="Verdana" w:cs="Arial"/>
          <w:lang w:eastAsia="pl-PL"/>
        </w:rPr>
        <w:t>samozamykania</w:t>
      </w:r>
      <w:proofErr w:type="spellEnd"/>
      <w:r w:rsidRPr="00F11C94">
        <w:rPr>
          <w:rFonts w:ascii="Verdana" w:hAnsi="Verdana" w:cs="Arial"/>
          <w:lang w:eastAsia="pl-PL"/>
        </w:rPr>
        <w:t xml:space="preserve"> okna, programowanie gniazd wewn</w:t>
      </w:r>
      <w:r w:rsidRPr="00F11C94">
        <w:rPr>
          <w:rFonts w:ascii="Verdana" w:hAnsi="Verdana" w:cs="Arial" w:hint="eastAsia"/>
          <w:lang w:eastAsia="pl-PL"/>
        </w:rPr>
        <w:t>ę</w:t>
      </w:r>
      <w:r w:rsidRPr="00F11C94">
        <w:rPr>
          <w:rFonts w:ascii="Verdana" w:hAnsi="Verdana" w:cs="Arial"/>
          <w:lang w:eastAsia="pl-PL"/>
        </w:rPr>
        <w:t>trznych), wy</w:t>
      </w:r>
      <w:r w:rsidRPr="00F11C94">
        <w:rPr>
          <w:rFonts w:ascii="Verdana" w:hAnsi="Verdana" w:cs="Arial" w:hint="eastAsia"/>
          <w:lang w:eastAsia="pl-PL"/>
        </w:rPr>
        <w:t>ś</w:t>
      </w:r>
      <w:r w:rsidRPr="00F11C94">
        <w:rPr>
          <w:rFonts w:ascii="Verdana" w:hAnsi="Verdana" w:cs="Arial"/>
          <w:lang w:eastAsia="pl-PL"/>
        </w:rPr>
        <w:t>wietlane na g</w:t>
      </w:r>
      <w:r w:rsidRPr="00F11C94">
        <w:rPr>
          <w:rFonts w:ascii="Verdana" w:hAnsi="Verdana" w:cs="Arial" w:hint="eastAsia"/>
          <w:lang w:eastAsia="pl-PL"/>
        </w:rPr>
        <w:t>ł</w:t>
      </w:r>
      <w:r w:rsidRPr="00F11C94">
        <w:rPr>
          <w:rFonts w:ascii="Verdana" w:hAnsi="Verdana" w:cs="Arial"/>
          <w:lang w:eastAsia="pl-PL"/>
        </w:rPr>
        <w:t>ównym dotykowym ekranie steruj</w:t>
      </w:r>
      <w:r w:rsidRPr="00F11C94">
        <w:rPr>
          <w:rFonts w:ascii="Verdana" w:hAnsi="Verdana" w:cs="Arial" w:hint="eastAsia"/>
          <w:lang w:eastAsia="pl-PL"/>
        </w:rPr>
        <w:t>ą</w:t>
      </w:r>
      <w:r w:rsidRPr="00F11C94">
        <w:rPr>
          <w:rFonts w:ascii="Verdana" w:hAnsi="Verdana" w:cs="Arial"/>
          <w:lang w:eastAsia="pl-PL"/>
        </w:rPr>
        <w:t>cym piktogramy GHS ostrzegaj</w:t>
      </w:r>
      <w:r w:rsidRPr="00F11C94">
        <w:rPr>
          <w:rFonts w:ascii="Verdana" w:hAnsi="Verdana" w:cs="Arial" w:hint="eastAsia"/>
          <w:lang w:eastAsia="pl-PL"/>
        </w:rPr>
        <w:t>ą</w:t>
      </w:r>
      <w:r w:rsidRPr="00F11C94">
        <w:rPr>
          <w:rFonts w:ascii="Verdana" w:hAnsi="Verdana" w:cs="Arial"/>
          <w:lang w:eastAsia="pl-PL"/>
        </w:rPr>
        <w:t xml:space="preserve">ce przed substancjami niebezpiecznymi </w:t>
      </w:r>
      <w:proofErr w:type="spellStart"/>
      <w:r w:rsidRPr="00F11C94">
        <w:rPr>
          <w:rFonts w:ascii="Verdana" w:hAnsi="Verdana" w:cs="Arial"/>
          <w:lang w:eastAsia="pl-PL"/>
        </w:rPr>
        <w:t>u</w:t>
      </w:r>
      <w:r w:rsidRPr="00F11C94">
        <w:rPr>
          <w:rFonts w:ascii="Verdana" w:hAnsi="Verdana" w:cs="Arial" w:hint="eastAsia"/>
          <w:lang w:eastAsia="pl-PL"/>
        </w:rPr>
        <w:t>ż</w:t>
      </w:r>
      <w:r w:rsidRPr="00F11C94">
        <w:rPr>
          <w:rFonts w:ascii="Verdana" w:hAnsi="Verdana" w:cs="Arial"/>
          <w:lang w:eastAsia="pl-PL"/>
        </w:rPr>
        <w:t>ywanymiw</w:t>
      </w:r>
      <w:proofErr w:type="spellEnd"/>
      <w:r w:rsidRPr="00F11C94">
        <w:rPr>
          <w:rFonts w:ascii="Verdana" w:hAnsi="Verdana" w:cs="Arial"/>
          <w:lang w:eastAsia="pl-PL"/>
        </w:rPr>
        <w:t xml:space="preserve"> komorze roboczej (9 piktogramów z mo</w:t>
      </w:r>
      <w:r w:rsidRPr="00F11C94">
        <w:rPr>
          <w:rFonts w:ascii="Verdana" w:hAnsi="Verdana" w:cs="Arial" w:hint="eastAsia"/>
          <w:lang w:eastAsia="pl-PL"/>
        </w:rPr>
        <w:t>ż</w:t>
      </w:r>
      <w:r w:rsidRPr="00F11C94">
        <w:rPr>
          <w:rFonts w:ascii="Verdana" w:hAnsi="Verdana" w:cs="Arial"/>
          <w:lang w:eastAsia="pl-PL"/>
        </w:rPr>
        <w:t>liwo</w:t>
      </w:r>
      <w:r w:rsidRPr="00F11C94">
        <w:rPr>
          <w:rFonts w:ascii="Verdana" w:hAnsi="Verdana" w:cs="Arial" w:hint="eastAsia"/>
          <w:lang w:eastAsia="pl-PL"/>
        </w:rPr>
        <w:t>ś</w:t>
      </w:r>
      <w:r w:rsidRPr="00F11C94">
        <w:rPr>
          <w:rFonts w:ascii="Verdana" w:hAnsi="Verdana" w:cs="Arial"/>
          <w:lang w:eastAsia="pl-PL"/>
        </w:rPr>
        <w:t>ci</w:t>
      </w:r>
      <w:r w:rsidRPr="00F11C94">
        <w:rPr>
          <w:rFonts w:ascii="Verdana" w:hAnsi="Verdana" w:cs="Arial" w:hint="eastAsia"/>
          <w:lang w:eastAsia="pl-PL"/>
        </w:rPr>
        <w:t>ą</w:t>
      </w:r>
      <w:r w:rsidRPr="00F11C94">
        <w:rPr>
          <w:rFonts w:ascii="Verdana" w:hAnsi="Verdana" w:cs="Arial"/>
          <w:lang w:eastAsia="pl-PL"/>
        </w:rPr>
        <w:t xml:space="preserve"> dodania komunikatu);</w:t>
      </w:r>
    </w:p>
    <w:p w14:paraId="5B9B17D8" w14:textId="77777777" w:rsidR="004B3093" w:rsidRPr="00F11C94" w:rsidRDefault="00104E2B" w:rsidP="004B3093">
      <w:pPr>
        <w:pStyle w:val="Akapitzlist"/>
        <w:numPr>
          <w:ilvl w:val="0"/>
          <w:numId w:val="15"/>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czujnik ruchu inicjuj</w:t>
      </w:r>
      <w:r w:rsidRPr="00F11C94">
        <w:rPr>
          <w:rFonts w:ascii="Verdana" w:hAnsi="Verdana" w:cs="Arial" w:hint="eastAsia"/>
          <w:lang w:eastAsia="pl-PL"/>
        </w:rPr>
        <w:t>ą</w:t>
      </w:r>
      <w:r w:rsidRPr="00F11C94">
        <w:rPr>
          <w:rFonts w:ascii="Verdana" w:hAnsi="Verdana" w:cs="Arial"/>
          <w:lang w:eastAsia="pl-PL"/>
        </w:rPr>
        <w:t>cy zamykanie okna;</w:t>
      </w:r>
    </w:p>
    <w:p w14:paraId="263CB963" w14:textId="4ED850A8" w:rsidR="00104E2B" w:rsidRPr="00F11C94" w:rsidRDefault="00104E2B" w:rsidP="004B3093">
      <w:pPr>
        <w:pStyle w:val="Akapitzlist"/>
        <w:numPr>
          <w:ilvl w:val="0"/>
          <w:numId w:val="15"/>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przycisk no</w:t>
      </w:r>
      <w:r w:rsidRPr="00F11C94">
        <w:rPr>
          <w:rFonts w:ascii="Verdana" w:hAnsi="Verdana" w:cs="Arial" w:hint="eastAsia"/>
          <w:lang w:eastAsia="pl-PL"/>
        </w:rPr>
        <w:t>ż</w:t>
      </w:r>
      <w:r w:rsidRPr="00F11C94">
        <w:rPr>
          <w:rFonts w:ascii="Verdana" w:hAnsi="Verdana" w:cs="Arial"/>
          <w:lang w:eastAsia="pl-PL"/>
        </w:rPr>
        <w:t>ny uruchamiaj</w:t>
      </w:r>
      <w:r w:rsidRPr="00F11C94">
        <w:rPr>
          <w:rFonts w:ascii="Verdana" w:hAnsi="Verdana" w:cs="Arial" w:hint="eastAsia"/>
          <w:lang w:eastAsia="pl-PL"/>
        </w:rPr>
        <w:t>ą</w:t>
      </w:r>
      <w:r w:rsidRPr="00F11C94">
        <w:rPr>
          <w:rFonts w:ascii="Verdana" w:hAnsi="Verdana" w:cs="Arial"/>
          <w:lang w:eastAsia="pl-PL"/>
        </w:rPr>
        <w:t>cy okno;</w:t>
      </w:r>
    </w:p>
    <w:p w14:paraId="02A0E34F"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p>
    <w:p w14:paraId="11E67693" w14:textId="77D08F79"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 xml:space="preserve"> Pod blatem:</w:t>
      </w:r>
    </w:p>
    <w:p w14:paraId="74C750B8" w14:textId="77777777" w:rsidR="004B3093" w:rsidRPr="00F11C94" w:rsidRDefault="00104E2B" w:rsidP="004B3093">
      <w:pPr>
        <w:pStyle w:val="Akapitzlist"/>
        <w:numPr>
          <w:ilvl w:val="0"/>
          <w:numId w:val="16"/>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 xml:space="preserve">1 x listwa </w:t>
      </w:r>
      <w:proofErr w:type="spellStart"/>
      <w:r w:rsidRPr="00F11C94">
        <w:rPr>
          <w:rFonts w:ascii="Verdana" w:hAnsi="Verdana" w:cs="Arial"/>
          <w:lang w:eastAsia="pl-PL"/>
        </w:rPr>
        <w:t>podblatowa</w:t>
      </w:r>
      <w:proofErr w:type="spellEnd"/>
      <w:r w:rsidRPr="00F11C94">
        <w:rPr>
          <w:rFonts w:ascii="Verdana" w:hAnsi="Verdana" w:cs="Arial"/>
          <w:lang w:eastAsia="pl-PL"/>
        </w:rPr>
        <w:t xml:space="preserve"> z szuflad</w:t>
      </w:r>
      <w:r w:rsidRPr="00F11C94">
        <w:rPr>
          <w:rFonts w:ascii="Verdana" w:hAnsi="Verdana" w:cs="Arial" w:hint="eastAsia"/>
          <w:lang w:eastAsia="pl-PL"/>
        </w:rPr>
        <w:t>ą</w:t>
      </w:r>
      <w:r w:rsidRPr="00F11C94">
        <w:rPr>
          <w:rFonts w:ascii="Verdana" w:hAnsi="Verdana" w:cs="Arial"/>
          <w:lang w:eastAsia="pl-PL"/>
        </w:rPr>
        <w:t xml:space="preserve"> - szuflada ze stali ocynkowanej,  na prowadnicach rolkowych z synchronizacj</w:t>
      </w:r>
      <w:r w:rsidRPr="00F11C94">
        <w:rPr>
          <w:rFonts w:ascii="Verdana" w:hAnsi="Verdana" w:cs="Arial" w:hint="eastAsia"/>
          <w:lang w:eastAsia="pl-PL"/>
        </w:rPr>
        <w:t>ą</w:t>
      </w:r>
      <w:r w:rsidRPr="00F11C94">
        <w:rPr>
          <w:rFonts w:ascii="Verdana" w:hAnsi="Verdana" w:cs="Arial"/>
          <w:lang w:eastAsia="pl-PL"/>
        </w:rPr>
        <w:t xml:space="preserve">, </w:t>
      </w:r>
      <w:proofErr w:type="spellStart"/>
      <w:r w:rsidRPr="00F11C94">
        <w:rPr>
          <w:rFonts w:ascii="Verdana" w:hAnsi="Verdana" w:cs="Arial"/>
          <w:lang w:eastAsia="pl-PL"/>
        </w:rPr>
        <w:t>samohamowaniem</w:t>
      </w:r>
      <w:proofErr w:type="spellEnd"/>
      <w:r w:rsidRPr="00F11C94">
        <w:rPr>
          <w:rFonts w:ascii="Verdana" w:hAnsi="Verdana" w:cs="Arial"/>
          <w:lang w:eastAsia="pl-PL"/>
        </w:rPr>
        <w:t xml:space="preserve"> i doci</w:t>
      </w:r>
      <w:r w:rsidRPr="00F11C94">
        <w:rPr>
          <w:rFonts w:ascii="Verdana" w:hAnsi="Verdana" w:cs="Arial" w:hint="eastAsia"/>
          <w:lang w:eastAsia="pl-PL"/>
        </w:rPr>
        <w:t>ą</w:t>
      </w:r>
      <w:r w:rsidRPr="00F11C94">
        <w:rPr>
          <w:rFonts w:ascii="Verdana" w:hAnsi="Verdana" w:cs="Arial"/>
          <w:lang w:eastAsia="pl-PL"/>
        </w:rPr>
        <w:t>giem, prowadnice schowane w podwójnych bokach szuflady;</w:t>
      </w:r>
    </w:p>
    <w:p w14:paraId="3F46C24D" w14:textId="2D5FE0C6" w:rsidR="00104E2B" w:rsidRPr="00F11C94" w:rsidRDefault="00104E2B" w:rsidP="004B3093">
      <w:pPr>
        <w:pStyle w:val="Akapitzlist"/>
        <w:numPr>
          <w:ilvl w:val="0"/>
          <w:numId w:val="16"/>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szafka na odczynniki chemiczne nieagresywne szer. 1200 mm, wykonana z blachy stalowej ocynkowanej, pokrytej dwustronnie farb</w:t>
      </w:r>
      <w:r w:rsidRPr="00F11C94">
        <w:rPr>
          <w:rFonts w:ascii="Verdana" w:hAnsi="Verdana" w:cs="Arial" w:hint="eastAsia"/>
          <w:lang w:eastAsia="pl-PL"/>
        </w:rPr>
        <w:t>ą</w:t>
      </w:r>
      <w:r w:rsidRPr="00F11C94">
        <w:rPr>
          <w:rFonts w:ascii="Verdana" w:hAnsi="Verdana" w:cs="Arial"/>
          <w:lang w:eastAsia="pl-PL"/>
        </w:rPr>
        <w:t xml:space="preserve"> proszkow</w:t>
      </w:r>
      <w:r w:rsidRPr="00F11C94">
        <w:rPr>
          <w:rFonts w:ascii="Verdana" w:hAnsi="Verdana" w:cs="Arial" w:hint="eastAsia"/>
          <w:lang w:eastAsia="pl-PL"/>
        </w:rPr>
        <w:t>ą</w:t>
      </w:r>
      <w:r w:rsidRPr="00F11C94">
        <w:rPr>
          <w:rFonts w:ascii="Verdana" w:hAnsi="Verdana" w:cs="Arial"/>
          <w:lang w:eastAsia="pl-PL"/>
        </w:rPr>
        <w:t xml:space="preserve"> poliuretanow</w:t>
      </w:r>
      <w:r w:rsidRPr="00F11C94">
        <w:rPr>
          <w:rFonts w:ascii="Verdana" w:hAnsi="Verdana" w:cs="Arial" w:hint="eastAsia"/>
          <w:lang w:eastAsia="pl-PL"/>
        </w:rPr>
        <w:t>ą</w:t>
      </w:r>
      <w:r w:rsidRPr="00F11C94">
        <w:rPr>
          <w:rFonts w:ascii="Verdana" w:hAnsi="Verdana" w:cs="Arial"/>
          <w:lang w:eastAsia="pl-PL"/>
        </w:rPr>
        <w:t>, boki podwójne o gr. 20 mm, front podwójny wyg</w:t>
      </w:r>
      <w:r w:rsidRPr="00F11C94">
        <w:rPr>
          <w:rFonts w:ascii="Verdana" w:hAnsi="Verdana" w:cs="Arial" w:hint="eastAsia"/>
          <w:lang w:eastAsia="pl-PL"/>
        </w:rPr>
        <w:t>ł</w:t>
      </w:r>
      <w:r w:rsidRPr="00F11C94">
        <w:rPr>
          <w:rFonts w:ascii="Verdana" w:hAnsi="Verdana" w:cs="Arial"/>
          <w:lang w:eastAsia="pl-PL"/>
        </w:rPr>
        <w:t>uszony o gr. 15 mm z zaokr</w:t>
      </w:r>
      <w:r w:rsidRPr="00F11C94">
        <w:rPr>
          <w:rFonts w:ascii="Verdana" w:hAnsi="Verdana" w:cs="Arial" w:hint="eastAsia"/>
          <w:lang w:eastAsia="pl-PL"/>
        </w:rPr>
        <w:t>ą</w:t>
      </w:r>
      <w:r w:rsidRPr="00F11C94">
        <w:rPr>
          <w:rFonts w:ascii="Verdana" w:hAnsi="Verdana" w:cs="Arial"/>
          <w:lang w:eastAsia="pl-PL"/>
        </w:rPr>
        <w:t>glonymi naro</w:t>
      </w:r>
      <w:r w:rsidRPr="00F11C94">
        <w:rPr>
          <w:rFonts w:ascii="Verdana" w:hAnsi="Verdana" w:cs="Arial" w:hint="eastAsia"/>
          <w:lang w:eastAsia="pl-PL"/>
        </w:rPr>
        <w:t>ż</w:t>
      </w:r>
      <w:r w:rsidRPr="00F11C94">
        <w:rPr>
          <w:rFonts w:ascii="Verdana" w:hAnsi="Verdana" w:cs="Arial"/>
          <w:lang w:eastAsia="pl-PL"/>
        </w:rPr>
        <w:t>nikami, zawiasy 270°, rozpinane, uchwyt z fiszk</w:t>
      </w:r>
      <w:r w:rsidRPr="00F11C94">
        <w:rPr>
          <w:rFonts w:ascii="Verdana" w:hAnsi="Verdana" w:cs="Arial" w:hint="eastAsia"/>
          <w:lang w:eastAsia="pl-PL"/>
        </w:rPr>
        <w:t>ą</w:t>
      </w:r>
      <w:r w:rsidRPr="00F11C94">
        <w:rPr>
          <w:rFonts w:ascii="Verdana" w:hAnsi="Verdana" w:cs="Arial"/>
          <w:lang w:eastAsia="pl-PL"/>
        </w:rPr>
        <w:t>; 2 drzwi, wk</w:t>
      </w:r>
      <w:r w:rsidRPr="00F11C94">
        <w:rPr>
          <w:rFonts w:ascii="Verdana" w:hAnsi="Verdana" w:cs="Arial" w:hint="eastAsia"/>
          <w:lang w:eastAsia="pl-PL"/>
        </w:rPr>
        <w:t>ł</w:t>
      </w:r>
      <w:r w:rsidRPr="00F11C94">
        <w:rPr>
          <w:rFonts w:ascii="Verdana" w:hAnsi="Verdana" w:cs="Arial"/>
          <w:lang w:eastAsia="pl-PL"/>
        </w:rPr>
        <w:t>adana pó</w:t>
      </w:r>
      <w:r w:rsidRPr="00F11C94">
        <w:rPr>
          <w:rFonts w:ascii="Verdana" w:hAnsi="Verdana" w:cs="Arial" w:hint="eastAsia"/>
          <w:lang w:eastAsia="pl-PL"/>
        </w:rPr>
        <w:t>ł</w:t>
      </w:r>
      <w:r w:rsidRPr="00F11C94">
        <w:rPr>
          <w:rFonts w:ascii="Verdana" w:hAnsi="Verdana" w:cs="Arial"/>
          <w:lang w:eastAsia="pl-PL"/>
        </w:rPr>
        <w:t>ka, zamek, króciec</w:t>
      </w:r>
      <w:r w:rsidR="004B3093" w:rsidRPr="00F11C94">
        <w:rPr>
          <w:rFonts w:ascii="Verdana" w:hAnsi="Verdana" w:cs="Arial"/>
          <w:lang w:eastAsia="pl-PL"/>
        </w:rPr>
        <w:t xml:space="preserve"> </w:t>
      </w:r>
      <w:r w:rsidRPr="00F11C94">
        <w:rPr>
          <w:rFonts w:ascii="Verdana" w:hAnsi="Verdana" w:cs="Arial"/>
          <w:lang w:eastAsia="pl-PL"/>
        </w:rPr>
        <w:t>do wentylacji;</w:t>
      </w:r>
    </w:p>
    <w:p w14:paraId="1898D32D"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506CF1ED" w14:textId="203B97E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 xml:space="preserve">           Pozycja 12</w:t>
      </w:r>
    </w:p>
    <w:p w14:paraId="7E89FB7E"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0C043C6E" w14:textId="77777777" w:rsidR="004B3093"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 xml:space="preserve">1 szt. Dygestorium do ogólnych prac laboratoryjnych typu walk-in </w:t>
      </w:r>
    </w:p>
    <w:p w14:paraId="2E6A9D39" w14:textId="07745362" w:rsidR="00104E2B" w:rsidRPr="00F11C94" w:rsidRDefault="004B3093" w:rsidP="004B3093">
      <w:pPr>
        <w:tabs>
          <w:tab w:val="right" w:pos="4500"/>
        </w:tabs>
        <w:autoSpaceDE w:val="0"/>
        <w:autoSpaceDN w:val="0"/>
        <w:adjustRightInd w:val="0"/>
        <w:spacing w:line="276" w:lineRule="auto"/>
        <w:ind w:left="851" w:right="-2"/>
        <w:jc w:val="both"/>
        <w:rPr>
          <w:rFonts w:ascii="Verdana" w:hAnsi="Verdana" w:cs="Arial"/>
          <w:lang w:eastAsia="pl-PL"/>
        </w:rPr>
      </w:pPr>
      <w:r w:rsidRPr="00F11C94">
        <w:rPr>
          <w:rFonts w:ascii="Verdana" w:hAnsi="Verdana" w:cs="Arial"/>
          <w:lang w:eastAsia="pl-PL"/>
        </w:rPr>
        <w:t>W</w:t>
      </w:r>
      <w:r w:rsidR="00104E2B" w:rsidRPr="00F11C94">
        <w:rPr>
          <w:rFonts w:ascii="Verdana" w:hAnsi="Verdana" w:cs="Arial"/>
          <w:lang w:eastAsia="pl-PL"/>
        </w:rPr>
        <w:t>ykonane</w:t>
      </w:r>
      <w:r w:rsidRPr="00F11C94">
        <w:rPr>
          <w:rFonts w:ascii="Verdana" w:hAnsi="Verdana" w:cs="Arial"/>
          <w:lang w:eastAsia="pl-PL"/>
        </w:rPr>
        <w:t xml:space="preserve"> </w:t>
      </w:r>
      <w:r w:rsidR="00104E2B" w:rsidRPr="00F11C94">
        <w:rPr>
          <w:rFonts w:ascii="Verdana" w:hAnsi="Verdana" w:cs="Arial"/>
          <w:lang w:eastAsia="pl-PL"/>
        </w:rPr>
        <w:t>w ca</w:t>
      </w:r>
      <w:r w:rsidR="00104E2B" w:rsidRPr="00F11C94">
        <w:rPr>
          <w:rFonts w:ascii="Verdana" w:hAnsi="Verdana" w:cs="Arial" w:hint="eastAsia"/>
          <w:lang w:eastAsia="pl-PL"/>
        </w:rPr>
        <w:t>ł</w:t>
      </w:r>
      <w:r w:rsidR="00104E2B" w:rsidRPr="00F11C94">
        <w:rPr>
          <w:rFonts w:ascii="Verdana" w:hAnsi="Verdana" w:cs="Arial"/>
          <w:lang w:eastAsia="pl-PL"/>
        </w:rPr>
        <w:t>o</w:t>
      </w:r>
      <w:r w:rsidR="00104E2B" w:rsidRPr="00F11C94">
        <w:rPr>
          <w:rFonts w:ascii="Verdana" w:hAnsi="Verdana" w:cs="Arial" w:hint="eastAsia"/>
          <w:lang w:eastAsia="pl-PL"/>
        </w:rPr>
        <w:t>ś</w:t>
      </w:r>
      <w:r w:rsidR="00104E2B" w:rsidRPr="00F11C94">
        <w:rPr>
          <w:rFonts w:ascii="Verdana" w:hAnsi="Verdana" w:cs="Arial"/>
          <w:lang w:eastAsia="pl-PL"/>
        </w:rPr>
        <w:t>ci z blachy stalowej ocynkowanej, pokrytej dwustronnie proszkow</w:t>
      </w:r>
      <w:r w:rsidR="00104E2B" w:rsidRPr="00F11C94">
        <w:rPr>
          <w:rFonts w:ascii="Verdana" w:hAnsi="Verdana" w:cs="Arial" w:hint="eastAsia"/>
          <w:lang w:eastAsia="pl-PL"/>
        </w:rPr>
        <w:t>ą</w:t>
      </w:r>
      <w:r w:rsidR="00104E2B" w:rsidRPr="00F11C94">
        <w:rPr>
          <w:rFonts w:ascii="Verdana" w:hAnsi="Verdana" w:cs="Arial"/>
          <w:lang w:eastAsia="pl-PL"/>
        </w:rPr>
        <w:t xml:space="preserve"> farb</w:t>
      </w:r>
      <w:r w:rsidR="00104E2B" w:rsidRPr="00F11C94">
        <w:rPr>
          <w:rFonts w:ascii="Verdana" w:hAnsi="Verdana" w:cs="Arial" w:hint="eastAsia"/>
          <w:lang w:eastAsia="pl-PL"/>
        </w:rPr>
        <w:t>ą</w:t>
      </w:r>
      <w:r w:rsidR="00104E2B" w:rsidRPr="00F11C94">
        <w:rPr>
          <w:rFonts w:ascii="Verdana" w:hAnsi="Verdana" w:cs="Arial"/>
          <w:lang w:eastAsia="pl-PL"/>
        </w:rPr>
        <w:t xml:space="preserve"> poliuretanow</w:t>
      </w:r>
      <w:r w:rsidR="00104E2B" w:rsidRPr="00F11C94">
        <w:rPr>
          <w:rFonts w:ascii="Verdana" w:hAnsi="Verdana" w:cs="Arial" w:hint="eastAsia"/>
          <w:lang w:eastAsia="pl-PL"/>
        </w:rPr>
        <w:t>ą</w:t>
      </w:r>
      <w:r w:rsidR="00104E2B" w:rsidRPr="00F11C94">
        <w:rPr>
          <w:rFonts w:ascii="Verdana" w:hAnsi="Verdana" w:cs="Arial"/>
          <w:lang w:eastAsia="pl-PL"/>
        </w:rPr>
        <w:t xml:space="preserve">, pojedyncza </w:t>
      </w:r>
      <w:r w:rsidR="00104E2B" w:rsidRPr="00F11C94">
        <w:rPr>
          <w:rFonts w:ascii="Verdana" w:hAnsi="Verdana" w:cs="Arial" w:hint="eastAsia"/>
          <w:lang w:eastAsia="pl-PL"/>
        </w:rPr>
        <w:t>ś</w:t>
      </w:r>
      <w:r w:rsidR="00104E2B" w:rsidRPr="00F11C94">
        <w:rPr>
          <w:rFonts w:ascii="Verdana" w:hAnsi="Verdana" w:cs="Arial"/>
          <w:lang w:eastAsia="pl-PL"/>
        </w:rPr>
        <w:t>ciana tylna (wentylacja wy</w:t>
      </w:r>
      <w:r w:rsidR="00104E2B" w:rsidRPr="00F11C94">
        <w:rPr>
          <w:rFonts w:ascii="Verdana" w:hAnsi="Verdana" w:cs="Arial" w:hint="eastAsia"/>
          <w:lang w:eastAsia="pl-PL"/>
        </w:rPr>
        <w:t>łą</w:t>
      </w:r>
      <w:r w:rsidR="00104E2B" w:rsidRPr="00F11C94">
        <w:rPr>
          <w:rFonts w:ascii="Verdana" w:hAnsi="Verdana" w:cs="Arial"/>
          <w:lang w:eastAsia="pl-PL"/>
        </w:rPr>
        <w:t>cznie przez sufit komory roboczej, bez dodatkowych elementów na tyle komory roboczej).  Okno z nap</w:t>
      </w:r>
      <w:r w:rsidR="00104E2B" w:rsidRPr="00F11C94">
        <w:rPr>
          <w:rFonts w:ascii="Verdana" w:hAnsi="Verdana" w:cs="Arial" w:hint="eastAsia"/>
          <w:lang w:eastAsia="pl-PL"/>
        </w:rPr>
        <w:t>ę</w:t>
      </w:r>
      <w:r w:rsidR="00104E2B" w:rsidRPr="00F11C94">
        <w:rPr>
          <w:rFonts w:ascii="Verdana" w:hAnsi="Verdana" w:cs="Arial"/>
          <w:lang w:eastAsia="pl-PL"/>
        </w:rPr>
        <w:t>dem elektrycznym, uruchamiane: czujnikiem ruchu, przyciskiem no</w:t>
      </w:r>
      <w:r w:rsidR="00104E2B" w:rsidRPr="00F11C94">
        <w:rPr>
          <w:rFonts w:ascii="Verdana" w:hAnsi="Verdana" w:cs="Arial" w:hint="eastAsia"/>
          <w:lang w:eastAsia="pl-PL"/>
        </w:rPr>
        <w:t>ż</w:t>
      </w:r>
      <w:r w:rsidR="00104E2B" w:rsidRPr="00F11C94">
        <w:rPr>
          <w:rFonts w:ascii="Verdana" w:hAnsi="Verdana" w:cs="Arial"/>
          <w:lang w:eastAsia="pl-PL"/>
        </w:rPr>
        <w:t xml:space="preserve">nym, wielofunkcyjnym ekranem dotykowym. Polipropylenowy </w:t>
      </w:r>
      <w:proofErr w:type="spellStart"/>
      <w:r w:rsidR="00104E2B" w:rsidRPr="00F11C94">
        <w:rPr>
          <w:rFonts w:ascii="Verdana" w:hAnsi="Verdana" w:cs="Arial"/>
          <w:lang w:eastAsia="pl-PL"/>
        </w:rPr>
        <w:t>zlewik</w:t>
      </w:r>
      <w:proofErr w:type="spellEnd"/>
      <w:r w:rsidR="00104E2B" w:rsidRPr="00F11C94">
        <w:rPr>
          <w:rFonts w:ascii="Verdana" w:hAnsi="Verdana" w:cs="Arial"/>
          <w:lang w:eastAsia="pl-PL"/>
        </w:rPr>
        <w:t xml:space="preserve"> chemiczny.</w:t>
      </w:r>
    </w:p>
    <w:p w14:paraId="4B1E6EF8"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p>
    <w:p w14:paraId="69940312"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p>
    <w:p w14:paraId="0F742062" w14:textId="77777777" w:rsidR="004B3093" w:rsidRPr="00F11C94" w:rsidRDefault="00104E2B" w:rsidP="004B3093">
      <w:pPr>
        <w:pStyle w:val="Akapitzlist"/>
        <w:numPr>
          <w:ilvl w:val="0"/>
          <w:numId w:val="17"/>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zewn</w:t>
      </w:r>
      <w:r w:rsidRPr="00F11C94">
        <w:rPr>
          <w:rFonts w:ascii="Verdana" w:hAnsi="Verdana" w:cs="Arial" w:hint="eastAsia"/>
          <w:lang w:eastAsia="pl-PL"/>
        </w:rPr>
        <w:t>ę</w:t>
      </w:r>
      <w:r w:rsidRPr="00F11C94">
        <w:rPr>
          <w:rFonts w:ascii="Verdana" w:hAnsi="Verdana" w:cs="Arial"/>
          <w:lang w:eastAsia="pl-PL"/>
        </w:rPr>
        <w:t>trzne: szer. 1500 mm, wys. 2550 mm, g</w:t>
      </w:r>
      <w:r w:rsidRPr="00F11C94">
        <w:rPr>
          <w:rFonts w:ascii="Verdana" w:hAnsi="Verdana" w:cs="Arial" w:hint="eastAsia"/>
          <w:lang w:eastAsia="pl-PL"/>
        </w:rPr>
        <w:t>ł</w:t>
      </w:r>
      <w:r w:rsidRPr="00F11C94">
        <w:rPr>
          <w:rFonts w:ascii="Verdana" w:hAnsi="Verdana" w:cs="Arial"/>
          <w:lang w:eastAsia="pl-PL"/>
        </w:rPr>
        <w:t>. 900  mm;</w:t>
      </w:r>
    </w:p>
    <w:p w14:paraId="1AEAABF1" w14:textId="77777777" w:rsidR="004B3093" w:rsidRPr="00F11C94" w:rsidRDefault="00104E2B" w:rsidP="004B3093">
      <w:pPr>
        <w:pStyle w:val="Akapitzlist"/>
        <w:numPr>
          <w:ilvl w:val="0"/>
          <w:numId w:val="17"/>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wewn</w:t>
      </w:r>
      <w:r w:rsidRPr="00F11C94">
        <w:rPr>
          <w:rFonts w:ascii="Verdana" w:hAnsi="Verdana" w:cs="Arial" w:hint="eastAsia"/>
          <w:lang w:eastAsia="pl-PL"/>
        </w:rPr>
        <w:t>ę</w:t>
      </w:r>
      <w:r w:rsidRPr="00F11C94">
        <w:rPr>
          <w:rFonts w:ascii="Verdana" w:hAnsi="Verdana" w:cs="Arial"/>
          <w:lang w:eastAsia="pl-PL"/>
        </w:rPr>
        <w:t>trze/u</w:t>
      </w:r>
      <w:r w:rsidRPr="00F11C94">
        <w:rPr>
          <w:rFonts w:ascii="Verdana" w:hAnsi="Verdana" w:cs="Arial" w:hint="eastAsia"/>
          <w:lang w:eastAsia="pl-PL"/>
        </w:rPr>
        <w:t>ż</w:t>
      </w:r>
      <w:r w:rsidRPr="00F11C94">
        <w:rPr>
          <w:rFonts w:ascii="Verdana" w:hAnsi="Verdana" w:cs="Arial"/>
          <w:lang w:eastAsia="pl-PL"/>
        </w:rPr>
        <w:t>ytkowe: szer. 1400 mm, g</w:t>
      </w:r>
      <w:r w:rsidRPr="00F11C94">
        <w:rPr>
          <w:rFonts w:ascii="Verdana" w:hAnsi="Verdana" w:cs="Arial" w:hint="eastAsia"/>
          <w:lang w:eastAsia="pl-PL"/>
        </w:rPr>
        <w:t>ł</w:t>
      </w:r>
      <w:r w:rsidRPr="00F11C94">
        <w:rPr>
          <w:rFonts w:ascii="Verdana" w:hAnsi="Verdana" w:cs="Arial"/>
          <w:lang w:eastAsia="pl-PL"/>
        </w:rPr>
        <w:t>. 625 mm (w dolnej cz</w:t>
      </w:r>
      <w:r w:rsidRPr="00F11C94">
        <w:rPr>
          <w:rFonts w:ascii="Verdana" w:hAnsi="Verdana" w:cs="Arial" w:hint="eastAsia"/>
          <w:lang w:eastAsia="pl-PL"/>
        </w:rPr>
        <w:t>ęś</w:t>
      </w:r>
      <w:r w:rsidRPr="00F11C94">
        <w:rPr>
          <w:rFonts w:ascii="Verdana" w:hAnsi="Verdana" w:cs="Arial"/>
          <w:lang w:eastAsia="pl-PL"/>
        </w:rPr>
        <w:t>ci), 750 mm (w górnej cz</w:t>
      </w:r>
      <w:r w:rsidRPr="00F11C94">
        <w:rPr>
          <w:rFonts w:ascii="Verdana" w:hAnsi="Verdana" w:cs="Arial" w:hint="eastAsia"/>
          <w:lang w:eastAsia="pl-PL"/>
        </w:rPr>
        <w:t>ęś</w:t>
      </w:r>
      <w:r w:rsidRPr="00F11C94">
        <w:rPr>
          <w:rFonts w:ascii="Verdana" w:hAnsi="Verdana" w:cs="Arial"/>
          <w:lang w:eastAsia="pl-PL"/>
        </w:rPr>
        <w:t>ci), wys. 2390 mm;</w:t>
      </w:r>
    </w:p>
    <w:p w14:paraId="0975B878" w14:textId="77777777" w:rsidR="004B3093" w:rsidRPr="00F11C94" w:rsidRDefault="00104E2B" w:rsidP="004B3093">
      <w:pPr>
        <w:pStyle w:val="Akapitzlist"/>
        <w:numPr>
          <w:ilvl w:val="0"/>
          <w:numId w:val="17"/>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 xml:space="preserve">szer. </w:t>
      </w:r>
      <w:r w:rsidRPr="00F11C94">
        <w:rPr>
          <w:rFonts w:ascii="Verdana" w:hAnsi="Verdana" w:cs="Arial" w:hint="eastAsia"/>
          <w:lang w:eastAsia="pl-PL"/>
        </w:rPr>
        <w:t>ś</w:t>
      </w:r>
      <w:r w:rsidRPr="00F11C94">
        <w:rPr>
          <w:rFonts w:ascii="Verdana" w:hAnsi="Verdana" w:cs="Arial"/>
          <w:lang w:eastAsia="pl-PL"/>
        </w:rPr>
        <w:t>wiat</w:t>
      </w:r>
      <w:r w:rsidRPr="00F11C94">
        <w:rPr>
          <w:rFonts w:ascii="Verdana" w:hAnsi="Verdana" w:cs="Arial" w:hint="eastAsia"/>
          <w:lang w:eastAsia="pl-PL"/>
        </w:rPr>
        <w:t>ł</w:t>
      </w:r>
      <w:r w:rsidRPr="00F11C94">
        <w:rPr>
          <w:rFonts w:ascii="Verdana" w:hAnsi="Verdana" w:cs="Arial"/>
          <w:lang w:eastAsia="pl-PL"/>
        </w:rPr>
        <w:t>a okna: 1196 mm;</w:t>
      </w:r>
    </w:p>
    <w:p w14:paraId="37CDAF00" w14:textId="3A4879CE" w:rsidR="00104E2B" w:rsidRPr="00F11C94" w:rsidRDefault="00104E2B" w:rsidP="004B3093">
      <w:pPr>
        <w:pStyle w:val="Akapitzlist"/>
        <w:numPr>
          <w:ilvl w:val="0"/>
          <w:numId w:val="17"/>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posiada wystawione przez niezale</w:t>
      </w:r>
      <w:r w:rsidRPr="00F11C94">
        <w:rPr>
          <w:rFonts w:ascii="Verdana" w:hAnsi="Verdana" w:cs="Arial" w:hint="eastAsia"/>
          <w:lang w:eastAsia="pl-PL"/>
        </w:rPr>
        <w:t>ż</w:t>
      </w:r>
      <w:r w:rsidRPr="00F11C94">
        <w:rPr>
          <w:rFonts w:ascii="Verdana" w:hAnsi="Verdana" w:cs="Arial"/>
          <w:lang w:eastAsia="pl-PL"/>
        </w:rPr>
        <w:t>ne laboratoria certyfikaty zgodno</w:t>
      </w:r>
      <w:r w:rsidRPr="00F11C94">
        <w:rPr>
          <w:rFonts w:ascii="Verdana" w:hAnsi="Verdana" w:cs="Arial" w:hint="eastAsia"/>
          <w:lang w:eastAsia="pl-PL"/>
        </w:rPr>
        <w:t>ś</w:t>
      </w:r>
      <w:r w:rsidRPr="00F11C94">
        <w:rPr>
          <w:rFonts w:ascii="Verdana" w:hAnsi="Verdana" w:cs="Arial"/>
          <w:lang w:eastAsia="pl-PL"/>
        </w:rPr>
        <w:t>ci z normami PN-EN 14175 cz. 2, 3; EN 16121+A1(szafki pod blatem) oraz dyrektywami Komisji Europejskiej 2014/30/UE (kompatybilno</w:t>
      </w:r>
      <w:r w:rsidRPr="00F11C94">
        <w:rPr>
          <w:rFonts w:ascii="Verdana" w:hAnsi="Verdana" w:cs="Arial" w:hint="eastAsia"/>
          <w:lang w:eastAsia="pl-PL"/>
        </w:rPr>
        <w:t>ść</w:t>
      </w:r>
      <w:r w:rsidRPr="00F11C94">
        <w:rPr>
          <w:rFonts w:ascii="Verdana" w:hAnsi="Verdana" w:cs="Arial"/>
          <w:lang w:eastAsia="pl-PL"/>
        </w:rPr>
        <w:t xml:space="preserve"> elektromagnetyczna); dyrektywa Komisji Europejskiej 2014/35/UE (niskie napi</w:t>
      </w:r>
      <w:r w:rsidRPr="00F11C94">
        <w:rPr>
          <w:rFonts w:ascii="Verdana" w:hAnsi="Verdana" w:cs="Arial" w:hint="eastAsia"/>
          <w:lang w:eastAsia="pl-PL"/>
        </w:rPr>
        <w:t>ę</w:t>
      </w:r>
      <w:r w:rsidRPr="00F11C94">
        <w:rPr>
          <w:rFonts w:ascii="Verdana" w:hAnsi="Verdana" w:cs="Arial"/>
          <w:lang w:eastAsia="pl-PL"/>
        </w:rPr>
        <w:t>cie); dyrektywa Komisji Europejskiej 2006/42/UE (maszyny);</w:t>
      </w:r>
    </w:p>
    <w:p w14:paraId="5EE107E1" w14:textId="77777777" w:rsidR="004B3093" w:rsidRPr="00F11C94" w:rsidRDefault="004B3093"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5902C289" w14:textId="490EFBDC"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Media umieszczone w wymiennych panelach z boków okna:</w:t>
      </w:r>
    </w:p>
    <w:p w14:paraId="0176C0A1" w14:textId="77777777" w:rsidR="004B3093" w:rsidRPr="00F11C94" w:rsidRDefault="00104E2B" w:rsidP="004B3093">
      <w:pPr>
        <w:pStyle w:val="Akapitzlist"/>
        <w:numPr>
          <w:ilvl w:val="0"/>
          <w:numId w:val="18"/>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zimna woda (zawór na prawej kolumnie instalacyjnej, wylewka w prawej cz</w:t>
      </w:r>
      <w:r w:rsidRPr="00F11C94">
        <w:rPr>
          <w:rFonts w:ascii="Verdana" w:hAnsi="Verdana" w:cs="Arial" w:hint="eastAsia"/>
          <w:lang w:eastAsia="pl-PL"/>
        </w:rPr>
        <w:t>ęś</w:t>
      </w:r>
      <w:r w:rsidRPr="00F11C94">
        <w:rPr>
          <w:rFonts w:ascii="Verdana" w:hAnsi="Verdana" w:cs="Arial"/>
          <w:lang w:eastAsia="pl-PL"/>
        </w:rPr>
        <w:t>ci komory roboczej, nie dalej ni</w:t>
      </w:r>
      <w:r w:rsidRPr="00F11C94">
        <w:rPr>
          <w:rFonts w:ascii="Verdana" w:hAnsi="Verdana" w:cs="Arial" w:hint="eastAsia"/>
          <w:lang w:eastAsia="pl-PL"/>
        </w:rPr>
        <w:t>ż</w:t>
      </w:r>
      <w:r w:rsidRPr="00F11C94">
        <w:rPr>
          <w:rFonts w:ascii="Verdana" w:hAnsi="Verdana" w:cs="Arial"/>
          <w:lang w:eastAsia="pl-PL"/>
        </w:rPr>
        <w:t xml:space="preserve"> 40 cm od frontu);</w:t>
      </w:r>
    </w:p>
    <w:p w14:paraId="05A44396" w14:textId="77777777" w:rsidR="004B3093" w:rsidRPr="00F11C94" w:rsidRDefault="00104E2B" w:rsidP="004B3093">
      <w:pPr>
        <w:pStyle w:val="Akapitzlist"/>
        <w:numPr>
          <w:ilvl w:val="0"/>
          <w:numId w:val="18"/>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panel z 3 gniazdami elektrycznymi 230V IP 44 (na lewej kolumnie), stalowy, montowany w kolumnie zatrzaskowo, wyposa</w:t>
      </w:r>
      <w:r w:rsidRPr="00F11C94">
        <w:rPr>
          <w:rFonts w:ascii="Verdana" w:hAnsi="Verdana" w:cs="Arial" w:hint="eastAsia"/>
          <w:lang w:eastAsia="pl-PL"/>
        </w:rPr>
        <w:t>ż</w:t>
      </w:r>
      <w:r w:rsidRPr="00F11C94">
        <w:rPr>
          <w:rFonts w:ascii="Verdana" w:hAnsi="Verdana" w:cs="Arial"/>
          <w:lang w:eastAsia="pl-PL"/>
        </w:rPr>
        <w:t>ony w tyln</w:t>
      </w:r>
      <w:r w:rsidRPr="00F11C94">
        <w:rPr>
          <w:rFonts w:ascii="Verdana" w:hAnsi="Verdana" w:cs="Arial" w:hint="eastAsia"/>
          <w:lang w:eastAsia="pl-PL"/>
        </w:rPr>
        <w:t>ą</w:t>
      </w:r>
      <w:r w:rsidRPr="00F11C94">
        <w:rPr>
          <w:rFonts w:ascii="Verdana" w:hAnsi="Verdana" w:cs="Arial"/>
          <w:lang w:eastAsia="pl-PL"/>
        </w:rPr>
        <w:t xml:space="preserve"> obudow</w:t>
      </w:r>
      <w:r w:rsidRPr="00F11C94">
        <w:rPr>
          <w:rFonts w:ascii="Verdana" w:hAnsi="Verdana" w:cs="Arial" w:hint="eastAsia"/>
          <w:lang w:eastAsia="pl-PL"/>
        </w:rPr>
        <w:t>ę</w:t>
      </w:r>
      <w:r w:rsidRPr="00F11C94">
        <w:rPr>
          <w:rFonts w:ascii="Verdana" w:hAnsi="Verdana" w:cs="Arial"/>
          <w:lang w:eastAsia="pl-PL"/>
        </w:rPr>
        <w:t xml:space="preserve"> i w</w:t>
      </w:r>
      <w:r w:rsidRPr="00F11C94">
        <w:rPr>
          <w:rFonts w:ascii="Verdana" w:hAnsi="Verdana" w:cs="Arial" w:hint="eastAsia"/>
          <w:lang w:eastAsia="pl-PL"/>
        </w:rPr>
        <w:t>ł</w:t>
      </w:r>
      <w:r w:rsidRPr="00F11C94">
        <w:rPr>
          <w:rFonts w:ascii="Verdana" w:hAnsi="Verdana" w:cs="Arial"/>
          <w:lang w:eastAsia="pl-PL"/>
        </w:rPr>
        <w:t xml:space="preserve">asne </w:t>
      </w:r>
      <w:r w:rsidRPr="00F11C94">
        <w:rPr>
          <w:rFonts w:ascii="Verdana" w:hAnsi="Verdana" w:cs="Arial"/>
          <w:lang w:eastAsia="pl-PL"/>
        </w:rPr>
        <w:lastRenderedPageBreak/>
        <w:t>oznakowanie CE, gniazda po</w:t>
      </w:r>
      <w:r w:rsidRPr="00F11C94">
        <w:rPr>
          <w:rFonts w:ascii="Verdana" w:hAnsi="Verdana" w:cs="Arial" w:hint="eastAsia"/>
          <w:lang w:eastAsia="pl-PL"/>
        </w:rPr>
        <w:t>łą</w:t>
      </w:r>
      <w:r w:rsidRPr="00F11C94">
        <w:rPr>
          <w:rFonts w:ascii="Verdana" w:hAnsi="Verdana" w:cs="Arial"/>
          <w:lang w:eastAsia="pl-PL"/>
        </w:rPr>
        <w:t>czone z instalacj</w:t>
      </w:r>
      <w:r w:rsidRPr="00F11C94">
        <w:rPr>
          <w:rFonts w:ascii="Verdana" w:hAnsi="Verdana" w:cs="Arial" w:hint="eastAsia"/>
          <w:lang w:eastAsia="pl-PL"/>
        </w:rPr>
        <w:t>ą</w:t>
      </w:r>
      <w:r w:rsidRPr="00F11C94">
        <w:rPr>
          <w:rFonts w:ascii="Verdana" w:hAnsi="Verdana" w:cs="Arial"/>
          <w:lang w:eastAsia="pl-PL"/>
        </w:rPr>
        <w:t xml:space="preserve"> dygestorium za pomoc</w:t>
      </w:r>
      <w:r w:rsidRPr="00F11C94">
        <w:rPr>
          <w:rFonts w:ascii="Verdana" w:hAnsi="Verdana" w:cs="Arial" w:hint="eastAsia"/>
          <w:lang w:eastAsia="pl-PL"/>
        </w:rPr>
        <w:t>ą</w:t>
      </w:r>
      <w:r w:rsidRPr="00F11C94">
        <w:rPr>
          <w:rFonts w:ascii="Verdana" w:hAnsi="Verdana" w:cs="Arial"/>
          <w:lang w:eastAsia="pl-PL"/>
        </w:rPr>
        <w:t xml:space="preserve"> wtyczek typu GST;</w:t>
      </w:r>
    </w:p>
    <w:p w14:paraId="27EEF6A3" w14:textId="77777777" w:rsidR="004B3093" w:rsidRPr="00F11C94" w:rsidRDefault="00104E2B" w:rsidP="004B3093">
      <w:pPr>
        <w:pStyle w:val="Akapitzlist"/>
        <w:numPr>
          <w:ilvl w:val="0"/>
          <w:numId w:val="18"/>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lampa o</w:t>
      </w:r>
      <w:r w:rsidRPr="00F11C94">
        <w:rPr>
          <w:rFonts w:ascii="Verdana" w:hAnsi="Verdana" w:cs="Arial" w:hint="eastAsia"/>
          <w:lang w:eastAsia="pl-PL"/>
        </w:rPr>
        <w:t>ś</w:t>
      </w:r>
      <w:r w:rsidRPr="00F11C94">
        <w:rPr>
          <w:rFonts w:ascii="Verdana" w:hAnsi="Verdana" w:cs="Arial"/>
          <w:lang w:eastAsia="pl-PL"/>
        </w:rPr>
        <w:t>wietlaj</w:t>
      </w:r>
      <w:r w:rsidRPr="00F11C94">
        <w:rPr>
          <w:rFonts w:ascii="Verdana" w:hAnsi="Verdana" w:cs="Arial" w:hint="eastAsia"/>
          <w:lang w:eastAsia="pl-PL"/>
        </w:rPr>
        <w:t>ą</w:t>
      </w:r>
      <w:r w:rsidRPr="00F11C94">
        <w:rPr>
          <w:rFonts w:ascii="Verdana" w:hAnsi="Verdana" w:cs="Arial"/>
          <w:lang w:eastAsia="pl-PL"/>
        </w:rPr>
        <w:t>ca komor</w:t>
      </w:r>
      <w:r w:rsidRPr="00F11C94">
        <w:rPr>
          <w:rFonts w:ascii="Verdana" w:hAnsi="Verdana" w:cs="Arial" w:hint="eastAsia"/>
          <w:lang w:eastAsia="pl-PL"/>
        </w:rPr>
        <w:t>ę</w:t>
      </w:r>
      <w:r w:rsidRPr="00F11C94">
        <w:rPr>
          <w:rFonts w:ascii="Verdana" w:hAnsi="Verdana" w:cs="Arial"/>
          <w:lang w:eastAsia="pl-PL"/>
        </w:rPr>
        <w:t xml:space="preserve"> robocz</w:t>
      </w:r>
      <w:r w:rsidRPr="00F11C94">
        <w:rPr>
          <w:rFonts w:ascii="Verdana" w:hAnsi="Verdana" w:cs="Arial" w:hint="eastAsia"/>
          <w:lang w:eastAsia="pl-PL"/>
        </w:rPr>
        <w:t>ą</w:t>
      </w:r>
      <w:r w:rsidRPr="00F11C94">
        <w:rPr>
          <w:rFonts w:ascii="Verdana" w:hAnsi="Verdana" w:cs="Arial"/>
          <w:lang w:eastAsia="pl-PL"/>
        </w:rPr>
        <w:t xml:space="preserve">, umieszczona w przedniej </w:t>
      </w:r>
      <w:r w:rsidRPr="00F11C94">
        <w:rPr>
          <w:rFonts w:ascii="Verdana" w:hAnsi="Verdana" w:cs="Arial" w:hint="eastAsia"/>
          <w:lang w:eastAsia="pl-PL"/>
        </w:rPr>
        <w:t>ś</w:t>
      </w:r>
      <w:r w:rsidRPr="00F11C94">
        <w:rPr>
          <w:rFonts w:ascii="Verdana" w:hAnsi="Verdana" w:cs="Arial"/>
          <w:lang w:eastAsia="pl-PL"/>
        </w:rPr>
        <w:t>cianie komory roboczej, poni</w:t>
      </w:r>
      <w:r w:rsidRPr="00F11C94">
        <w:rPr>
          <w:rFonts w:ascii="Verdana" w:hAnsi="Verdana" w:cs="Arial" w:hint="eastAsia"/>
          <w:lang w:eastAsia="pl-PL"/>
        </w:rPr>
        <w:t>ż</w:t>
      </w:r>
      <w:r w:rsidRPr="00F11C94">
        <w:rPr>
          <w:rFonts w:ascii="Verdana" w:hAnsi="Verdana" w:cs="Arial"/>
          <w:lang w:eastAsia="pl-PL"/>
        </w:rPr>
        <w:t>ej sufitu, lampa w wersji przeciw wybuchowej,</w:t>
      </w:r>
    </w:p>
    <w:p w14:paraId="7BD5E26A" w14:textId="77777777" w:rsidR="004B3093" w:rsidRPr="00F11C94" w:rsidRDefault="00104E2B" w:rsidP="004B3093">
      <w:pPr>
        <w:pStyle w:val="Akapitzlist"/>
        <w:numPr>
          <w:ilvl w:val="0"/>
          <w:numId w:val="18"/>
        </w:numPr>
        <w:tabs>
          <w:tab w:val="right" w:pos="4500"/>
        </w:tabs>
        <w:autoSpaceDE w:val="0"/>
        <w:autoSpaceDN w:val="0"/>
        <w:adjustRightInd w:val="0"/>
        <w:spacing w:line="276" w:lineRule="auto"/>
        <w:ind w:right="-2"/>
        <w:jc w:val="both"/>
        <w:rPr>
          <w:rFonts w:ascii="Verdana" w:hAnsi="Verdana" w:cs="Arial"/>
          <w:lang w:eastAsia="pl-PL"/>
        </w:rPr>
      </w:pPr>
      <w:proofErr w:type="spellStart"/>
      <w:r w:rsidRPr="00F11C94">
        <w:rPr>
          <w:rFonts w:ascii="Verdana" w:hAnsi="Verdana" w:cs="Arial"/>
          <w:lang w:eastAsia="pl-PL"/>
        </w:rPr>
        <w:t>TouchTronic</w:t>
      </w:r>
      <w:proofErr w:type="spellEnd"/>
      <w:r w:rsidRPr="00F11C94">
        <w:rPr>
          <w:rFonts w:ascii="Verdana" w:hAnsi="Verdana" w:cs="Arial"/>
          <w:lang w:eastAsia="pl-PL"/>
        </w:rPr>
        <w:t xml:space="preserve"> – ekran dotykowy steruj</w:t>
      </w:r>
      <w:r w:rsidRPr="00F11C94">
        <w:rPr>
          <w:rFonts w:ascii="Verdana" w:hAnsi="Verdana" w:cs="Arial" w:hint="eastAsia"/>
          <w:lang w:eastAsia="pl-PL"/>
        </w:rPr>
        <w:t>ą</w:t>
      </w:r>
      <w:r w:rsidRPr="00F11C94">
        <w:rPr>
          <w:rFonts w:ascii="Verdana" w:hAnsi="Verdana" w:cs="Arial"/>
          <w:lang w:eastAsia="pl-PL"/>
        </w:rPr>
        <w:t>cy oraz monitoruj</w:t>
      </w:r>
      <w:r w:rsidRPr="00F11C94">
        <w:rPr>
          <w:rFonts w:ascii="Verdana" w:hAnsi="Verdana" w:cs="Arial" w:hint="eastAsia"/>
          <w:lang w:eastAsia="pl-PL"/>
        </w:rPr>
        <w:t>ą</w:t>
      </w:r>
      <w:r w:rsidRPr="00F11C94">
        <w:rPr>
          <w:rFonts w:ascii="Verdana" w:hAnsi="Verdana" w:cs="Arial"/>
          <w:lang w:eastAsia="pl-PL"/>
        </w:rPr>
        <w:t>cy dygestorium (monitoring przep</w:t>
      </w:r>
      <w:r w:rsidRPr="00F11C94">
        <w:rPr>
          <w:rFonts w:ascii="Verdana" w:hAnsi="Verdana" w:cs="Arial" w:hint="eastAsia"/>
          <w:lang w:eastAsia="pl-PL"/>
        </w:rPr>
        <w:t>ł</w:t>
      </w:r>
      <w:r w:rsidRPr="00F11C94">
        <w:rPr>
          <w:rFonts w:ascii="Verdana" w:hAnsi="Verdana" w:cs="Arial"/>
          <w:lang w:eastAsia="pl-PL"/>
        </w:rPr>
        <w:t>ywu powietrza, programowanie wysoko</w:t>
      </w:r>
      <w:r w:rsidRPr="00F11C94">
        <w:rPr>
          <w:rFonts w:ascii="Verdana" w:hAnsi="Verdana" w:cs="Arial" w:hint="eastAsia"/>
          <w:lang w:eastAsia="pl-PL"/>
        </w:rPr>
        <w:t>ś</w:t>
      </w:r>
      <w:r w:rsidRPr="00F11C94">
        <w:rPr>
          <w:rFonts w:ascii="Verdana" w:hAnsi="Verdana" w:cs="Arial"/>
          <w:lang w:eastAsia="pl-PL"/>
        </w:rPr>
        <w:t xml:space="preserve">ci blokady okna, sterowanie: otwieraniem okna, czasem </w:t>
      </w:r>
      <w:proofErr w:type="spellStart"/>
      <w:r w:rsidRPr="00F11C94">
        <w:rPr>
          <w:rFonts w:ascii="Verdana" w:hAnsi="Verdana" w:cs="Arial"/>
          <w:lang w:eastAsia="pl-PL"/>
        </w:rPr>
        <w:t>samozamykania</w:t>
      </w:r>
      <w:proofErr w:type="spellEnd"/>
      <w:r w:rsidRPr="00F11C94">
        <w:rPr>
          <w:rFonts w:ascii="Verdana" w:hAnsi="Verdana" w:cs="Arial"/>
          <w:lang w:eastAsia="pl-PL"/>
        </w:rPr>
        <w:t xml:space="preserve"> okna, programowanie gniazd wewn</w:t>
      </w:r>
      <w:r w:rsidRPr="00F11C94">
        <w:rPr>
          <w:rFonts w:ascii="Verdana" w:hAnsi="Verdana" w:cs="Arial" w:hint="eastAsia"/>
          <w:lang w:eastAsia="pl-PL"/>
        </w:rPr>
        <w:t>ę</w:t>
      </w:r>
      <w:r w:rsidRPr="00F11C94">
        <w:rPr>
          <w:rFonts w:ascii="Verdana" w:hAnsi="Verdana" w:cs="Arial"/>
          <w:lang w:eastAsia="pl-PL"/>
        </w:rPr>
        <w:t>trznych), wy</w:t>
      </w:r>
      <w:r w:rsidRPr="00F11C94">
        <w:rPr>
          <w:rFonts w:ascii="Verdana" w:hAnsi="Verdana" w:cs="Arial" w:hint="eastAsia"/>
          <w:lang w:eastAsia="pl-PL"/>
        </w:rPr>
        <w:t>ś</w:t>
      </w:r>
      <w:r w:rsidRPr="00F11C94">
        <w:rPr>
          <w:rFonts w:ascii="Verdana" w:hAnsi="Verdana" w:cs="Arial"/>
          <w:lang w:eastAsia="pl-PL"/>
        </w:rPr>
        <w:t>wietlane na g</w:t>
      </w:r>
      <w:r w:rsidRPr="00F11C94">
        <w:rPr>
          <w:rFonts w:ascii="Verdana" w:hAnsi="Verdana" w:cs="Arial" w:hint="eastAsia"/>
          <w:lang w:eastAsia="pl-PL"/>
        </w:rPr>
        <w:t>ł</w:t>
      </w:r>
      <w:r w:rsidRPr="00F11C94">
        <w:rPr>
          <w:rFonts w:ascii="Verdana" w:hAnsi="Verdana" w:cs="Arial"/>
          <w:lang w:eastAsia="pl-PL"/>
        </w:rPr>
        <w:t>ównym dotykowym ekranie steruj</w:t>
      </w:r>
      <w:r w:rsidRPr="00F11C94">
        <w:rPr>
          <w:rFonts w:ascii="Verdana" w:hAnsi="Verdana" w:cs="Arial" w:hint="eastAsia"/>
          <w:lang w:eastAsia="pl-PL"/>
        </w:rPr>
        <w:t>ą</w:t>
      </w:r>
      <w:r w:rsidRPr="00F11C94">
        <w:rPr>
          <w:rFonts w:ascii="Verdana" w:hAnsi="Verdana" w:cs="Arial"/>
          <w:lang w:eastAsia="pl-PL"/>
        </w:rPr>
        <w:t>cym piktogramy GHS ostrzegaj</w:t>
      </w:r>
      <w:r w:rsidRPr="00F11C94">
        <w:rPr>
          <w:rFonts w:ascii="Verdana" w:hAnsi="Verdana" w:cs="Arial" w:hint="eastAsia"/>
          <w:lang w:eastAsia="pl-PL"/>
        </w:rPr>
        <w:t>ą</w:t>
      </w:r>
      <w:r w:rsidRPr="00F11C94">
        <w:rPr>
          <w:rFonts w:ascii="Verdana" w:hAnsi="Verdana" w:cs="Arial"/>
          <w:lang w:eastAsia="pl-PL"/>
        </w:rPr>
        <w:t>ce przed substancjami niebezpiecznymi u</w:t>
      </w:r>
      <w:r w:rsidRPr="00F11C94">
        <w:rPr>
          <w:rFonts w:ascii="Verdana" w:hAnsi="Verdana" w:cs="Arial" w:hint="eastAsia"/>
          <w:lang w:eastAsia="pl-PL"/>
        </w:rPr>
        <w:t>ż</w:t>
      </w:r>
      <w:r w:rsidRPr="00F11C94">
        <w:rPr>
          <w:rFonts w:ascii="Verdana" w:hAnsi="Verdana" w:cs="Arial"/>
          <w:lang w:eastAsia="pl-PL"/>
        </w:rPr>
        <w:t>ywanymi</w:t>
      </w:r>
      <w:r w:rsidR="004B3093" w:rsidRPr="00F11C94">
        <w:rPr>
          <w:rFonts w:ascii="Verdana" w:hAnsi="Verdana" w:cs="Arial"/>
          <w:lang w:eastAsia="pl-PL"/>
        </w:rPr>
        <w:t xml:space="preserve"> </w:t>
      </w:r>
      <w:r w:rsidRPr="00F11C94">
        <w:rPr>
          <w:rFonts w:ascii="Verdana" w:hAnsi="Verdana" w:cs="Arial"/>
          <w:lang w:eastAsia="pl-PL"/>
        </w:rPr>
        <w:t>w komorze roboczej (9 piktogramów z mo</w:t>
      </w:r>
      <w:r w:rsidRPr="00F11C94">
        <w:rPr>
          <w:rFonts w:ascii="Verdana" w:hAnsi="Verdana" w:cs="Arial" w:hint="eastAsia"/>
          <w:lang w:eastAsia="pl-PL"/>
        </w:rPr>
        <w:t>ż</w:t>
      </w:r>
      <w:r w:rsidRPr="00F11C94">
        <w:rPr>
          <w:rFonts w:ascii="Verdana" w:hAnsi="Verdana" w:cs="Arial"/>
          <w:lang w:eastAsia="pl-PL"/>
        </w:rPr>
        <w:t>liwo</w:t>
      </w:r>
      <w:r w:rsidRPr="00F11C94">
        <w:rPr>
          <w:rFonts w:ascii="Verdana" w:hAnsi="Verdana" w:cs="Arial" w:hint="eastAsia"/>
          <w:lang w:eastAsia="pl-PL"/>
        </w:rPr>
        <w:t>ś</w:t>
      </w:r>
      <w:r w:rsidRPr="00F11C94">
        <w:rPr>
          <w:rFonts w:ascii="Verdana" w:hAnsi="Verdana" w:cs="Arial"/>
          <w:lang w:eastAsia="pl-PL"/>
        </w:rPr>
        <w:t>ci</w:t>
      </w:r>
      <w:r w:rsidRPr="00F11C94">
        <w:rPr>
          <w:rFonts w:ascii="Verdana" w:hAnsi="Verdana" w:cs="Arial" w:hint="eastAsia"/>
          <w:lang w:eastAsia="pl-PL"/>
        </w:rPr>
        <w:t>ą</w:t>
      </w:r>
      <w:r w:rsidRPr="00F11C94">
        <w:rPr>
          <w:rFonts w:ascii="Verdana" w:hAnsi="Verdana" w:cs="Arial"/>
          <w:lang w:eastAsia="pl-PL"/>
        </w:rPr>
        <w:t xml:space="preserve"> dodania komunikatu);</w:t>
      </w:r>
    </w:p>
    <w:p w14:paraId="7DE5738D" w14:textId="77777777" w:rsidR="004B3093" w:rsidRPr="00F11C94" w:rsidRDefault="00104E2B" w:rsidP="004B3093">
      <w:pPr>
        <w:pStyle w:val="Akapitzlist"/>
        <w:numPr>
          <w:ilvl w:val="0"/>
          <w:numId w:val="18"/>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czujnik ruchu inicjuj</w:t>
      </w:r>
      <w:r w:rsidRPr="00F11C94">
        <w:rPr>
          <w:rFonts w:ascii="Verdana" w:hAnsi="Verdana" w:cs="Arial" w:hint="eastAsia"/>
          <w:lang w:eastAsia="pl-PL"/>
        </w:rPr>
        <w:t>ą</w:t>
      </w:r>
      <w:r w:rsidRPr="00F11C94">
        <w:rPr>
          <w:rFonts w:ascii="Verdana" w:hAnsi="Verdana" w:cs="Arial"/>
          <w:lang w:eastAsia="pl-PL"/>
        </w:rPr>
        <w:t>cy zamykanie okna;</w:t>
      </w:r>
    </w:p>
    <w:p w14:paraId="04A39D40" w14:textId="2502F7B4" w:rsidR="00104E2B" w:rsidRPr="00F11C94" w:rsidRDefault="00104E2B" w:rsidP="004B3093">
      <w:pPr>
        <w:pStyle w:val="Akapitzlist"/>
        <w:numPr>
          <w:ilvl w:val="0"/>
          <w:numId w:val="18"/>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przycisk no</w:t>
      </w:r>
      <w:r w:rsidRPr="00F11C94">
        <w:rPr>
          <w:rFonts w:ascii="Verdana" w:hAnsi="Verdana" w:cs="Arial" w:hint="eastAsia"/>
          <w:lang w:eastAsia="pl-PL"/>
        </w:rPr>
        <w:t>ż</w:t>
      </w:r>
      <w:r w:rsidRPr="00F11C94">
        <w:rPr>
          <w:rFonts w:ascii="Verdana" w:hAnsi="Verdana" w:cs="Arial"/>
          <w:lang w:eastAsia="pl-PL"/>
        </w:rPr>
        <w:t>ny uruchamiaj</w:t>
      </w:r>
      <w:r w:rsidRPr="00F11C94">
        <w:rPr>
          <w:rFonts w:ascii="Verdana" w:hAnsi="Verdana" w:cs="Arial" w:hint="eastAsia"/>
          <w:lang w:eastAsia="pl-PL"/>
        </w:rPr>
        <w:t>ą</w:t>
      </w:r>
      <w:r w:rsidRPr="00F11C94">
        <w:rPr>
          <w:rFonts w:ascii="Verdana" w:hAnsi="Verdana" w:cs="Arial"/>
          <w:lang w:eastAsia="pl-PL"/>
        </w:rPr>
        <w:t>cy okno;</w:t>
      </w:r>
    </w:p>
    <w:p w14:paraId="749D2F06"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2BB3B2FD" w14:textId="523D4BDE" w:rsidR="00104E2B" w:rsidRPr="00F11C94" w:rsidRDefault="004B3093" w:rsidP="004B3093">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 xml:space="preserve">          Pozycja 13</w:t>
      </w:r>
    </w:p>
    <w:p w14:paraId="27E655D9" w14:textId="77777777" w:rsidR="00104E2B" w:rsidRPr="00F11C94" w:rsidRDefault="00104E2B" w:rsidP="004B3093">
      <w:pPr>
        <w:tabs>
          <w:tab w:val="right" w:pos="4500"/>
        </w:tabs>
        <w:autoSpaceDE w:val="0"/>
        <w:autoSpaceDN w:val="0"/>
        <w:adjustRightInd w:val="0"/>
        <w:spacing w:line="276" w:lineRule="auto"/>
        <w:ind w:left="851" w:right="-2" w:hanging="851"/>
        <w:jc w:val="both"/>
        <w:rPr>
          <w:rFonts w:ascii="Verdana" w:hAnsi="Verdana" w:cs="Arial"/>
          <w:lang w:eastAsia="pl-PL"/>
        </w:rPr>
      </w:pPr>
      <w:r w:rsidRPr="00F11C94">
        <w:rPr>
          <w:rFonts w:ascii="Verdana" w:hAnsi="Verdana" w:cs="Arial"/>
          <w:b/>
          <w:lang w:eastAsia="pl-PL"/>
        </w:rPr>
        <w:t xml:space="preserve">1 szt. Dygestorium do ogólnych prac laboratoryjnych. </w:t>
      </w:r>
      <w:r w:rsidRPr="00F11C94">
        <w:rPr>
          <w:rFonts w:ascii="Verdana" w:hAnsi="Verdana" w:cs="Arial"/>
          <w:lang w:eastAsia="pl-PL"/>
        </w:rPr>
        <w:t>Wykonane w ca</w:t>
      </w:r>
      <w:r w:rsidRPr="00F11C94">
        <w:rPr>
          <w:rFonts w:ascii="Verdana" w:hAnsi="Verdana" w:cs="Arial" w:hint="eastAsia"/>
          <w:lang w:eastAsia="pl-PL"/>
        </w:rPr>
        <w:t>ł</w:t>
      </w:r>
      <w:r w:rsidRPr="00F11C94">
        <w:rPr>
          <w:rFonts w:ascii="Verdana" w:hAnsi="Verdana" w:cs="Arial"/>
          <w:lang w:eastAsia="pl-PL"/>
        </w:rPr>
        <w:t>o</w:t>
      </w:r>
      <w:r w:rsidRPr="00F11C94">
        <w:rPr>
          <w:rFonts w:ascii="Verdana" w:hAnsi="Verdana" w:cs="Arial" w:hint="eastAsia"/>
          <w:lang w:eastAsia="pl-PL"/>
        </w:rPr>
        <w:t>ś</w:t>
      </w:r>
      <w:r w:rsidRPr="00F11C94">
        <w:rPr>
          <w:rFonts w:ascii="Verdana" w:hAnsi="Verdana" w:cs="Arial"/>
          <w:lang w:eastAsia="pl-PL"/>
        </w:rPr>
        <w:t>ci z blachy stalowej ocynkowanej, pokrytej dwustronnie proszkow</w:t>
      </w:r>
      <w:r w:rsidRPr="00F11C94">
        <w:rPr>
          <w:rFonts w:ascii="Verdana" w:hAnsi="Verdana" w:cs="Arial" w:hint="eastAsia"/>
          <w:lang w:eastAsia="pl-PL"/>
        </w:rPr>
        <w:t>ą</w:t>
      </w:r>
      <w:r w:rsidRPr="00F11C94">
        <w:rPr>
          <w:rFonts w:ascii="Verdana" w:hAnsi="Verdana" w:cs="Arial"/>
          <w:lang w:eastAsia="pl-PL"/>
        </w:rPr>
        <w:t xml:space="preserve"> farb</w:t>
      </w:r>
      <w:r w:rsidRPr="00F11C94">
        <w:rPr>
          <w:rFonts w:ascii="Verdana" w:hAnsi="Verdana" w:cs="Arial" w:hint="eastAsia"/>
          <w:lang w:eastAsia="pl-PL"/>
        </w:rPr>
        <w:t>ą</w:t>
      </w:r>
      <w:r w:rsidRPr="00F11C94">
        <w:rPr>
          <w:rFonts w:ascii="Verdana" w:hAnsi="Verdana" w:cs="Arial"/>
          <w:lang w:eastAsia="pl-PL"/>
        </w:rPr>
        <w:t xml:space="preserve"> poliuretanow</w:t>
      </w:r>
      <w:r w:rsidRPr="00F11C94">
        <w:rPr>
          <w:rFonts w:ascii="Verdana" w:hAnsi="Verdana" w:cs="Arial" w:hint="eastAsia"/>
          <w:lang w:eastAsia="pl-PL"/>
        </w:rPr>
        <w:t>ą</w:t>
      </w:r>
      <w:r w:rsidRPr="00F11C94">
        <w:rPr>
          <w:rFonts w:ascii="Verdana" w:hAnsi="Verdana" w:cs="Arial"/>
          <w:lang w:eastAsia="pl-PL"/>
        </w:rPr>
        <w:t xml:space="preserve">, pojedyncza </w:t>
      </w:r>
      <w:r w:rsidRPr="00F11C94">
        <w:rPr>
          <w:rFonts w:ascii="Verdana" w:hAnsi="Verdana" w:cs="Arial" w:hint="eastAsia"/>
          <w:lang w:eastAsia="pl-PL"/>
        </w:rPr>
        <w:t>ś</w:t>
      </w:r>
      <w:r w:rsidRPr="00F11C94">
        <w:rPr>
          <w:rFonts w:ascii="Verdana" w:hAnsi="Verdana" w:cs="Arial"/>
          <w:lang w:eastAsia="pl-PL"/>
        </w:rPr>
        <w:t>ciana tylna (wentylacja wy</w:t>
      </w:r>
      <w:r w:rsidRPr="00F11C94">
        <w:rPr>
          <w:rFonts w:ascii="Verdana" w:hAnsi="Verdana" w:cs="Arial" w:hint="eastAsia"/>
          <w:lang w:eastAsia="pl-PL"/>
        </w:rPr>
        <w:t>łą</w:t>
      </w:r>
      <w:r w:rsidRPr="00F11C94">
        <w:rPr>
          <w:rFonts w:ascii="Verdana" w:hAnsi="Verdana" w:cs="Arial"/>
          <w:lang w:eastAsia="pl-PL"/>
        </w:rPr>
        <w:t>cznie przez sufit komory roboczej, bez dodatkowych elementów na tyle komory roboczej). Okno z nap</w:t>
      </w:r>
      <w:r w:rsidRPr="00F11C94">
        <w:rPr>
          <w:rFonts w:ascii="Verdana" w:hAnsi="Verdana" w:cs="Arial" w:hint="eastAsia"/>
          <w:lang w:eastAsia="pl-PL"/>
        </w:rPr>
        <w:t>ę</w:t>
      </w:r>
      <w:r w:rsidRPr="00F11C94">
        <w:rPr>
          <w:rFonts w:ascii="Verdana" w:hAnsi="Verdana" w:cs="Arial"/>
          <w:lang w:eastAsia="pl-PL"/>
        </w:rPr>
        <w:t>dem elektrycznym, uruchamiane: czujnikiem ruchu, przyciskiem no</w:t>
      </w:r>
      <w:r w:rsidRPr="00F11C94">
        <w:rPr>
          <w:rFonts w:ascii="Verdana" w:hAnsi="Verdana" w:cs="Arial" w:hint="eastAsia"/>
          <w:lang w:eastAsia="pl-PL"/>
        </w:rPr>
        <w:t>ż</w:t>
      </w:r>
      <w:r w:rsidRPr="00F11C94">
        <w:rPr>
          <w:rFonts w:ascii="Verdana" w:hAnsi="Verdana" w:cs="Arial"/>
          <w:lang w:eastAsia="pl-PL"/>
        </w:rPr>
        <w:t>nym, wielofunkcyjnym ekranem dotykowym. Blat z lanej ceramiki ze zintegrowanym podniesionym obrze</w:t>
      </w:r>
      <w:r w:rsidRPr="00F11C94">
        <w:rPr>
          <w:rFonts w:ascii="Verdana" w:hAnsi="Verdana" w:cs="Arial" w:hint="eastAsia"/>
          <w:lang w:eastAsia="pl-PL"/>
        </w:rPr>
        <w:t>ż</w:t>
      </w:r>
      <w:r w:rsidRPr="00F11C94">
        <w:rPr>
          <w:rFonts w:ascii="Verdana" w:hAnsi="Verdana" w:cs="Arial"/>
          <w:lang w:eastAsia="pl-PL"/>
        </w:rPr>
        <w:t xml:space="preserve">em ze wszystkich stron ze </w:t>
      </w:r>
      <w:proofErr w:type="spellStart"/>
      <w:r w:rsidRPr="00F11C94">
        <w:rPr>
          <w:rFonts w:ascii="Verdana" w:hAnsi="Verdana" w:cs="Arial"/>
          <w:lang w:eastAsia="pl-PL"/>
        </w:rPr>
        <w:t>zlewikiem</w:t>
      </w:r>
      <w:proofErr w:type="spellEnd"/>
      <w:r w:rsidRPr="00F11C94">
        <w:rPr>
          <w:rFonts w:ascii="Verdana" w:hAnsi="Verdana" w:cs="Arial"/>
          <w:lang w:eastAsia="pl-PL"/>
        </w:rPr>
        <w:t xml:space="preserve"> chemicznym z lanej ceramiki wzd</w:t>
      </w:r>
      <w:r w:rsidRPr="00F11C94">
        <w:rPr>
          <w:rFonts w:ascii="Verdana" w:hAnsi="Verdana" w:cs="Arial" w:hint="eastAsia"/>
          <w:lang w:eastAsia="pl-PL"/>
        </w:rPr>
        <w:t>ł</w:t>
      </w:r>
      <w:r w:rsidRPr="00F11C94">
        <w:rPr>
          <w:rFonts w:ascii="Verdana" w:hAnsi="Verdana" w:cs="Arial"/>
          <w:lang w:eastAsia="pl-PL"/>
        </w:rPr>
        <w:t>u</w:t>
      </w:r>
      <w:r w:rsidRPr="00F11C94">
        <w:rPr>
          <w:rFonts w:ascii="Verdana" w:hAnsi="Verdana" w:cs="Arial" w:hint="eastAsia"/>
          <w:lang w:eastAsia="pl-PL"/>
        </w:rPr>
        <w:t>ż</w:t>
      </w:r>
      <w:r w:rsidRPr="00F11C94">
        <w:rPr>
          <w:rFonts w:ascii="Verdana" w:hAnsi="Verdana" w:cs="Arial"/>
          <w:lang w:eastAsia="pl-PL"/>
        </w:rPr>
        <w:t xml:space="preserve"> prawej </w:t>
      </w:r>
      <w:r w:rsidRPr="00F11C94">
        <w:rPr>
          <w:rFonts w:ascii="Verdana" w:hAnsi="Verdana" w:cs="Arial" w:hint="eastAsia"/>
          <w:lang w:eastAsia="pl-PL"/>
        </w:rPr>
        <w:t>ś</w:t>
      </w:r>
      <w:r w:rsidRPr="00F11C94">
        <w:rPr>
          <w:rFonts w:ascii="Verdana" w:hAnsi="Verdana" w:cs="Arial"/>
          <w:lang w:eastAsia="pl-PL"/>
        </w:rPr>
        <w:t>ciany bocznej nie dalej ni</w:t>
      </w:r>
      <w:r w:rsidRPr="00F11C94">
        <w:rPr>
          <w:rFonts w:ascii="Verdana" w:hAnsi="Verdana" w:cs="Arial" w:hint="eastAsia"/>
          <w:lang w:eastAsia="pl-PL"/>
        </w:rPr>
        <w:t>ż</w:t>
      </w:r>
      <w:r w:rsidRPr="00F11C94">
        <w:rPr>
          <w:rFonts w:ascii="Verdana" w:hAnsi="Verdana" w:cs="Arial"/>
          <w:lang w:eastAsia="pl-PL"/>
        </w:rPr>
        <w:t xml:space="preserve"> 45 cm od frontu blatu (najdalsza cze</w:t>
      </w:r>
      <w:r w:rsidRPr="00F11C94">
        <w:rPr>
          <w:rFonts w:ascii="Verdana" w:hAnsi="Verdana" w:cs="Arial" w:hint="eastAsia"/>
          <w:lang w:eastAsia="pl-PL"/>
        </w:rPr>
        <w:t>ść</w:t>
      </w:r>
      <w:r w:rsidRPr="00F11C94">
        <w:rPr>
          <w:rFonts w:ascii="Verdana" w:hAnsi="Verdana" w:cs="Arial"/>
          <w:lang w:eastAsia="pl-PL"/>
        </w:rPr>
        <w:t xml:space="preserve"> </w:t>
      </w:r>
      <w:proofErr w:type="spellStart"/>
      <w:r w:rsidRPr="00F11C94">
        <w:rPr>
          <w:rFonts w:ascii="Verdana" w:hAnsi="Verdana" w:cs="Arial"/>
          <w:lang w:eastAsia="pl-PL"/>
        </w:rPr>
        <w:t>zlewika</w:t>
      </w:r>
      <w:proofErr w:type="spellEnd"/>
      <w:r w:rsidRPr="00F11C94">
        <w:rPr>
          <w:rFonts w:ascii="Verdana" w:hAnsi="Verdana" w:cs="Arial"/>
          <w:lang w:eastAsia="pl-PL"/>
        </w:rPr>
        <w:t>).</w:t>
      </w:r>
    </w:p>
    <w:p w14:paraId="2BB72E71" w14:textId="77777777" w:rsidR="004B3093" w:rsidRPr="00F11C94" w:rsidRDefault="00104E2B" w:rsidP="004B3093">
      <w:pPr>
        <w:pStyle w:val="Akapitzlist"/>
        <w:numPr>
          <w:ilvl w:val="0"/>
          <w:numId w:val="19"/>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zewn</w:t>
      </w:r>
      <w:r w:rsidRPr="00F11C94">
        <w:rPr>
          <w:rFonts w:ascii="Verdana" w:hAnsi="Verdana" w:cs="Arial" w:hint="eastAsia"/>
          <w:lang w:eastAsia="pl-PL"/>
        </w:rPr>
        <w:t>ę</w:t>
      </w:r>
      <w:r w:rsidRPr="00F11C94">
        <w:rPr>
          <w:rFonts w:ascii="Verdana" w:hAnsi="Verdana" w:cs="Arial"/>
          <w:lang w:eastAsia="pl-PL"/>
        </w:rPr>
        <w:t>trzne: szer. 1500 mm, wys. 2550 mm, g</w:t>
      </w:r>
      <w:r w:rsidRPr="00F11C94">
        <w:rPr>
          <w:rFonts w:ascii="Verdana" w:hAnsi="Verdana" w:cs="Arial" w:hint="eastAsia"/>
          <w:lang w:eastAsia="pl-PL"/>
        </w:rPr>
        <w:t>ł</w:t>
      </w:r>
      <w:r w:rsidRPr="00F11C94">
        <w:rPr>
          <w:rFonts w:ascii="Verdana" w:hAnsi="Verdana" w:cs="Arial"/>
          <w:lang w:eastAsia="pl-PL"/>
        </w:rPr>
        <w:t>. 900  mm;</w:t>
      </w:r>
    </w:p>
    <w:p w14:paraId="3B4ECDB2" w14:textId="77777777" w:rsidR="004B3093" w:rsidRPr="00F11C94" w:rsidRDefault="00104E2B" w:rsidP="004B3093">
      <w:pPr>
        <w:pStyle w:val="Akapitzlist"/>
        <w:numPr>
          <w:ilvl w:val="0"/>
          <w:numId w:val="19"/>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wys. blatu: 900 mm;</w:t>
      </w:r>
    </w:p>
    <w:p w14:paraId="57E9DE66" w14:textId="77777777" w:rsidR="004B3093" w:rsidRPr="00F11C94" w:rsidRDefault="00104E2B" w:rsidP="004B3093">
      <w:pPr>
        <w:pStyle w:val="Akapitzlist"/>
        <w:numPr>
          <w:ilvl w:val="0"/>
          <w:numId w:val="19"/>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wymiary wewn</w:t>
      </w:r>
      <w:r w:rsidRPr="00F11C94">
        <w:rPr>
          <w:rFonts w:ascii="Verdana" w:hAnsi="Verdana" w:cs="Arial" w:hint="eastAsia"/>
          <w:lang w:eastAsia="pl-PL"/>
        </w:rPr>
        <w:t>ę</w:t>
      </w:r>
      <w:r w:rsidRPr="00F11C94">
        <w:rPr>
          <w:rFonts w:ascii="Verdana" w:hAnsi="Verdana" w:cs="Arial"/>
          <w:lang w:eastAsia="pl-PL"/>
        </w:rPr>
        <w:t>trze/u</w:t>
      </w:r>
      <w:r w:rsidRPr="00F11C94">
        <w:rPr>
          <w:rFonts w:ascii="Verdana" w:hAnsi="Verdana" w:cs="Arial" w:hint="eastAsia"/>
          <w:lang w:eastAsia="pl-PL"/>
        </w:rPr>
        <w:t>ż</w:t>
      </w:r>
      <w:r w:rsidRPr="00F11C94">
        <w:rPr>
          <w:rFonts w:ascii="Verdana" w:hAnsi="Verdana" w:cs="Arial"/>
          <w:lang w:eastAsia="pl-PL"/>
        </w:rPr>
        <w:t>ytkowe: szer. 1400 mm, wys. 1500 mm, g</w:t>
      </w:r>
      <w:r w:rsidRPr="00F11C94">
        <w:rPr>
          <w:rFonts w:ascii="Verdana" w:hAnsi="Verdana" w:cs="Arial" w:hint="eastAsia"/>
          <w:lang w:eastAsia="pl-PL"/>
        </w:rPr>
        <w:t>ł</w:t>
      </w:r>
      <w:r w:rsidRPr="00F11C94">
        <w:rPr>
          <w:rFonts w:ascii="Verdana" w:hAnsi="Verdana" w:cs="Arial"/>
          <w:lang w:eastAsia="pl-PL"/>
        </w:rPr>
        <w:t>. 800 mm;</w:t>
      </w:r>
    </w:p>
    <w:p w14:paraId="3B352699" w14:textId="77777777" w:rsidR="004B3093" w:rsidRPr="00F11C94" w:rsidRDefault="00104E2B" w:rsidP="004B3093">
      <w:pPr>
        <w:pStyle w:val="Akapitzlist"/>
        <w:numPr>
          <w:ilvl w:val="0"/>
          <w:numId w:val="19"/>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 xml:space="preserve">szer. </w:t>
      </w:r>
      <w:r w:rsidRPr="00F11C94">
        <w:rPr>
          <w:rFonts w:ascii="Verdana" w:hAnsi="Verdana" w:cs="Arial" w:hint="eastAsia"/>
          <w:lang w:eastAsia="pl-PL"/>
        </w:rPr>
        <w:t>ś</w:t>
      </w:r>
      <w:r w:rsidRPr="00F11C94">
        <w:rPr>
          <w:rFonts w:ascii="Verdana" w:hAnsi="Verdana" w:cs="Arial"/>
          <w:lang w:eastAsia="pl-PL"/>
        </w:rPr>
        <w:t>wiat</w:t>
      </w:r>
      <w:r w:rsidRPr="00F11C94">
        <w:rPr>
          <w:rFonts w:ascii="Verdana" w:hAnsi="Verdana" w:cs="Arial" w:hint="eastAsia"/>
          <w:lang w:eastAsia="pl-PL"/>
        </w:rPr>
        <w:t>ł</w:t>
      </w:r>
      <w:r w:rsidRPr="00F11C94">
        <w:rPr>
          <w:rFonts w:ascii="Verdana" w:hAnsi="Verdana" w:cs="Arial"/>
          <w:lang w:eastAsia="pl-PL"/>
        </w:rPr>
        <w:t>a okna: 1196 mm;</w:t>
      </w:r>
    </w:p>
    <w:p w14:paraId="2E989819" w14:textId="728ECF2E" w:rsidR="00104E2B" w:rsidRPr="00F11C94" w:rsidRDefault="00104E2B" w:rsidP="004B3093">
      <w:pPr>
        <w:pStyle w:val="Akapitzlist"/>
        <w:numPr>
          <w:ilvl w:val="0"/>
          <w:numId w:val="19"/>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posiada wystawione przez niezale</w:t>
      </w:r>
      <w:r w:rsidRPr="00F11C94">
        <w:rPr>
          <w:rFonts w:ascii="Verdana" w:hAnsi="Verdana" w:cs="Arial" w:hint="eastAsia"/>
          <w:lang w:eastAsia="pl-PL"/>
        </w:rPr>
        <w:t>ż</w:t>
      </w:r>
      <w:r w:rsidRPr="00F11C94">
        <w:rPr>
          <w:rFonts w:ascii="Verdana" w:hAnsi="Verdana" w:cs="Arial"/>
          <w:lang w:eastAsia="pl-PL"/>
        </w:rPr>
        <w:t>ne laboratoria certyfikaty zgodno</w:t>
      </w:r>
      <w:r w:rsidRPr="00F11C94">
        <w:rPr>
          <w:rFonts w:ascii="Verdana" w:hAnsi="Verdana" w:cs="Arial" w:hint="eastAsia"/>
          <w:lang w:eastAsia="pl-PL"/>
        </w:rPr>
        <w:t>ś</w:t>
      </w:r>
      <w:r w:rsidRPr="00F11C94">
        <w:rPr>
          <w:rFonts w:ascii="Verdana" w:hAnsi="Verdana" w:cs="Arial"/>
          <w:lang w:eastAsia="pl-PL"/>
        </w:rPr>
        <w:t>ci</w:t>
      </w:r>
      <w:r w:rsidR="004B3093" w:rsidRPr="00F11C94">
        <w:rPr>
          <w:rFonts w:ascii="Verdana" w:hAnsi="Verdana" w:cs="Arial"/>
          <w:lang w:eastAsia="pl-PL"/>
        </w:rPr>
        <w:t xml:space="preserve"> </w:t>
      </w:r>
      <w:r w:rsidRPr="00F11C94">
        <w:rPr>
          <w:rFonts w:ascii="Verdana" w:hAnsi="Verdana" w:cs="Arial"/>
          <w:lang w:eastAsia="pl-PL"/>
        </w:rPr>
        <w:t>z normami PN-EN 14175 cz. 2, 3; EN 16121+A1(szafki pod blatem)</w:t>
      </w:r>
      <w:r w:rsidR="004B3093" w:rsidRPr="00F11C94">
        <w:rPr>
          <w:rFonts w:ascii="Verdana" w:hAnsi="Verdana" w:cs="Arial"/>
          <w:lang w:eastAsia="pl-PL"/>
        </w:rPr>
        <w:t xml:space="preserve"> </w:t>
      </w:r>
      <w:r w:rsidRPr="00F11C94">
        <w:rPr>
          <w:rFonts w:ascii="Verdana" w:hAnsi="Verdana" w:cs="Arial"/>
          <w:lang w:eastAsia="pl-PL"/>
        </w:rPr>
        <w:t>oraz dyrektywami Komisji Europejskiej 2014/30/UE (kompatybilno</w:t>
      </w:r>
      <w:r w:rsidRPr="00F11C94">
        <w:rPr>
          <w:rFonts w:ascii="Verdana" w:hAnsi="Verdana" w:cs="Arial" w:hint="eastAsia"/>
          <w:lang w:eastAsia="pl-PL"/>
        </w:rPr>
        <w:t>ść</w:t>
      </w:r>
      <w:r w:rsidRPr="00F11C94">
        <w:rPr>
          <w:rFonts w:ascii="Verdana" w:hAnsi="Verdana" w:cs="Arial"/>
          <w:lang w:eastAsia="pl-PL"/>
        </w:rPr>
        <w:t xml:space="preserve"> elektromagnetyczna); dyrektywa Komisji Europejskiej 2014/35/UE</w:t>
      </w:r>
      <w:r w:rsidR="004B3093" w:rsidRPr="00F11C94">
        <w:rPr>
          <w:rFonts w:ascii="Verdana" w:hAnsi="Verdana" w:cs="Arial"/>
          <w:lang w:eastAsia="pl-PL"/>
        </w:rPr>
        <w:t xml:space="preserve"> </w:t>
      </w:r>
      <w:r w:rsidRPr="00F11C94">
        <w:rPr>
          <w:rFonts w:ascii="Verdana" w:hAnsi="Verdana" w:cs="Arial"/>
          <w:lang w:eastAsia="pl-PL"/>
        </w:rPr>
        <w:t>(niskie napi</w:t>
      </w:r>
      <w:r w:rsidRPr="00F11C94">
        <w:rPr>
          <w:rFonts w:ascii="Verdana" w:hAnsi="Verdana" w:cs="Arial" w:hint="eastAsia"/>
          <w:lang w:eastAsia="pl-PL"/>
        </w:rPr>
        <w:t>ę</w:t>
      </w:r>
      <w:r w:rsidRPr="00F11C94">
        <w:rPr>
          <w:rFonts w:ascii="Verdana" w:hAnsi="Verdana" w:cs="Arial"/>
          <w:lang w:eastAsia="pl-PL"/>
        </w:rPr>
        <w:t>cie); dyrektywa Komisji Europejskiej 2006/42/UE (maszyny);</w:t>
      </w:r>
    </w:p>
    <w:p w14:paraId="2F0FC815"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0B7B8EAC"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1E1D0313"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Media umieszczone w wymiennych panelach z boków okna:</w:t>
      </w:r>
    </w:p>
    <w:p w14:paraId="52AF134D" w14:textId="77777777" w:rsidR="004B3093" w:rsidRPr="00F11C94" w:rsidRDefault="00104E2B" w:rsidP="004B3093">
      <w:pPr>
        <w:pStyle w:val="Akapitzlist"/>
        <w:numPr>
          <w:ilvl w:val="0"/>
          <w:numId w:val="20"/>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zimna woda (zawór na prawej kolumnie instalacyjnej, wylewka w prawej cz</w:t>
      </w:r>
      <w:r w:rsidRPr="00F11C94">
        <w:rPr>
          <w:rFonts w:ascii="Verdana" w:hAnsi="Verdana" w:cs="Arial" w:hint="eastAsia"/>
          <w:lang w:eastAsia="pl-PL"/>
        </w:rPr>
        <w:t>ęś</w:t>
      </w:r>
      <w:r w:rsidRPr="00F11C94">
        <w:rPr>
          <w:rFonts w:ascii="Verdana" w:hAnsi="Verdana" w:cs="Arial"/>
          <w:lang w:eastAsia="pl-PL"/>
        </w:rPr>
        <w:t>ci komory roboczej, nie dalej ni</w:t>
      </w:r>
      <w:r w:rsidRPr="00F11C94">
        <w:rPr>
          <w:rFonts w:ascii="Verdana" w:hAnsi="Verdana" w:cs="Arial" w:hint="eastAsia"/>
          <w:lang w:eastAsia="pl-PL"/>
        </w:rPr>
        <w:t>ż</w:t>
      </w:r>
      <w:r w:rsidRPr="00F11C94">
        <w:rPr>
          <w:rFonts w:ascii="Verdana" w:hAnsi="Verdana" w:cs="Arial"/>
          <w:lang w:eastAsia="pl-PL"/>
        </w:rPr>
        <w:t xml:space="preserve"> 40 cm od frontu);</w:t>
      </w:r>
    </w:p>
    <w:p w14:paraId="632D2D1A" w14:textId="77777777" w:rsidR="004B3093" w:rsidRPr="00F11C94" w:rsidRDefault="00104E2B" w:rsidP="004B3093">
      <w:pPr>
        <w:pStyle w:val="Akapitzlist"/>
        <w:numPr>
          <w:ilvl w:val="0"/>
          <w:numId w:val="20"/>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1 x panel z 3 gniazdami elektrycznymi 230V IP 44 (na lewej kolumnie), stalowy, montowany w kolumnie zatrzaskowo, wyposa</w:t>
      </w:r>
      <w:r w:rsidRPr="00F11C94">
        <w:rPr>
          <w:rFonts w:ascii="Verdana" w:hAnsi="Verdana" w:cs="Arial" w:hint="eastAsia"/>
          <w:lang w:eastAsia="pl-PL"/>
        </w:rPr>
        <w:t>ż</w:t>
      </w:r>
      <w:r w:rsidRPr="00F11C94">
        <w:rPr>
          <w:rFonts w:ascii="Verdana" w:hAnsi="Verdana" w:cs="Arial"/>
          <w:lang w:eastAsia="pl-PL"/>
        </w:rPr>
        <w:t>ony w tyln</w:t>
      </w:r>
      <w:r w:rsidRPr="00F11C94">
        <w:rPr>
          <w:rFonts w:ascii="Verdana" w:hAnsi="Verdana" w:cs="Arial" w:hint="eastAsia"/>
          <w:lang w:eastAsia="pl-PL"/>
        </w:rPr>
        <w:t>ą</w:t>
      </w:r>
      <w:r w:rsidRPr="00F11C94">
        <w:rPr>
          <w:rFonts w:ascii="Verdana" w:hAnsi="Verdana" w:cs="Arial"/>
          <w:lang w:eastAsia="pl-PL"/>
        </w:rPr>
        <w:t xml:space="preserve"> obudow</w:t>
      </w:r>
      <w:r w:rsidRPr="00F11C94">
        <w:rPr>
          <w:rFonts w:ascii="Verdana" w:hAnsi="Verdana" w:cs="Arial" w:hint="eastAsia"/>
          <w:lang w:eastAsia="pl-PL"/>
        </w:rPr>
        <w:t>ę</w:t>
      </w:r>
      <w:r w:rsidRPr="00F11C94">
        <w:rPr>
          <w:rFonts w:ascii="Verdana" w:hAnsi="Verdana" w:cs="Arial"/>
          <w:lang w:eastAsia="pl-PL"/>
        </w:rPr>
        <w:t xml:space="preserve"> i w</w:t>
      </w:r>
      <w:r w:rsidRPr="00F11C94">
        <w:rPr>
          <w:rFonts w:ascii="Verdana" w:hAnsi="Verdana" w:cs="Arial" w:hint="eastAsia"/>
          <w:lang w:eastAsia="pl-PL"/>
        </w:rPr>
        <w:t>ł</w:t>
      </w:r>
      <w:r w:rsidRPr="00F11C94">
        <w:rPr>
          <w:rFonts w:ascii="Verdana" w:hAnsi="Verdana" w:cs="Arial"/>
          <w:lang w:eastAsia="pl-PL"/>
        </w:rPr>
        <w:t>asne oznakowanie CE, gniazda po</w:t>
      </w:r>
      <w:r w:rsidRPr="00F11C94">
        <w:rPr>
          <w:rFonts w:ascii="Verdana" w:hAnsi="Verdana" w:cs="Arial" w:hint="eastAsia"/>
          <w:lang w:eastAsia="pl-PL"/>
        </w:rPr>
        <w:t>łą</w:t>
      </w:r>
      <w:r w:rsidRPr="00F11C94">
        <w:rPr>
          <w:rFonts w:ascii="Verdana" w:hAnsi="Verdana" w:cs="Arial"/>
          <w:lang w:eastAsia="pl-PL"/>
        </w:rPr>
        <w:t>czone z instalacj</w:t>
      </w:r>
      <w:r w:rsidRPr="00F11C94">
        <w:rPr>
          <w:rFonts w:ascii="Verdana" w:hAnsi="Verdana" w:cs="Arial" w:hint="eastAsia"/>
          <w:lang w:eastAsia="pl-PL"/>
        </w:rPr>
        <w:t>ą</w:t>
      </w:r>
      <w:r w:rsidRPr="00F11C94">
        <w:rPr>
          <w:rFonts w:ascii="Verdana" w:hAnsi="Verdana" w:cs="Arial"/>
          <w:lang w:eastAsia="pl-PL"/>
        </w:rPr>
        <w:t xml:space="preserve"> dygestorium za pomoc</w:t>
      </w:r>
      <w:r w:rsidRPr="00F11C94">
        <w:rPr>
          <w:rFonts w:ascii="Verdana" w:hAnsi="Verdana" w:cs="Arial" w:hint="eastAsia"/>
          <w:lang w:eastAsia="pl-PL"/>
        </w:rPr>
        <w:t>ą</w:t>
      </w:r>
      <w:r w:rsidRPr="00F11C94">
        <w:rPr>
          <w:rFonts w:ascii="Verdana" w:hAnsi="Verdana" w:cs="Arial"/>
          <w:lang w:eastAsia="pl-PL"/>
        </w:rPr>
        <w:t xml:space="preserve"> wtyczek typu GST;</w:t>
      </w:r>
    </w:p>
    <w:p w14:paraId="5E132933" w14:textId="77777777" w:rsidR="004B3093" w:rsidRPr="00F11C94" w:rsidRDefault="00104E2B" w:rsidP="004B3093">
      <w:pPr>
        <w:pStyle w:val="Akapitzlist"/>
        <w:numPr>
          <w:ilvl w:val="0"/>
          <w:numId w:val="20"/>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lampa o</w:t>
      </w:r>
      <w:r w:rsidRPr="00F11C94">
        <w:rPr>
          <w:rFonts w:ascii="Verdana" w:hAnsi="Verdana" w:cs="Arial" w:hint="eastAsia"/>
          <w:lang w:eastAsia="pl-PL"/>
        </w:rPr>
        <w:t>ś</w:t>
      </w:r>
      <w:r w:rsidRPr="00F11C94">
        <w:rPr>
          <w:rFonts w:ascii="Verdana" w:hAnsi="Verdana" w:cs="Arial"/>
          <w:lang w:eastAsia="pl-PL"/>
        </w:rPr>
        <w:t>wietlaj</w:t>
      </w:r>
      <w:r w:rsidRPr="00F11C94">
        <w:rPr>
          <w:rFonts w:ascii="Verdana" w:hAnsi="Verdana" w:cs="Arial" w:hint="eastAsia"/>
          <w:lang w:eastAsia="pl-PL"/>
        </w:rPr>
        <w:t>ą</w:t>
      </w:r>
      <w:r w:rsidRPr="00F11C94">
        <w:rPr>
          <w:rFonts w:ascii="Verdana" w:hAnsi="Verdana" w:cs="Arial"/>
          <w:lang w:eastAsia="pl-PL"/>
        </w:rPr>
        <w:t>ca komor</w:t>
      </w:r>
      <w:r w:rsidRPr="00F11C94">
        <w:rPr>
          <w:rFonts w:ascii="Verdana" w:hAnsi="Verdana" w:cs="Arial" w:hint="eastAsia"/>
          <w:lang w:eastAsia="pl-PL"/>
        </w:rPr>
        <w:t>ę</w:t>
      </w:r>
      <w:r w:rsidRPr="00F11C94">
        <w:rPr>
          <w:rFonts w:ascii="Verdana" w:hAnsi="Verdana" w:cs="Arial"/>
          <w:lang w:eastAsia="pl-PL"/>
        </w:rPr>
        <w:t xml:space="preserve"> robocz</w:t>
      </w:r>
      <w:r w:rsidRPr="00F11C94">
        <w:rPr>
          <w:rFonts w:ascii="Verdana" w:hAnsi="Verdana" w:cs="Arial" w:hint="eastAsia"/>
          <w:lang w:eastAsia="pl-PL"/>
        </w:rPr>
        <w:t>ą</w:t>
      </w:r>
      <w:r w:rsidRPr="00F11C94">
        <w:rPr>
          <w:rFonts w:ascii="Verdana" w:hAnsi="Verdana" w:cs="Arial"/>
          <w:lang w:eastAsia="pl-PL"/>
        </w:rPr>
        <w:t xml:space="preserve">, umieszczona w przedniej </w:t>
      </w:r>
      <w:r w:rsidRPr="00F11C94">
        <w:rPr>
          <w:rFonts w:ascii="Verdana" w:hAnsi="Verdana" w:cs="Arial" w:hint="eastAsia"/>
          <w:lang w:eastAsia="pl-PL"/>
        </w:rPr>
        <w:t>ś</w:t>
      </w:r>
      <w:r w:rsidRPr="00F11C94">
        <w:rPr>
          <w:rFonts w:ascii="Verdana" w:hAnsi="Verdana" w:cs="Arial"/>
          <w:lang w:eastAsia="pl-PL"/>
        </w:rPr>
        <w:t>cianie komory roboczej, poni</w:t>
      </w:r>
      <w:r w:rsidRPr="00F11C94">
        <w:rPr>
          <w:rFonts w:ascii="Verdana" w:hAnsi="Verdana" w:cs="Arial" w:hint="eastAsia"/>
          <w:lang w:eastAsia="pl-PL"/>
        </w:rPr>
        <w:t>ż</w:t>
      </w:r>
      <w:r w:rsidRPr="00F11C94">
        <w:rPr>
          <w:rFonts w:ascii="Verdana" w:hAnsi="Verdana" w:cs="Arial"/>
          <w:lang w:eastAsia="pl-PL"/>
        </w:rPr>
        <w:t>ej sufitu, lampa w wersji przeciw wybuchowej,</w:t>
      </w:r>
    </w:p>
    <w:p w14:paraId="5A543C6A" w14:textId="77777777" w:rsidR="004B3093" w:rsidRPr="00F11C94" w:rsidRDefault="00104E2B" w:rsidP="004B3093">
      <w:pPr>
        <w:pStyle w:val="Akapitzlist"/>
        <w:numPr>
          <w:ilvl w:val="0"/>
          <w:numId w:val="20"/>
        </w:numPr>
        <w:tabs>
          <w:tab w:val="right" w:pos="4500"/>
        </w:tabs>
        <w:autoSpaceDE w:val="0"/>
        <w:autoSpaceDN w:val="0"/>
        <w:adjustRightInd w:val="0"/>
        <w:spacing w:line="276" w:lineRule="auto"/>
        <w:ind w:right="-2"/>
        <w:jc w:val="both"/>
        <w:rPr>
          <w:rFonts w:ascii="Verdana" w:hAnsi="Verdana" w:cs="Arial"/>
          <w:lang w:eastAsia="pl-PL"/>
        </w:rPr>
      </w:pPr>
      <w:proofErr w:type="spellStart"/>
      <w:r w:rsidRPr="00F11C94">
        <w:rPr>
          <w:rFonts w:ascii="Verdana" w:hAnsi="Verdana" w:cs="Arial"/>
          <w:lang w:eastAsia="pl-PL"/>
        </w:rPr>
        <w:t>TouchTronic</w:t>
      </w:r>
      <w:proofErr w:type="spellEnd"/>
      <w:r w:rsidRPr="00F11C94">
        <w:rPr>
          <w:rFonts w:ascii="Verdana" w:hAnsi="Verdana" w:cs="Arial"/>
          <w:lang w:eastAsia="pl-PL"/>
        </w:rPr>
        <w:t xml:space="preserve"> – ekran dotykowy steruj</w:t>
      </w:r>
      <w:r w:rsidRPr="00F11C94">
        <w:rPr>
          <w:rFonts w:ascii="Verdana" w:hAnsi="Verdana" w:cs="Arial" w:hint="eastAsia"/>
          <w:lang w:eastAsia="pl-PL"/>
        </w:rPr>
        <w:t>ą</w:t>
      </w:r>
      <w:r w:rsidRPr="00F11C94">
        <w:rPr>
          <w:rFonts w:ascii="Verdana" w:hAnsi="Verdana" w:cs="Arial"/>
          <w:lang w:eastAsia="pl-PL"/>
        </w:rPr>
        <w:t>cy oraz monitoruj</w:t>
      </w:r>
      <w:r w:rsidRPr="00F11C94">
        <w:rPr>
          <w:rFonts w:ascii="Verdana" w:hAnsi="Verdana" w:cs="Arial" w:hint="eastAsia"/>
          <w:lang w:eastAsia="pl-PL"/>
        </w:rPr>
        <w:t>ą</w:t>
      </w:r>
      <w:r w:rsidRPr="00F11C94">
        <w:rPr>
          <w:rFonts w:ascii="Verdana" w:hAnsi="Verdana" w:cs="Arial"/>
          <w:lang w:eastAsia="pl-PL"/>
        </w:rPr>
        <w:t>cy dygestorium (monitoring przep</w:t>
      </w:r>
      <w:r w:rsidRPr="00F11C94">
        <w:rPr>
          <w:rFonts w:ascii="Verdana" w:hAnsi="Verdana" w:cs="Arial" w:hint="eastAsia"/>
          <w:lang w:eastAsia="pl-PL"/>
        </w:rPr>
        <w:t>ł</w:t>
      </w:r>
      <w:r w:rsidRPr="00F11C94">
        <w:rPr>
          <w:rFonts w:ascii="Verdana" w:hAnsi="Verdana" w:cs="Arial"/>
          <w:lang w:eastAsia="pl-PL"/>
        </w:rPr>
        <w:t>ywu powietrza, programowanie wysoko</w:t>
      </w:r>
      <w:r w:rsidRPr="00F11C94">
        <w:rPr>
          <w:rFonts w:ascii="Verdana" w:hAnsi="Verdana" w:cs="Arial" w:hint="eastAsia"/>
          <w:lang w:eastAsia="pl-PL"/>
        </w:rPr>
        <w:t>ś</w:t>
      </w:r>
      <w:r w:rsidRPr="00F11C94">
        <w:rPr>
          <w:rFonts w:ascii="Verdana" w:hAnsi="Verdana" w:cs="Arial"/>
          <w:lang w:eastAsia="pl-PL"/>
        </w:rPr>
        <w:t xml:space="preserve">ci blokady okna, sterowanie: otwieraniem okna, czasem </w:t>
      </w:r>
      <w:proofErr w:type="spellStart"/>
      <w:r w:rsidRPr="00F11C94">
        <w:rPr>
          <w:rFonts w:ascii="Verdana" w:hAnsi="Verdana" w:cs="Arial"/>
          <w:lang w:eastAsia="pl-PL"/>
        </w:rPr>
        <w:t>samozamykania</w:t>
      </w:r>
      <w:proofErr w:type="spellEnd"/>
      <w:r w:rsidRPr="00F11C94">
        <w:rPr>
          <w:rFonts w:ascii="Verdana" w:hAnsi="Verdana" w:cs="Arial"/>
          <w:lang w:eastAsia="pl-PL"/>
        </w:rPr>
        <w:t xml:space="preserve"> okna, programowanie gniazd wewn</w:t>
      </w:r>
      <w:r w:rsidRPr="00F11C94">
        <w:rPr>
          <w:rFonts w:ascii="Verdana" w:hAnsi="Verdana" w:cs="Arial" w:hint="eastAsia"/>
          <w:lang w:eastAsia="pl-PL"/>
        </w:rPr>
        <w:t>ę</w:t>
      </w:r>
      <w:r w:rsidRPr="00F11C94">
        <w:rPr>
          <w:rFonts w:ascii="Verdana" w:hAnsi="Verdana" w:cs="Arial"/>
          <w:lang w:eastAsia="pl-PL"/>
        </w:rPr>
        <w:t>trznych), wy</w:t>
      </w:r>
      <w:r w:rsidRPr="00F11C94">
        <w:rPr>
          <w:rFonts w:ascii="Verdana" w:hAnsi="Verdana" w:cs="Arial" w:hint="eastAsia"/>
          <w:lang w:eastAsia="pl-PL"/>
        </w:rPr>
        <w:t>ś</w:t>
      </w:r>
      <w:r w:rsidRPr="00F11C94">
        <w:rPr>
          <w:rFonts w:ascii="Verdana" w:hAnsi="Verdana" w:cs="Arial"/>
          <w:lang w:eastAsia="pl-PL"/>
        </w:rPr>
        <w:t>wietlane na g</w:t>
      </w:r>
      <w:r w:rsidRPr="00F11C94">
        <w:rPr>
          <w:rFonts w:ascii="Verdana" w:hAnsi="Verdana" w:cs="Arial" w:hint="eastAsia"/>
          <w:lang w:eastAsia="pl-PL"/>
        </w:rPr>
        <w:t>ł</w:t>
      </w:r>
      <w:r w:rsidRPr="00F11C94">
        <w:rPr>
          <w:rFonts w:ascii="Verdana" w:hAnsi="Verdana" w:cs="Arial"/>
          <w:lang w:eastAsia="pl-PL"/>
        </w:rPr>
        <w:t>ównym dotykowym ekranie steruj</w:t>
      </w:r>
      <w:r w:rsidRPr="00F11C94">
        <w:rPr>
          <w:rFonts w:ascii="Verdana" w:hAnsi="Verdana" w:cs="Arial" w:hint="eastAsia"/>
          <w:lang w:eastAsia="pl-PL"/>
        </w:rPr>
        <w:t>ą</w:t>
      </w:r>
      <w:r w:rsidRPr="00F11C94">
        <w:rPr>
          <w:rFonts w:ascii="Verdana" w:hAnsi="Verdana" w:cs="Arial"/>
          <w:lang w:eastAsia="pl-PL"/>
        </w:rPr>
        <w:t>cym piktogramy GHS ostrzegaj</w:t>
      </w:r>
      <w:r w:rsidRPr="00F11C94">
        <w:rPr>
          <w:rFonts w:ascii="Verdana" w:hAnsi="Verdana" w:cs="Arial" w:hint="eastAsia"/>
          <w:lang w:eastAsia="pl-PL"/>
        </w:rPr>
        <w:t>ą</w:t>
      </w:r>
      <w:r w:rsidRPr="00F11C94">
        <w:rPr>
          <w:rFonts w:ascii="Verdana" w:hAnsi="Verdana" w:cs="Arial"/>
          <w:lang w:eastAsia="pl-PL"/>
        </w:rPr>
        <w:t>ce przed substancjami niebezpiecznymi u</w:t>
      </w:r>
      <w:r w:rsidRPr="00F11C94">
        <w:rPr>
          <w:rFonts w:ascii="Verdana" w:hAnsi="Verdana" w:cs="Arial" w:hint="eastAsia"/>
          <w:lang w:eastAsia="pl-PL"/>
        </w:rPr>
        <w:t>ż</w:t>
      </w:r>
      <w:r w:rsidR="004B3093" w:rsidRPr="00F11C94">
        <w:rPr>
          <w:rFonts w:ascii="Verdana" w:hAnsi="Verdana" w:cs="Arial"/>
          <w:lang w:eastAsia="pl-PL"/>
        </w:rPr>
        <w:t xml:space="preserve">ywanym </w:t>
      </w:r>
      <w:r w:rsidRPr="00F11C94">
        <w:rPr>
          <w:rFonts w:ascii="Verdana" w:hAnsi="Verdana" w:cs="Arial"/>
          <w:lang w:eastAsia="pl-PL"/>
        </w:rPr>
        <w:t>w komorze roboczej (9 piktogramów z mo</w:t>
      </w:r>
      <w:r w:rsidRPr="00F11C94">
        <w:rPr>
          <w:rFonts w:ascii="Verdana" w:hAnsi="Verdana" w:cs="Arial" w:hint="eastAsia"/>
          <w:lang w:eastAsia="pl-PL"/>
        </w:rPr>
        <w:t>ż</w:t>
      </w:r>
      <w:r w:rsidRPr="00F11C94">
        <w:rPr>
          <w:rFonts w:ascii="Verdana" w:hAnsi="Verdana" w:cs="Arial"/>
          <w:lang w:eastAsia="pl-PL"/>
        </w:rPr>
        <w:t>liwo</w:t>
      </w:r>
      <w:r w:rsidRPr="00F11C94">
        <w:rPr>
          <w:rFonts w:ascii="Verdana" w:hAnsi="Verdana" w:cs="Arial" w:hint="eastAsia"/>
          <w:lang w:eastAsia="pl-PL"/>
        </w:rPr>
        <w:t>ś</w:t>
      </w:r>
      <w:r w:rsidRPr="00F11C94">
        <w:rPr>
          <w:rFonts w:ascii="Verdana" w:hAnsi="Verdana" w:cs="Arial"/>
          <w:lang w:eastAsia="pl-PL"/>
        </w:rPr>
        <w:t>ci</w:t>
      </w:r>
      <w:r w:rsidRPr="00F11C94">
        <w:rPr>
          <w:rFonts w:ascii="Verdana" w:hAnsi="Verdana" w:cs="Arial" w:hint="eastAsia"/>
          <w:lang w:eastAsia="pl-PL"/>
        </w:rPr>
        <w:t>ą</w:t>
      </w:r>
      <w:r w:rsidRPr="00F11C94">
        <w:rPr>
          <w:rFonts w:ascii="Verdana" w:hAnsi="Verdana" w:cs="Arial"/>
          <w:lang w:eastAsia="pl-PL"/>
        </w:rPr>
        <w:t xml:space="preserve"> dodania komunikatu);</w:t>
      </w:r>
    </w:p>
    <w:p w14:paraId="14AF63A1" w14:textId="77777777" w:rsidR="004B3093" w:rsidRPr="00F11C94" w:rsidRDefault="00104E2B" w:rsidP="004B3093">
      <w:pPr>
        <w:pStyle w:val="Akapitzlist"/>
        <w:numPr>
          <w:ilvl w:val="0"/>
          <w:numId w:val="20"/>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czujnik ruchu inicjuj</w:t>
      </w:r>
      <w:r w:rsidRPr="00F11C94">
        <w:rPr>
          <w:rFonts w:ascii="Verdana" w:hAnsi="Verdana" w:cs="Arial" w:hint="eastAsia"/>
          <w:lang w:eastAsia="pl-PL"/>
        </w:rPr>
        <w:t>ą</w:t>
      </w:r>
      <w:r w:rsidRPr="00F11C94">
        <w:rPr>
          <w:rFonts w:ascii="Verdana" w:hAnsi="Verdana" w:cs="Arial"/>
          <w:lang w:eastAsia="pl-PL"/>
        </w:rPr>
        <w:t>cy zamykanie okna;</w:t>
      </w:r>
    </w:p>
    <w:p w14:paraId="598FFBED" w14:textId="25645220" w:rsidR="00104E2B" w:rsidRPr="00F11C94" w:rsidRDefault="00104E2B" w:rsidP="004B3093">
      <w:pPr>
        <w:pStyle w:val="Akapitzlist"/>
        <w:numPr>
          <w:ilvl w:val="0"/>
          <w:numId w:val="20"/>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lastRenderedPageBreak/>
        <w:t>przycisk no</w:t>
      </w:r>
      <w:r w:rsidRPr="00F11C94">
        <w:rPr>
          <w:rFonts w:ascii="Verdana" w:hAnsi="Verdana" w:cs="Arial" w:hint="eastAsia"/>
          <w:lang w:eastAsia="pl-PL"/>
        </w:rPr>
        <w:t>ż</w:t>
      </w:r>
      <w:r w:rsidRPr="00F11C94">
        <w:rPr>
          <w:rFonts w:ascii="Verdana" w:hAnsi="Verdana" w:cs="Arial"/>
          <w:lang w:eastAsia="pl-PL"/>
        </w:rPr>
        <w:t>ny uruchamiaj</w:t>
      </w:r>
      <w:r w:rsidRPr="00F11C94">
        <w:rPr>
          <w:rFonts w:ascii="Verdana" w:hAnsi="Verdana" w:cs="Arial" w:hint="eastAsia"/>
          <w:lang w:eastAsia="pl-PL"/>
        </w:rPr>
        <w:t>ą</w:t>
      </w:r>
      <w:r w:rsidRPr="00F11C94">
        <w:rPr>
          <w:rFonts w:ascii="Verdana" w:hAnsi="Verdana" w:cs="Arial"/>
          <w:lang w:eastAsia="pl-PL"/>
        </w:rPr>
        <w:t>cy okno;</w:t>
      </w:r>
    </w:p>
    <w:p w14:paraId="03C08779" w14:textId="77777777"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b/>
          <w:lang w:eastAsia="pl-PL"/>
        </w:rPr>
      </w:pPr>
    </w:p>
    <w:p w14:paraId="50189D7C" w14:textId="7F23509F" w:rsidR="00104E2B" w:rsidRPr="00F11C94" w:rsidRDefault="00104E2B" w:rsidP="00104E2B">
      <w:pPr>
        <w:tabs>
          <w:tab w:val="right" w:pos="4500"/>
        </w:tabs>
        <w:autoSpaceDE w:val="0"/>
        <w:autoSpaceDN w:val="0"/>
        <w:adjustRightInd w:val="0"/>
        <w:spacing w:line="276" w:lineRule="auto"/>
        <w:ind w:left="851" w:right="-2" w:hanging="851"/>
        <w:rPr>
          <w:rFonts w:ascii="Verdana" w:hAnsi="Verdana" w:cs="Arial"/>
          <w:lang w:eastAsia="pl-PL"/>
        </w:rPr>
      </w:pPr>
      <w:r w:rsidRPr="00F11C94">
        <w:rPr>
          <w:rFonts w:ascii="Verdana" w:hAnsi="Verdana" w:cs="Arial"/>
          <w:lang w:eastAsia="pl-PL"/>
        </w:rPr>
        <w:t xml:space="preserve"> Pod blatem:</w:t>
      </w:r>
    </w:p>
    <w:p w14:paraId="6A22D4D4" w14:textId="77777777" w:rsidR="00981D02" w:rsidRPr="00F11C94" w:rsidRDefault="00104E2B" w:rsidP="00981D02">
      <w:pPr>
        <w:pStyle w:val="Akapitzlist"/>
        <w:numPr>
          <w:ilvl w:val="0"/>
          <w:numId w:val="21"/>
        </w:numPr>
        <w:tabs>
          <w:tab w:val="right" w:pos="4500"/>
        </w:tabs>
        <w:autoSpaceDE w:val="0"/>
        <w:autoSpaceDN w:val="0"/>
        <w:adjustRightInd w:val="0"/>
        <w:spacing w:line="276" w:lineRule="auto"/>
        <w:ind w:right="-2"/>
        <w:rPr>
          <w:rFonts w:ascii="Verdana" w:hAnsi="Verdana" w:cs="Arial"/>
          <w:lang w:eastAsia="pl-PL"/>
        </w:rPr>
      </w:pPr>
      <w:r w:rsidRPr="00F11C94">
        <w:rPr>
          <w:rFonts w:ascii="Verdana" w:hAnsi="Verdana" w:cs="Arial"/>
          <w:lang w:eastAsia="pl-PL"/>
        </w:rPr>
        <w:t xml:space="preserve">1 x listwa </w:t>
      </w:r>
      <w:proofErr w:type="spellStart"/>
      <w:r w:rsidRPr="00F11C94">
        <w:rPr>
          <w:rFonts w:ascii="Verdana" w:hAnsi="Verdana" w:cs="Arial"/>
          <w:lang w:eastAsia="pl-PL"/>
        </w:rPr>
        <w:t>podblatowa</w:t>
      </w:r>
      <w:proofErr w:type="spellEnd"/>
      <w:r w:rsidRPr="00F11C94">
        <w:rPr>
          <w:rFonts w:ascii="Verdana" w:hAnsi="Verdana" w:cs="Arial"/>
          <w:lang w:eastAsia="pl-PL"/>
        </w:rPr>
        <w:t xml:space="preserve"> z szuflad</w:t>
      </w:r>
      <w:r w:rsidRPr="00F11C94">
        <w:rPr>
          <w:rFonts w:ascii="Verdana" w:hAnsi="Verdana" w:cs="Arial" w:hint="eastAsia"/>
          <w:lang w:eastAsia="pl-PL"/>
        </w:rPr>
        <w:t>ą</w:t>
      </w:r>
      <w:r w:rsidRPr="00F11C94">
        <w:rPr>
          <w:rFonts w:ascii="Verdana" w:hAnsi="Verdana" w:cs="Arial"/>
          <w:lang w:eastAsia="pl-PL"/>
        </w:rPr>
        <w:t xml:space="preserve"> - szuflada ze stali ocynkowanej,  na prowadnicach rolkowych z synchronizacj</w:t>
      </w:r>
      <w:r w:rsidRPr="00F11C94">
        <w:rPr>
          <w:rFonts w:ascii="Verdana" w:hAnsi="Verdana" w:cs="Arial" w:hint="eastAsia"/>
          <w:lang w:eastAsia="pl-PL"/>
        </w:rPr>
        <w:t>ą</w:t>
      </w:r>
      <w:r w:rsidRPr="00F11C94">
        <w:rPr>
          <w:rFonts w:ascii="Verdana" w:hAnsi="Verdana" w:cs="Arial"/>
          <w:lang w:eastAsia="pl-PL"/>
        </w:rPr>
        <w:t xml:space="preserve">, </w:t>
      </w:r>
      <w:proofErr w:type="spellStart"/>
      <w:r w:rsidRPr="00F11C94">
        <w:rPr>
          <w:rFonts w:ascii="Verdana" w:hAnsi="Verdana" w:cs="Arial"/>
          <w:lang w:eastAsia="pl-PL"/>
        </w:rPr>
        <w:t>samohamowaniem</w:t>
      </w:r>
      <w:proofErr w:type="spellEnd"/>
      <w:r w:rsidRPr="00F11C94">
        <w:rPr>
          <w:rFonts w:ascii="Verdana" w:hAnsi="Verdana" w:cs="Arial"/>
          <w:lang w:eastAsia="pl-PL"/>
        </w:rPr>
        <w:t xml:space="preserve"> i doci</w:t>
      </w:r>
      <w:r w:rsidRPr="00F11C94">
        <w:rPr>
          <w:rFonts w:ascii="Verdana" w:hAnsi="Verdana" w:cs="Arial" w:hint="eastAsia"/>
          <w:lang w:eastAsia="pl-PL"/>
        </w:rPr>
        <w:t>ą</w:t>
      </w:r>
      <w:r w:rsidRPr="00F11C94">
        <w:rPr>
          <w:rFonts w:ascii="Verdana" w:hAnsi="Verdana" w:cs="Arial"/>
          <w:lang w:eastAsia="pl-PL"/>
        </w:rPr>
        <w:t>giem, prowadnice schowane w podwójnych bokach szuflady;</w:t>
      </w:r>
    </w:p>
    <w:p w14:paraId="7D6FE857" w14:textId="5E8D1225" w:rsidR="005E7D3A" w:rsidRPr="00F11C94" w:rsidRDefault="00104E2B" w:rsidP="00981D02">
      <w:pPr>
        <w:pStyle w:val="Akapitzlist"/>
        <w:numPr>
          <w:ilvl w:val="0"/>
          <w:numId w:val="21"/>
        </w:numPr>
        <w:tabs>
          <w:tab w:val="right" w:pos="4500"/>
        </w:tabs>
        <w:autoSpaceDE w:val="0"/>
        <w:autoSpaceDN w:val="0"/>
        <w:adjustRightInd w:val="0"/>
        <w:spacing w:line="276" w:lineRule="auto"/>
        <w:ind w:right="-2"/>
        <w:jc w:val="both"/>
        <w:rPr>
          <w:rFonts w:ascii="Verdana" w:hAnsi="Verdana" w:cs="Arial"/>
          <w:lang w:eastAsia="pl-PL"/>
        </w:rPr>
      </w:pPr>
      <w:r w:rsidRPr="00F11C94">
        <w:rPr>
          <w:rFonts w:ascii="Verdana" w:hAnsi="Verdana" w:cs="Arial"/>
          <w:lang w:eastAsia="pl-PL"/>
        </w:rPr>
        <w:t>1 x szafka na odczynniki chemiczne nieagresywne szer. 1200 mm, wykonana z blachy stalowej ocynkowanej, pokrytej dwustronnie farb</w:t>
      </w:r>
      <w:r w:rsidRPr="00F11C94">
        <w:rPr>
          <w:rFonts w:ascii="Verdana" w:hAnsi="Verdana" w:cs="Arial" w:hint="eastAsia"/>
          <w:lang w:eastAsia="pl-PL"/>
        </w:rPr>
        <w:t>ą</w:t>
      </w:r>
      <w:r w:rsidRPr="00F11C94">
        <w:rPr>
          <w:rFonts w:ascii="Verdana" w:hAnsi="Verdana" w:cs="Arial"/>
          <w:lang w:eastAsia="pl-PL"/>
        </w:rPr>
        <w:t xml:space="preserve"> proszkow</w:t>
      </w:r>
      <w:r w:rsidRPr="00F11C94">
        <w:rPr>
          <w:rFonts w:ascii="Verdana" w:hAnsi="Verdana" w:cs="Arial" w:hint="eastAsia"/>
          <w:lang w:eastAsia="pl-PL"/>
        </w:rPr>
        <w:t>ą</w:t>
      </w:r>
      <w:r w:rsidRPr="00F11C94">
        <w:rPr>
          <w:rFonts w:ascii="Verdana" w:hAnsi="Verdana" w:cs="Arial"/>
          <w:lang w:eastAsia="pl-PL"/>
        </w:rPr>
        <w:t xml:space="preserve"> poliuretanow</w:t>
      </w:r>
      <w:r w:rsidRPr="00F11C94">
        <w:rPr>
          <w:rFonts w:ascii="Verdana" w:hAnsi="Verdana" w:cs="Arial" w:hint="eastAsia"/>
          <w:lang w:eastAsia="pl-PL"/>
        </w:rPr>
        <w:t>ą</w:t>
      </w:r>
      <w:r w:rsidRPr="00F11C94">
        <w:rPr>
          <w:rFonts w:ascii="Verdana" w:hAnsi="Verdana" w:cs="Arial"/>
          <w:lang w:eastAsia="pl-PL"/>
        </w:rPr>
        <w:t>, boki podwójne o gr. 20 mm, front podwójny wyg</w:t>
      </w:r>
      <w:r w:rsidRPr="00F11C94">
        <w:rPr>
          <w:rFonts w:ascii="Verdana" w:hAnsi="Verdana" w:cs="Arial" w:hint="eastAsia"/>
          <w:lang w:eastAsia="pl-PL"/>
        </w:rPr>
        <w:t>ł</w:t>
      </w:r>
      <w:r w:rsidRPr="00F11C94">
        <w:rPr>
          <w:rFonts w:ascii="Verdana" w:hAnsi="Verdana" w:cs="Arial"/>
          <w:lang w:eastAsia="pl-PL"/>
        </w:rPr>
        <w:t>uszony o gr. 15 mm z zaokr</w:t>
      </w:r>
      <w:r w:rsidRPr="00F11C94">
        <w:rPr>
          <w:rFonts w:ascii="Verdana" w:hAnsi="Verdana" w:cs="Arial" w:hint="eastAsia"/>
          <w:lang w:eastAsia="pl-PL"/>
        </w:rPr>
        <w:t>ą</w:t>
      </w:r>
      <w:r w:rsidRPr="00F11C94">
        <w:rPr>
          <w:rFonts w:ascii="Verdana" w:hAnsi="Verdana" w:cs="Arial"/>
          <w:lang w:eastAsia="pl-PL"/>
        </w:rPr>
        <w:t>glonymi naro</w:t>
      </w:r>
      <w:r w:rsidRPr="00F11C94">
        <w:rPr>
          <w:rFonts w:ascii="Verdana" w:hAnsi="Verdana" w:cs="Arial" w:hint="eastAsia"/>
          <w:lang w:eastAsia="pl-PL"/>
        </w:rPr>
        <w:t>ż</w:t>
      </w:r>
      <w:r w:rsidRPr="00F11C94">
        <w:rPr>
          <w:rFonts w:ascii="Verdana" w:hAnsi="Verdana" w:cs="Arial"/>
          <w:lang w:eastAsia="pl-PL"/>
        </w:rPr>
        <w:t>nikami, zawiasy 270°, rozpinane, uchwyt z fiszk</w:t>
      </w:r>
      <w:r w:rsidRPr="00F11C94">
        <w:rPr>
          <w:rFonts w:ascii="Verdana" w:hAnsi="Verdana" w:cs="Arial" w:hint="eastAsia"/>
          <w:lang w:eastAsia="pl-PL"/>
        </w:rPr>
        <w:t>ą</w:t>
      </w:r>
      <w:r w:rsidRPr="00F11C94">
        <w:rPr>
          <w:rFonts w:ascii="Verdana" w:hAnsi="Verdana" w:cs="Arial"/>
          <w:lang w:eastAsia="pl-PL"/>
        </w:rPr>
        <w:t>; 2 drzwi, wk</w:t>
      </w:r>
      <w:r w:rsidRPr="00F11C94">
        <w:rPr>
          <w:rFonts w:ascii="Verdana" w:hAnsi="Verdana" w:cs="Arial" w:hint="eastAsia"/>
          <w:lang w:eastAsia="pl-PL"/>
        </w:rPr>
        <w:t>ł</w:t>
      </w:r>
      <w:r w:rsidRPr="00F11C94">
        <w:rPr>
          <w:rFonts w:ascii="Verdana" w:hAnsi="Verdana" w:cs="Arial"/>
          <w:lang w:eastAsia="pl-PL"/>
        </w:rPr>
        <w:t>adana pó</w:t>
      </w:r>
      <w:r w:rsidRPr="00F11C94">
        <w:rPr>
          <w:rFonts w:ascii="Verdana" w:hAnsi="Verdana" w:cs="Arial" w:hint="eastAsia"/>
          <w:lang w:eastAsia="pl-PL"/>
        </w:rPr>
        <w:t>ł</w:t>
      </w:r>
      <w:r w:rsidRPr="00F11C94">
        <w:rPr>
          <w:rFonts w:ascii="Verdana" w:hAnsi="Verdana" w:cs="Arial"/>
          <w:lang w:eastAsia="pl-PL"/>
        </w:rPr>
        <w:t>ka, zamek, króciec</w:t>
      </w:r>
      <w:r w:rsidR="00981D02" w:rsidRPr="00F11C94">
        <w:rPr>
          <w:rFonts w:ascii="Verdana" w:hAnsi="Verdana" w:cs="Arial"/>
          <w:lang w:eastAsia="pl-PL"/>
        </w:rPr>
        <w:t xml:space="preserve"> </w:t>
      </w:r>
      <w:r w:rsidRPr="00F11C94">
        <w:rPr>
          <w:rFonts w:ascii="Verdana" w:hAnsi="Verdana" w:cs="Arial"/>
          <w:lang w:eastAsia="pl-PL"/>
        </w:rPr>
        <w:t>do wentylacji;</w:t>
      </w:r>
    </w:p>
    <w:p w14:paraId="493140E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strike/>
          <w:lang w:eastAsia="pl-PL"/>
        </w:rPr>
      </w:pPr>
    </w:p>
    <w:p w14:paraId="0192A12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713DFFFB"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729228B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2950 x 750 mm, wys. 900 mm. Stół składa się z:</w:t>
      </w:r>
    </w:p>
    <w:p w14:paraId="1FE20830"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3D60D275"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4676B51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30ECE82"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7A153B2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1B8C010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wkładana półka;</w:t>
      </w:r>
    </w:p>
    <w:p w14:paraId="6510D8C9"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52599666"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51EB98CD"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5651D0D4"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1BC5457C"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A07722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0AB3F0CF"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429DB30"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44CA9DCC"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2C14816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29B48A7C"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0E31708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wyspowy</w:t>
      </w:r>
      <w:r w:rsidRPr="00F11C94">
        <w:rPr>
          <w:rFonts w:ascii="Verdana" w:hAnsi="Verdana" w:cs="Koettermann"/>
          <w:lang w:eastAsia="pl-PL"/>
        </w:rPr>
        <w:t xml:space="preserve"> </w:t>
      </w:r>
      <w:r w:rsidRPr="00F11C94">
        <w:rPr>
          <w:rFonts w:ascii="Verdana" w:hAnsi="Verdana" w:cs="Koettermann"/>
          <w:b/>
          <w:lang w:eastAsia="pl-PL"/>
        </w:rPr>
        <w:t>3870 x 1800 mm,</w:t>
      </w:r>
      <w:r w:rsidRPr="00F11C94">
        <w:rPr>
          <w:rFonts w:ascii="Verdana" w:hAnsi="Verdana" w:cs="Koettermann"/>
          <w:lang w:eastAsia="pl-PL"/>
        </w:rPr>
        <w:t xml:space="preserve"> wys. 900 mm. Stół składa się z:</w:t>
      </w:r>
    </w:p>
    <w:p w14:paraId="19B65E02"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04413557"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54A81070"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2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4E8B7D9E"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2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585EE393"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lastRenderedPageBreak/>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4B4D5BB0"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71C34E3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6C9DA286"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7670CE36"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1200 mm, 2 drzwi, wkładana półka;</w:t>
      </w:r>
    </w:p>
    <w:p w14:paraId="60A3DE3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900 mm, 3 szuflady;</w:t>
      </w:r>
    </w:p>
    <w:p w14:paraId="09917DF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instalacyjna, 1 drzwi;</w:t>
      </w:r>
    </w:p>
    <w:p w14:paraId="2D99275F"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instalacyjna, 1 drzwi;</w:t>
      </w:r>
    </w:p>
    <w:p w14:paraId="6788306A"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6EB6489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u w:val="single"/>
          <w:lang w:eastAsia="pl-PL"/>
        </w:rPr>
      </w:pPr>
    </w:p>
    <w:p w14:paraId="620BD33F"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Przystawka instalacyjna</w:t>
      </w:r>
      <w:r w:rsidRPr="00F11C94">
        <w:rPr>
          <w:rFonts w:ascii="Verdana" w:hAnsi="Verdana"/>
        </w:rPr>
        <w:t xml:space="preserve"> szer. 1500 mm, stojąca na posadzce pomieszczenia, posiadająca własne poziomowane nóżki; kolumny przystawki wykonane z blachy stalowej ocynkowanej i malowanej poliuretanowo;</w:t>
      </w:r>
      <w:r w:rsidRPr="00F11C94">
        <w:rPr>
          <w:rFonts w:ascii="Verdana" w:hAnsi="Verdana"/>
        </w:rPr>
        <w:br/>
        <w:t xml:space="preserve">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r w:rsidRPr="00F11C94">
        <w:rPr>
          <w:rFonts w:ascii="Verdana" w:hAnsi="Verdana"/>
          <w:lang w:eastAsia="pl-PL"/>
        </w:rPr>
        <w:t>pomiędzy kolumnami półki o grubości min 25 mm, wykonane z blachy stalowej ocynkowanej (boki, front i spód) oraz szkła hartowanego (górna powierzchnia);</w:t>
      </w:r>
      <w:r w:rsidRPr="00F11C94">
        <w:rPr>
          <w:rFonts w:ascii="Verdana" w:hAnsi="Verdana"/>
          <w:lang w:eastAsia="pl-PL"/>
        </w:rPr>
        <w:br/>
      </w:r>
      <w:r w:rsidRPr="00F11C94">
        <w:rPr>
          <w:rFonts w:ascii="Verdana" w:hAnsi="Verdana"/>
        </w:rPr>
        <w:t>mostek konstrukcyjny przystawki wykonany ze stali ocynkowanej malowanej poliuretanowo, umieszczony 10 - 20 mm powy</w:t>
      </w:r>
      <w:r w:rsidRPr="00F11C94">
        <w:rPr>
          <w:rFonts w:ascii="Verdana" w:hAnsi="Verdana" w:hint="eastAsia"/>
        </w:rPr>
        <w:t>ż</w:t>
      </w:r>
      <w:r w:rsidRPr="00F11C94">
        <w:rPr>
          <w:rFonts w:ascii="Verdana" w:hAnsi="Verdana"/>
        </w:rPr>
        <w:t>ej blatu:</w:t>
      </w:r>
    </w:p>
    <w:p w14:paraId="7AB4049B"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2 x k</w:t>
      </w:r>
      <w:r w:rsidRPr="00F11C94">
        <w:rPr>
          <w:rFonts w:ascii="Verdana" w:hAnsi="Verdana" w:cs="Koettermann"/>
          <w:lang w:eastAsia="pl-PL"/>
        </w:rPr>
        <w:t>olumna</w:t>
      </w:r>
      <w:r w:rsidRPr="00F11C94">
        <w:rPr>
          <w:rFonts w:ascii="Verdana" w:hAnsi="Verdana"/>
        </w:rPr>
        <w:t xml:space="preserve"> instalacyjna 150 x 150 mm, wys. 1620 mm;</w:t>
      </w:r>
    </w:p>
    <w:p w14:paraId="67219DA6"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1 x półka 1200 x 150 mm (mocowana na wys. 1320 mm);</w:t>
      </w:r>
    </w:p>
    <w:p w14:paraId="0FA9E683" w14:textId="77777777" w:rsidR="005E7D3A" w:rsidRPr="00F11C94" w:rsidRDefault="005E7D3A" w:rsidP="005E7D3A">
      <w:pPr>
        <w:autoSpaceDE w:val="0"/>
        <w:autoSpaceDN w:val="0"/>
        <w:adjustRightInd w:val="0"/>
        <w:spacing w:line="276" w:lineRule="auto"/>
        <w:ind w:left="1418" w:right="-141"/>
        <w:rPr>
          <w:rFonts w:ascii="Verdana" w:hAnsi="Verdana"/>
        </w:rPr>
      </w:pPr>
      <w:r w:rsidRPr="00F11C94">
        <w:rPr>
          <w:rFonts w:ascii="Verdana" w:hAnsi="Verdana"/>
        </w:rPr>
        <w:t xml:space="preserve">1 x oświetlenie </w:t>
      </w:r>
      <w:proofErr w:type="spellStart"/>
      <w:r w:rsidRPr="00F11C94">
        <w:rPr>
          <w:rFonts w:ascii="Verdana" w:hAnsi="Verdana"/>
        </w:rPr>
        <w:t>podpółkowe</w:t>
      </w:r>
      <w:proofErr w:type="spellEnd"/>
      <w:r w:rsidRPr="00F11C94">
        <w:rPr>
          <w:rFonts w:ascii="Verdana" w:hAnsi="Verdana"/>
        </w:rPr>
        <w:t xml:space="preserve"> LED, przycisk wł./wył.;</w:t>
      </w:r>
    </w:p>
    <w:p w14:paraId="03FCF713"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 xml:space="preserve">1 x mostek konstrukcyjny: bez </w:t>
      </w:r>
      <w:proofErr w:type="spellStart"/>
      <w:r w:rsidRPr="00F11C94">
        <w:rPr>
          <w:rFonts w:ascii="Verdana" w:hAnsi="Verdana"/>
        </w:rPr>
        <w:t>zlewika</w:t>
      </w:r>
      <w:proofErr w:type="spellEnd"/>
      <w:r w:rsidRPr="00F11C94">
        <w:rPr>
          <w:rFonts w:ascii="Verdana" w:hAnsi="Verdana"/>
        </w:rPr>
        <w:t xml:space="preserve"> chemicznego;</w:t>
      </w:r>
    </w:p>
    <w:p w14:paraId="1A9F5252"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6D25D307"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przystawce:</w:t>
      </w:r>
    </w:p>
    <w:p w14:paraId="5F1D9912"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3 gniazdami </w:t>
      </w:r>
      <w:proofErr w:type="spellStart"/>
      <w:r w:rsidRPr="00F11C94">
        <w:rPr>
          <w:rFonts w:ascii="Verdana" w:hAnsi="Verdana"/>
        </w:rPr>
        <w:t>elektr</w:t>
      </w:r>
      <w:proofErr w:type="spellEnd"/>
      <w:r w:rsidRPr="00F11C94">
        <w:rPr>
          <w:rFonts w:ascii="Verdana" w:hAnsi="Verdana"/>
        </w:rPr>
        <w:t>. 230V IP 44;</w:t>
      </w:r>
    </w:p>
    <w:p w14:paraId="0D86262D"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gniazdem </w:t>
      </w:r>
      <w:proofErr w:type="spellStart"/>
      <w:r w:rsidRPr="00F11C94">
        <w:rPr>
          <w:rFonts w:ascii="Verdana" w:hAnsi="Verdana"/>
        </w:rPr>
        <w:t>elektr</w:t>
      </w:r>
      <w:proofErr w:type="spellEnd"/>
      <w:r w:rsidRPr="00F11C94">
        <w:rPr>
          <w:rFonts w:ascii="Verdana" w:hAnsi="Verdana"/>
        </w:rPr>
        <w:t>. 400V/16A;</w:t>
      </w:r>
    </w:p>
    <w:p w14:paraId="6E734FA1" w14:textId="77777777" w:rsidR="005E7D3A" w:rsidRPr="00F11C94" w:rsidRDefault="005E7D3A" w:rsidP="005E7D3A">
      <w:pPr>
        <w:autoSpaceDE w:val="0"/>
        <w:autoSpaceDN w:val="0"/>
        <w:adjustRightInd w:val="0"/>
        <w:spacing w:line="276" w:lineRule="auto"/>
        <w:ind w:left="2127" w:right="-2" w:hanging="426"/>
        <w:rPr>
          <w:rFonts w:ascii="Verdana" w:hAnsi="Verdana"/>
        </w:rPr>
      </w:pPr>
    </w:p>
    <w:p w14:paraId="58C2D809"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Przystawka instalacyjna</w:t>
      </w:r>
      <w:r w:rsidRPr="00F11C94">
        <w:rPr>
          <w:rFonts w:ascii="Verdana" w:hAnsi="Verdana"/>
        </w:rPr>
        <w:t xml:space="preserve"> szer. 1500 mm, stojąca na posadzce pomieszczenia, posiadająca własne poziomowane nóżki; kolumny przystawki wykonane z blachy stalowej ocynkowanej i malowanej poliuretanowo;</w:t>
      </w:r>
      <w:r w:rsidRPr="00F11C94">
        <w:rPr>
          <w:rFonts w:ascii="Verdana" w:hAnsi="Verdana"/>
        </w:rPr>
        <w:br/>
        <w:t xml:space="preserve">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r w:rsidRPr="00F11C94">
        <w:rPr>
          <w:rFonts w:ascii="Verdana" w:hAnsi="Verdana"/>
          <w:lang w:eastAsia="pl-PL"/>
        </w:rPr>
        <w:t>pomiędzy kolumnami półki o grubości min 25 mm, wykonane z blachy stalowej ocynkowanej (boki, front i spód) oraz szkła hartowanego (górna powierzchnia);</w:t>
      </w:r>
      <w:r w:rsidRPr="00F11C94">
        <w:rPr>
          <w:rFonts w:ascii="Verdana" w:hAnsi="Verdana"/>
          <w:lang w:eastAsia="pl-PL"/>
        </w:rPr>
        <w:br/>
      </w:r>
      <w:r w:rsidRPr="00F11C94">
        <w:rPr>
          <w:rFonts w:ascii="Verdana" w:hAnsi="Verdana"/>
        </w:rPr>
        <w:t>mostek konstrukcyjny przystawki wykonany ze stali ocynkowanej malowanej poliuretanowo, umieszczony 10 - 20 mm powy</w:t>
      </w:r>
      <w:r w:rsidRPr="00F11C94">
        <w:rPr>
          <w:rFonts w:ascii="Verdana" w:hAnsi="Verdana" w:hint="eastAsia"/>
        </w:rPr>
        <w:t>ż</w:t>
      </w:r>
      <w:r w:rsidRPr="00F11C94">
        <w:rPr>
          <w:rFonts w:ascii="Verdana" w:hAnsi="Verdana"/>
        </w:rPr>
        <w:t>ej blatu:</w:t>
      </w:r>
    </w:p>
    <w:p w14:paraId="45E6B78C"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2 x k</w:t>
      </w:r>
      <w:r w:rsidRPr="00F11C94">
        <w:rPr>
          <w:rFonts w:ascii="Verdana" w:hAnsi="Verdana" w:cs="Koettermann"/>
          <w:lang w:eastAsia="pl-PL"/>
        </w:rPr>
        <w:t>olumna</w:t>
      </w:r>
      <w:r w:rsidRPr="00F11C94">
        <w:rPr>
          <w:rFonts w:ascii="Verdana" w:hAnsi="Verdana"/>
        </w:rPr>
        <w:t xml:space="preserve"> instalacyjna 150 x 150 mm, wys. 1620 mm;</w:t>
      </w:r>
    </w:p>
    <w:p w14:paraId="3F1C4D60"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1 x półka 1200 x 150 mm (mocowana na wys. 1320 mm);</w:t>
      </w:r>
    </w:p>
    <w:p w14:paraId="3BD13BB5" w14:textId="77777777" w:rsidR="005E7D3A" w:rsidRPr="00F11C94" w:rsidRDefault="005E7D3A" w:rsidP="005E7D3A">
      <w:pPr>
        <w:autoSpaceDE w:val="0"/>
        <w:autoSpaceDN w:val="0"/>
        <w:adjustRightInd w:val="0"/>
        <w:spacing w:line="276" w:lineRule="auto"/>
        <w:ind w:left="1418" w:right="-141"/>
        <w:rPr>
          <w:rFonts w:ascii="Verdana" w:hAnsi="Verdana"/>
        </w:rPr>
      </w:pPr>
      <w:r w:rsidRPr="00F11C94">
        <w:rPr>
          <w:rFonts w:ascii="Verdana" w:hAnsi="Verdana"/>
        </w:rPr>
        <w:t xml:space="preserve">1 x oświetlenie </w:t>
      </w:r>
      <w:proofErr w:type="spellStart"/>
      <w:r w:rsidRPr="00F11C94">
        <w:rPr>
          <w:rFonts w:ascii="Verdana" w:hAnsi="Verdana"/>
        </w:rPr>
        <w:t>podpółkowe</w:t>
      </w:r>
      <w:proofErr w:type="spellEnd"/>
      <w:r w:rsidRPr="00F11C94">
        <w:rPr>
          <w:rFonts w:ascii="Verdana" w:hAnsi="Verdana"/>
        </w:rPr>
        <w:t xml:space="preserve"> LED, przycisk wł./wył.;</w:t>
      </w:r>
    </w:p>
    <w:p w14:paraId="64EC74CE"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 xml:space="preserve">1 x mostek konstrukcyjny: bez </w:t>
      </w:r>
      <w:proofErr w:type="spellStart"/>
      <w:r w:rsidRPr="00F11C94">
        <w:rPr>
          <w:rFonts w:ascii="Verdana" w:hAnsi="Verdana"/>
        </w:rPr>
        <w:t>zlewika</w:t>
      </w:r>
      <w:proofErr w:type="spellEnd"/>
      <w:r w:rsidRPr="00F11C94">
        <w:rPr>
          <w:rFonts w:ascii="Verdana" w:hAnsi="Verdana"/>
        </w:rPr>
        <w:t xml:space="preserve"> chemicznego;</w:t>
      </w:r>
    </w:p>
    <w:p w14:paraId="5E49EBCF"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54E85065"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przystawce:</w:t>
      </w:r>
    </w:p>
    <w:p w14:paraId="6F61179E"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3 gniazdami </w:t>
      </w:r>
      <w:proofErr w:type="spellStart"/>
      <w:r w:rsidRPr="00F11C94">
        <w:rPr>
          <w:rFonts w:ascii="Verdana" w:hAnsi="Verdana"/>
        </w:rPr>
        <w:t>elektr</w:t>
      </w:r>
      <w:proofErr w:type="spellEnd"/>
      <w:r w:rsidRPr="00F11C94">
        <w:rPr>
          <w:rFonts w:ascii="Verdana" w:hAnsi="Verdana"/>
        </w:rPr>
        <w:t>. 230V IP 44;</w:t>
      </w:r>
    </w:p>
    <w:p w14:paraId="7AD3FBEF"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317503A0"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Nad blatem:</w:t>
      </w:r>
    </w:p>
    <w:p w14:paraId="7118D814" w14:textId="77777777" w:rsidR="005E7D3A" w:rsidRPr="00F11C94" w:rsidRDefault="005E7D3A" w:rsidP="005E7D3A">
      <w:pPr>
        <w:autoSpaceDE w:val="0"/>
        <w:autoSpaceDN w:val="0"/>
        <w:adjustRightInd w:val="0"/>
        <w:spacing w:line="276" w:lineRule="auto"/>
        <w:ind w:left="851" w:right="-2"/>
        <w:rPr>
          <w:rFonts w:ascii="Verdana" w:hAnsi="Verdana" w:cs="Arial"/>
          <w:lang w:eastAsia="pl-PL"/>
        </w:rPr>
      </w:pPr>
      <w:r w:rsidRPr="00F11C94">
        <w:rPr>
          <w:rFonts w:ascii="Verdana" w:hAnsi="Verdana" w:cs="Koettermann"/>
          <w:lang w:eastAsia="pl-PL"/>
        </w:rPr>
        <w:t>Szafki</w:t>
      </w:r>
      <w:r w:rsidRPr="00F11C94">
        <w:rPr>
          <w:rFonts w:ascii="Verdana" w:hAnsi="Verdana" w:cs="Arial"/>
          <w:lang w:eastAsia="pl-PL"/>
        </w:rPr>
        <w:t xml:space="preserve"> wiszące wykonane z blachy stalowej ocynkowanej, pokrytej dwustronnie farbą proszkową poliuretanową, boki podwójne o gr. 20 mm, front podwójny wygłuszony</w:t>
      </w:r>
      <w:r w:rsidRPr="00F11C94">
        <w:rPr>
          <w:rFonts w:ascii="Verdana" w:hAnsi="Verdana" w:cs="Arial"/>
          <w:lang w:eastAsia="pl-PL"/>
        </w:rPr>
        <w:br/>
        <w:t>o gr. 15mm z zaokrąglonymi narożnikami, zawiasy 270 stopni, rozpinane,</w:t>
      </w:r>
      <w:r w:rsidRPr="00F11C94">
        <w:rPr>
          <w:rFonts w:ascii="Verdana" w:hAnsi="Verdana" w:cs="Arial"/>
          <w:lang w:eastAsia="pl-PL"/>
        </w:rPr>
        <w:br/>
        <w:t>uchwyt z fiszką:</w:t>
      </w:r>
    </w:p>
    <w:p w14:paraId="612677FE"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Arial"/>
          <w:lang w:eastAsia="pl-PL"/>
        </w:rPr>
        <w:t>2 x s</w:t>
      </w:r>
      <w:r w:rsidRPr="00F11C94">
        <w:rPr>
          <w:rFonts w:ascii="Verdana" w:hAnsi="Verdana" w:cs="Koettermann"/>
          <w:lang w:eastAsia="pl-PL"/>
        </w:rPr>
        <w:t>zafka wisząca szer. 1200  mm, wys. 480 mm, 2 przesuwnych szklanych drzwi, wkładana p</w:t>
      </w:r>
      <w:r w:rsidRPr="00F11C94">
        <w:rPr>
          <w:rFonts w:ascii="Verdana" w:hAnsi="Verdana"/>
        </w:rPr>
        <w:t>ół</w:t>
      </w:r>
      <w:r w:rsidRPr="00F11C94">
        <w:rPr>
          <w:rFonts w:ascii="Verdana" w:hAnsi="Verdana" w:cs="Koettermann"/>
          <w:lang w:eastAsia="pl-PL"/>
        </w:rPr>
        <w:t>ka, zamek;</w:t>
      </w:r>
    </w:p>
    <w:p w14:paraId="1BD62783"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01B6971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54CE5625"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22</w:t>
      </w:r>
    </w:p>
    <w:p w14:paraId="0ACBA3A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2950 x 750 mm, wys. 900 mm. Stół składa się z:</w:t>
      </w:r>
    </w:p>
    <w:p w14:paraId="4152492F"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0CCE7229"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66FE3974"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41EEF793"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079C937B"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1CD27754"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wkładana półka;</w:t>
      </w:r>
    </w:p>
    <w:p w14:paraId="51389A58"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03861117"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494A6124"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457D8E59"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7CCAD83A"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0CD6187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0C765126"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213DB33"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3ECCF67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58170865"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06A9DF24"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3DE2106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249B9B88"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1200 mm, wys. 1920 mm, 2 drzwi, 4 półki, zamek;</w:t>
      </w:r>
    </w:p>
    <w:p w14:paraId="00AA63A9" w14:textId="7C785E89"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0CF9A7E" w14:textId="77777777" w:rsidR="00E26D74" w:rsidRPr="00F11C94" w:rsidRDefault="00E26D74"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3BE072A"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4C2595A6"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lastRenderedPageBreak/>
        <w:t>Pozycja 31 ( pozycja istniejąca )</w:t>
      </w:r>
    </w:p>
    <w:p w14:paraId="58EAD9E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44B67E49"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900 mm, wys. 1920 mm, 2 drzwi, 4 półki, zamek;</w:t>
      </w:r>
    </w:p>
    <w:p w14:paraId="28178AAA"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79A5616A"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8971DFC"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50</w:t>
      </w:r>
    </w:p>
    <w:p w14:paraId="38663DC4" w14:textId="06921F43"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4 szt.</w:t>
      </w:r>
      <w:r w:rsidRPr="00F11C94">
        <w:rPr>
          <w:rFonts w:ascii="Verdana" w:hAnsi="Verdana" w:cs="Koettermann"/>
          <w:b/>
          <w:lang w:eastAsia="pl-PL"/>
        </w:rPr>
        <w:tab/>
        <w:t>Krzesło laboratoryjne, wysokie;</w:t>
      </w:r>
    </w:p>
    <w:p w14:paraId="2EC6022A" w14:textId="1DAA4A62"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ab/>
      </w:r>
      <w:r w:rsidRPr="00F11C94">
        <w:rPr>
          <w:rFonts w:ascii="Verdana" w:hAnsi="Verdana" w:cs="Koettermann"/>
          <w:lang w:eastAsia="pl-PL"/>
        </w:rPr>
        <w:t>Opis/ wymagania jak powyżej</w:t>
      </w:r>
    </w:p>
    <w:p w14:paraId="455C4D49"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010DD57F"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0AC412CD" w14:textId="77777777" w:rsidR="005E7D3A" w:rsidRPr="00F11C94" w:rsidRDefault="005E7D3A" w:rsidP="005E7D3A"/>
    <w:p w14:paraId="1F11F5A7"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308</w:t>
      </w:r>
    </w:p>
    <w:p w14:paraId="0F09C8F9"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056FA44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26FD1EC1"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579198B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L- kształtny </w:t>
      </w:r>
      <w:r w:rsidRPr="00F11C94">
        <w:rPr>
          <w:rFonts w:ascii="Verdana" w:hAnsi="Verdana" w:cs="Koettermann"/>
          <w:lang w:eastAsia="pl-PL"/>
        </w:rPr>
        <w:t>5900/3530 x 750mm, wys. 900mm. Stół składa się z:</w:t>
      </w:r>
    </w:p>
    <w:p w14:paraId="079D327D"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4A69A76"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76806B6B"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1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400x400x300 mm);</w:t>
      </w:r>
    </w:p>
    <w:p w14:paraId="37A5DDCF"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713B2470"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04F1DF84"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4E18841F"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1D9189C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1 szt.</w:t>
      </w:r>
      <w:r w:rsidRPr="00F11C94">
        <w:rPr>
          <w:rFonts w:ascii="Verdana" w:hAnsi="Verdana" w:cs="Koettermann"/>
          <w:lang w:eastAsia="pl-PL"/>
        </w:rPr>
        <w:tab/>
        <w:t>Stó</w:t>
      </w:r>
      <w:r w:rsidRPr="00F11C94">
        <w:rPr>
          <w:rFonts w:ascii="Verdana" w:hAnsi="Verdana" w:cs="Koettermann" w:hint="eastAsia"/>
          <w:lang w:eastAsia="pl-PL"/>
        </w:rPr>
        <w:t>ł</w:t>
      </w:r>
      <w:r w:rsidRPr="00F11C94">
        <w:rPr>
          <w:rFonts w:ascii="Verdana" w:hAnsi="Verdana" w:cs="Koettermann"/>
          <w:lang w:eastAsia="pl-PL"/>
        </w:rPr>
        <w:t xml:space="preserve"> wagowy wbudowany w blat sto</w:t>
      </w:r>
      <w:r w:rsidRPr="00F11C94">
        <w:rPr>
          <w:rFonts w:ascii="Verdana" w:hAnsi="Verdana" w:cs="Koettermann" w:hint="eastAsia"/>
          <w:lang w:eastAsia="pl-PL"/>
        </w:rPr>
        <w:t>ł</w:t>
      </w:r>
      <w:r w:rsidRPr="00F11C94">
        <w:rPr>
          <w:rFonts w:ascii="Verdana" w:hAnsi="Verdana" w:cs="Koettermann"/>
          <w:lang w:eastAsia="pl-PL"/>
        </w:rPr>
        <w:t>u, wykonany w ca</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ś</w:t>
      </w:r>
      <w:r w:rsidRPr="00F11C94">
        <w:rPr>
          <w:rFonts w:ascii="Verdana" w:hAnsi="Verdana" w:cs="Koettermann"/>
          <w:lang w:eastAsia="pl-PL"/>
        </w:rPr>
        <w:t>ci z blach i kszta</w:t>
      </w:r>
      <w:r w:rsidRPr="00F11C94">
        <w:rPr>
          <w:rFonts w:ascii="Verdana" w:hAnsi="Verdana" w:cs="Koettermann" w:hint="eastAsia"/>
          <w:lang w:eastAsia="pl-PL"/>
        </w:rPr>
        <w:t>ł</w:t>
      </w:r>
      <w:r w:rsidRPr="00F11C94">
        <w:rPr>
          <w:rFonts w:ascii="Verdana" w:hAnsi="Verdana" w:cs="Koettermann"/>
          <w:lang w:eastAsia="pl-PL"/>
        </w:rPr>
        <w:t>towników stalowych ocynkowanych i malowanych proszkowo farbami poliuretanowym;</w:t>
      </w:r>
      <w:r w:rsidRPr="00F11C94">
        <w:rPr>
          <w:rFonts w:ascii="Verdana" w:hAnsi="Verdana" w:cs="Koettermann"/>
          <w:lang w:eastAsia="pl-PL"/>
        </w:rPr>
        <w:br/>
        <w:t>blat wagowy wykonany z p</w:t>
      </w:r>
      <w:r w:rsidRPr="00F11C94">
        <w:rPr>
          <w:rFonts w:ascii="Verdana" w:hAnsi="Verdana" w:cs="Koettermann" w:hint="eastAsia"/>
          <w:lang w:eastAsia="pl-PL"/>
        </w:rPr>
        <w:t>ł</w:t>
      </w:r>
      <w:r w:rsidRPr="00F11C94">
        <w:rPr>
          <w:rFonts w:ascii="Verdana" w:hAnsi="Verdana" w:cs="Koettermann"/>
          <w:lang w:eastAsia="pl-PL"/>
        </w:rPr>
        <w:t>yty z czarnego szk</w:t>
      </w:r>
      <w:r w:rsidRPr="00F11C94">
        <w:rPr>
          <w:rFonts w:ascii="Verdana" w:hAnsi="Verdana" w:cs="Koettermann" w:hint="eastAsia"/>
          <w:lang w:eastAsia="pl-PL"/>
        </w:rPr>
        <w:t>ł</w:t>
      </w:r>
      <w:r w:rsidRPr="00F11C94">
        <w:rPr>
          <w:rFonts w:ascii="Verdana" w:hAnsi="Verdana" w:cs="Koettermann"/>
          <w:lang w:eastAsia="pl-PL"/>
        </w:rPr>
        <w:t>a hartowanego o grubo</w:t>
      </w:r>
      <w:r w:rsidRPr="00F11C94">
        <w:rPr>
          <w:rFonts w:ascii="Verdana" w:hAnsi="Verdana" w:cs="Koettermann" w:hint="eastAsia"/>
          <w:lang w:eastAsia="pl-PL"/>
        </w:rPr>
        <w:t>ś</w:t>
      </w:r>
      <w:r w:rsidRPr="00F11C94">
        <w:rPr>
          <w:rFonts w:ascii="Verdana" w:hAnsi="Verdana" w:cs="Koettermann"/>
          <w:lang w:eastAsia="pl-PL"/>
        </w:rPr>
        <w:t>ci 5 mm, u</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ż</w:t>
      </w:r>
      <w:r w:rsidRPr="00F11C94">
        <w:rPr>
          <w:rFonts w:ascii="Verdana" w:hAnsi="Verdana" w:cs="Koettermann"/>
          <w:lang w:eastAsia="pl-PL"/>
        </w:rPr>
        <w:t xml:space="preserve">ony na bloku wagowym, osadzonym na </w:t>
      </w:r>
      <w:proofErr w:type="spellStart"/>
      <w:r w:rsidRPr="00F11C94">
        <w:rPr>
          <w:rFonts w:ascii="Verdana" w:hAnsi="Verdana" w:cs="Koettermann"/>
          <w:lang w:eastAsia="pl-PL"/>
        </w:rPr>
        <w:t>wibroizolatorach</w:t>
      </w:r>
      <w:proofErr w:type="spellEnd"/>
      <w:r w:rsidRPr="00F11C94">
        <w:rPr>
          <w:rFonts w:ascii="Verdana" w:hAnsi="Verdana" w:cs="Koettermann"/>
          <w:lang w:eastAsia="pl-PL"/>
        </w:rPr>
        <w:t xml:space="preserve"> i niezale</w:t>
      </w:r>
      <w:r w:rsidRPr="00F11C94">
        <w:rPr>
          <w:rFonts w:ascii="Verdana" w:hAnsi="Verdana" w:cs="Koettermann" w:hint="eastAsia"/>
          <w:lang w:eastAsia="pl-PL"/>
        </w:rPr>
        <w:t>ż</w:t>
      </w:r>
      <w:r w:rsidRPr="00F11C94">
        <w:rPr>
          <w:rFonts w:ascii="Verdana" w:hAnsi="Verdana" w:cs="Koettermann"/>
          <w:lang w:eastAsia="pl-PL"/>
        </w:rPr>
        <w:t>nym od obudowy stela</w:t>
      </w:r>
      <w:r w:rsidRPr="00F11C94">
        <w:rPr>
          <w:rFonts w:ascii="Verdana" w:hAnsi="Verdana" w:cs="Koettermann" w:hint="eastAsia"/>
          <w:lang w:eastAsia="pl-PL"/>
        </w:rPr>
        <w:t>ż</w:t>
      </w:r>
      <w:r w:rsidRPr="00F11C94">
        <w:rPr>
          <w:rFonts w:ascii="Verdana" w:hAnsi="Verdana" w:cs="Koettermann"/>
          <w:lang w:eastAsia="pl-PL"/>
        </w:rPr>
        <w:t>a wewn</w:t>
      </w:r>
      <w:r w:rsidRPr="00F11C94">
        <w:rPr>
          <w:rFonts w:ascii="Verdana" w:hAnsi="Verdana" w:cs="Koettermann" w:hint="eastAsia"/>
          <w:lang w:eastAsia="pl-PL"/>
        </w:rPr>
        <w:t>ę</w:t>
      </w:r>
      <w:r w:rsidRPr="00F11C94">
        <w:rPr>
          <w:rFonts w:ascii="Verdana" w:hAnsi="Verdana" w:cs="Koettermann"/>
          <w:lang w:eastAsia="pl-PL"/>
        </w:rPr>
        <w:t>trznego; blok wagowy wykonany z p</w:t>
      </w:r>
      <w:r w:rsidRPr="00F11C94">
        <w:rPr>
          <w:rFonts w:ascii="Verdana" w:hAnsi="Verdana" w:cs="Koettermann" w:hint="eastAsia"/>
          <w:lang w:eastAsia="pl-PL"/>
        </w:rPr>
        <w:t>ł</w:t>
      </w:r>
      <w:r w:rsidRPr="00F11C94">
        <w:rPr>
          <w:rFonts w:ascii="Verdana" w:hAnsi="Verdana" w:cs="Koettermann"/>
          <w:lang w:eastAsia="pl-PL"/>
        </w:rPr>
        <w:t>yty stalowej o grubości co najmniej 35 mm. Wymiary: szer. 900 x g</w:t>
      </w:r>
      <w:r w:rsidRPr="00F11C94">
        <w:rPr>
          <w:rFonts w:ascii="Verdana" w:hAnsi="Verdana" w:cs="Koettermann" w:hint="eastAsia"/>
          <w:lang w:eastAsia="pl-PL"/>
        </w:rPr>
        <w:t>ł</w:t>
      </w:r>
      <w:r w:rsidRPr="00F11C94">
        <w:rPr>
          <w:rFonts w:ascii="Verdana" w:hAnsi="Verdana" w:cs="Koettermann"/>
          <w:lang w:eastAsia="pl-PL"/>
        </w:rPr>
        <w:t xml:space="preserve">. 600 x wys. 900 </w:t>
      </w:r>
      <w:proofErr w:type="spellStart"/>
      <w:r w:rsidRPr="00F11C94">
        <w:rPr>
          <w:rFonts w:ascii="Verdana" w:hAnsi="Verdana" w:cs="Koettermann"/>
          <w:lang w:eastAsia="pl-PL"/>
        </w:rPr>
        <w:t>mm.Wymiary</w:t>
      </w:r>
      <w:proofErr w:type="spellEnd"/>
      <w:r w:rsidRPr="00F11C94">
        <w:rPr>
          <w:rFonts w:ascii="Verdana" w:hAnsi="Verdana" w:cs="Koettermann"/>
          <w:lang w:eastAsia="pl-PL"/>
        </w:rPr>
        <w:t xml:space="preserve"> p</w:t>
      </w:r>
      <w:r w:rsidRPr="00F11C94">
        <w:rPr>
          <w:rFonts w:ascii="Verdana" w:hAnsi="Verdana" w:cs="Koettermann" w:hint="eastAsia"/>
          <w:lang w:eastAsia="pl-PL"/>
        </w:rPr>
        <w:t>ł</w:t>
      </w:r>
      <w:r w:rsidRPr="00F11C94">
        <w:rPr>
          <w:rFonts w:ascii="Verdana" w:hAnsi="Verdana" w:cs="Koettermann"/>
          <w:lang w:eastAsia="pl-PL"/>
        </w:rPr>
        <w:t>yty roboczej min. 550 x 450 mm. Wysoko</w:t>
      </w:r>
      <w:r w:rsidRPr="00F11C94">
        <w:rPr>
          <w:rFonts w:ascii="Verdana" w:hAnsi="Verdana" w:cs="Koettermann" w:hint="eastAsia"/>
          <w:lang w:eastAsia="pl-PL"/>
        </w:rPr>
        <w:t>ść</w:t>
      </w:r>
      <w:r w:rsidRPr="00F11C94">
        <w:rPr>
          <w:rFonts w:ascii="Verdana" w:hAnsi="Verdana" w:cs="Koettermann"/>
          <w:lang w:eastAsia="pl-PL"/>
        </w:rPr>
        <w:t xml:space="preserve"> miejsca na nogi: 770 mm, szeroko</w:t>
      </w:r>
      <w:r w:rsidRPr="00F11C94">
        <w:rPr>
          <w:rFonts w:ascii="Verdana" w:hAnsi="Verdana" w:cs="Koettermann" w:hint="eastAsia"/>
          <w:lang w:eastAsia="pl-PL"/>
        </w:rPr>
        <w:t>ść</w:t>
      </w:r>
      <w:r w:rsidRPr="00F11C94">
        <w:rPr>
          <w:rFonts w:ascii="Verdana" w:hAnsi="Verdana" w:cs="Koettermann"/>
          <w:lang w:eastAsia="pl-PL"/>
        </w:rPr>
        <w:t xml:space="preserve"> miejsca na nogi: 700 mm;</w:t>
      </w:r>
    </w:p>
    <w:p w14:paraId="736076E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p>
    <w:p w14:paraId="56BF7328"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09B1B88D"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instalacyjna;</w:t>
      </w:r>
    </w:p>
    <w:p w14:paraId="0201A5B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2 szuflady, wkładana półka;</w:t>
      </w:r>
    </w:p>
    <w:p w14:paraId="143FCCBB"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6E9DD496"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1 drzwi, narożna, wkładana półka;</w:t>
      </w:r>
    </w:p>
    <w:p w14:paraId="37F1673E"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3 szuflady;</w:t>
      </w:r>
    </w:p>
    <w:p w14:paraId="43128CF7"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39B6B899"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31D48965"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41A7A9EE"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582ED8D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18409D19"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01D79364"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463E057F"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5465AC62"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5B9314E0"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3494B715"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48407513"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6BD82893"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5E9984F7"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428ED16B"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7C04DFF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62110EB9"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436EC31F"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0B40560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3E31153F"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900 mm, wys. 1920 mm, 2 drzwi, 4 półki, zamek;</w:t>
      </w:r>
    </w:p>
    <w:p w14:paraId="7C08EF6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DD4E9E7"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6C1E38A1"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50</w:t>
      </w:r>
    </w:p>
    <w:p w14:paraId="5E6F601D" w14:textId="0B777B6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2 szt.</w:t>
      </w:r>
      <w:r w:rsidRPr="00F11C94">
        <w:rPr>
          <w:rFonts w:ascii="Verdana" w:hAnsi="Verdana" w:cs="Koettermann"/>
          <w:b/>
          <w:lang w:eastAsia="pl-PL"/>
        </w:rPr>
        <w:tab/>
        <w:t>Krzesło laboratoryjne, wysokie;</w:t>
      </w:r>
    </w:p>
    <w:p w14:paraId="01C5D9D7" w14:textId="55EE85B1"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lang w:eastAsia="pl-PL"/>
        </w:rPr>
        <w:tab/>
        <w:t>Opis/ wymagania jak powyżej</w:t>
      </w:r>
    </w:p>
    <w:p w14:paraId="71C71A77" w14:textId="77777777" w:rsidR="005E7D3A" w:rsidRPr="00F11C94" w:rsidRDefault="005E7D3A" w:rsidP="005E7D3A"/>
    <w:p w14:paraId="7E4F3094" w14:textId="77777777" w:rsidR="005E7D3A" w:rsidRPr="00F11C94" w:rsidRDefault="005E7D3A" w:rsidP="005E7D3A"/>
    <w:p w14:paraId="3F078697" w14:textId="77777777" w:rsidR="005E7D3A" w:rsidRPr="00F11C94" w:rsidRDefault="005E7D3A" w:rsidP="005E7D3A"/>
    <w:p w14:paraId="1EC32D31"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309</w:t>
      </w:r>
    </w:p>
    <w:p w14:paraId="40A97E94"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4169BC1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1060E33F"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6FFAA02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7CDF082D"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1349AB0C"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0C33B937"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37551BE4"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71BDA69"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6296CD27"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lastRenderedPageBreak/>
        <w:t>1 x stelaż typu C, moduł podstawowy;</w:t>
      </w:r>
    </w:p>
    <w:p w14:paraId="4E49374B"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69DB2830"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17A1A184"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2EBE03E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4AA831D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318D1A84"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0D3EF4C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434119F5"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38DB787"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5EC6829E"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008DD9A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CE428AC"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37F92720"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6C5ED75B"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0D78AB02"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69452365"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1C6BD85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0569A94"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19CF5420" w14:textId="77777777" w:rsidR="00981D02" w:rsidRPr="00F11C94" w:rsidRDefault="00981D02" w:rsidP="005E7D3A">
      <w:pPr>
        <w:autoSpaceDE w:val="0"/>
        <w:autoSpaceDN w:val="0"/>
        <w:adjustRightInd w:val="0"/>
        <w:spacing w:line="276" w:lineRule="auto"/>
        <w:ind w:left="143" w:right="-141" w:firstLine="708"/>
        <w:rPr>
          <w:rFonts w:ascii="Verdana" w:hAnsi="Verdana" w:cs="Arial"/>
          <w:b/>
          <w:lang w:eastAsia="pl-PL"/>
        </w:rPr>
      </w:pPr>
    </w:p>
    <w:p w14:paraId="3E814E39" w14:textId="77777777" w:rsidR="00981D02" w:rsidRPr="00F11C94" w:rsidRDefault="00981D02" w:rsidP="005E7D3A">
      <w:pPr>
        <w:autoSpaceDE w:val="0"/>
        <w:autoSpaceDN w:val="0"/>
        <w:adjustRightInd w:val="0"/>
        <w:spacing w:line="276" w:lineRule="auto"/>
        <w:ind w:left="143" w:right="-141" w:firstLine="708"/>
        <w:rPr>
          <w:rFonts w:ascii="Verdana" w:hAnsi="Verdana" w:cs="Arial"/>
          <w:b/>
          <w:lang w:eastAsia="pl-PL"/>
        </w:rPr>
      </w:pPr>
    </w:p>
    <w:p w14:paraId="457502F8" w14:textId="6AD9BF00"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34FFD0D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54FAAAE8"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600 mm, wys. 1920 mm, 1 drzwi, 4 półki, zamek;</w:t>
      </w:r>
    </w:p>
    <w:p w14:paraId="2F7B5CFA" w14:textId="77777777" w:rsidR="005E7D3A" w:rsidRPr="00F11C94" w:rsidRDefault="005E7D3A" w:rsidP="005E7D3A">
      <w:pPr>
        <w:autoSpaceDE w:val="0"/>
        <w:autoSpaceDN w:val="0"/>
        <w:adjustRightInd w:val="0"/>
        <w:spacing w:line="276" w:lineRule="auto"/>
        <w:ind w:right="-141"/>
        <w:rPr>
          <w:rFonts w:ascii="Verdana" w:hAnsi="Verdana" w:cs="Koettermann"/>
          <w:b/>
          <w:lang w:eastAsia="pl-PL"/>
        </w:rPr>
      </w:pPr>
    </w:p>
    <w:p w14:paraId="2AAA9C5E" w14:textId="77777777" w:rsidR="005E7D3A" w:rsidRPr="00F11C94" w:rsidRDefault="005E7D3A" w:rsidP="005E7D3A">
      <w:pPr>
        <w:autoSpaceDE w:val="0"/>
        <w:autoSpaceDN w:val="0"/>
        <w:adjustRightInd w:val="0"/>
        <w:spacing w:line="276" w:lineRule="auto"/>
        <w:ind w:left="567" w:right="-141" w:hanging="851"/>
        <w:rPr>
          <w:rFonts w:ascii="Verdana" w:hAnsi="Verdana" w:cs="Koettermann"/>
          <w:b/>
          <w:lang w:eastAsia="pl-PL"/>
        </w:rPr>
      </w:pPr>
    </w:p>
    <w:p w14:paraId="6E3D88CE"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51</w:t>
      </w:r>
    </w:p>
    <w:p w14:paraId="49B62BB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2 szt.</w:t>
      </w:r>
      <w:r w:rsidRPr="00F11C94">
        <w:rPr>
          <w:rFonts w:ascii="Verdana" w:hAnsi="Verdana" w:cs="Koettermann"/>
          <w:b/>
          <w:lang w:eastAsia="pl-PL"/>
        </w:rPr>
        <w:tab/>
        <w:t>Krzesło laboratoryjne niskie</w:t>
      </w:r>
    </w:p>
    <w:p w14:paraId="6CB6EBA8" w14:textId="07746EB3" w:rsidR="005E7D3A" w:rsidRPr="00F11C94" w:rsidRDefault="00981D02" w:rsidP="00981D02">
      <w:pPr>
        <w:ind w:left="143" w:firstLine="708"/>
      </w:pPr>
      <w:r w:rsidRPr="00F11C94">
        <w:rPr>
          <w:rFonts w:ascii="Verdana" w:hAnsi="Verdana" w:cs="Koettermann"/>
          <w:lang w:eastAsia="pl-PL"/>
        </w:rPr>
        <w:t>Opis/ wymagania jak powyżej</w:t>
      </w:r>
    </w:p>
    <w:p w14:paraId="407B7B60" w14:textId="220F0A39" w:rsidR="005E7D3A" w:rsidRPr="00F11C94" w:rsidRDefault="005E7D3A" w:rsidP="005E7D3A"/>
    <w:p w14:paraId="3607E401" w14:textId="2CEFB76B" w:rsidR="00981D02" w:rsidRPr="00F11C94" w:rsidRDefault="00981D02" w:rsidP="005E7D3A"/>
    <w:p w14:paraId="7D0974FA" w14:textId="77777777" w:rsidR="00E26D74" w:rsidRPr="00F11C94" w:rsidRDefault="00E26D74" w:rsidP="005E7D3A">
      <w:pPr>
        <w:tabs>
          <w:tab w:val="right" w:pos="4500"/>
        </w:tabs>
        <w:autoSpaceDE w:val="0"/>
        <w:autoSpaceDN w:val="0"/>
        <w:adjustRightInd w:val="0"/>
        <w:spacing w:line="276" w:lineRule="auto"/>
        <w:ind w:right="-2"/>
        <w:jc w:val="center"/>
        <w:rPr>
          <w:rFonts w:ascii="Verdana" w:hAnsi="Verdana" w:cs="Arial"/>
          <w:b/>
          <w:lang w:eastAsia="pl-PL"/>
        </w:rPr>
      </w:pPr>
    </w:p>
    <w:p w14:paraId="2D4CE61F" w14:textId="77777777" w:rsidR="00E26D74" w:rsidRPr="00F11C94" w:rsidRDefault="00E26D74" w:rsidP="005E7D3A">
      <w:pPr>
        <w:tabs>
          <w:tab w:val="right" w:pos="4500"/>
        </w:tabs>
        <w:autoSpaceDE w:val="0"/>
        <w:autoSpaceDN w:val="0"/>
        <w:adjustRightInd w:val="0"/>
        <w:spacing w:line="276" w:lineRule="auto"/>
        <w:ind w:right="-2"/>
        <w:jc w:val="center"/>
        <w:rPr>
          <w:rFonts w:ascii="Verdana" w:hAnsi="Verdana" w:cs="Arial"/>
          <w:b/>
          <w:lang w:eastAsia="pl-PL"/>
        </w:rPr>
      </w:pPr>
    </w:p>
    <w:p w14:paraId="669157E7" w14:textId="77777777" w:rsidR="00E26D74" w:rsidRPr="00F11C94" w:rsidRDefault="00E26D74" w:rsidP="005E7D3A">
      <w:pPr>
        <w:tabs>
          <w:tab w:val="right" w:pos="4500"/>
        </w:tabs>
        <w:autoSpaceDE w:val="0"/>
        <w:autoSpaceDN w:val="0"/>
        <w:adjustRightInd w:val="0"/>
        <w:spacing w:line="276" w:lineRule="auto"/>
        <w:ind w:right="-2"/>
        <w:jc w:val="center"/>
        <w:rPr>
          <w:rFonts w:ascii="Verdana" w:hAnsi="Verdana" w:cs="Arial"/>
          <w:b/>
          <w:lang w:eastAsia="pl-PL"/>
        </w:rPr>
      </w:pPr>
    </w:p>
    <w:p w14:paraId="69CBFAD1" w14:textId="77777777" w:rsidR="00E26D74" w:rsidRPr="00F11C94" w:rsidRDefault="00E26D74" w:rsidP="005E7D3A">
      <w:pPr>
        <w:tabs>
          <w:tab w:val="right" w:pos="4500"/>
        </w:tabs>
        <w:autoSpaceDE w:val="0"/>
        <w:autoSpaceDN w:val="0"/>
        <w:adjustRightInd w:val="0"/>
        <w:spacing w:line="276" w:lineRule="auto"/>
        <w:ind w:right="-2"/>
        <w:jc w:val="center"/>
        <w:rPr>
          <w:rFonts w:ascii="Verdana" w:hAnsi="Verdana" w:cs="Arial"/>
          <w:b/>
          <w:lang w:eastAsia="pl-PL"/>
        </w:rPr>
      </w:pPr>
    </w:p>
    <w:p w14:paraId="357D5745" w14:textId="77777777" w:rsidR="00E26D74" w:rsidRPr="00F11C94" w:rsidRDefault="00E26D74" w:rsidP="005E7D3A">
      <w:pPr>
        <w:tabs>
          <w:tab w:val="right" w:pos="4500"/>
        </w:tabs>
        <w:autoSpaceDE w:val="0"/>
        <w:autoSpaceDN w:val="0"/>
        <w:adjustRightInd w:val="0"/>
        <w:spacing w:line="276" w:lineRule="auto"/>
        <w:ind w:right="-2"/>
        <w:jc w:val="center"/>
        <w:rPr>
          <w:rFonts w:ascii="Verdana" w:hAnsi="Verdana" w:cs="Arial"/>
          <w:b/>
          <w:lang w:eastAsia="pl-PL"/>
        </w:rPr>
      </w:pPr>
    </w:p>
    <w:p w14:paraId="0E44A254" w14:textId="1AEDF283"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lastRenderedPageBreak/>
        <w:t>POMIESZCZENIE 310</w:t>
      </w:r>
    </w:p>
    <w:p w14:paraId="7A142EED"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7359461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2E1B957"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68901D3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3150 x 750 mm, wys. 900 mm. Stół składa się z:</w:t>
      </w:r>
    </w:p>
    <w:p w14:paraId="7BBE96CE"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9AC6162"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4520D2E1"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1746D942"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14097273"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49786577"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2 szuflady, wkładana półka;</w:t>
      </w:r>
    </w:p>
    <w:p w14:paraId="2AD96F35"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728C0A16"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016BD2ED"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208774FD"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079FCBCE"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185A5E2A"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5DDB358E"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DA264EF"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1A070CFA"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1B8998B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08B50379"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2352DBA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3220 x 750 mm, wys. 900 mm. Stół składa się z:</w:t>
      </w:r>
    </w:p>
    <w:p w14:paraId="3CC14CF7"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EB27B84"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0039645A"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1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34CB8BAA"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7FB9D0B9"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16893AE0"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29A46BF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3CF5666"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64325534"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instalacyjna;</w:t>
      </w:r>
    </w:p>
    <w:p w14:paraId="79FB9709"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lastRenderedPageBreak/>
        <w:t>1 x szafka na cokole szer. 1200 mm, 2 drzwi, wkładana półka;</w:t>
      </w:r>
    </w:p>
    <w:p w14:paraId="43DE2ABB"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3D1A2884"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2F912EF7"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6FC3797E"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3918C6B8"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068C42B6"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4DE7E6A1"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5487964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09C7821"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DB98A7E"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40</w:t>
      </w:r>
    </w:p>
    <w:p w14:paraId="1202CB0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b/>
          <w:lang w:eastAsia="pl-PL"/>
        </w:rPr>
        <w:tab/>
        <w:t xml:space="preserve">Odciąg punktowy, </w:t>
      </w:r>
      <w:r w:rsidRPr="00F11C94">
        <w:rPr>
          <w:rFonts w:ascii="Verdana" w:hAnsi="Verdana" w:cs="Koettermann"/>
          <w:lang w:eastAsia="pl-PL"/>
        </w:rPr>
        <w:t>mocowany do stropu;</w:t>
      </w:r>
    </w:p>
    <w:p w14:paraId="1033C1C8" w14:textId="41733ECC"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D3CF877" w14:textId="2C35D73C" w:rsidR="00981D02" w:rsidRPr="00F11C94" w:rsidRDefault="00981D02" w:rsidP="00981D02">
      <w:pPr>
        <w:tabs>
          <w:tab w:val="right" w:pos="4500"/>
        </w:tabs>
        <w:autoSpaceDE w:val="0"/>
        <w:autoSpaceDN w:val="0"/>
        <w:adjustRightInd w:val="0"/>
        <w:spacing w:line="276" w:lineRule="auto"/>
        <w:ind w:left="851" w:right="-2"/>
        <w:jc w:val="both"/>
        <w:rPr>
          <w:rFonts w:ascii="Verdana" w:hAnsi="Verdana" w:cs="Arial"/>
          <w:lang w:eastAsia="pl-PL"/>
        </w:rPr>
      </w:pPr>
      <w:r w:rsidRPr="00F11C94">
        <w:rPr>
          <w:rFonts w:ascii="Verdana" w:hAnsi="Verdana" w:cs="Arial"/>
          <w:lang w:eastAsia="pl-PL"/>
        </w:rPr>
        <w:t>Ramie wyci</w:t>
      </w:r>
      <w:r w:rsidRPr="00F11C94">
        <w:rPr>
          <w:rFonts w:ascii="Verdana" w:hAnsi="Verdana" w:cs="Arial" w:hint="eastAsia"/>
          <w:lang w:eastAsia="pl-PL"/>
        </w:rPr>
        <w:t>ą</w:t>
      </w:r>
      <w:r w:rsidRPr="00F11C94">
        <w:rPr>
          <w:rFonts w:ascii="Verdana" w:hAnsi="Verdana" w:cs="Arial"/>
          <w:lang w:eastAsia="pl-PL"/>
        </w:rPr>
        <w:t xml:space="preserve">gowe mocowane do </w:t>
      </w:r>
      <w:r w:rsidRPr="00F11C94">
        <w:rPr>
          <w:rFonts w:ascii="Verdana" w:hAnsi="Verdana" w:cs="Arial" w:hint="eastAsia"/>
          <w:lang w:eastAsia="pl-PL"/>
        </w:rPr>
        <w:t>ś</w:t>
      </w:r>
      <w:r w:rsidRPr="00F11C94">
        <w:rPr>
          <w:rFonts w:ascii="Verdana" w:hAnsi="Verdana" w:cs="Arial"/>
          <w:lang w:eastAsia="pl-PL"/>
        </w:rPr>
        <w:t>ciany, czasza, przeguby i rury wykonane z bia</w:t>
      </w:r>
      <w:r w:rsidRPr="00F11C94">
        <w:rPr>
          <w:rFonts w:ascii="Verdana" w:hAnsi="Verdana" w:cs="Arial" w:hint="eastAsia"/>
          <w:lang w:eastAsia="pl-PL"/>
        </w:rPr>
        <w:t>ł</w:t>
      </w:r>
      <w:r w:rsidRPr="00F11C94">
        <w:rPr>
          <w:rFonts w:ascii="Verdana" w:hAnsi="Verdana" w:cs="Arial"/>
          <w:lang w:eastAsia="pl-PL"/>
        </w:rPr>
        <w:t xml:space="preserve">ego z polipropylenu, trzy przeguby, </w:t>
      </w:r>
      <w:r w:rsidRPr="00F11C94">
        <w:rPr>
          <w:rFonts w:ascii="Verdana" w:hAnsi="Verdana" w:cs="Arial" w:hint="eastAsia"/>
          <w:lang w:eastAsia="pl-PL"/>
        </w:rPr>
        <w:t>ś</w:t>
      </w:r>
      <w:r w:rsidRPr="00F11C94">
        <w:rPr>
          <w:rFonts w:ascii="Verdana" w:hAnsi="Verdana" w:cs="Arial"/>
          <w:lang w:eastAsia="pl-PL"/>
        </w:rPr>
        <w:t>rednica przy</w:t>
      </w:r>
      <w:r w:rsidRPr="00F11C94">
        <w:rPr>
          <w:rFonts w:ascii="Verdana" w:hAnsi="Verdana" w:cs="Arial" w:hint="eastAsia"/>
          <w:lang w:eastAsia="pl-PL"/>
        </w:rPr>
        <w:t>łą</w:t>
      </w:r>
      <w:r w:rsidRPr="00F11C94">
        <w:rPr>
          <w:rFonts w:ascii="Verdana" w:hAnsi="Verdana" w:cs="Arial"/>
          <w:lang w:eastAsia="pl-PL"/>
        </w:rPr>
        <w:t>cza 110 mm, zasi</w:t>
      </w:r>
      <w:r w:rsidRPr="00F11C94">
        <w:rPr>
          <w:rFonts w:ascii="Verdana" w:hAnsi="Verdana" w:cs="Arial" w:hint="eastAsia"/>
          <w:lang w:eastAsia="pl-PL"/>
        </w:rPr>
        <w:t>ę</w:t>
      </w:r>
      <w:r w:rsidRPr="00F11C94">
        <w:rPr>
          <w:rFonts w:ascii="Verdana" w:hAnsi="Verdana" w:cs="Arial"/>
          <w:lang w:eastAsia="pl-PL"/>
        </w:rPr>
        <w:t xml:space="preserve">g min 1350 mm, czasza: </w:t>
      </w:r>
      <w:r w:rsidRPr="00F11C94">
        <w:rPr>
          <w:rFonts w:ascii="Verdana" w:hAnsi="Verdana" w:cs="Arial" w:hint="eastAsia"/>
          <w:lang w:eastAsia="pl-PL"/>
        </w:rPr>
        <w:t>ś</w:t>
      </w:r>
      <w:r w:rsidRPr="00F11C94">
        <w:rPr>
          <w:rFonts w:ascii="Verdana" w:hAnsi="Verdana" w:cs="Arial"/>
          <w:lang w:eastAsia="pl-PL"/>
        </w:rPr>
        <w:t>rednica 385 mm, przeguby obracane o 360° i blokowane, r</w:t>
      </w:r>
      <w:r w:rsidRPr="00F11C94">
        <w:rPr>
          <w:rFonts w:ascii="Verdana" w:hAnsi="Verdana" w:cs="Arial" w:hint="eastAsia"/>
          <w:lang w:eastAsia="pl-PL"/>
        </w:rPr>
        <w:t>ę</w:t>
      </w:r>
      <w:r w:rsidRPr="00F11C94">
        <w:rPr>
          <w:rFonts w:ascii="Verdana" w:hAnsi="Verdana" w:cs="Arial"/>
          <w:lang w:eastAsia="pl-PL"/>
        </w:rPr>
        <w:t>czna przepustnica</w:t>
      </w:r>
    </w:p>
    <w:p w14:paraId="2C9DE143"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FD78561"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41</w:t>
      </w:r>
    </w:p>
    <w:p w14:paraId="4A24C35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b/>
          <w:lang w:eastAsia="pl-PL"/>
        </w:rPr>
        <w:tab/>
        <w:t xml:space="preserve">Odciąg punktowy, </w:t>
      </w:r>
      <w:r w:rsidRPr="00F11C94">
        <w:rPr>
          <w:rFonts w:ascii="Verdana" w:hAnsi="Verdana" w:cs="Koettermann"/>
          <w:lang w:eastAsia="pl-PL"/>
        </w:rPr>
        <w:t>mocowany do stropu;</w:t>
      </w:r>
    </w:p>
    <w:p w14:paraId="7F679A8D" w14:textId="20DD610E" w:rsidR="005E7D3A" w:rsidRPr="00F11C94" w:rsidRDefault="00981D02"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r>
    </w:p>
    <w:p w14:paraId="3158CA8C" w14:textId="77777777" w:rsidR="00981D02" w:rsidRPr="00F11C94" w:rsidRDefault="00981D02" w:rsidP="00981D02">
      <w:pPr>
        <w:tabs>
          <w:tab w:val="right" w:pos="4500"/>
        </w:tabs>
        <w:autoSpaceDE w:val="0"/>
        <w:autoSpaceDN w:val="0"/>
        <w:adjustRightInd w:val="0"/>
        <w:spacing w:line="276" w:lineRule="auto"/>
        <w:ind w:left="851" w:right="-2"/>
        <w:jc w:val="both"/>
        <w:rPr>
          <w:rFonts w:ascii="Verdana" w:hAnsi="Verdana" w:cs="Arial"/>
          <w:lang w:eastAsia="pl-PL"/>
        </w:rPr>
      </w:pPr>
      <w:r w:rsidRPr="00F11C94">
        <w:rPr>
          <w:rFonts w:ascii="Verdana" w:hAnsi="Verdana" w:cs="Arial"/>
          <w:b/>
          <w:lang w:eastAsia="pl-PL"/>
        </w:rPr>
        <w:tab/>
      </w:r>
      <w:r w:rsidRPr="00F11C94">
        <w:rPr>
          <w:rFonts w:ascii="Verdana" w:hAnsi="Verdana" w:cs="Arial"/>
          <w:lang w:eastAsia="pl-PL"/>
        </w:rPr>
        <w:t>Ramie wyci</w:t>
      </w:r>
      <w:r w:rsidRPr="00F11C94">
        <w:rPr>
          <w:rFonts w:ascii="Verdana" w:hAnsi="Verdana" w:cs="Arial" w:hint="eastAsia"/>
          <w:lang w:eastAsia="pl-PL"/>
        </w:rPr>
        <w:t>ą</w:t>
      </w:r>
      <w:r w:rsidRPr="00F11C94">
        <w:rPr>
          <w:rFonts w:ascii="Verdana" w:hAnsi="Verdana" w:cs="Arial"/>
          <w:lang w:eastAsia="pl-PL"/>
        </w:rPr>
        <w:t xml:space="preserve">gowe mocowane do </w:t>
      </w:r>
      <w:r w:rsidRPr="00F11C94">
        <w:rPr>
          <w:rFonts w:ascii="Verdana" w:hAnsi="Verdana" w:cs="Arial" w:hint="eastAsia"/>
          <w:lang w:eastAsia="pl-PL"/>
        </w:rPr>
        <w:t>ś</w:t>
      </w:r>
      <w:r w:rsidRPr="00F11C94">
        <w:rPr>
          <w:rFonts w:ascii="Verdana" w:hAnsi="Verdana" w:cs="Arial"/>
          <w:lang w:eastAsia="pl-PL"/>
        </w:rPr>
        <w:t>ciany, czasza, przeguby i rury wykonane z bia</w:t>
      </w:r>
      <w:r w:rsidRPr="00F11C94">
        <w:rPr>
          <w:rFonts w:ascii="Verdana" w:hAnsi="Verdana" w:cs="Arial" w:hint="eastAsia"/>
          <w:lang w:eastAsia="pl-PL"/>
        </w:rPr>
        <w:t>ł</w:t>
      </w:r>
      <w:r w:rsidRPr="00F11C94">
        <w:rPr>
          <w:rFonts w:ascii="Verdana" w:hAnsi="Verdana" w:cs="Arial"/>
          <w:lang w:eastAsia="pl-PL"/>
        </w:rPr>
        <w:t xml:space="preserve">ego z polipropylenu, trzy przeguby, </w:t>
      </w:r>
      <w:r w:rsidRPr="00F11C94">
        <w:rPr>
          <w:rFonts w:ascii="Verdana" w:hAnsi="Verdana" w:cs="Arial" w:hint="eastAsia"/>
          <w:lang w:eastAsia="pl-PL"/>
        </w:rPr>
        <w:t>ś</w:t>
      </w:r>
      <w:r w:rsidRPr="00F11C94">
        <w:rPr>
          <w:rFonts w:ascii="Verdana" w:hAnsi="Verdana" w:cs="Arial"/>
          <w:lang w:eastAsia="pl-PL"/>
        </w:rPr>
        <w:t>rednica przy</w:t>
      </w:r>
      <w:r w:rsidRPr="00F11C94">
        <w:rPr>
          <w:rFonts w:ascii="Verdana" w:hAnsi="Verdana" w:cs="Arial" w:hint="eastAsia"/>
          <w:lang w:eastAsia="pl-PL"/>
        </w:rPr>
        <w:t>łą</w:t>
      </w:r>
      <w:r w:rsidRPr="00F11C94">
        <w:rPr>
          <w:rFonts w:ascii="Verdana" w:hAnsi="Verdana" w:cs="Arial"/>
          <w:lang w:eastAsia="pl-PL"/>
        </w:rPr>
        <w:t>cza 110 mm, zasi</w:t>
      </w:r>
      <w:r w:rsidRPr="00F11C94">
        <w:rPr>
          <w:rFonts w:ascii="Verdana" w:hAnsi="Verdana" w:cs="Arial" w:hint="eastAsia"/>
          <w:lang w:eastAsia="pl-PL"/>
        </w:rPr>
        <w:t>ę</w:t>
      </w:r>
      <w:r w:rsidRPr="00F11C94">
        <w:rPr>
          <w:rFonts w:ascii="Verdana" w:hAnsi="Verdana" w:cs="Arial"/>
          <w:lang w:eastAsia="pl-PL"/>
        </w:rPr>
        <w:t xml:space="preserve">g min 1350 mm, czasza: </w:t>
      </w:r>
      <w:r w:rsidRPr="00F11C94">
        <w:rPr>
          <w:rFonts w:ascii="Verdana" w:hAnsi="Verdana" w:cs="Arial" w:hint="eastAsia"/>
          <w:lang w:eastAsia="pl-PL"/>
        </w:rPr>
        <w:t>ś</w:t>
      </w:r>
      <w:r w:rsidRPr="00F11C94">
        <w:rPr>
          <w:rFonts w:ascii="Verdana" w:hAnsi="Verdana" w:cs="Arial"/>
          <w:lang w:eastAsia="pl-PL"/>
        </w:rPr>
        <w:t>rednica 385 mm, przeguby obracane o 360° i blokowane, r</w:t>
      </w:r>
      <w:r w:rsidRPr="00F11C94">
        <w:rPr>
          <w:rFonts w:ascii="Verdana" w:hAnsi="Verdana" w:cs="Arial" w:hint="eastAsia"/>
          <w:lang w:eastAsia="pl-PL"/>
        </w:rPr>
        <w:t>ę</w:t>
      </w:r>
      <w:r w:rsidRPr="00F11C94">
        <w:rPr>
          <w:rFonts w:ascii="Verdana" w:hAnsi="Verdana" w:cs="Arial"/>
          <w:lang w:eastAsia="pl-PL"/>
        </w:rPr>
        <w:t>czna przepustnica</w:t>
      </w:r>
    </w:p>
    <w:p w14:paraId="44A11646"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72E0496D"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50</w:t>
      </w:r>
    </w:p>
    <w:p w14:paraId="216DDE2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2 szt.</w:t>
      </w:r>
      <w:r w:rsidRPr="00F11C94">
        <w:rPr>
          <w:rFonts w:ascii="Verdana" w:hAnsi="Verdana" w:cs="Koettermann"/>
          <w:b/>
          <w:lang w:eastAsia="pl-PL"/>
        </w:rPr>
        <w:tab/>
        <w:t>Krzesło laboratoryjne, wysokie;</w:t>
      </w:r>
    </w:p>
    <w:p w14:paraId="0E99A75B" w14:textId="73932AC1" w:rsidR="00981D02" w:rsidRPr="00F11C94" w:rsidRDefault="00981D02" w:rsidP="00981D02">
      <w:pPr>
        <w:ind w:left="143" w:firstLine="708"/>
      </w:pPr>
      <w:r w:rsidRPr="00F11C94">
        <w:rPr>
          <w:rFonts w:ascii="Verdana" w:hAnsi="Verdana" w:cs="Koettermann"/>
          <w:lang w:eastAsia="pl-PL"/>
        </w:rPr>
        <w:t>Opis/ wymagania jak powyżej</w:t>
      </w:r>
    </w:p>
    <w:p w14:paraId="0EF11654" w14:textId="35A6A15F" w:rsidR="005E7D3A" w:rsidRPr="00F11C94" w:rsidRDefault="005E7D3A" w:rsidP="005E7D3A"/>
    <w:p w14:paraId="51F24DE9" w14:textId="77777777" w:rsidR="005E7D3A" w:rsidRPr="00F11C94" w:rsidRDefault="005E7D3A" w:rsidP="005E7D3A"/>
    <w:p w14:paraId="57A3C2BA" w14:textId="77777777" w:rsidR="005E7D3A" w:rsidRPr="00F11C94" w:rsidRDefault="005E7D3A" w:rsidP="005E7D3A"/>
    <w:p w14:paraId="407246AB"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311</w:t>
      </w:r>
    </w:p>
    <w:p w14:paraId="7B0DD394"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5C7ABD3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6BB9C8E9"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515D7BF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1500 x 600 mm, wys. 750 mm. Stół składa się z:</w:t>
      </w:r>
    </w:p>
    <w:p w14:paraId="0A6AA81A"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8BFA558"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2B36E7C7"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746689B8"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1CBE3C2D"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49174637"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1CED8AD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FF4324B"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363A5F6F"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786BE64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5E6E6AD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D06934D"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104DC3D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1500 x 600 mm, wys. 750 mm. Stół składa się z:</w:t>
      </w:r>
    </w:p>
    <w:p w14:paraId="125F0B44"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633FE25A"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24DB8ECF"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16025532"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728B2944"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5FBB0831"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25362E9F"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2AA7560A"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709C9406"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41E7949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6C3BC8E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C974FA3"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22</w:t>
      </w:r>
    </w:p>
    <w:p w14:paraId="63D6F4A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4874C612"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42DF6FBD"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10CE7F47"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5CF5838F"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1C4EAB3"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0A6CC87F"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0A54601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61F735C9"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63D73B48"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530A1C2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45E64288"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2D9330C0"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02C20B5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69390CE6"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1200 mm, wys. 1920 mm, 1 drzwi, 4 półki, zamek;</w:t>
      </w:r>
    </w:p>
    <w:p w14:paraId="4CB0B1A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19CBCFF"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650B4E3D"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31</w:t>
      </w:r>
    </w:p>
    <w:p w14:paraId="7DC55E9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17C9A371"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1200 mm, wys. 1920 mm, 1 drzwi, 4 półki, zamek;</w:t>
      </w:r>
    </w:p>
    <w:p w14:paraId="2D8FD389" w14:textId="77777777" w:rsidR="005E7D3A" w:rsidRPr="00F11C94" w:rsidRDefault="005E7D3A" w:rsidP="005E7D3A">
      <w:pPr>
        <w:autoSpaceDE w:val="0"/>
        <w:autoSpaceDN w:val="0"/>
        <w:adjustRightInd w:val="0"/>
        <w:spacing w:line="276" w:lineRule="auto"/>
        <w:ind w:right="-141"/>
        <w:rPr>
          <w:rFonts w:ascii="Verdana" w:hAnsi="Verdana" w:cs="Koettermann"/>
          <w:b/>
          <w:lang w:eastAsia="pl-PL"/>
        </w:rPr>
      </w:pPr>
    </w:p>
    <w:p w14:paraId="01B2EC11" w14:textId="77777777" w:rsidR="005E7D3A" w:rsidRPr="00F11C94" w:rsidRDefault="005E7D3A" w:rsidP="005E7D3A">
      <w:pPr>
        <w:autoSpaceDE w:val="0"/>
        <w:autoSpaceDN w:val="0"/>
        <w:adjustRightInd w:val="0"/>
        <w:spacing w:line="276" w:lineRule="auto"/>
        <w:ind w:left="567" w:right="-141" w:hanging="851"/>
        <w:rPr>
          <w:rFonts w:ascii="Verdana" w:hAnsi="Verdana" w:cs="Koettermann"/>
          <w:b/>
          <w:lang w:eastAsia="pl-PL"/>
        </w:rPr>
      </w:pPr>
    </w:p>
    <w:p w14:paraId="4816EB9E"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51</w:t>
      </w:r>
    </w:p>
    <w:p w14:paraId="3259E305" w14:textId="1954E42A"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3 szt.</w:t>
      </w:r>
      <w:r w:rsidRPr="00F11C94">
        <w:rPr>
          <w:rFonts w:ascii="Verdana" w:hAnsi="Verdana" w:cs="Koettermann"/>
          <w:b/>
          <w:lang w:eastAsia="pl-PL"/>
        </w:rPr>
        <w:tab/>
        <w:t>Krzesło laboratoryjne niskie</w:t>
      </w:r>
    </w:p>
    <w:p w14:paraId="6123D16F" w14:textId="59D4BF7B" w:rsidR="00981D02" w:rsidRPr="00F11C94" w:rsidRDefault="00981D02" w:rsidP="00981D02">
      <w:pPr>
        <w:ind w:left="143" w:firstLine="708"/>
      </w:pPr>
      <w:r w:rsidRPr="00F11C94">
        <w:rPr>
          <w:rFonts w:ascii="Verdana" w:hAnsi="Verdana" w:cs="Koettermann"/>
          <w:lang w:eastAsia="pl-PL"/>
        </w:rPr>
        <w:t>Opis/ wymagania jak powyżej</w:t>
      </w:r>
    </w:p>
    <w:p w14:paraId="68C1CC96" w14:textId="3DDEEF67"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3D670065" w14:textId="77777777" w:rsidR="005E7D3A" w:rsidRPr="00F11C94" w:rsidRDefault="005E7D3A" w:rsidP="005E7D3A"/>
    <w:p w14:paraId="33870AC5"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5EB4E681" w14:textId="77777777" w:rsidR="005E7D3A" w:rsidRPr="00F11C94" w:rsidRDefault="005E7D3A" w:rsidP="005E7D3A"/>
    <w:p w14:paraId="5CFBD2E1"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312</w:t>
      </w:r>
    </w:p>
    <w:p w14:paraId="43D5F0C8"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018309D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1B1D472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10 ( pozycja istniejąca )</w:t>
      </w:r>
    </w:p>
    <w:p w14:paraId="4D3ECEE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7D933F73"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14F61FA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412933B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64B0E7F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71BFC05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644228E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59295188"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2129C02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59BD414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lastRenderedPageBreak/>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4C7F1C7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4373AD8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47D461D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39BA5A7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3D2E17A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2C4EE60C"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69DC158D"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3B33AF18"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48D102A3"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155EF5AB" w14:textId="77777777" w:rsidR="005E7D3A" w:rsidRPr="00F11C94" w:rsidRDefault="005E7D3A" w:rsidP="005E7D3A">
      <w:pPr>
        <w:autoSpaceDE w:val="0"/>
        <w:autoSpaceDN w:val="0"/>
        <w:adjustRightInd w:val="0"/>
        <w:spacing w:line="276" w:lineRule="auto"/>
        <w:ind w:left="1560" w:right="-2"/>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77035B6A"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56D6D77C" w14:textId="14A526E5"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1ED1ED1F" w14:textId="66400E6D"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276492F" w14:textId="00021F39"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6C748347" w14:textId="77777777"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0B159222"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5593CCE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5210 x 900 mm, wys. 900 mm. Stół składa się z:</w:t>
      </w:r>
    </w:p>
    <w:p w14:paraId="2228E714"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1635BB57"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2660C09D"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1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68CA0FDD"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2ACF8068"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757DD791"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77C3C1F2"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BF44CE3"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lastRenderedPageBreak/>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5636709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wkładana półka;</w:t>
      </w:r>
    </w:p>
    <w:p w14:paraId="018924D3"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instalacyjna;</w:t>
      </w:r>
    </w:p>
    <w:p w14:paraId="05566455"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450 mm, 1 drzwi, 1 szuflada, wkładana półka;</w:t>
      </w:r>
    </w:p>
    <w:p w14:paraId="5E53D4C3"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511637E7"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5C6B8B8F"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24D5C358"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37B3CB01"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077FBC82"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4A6F8438"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3302CA4"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5A2D5051"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176F0ADF"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1A00BF84"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29BFEEC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L- kształtny </w:t>
      </w:r>
      <w:r w:rsidRPr="00F11C94">
        <w:rPr>
          <w:rFonts w:ascii="Verdana" w:hAnsi="Verdana" w:cs="Koettermann"/>
          <w:lang w:eastAsia="pl-PL"/>
        </w:rPr>
        <w:t xml:space="preserve">3600/4900 x 900 mm, </w:t>
      </w:r>
      <w:r w:rsidRPr="00F11C94">
        <w:rPr>
          <w:rFonts w:ascii="Verdana" w:hAnsi="Verdana" w:cs="Koettermann"/>
          <w:b/>
          <w:lang w:eastAsia="pl-PL"/>
        </w:rPr>
        <w:t>wys. 750 mm.</w:t>
      </w:r>
      <w:r w:rsidRPr="00F11C94">
        <w:rPr>
          <w:rFonts w:ascii="Verdana" w:hAnsi="Verdana" w:cs="Koettermann"/>
          <w:lang w:eastAsia="pl-PL"/>
        </w:rPr>
        <w:t xml:space="preserve"> Stół składa się z:</w:t>
      </w:r>
    </w:p>
    <w:p w14:paraId="43379771"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46B99368"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5858CFF3"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622E8EF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F2EA272"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2B1AC2A9"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3 x stelaż typu A, moduł podstawowy;</w:t>
      </w:r>
    </w:p>
    <w:p w14:paraId="3CAA9FAB"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p>
    <w:p w14:paraId="78BC2787"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65456006"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3 szuflady,</w:t>
      </w:r>
    </w:p>
    <w:p w14:paraId="3181BB4B"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3 x szafka na cokole szer. 900 mm, 2 drzwi, wkładana półka;</w:t>
      </w:r>
    </w:p>
    <w:p w14:paraId="58FB026A"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30987201"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4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635A4D81"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lastRenderedPageBreak/>
        <w:t>1 x k</w:t>
      </w:r>
      <w:r w:rsidRPr="00F11C94">
        <w:rPr>
          <w:rFonts w:ascii="Verdana" w:hAnsi="Verdana" w:cs="Koettermann"/>
          <w:lang w:eastAsia="pl-PL"/>
        </w:rPr>
        <w:t>olumna</w:t>
      </w:r>
      <w:r w:rsidRPr="00F11C94">
        <w:rPr>
          <w:rFonts w:ascii="Verdana" w:hAnsi="Verdana"/>
        </w:rPr>
        <w:t xml:space="preserve"> instalacyjna 150 x 150 mm, wys. 720 mm;</w:t>
      </w:r>
    </w:p>
    <w:p w14:paraId="1A5C3019"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5DADE794"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7399F0F4"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73BDB8D3"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50685DF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4EEA2C3E"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08B019FF"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66E20C7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na odczynniki lotne i łatwopalne</w:t>
      </w:r>
      <w:r w:rsidRPr="00F11C94">
        <w:rPr>
          <w:rFonts w:ascii="Verdana" w:hAnsi="Verdana" w:cs="Koettermann"/>
          <w:lang w:eastAsia="pl-PL"/>
        </w:rPr>
        <w:t xml:space="preserve">, odporność ogniowa 90 minut, przycisk uruchamiający </w:t>
      </w:r>
      <w:proofErr w:type="spellStart"/>
      <w:r w:rsidRPr="00F11C94">
        <w:rPr>
          <w:rFonts w:ascii="Verdana" w:hAnsi="Verdana" w:cs="Koettermann"/>
          <w:lang w:eastAsia="pl-PL"/>
        </w:rPr>
        <w:t>elektromechanizm</w:t>
      </w:r>
      <w:proofErr w:type="spellEnd"/>
      <w:r w:rsidRPr="00F11C94">
        <w:rPr>
          <w:rFonts w:ascii="Verdana" w:hAnsi="Verdana" w:cs="Koettermann"/>
          <w:lang w:eastAsia="pl-PL"/>
        </w:rPr>
        <w:t xml:space="preserve"> otwierający/zamykający, z podświetleniem sygnalizującym stan otwarcia/zamknięcia, automatyczne zamykanie z opóźnieniem, funkcja „stop” przy wykrytych przeszkodach, </w:t>
      </w:r>
      <w:proofErr w:type="spellStart"/>
      <w:r w:rsidRPr="00F11C94">
        <w:rPr>
          <w:rFonts w:ascii="Verdana" w:hAnsi="Verdana" w:cs="Koettermann"/>
          <w:lang w:eastAsia="pl-PL"/>
        </w:rPr>
        <w:t>autozamykanie</w:t>
      </w:r>
      <w:proofErr w:type="spellEnd"/>
      <w:r w:rsidRPr="00F11C94">
        <w:rPr>
          <w:rFonts w:ascii="Verdana" w:hAnsi="Verdana" w:cs="Koettermann"/>
          <w:lang w:eastAsia="pl-PL"/>
        </w:rPr>
        <w:t xml:space="preserve"> w przypadku pożaru, króćce nawiewny i wywiewny;</w:t>
      </w:r>
    </w:p>
    <w:p w14:paraId="09047631"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450  mm, wys. 1966 mm, g</w:t>
      </w:r>
      <w:r w:rsidRPr="00F11C94">
        <w:rPr>
          <w:rFonts w:ascii="Verdana" w:hAnsi="Verdana" w:cs="Koettermann" w:hint="eastAsia"/>
          <w:lang w:eastAsia="pl-PL"/>
        </w:rPr>
        <w:t>ł</w:t>
      </w:r>
      <w:r w:rsidRPr="00F11C94">
        <w:rPr>
          <w:rFonts w:ascii="Verdana" w:hAnsi="Verdana" w:cs="Koettermann"/>
          <w:lang w:eastAsia="pl-PL"/>
        </w:rPr>
        <w:t>. 853 mm, drzwi - poj. szuflada, 5 półek, wanna ociekowa; ciężar szafy: 368 kg;</w:t>
      </w:r>
    </w:p>
    <w:p w14:paraId="0B36E42F" w14:textId="77777777" w:rsidR="005E7D3A" w:rsidRPr="00F11C94" w:rsidRDefault="005E7D3A" w:rsidP="005E7D3A">
      <w:pPr>
        <w:pStyle w:val="Akapitzlist"/>
        <w:tabs>
          <w:tab w:val="right" w:pos="4500"/>
        </w:tabs>
        <w:autoSpaceDE w:val="0"/>
        <w:autoSpaceDN w:val="0"/>
        <w:adjustRightInd w:val="0"/>
        <w:spacing w:line="276" w:lineRule="auto"/>
        <w:ind w:right="-2"/>
        <w:rPr>
          <w:rFonts w:ascii="Verdana" w:hAnsi="Verdana" w:cs="Arial"/>
          <w:b/>
          <w:lang w:eastAsia="pl-PL"/>
        </w:rPr>
      </w:pPr>
    </w:p>
    <w:p w14:paraId="53DCA342" w14:textId="77777777" w:rsidR="005E7D3A" w:rsidRPr="00F11C94" w:rsidRDefault="005E7D3A" w:rsidP="005E7D3A">
      <w:pPr>
        <w:pStyle w:val="Akapitzlist"/>
        <w:tabs>
          <w:tab w:val="right" w:pos="4500"/>
        </w:tabs>
        <w:autoSpaceDE w:val="0"/>
        <w:autoSpaceDN w:val="0"/>
        <w:adjustRightInd w:val="0"/>
        <w:spacing w:line="276" w:lineRule="auto"/>
        <w:ind w:right="-2"/>
        <w:rPr>
          <w:rFonts w:ascii="Verdana" w:hAnsi="Verdana" w:cs="Arial"/>
          <w:b/>
          <w:lang w:eastAsia="pl-PL"/>
        </w:rPr>
      </w:pPr>
    </w:p>
    <w:p w14:paraId="5270000E" w14:textId="77777777" w:rsidR="005E7D3A" w:rsidRPr="00F11C94" w:rsidRDefault="005E7D3A" w:rsidP="005E7D3A">
      <w:pPr>
        <w:pStyle w:val="Akapitzlist"/>
        <w:tabs>
          <w:tab w:val="right" w:pos="4500"/>
        </w:tabs>
        <w:autoSpaceDE w:val="0"/>
        <w:autoSpaceDN w:val="0"/>
        <w:adjustRightInd w:val="0"/>
        <w:spacing w:line="276" w:lineRule="auto"/>
        <w:ind w:right="-2"/>
        <w:rPr>
          <w:rFonts w:ascii="Verdana" w:hAnsi="Verdana" w:cs="Arial"/>
          <w:b/>
          <w:lang w:eastAsia="pl-PL"/>
        </w:rPr>
      </w:pPr>
    </w:p>
    <w:p w14:paraId="2DBEF433" w14:textId="77777777" w:rsidR="005E7D3A" w:rsidRPr="00F11C94" w:rsidRDefault="005E7D3A" w:rsidP="00981D02">
      <w:pPr>
        <w:pStyle w:val="Akapitzlist"/>
        <w:tabs>
          <w:tab w:val="right" w:pos="4500"/>
        </w:tabs>
        <w:autoSpaceDE w:val="0"/>
        <w:autoSpaceDN w:val="0"/>
        <w:adjustRightInd w:val="0"/>
        <w:spacing w:after="160" w:line="276" w:lineRule="auto"/>
        <w:ind w:right="-2"/>
        <w:jc w:val="center"/>
        <w:rPr>
          <w:rFonts w:ascii="Verdana" w:hAnsi="Verdana" w:cs="Arial"/>
          <w:b/>
          <w:lang w:eastAsia="pl-PL"/>
        </w:rPr>
      </w:pPr>
      <w:r w:rsidRPr="00F11C94">
        <w:rPr>
          <w:rFonts w:ascii="Verdana" w:hAnsi="Verdana" w:cs="Arial"/>
          <w:b/>
          <w:lang w:eastAsia="pl-PL"/>
        </w:rPr>
        <w:t>POMIESZCZENIE 313</w:t>
      </w:r>
    </w:p>
    <w:p w14:paraId="11AB1D93"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6C9A4A1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761975AC"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Arial"/>
          <w:b/>
          <w:lang w:eastAsia="pl-PL"/>
        </w:rPr>
        <w:t>Pozycja 20</w:t>
      </w:r>
    </w:p>
    <w:p w14:paraId="49C44A8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C- kształtny </w:t>
      </w:r>
      <w:r w:rsidRPr="00F11C94">
        <w:rPr>
          <w:rFonts w:ascii="Verdana" w:hAnsi="Verdana" w:cs="Koettermann"/>
          <w:lang w:eastAsia="pl-PL"/>
        </w:rPr>
        <w:t>3900/4800/6040 x 750 mm, wys. 900 mm. Stół składa się z:</w:t>
      </w:r>
    </w:p>
    <w:p w14:paraId="0A6C37C6"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74A45DC6"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60AE73A2"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1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1F96EDB0"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7C2938A0"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546E3B19"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23DE1A5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1AA5DA9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b/>
          <w:lang w:eastAsia="pl-PL"/>
        </w:rPr>
        <w:tab/>
        <w:t xml:space="preserve">    Stó</w:t>
      </w:r>
      <w:r w:rsidRPr="00F11C94">
        <w:rPr>
          <w:rFonts w:ascii="Verdana" w:hAnsi="Verdana" w:cs="Koettermann" w:hint="eastAsia"/>
          <w:b/>
          <w:lang w:eastAsia="pl-PL"/>
        </w:rPr>
        <w:t>ł</w:t>
      </w:r>
      <w:r w:rsidRPr="00F11C94">
        <w:rPr>
          <w:rFonts w:ascii="Verdana" w:hAnsi="Verdana" w:cs="Koettermann"/>
          <w:b/>
          <w:lang w:eastAsia="pl-PL"/>
        </w:rPr>
        <w:t xml:space="preserve"> wagowy</w:t>
      </w:r>
      <w:r w:rsidRPr="00F11C94">
        <w:rPr>
          <w:rFonts w:ascii="Verdana" w:hAnsi="Verdana" w:cs="Koettermann"/>
          <w:lang w:eastAsia="pl-PL"/>
        </w:rPr>
        <w:t xml:space="preserve"> wbudowany w blat sto</w:t>
      </w:r>
      <w:r w:rsidRPr="00F11C94">
        <w:rPr>
          <w:rFonts w:ascii="Verdana" w:hAnsi="Verdana" w:cs="Koettermann" w:hint="eastAsia"/>
          <w:lang w:eastAsia="pl-PL"/>
        </w:rPr>
        <w:t>ł</w:t>
      </w:r>
      <w:r w:rsidRPr="00F11C94">
        <w:rPr>
          <w:rFonts w:ascii="Verdana" w:hAnsi="Verdana" w:cs="Koettermann"/>
          <w:lang w:eastAsia="pl-PL"/>
        </w:rPr>
        <w:t>u, wykonany w ca</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ś</w:t>
      </w:r>
      <w:r w:rsidRPr="00F11C94">
        <w:rPr>
          <w:rFonts w:ascii="Verdana" w:hAnsi="Verdana" w:cs="Koettermann"/>
          <w:lang w:eastAsia="pl-PL"/>
        </w:rPr>
        <w:t>ci z blach i kszta</w:t>
      </w:r>
      <w:r w:rsidRPr="00F11C94">
        <w:rPr>
          <w:rFonts w:ascii="Verdana" w:hAnsi="Verdana" w:cs="Koettermann" w:hint="eastAsia"/>
          <w:lang w:eastAsia="pl-PL"/>
        </w:rPr>
        <w:t>ł</w:t>
      </w:r>
      <w:r w:rsidRPr="00F11C94">
        <w:rPr>
          <w:rFonts w:ascii="Verdana" w:hAnsi="Verdana" w:cs="Koettermann"/>
          <w:lang w:eastAsia="pl-PL"/>
        </w:rPr>
        <w:t>towników stalowych ocynkowanych i malowanych proszkowo farbami poliuretanowym;</w:t>
      </w:r>
      <w:r w:rsidRPr="00F11C94">
        <w:rPr>
          <w:rFonts w:ascii="Verdana" w:hAnsi="Verdana" w:cs="Koettermann"/>
          <w:lang w:eastAsia="pl-PL"/>
        </w:rPr>
        <w:br/>
        <w:t>blat wagowy wykonany z p</w:t>
      </w:r>
      <w:r w:rsidRPr="00F11C94">
        <w:rPr>
          <w:rFonts w:ascii="Verdana" w:hAnsi="Verdana" w:cs="Koettermann" w:hint="eastAsia"/>
          <w:lang w:eastAsia="pl-PL"/>
        </w:rPr>
        <w:t>ł</w:t>
      </w:r>
      <w:r w:rsidRPr="00F11C94">
        <w:rPr>
          <w:rFonts w:ascii="Verdana" w:hAnsi="Verdana" w:cs="Koettermann"/>
          <w:lang w:eastAsia="pl-PL"/>
        </w:rPr>
        <w:t>yty z czarnego szk</w:t>
      </w:r>
      <w:r w:rsidRPr="00F11C94">
        <w:rPr>
          <w:rFonts w:ascii="Verdana" w:hAnsi="Verdana" w:cs="Koettermann" w:hint="eastAsia"/>
          <w:lang w:eastAsia="pl-PL"/>
        </w:rPr>
        <w:t>ł</w:t>
      </w:r>
      <w:r w:rsidRPr="00F11C94">
        <w:rPr>
          <w:rFonts w:ascii="Verdana" w:hAnsi="Verdana" w:cs="Koettermann"/>
          <w:lang w:eastAsia="pl-PL"/>
        </w:rPr>
        <w:t>a hartowanego o grubo</w:t>
      </w:r>
      <w:r w:rsidRPr="00F11C94">
        <w:rPr>
          <w:rFonts w:ascii="Verdana" w:hAnsi="Verdana" w:cs="Koettermann" w:hint="eastAsia"/>
          <w:lang w:eastAsia="pl-PL"/>
        </w:rPr>
        <w:t>ś</w:t>
      </w:r>
      <w:r w:rsidRPr="00F11C94">
        <w:rPr>
          <w:rFonts w:ascii="Verdana" w:hAnsi="Verdana" w:cs="Koettermann"/>
          <w:lang w:eastAsia="pl-PL"/>
        </w:rPr>
        <w:t>ci 5 mm, u</w:t>
      </w:r>
      <w:r w:rsidRPr="00F11C94">
        <w:rPr>
          <w:rFonts w:ascii="Verdana" w:hAnsi="Verdana" w:cs="Koettermann" w:hint="eastAsia"/>
          <w:lang w:eastAsia="pl-PL"/>
        </w:rPr>
        <w:t>ł</w:t>
      </w:r>
      <w:r w:rsidRPr="00F11C94">
        <w:rPr>
          <w:rFonts w:ascii="Verdana" w:hAnsi="Verdana" w:cs="Koettermann"/>
          <w:lang w:eastAsia="pl-PL"/>
        </w:rPr>
        <w:t>o</w:t>
      </w:r>
      <w:r w:rsidRPr="00F11C94">
        <w:rPr>
          <w:rFonts w:ascii="Verdana" w:hAnsi="Verdana" w:cs="Koettermann" w:hint="eastAsia"/>
          <w:lang w:eastAsia="pl-PL"/>
        </w:rPr>
        <w:t>ż</w:t>
      </w:r>
      <w:r w:rsidRPr="00F11C94">
        <w:rPr>
          <w:rFonts w:ascii="Verdana" w:hAnsi="Verdana" w:cs="Koettermann"/>
          <w:lang w:eastAsia="pl-PL"/>
        </w:rPr>
        <w:t xml:space="preserve">ony na bloku wagowym, osadzonym na </w:t>
      </w:r>
      <w:proofErr w:type="spellStart"/>
      <w:r w:rsidRPr="00F11C94">
        <w:rPr>
          <w:rFonts w:ascii="Verdana" w:hAnsi="Verdana" w:cs="Koettermann"/>
          <w:lang w:eastAsia="pl-PL"/>
        </w:rPr>
        <w:t>wibroizolatorach</w:t>
      </w:r>
      <w:proofErr w:type="spellEnd"/>
      <w:r w:rsidRPr="00F11C94">
        <w:rPr>
          <w:rFonts w:ascii="Verdana" w:hAnsi="Verdana" w:cs="Koettermann"/>
          <w:lang w:eastAsia="pl-PL"/>
        </w:rPr>
        <w:t xml:space="preserve"> i niezale</w:t>
      </w:r>
      <w:r w:rsidRPr="00F11C94">
        <w:rPr>
          <w:rFonts w:ascii="Verdana" w:hAnsi="Verdana" w:cs="Koettermann" w:hint="eastAsia"/>
          <w:lang w:eastAsia="pl-PL"/>
        </w:rPr>
        <w:t>ż</w:t>
      </w:r>
      <w:r w:rsidRPr="00F11C94">
        <w:rPr>
          <w:rFonts w:ascii="Verdana" w:hAnsi="Verdana" w:cs="Koettermann"/>
          <w:lang w:eastAsia="pl-PL"/>
        </w:rPr>
        <w:t>nym od obudowy stela</w:t>
      </w:r>
      <w:r w:rsidRPr="00F11C94">
        <w:rPr>
          <w:rFonts w:ascii="Verdana" w:hAnsi="Verdana" w:cs="Koettermann" w:hint="eastAsia"/>
          <w:lang w:eastAsia="pl-PL"/>
        </w:rPr>
        <w:t>ż</w:t>
      </w:r>
      <w:r w:rsidRPr="00F11C94">
        <w:rPr>
          <w:rFonts w:ascii="Verdana" w:hAnsi="Verdana" w:cs="Koettermann"/>
          <w:lang w:eastAsia="pl-PL"/>
        </w:rPr>
        <w:t>a wewn</w:t>
      </w:r>
      <w:r w:rsidRPr="00F11C94">
        <w:rPr>
          <w:rFonts w:ascii="Verdana" w:hAnsi="Verdana" w:cs="Koettermann" w:hint="eastAsia"/>
          <w:lang w:eastAsia="pl-PL"/>
        </w:rPr>
        <w:t>ę</w:t>
      </w:r>
      <w:r w:rsidRPr="00F11C94">
        <w:rPr>
          <w:rFonts w:ascii="Verdana" w:hAnsi="Verdana" w:cs="Koettermann"/>
          <w:lang w:eastAsia="pl-PL"/>
        </w:rPr>
        <w:t>trznego; blok wagowy wykonany z p</w:t>
      </w:r>
      <w:r w:rsidRPr="00F11C94">
        <w:rPr>
          <w:rFonts w:ascii="Verdana" w:hAnsi="Verdana" w:cs="Koettermann" w:hint="eastAsia"/>
          <w:lang w:eastAsia="pl-PL"/>
        </w:rPr>
        <w:t>ł</w:t>
      </w:r>
      <w:r w:rsidRPr="00F11C94">
        <w:rPr>
          <w:rFonts w:ascii="Verdana" w:hAnsi="Verdana" w:cs="Koettermann"/>
          <w:lang w:eastAsia="pl-PL"/>
        </w:rPr>
        <w:t xml:space="preserve">yty stalowej o grubości co najmniej 35 mm. </w:t>
      </w:r>
    </w:p>
    <w:p w14:paraId="67BFC24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Wymiary: szer. 900 x g</w:t>
      </w:r>
      <w:r w:rsidRPr="00F11C94">
        <w:rPr>
          <w:rFonts w:ascii="Verdana" w:hAnsi="Verdana" w:cs="Koettermann" w:hint="eastAsia"/>
          <w:lang w:eastAsia="pl-PL"/>
        </w:rPr>
        <w:t>ł</w:t>
      </w:r>
      <w:r w:rsidRPr="00F11C94">
        <w:rPr>
          <w:rFonts w:ascii="Verdana" w:hAnsi="Verdana" w:cs="Koettermann"/>
          <w:lang w:eastAsia="pl-PL"/>
        </w:rPr>
        <w:t>. 600 x wys. 900 mm.</w:t>
      </w:r>
    </w:p>
    <w:p w14:paraId="428CD51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lang w:eastAsia="pl-PL"/>
        </w:rPr>
        <w:tab/>
        <w:t>Wymiary p</w:t>
      </w:r>
      <w:r w:rsidRPr="00F11C94">
        <w:rPr>
          <w:rFonts w:ascii="Verdana" w:hAnsi="Verdana" w:cs="Koettermann" w:hint="eastAsia"/>
          <w:lang w:eastAsia="pl-PL"/>
        </w:rPr>
        <w:t>ł</w:t>
      </w:r>
      <w:r w:rsidRPr="00F11C94">
        <w:rPr>
          <w:rFonts w:ascii="Verdana" w:hAnsi="Verdana" w:cs="Koettermann"/>
          <w:lang w:eastAsia="pl-PL"/>
        </w:rPr>
        <w:t>yty roboczej min. 550 x 450 mm.</w:t>
      </w:r>
      <w:r w:rsidRPr="00F11C94">
        <w:rPr>
          <w:rFonts w:ascii="Verdana" w:hAnsi="Verdana" w:cs="Koettermann"/>
          <w:lang w:eastAsia="pl-PL"/>
        </w:rPr>
        <w:br/>
        <w:t>Wysoko</w:t>
      </w:r>
      <w:r w:rsidRPr="00F11C94">
        <w:rPr>
          <w:rFonts w:ascii="Verdana" w:hAnsi="Verdana" w:cs="Koettermann" w:hint="eastAsia"/>
          <w:lang w:eastAsia="pl-PL"/>
        </w:rPr>
        <w:t>ść</w:t>
      </w:r>
      <w:r w:rsidRPr="00F11C94">
        <w:rPr>
          <w:rFonts w:ascii="Verdana" w:hAnsi="Verdana" w:cs="Koettermann"/>
          <w:lang w:eastAsia="pl-PL"/>
        </w:rPr>
        <w:t xml:space="preserve"> miejsca na nogi: 770 mm, szeroko</w:t>
      </w:r>
      <w:r w:rsidRPr="00F11C94">
        <w:rPr>
          <w:rFonts w:ascii="Verdana" w:hAnsi="Verdana" w:cs="Koettermann" w:hint="eastAsia"/>
          <w:lang w:eastAsia="pl-PL"/>
        </w:rPr>
        <w:t>ść</w:t>
      </w:r>
      <w:r w:rsidRPr="00F11C94">
        <w:rPr>
          <w:rFonts w:ascii="Verdana" w:hAnsi="Verdana" w:cs="Koettermann"/>
          <w:lang w:eastAsia="pl-PL"/>
        </w:rPr>
        <w:t xml:space="preserve"> miejsca na nogi: 700 mm;</w:t>
      </w:r>
      <w:r w:rsidRPr="00F11C94">
        <w:rPr>
          <w:rFonts w:ascii="Verdana" w:hAnsi="Verdana" w:cs="Koettermann"/>
          <w:lang w:eastAsia="pl-PL"/>
        </w:rPr>
        <w:br/>
      </w:r>
    </w:p>
    <w:p w14:paraId="2FD7AF25"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0066E57A"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3 x stelaż typu A, moduł podstawowy;</w:t>
      </w:r>
    </w:p>
    <w:p w14:paraId="067E344B"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p>
    <w:p w14:paraId="32A8D2DA"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11ADC07D"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1200 mm, 2 drzwi, wkładana półka;</w:t>
      </w:r>
    </w:p>
    <w:p w14:paraId="51BE2D0D"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600 mm, 3 szuflady;</w:t>
      </w:r>
    </w:p>
    <w:p w14:paraId="07D31F4F"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instalacyjna;</w:t>
      </w:r>
    </w:p>
    <w:p w14:paraId="4964D1BF"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3 szuflady;</w:t>
      </w:r>
    </w:p>
    <w:p w14:paraId="3BCF6122"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1 drzwi, narożna;</w:t>
      </w:r>
    </w:p>
    <w:p w14:paraId="1DCE198A"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06B681DA"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5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22A03CF2"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784EE4F4"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05B26B1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28C2198F"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95B4722"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7DC4C86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0149FF1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0ECB50F3"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Arial"/>
          <w:b/>
          <w:lang w:eastAsia="pl-PL"/>
        </w:rPr>
        <w:t>Pozycja 21</w:t>
      </w:r>
    </w:p>
    <w:p w14:paraId="28ED33F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 2000</w:t>
      </w:r>
      <w:r w:rsidRPr="00F11C94">
        <w:rPr>
          <w:rFonts w:ascii="Verdana" w:hAnsi="Verdana" w:cs="Koettermann"/>
          <w:lang w:eastAsia="pl-PL"/>
        </w:rPr>
        <w:t xml:space="preserve"> x 750 mm, wys. 900 mm. Stół składa się z:</w:t>
      </w:r>
    </w:p>
    <w:p w14:paraId="2EEFB78E"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3D61877C"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6197676A" w14:textId="77777777" w:rsidR="005E7D3A" w:rsidRPr="00F11C94" w:rsidRDefault="005E7D3A" w:rsidP="005E7D3A">
      <w:pPr>
        <w:pStyle w:val="Akapitzlist"/>
        <w:numPr>
          <w:ilvl w:val="0"/>
          <w:numId w:val="1"/>
        </w:numPr>
        <w:tabs>
          <w:tab w:val="left" w:pos="1170"/>
          <w:tab w:val="right" w:pos="4500"/>
        </w:tabs>
        <w:autoSpaceDE w:val="0"/>
        <w:autoSpaceDN w:val="0"/>
        <w:adjustRightInd w:val="0"/>
        <w:spacing w:after="160" w:line="276" w:lineRule="auto"/>
        <w:ind w:right="-141"/>
        <w:rPr>
          <w:rFonts w:ascii="Verdana" w:hAnsi="Verdana" w:cs="Koettermann"/>
          <w:u w:val="single"/>
          <w:lang w:eastAsia="pl-PL"/>
        </w:rPr>
      </w:pPr>
    </w:p>
    <w:p w14:paraId="08673B0F" w14:textId="77777777" w:rsidR="005E7D3A" w:rsidRPr="00F11C94" w:rsidRDefault="005E7D3A" w:rsidP="005E7D3A">
      <w:pPr>
        <w:pStyle w:val="Akapitzlist"/>
        <w:numPr>
          <w:ilvl w:val="0"/>
          <w:numId w:val="1"/>
        </w:numPr>
        <w:autoSpaceDE w:val="0"/>
        <w:autoSpaceDN w:val="0"/>
        <w:adjustRightInd w:val="0"/>
        <w:spacing w:after="160" w:line="276" w:lineRule="auto"/>
        <w:ind w:right="-2"/>
        <w:rPr>
          <w:rFonts w:ascii="Verdana" w:hAnsi="Verdana" w:cs="Koettermann"/>
          <w:u w:val="single"/>
          <w:lang w:eastAsia="pl-PL"/>
        </w:rPr>
      </w:pPr>
      <w:r w:rsidRPr="00F11C94">
        <w:rPr>
          <w:rFonts w:ascii="Verdana" w:hAnsi="Verdana" w:cs="Koettermann"/>
          <w:u w:val="single"/>
          <w:lang w:eastAsia="pl-PL"/>
        </w:rPr>
        <w:t>W podstawie:</w:t>
      </w:r>
    </w:p>
    <w:p w14:paraId="7B5150FD" w14:textId="77777777" w:rsidR="005E7D3A" w:rsidRPr="00F11C94" w:rsidRDefault="005E7D3A" w:rsidP="005E7D3A">
      <w:pPr>
        <w:pStyle w:val="Akapitzlist"/>
        <w:numPr>
          <w:ilvl w:val="0"/>
          <w:numId w:val="1"/>
        </w:numPr>
        <w:autoSpaceDE w:val="0"/>
        <w:autoSpaceDN w:val="0"/>
        <w:adjustRightInd w:val="0"/>
        <w:spacing w:after="160" w:line="276" w:lineRule="auto"/>
        <w:ind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799CEFFE" w14:textId="77777777" w:rsidR="005E7D3A" w:rsidRPr="00F11C94" w:rsidRDefault="005E7D3A" w:rsidP="005E7D3A">
      <w:pPr>
        <w:pStyle w:val="Akapitzlist"/>
        <w:numPr>
          <w:ilvl w:val="0"/>
          <w:numId w:val="1"/>
        </w:numPr>
        <w:autoSpaceDE w:val="0"/>
        <w:autoSpaceDN w:val="0"/>
        <w:adjustRightInd w:val="0"/>
        <w:spacing w:after="160" w:line="276" w:lineRule="auto"/>
        <w:ind w:right="-141"/>
        <w:rPr>
          <w:rFonts w:ascii="Verdana" w:hAnsi="Verdana" w:cs="Koettermann"/>
          <w:lang w:eastAsia="pl-PL"/>
        </w:rPr>
      </w:pPr>
      <w:r w:rsidRPr="00F11C94">
        <w:rPr>
          <w:rFonts w:ascii="Verdana" w:hAnsi="Verdana" w:cs="Koettermann"/>
          <w:lang w:eastAsia="pl-PL"/>
        </w:rPr>
        <w:t>1 x stelaż, nóżki wyposażone w</w:t>
      </w:r>
      <w:r w:rsidRPr="00F11C94">
        <w:rPr>
          <w:rFonts w:ascii="Verdana" w:hAnsi="Verdana" w:cs="Koettermann"/>
          <w:b/>
          <w:lang w:eastAsia="pl-PL"/>
        </w:rPr>
        <w:t xml:space="preserve"> </w:t>
      </w:r>
      <w:proofErr w:type="spellStart"/>
      <w:r w:rsidRPr="00F11C94">
        <w:rPr>
          <w:rFonts w:ascii="Verdana" w:hAnsi="Verdana" w:cs="Koettermann"/>
          <w:b/>
          <w:lang w:eastAsia="pl-PL"/>
        </w:rPr>
        <w:t>wibroizolatory</w:t>
      </w:r>
      <w:proofErr w:type="spellEnd"/>
      <w:r w:rsidRPr="00F11C94">
        <w:rPr>
          <w:rFonts w:ascii="Verdana" w:hAnsi="Verdana" w:cs="Koettermann"/>
          <w:b/>
          <w:lang w:eastAsia="pl-PL"/>
        </w:rPr>
        <w:t>;</w:t>
      </w:r>
    </w:p>
    <w:p w14:paraId="14AFEDAB" w14:textId="77777777" w:rsidR="005E7D3A" w:rsidRPr="00F11C94" w:rsidRDefault="005E7D3A" w:rsidP="005E7D3A"/>
    <w:p w14:paraId="3C3D7F7B" w14:textId="77777777" w:rsidR="005E7D3A" w:rsidRPr="00F11C94" w:rsidRDefault="005E7D3A" w:rsidP="005E7D3A"/>
    <w:p w14:paraId="1E505AAB" w14:textId="77777777" w:rsidR="005E7D3A" w:rsidRPr="00F11C94" w:rsidRDefault="005E7D3A" w:rsidP="005E7D3A"/>
    <w:p w14:paraId="0BB30274"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314</w:t>
      </w:r>
    </w:p>
    <w:p w14:paraId="6D71D5AF"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431F879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2BA1B726"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75FBF9F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5EB1EF7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6B3CADFA"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11EB326E"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06FA5AF0"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4D7F6CC6"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lastRenderedPageBreak/>
        <w:t>Stelaże z profili zamkniętych ze stali ocynkowanej malowanej proszkowo farbą poliuretanową, przekrój profili 50 x 25 x 3 mm; łączenie poprzeczek z nogami elementami złącznymi wkładanymi do belek stelaży:</w:t>
      </w:r>
    </w:p>
    <w:p w14:paraId="2C7CBBA0"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4836BED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77443683"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0EEC3BD3"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17BFC76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35255CC"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78B24B99"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6B0B1A4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23FBECA3"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12B1F0C6"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4F6EA150"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622F5B8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4DD7C966"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6A562917"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06734BCC"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102F8EEE"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0B8AEE52"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6BE5798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5D753E83" w14:textId="2743E924"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7353CB56" w14:textId="3D35ADE7"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F5D3E79" w14:textId="0703D943"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39B2A5B3" w14:textId="77777777"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75EC003A"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22</w:t>
      </w:r>
    </w:p>
    <w:p w14:paraId="79D1ACB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przyścienny</w:t>
      </w:r>
      <w:r w:rsidRPr="00F11C94">
        <w:rPr>
          <w:rFonts w:ascii="Verdana" w:hAnsi="Verdana" w:cs="Koettermann"/>
          <w:lang w:eastAsia="pl-PL"/>
        </w:rPr>
        <w:t>/biurko 1200 x 600 mm, wys. 750 mm. Stół składa się z:</w:t>
      </w:r>
    </w:p>
    <w:p w14:paraId="7BDB4423"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25D1EF53"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01D6F954"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2F27CB8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4B6F25A"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197C330D"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C, moduł podstawowy;</w:t>
      </w:r>
    </w:p>
    <w:p w14:paraId="4CBF30B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DBCE91F"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lastRenderedPageBreak/>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334821C7"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kółkach, szer. 450 mm, wys. 590 mm, 3 szuflady;</w:t>
      </w:r>
    </w:p>
    <w:p w14:paraId="7144AF2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2FF44AD"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45FA89F9"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378BE94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0D8212A1"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1200 mm, wys. 1920 mm, 1 drzwi, 4 półki, zamek;</w:t>
      </w:r>
    </w:p>
    <w:p w14:paraId="5211744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02A737DE"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6416F239"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31</w:t>
      </w:r>
    </w:p>
    <w:p w14:paraId="5F5765D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36EB3151"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1200 mm, wys. 1920 mm, 1 drzwi, 4 półki, zamek;</w:t>
      </w:r>
    </w:p>
    <w:p w14:paraId="77CFB116" w14:textId="77777777" w:rsidR="005E7D3A" w:rsidRPr="00F11C94" w:rsidRDefault="005E7D3A" w:rsidP="005E7D3A">
      <w:pPr>
        <w:autoSpaceDE w:val="0"/>
        <w:autoSpaceDN w:val="0"/>
        <w:adjustRightInd w:val="0"/>
        <w:spacing w:line="276" w:lineRule="auto"/>
        <w:ind w:right="-141"/>
        <w:rPr>
          <w:rFonts w:ascii="Verdana" w:hAnsi="Verdana" w:cs="Koettermann"/>
          <w:b/>
          <w:lang w:eastAsia="pl-PL"/>
        </w:rPr>
      </w:pPr>
    </w:p>
    <w:p w14:paraId="75C98FD3" w14:textId="77777777" w:rsidR="005E7D3A" w:rsidRPr="00F11C94" w:rsidRDefault="005E7D3A" w:rsidP="005E7D3A">
      <w:pPr>
        <w:autoSpaceDE w:val="0"/>
        <w:autoSpaceDN w:val="0"/>
        <w:adjustRightInd w:val="0"/>
        <w:spacing w:line="276" w:lineRule="auto"/>
        <w:ind w:left="567" w:right="-141" w:hanging="851"/>
        <w:rPr>
          <w:rFonts w:ascii="Verdana" w:hAnsi="Verdana" w:cs="Koettermann"/>
          <w:b/>
          <w:lang w:eastAsia="pl-PL"/>
        </w:rPr>
      </w:pPr>
    </w:p>
    <w:p w14:paraId="509F9527"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51</w:t>
      </w:r>
    </w:p>
    <w:p w14:paraId="1529CA9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3 szt.</w:t>
      </w:r>
      <w:r w:rsidRPr="00F11C94">
        <w:rPr>
          <w:rFonts w:ascii="Verdana" w:hAnsi="Verdana" w:cs="Koettermann"/>
          <w:b/>
          <w:lang w:eastAsia="pl-PL"/>
        </w:rPr>
        <w:tab/>
        <w:t>Krzesło laboratoryjne niskie</w:t>
      </w:r>
    </w:p>
    <w:p w14:paraId="705AF9C4" w14:textId="0A03032D" w:rsidR="00981D02" w:rsidRPr="00F11C94" w:rsidRDefault="00981D02" w:rsidP="00981D02">
      <w:pPr>
        <w:ind w:left="143" w:firstLine="708"/>
      </w:pPr>
      <w:r w:rsidRPr="00F11C94">
        <w:rPr>
          <w:rFonts w:ascii="Verdana" w:hAnsi="Verdana" w:cs="Koettermann"/>
          <w:lang w:eastAsia="pl-PL"/>
        </w:rPr>
        <w:t>Opis/ wymagania jak powyżej</w:t>
      </w:r>
    </w:p>
    <w:p w14:paraId="7F4ED3E1" w14:textId="7C43F3F8" w:rsidR="005E7D3A" w:rsidRPr="00F11C94" w:rsidRDefault="005E7D3A" w:rsidP="00981D02">
      <w:pPr>
        <w:tabs>
          <w:tab w:val="right" w:pos="567"/>
        </w:tabs>
        <w:autoSpaceDE w:val="0"/>
        <w:autoSpaceDN w:val="0"/>
        <w:adjustRightInd w:val="0"/>
        <w:spacing w:line="276" w:lineRule="auto"/>
        <w:ind w:right="-2"/>
        <w:rPr>
          <w:rFonts w:ascii="Verdana" w:hAnsi="Verdana" w:cs="Arial"/>
          <w:b/>
          <w:lang w:eastAsia="pl-PL"/>
        </w:rPr>
      </w:pPr>
    </w:p>
    <w:p w14:paraId="0E235FB1"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7E1AD400" w14:textId="77777777" w:rsidR="005E7D3A" w:rsidRPr="00F11C94" w:rsidRDefault="005E7D3A" w:rsidP="005E7D3A">
      <w:pPr>
        <w:spacing w:after="160" w:line="259" w:lineRule="auto"/>
      </w:pPr>
      <w:r w:rsidRPr="00F11C94">
        <w:br w:type="page"/>
      </w:r>
    </w:p>
    <w:p w14:paraId="664407DF"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lastRenderedPageBreak/>
        <w:t>POMIESZCZENIE 315</w:t>
      </w:r>
    </w:p>
    <w:p w14:paraId="5AEEEA39"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Arial"/>
          <w:b/>
          <w:lang w:eastAsia="pl-PL"/>
        </w:rPr>
      </w:pPr>
    </w:p>
    <w:p w14:paraId="1A9C8259"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Arial"/>
          <w:b/>
          <w:lang w:eastAsia="pl-PL"/>
        </w:rPr>
      </w:pPr>
    </w:p>
    <w:p w14:paraId="01414A8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Arial"/>
          <w:b/>
          <w:lang w:eastAsia="pl-PL"/>
        </w:rPr>
        <w:tab/>
        <w:t>Pozycja 10</w:t>
      </w:r>
    </w:p>
    <w:p w14:paraId="40D5E23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6854D78F"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19DE845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0888771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764E8E7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3EBD546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005B20E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430AD819"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1211132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341949E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4935620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1FFFC14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31A7775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009B4D8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60FA21F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76F5C61D"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4DBE337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lastRenderedPageBreak/>
        <w:t>Pod blatem:</w:t>
      </w:r>
    </w:p>
    <w:p w14:paraId="14C9D3B9"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1DCC121D"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38DF94F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462849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0284C1C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11</w:t>
      </w:r>
    </w:p>
    <w:p w14:paraId="3A0A1EE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315014DB"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683CE1F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02B664E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2A48C78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451B844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4BAF4AE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1EDA2E7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3335E9FE"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365E8FC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64BEFC0B"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0DD80CA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346A80FE"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lastRenderedPageBreak/>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74E362B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524E1902"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1922538C"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54EBD1F6"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75E2BBBB"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1648EE52"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06EB7D29"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132D384F"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Arial"/>
          <w:b/>
          <w:lang w:eastAsia="pl-PL"/>
        </w:rPr>
      </w:pPr>
    </w:p>
    <w:p w14:paraId="48D5DAD5"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Arial"/>
          <w:b/>
          <w:lang w:eastAsia="pl-PL"/>
        </w:rPr>
      </w:pPr>
    </w:p>
    <w:p w14:paraId="4F38F6B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Arial"/>
          <w:b/>
          <w:lang w:eastAsia="pl-PL"/>
        </w:rPr>
        <w:tab/>
        <w:t>Pozycja 12</w:t>
      </w:r>
    </w:p>
    <w:p w14:paraId="575CD1E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1EEE1A9C"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2F7F9E4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4DE7C7D5"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4FEA1F8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63C76BA2"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7479028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6163360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361DB3B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2C8369C4"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 xml:space="preserve">1 x panel z 4 gniazdami elektrycznymi 230V IP 44 wewnątrz komory roboczej (prawa tylna część komory roboczej), przyciski włącz/wyłącz na </w:t>
      </w:r>
      <w:r w:rsidRPr="00F11C94">
        <w:rPr>
          <w:rFonts w:ascii="Verdana" w:hAnsi="Verdana" w:cs="Koettermann"/>
          <w:lang w:eastAsia="pl-PL"/>
        </w:rPr>
        <w:lastRenderedPageBreak/>
        <w:t>zewnątrz dygestorium obok okna, podświetlane, osobne dla każdego gniazdka; gniazdka włączane i wyłączane oraz programowane (czas pracy, nazwa własna, tygodniowy cykl pracy) na głównym dotykowym ekranie sterującym dygestorium;</w:t>
      </w:r>
    </w:p>
    <w:p w14:paraId="487D3D3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07A2965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036D566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14987102"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3734070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61FFA02A"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26B063A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57EC6CFD"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241E05E5"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2ED4EFD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A0105A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5442EAF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13</w:t>
      </w:r>
    </w:p>
    <w:p w14:paraId="263D56B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1A342816"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5DF28EA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3D57CBD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6C34379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2A45B46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4F26F31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r>
      <w:r w:rsidRPr="00F11C94">
        <w:rPr>
          <w:rFonts w:ascii="Verdana" w:hAnsi="Verdana" w:cs="Koettermann"/>
          <w:lang w:eastAsia="pl-PL"/>
        </w:rPr>
        <w:lastRenderedPageBreak/>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2448961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0FB3D1C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00842AD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696D637B"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248E67E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06352F1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415D1A5E"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2BC94FC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65067802"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4436C216"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03C0AC46"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119DAA96"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68A5F5F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41D9C46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5A5125D8"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7625BBA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2430 x 750 mm, wys. 900 mm. Stół składa się z:</w:t>
      </w:r>
    </w:p>
    <w:p w14:paraId="209D4DB0"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4DBA2630"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7957E3B0"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3BC6D87D"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66C0F7F"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 xml:space="preserve">uszony o gr. </w:t>
      </w:r>
      <w:r w:rsidRPr="00F11C94">
        <w:rPr>
          <w:rFonts w:ascii="Verdana" w:hAnsi="Verdana" w:cs="Koettermann"/>
          <w:lang w:eastAsia="pl-PL"/>
        </w:rPr>
        <w:lastRenderedPageBreak/>
        <w:t>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0A9B5E0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1 drzwi, 1 szuflada, wkładana półka;</w:t>
      </w:r>
    </w:p>
    <w:p w14:paraId="05739CD9"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3F54E3EF"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36B91D05"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769B1072"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35D2D821"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4BA476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2952E77B"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6C872D3A"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18DEF83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CE5306B"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3F7F5BED"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13F671E3"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707BBC5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wyspowy</w:t>
      </w:r>
      <w:r w:rsidRPr="00F11C94">
        <w:rPr>
          <w:rFonts w:ascii="Verdana" w:hAnsi="Verdana" w:cs="Koettermann"/>
          <w:lang w:eastAsia="pl-PL"/>
        </w:rPr>
        <w:t xml:space="preserve"> </w:t>
      </w:r>
      <w:r w:rsidRPr="00F11C94">
        <w:rPr>
          <w:rFonts w:ascii="Verdana" w:hAnsi="Verdana" w:cs="Koettermann"/>
          <w:b/>
          <w:lang w:eastAsia="pl-PL"/>
        </w:rPr>
        <w:t>3870 x 1800 mm,</w:t>
      </w:r>
      <w:r w:rsidRPr="00F11C94">
        <w:rPr>
          <w:rFonts w:ascii="Verdana" w:hAnsi="Verdana" w:cs="Koettermann"/>
          <w:lang w:eastAsia="pl-PL"/>
        </w:rPr>
        <w:t xml:space="preserve"> wys. 900 mm. Stół składa się z:</w:t>
      </w:r>
    </w:p>
    <w:p w14:paraId="55F4921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229589BF"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5DD234DC"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2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6442B8E8"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2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6EBC8614"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51709963"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67B948FF"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4A325D44"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0930D27F"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900 mm, 4 szuflady;</w:t>
      </w:r>
    </w:p>
    <w:p w14:paraId="31080EFB"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1200 mm, 2 drzwi, 1 szuflada, wkładana półka;</w:t>
      </w:r>
    </w:p>
    <w:p w14:paraId="1D33798B"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instalacyjna, 1 drzwi;</w:t>
      </w:r>
    </w:p>
    <w:p w14:paraId="5ACA927A"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instalacyjna, 1 drzwi;</w:t>
      </w:r>
    </w:p>
    <w:p w14:paraId="28622904"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58CC37FF"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u w:val="single"/>
          <w:lang w:eastAsia="pl-PL"/>
        </w:rPr>
      </w:pPr>
    </w:p>
    <w:p w14:paraId="2D8D1EA9"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Przystawka instalacyjna</w:t>
      </w:r>
      <w:r w:rsidRPr="00F11C94">
        <w:rPr>
          <w:rFonts w:ascii="Verdana" w:hAnsi="Verdana"/>
        </w:rPr>
        <w:t xml:space="preserve"> szer. 1500 mm, stojąca na posadzce pomieszczenia, posiadająca własne poziomowane nóżki; kolumny przystawki wykonane z blachy stalowej ocynkowanej i malowanej poliuretanowo;</w:t>
      </w:r>
      <w:r w:rsidRPr="00F11C94">
        <w:rPr>
          <w:rFonts w:ascii="Verdana" w:hAnsi="Verdana"/>
        </w:rPr>
        <w:br/>
        <w:t xml:space="preserve">każdy z 4 boków kolumny wyposażony w panele na media, panele montowane zatrzaskowo; </w:t>
      </w:r>
      <w:r w:rsidRPr="00F11C94">
        <w:rPr>
          <w:rFonts w:ascii="Verdana" w:hAnsi="Verdana"/>
          <w:lang w:eastAsia="pl-PL"/>
        </w:rPr>
        <w:t xml:space="preserve">panel z gniazdami elektrycznymi wyposażony w tylną obudową i własne oznakowanie CE, połączony z instalacją stołu za pomocą wtyczek  typu </w:t>
      </w:r>
      <w:r w:rsidRPr="00F11C94">
        <w:rPr>
          <w:rFonts w:ascii="Verdana" w:hAnsi="Verdana"/>
          <w:lang w:eastAsia="pl-PL"/>
        </w:rPr>
        <w:lastRenderedPageBreak/>
        <w:t>GST</w:t>
      </w:r>
      <w:r w:rsidRPr="00F11C94">
        <w:rPr>
          <w:rFonts w:ascii="Verdana" w:hAnsi="Verdana"/>
        </w:rPr>
        <w:t xml:space="preserve">; </w:t>
      </w:r>
      <w:r w:rsidRPr="00F11C94">
        <w:rPr>
          <w:rFonts w:ascii="Verdana" w:hAnsi="Verdana"/>
          <w:lang w:eastAsia="pl-PL"/>
        </w:rPr>
        <w:t>pomiędzy kolumnami półki o grubości min 25 mm, wykonane z blachy stalowej ocynkowanej (boki, front i spód) oraz szkła hartowanego (górna powierzchnia);</w:t>
      </w:r>
      <w:r w:rsidRPr="00F11C94">
        <w:rPr>
          <w:rFonts w:ascii="Verdana" w:hAnsi="Verdana"/>
          <w:lang w:eastAsia="pl-PL"/>
        </w:rPr>
        <w:br/>
      </w:r>
      <w:r w:rsidRPr="00F11C94">
        <w:rPr>
          <w:rFonts w:ascii="Verdana" w:hAnsi="Verdana"/>
        </w:rPr>
        <w:t>mostek konstrukcyjny przystawki wykonany ze stali ocynkowanej malowanej poliuretanowo, umieszczony 10 - 20 mm powy</w:t>
      </w:r>
      <w:r w:rsidRPr="00F11C94">
        <w:rPr>
          <w:rFonts w:ascii="Verdana" w:hAnsi="Verdana" w:hint="eastAsia"/>
        </w:rPr>
        <w:t>ż</w:t>
      </w:r>
      <w:r w:rsidRPr="00F11C94">
        <w:rPr>
          <w:rFonts w:ascii="Verdana" w:hAnsi="Verdana"/>
        </w:rPr>
        <w:t>ej blatu:</w:t>
      </w:r>
    </w:p>
    <w:p w14:paraId="19DDF7E3"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2 x k</w:t>
      </w:r>
      <w:r w:rsidRPr="00F11C94">
        <w:rPr>
          <w:rFonts w:ascii="Verdana" w:hAnsi="Verdana" w:cs="Koettermann"/>
          <w:lang w:eastAsia="pl-PL"/>
        </w:rPr>
        <w:t>olumna</w:t>
      </w:r>
      <w:r w:rsidRPr="00F11C94">
        <w:rPr>
          <w:rFonts w:ascii="Verdana" w:hAnsi="Verdana"/>
        </w:rPr>
        <w:t xml:space="preserve"> instalacyjna 150 x 150 mm, wys. 1620 mm;</w:t>
      </w:r>
    </w:p>
    <w:p w14:paraId="737B85AB"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1 x półka 1200 x 150 mm (mocowana na wys. 1320 mm);</w:t>
      </w:r>
    </w:p>
    <w:p w14:paraId="64C3F8E4" w14:textId="77777777" w:rsidR="005E7D3A" w:rsidRPr="00F11C94" w:rsidRDefault="005E7D3A" w:rsidP="005E7D3A">
      <w:pPr>
        <w:autoSpaceDE w:val="0"/>
        <w:autoSpaceDN w:val="0"/>
        <w:adjustRightInd w:val="0"/>
        <w:spacing w:line="276" w:lineRule="auto"/>
        <w:ind w:left="1418" w:right="-141"/>
        <w:rPr>
          <w:rFonts w:ascii="Verdana" w:hAnsi="Verdana"/>
        </w:rPr>
      </w:pPr>
      <w:r w:rsidRPr="00F11C94">
        <w:rPr>
          <w:rFonts w:ascii="Verdana" w:hAnsi="Verdana"/>
        </w:rPr>
        <w:t xml:space="preserve">1 x oświetlenie </w:t>
      </w:r>
      <w:proofErr w:type="spellStart"/>
      <w:r w:rsidRPr="00F11C94">
        <w:rPr>
          <w:rFonts w:ascii="Verdana" w:hAnsi="Verdana"/>
        </w:rPr>
        <w:t>podpółkowe</w:t>
      </w:r>
      <w:proofErr w:type="spellEnd"/>
      <w:r w:rsidRPr="00F11C94">
        <w:rPr>
          <w:rFonts w:ascii="Verdana" w:hAnsi="Verdana"/>
        </w:rPr>
        <w:t xml:space="preserve"> LED, przycisk wł./wył.;</w:t>
      </w:r>
    </w:p>
    <w:p w14:paraId="4D3021C3"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 xml:space="preserve">1 x mostek konstrukcyjny: bez </w:t>
      </w:r>
      <w:proofErr w:type="spellStart"/>
      <w:r w:rsidRPr="00F11C94">
        <w:rPr>
          <w:rFonts w:ascii="Verdana" w:hAnsi="Verdana"/>
        </w:rPr>
        <w:t>zlewika</w:t>
      </w:r>
      <w:proofErr w:type="spellEnd"/>
      <w:r w:rsidRPr="00F11C94">
        <w:rPr>
          <w:rFonts w:ascii="Verdana" w:hAnsi="Verdana"/>
        </w:rPr>
        <w:t xml:space="preserve"> chemicznego;</w:t>
      </w:r>
    </w:p>
    <w:p w14:paraId="4A8C1500"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B0E6EB3"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przystawce:</w:t>
      </w:r>
    </w:p>
    <w:p w14:paraId="73B9B0BA"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3 gniazdami </w:t>
      </w:r>
      <w:proofErr w:type="spellStart"/>
      <w:r w:rsidRPr="00F11C94">
        <w:rPr>
          <w:rFonts w:ascii="Verdana" w:hAnsi="Verdana"/>
        </w:rPr>
        <w:t>elektr</w:t>
      </w:r>
      <w:proofErr w:type="spellEnd"/>
      <w:r w:rsidRPr="00F11C94">
        <w:rPr>
          <w:rFonts w:ascii="Verdana" w:hAnsi="Verdana"/>
        </w:rPr>
        <w:t>. 230V IP 44;</w:t>
      </w:r>
    </w:p>
    <w:p w14:paraId="35BDB865"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gniazdem </w:t>
      </w:r>
      <w:proofErr w:type="spellStart"/>
      <w:r w:rsidRPr="00F11C94">
        <w:rPr>
          <w:rFonts w:ascii="Verdana" w:hAnsi="Verdana"/>
        </w:rPr>
        <w:t>elektr</w:t>
      </w:r>
      <w:proofErr w:type="spellEnd"/>
      <w:r w:rsidRPr="00F11C94">
        <w:rPr>
          <w:rFonts w:ascii="Verdana" w:hAnsi="Verdana"/>
        </w:rPr>
        <w:t>. 400V/16A;</w:t>
      </w:r>
    </w:p>
    <w:p w14:paraId="4A57D907" w14:textId="77777777" w:rsidR="005E7D3A" w:rsidRPr="00F11C94" w:rsidRDefault="005E7D3A" w:rsidP="005E7D3A">
      <w:pPr>
        <w:autoSpaceDE w:val="0"/>
        <w:autoSpaceDN w:val="0"/>
        <w:adjustRightInd w:val="0"/>
        <w:spacing w:line="276" w:lineRule="auto"/>
        <w:ind w:left="2127" w:right="-2" w:hanging="426"/>
        <w:rPr>
          <w:rFonts w:ascii="Verdana" w:hAnsi="Verdana"/>
        </w:rPr>
      </w:pPr>
    </w:p>
    <w:p w14:paraId="272DAF52"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Przystawka instalacyjna</w:t>
      </w:r>
      <w:r w:rsidRPr="00F11C94">
        <w:rPr>
          <w:rFonts w:ascii="Verdana" w:hAnsi="Verdana"/>
        </w:rPr>
        <w:t xml:space="preserve"> szer. 1500 mm, stojąca na posadzce pomieszczenia, posiadająca własne poziomowane nóżki; kolumny przystawki wykonane z blachy stalowej ocynkowanej i malowanej poliuretanowo;</w:t>
      </w:r>
      <w:r w:rsidRPr="00F11C94">
        <w:rPr>
          <w:rFonts w:ascii="Verdana" w:hAnsi="Verdana"/>
        </w:rPr>
        <w:br/>
        <w:t xml:space="preserve">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r w:rsidRPr="00F11C94">
        <w:rPr>
          <w:rFonts w:ascii="Verdana" w:hAnsi="Verdana"/>
          <w:lang w:eastAsia="pl-PL"/>
        </w:rPr>
        <w:t>pomiędzy kolumnami półki o grubości min 25 mm, wykonane z blachy stalowej ocynkowanej (boki, front i spód) oraz szkła hartowanego (górna powierzchnia);</w:t>
      </w:r>
      <w:r w:rsidRPr="00F11C94">
        <w:rPr>
          <w:rFonts w:ascii="Verdana" w:hAnsi="Verdana"/>
          <w:lang w:eastAsia="pl-PL"/>
        </w:rPr>
        <w:br/>
      </w:r>
      <w:r w:rsidRPr="00F11C94">
        <w:rPr>
          <w:rFonts w:ascii="Verdana" w:hAnsi="Verdana"/>
        </w:rPr>
        <w:t>mostek konstrukcyjny przystawki wykonany ze stali ocynkowanej malowanej poliuretanowo, umieszczony 10 - 20 mm powy</w:t>
      </w:r>
      <w:r w:rsidRPr="00F11C94">
        <w:rPr>
          <w:rFonts w:ascii="Verdana" w:hAnsi="Verdana" w:hint="eastAsia"/>
        </w:rPr>
        <w:t>ż</w:t>
      </w:r>
      <w:r w:rsidRPr="00F11C94">
        <w:rPr>
          <w:rFonts w:ascii="Verdana" w:hAnsi="Verdana"/>
        </w:rPr>
        <w:t>ej blatu:</w:t>
      </w:r>
    </w:p>
    <w:p w14:paraId="1EABA519"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2 x k</w:t>
      </w:r>
      <w:r w:rsidRPr="00F11C94">
        <w:rPr>
          <w:rFonts w:ascii="Verdana" w:hAnsi="Verdana" w:cs="Koettermann"/>
          <w:lang w:eastAsia="pl-PL"/>
        </w:rPr>
        <w:t>olumna</w:t>
      </w:r>
      <w:r w:rsidRPr="00F11C94">
        <w:rPr>
          <w:rFonts w:ascii="Verdana" w:hAnsi="Verdana"/>
        </w:rPr>
        <w:t xml:space="preserve"> instalacyjna 150 x 150 mm, wys. 1620 mm;</w:t>
      </w:r>
    </w:p>
    <w:p w14:paraId="39E96E6C"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1 x półka 1200 x 150 mm (mocowana na wys. 1320 mm);</w:t>
      </w:r>
    </w:p>
    <w:p w14:paraId="4B3E03DE" w14:textId="77777777" w:rsidR="005E7D3A" w:rsidRPr="00F11C94" w:rsidRDefault="005E7D3A" w:rsidP="005E7D3A">
      <w:pPr>
        <w:autoSpaceDE w:val="0"/>
        <w:autoSpaceDN w:val="0"/>
        <w:adjustRightInd w:val="0"/>
        <w:spacing w:line="276" w:lineRule="auto"/>
        <w:ind w:left="1418" w:right="-141"/>
        <w:rPr>
          <w:rFonts w:ascii="Verdana" w:hAnsi="Verdana"/>
        </w:rPr>
      </w:pPr>
      <w:r w:rsidRPr="00F11C94">
        <w:rPr>
          <w:rFonts w:ascii="Verdana" w:hAnsi="Verdana"/>
        </w:rPr>
        <w:t xml:space="preserve">1 x oświetlenie </w:t>
      </w:r>
      <w:proofErr w:type="spellStart"/>
      <w:r w:rsidRPr="00F11C94">
        <w:rPr>
          <w:rFonts w:ascii="Verdana" w:hAnsi="Verdana"/>
        </w:rPr>
        <w:t>podpółkowe</w:t>
      </w:r>
      <w:proofErr w:type="spellEnd"/>
      <w:r w:rsidRPr="00F11C94">
        <w:rPr>
          <w:rFonts w:ascii="Verdana" w:hAnsi="Verdana"/>
        </w:rPr>
        <w:t xml:space="preserve"> LED, przycisk wł./wył.;</w:t>
      </w:r>
    </w:p>
    <w:p w14:paraId="2527454D"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 xml:space="preserve">1 x mostek konstrukcyjny: bez </w:t>
      </w:r>
      <w:proofErr w:type="spellStart"/>
      <w:r w:rsidRPr="00F11C94">
        <w:rPr>
          <w:rFonts w:ascii="Verdana" w:hAnsi="Verdana"/>
        </w:rPr>
        <w:t>zlewika</w:t>
      </w:r>
      <w:proofErr w:type="spellEnd"/>
      <w:r w:rsidRPr="00F11C94">
        <w:rPr>
          <w:rFonts w:ascii="Verdana" w:hAnsi="Verdana"/>
        </w:rPr>
        <w:t xml:space="preserve"> chemicznego;</w:t>
      </w:r>
    </w:p>
    <w:p w14:paraId="6E9A52CB"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31671BF3"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przystawce:</w:t>
      </w:r>
    </w:p>
    <w:p w14:paraId="5BA809D3"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3 gniazdami </w:t>
      </w:r>
      <w:proofErr w:type="spellStart"/>
      <w:r w:rsidRPr="00F11C94">
        <w:rPr>
          <w:rFonts w:ascii="Verdana" w:hAnsi="Verdana"/>
        </w:rPr>
        <w:t>elektr</w:t>
      </w:r>
      <w:proofErr w:type="spellEnd"/>
      <w:r w:rsidRPr="00F11C94">
        <w:rPr>
          <w:rFonts w:ascii="Verdana" w:hAnsi="Verdana"/>
        </w:rPr>
        <w:t>. 230V IP 44;</w:t>
      </w:r>
    </w:p>
    <w:p w14:paraId="588DC79B"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522F6AF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Nad blatem:</w:t>
      </w:r>
    </w:p>
    <w:p w14:paraId="0028320C" w14:textId="77777777" w:rsidR="005E7D3A" w:rsidRPr="00F11C94" w:rsidRDefault="005E7D3A" w:rsidP="005E7D3A">
      <w:pPr>
        <w:autoSpaceDE w:val="0"/>
        <w:autoSpaceDN w:val="0"/>
        <w:adjustRightInd w:val="0"/>
        <w:spacing w:line="276" w:lineRule="auto"/>
        <w:ind w:left="851" w:right="-2"/>
        <w:rPr>
          <w:rFonts w:ascii="Verdana" w:hAnsi="Verdana" w:cs="Arial"/>
          <w:lang w:eastAsia="pl-PL"/>
        </w:rPr>
      </w:pPr>
      <w:r w:rsidRPr="00F11C94">
        <w:rPr>
          <w:rFonts w:ascii="Verdana" w:hAnsi="Verdana" w:cs="Koettermann"/>
          <w:lang w:eastAsia="pl-PL"/>
        </w:rPr>
        <w:t>Szafki</w:t>
      </w:r>
      <w:r w:rsidRPr="00F11C94">
        <w:rPr>
          <w:rFonts w:ascii="Verdana" w:hAnsi="Verdana" w:cs="Arial"/>
          <w:lang w:eastAsia="pl-PL"/>
        </w:rPr>
        <w:t xml:space="preserve"> wiszące wykonane z blachy stalowej ocynkowanej, pokrytej dwustronnie farbą proszkową poliuretanową, boki podwójne o gr. 20 mm, front podwójny wygłuszony</w:t>
      </w:r>
      <w:r w:rsidRPr="00F11C94">
        <w:rPr>
          <w:rFonts w:ascii="Verdana" w:hAnsi="Verdana" w:cs="Arial"/>
          <w:lang w:eastAsia="pl-PL"/>
        </w:rPr>
        <w:br/>
        <w:t>o gr. 15mm z zaokrąglonymi narożnikami, zawiasy 270 stopni, rozpinane,</w:t>
      </w:r>
      <w:r w:rsidRPr="00F11C94">
        <w:rPr>
          <w:rFonts w:ascii="Verdana" w:hAnsi="Verdana" w:cs="Arial"/>
          <w:lang w:eastAsia="pl-PL"/>
        </w:rPr>
        <w:br/>
        <w:t>uchwyt z fiszką:</w:t>
      </w:r>
    </w:p>
    <w:p w14:paraId="2114AA7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Arial"/>
          <w:lang w:eastAsia="pl-PL"/>
        </w:rPr>
        <w:t>2 x s</w:t>
      </w:r>
      <w:r w:rsidRPr="00F11C94">
        <w:rPr>
          <w:rFonts w:ascii="Verdana" w:hAnsi="Verdana" w:cs="Koettermann"/>
          <w:lang w:eastAsia="pl-PL"/>
        </w:rPr>
        <w:t>zafka wisząca szer. 1200  mm, wys. 480 mm, 2 przesuwnych szklanych drzwi, wkładana p</w:t>
      </w:r>
      <w:r w:rsidRPr="00F11C94">
        <w:rPr>
          <w:rFonts w:ascii="Verdana" w:hAnsi="Verdana"/>
        </w:rPr>
        <w:t>ół</w:t>
      </w:r>
      <w:r w:rsidRPr="00F11C94">
        <w:rPr>
          <w:rFonts w:ascii="Verdana" w:hAnsi="Verdana" w:cs="Koettermann"/>
          <w:lang w:eastAsia="pl-PL"/>
        </w:rPr>
        <w:t>ka, zamek;</w:t>
      </w:r>
    </w:p>
    <w:p w14:paraId="30DB476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674E416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0302592"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22</w:t>
      </w:r>
    </w:p>
    <w:p w14:paraId="121E365F"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2970 x 750 mm, wys. 900 mm. Stół składa się z:</w:t>
      </w:r>
    </w:p>
    <w:p w14:paraId="2C18964E"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464B063A"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473ABB62"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3333700D"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575E6735"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lastRenderedPageBreak/>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5BAA36D7"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2C06C719"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1 szuflada, wkładana półka;</w:t>
      </w:r>
    </w:p>
    <w:p w14:paraId="1B10E0A0" w14:textId="77777777" w:rsidR="005E7D3A" w:rsidRPr="00F11C94" w:rsidRDefault="005E7D3A" w:rsidP="005E7D3A">
      <w:pPr>
        <w:autoSpaceDE w:val="0"/>
        <w:autoSpaceDN w:val="0"/>
        <w:adjustRightInd w:val="0"/>
        <w:spacing w:line="276" w:lineRule="auto"/>
        <w:ind w:left="1843" w:right="-2" w:hanging="425"/>
        <w:rPr>
          <w:rFonts w:ascii="Verdana" w:hAnsi="Verdana" w:cs="Koettermann"/>
          <w:u w:val="single"/>
          <w:lang w:eastAsia="pl-PL"/>
        </w:rPr>
      </w:pPr>
    </w:p>
    <w:p w14:paraId="71862C18"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435689FB"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69F8465C"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4B03200"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267B3080"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5F0053C6"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2A9AB26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0BBA698B"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096FAA5A"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50</w:t>
      </w:r>
    </w:p>
    <w:p w14:paraId="1BE702A8" w14:textId="2FDF656E"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4 szt.</w:t>
      </w:r>
      <w:r w:rsidRPr="00F11C94">
        <w:rPr>
          <w:rFonts w:ascii="Verdana" w:hAnsi="Verdana" w:cs="Koettermann"/>
          <w:b/>
          <w:lang w:eastAsia="pl-PL"/>
        </w:rPr>
        <w:tab/>
        <w:t>Krzesło laboratoryjne, wysokie;</w:t>
      </w:r>
    </w:p>
    <w:p w14:paraId="45D4ECF1" w14:textId="77777777" w:rsidR="00981D02" w:rsidRPr="00F11C94" w:rsidRDefault="00981D02" w:rsidP="00981D02">
      <w:pPr>
        <w:ind w:left="143" w:firstLine="708"/>
      </w:pPr>
      <w:r w:rsidRPr="00F11C94">
        <w:rPr>
          <w:rFonts w:ascii="Verdana" w:hAnsi="Verdana" w:cs="Koettermann"/>
          <w:lang w:eastAsia="pl-PL"/>
        </w:rPr>
        <w:t>Opis/ wymagania jak powyżej</w:t>
      </w:r>
    </w:p>
    <w:p w14:paraId="28430B39" w14:textId="77777777"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b/>
          <w:lang w:eastAsia="pl-PL"/>
        </w:rPr>
      </w:pPr>
    </w:p>
    <w:p w14:paraId="085DB735"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0E4A2D5F"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4EBB4311" w14:textId="77777777" w:rsidR="005E7D3A" w:rsidRPr="00F11C94" w:rsidRDefault="005E7D3A" w:rsidP="005E7D3A">
      <w:pPr>
        <w:spacing w:after="160" w:line="259" w:lineRule="auto"/>
      </w:pPr>
      <w:r w:rsidRPr="00F11C94">
        <w:br w:type="page"/>
      </w:r>
    </w:p>
    <w:p w14:paraId="0108CDCE"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lastRenderedPageBreak/>
        <w:t>POMIESZCZENIE 316</w:t>
      </w:r>
    </w:p>
    <w:p w14:paraId="49CBF728"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0D59087"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Arial"/>
          <w:b/>
          <w:lang w:eastAsia="pl-PL"/>
        </w:rPr>
      </w:pPr>
    </w:p>
    <w:p w14:paraId="0C164591"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Arial"/>
          <w:b/>
          <w:lang w:eastAsia="pl-PL"/>
        </w:rPr>
        <w:tab/>
        <w:t>Pozycja 10</w:t>
      </w:r>
    </w:p>
    <w:p w14:paraId="4D7779D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7B89B605"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6D18CF4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6BD3F11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3CD5D32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7212757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4931C24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14F6180D"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4005556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27AB4B55"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7175C4B5"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4E0842D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2DFA4D3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7671EA0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0B2C430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3C14ECDD"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09CFBB65"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lastRenderedPageBreak/>
        <w:t>Pod blatem:</w:t>
      </w:r>
    </w:p>
    <w:p w14:paraId="0154D4C2"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2E72B965"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023F23E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4B50E31E"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925CCB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11</w:t>
      </w:r>
    </w:p>
    <w:p w14:paraId="3A2B038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1F337936"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14BDC950"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4FE0BA7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7B5EF844"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0567450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65CF44C0"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5B8D7096"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5C25077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139CBD1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7F101404"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26DCE1C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02CE60BE"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lastRenderedPageBreak/>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42621D82"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4912DED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73FAD98E"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7979106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3477F88B"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7986C954"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42E69DBE"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243E502D"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Arial"/>
          <w:b/>
          <w:lang w:eastAsia="pl-PL"/>
        </w:rPr>
      </w:pPr>
    </w:p>
    <w:p w14:paraId="05969323"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Arial"/>
          <w:b/>
          <w:lang w:eastAsia="pl-PL"/>
        </w:rPr>
        <w:tab/>
        <w:t>Pozycja 12</w:t>
      </w:r>
    </w:p>
    <w:p w14:paraId="7C974F7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53CFCF49"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664FFB8F"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2572873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35B978B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2759898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30FDF9F4"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1A6ACD6D"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0E57828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4E3723C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 xml:space="preserve">1 x panel z 4 gniazdami elektrycznymi 230V IP 44 wewnątrz komory roboczej (prawa tylna część komory roboczej), przyciski włącz/wyłącz na zewnątrz dygestorium obok okna, podświetlane, osobne dla każdego </w:t>
      </w:r>
      <w:r w:rsidRPr="00F11C94">
        <w:rPr>
          <w:rFonts w:ascii="Verdana" w:hAnsi="Verdana" w:cs="Koettermann"/>
          <w:lang w:eastAsia="pl-PL"/>
        </w:rPr>
        <w:lastRenderedPageBreak/>
        <w:t>gniazdka; gniazdka włączane i wyłączane oraz programowane (czas pracy, nazwa własna, tygodniowy cykl pracy) na głównym dotykowym ekranie sterującym dygestorium;</w:t>
      </w:r>
    </w:p>
    <w:p w14:paraId="3465302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28F47F3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46C0316C"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5634E60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4669AD07"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5F1FC380"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609BFD29"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5B4BEACE"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0A7BC3AC"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490E410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42E07A9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8CBA15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13</w:t>
      </w:r>
    </w:p>
    <w:p w14:paraId="76F8453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2D842FF0"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432FE5D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1F90AF1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0C9AAEC0"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252EAC9B"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0AA07A4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w:t>
      </w:r>
      <w:r w:rsidRPr="00F11C94">
        <w:rPr>
          <w:rFonts w:ascii="Verdana" w:hAnsi="Verdana" w:cs="Koettermann"/>
          <w:lang w:eastAsia="pl-PL"/>
        </w:rPr>
        <w:lastRenderedPageBreak/>
        <w:t>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497F793D"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3A5B00A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50344122"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7FB39FF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290CFF8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72B2CF01"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50BC3CB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6072334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18266C8F"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151F7927"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7377806B"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4A866C00"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21EA21D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E20961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332A9C31"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04B6C13F"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2950 x 750 mm, wys. 900 mm. Stół składa się z:</w:t>
      </w:r>
    </w:p>
    <w:p w14:paraId="72203F43"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A27E214"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4718F31B"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2333247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7C0B5C12"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 xml:space="preserve">nikami, zawiasy 270 stopni, rozpinane, szuflada ze </w:t>
      </w:r>
      <w:r w:rsidRPr="00F11C94">
        <w:rPr>
          <w:rFonts w:ascii="Verdana" w:hAnsi="Verdana" w:cs="Koettermann"/>
          <w:lang w:eastAsia="pl-PL"/>
        </w:rPr>
        <w:lastRenderedPageBreak/>
        <w:t>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5AD8132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2E62A4BE"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1 szuflada, wkładana półka;</w:t>
      </w:r>
    </w:p>
    <w:p w14:paraId="1956D901"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33CFB5E2"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4281739F"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7B3D7067"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F0E10D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59A9A20F"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5BBB0711"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310B0D6A"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13968194" w14:textId="77777777" w:rsidR="005E7D3A" w:rsidRPr="00F11C94" w:rsidRDefault="005E7D3A" w:rsidP="005E7D3A">
      <w:pPr>
        <w:tabs>
          <w:tab w:val="right" w:pos="4500"/>
        </w:tabs>
        <w:autoSpaceDE w:val="0"/>
        <w:autoSpaceDN w:val="0"/>
        <w:adjustRightInd w:val="0"/>
        <w:spacing w:line="276" w:lineRule="auto"/>
        <w:ind w:right="-2"/>
        <w:rPr>
          <w:rFonts w:ascii="Verdana" w:hAnsi="Verdana" w:cs="Koettermann"/>
          <w:lang w:eastAsia="pl-PL"/>
        </w:rPr>
      </w:pPr>
    </w:p>
    <w:p w14:paraId="0FF5CD88"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21</w:t>
      </w:r>
    </w:p>
    <w:p w14:paraId="63DA87D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Stół wyspowy</w:t>
      </w:r>
      <w:r w:rsidRPr="00F11C94">
        <w:rPr>
          <w:rFonts w:ascii="Verdana" w:hAnsi="Verdana" w:cs="Koettermann"/>
          <w:lang w:eastAsia="pl-PL"/>
        </w:rPr>
        <w:t xml:space="preserve"> </w:t>
      </w:r>
      <w:r w:rsidRPr="00F11C94">
        <w:rPr>
          <w:rFonts w:ascii="Verdana" w:hAnsi="Verdana" w:cs="Koettermann"/>
          <w:b/>
          <w:lang w:eastAsia="pl-PL"/>
        </w:rPr>
        <w:t>3870 x 1800 mm,</w:t>
      </w:r>
      <w:r w:rsidRPr="00F11C94">
        <w:rPr>
          <w:rFonts w:ascii="Verdana" w:hAnsi="Verdana" w:cs="Koettermann"/>
          <w:lang w:eastAsia="pl-PL"/>
        </w:rPr>
        <w:t xml:space="preserve"> wys. 900 mm. Stół składa się z:</w:t>
      </w:r>
    </w:p>
    <w:p w14:paraId="51991340"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78844C2C"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066B3098"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 xml:space="preserve">2 x zlew z </w:t>
      </w:r>
      <w:r w:rsidRPr="00F11C94">
        <w:rPr>
          <w:rFonts w:ascii="Verdana" w:hAnsi="Verdana" w:cs="Koettermann" w:hint="eastAsia"/>
          <w:lang w:eastAsia="pl-PL"/>
        </w:rPr>
        <w:t>ż</w:t>
      </w:r>
      <w:r w:rsidRPr="00F11C94">
        <w:rPr>
          <w:rFonts w:ascii="Verdana" w:hAnsi="Verdana" w:cs="Koettermann"/>
          <w:lang w:eastAsia="pl-PL"/>
        </w:rPr>
        <w:t>ywicy epoksydowej (wymiary wew. komory: 500x400x300 mm);</w:t>
      </w:r>
    </w:p>
    <w:p w14:paraId="5933ED64"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2 x armatura do ciep</w:t>
      </w:r>
      <w:r w:rsidRPr="00F11C94">
        <w:rPr>
          <w:rFonts w:ascii="Verdana" w:hAnsi="Verdana" w:cs="Koettermann" w:hint="eastAsia"/>
          <w:lang w:eastAsia="pl-PL"/>
        </w:rPr>
        <w:t>ł</w:t>
      </w:r>
      <w:r w:rsidRPr="00F11C94">
        <w:rPr>
          <w:rFonts w:ascii="Verdana" w:hAnsi="Verdana" w:cs="Koettermann"/>
          <w:lang w:eastAsia="pl-PL"/>
        </w:rPr>
        <w:t>ej i zimnej wody, otwierana poj. d</w:t>
      </w:r>
      <w:r w:rsidRPr="00F11C94">
        <w:rPr>
          <w:rFonts w:ascii="Verdana" w:hAnsi="Verdana" w:cs="Koettermann" w:hint="eastAsia"/>
          <w:lang w:eastAsia="pl-PL"/>
        </w:rPr>
        <w:t>ź</w:t>
      </w:r>
      <w:r w:rsidRPr="00F11C94">
        <w:rPr>
          <w:rFonts w:ascii="Verdana" w:hAnsi="Verdana" w:cs="Koettermann"/>
          <w:lang w:eastAsia="pl-PL"/>
        </w:rPr>
        <w:t>wigni</w:t>
      </w:r>
      <w:r w:rsidRPr="00F11C94">
        <w:rPr>
          <w:rFonts w:ascii="Verdana" w:hAnsi="Verdana" w:cs="Koettermann" w:hint="eastAsia"/>
          <w:lang w:eastAsia="pl-PL"/>
        </w:rPr>
        <w:t>ą</w:t>
      </w:r>
      <w:r w:rsidRPr="00F11C94">
        <w:rPr>
          <w:rFonts w:ascii="Verdana" w:hAnsi="Verdana" w:cs="Koettermann"/>
          <w:lang w:eastAsia="pl-PL"/>
        </w:rPr>
        <w:t>, pokryta pow</w:t>
      </w:r>
      <w:r w:rsidRPr="00F11C94">
        <w:rPr>
          <w:rFonts w:ascii="Verdana" w:hAnsi="Verdana" w:cs="Koettermann" w:hint="eastAsia"/>
          <w:lang w:eastAsia="pl-PL"/>
        </w:rPr>
        <w:t>ł</w:t>
      </w:r>
      <w:r w:rsidRPr="00F11C94">
        <w:rPr>
          <w:rFonts w:ascii="Verdana" w:hAnsi="Verdana" w:cs="Koettermann"/>
          <w:lang w:eastAsia="pl-PL"/>
        </w:rPr>
        <w:t>ok</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w:t>
      </w:r>
    </w:p>
    <w:p w14:paraId="3826FBAE" w14:textId="77777777" w:rsidR="005E7D3A" w:rsidRPr="00F11C94" w:rsidRDefault="005E7D3A" w:rsidP="005E7D3A">
      <w:pPr>
        <w:autoSpaceDE w:val="0"/>
        <w:autoSpaceDN w:val="0"/>
        <w:adjustRightInd w:val="0"/>
        <w:spacing w:line="276" w:lineRule="auto"/>
        <w:ind w:left="2127" w:right="-2" w:hanging="426"/>
        <w:rPr>
          <w:rFonts w:ascii="Verdana" w:hAnsi="Verdana" w:cs="Koettermann"/>
          <w:lang w:eastAsia="pl-PL"/>
        </w:rPr>
      </w:pPr>
      <w:r w:rsidRPr="00F11C94">
        <w:rPr>
          <w:rFonts w:ascii="Verdana" w:hAnsi="Verdana" w:cs="Koettermann"/>
          <w:lang w:eastAsia="pl-PL"/>
        </w:rPr>
        <w:t>1 x oczomyjka* wyci</w:t>
      </w:r>
      <w:r w:rsidRPr="00F11C94">
        <w:rPr>
          <w:rFonts w:ascii="Verdana" w:hAnsi="Verdana" w:cs="Koettermann" w:hint="eastAsia"/>
          <w:lang w:eastAsia="pl-PL"/>
        </w:rPr>
        <w:t>ą</w:t>
      </w:r>
      <w:r w:rsidRPr="00F11C94">
        <w:rPr>
          <w:rFonts w:ascii="Verdana" w:hAnsi="Verdana" w:cs="Koettermann"/>
          <w:lang w:eastAsia="pl-PL"/>
        </w:rPr>
        <w:t>gana z blatu, poj. dysza;</w:t>
      </w:r>
    </w:p>
    <w:p w14:paraId="4A9220B2"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62FD2860"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502D14E"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78245C6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900 mm, 4 szuflady;</w:t>
      </w:r>
    </w:p>
    <w:p w14:paraId="25FA9931"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1200 mm, 2 drzwi, 1 szuflada, wkładana półka;</w:t>
      </w:r>
    </w:p>
    <w:p w14:paraId="19D3AD51"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instalacyjna, 1 drzwi;</w:t>
      </w:r>
    </w:p>
    <w:p w14:paraId="68ACBEF6"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600 mm, instalacyjna, 1 drzwi;</w:t>
      </w:r>
    </w:p>
    <w:p w14:paraId="4626C898"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 xml:space="preserve">(element </w:t>
      </w:r>
      <w:r w:rsidRPr="00F11C94">
        <w:rPr>
          <w:rFonts w:ascii="Verdana" w:hAnsi="Verdana" w:cs="Arial"/>
        </w:rPr>
        <w:t>w posiadaniu zamawiającego podlegający zmianie lokalizacji).</w:t>
      </w:r>
    </w:p>
    <w:p w14:paraId="58EA5844"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u w:val="single"/>
          <w:lang w:eastAsia="pl-PL"/>
        </w:rPr>
      </w:pPr>
    </w:p>
    <w:p w14:paraId="31491BDE"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Przystawka instalacyjna</w:t>
      </w:r>
      <w:r w:rsidRPr="00F11C94">
        <w:rPr>
          <w:rFonts w:ascii="Verdana" w:hAnsi="Verdana"/>
        </w:rPr>
        <w:t xml:space="preserve"> szer. 1500 mm, stojąca na posadzce pomieszczenia, posiadająca własne poziomowane nóżki; kolumny przystawki wykonane z blachy stalowej ocynkowanej i malowanej poliuretanowo;</w:t>
      </w:r>
      <w:r w:rsidRPr="00F11C94">
        <w:rPr>
          <w:rFonts w:ascii="Verdana" w:hAnsi="Verdana"/>
        </w:rPr>
        <w:br/>
        <w:t xml:space="preserve">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r w:rsidRPr="00F11C94">
        <w:rPr>
          <w:rFonts w:ascii="Verdana" w:hAnsi="Verdana"/>
          <w:lang w:eastAsia="pl-PL"/>
        </w:rPr>
        <w:t xml:space="preserve">pomiędzy kolumnami półki o grubości min 25 mm, wykonane z blachy stalowej ocynkowanej (boki, front i spód) oraz szkła hartowanego (górna </w:t>
      </w:r>
      <w:r w:rsidRPr="00F11C94">
        <w:rPr>
          <w:rFonts w:ascii="Verdana" w:hAnsi="Verdana"/>
          <w:lang w:eastAsia="pl-PL"/>
        </w:rPr>
        <w:lastRenderedPageBreak/>
        <w:t>powierzchnia);</w:t>
      </w:r>
      <w:r w:rsidRPr="00F11C94">
        <w:rPr>
          <w:rFonts w:ascii="Verdana" w:hAnsi="Verdana"/>
          <w:lang w:eastAsia="pl-PL"/>
        </w:rPr>
        <w:br/>
      </w:r>
      <w:r w:rsidRPr="00F11C94">
        <w:rPr>
          <w:rFonts w:ascii="Verdana" w:hAnsi="Verdana"/>
        </w:rPr>
        <w:t>mostek konstrukcyjny przystawki wykonany ze stali ocynkowanej malowanej poliuretanowo, umieszczony 10 - 20 mm powy</w:t>
      </w:r>
      <w:r w:rsidRPr="00F11C94">
        <w:rPr>
          <w:rFonts w:ascii="Verdana" w:hAnsi="Verdana" w:hint="eastAsia"/>
        </w:rPr>
        <w:t>ż</w:t>
      </w:r>
      <w:r w:rsidRPr="00F11C94">
        <w:rPr>
          <w:rFonts w:ascii="Verdana" w:hAnsi="Verdana"/>
        </w:rPr>
        <w:t>ej blatu:</w:t>
      </w:r>
    </w:p>
    <w:p w14:paraId="5CBEF474"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2 x k</w:t>
      </w:r>
      <w:r w:rsidRPr="00F11C94">
        <w:rPr>
          <w:rFonts w:ascii="Verdana" w:hAnsi="Verdana" w:cs="Koettermann"/>
          <w:lang w:eastAsia="pl-PL"/>
        </w:rPr>
        <w:t>olumna</w:t>
      </w:r>
      <w:r w:rsidRPr="00F11C94">
        <w:rPr>
          <w:rFonts w:ascii="Verdana" w:hAnsi="Verdana"/>
        </w:rPr>
        <w:t xml:space="preserve"> instalacyjna 150 x 150 mm, wys. 1620 mm;</w:t>
      </w:r>
    </w:p>
    <w:p w14:paraId="24B4FA0F"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1 x półka 1200 x 150 mm (mocowana na wys. 1320 mm);</w:t>
      </w:r>
    </w:p>
    <w:p w14:paraId="4DE9C4D9" w14:textId="77777777" w:rsidR="005E7D3A" w:rsidRPr="00F11C94" w:rsidRDefault="005E7D3A" w:rsidP="005E7D3A">
      <w:pPr>
        <w:autoSpaceDE w:val="0"/>
        <w:autoSpaceDN w:val="0"/>
        <w:adjustRightInd w:val="0"/>
        <w:spacing w:line="276" w:lineRule="auto"/>
        <w:ind w:left="1418" w:right="-141"/>
        <w:rPr>
          <w:rFonts w:ascii="Verdana" w:hAnsi="Verdana"/>
        </w:rPr>
      </w:pPr>
      <w:r w:rsidRPr="00F11C94">
        <w:rPr>
          <w:rFonts w:ascii="Verdana" w:hAnsi="Verdana"/>
        </w:rPr>
        <w:t xml:space="preserve">1 x oświetlenie </w:t>
      </w:r>
      <w:proofErr w:type="spellStart"/>
      <w:r w:rsidRPr="00F11C94">
        <w:rPr>
          <w:rFonts w:ascii="Verdana" w:hAnsi="Verdana"/>
        </w:rPr>
        <w:t>podpółkowe</w:t>
      </w:r>
      <w:proofErr w:type="spellEnd"/>
      <w:r w:rsidRPr="00F11C94">
        <w:rPr>
          <w:rFonts w:ascii="Verdana" w:hAnsi="Verdana"/>
        </w:rPr>
        <w:t xml:space="preserve"> LED, przycisk wł./wył.;</w:t>
      </w:r>
    </w:p>
    <w:p w14:paraId="1C31A9E7"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 xml:space="preserve">1 x mostek konstrukcyjny: bez </w:t>
      </w:r>
      <w:proofErr w:type="spellStart"/>
      <w:r w:rsidRPr="00F11C94">
        <w:rPr>
          <w:rFonts w:ascii="Verdana" w:hAnsi="Verdana"/>
        </w:rPr>
        <w:t>zlewika</w:t>
      </w:r>
      <w:proofErr w:type="spellEnd"/>
      <w:r w:rsidRPr="00F11C94">
        <w:rPr>
          <w:rFonts w:ascii="Verdana" w:hAnsi="Verdana"/>
        </w:rPr>
        <w:t xml:space="preserve"> chemicznego;</w:t>
      </w:r>
    </w:p>
    <w:p w14:paraId="384FBA11"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65A1EC06"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przystawce:</w:t>
      </w:r>
    </w:p>
    <w:p w14:paraId="0FE897D2"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3 gniazdami </w:t>
      </w:r>
      <w:proofErr w:type="spellStart"/>
      <w:r w:rsidRPr="00F11C94">
        <w:rPr>
          <w:rFonts w:ascii="Verdana" w:hAnsi="Verdana"/>
        </w:rPr>
        <w:t>elektr</w:t>
      </w:r>
      <w:proofErr w:type="spellEnd"/>
      <w:r w:rsidRPr="00F11C94">
        <w:rPr>
          <w:rFonts w:ascii="Verdana" w:hAnsi="Verdana"/>
        </w:rPr>
        <w:t>. 230V IP 44;</w:t>
      </w:r>
    </w:p>
    <w:p w14:paraId="69150D82"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gniazdem </w:t>
      </w:r>
      <w:proofErr w:type="spellStart"/>
      <w:r w:rsidRPr="00F11C94">
        <w:rPr>
          <w:rFonts w:ascii="Verdana" w:hAnsi="Verdana"/>
        </w:rPr>
        <w:t>elektr</w:t>
      </w:r>
      <w:proofErr w:type="spellEnd"/>
      <w:r w:rsidRPr="00F11C94">
        <w:rPr>
          <w:rFonts w:ascii="Verdana" w:hAnsi="Verdana"/>
        </w:rPr>
        <w:t>. 400V/16A;</w:t>
      </w:r>
    </w:p>
    <w:p w14:paraId="67B4133C" w14:textId="77777777" w:rsidR="005E7D3A" w:rsidRPr="00F11C94" w:rsidRDefault="005E7D3A" w:rsidP="005E7D3A">
      <w:pPr>
        <w:autoSpaceDE w:val="0"/>
        <w:autoSpaceDN w:val="0"/>
        <w:adjustRightInd w:val="0"/>
        <w:spacing w:line="276" w:lineRule="auto"/>
        <w:ind w:left="2127" w:right="-2" w:hanging="426"/>
        <w:rPr>
          <w:rFonts w:ascii="Verdana" w:hAnsi="Verdana"/>
        </w:rPr>
      </w:pPr>
    </w:p>
    <w:p w14:paraId="0252CAEE"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Przystawka instalacyjna</w:t>
      </w:r>
      <w:r w:rsidRPr="00F11C94">
        <w:rPr>
          <w:rFonts w:ascii="Verdana" w:hAnsi="Verdana"/>
        </w:rPr>
        <w:t xml:space="preserve"> szer. 1500 mm, stojąca na posadzce pomieszczenia, posiadająca własne poziomowane nóżki; kolumny przystawki wykonane z blachy stalowej ocynkowanej i malowanej poliuretanowo;</w:t>
      </w:r>
      <w:r w:rsidRPr="00F11C94">
        <w:rPr>
          <w:rFonts w:ascii="Verdana" w:hAnsi="Verdana"/>
        </w:rPr>
        <w:br/>
        <w:t xml:space="preserve">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r w:rsidRPr="00F11C94">
        <w:rPr>
          <w:rFonts w:ascii="Verdana" w:hAnsi="Verdana"/>
          <w:lang w:eastAsia="pl-PL"/>
        </w:rPr>
        <w:t>pomiędzy kolumnami półki o grubości min 25 mm, wykonane z blachy stalowej ocynkowanej (boki, front i spód) oraz szkła hartowanego (górna powierzchnia);</w:t>
      </w:r>
      <w:r w:rsidRPr="00F11C94">
        <w:rPr>
          <w:rFonts w:ascii="Verdana" w:hAnsi="Verdana"/>
          <w:lang w:eastAsia="pl-PL"/>
        </w:rPr>
        <w:br/>
      </w:r>
      <w:r w:rsidRPr="00F11C94">
        <w:rPr>
          <w:rFonts w:ascii="Verdana" w:hAnsi="Verdana"/>
        </w:rPr>
        <w:t>mostek konstrukcyjny przystawki wykonany ze stali ocynkowanej malowanej poliuretanowo, umieszczony 10 - 20 mm powy</w:t>
      </w:r>
      <w:r w:rsidRPr="00F11C94">
        <w:rPr>
          <w:rFonts w:ascii="Verdana" w:hAnsi="Verdana" w:hint="eastAsia"/>
        </w:rPr>
        <w:t>ż</w:t>
      </w:r>
      <w:r w:rsidRPr="00F11C94">
        <w:rPr>
          <w:rFonts w:ascii="Verdana" w:hAnsi="Verdana"/>
        </w:rPr>
        <w:t>ej blatu:</w:t>
      </w:r>
    </w:p>
    <w:p w14:paraId="3D3FAFAE"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2 x k</w:t>
      </w:r>
      <w:r w:rsidRPr="00F11C94">
        <w:rPr>
          <w:rFonts w:ascii="Verdana" w:hAnsi="Verdana" w:cs="Koettermann"/>
          <w:lang w:eastAsia="pl-PL"/>
        </w:rPr>
        <w:t>olumna</w:t>
      </w:r>
      <w:r w:rsidRPr="00F11C94">
        <w:rPr>
          <w:rFonts w:ascii="Verdana" w:hAnsi="Verdana"/>
        </w:rPr>
        <w:t xml:space="preserve"> instalacyjna 150 x 150 mm, wys. 1620 mm;</w:t>
      </w:r>
    </w:p>
    <w:p w14:paraId="4F4367ED"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1 x półka 1200 x 150 mm (mocowana na wys. 1320 mm);</w:t>
      </w:r>
    </w:p>
    <w:p w14:paraId="67F6C50A" w14:textId="77777777" w:rsidR="005E7D3A" w:rsidRPr="00F11C94" w:rsidRDefault="005E7D3A" w:rsidP="005E7D3A">
      <w:pPr>
        <w:autoSpaceDE w:val="0"/>
        <w:autoSpaceDN w:val="0"/>
        <w:adjustRightInd w:val="0"/>
        <w:spacing w:line="276" w:lineRule="auto"/>
        <w:ind w:left="1418" w:right="-141"/>
        <w:rPr>
          <w:rFonts w:ascii="Verdana" w:hAnsi="Verdana"/>
        </w:rPr>
      </w:pPr>
      <w:r w:rsidRPr="00F11C94">
        <w:rPr>
          <w:rFonts w:ascii="Verdana" w:hAnsi="Verdana"/>
        </w:rPr>
        <w:t xml:space="preserve">1 x oświetlenie </w:t>
      </w:r>
      <w:proofErr w:type="spellStart"/>
      <w:r w:rsidRPr="00F11C94">
        <w:rPr>
          <w:rFonts w:ascii="Verdana" w:hAnsi="Verdana"/>
        </w:rPr>
        <w:t>podpółkowe</w:t>
      </w:r>
      <w:proofErr w:type="spellEnd"/>
      <w:r w:rsidRPr="00F11C94">
        <w:rPr>
          <w:rFonts w:ascii="Verdana" w:hAnsi="Verdana"/>
        </w:rPr>
        <w:t xml:space="preserve"> LED, przycisk wł./wył.;</w:t>
      </w:r>
    </w:p>
    <w:p w14:paraId="00F1F797" w14:textId="77777777" w:rsidR="005E7D3A" w:rsidRPr="00F11C94" w:rsidRDefault="005E7D3A" w:rsidP="005E7D3A">
      <w:pPr>
        <w:autoSpaceDE w:val="0"/>
        <w:autoSpaceDN w:val="0"/>
        <w:adjustRightInd w:val="0"/>
        <w:spacing w:line="276" w:lineRule="auto"/>
        <w:ind w:left="1843" w:right="-141" w:hanging="425"/>
        <w:rPr>
          <w:rFonts w:ascii="Verdana" w:hAnsi="Verdana"/>
        </w:rPr>
      </w:pPr>
      <w:r w:rsidRPr="00F11C94">
        <w:rPr>
          <w:rFonts w:ascii="Verdana" w:hAnsi="Verdana"/>
        </w:rPr>
        <w:t xml:space="preserve">1 x mostek konstrukcyjny: bez </w:t>
      </w:r>
      <w:proofErr w:type="spellStart"/>
      <w:r w:rsidRPr="00F11C94">
        <w:rPr>
          <w:rFonts w:ascii="Verdana" w:hAnsi="Verdana"/>
        </w:rPr>
        <w:t>zlewika</w:t>
      </w:r>
      <w:proofErr w:type="spellEnd"/>
      <w:r w:rsidRPr="00F11C94">
        <w:rPr>
          <w:rFonts w:ascii="Verdana" w:hAnsi="Verdana"/>
        </w:rPr>
        <w:t xml:space="preserve"> chemicznego;</w:t>
      </w:r>
    </w:p>
    <w:p w14:paraId="5DB3FEFF"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5D4A5DB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przystawce:</w:t>
      </w:r>
    </w:p>
    <w:p w14:paraId="08FB36EA"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3 gniazdami </w:t>
      </w:r>
      <w:proofErr w:type="spellStart"/>
      <w:r w:rsidRPr="00F11C94">
        <w:rPr>
          <w:rFonts w:ascii="Verdana" w:hAnsi="Verdana"/>
        </w:rPr>
        <w:t>elektr</w:t>
      </w:r>
      <w:proofErr w:type="spellEnd"/>
      <w:r w:rsidRPr="00F11C94">
        <w:rPr>
          <w:rFonts w:ascii="Verdana" w:hAnsi="Verdana"/>
        </w:rPr>
        <w:t>. 230V IP 44;</w:t>
      </w:r>
    </w:p>
    <w:p w14:paraId="28767046"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lang w:eastAsia="pl-PL"/>
        </w:rPr>
      </w:pPr>
    </w:p>
    <w:p w14:paraId="62BDE8EC"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Nad blatem:</w:t>
      </w:r>
    </w:p>
    <w:p w14:paraId="2A9D881E" w14:textId="77777777" w:rsidR="005E7D3A" w:rsidRPr="00F11C94" w:rsidRDefault="005E7D3A" w:rsidP="005E7D3A">
      <w:pPr>
        <w:autoSpaceDE w:val="0"/>
        <w:autoSpaceDN w:val="0"/>
        <w:adjustRightInd w:val="0"/>
        <w:spacing w:line="276" w:lineRule="auto"/>
        <w:ind w:left="851" w:right="-2"/>
        <w:rPr>
          <w:rFonts w:ascii="Verdana" w:hAnsi="Verdana" w:cs="Arial"/>
          <w:lang w:eastAsia="pl-PL"/>
        </w:rPr>
      </w:pPr>
      <w:r w:rsidRPr="00F11C94">
        <w:rPr>
          <w:rFonts w:ascii="Verdana" w:hAnsi="Verdana" w:cs="Koettermann"/>
          <w:lang w:eastAsia="pl-PL"/>
        </w:rPr>
        <w:t>Szafki</w:t>
      </w:r>
      <w:r w:rsidRPr="00F11C94">
        <w:rPr>
          <w:rFonts w:ascii="Verdana" w:hAnsi="Verdana" w:cs="Arial"/>
          <w:lang w:eastAsia="pl-PL"/>
        </w:rPr>
        <w:t xml:space="preserve"> wiszące wykonane z blachy stalowej ocynkowanej, pokrytej dwustronnie farbą proszkową poliuretanową, boki podwójne o gr. 20 mm, front podwójny wygłuszony</w:t>
      </w:r>
      <w:r w:rsidRPr="00F11C94">
        <w:rPr>
          <w:rFonts w:ascii="Verdana" w:hAnsi="Verdana" w:cs="Arial"/>
          <w:lang w:eastAsia="pl-PL"/>
        </w:rPr>
        <w:br/>
        <w:t>o gr. 15mm z zaokrąglonymi narożnikami, zawiasy 270 stopni, rozpinane,</w:t>
      </w:r>
      <w:r w:rsidRPr="00F11C94">
        <w:rPr>
          <w:rFonts w:ascii="Verdana" w:hAnsi="Verdana" w:cs="Arial"/>
          <w:lang w:eastAsia="pl-PL"/>
        </w:rPr>
        <w:br/>
        <w:t>uchwyt z fiszką:</w:t>
      </w:r>
    </w:p>
    <w:p w14:paraId="787BAD54"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Arial"/>
          <w:lang w:eastAsia="pl-PL"/>
        </w:rPr>
        <w:t>2 x s</w:t>
      </w:r>
      <w:r w:rsidRPr="00F11C94">
        <w:rPr>
          <w:rFonts w:ascii="Verdana" w:hAnsi="Verdana" w:cs="Koettermann"/>
          <w:lang w:eastAsia="pl-PL"/>
        </w:rPr>
        <w:t>zafka wisząca szer. 1200  mm, wys. 480 mm, 2 przesuwnych szklanych drzwi, wkładana p</w:t>
      </w:r>
      <w:r w:rsidRPr="00F11C94">
        <w:rPr>
          <w:rFonts w:ascii="Verdana" w:hAnsi="Verdana"/>
        </w:rPr>
        <w:t>ół</w:t>
      </w:r>
      <w:r w:rsidRPr="00F11C94">
        <w:rPr>
          <w:rFonts w:ascii="Verdana" w:hAnsi="Verdana" w:cs="Koettermann"/>
          <w:lang w:eastAsia="pl-PL"/>
        </w:rPr>
        <w:t>ka, zamek;</w:t>
      </w:r>
    </w:p>
    <w:p w14:paraId="3BB565D4"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91048AA"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40C062A5"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22</w:t>
      </w:r>
    </w:p>
    <w:p w14:paraId="2F95395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w:t>
      </w:r>
      <w:r w:rsidRPr="00F11C94">
        <w:rPr>
          <w:rFonts w:ascii="Verdana" w:hAnsi="Verdana" w:cs="Koettermann"/>
          <w:lang w:eastAsia="pl-PL"/>
        </w:rPr>
        <w:t>2950 x 750 mm, wys. 900 mm. Stół składa się z:</w:t>
      </w:r>
    </w:p>
    <w:p w14:paraId="0AC4CF6A"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3B55DA11"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679B9FBB"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584BB5C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6B8A76C0"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 xml:space="preserve">uszony o gr. </w:t>
      </w:r>
      <w:r w:rsidRPr="00F11C94">
        <w:rPr>
          <w:rFonts w:ascii="Verdana" w:hAnsi="Verdana" w:cs="Koettermann"/>
          <w:lang w:eastAsia="pl-PL"/>
        </w:rPr>
        <w:lastRenderedPageBreak/>
        <w:t>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39FA9890"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3 szuflady;</w:t>
      </w:r>
    </w:p>
    <w:p w14:paraId="5DBBAD0B"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1 szuflada, wkładana półka;</w:t>
      </w:r>
    </w:p>
    <w:p w14:paraId="03EA6BF2"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533BDA6F"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2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3A37C504"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088E0B7D"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4C5B7681"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6BDE0043"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3EBCFC88"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7330C05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30501975"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0BED728D"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30</w:t>
      </w:r>
    </w:p>
    <w:p w14:paraId="2F5044E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3570BFF7"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1200 mm, wys. 1920 mm, 2 drzwi, 4 półki, zamek;</w:t>
      </w:r>
    </w:p>
    <w:p w14:paraId="4181435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17014DEE"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28175777"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228325F5"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31</w:t>
      </w:r>
    </w:p>
    <w:p w14:paraId="1C53E48C"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Szafa wysoka</w:t>
      </w:r>
      <w:r w:rsidRPr="00F11C94">
        <w:rPr>
          <w:rFonts w:ascii="Verdana" w:hAnsi="Verdana" w:cs="Koettermann"/>
          <w:lang w:eastAsia="pl-PL"/>
        </w:rPr>
        <w:t xml:space="preserve"> </w:t>
      </w:r>
      <w:r w:rsidRPr="00F11C94">
        <w:rPr>
          <w:rFonts w:ascii="Verdana" w:hAnsi="Verdana"/>
          <w:lang w:eastAsia="pl-PL"/>
        </w:rPr>
        <w:t>na cokole, wykonana z blachy stalowej ocynkowanej, pokrytej dwustronnie farbą proszkową poliuretanową, boki podwójne o gr. 20 mm;</w:t>
      </w:r>
    </w:p>
    <w:p w14:paraId="59739FB5" w14:textId="77777777" w:rsidR="005E7D3A" w:rsidRPr="00F11C94" w:rsidRDefault="005E7D3A" w:rsidP="005E7D3A">
      <w:pPr>
        <w:pStyle w:val="Akapitzlist"/>
        <w:numPr>
          <w:ilvl w:val="0"/>
          <w:numId w:val="7"/>
        </w:numPr>
        <w:tabs>
          <w:tab w:val="right" w:pos="4500"/>
        </w:tabs>
        <w:autoSpaceDE w:val="0"/>
        <w:autoSpaceDN w:val="0"/>
        <w:adjustRightInd w:val="0"/>
        <w:spacing w:after="160" w:line="276" w:lineRule="auto"/>
        <w:ind w:left="1418" w:right="-2" w:hanging="284"/>
        <w:rPr>
          <w:rFonts w:ascii="Verdana" w:hAnsi="Verdana" w:cs="Koettermann"/>
          <w:lang w:eastAsia="pl-PL"/>
        </w:rPr>
      </w:pPr>
      <w:r w:rsidRPr="00F11C94">
        <w:rPr>
          <w:rFonts w:ascii="Verdana" w:hAnsi="Verdana" w:cs="Koettermann"/>
          <w:lang w:eastAsia="pl-PL"/>
        </w:rPr>
        <w:t>szer. 900 mm, wys. 1920 mm, 2 drzwi, 4 półki, zamek;</w:t>
      </w:r>
    </w:p>
    <w:p w14:paraId="43C2BC38"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0BB858A"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54FEC6C3" w14:textId="77777777" w:rsidR="005E7D3A" w:rsidRPr="00F11C94" w:rsidRDefault="005E7D3A" w:rsidP="005E7D3A">
      <w:pPr>
        <w:autoSpaceDE w:val="0"/>
        <w:autoSpaceDN w:val="0"/>
        <w:adjustRightInd w:val="0"/>
        <w:spacing w:line="276" w:lineRule="auto"/>
        <w:ind w:left="143" w:right="-141" w:firstLine="708"/>
        <w:rPr>
          <w:rFonts w:ascii="Verdana" w:hAnsi="Verdana" w:cs="Koettermann"/>
          <w:lang w:eastAsia="pl-PL"/>
        </w:rPr>
      </w:pPr>
      <w:r w:rsidRPr="00F11C94">
        <w:rPr>
          <w:rFonts w:ascii="Verdana" w:hAnsi="Verdana" w:cs="Arial"/>
          <w:b/>
          <w:lang w:eastAsia="pl-PL"/>
        </w:rPr>
        <w:t>Pozycja 50</w:t>
      </w:r>
    </w:p>
    <w:p w14:paraId="4D1C198E" w14:textId="48D2231D"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b/>
          <w:lang w:eastAsia="pl-PL"/>
        </w:rPr>
      </w:pPr>
      <w:r w:rsidRPr="00F11C94">
        <w:rPr>
          <w:rFonts w:ascii="Verdana" w:hAnsi="Verdana" w:cs="Koettermann"/>
          <w:b/>
          <w:lang w:eastAsia="pl-PL"/>
        </w:rPr>
        <w:t>4 szt.</w:t>
      </w:r>
      <w:r w:rsidRPr="00F11C94">
        <w:rPr>
          <w:rFonts w:ascii="Verdana" w:hAnsi="Verdana" w:cs="Koettermann"/>
          <w:b/>
          <w:lang w:eastAsia="pl-PL"/>
        </w:rPr>
        <w:tab/>
        <w:t>Krzesło laboratoryjne, wysokie;</w:t>
      </w:r>
    </w:p>
    <w:p w14:paraId="1B400306" w14:textId="77777777" w:rsidR="00981D02" w:rsidRPr="00F11C94" w:rsidRDefault="00981D02" w:rsidP="00981D02">
      <w:pPr>
        <w:ind w:left="143" w:firstLine="708"/>
      </w:pPr>
      <w:r w:rsidRPr="00F11C94">
        <w:rPr>
          <w:rFonts w:ascii="Verdana" w:hAnsi="Verdana" w:cs="Koettermann"/>
          <w:lang w:eastAsia="pl-PL"/>
        </w:rPr>
        <w:t>Opis/ wymagania jak powyżej</w:t>
      </w:r>
    </w:p>
    <w:p w14:paraId="4099DBAA" w14:textId="77777777" w:rsidR="00981D02" w:rsidRPr="00F11C94" w:rsidRDefault="00981D02" w:rsidP="005E7D3A">
      <w:pPr>
        <w:tabs>
          <w:tab w:val="right" w:pos="4500"/>
        </w:tabs>
        <w:autoSpaceDE w:val="0"/>
        <w:autoSpaceDN w:val="0"/>
        <w:adjustRightInd w:val="0"/>
        <w:spacing w:line="276" w:lineRule="auto"/>
        <w:ind w:left="851" w:right="-2" w:hanging="851"/>
        <w:rPr>
          <w:rFonts w:ascii="Verdana" w:hAnsi="Verdana" w:cs="Koettermann"/>
          <w:b/>
          <w:lang w:eastAsia="pl-PL"/>
        </w:rPr>
      </w:pPr>
    </w:p>
    <w:p w14:paraId="4A0D39F2"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7874DF30" w14:textId="77777777" w:rsidR="005E7D3A" w:rsidRPr="00F11C94" w:rsidRDefault="005E7D3A" w:rsidP="005E7D3A">
      <w:pPr>
        <w:tabs>
          <w:tab w:val="right" w:pos="4500"/>
        </w:tabs>
        <w:autoSpaceDE w:val="0"/>
        <w:autoSpaceDN w:val="0"/>
        <w:adjustRightInd w:val="0"/>
        <w:spacing w:line="276" w:lineRule="auto"/>
        <w:ind w:right="-2"/>
        <w:rPr>
          <w:rFonts w:ascii="Verdana" w:hAnsi="Verdana" w:cs="Arial"/>
          <w:b/>
          <w:lang w:eastAsia="pl-PL"/>
        </w:rPr>
      </w:pPr>
    </w:p>
    <w:p w14:paraId="36A33251" w14:textId="77777777" w:rsidR="005E7D3A" w:rsidRPr="00F11C94" w:rsidRDefault="005E7D3A" w:rsidP="005E7D3A"/>
    <w:p w14:paraId="2DCE2D43" w14:textId="77777777" w:rsidR="005E7D3A" w:rsidRPr="00F11C94" w:rsidRDefault="005E7D3A" w:rsidP="005E7D3A">
      <w:pPr>
        <w:tabs>
          <w:tab w:val="right" w:pos="4500"/>
        </w:tabs>
        <w:autoSpaceDE w:val="0"/>
        <w:autoSpaceDN w:val="0"/>
        <w:adjustRightInd w:val="0"/>
        <w:spacing w:line="276" w:lineRule="auto"/>
        <w:ind w:right="-2"/>
        <w:jc w:val="center"/>
        <w:rPr>
          <w:rFonts w:ascii="Verdana" w:hAnsi="Verdana" w:cs="Arial"/>
          <w:b/>
          <w:lang w:eastAsia="pl-PL"/>
        </w:rPr>
      </w:pPr>
      <w:r w:rsidRPr="00F11C94">
        <w:rPr>
          <w:rFonts w:ascii="Verdana" w:hAnsi="Verdana" w:cs="Arial"/>
          <w:b/>
          <w:lang w:eastAsia="pl-PL"/>
        </w:rPr>
        <w:t>POMIESZCZENIE 320</w:t>
      </w:r>
    </w:p>
    <w:p w14:paraId="59AB2307"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156BAC85"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5EC63026"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743206BB"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r w:rsidRPr="00F11C94">
        <w:rPr>
          <w:rFonts w:ascii="Verdana" w:hAnsi="Verdana" w:cs="Arial"/>
          <w:b/>
          <w:lang w:eastAsia="pl-PL"/>
        </w:rPr>
        <w:tab/>
        <w:t>Pozycja 10</w:t>
      </w:r>
    </w:p>
    <w:p w14:paraId="3E392779"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Dygestorium do ogólnych prac laboratoryjnych. </w:t>
      </w:r>
      <w:r w:rsidRPr="00F11C94">
        <w:rPr>
          <w:rFonts w:ascii="Verdana" w:hAnsi="Verdana" w:cs="Koettermann"/>
          <w:lang w:eastAsia="pl-PL"/>
        </w:rPr>
        <w:t>Wykonane w całości z blachy stalowej ocynkowanej, pokrytej dwustronnie proszkową farbą poliuretanową, pojedyncza ściana tylna (wentylacja wyłącznie przez sufit komory roboczej, bez dodatkowych elementów na tyle komory roboczej). Okno z nap</w:t>
      </w:r>
      <w:r w:rsidRPr="00F11C94">
        <w:rPr>
          <w:rFonts w:ascii="Verdana" w:hAnsi="Verdana" w:cs="Koettermann" w:hint="eastAsia"/>
          <w:lang w:eastAsia="pl-PL"/>
        </w:rPr>
        <w:t>ę</w:t>
      </w:r>
      <w:r w:rsidRPr="00F11C94">
        <w:rPr>
          <w:rFonts w:ascii="Verdana" w:hAnsi="Verdana" w:cs="Koettermann"/>
          <w:lang w:eastAsia="pl-PL"/>
        </w:rPr>
        <w:t>dem elektrycznym, uruchamiane: czujnikiem ruchu, przyciskiem no</w:t>
      </w:r>
      <w:r w:rsidRPr="00F11C94">
        <w:rPr>
          <w:rFonts w:ascii="Verdana" w:hAnsi="Verdana" w:cs="Koettermann" w:hint="eastAsia"/>
          <w:lang w:eastAsia="pl-PL"/>
        </w:rPr>
        <w:t>ż</w:t>
      </w:r>
      <w:r w:rsidRPr="00F11C94">
        <w:rPr>
          <w:rFonts w:ascii="Verdana" w:hAnsi="Verdana" w:cs="Koettermann"/>
          <w:lang w:eastAsia="pl-PL"/>
        </w:rPr>
        <w:t xml:space="preserve">nym, </w:t>
      </w:r>
      <w:r w:rsidRPr="00F11C94">
        <w:rPr>
          <w:rFonts w:ascii="Verdana" w:hAnsi="Verdana" w:cs="Koettermann"/>
          <w:lang w:eastAsia="pl-PL"/>
        </w:rPr>
        <w:lastRenderedPageBreak/>
        <w:t xml:space="preserve">wielofunkcyjnym ekranem dotykowym. Blat z lanej ceramiki ze zintegrowanym podniesionym obrzeżem ze wszystkich stron ze </w:t>
      </w:r>
      <w:proofErr w:type="spellStart"/>
      <w:r w:rsidRPr="00F11C94">
        <w:rPr>
          <w:rFonts w:ascii="Verdana" w:hAnsi="Verdana" w:cs="Koettermann"/>
          <w:lang w:eastAsia="pl-PL"/>
        </w:rPr>
        <w:t>zlewikiem</w:t>
      </w:r>
      <w:proofErr w:type="spellEnd"/>
      <w:r w:rsidRPr="00F11C94">
        <w:rPr>
          <w:rFonts w:ascii="Verdana" w:hAnsi="Verdana" w:cs="Koettermann"/>
          <w:lang w:eastAsia="pl-PL"/>
        </w:rPr>
        <w:t xml:space="preserve"> chemicznym z lanej ceramiki </w:t>
      </w:r>
      <w:r w:rsidRPr="00F11C94">
        <w:rPr>
          <w:rFonts w:ascii="Verdana" w:hAnsi="Verdana"/>
          <w:lang w:eastAsia="pl-PL"/>
        </w:rPr>
        <w:t xml:space="preserve">wzdłuż prawej ściany bocznej nie dalej niż 45 cm od frontu blatu (najdalsza cześć </w:t>
      </w:r>
      <w:proofErr w:type="spellStart"/>
      <w:r w:rsidRPr="00F11C94">
        <w:rPr>
          <w:rFonts w:ascii="Verdana" w:hAnsi="Verdana"/>
          <w:lang w:eastAsia="pl-PL"/>
        </w:rPr>
        <w:t>zlewika</w:t>
      </w:r>
      <w:proofErr w:type="spellEnd"/>
      <w:r w:rsidRPr="00F11C94">
        <w:rPr>
          <w:rFonts w:ascii="Verdana" w:hAnsi="Verdana"/>
          <w:lang w:eastAsia="pl-PL"/>
        </w:rPr>
        <w:t>).</w:t>
      </w:r>
    </w:p>
    <w:p w14:paraId="31AC2A65" w14:textId="77777777" w:rsidR="005E7D3A" w:rsidRPr="00F11C94" w:rsidRDefault="005E7D3A" w:rsidP="005E7D3A">
      <w:pPr>
        <w:tabs>
          <w:tab w:val="left" w:pos="1170"/>
          <w:tab w:val="right" w:pos="4500"/>
        </w:tabs>
        <w:autoSpaceDE w:val="0"/>
        <w:autoSpaceDN w:val="0"/>
        <w:adjustRightInd w:val="0"/>
        <w:spacing w:line="276" w:lineRule="auto"/>
        <w:ind w:left="1170" w:right="-141" w:hanging="1170"/>
        <w:rPr>
          <w:rFonts w:ascii="Verdana" w:hAnsi="Verdana" w:cs="Koettermann"/>
          <w:lang w:eastAsia="pl-PL"/>
        </w:rPr>
      </w:pPr>
    </w:p>
    <w:p w14:paraId="34E32B9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zewnętrzne: szer. 1500 mm, wys. 2550 mm, gł. 900  mm;</w:t>
      </w:r>
    </w:p>
    <w:p w14:paraId="0A0B79CD"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wys. blatu: 900 mm;</w:t>
      </w:r>
    </w:p>
    <w:p w14:paraId="754C6750"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wymiary wewnętrze/użytkowe: szer. 1400 mm, wys. 1500 mm, gł. 800 mm;</w:t>
      </w:r>
    </w:p>
    <w:p w14:paraId="0F2470F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szer. światła okna: 1196 mm;</w:t>
      </w:r>
    </w:p>
    <w:p w14:paraId="040E3B74"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posiada wystawione przez niezależne laboratoria certyfikaty zgodności</w:t>
      </w:r>
      <w:r w:rsidRPr="00F11C94">
        <w:rPr>
          <w:rFonts w:ascii="Verdana" w:hAnsi="Verdana" w:cs="Koettermann"/>
          <w:lang w:eastAsia="pl-PL"/>
        </w:rPr>
        <w:br/>
        <w:t>z normami PN-EN 14175 cz. 2, 3; EN 16121+A1(szafki pod blatem)</w:t>
      </w:r>
      <w:r w:rsidRPr="00F11C94">
        <w:rPr>
          <w:rFonts w:ascii="Verdana" w:hAnsi="Verdana" w:cs="Koettermann"/>
          <w:lang w:eastAsia="pl-PL"/>
        </w:rPr>
        <w:br/>
        <w:t>oraz dyrektywami Komisji Europejskiej 2014/30/UE (kompatybilno</w:t>
      </w:r>
      <w:r w:rsidRPr="00F11C94">
        <w:rPr>
          <w:rFonts w:ascii="Verdana" w:hAnsi="Verdana" w:cs="Koettermann" w:hint="eastAsia"/>
          <w:lang w:eastAsia="pl-PL"/>
        </w:rPr>
        <w:t>ść</w:t>
      </w:r>
      <w:r w:rsidRPr="00F11C94">
        <w:rPr>
          <w:rFonts w:ascii="Verdana" w:hAnsi="Verdana" w:cs="Koettermann"/>
          <w:lang w:eastAsia="pl-PL"/>
        </w:rPr>
        <w:t xml:space="preserve"> elektromagnetyczna); dyrektywa Komisji Europejskiej 2014/35/UE</w:t>
      </w:r>
      <w:r w:rsidRPr="00F11C94">
        <w:rPr>
          <w:rFonts w:ascii="Verdana" w:hAnsi="Verdana" w:cs="Koettermann"/>
          <w:lang w:eastAsia="pl-PL"/>
        </w:rPr>
        <w:br/>
        <w:t>(niskie napi</w:t>
      </w:r>
      <w:r w:rsidRPr="00F11C94">
        <w:rPr>
          <w:rFonts w:ascii="Verdana" w:hAnsi="Verdana" w:cs="Koettermann" w:hint="eastAsia"/>
          <w:lang w:eastAsia="pl-PL"/>
        </w:rPr>
        <w:t>ę</w:t>
      </w:r>
      <w:r w:rsidRPr="00F11C94">
        <w:rPr>
          <w:rFonts w:ascii="Verdana" w:hAnsi="Verdana" w:cs="Koettermann"/>
          <w:lang w:eastAsia="pl-PL"/>
        </w:rPr>
        <w:t xml:space="preserve">cie); dyrektywa Komisji Europejskiej 2006/42/UE (maszyny); </w:t>
      </w:r>
    </w:p>
    <w:p w14:paraId="310B7974"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br/>
      </w:r>
      <w:r w:rsidRPr="00F11C94">
        <w:rPr>
          <w:rFonts w:ascii="Verdana" w:hAnsi="Verdana" w:cs="Koettermann"/>
          <w:u w:val="single"/>
          <w:lang w:eastAsia="pl-PL"/>
        </w:rPr>
        <w:t>Media umieszczone w wymiennych panelach z boków okna:</w:t>
      </w:r>
    </w:p>
    <w:p w14:paraId="203F265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zimna woda (zawór na prawej kolumnie instalacyjnej, wylewka w prawej części komory roboczej, nie dalej niż 40 cm od frontu);</w:t>
      </w:r>
    </w:p>
    <w:p w14:paraId="31AEB139"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4 gniazdami elektrycznymi 230V IP 44 wewnątrz komory roboczej (prawa tylna część komory roboczej), przyciski włącz/wyłącz na zewnątrz dygestorium obok okna, podświetlane, osobne dla każdego gniazdka; gniazdka włączane i wyłączane oraz programowane (czas pracy, nazwa własna, tygodniowy cykl pracy) na głównym dotykowym ekranie sterującym dygestorium;</w:t>
      </w:r>
    </w:p>
    <w:p w14:paraId="15D1947A"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1 x panel z 3 gniazdami elektrycznymi 230V IP 44 (na lewej kolumnie), stalowy, montowany w kolumnie zatrzaskowo, wyposażony w tylną obudowę i własne oznakowanie CE, gniazda połączone z instalacją dygestorium za pomocą wtyczek typu GST;</w:t>
      </w:r>
    </w:p>
    <w:p w14:paraId="2439CBB6"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lampa oświetlająca komorę roboczą, umieszczona w przedniej ścianie komory roboczej, poniżej sufitu;</w:t>
      </w:r>
    </w:p>
    <w:p w14:paraId="5848D23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proofErr w:type="spellStart"/>
      <w:r w:rsidRPr="00F11C94">
        <w:rPr>
          <w:rFonts w:ascii="Verdana" w:hAnsi="Verdana" w:cs="Koettermann"/>
          <w:lang w:eastAsia="pl-PL"/>
        </w:rPr>
        <w:t>TouchTronic</w:t>
      </w:r>
      <w:proofErr w:type="spellEnd"/>
      <w:r w:rsidRPr="00F11C94">
        <w:rPr>
          <w:rFonts w:ascii="Verdana" w:hAnsi="Verdana" w:cs="Koettermann"/>
          <w:lang w:eastAsia="pl-PL"/>
        </w:rPr>
        <w:t xml:space="preserve"> – ekran dotykowy sterujący oraz monitorujący dygestorium (monitoring przepływu powietrza, programowanie wysokości blokady okna, sterowanie: otwieraniem okna, czasem </w:t>
      </w:r>
      <w:proofErr w:type="spellStart"/>
      <w:r w:rsidRPr="00F11C94">
        <w:rPr>
          <w:rFonts w:ascii="Verdana" w:hAnsi="Verdana" w:cs="Koettermann"/>
          <w:lang w:eastAsia="pl-PL"/>
        </w:rPr>
        <w:t>samozamykania</w:t>
      </w:r>
      <w:proofErr w:type="spellEnd"/>
      <w:r w:rsidRPr="00F11C94">
        <w:rPr>
          <w:rFonts w:ascii="Verdana" w:hAnsi="Verdana" w:cs="Koettermann"/>
          <w:lang w:eastAsia="pl-PL"/>
        </w:rPr>
        <w:t xml:space="preserve"> okna, programowanie gniazd wewnętrznych), wyświetlane na głównym dotykowym ekranie sterującym piktogramy GHS ostrzegające przed substancjami niebezpiecznymi używanymi</w:t>
      </w:r>
      <w:r w:rsidRPr="00F11C94">
        <w:rPr>
          <w:rFonts w:ascii="Verdana" w:hAnsi="Verdana" w:cs="Koettermann"/>
          <w:lang w:eastAsia="pl-PL"/>
        </w:rPr>
        <w:br/>
        <w:t>w komorze roboczej (9 piktogramów z możliwością dodania komunikatu);</w:t>
      </w:r>
    </w:p>
    <w:p w14:paraId="7CB584A8"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czujnik ruchu inicjujący zamykanie okna;</w:t>
      </w:r>
    </w:p>
    <w:p w14:paraId="5AAF2AD3" w14:textId="77777777" w:rsidR="005E7D3A" w:rsidRPr="00F11C94" w:rsidRDefault="005E7D3A" w:rsidP="005E7D3A">
      <w:pPr>
        <w:pStyle w:val="Akapitzlist"/>
        <w:numPr>
          <w:ilvl w:val="0"/>
          <w:numId w:val="6"/>
        </w:numPr>
        <w:tabs>
          <w:tab w:val="right" w:pos="4500"/>
        </w:tabs>
        <w:autoSpaceDE w:val="0"/>
        <w:autoSpaceDN w:val="0"/>
        <w:adjustRightInd w:val="0"/>
        <w:spacing w:line="276" w:lineRule="auto"/>
        <w:ind w:left="1418" w:right="-2" w:hanging="284"/>
        <w:rPr>
          <w:rFonts w:ascii="Verdana" w:hAnsi="Verdana" w:cs="Koettermann"/>
          <w:lang w:eastAsia="pl-PL"/>
        </w:rPr>
      </w:pPr>
      <w:r w:rsidRPr="00F11C94">
        <w:rPr>
          <w:rFonts w:ascii="Verdana" w:hAnsi="Verdana" w:cs="Koettermann"/>
          <w:lang w:eastAsia="pl-PL"/>
        </w:rPr>
        <w:t>przycisk nożny uruchamiający okno;</w:t>
      </w:r>
    </w:p>
    <w:p w14:paraId="0D0ABBFE" w14:textId="77777777" w:rsidR="005E7D3A" w:rsidRPr="00F11C94" w:rsidRDefault="005E7D3A" w:rsidP="005E7D3A">
      <w:pPr>
        <w:tabs>
          <w:tab w:val="left" w:pos="1170"/>
          <w:tab w:val="right" w:pos="7920"/>
          <w:tab w:val="right" w:pos="9630"/>
          <w:tab w:val="left" w:pos="9810"/>
        </w:tabs>
        <w:autoSpaceDE w:val="0"/>
        <w:autoSpaceDN w:val="0"/>
        <w:adjustRightInd w:val="0"/>
        <w:spacing w:line="276" w:lineRule="auto"/>
        <w:ind w:right="-141"/>
        <w:rPr>
          <w:rFonts w:ascii="Verdana" w:hAnsi="Verdana" w:cs="Koettermann"/>
          <w:lang w:eastAsia="pl-PL"/>
        </w:rPr>
      </w:pPr>
    </w:p>
    <w:p w14:paraId="6FDAC2DB"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Pod blatem:</w:t>
      </w:r>
    </w:p>
    <w:p w14:paraId="3672459E"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listwa </w:t>
      </w:r>
      <w:proofErr w:type="spellStart"/>
      <w:r w:rsidRPr="00F11C94">
        <w:rPr>
          <w:rFonts w:ascii="Verdana" w:hAnsi="Verdana" w:cs="Koettermann"/>
          <w:lang w:eastAsia="pl-PL"/>
        </w:rPr>
        <w:t>podblatowa</w:t>
      </w:r>
      <w:proofErr w:type="spellEnd"/>
      <w:r w:rsidRPr="00F11C94">
        <w:rPr>
          <w:rFonts w:ascii="Verdana" w:hAnsi="Verdana" w:cs="Koettermann"/>
          <w:lang w:eastAsia="pl-PL"/>
        </w:rPr>
        <w:t xml:space="preserve"> z szufladą - </w:t>
      </w:r>
      <w:r w:rsidRPr="00F11C94">
        <w:rPr>
          <w:rFonts w:ascii="Verdana" w:hAnsi="Verdana"/>
          <w:lang w:eastAsia="pl-PL"/>
        </w:rPr>
        <w:t xml:space="preserve">szuflada ze stali ocynkowanej,  na prowadnicach rolkowych z synchronizacją, </w:t>
      </w:r>
      <w:proofErr w:type="spellStart"/>
      <w:r w:rsidRPr="00F11C94">
        <w:rPr>
          <w:rFonts w:ascii="Verdana" w:hAnsi="Verdana"/>
          <w:lang w:eastAsia="pl-PL"/>
        </w:rPr>
        <w:t>samohamowaniem</w:t>
      </w:r>
      <w:proofErr w:type="spellEnd"/>
      <w:r w:rsidRPr="00F11C94">
        <w:rPr>
          <w:rFonts w:ascii="Verdana" w:hAnsi="Verdana"/>
          <w:lang w:eastAsia="pl-PL"/>
        </w:rPr>
        <w:t xml:space="preserve"> i dociągiem, prowadnice schowane w podwójnych bokach szuflady</w:t>
      </w:r>
      <w:r w:rsidRPr="00F11C94">
        <w:rPr>
          <w:rFonts w:ascii="Verdana" w:hAnsi="Verdana" w:cs="Koettermann"/>
          <w:lang w:eastAsia="pl-PL"/>
        </w:rPr>
        <w:t>;</w:t>
      </w:r>
    </w:p>
    <w:p w14:paraId="58E59431" w14:textId="77777777" w:rsidR="005E7D3A" w:rsidRPr="00F11C94" w:rsidRDefault="005E7D3A" w:rsidP="005E7D3A">
      <w:pPr>
        <w:autoSpaceDE w:val="0"/>
        <w:autoSpaceDN w:val="0"/>
        <w:adjustRightInd w:val="0"/>
        <w:spacing w:line="276" w:lineRule="auto"/>
        <w:ind w:left="1560" w:right="-2" w:hanging="426"/>
        <w:rPr>
          <w:rFonts w:ascii="Verdana" w:hAnsi="Verdana" w:cs="Koettermann"/>
          <w:lang w:eastAsia="pl-PL"/>
        </w:rPr>
      </w:pPr>
      <w:r w:rsidRPr="00F11C94">
        <w:rPr>
          <w:rFonts w:ascii="Verdana" w:hAnsi="Verdana" w:cs="Koettermann"/>
          <w:lang w:eastAsia="pl-PL"/>
        </w:rPr>
        <w:t xml:space="preserve">1 x szafka na odczynniki chemiczne nieagresywne szer. 1200 mm, </w:t>
      </w:r>
      <w:r w:rsidRPr="00F11C94">
        <w:rPr>
          <w:rFonts w:ascii="Verdana" w:hAnsi="Verdana"/>
          <w:lang w:eastAsia="pl-PL"/>
        </w:rPr>
        <w:t xml:space="preserve">wykonana z blachy stalowej ocynkowanej, pokrytej dwustronnie farbą proszkową poliuretanową, boki podwójne o gr. 20 mm, front podwójny wygłuszony o gr. 15 mm z zaokrąglonymi narożnikami, zawiasy 270°, rozpinane, </w:t>
      </w:r>
      <w:r w:rsidRPr="00F11C94">
        <w:rPr>
          <w:rFonts w:ascii="Verdana" w:hAnsi="Verdana"/>
          <w:lang w:eastAsia="pl-PL"/>
        </w:rPr>
        <w:lastRenderedPageBreak/>
        <w:t xml:space="preserve">uchwyt z fiszką; </w:t>
      </w:r>
      <w:r w:rsidRPr="00F11C94">
        <w:rPr>
          <w:rFonts w:ascii="Verdana" w:hAnsi="Verdana" w:cs="Koettermann"/>
          <w:lang w:eastAsia="pl-PL"/>
        </w:rPr>
        <w:t>2 drzwi, wkładana półka, zamek, króciec</w:t>
      </w:r>
      <w:r w:rsidRPr="00F11C94">
        <w:rPr>
          <w:rFonts w:ascii="Verdana" w:hAnsi="Verdana" w:cs="Koettermann"/>
          <w:lang w:eastAsia="pl-PL"/>
        </w:rPr>
        <w:br/>
        <w:t>do wentylacji;</w:t>
      </w:r>
    </w:p>
    <w:p w14:paraId="7A72F4D0"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Arial"/>
          <w:b/>
          <w:lang w:eastAsia="pl-PL"/>
        </w:rPr>
      </w:pPr>
    </w:p>
    <w:p w14:paraId="2726C7AD"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p>
    <w:p w14:paraId="15C6F1EC"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Arial"/>
          <w:b/>
          <w:lang w:eastAsia="pl-PL"/>
        </w:rPr>
        <w:t>Pozycja 20</w:t>
      </w:r>
    </w:p>
    <w:p w14:paraId="0C3B9572" w14:textId="77777777" w:rsidR="005E7D3A" w:rsidRPr="00F11C94" w:rsidRDefault="005E7D3A" w:rsidP="005E7D3A">
      <w:pPr>
        <w:tabs>
          <w:tab w:val="right" w:pos="4500"/>
        </w:tabs>
        <w:autoSpaceDE w:val="0"/>
        <w:autoSpaceDN w:val="0"/>
        <w:adjustRightInd w:val="0"/>
        <w:spacing w:line="276" w:lineRule="auto"/>
        <w:ind w:left="851" w:right="-2" w:hanging="851"/>
        <w:rPr>
          <w:rFonts w:ascii="Verdana" w:hAnsi="Verdana" w:cs="Koettermann"/>
          <w:lang w:eastAsia="pl-PL"/>
        </w:rPr>
      </w:pPr>
      <w:r w:rsidRPr="00F11C94">
        <w:rPr>
          <w:rFonts w:ascii="Verdana" w:hAnsi="Verdana" w:cs="Koettermann"/>
          <w:b/>
          <w:lang w:eastAsia="pl-PL"/>
        </w:rPr>
        <w:t>1 szt.</w:t>
      </w:r>
      <w:r w:rsidRPr="00F11C94">
        <w:rPr>
          <w:rFonts w:ascii="Verdana" w:hAnsi="Verdana" w:cs="Koettermann"/>
          <w:lang w:eastAsia="pl-PL"/>
        </w:rPr>
        <w:tab/>
      </w:r>
      <w:r w:rsidRPr="00F11C94">
        <w:rPr>
          <w:rFonts w:ascii="Verdana" w:hAnsi="Verdana" w:cs="Koettermann"/>
          <w:b/>
          <w:lang w:eastAsia="pl-PL"/>
        </w:rPr>
        <w:t xml:space="preserve">Stół przyścienny L-kształtny </w:t>
      </w:r>
      <w:r w:rsidRPr="00F11C94">
        <w:rPr>
          <w:rFonts w:ascii="Verdana" w:hAnsi="Verdana" w:cs="Koettermann"/>
          <w:lang w:eastAsia="pl-PL"/>
        </w:rPr>
        <w:t>4480/3480 x 750/900 mm, wys. 900 mm. Stół składa się z:</w:t>
      </w:r>
    </w:p>
    <w:p w14:paraId="64E0FE6B" w14:textId="77777777" w:rsidR="005E7D3A" w:rsidRPr="00F11C94" w:rsidRDefault="005E7D3A" w:rsidP="005E7D3A">
      <w:pPr>
        <w:tabs>
          <w:tab w:val="right" w:pos="4500"/>
        </w:tabs>
        <w:autoSpaceDE w:val="0"/>
        <w:autoSpaceDN w:val="0"/>
        <w:adjustRightInd w:val="0"/>
        <w:spacing w:line="276" w:lineRule="auto"/>
        <w:ind w:left="851" w:right="-141" w:hanging="851"/>
        <w:rPr>
          <w:rFonts w:ascii="Verdana" w:hAnsi="Verdana" w:cs="Koettermann"/>
          <w:lang w:eastAsia="pl-PL"/>
        </w:rPr>
      </w:pPr>
    </w:p>
    <w:p w14:paraId="268D3E11" w14:textId="77777777" w:rsidR="005E7D3A" w:rsidRPr="00F11C94" w:rsidRDefault="005E7D3A" w:rsidP="005E7D3A">
      <w:pPr>
        <w:pStyle w:val="Akapitzlist"/>
        <w:numPr>
          <w:ilvl w:val="0"/>
          <w:numId w:val="1"/>
        </w:numPr>
        <w:autoSpaceDE w:val="0"/>
        <w:autoSpaceDN w:val="0"/>
        <w:spacing w:line="276" w:lineRule="auto"/>
        <w:ind w:left="1418" w:right="-2" w:hanging="284"/>
        <w:rPr>
          <w:rFonts w:ascii="Verdana" w:hAnsi="Verdana" w:cs="Koettermann"/>
          <w:lang w:eastAsia="pl-PL"/>
        </w:rPr>
      </w:pPr>
      <w:r w:rsidRPr="00F11C94">
        <w:rPr>
          <w:rFonts w:ascii="Verdana" w:hAnsi="Verdana" w:cs="Koettermann"/>
          <w:lang w:eastAsia="pl-PL"/>
        </w:rPr>
        <w:t>blat z żywicy fenolowej, grubość 16 mm, chemoodporny, przeciwbakteryjny, wytrzymały na zarysowania i ścieranie;</w:t>
      </w:r>
    </w:p>
    <w:p w14:paraId="1392DAEF" w14:textId="77777777" w:rsidR="005E7D3A" w:rsidRPr="00F11C94" w:rsidRDefault="005E7D3A" w:rsidP="005E7D3A">
      <w:pPr>
        <w:tabs>
          <w:tab w:val="left" w:pos="1170"/>
          <w:tab w:val="right" w:pos="4500"/>
        </w:tabs>
        <w:autoSpaceDE w:val="0"/>
        <w:autoSpaceDN w:val="0"/>
        <w:adjustRightInd w:val="0"/>
        <w:spacing w:line="276" w:lineRule="auto"/>
        <w:ind w:right="-141"/>
        <w:rPr>
          <w:rFonts w:ascii="Verdana" w:hAnsi="Verdana" w:cs="Koettermann"/>
          <w:u w:val="single"/>
          <w:lang w:eastAsia="pl-PL"/>
        </w:rPr>
      </w:pPr>
    </w:p>
    <w:p w14:paraId="03E5C49E"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u w:val="single"/>
          <w:lang w:eastAsia="pl-PL"/>
        </w:rPr>
        <w:t>W podstawie:</w:t>
      </w:r>
    </w:p>
    <w:p w14:paraId="20B480F2" w14:textId="77777777" w:rsidR="005E7D3A" w:rsidRPr="00F11C94" w:rsidRDefault="005E7D3A" w:rsidP="005E7D3A">
      <w:pPr>
        <w:autoSpaceDE w:val="0"/>
        <w:autoSpaceDN w:val="0"/>
        <w:adjustRightInd w:val="0"/>
        <w:spacing w:line="276" w:lineRule="auto"/>
        <w:ind w:left="851" w:right="-2"/>
        <w:rPr>
          <w:rFonts w:ascii="Verdana" w:hAnsi="Verdana" w:cs="Arial"/>
          <w:b/>
          <w:lang w:eastAsia="pl-PL"/>
        </w:rPr>
      </w:pPr>
      <w:r w:rsidRPr="00F11C94">
        <w:rPr>
          <w:rFonts w:ascii="Verdana" w:hAnsi="Verdana" w:cs="Koettermann"/>
          <w:lang w:eastAsia="pl-PL"/>
        </w:rPr>
        <w:t>Stelaże z profili zamkniętych ze stali ocynkowanej malowanej proszkowo farbą poliuretanową, przekrój profili 50 x 25 x 3 mm; łączenie poprzeczek z nogami elementami złącznymi wkładanymi do belek stelaży:</w:t>
      </w:r>
    </w:p>
    <w:p w14:paraId="47C38973"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r w:rsidRPr="00F11C94">
        <w:rPr>
          <w:rFonts w:ascii="Verdana" w:hAnsi="Verdana" w:cs="Koettermann"/>
          <w:lang w:eastAsia="pl-PL"/>
        </w:rPr>
        <w:t>1 x stelaż typu A, moduł podstawowy;</w:t>
      </w:r>
    </w:p>
    <w:p w14:paraId="337CC9D5" w14:textId="77777777" w:rsidR="005E7D3A" w:rsidRPr="00F11C94" w:rsidRDefault="005E7D3A" w:rsidP="005E7D3A">
      <w:pPr>
        <w:autoSpaceDE w:val="0"/>
        <w:autoSpaceDN w:val="0"/>
        <w:adjustRightInd w:val="0"/>
        <w:spacing w:line="276" w:lineRule="auto"/>
        <w:ind w:left="1843" w:right="-141" w:hanging="425"/>
        <w:rPr>
          <w:rFonts w:ascii="Verdana" w:hAnsi="Verdana" w:cs="Koettermann"/>
          <w:lang w:eastAsia="pl-PL"/>
        </w:rPr>
      </w:pPr>
    </w:p>
    <w:p w14:paraId="5557CE0A" w14:textId="77777777" w:rsidR="005E7D3A" w:rsidRPr="00F11C94" w:rsidRDefault="005E7D3A" w:rsidP="005E7D3A">
      <w:pPr>
        <w:autoSpaceDE w:val="0"/>
        <w:autoSpaceDN w:val="0"/>
        <w:adjustRightInd w:val="0"/>
        <w:spacing w:line="276" w:lineRule="auto"/>
        <w:ind w:left="851" w:right="-2"/>
        <w:rPr>
          <w:rFonts w:ascii="Verdana" w:hAnsi="Verdana" w:cs="Koettermann"/>
          <w:lang w:eastAsia="pl-PL"/>
        </w:rPr>
      </w:pPr>
      <w:r w:rsidRPr="00F11C94">
        <w:rPr>
          <w:rFonts w:ascii="Verdana" w:hAnsi="Verdana" w:cs="Koettermann"/>
          <w:lang w:eastAsia="pl-PL"/>
        </w:rPr>
        <w:t>Szafki ze stali ocynkowanej, pokrytej dwustronnie farb</w:t>
      </w:r>
      <w:r w:rsidRPr="00F11C94">
        <w:rPr>
          <w:rFonts w:ascii="Verdana" w:hAnsi="Verdana" w:cs="Koettermann" w:hint="eastAsia"/>
          <w:lang w:eastAsia="pl-PL"/>
        </w:rPr>
        <w:t>ą</w:t>
      </w:r>
      <w:r w:rsidRPr="00F11C94">
        <w:rPr>
          <w:rFonts w:ascii="Verdana" w:hAnsi="Verdana" w:cs="Koettermann"/>
          <w:lang w:eastAsia="pl-PL"/>
        </w:rPr>
        <w:t xml:space="preserve"> proszkow</w:t>
      </w:r>
      <w:r w:rsidRPr="00F11C94">
        <w:rPr>
          <w:rFonts w:ascii="Verdana" w:hAnsi="Verdana" w:cs="Koettermann" w:hint="eastAsia"/>
          <w:lang w:eastAsia="pl-PL"/>
        </w:rPr>
        <w:t>ą</w:t>
      </w:r>
      <w:r w:rsidRPr="00F11C94">
        <w:rPr>
          <w:rFonts w:ascii="Verdana" w:hAnsi="Verdana" w:cs="Koettermann"/>
          <w:lang w:eastAsia="pl-PL"/>
        </w:rPr>
        <w:t xml:space="preserve"> poliuretanow</w:t>
      </w:r>
      <w:r w:rsidRPr="00F11C94">
        <w:rPr>
          <w:rFonts w:ascii="Verdana" w:hAnsi="Verdana" w:cs="Koettermann" w:hint="eastAsia"/>
          <w:lang w:eastAsia="pl-PL"/>
        </w:rPr>
        <w:t>ą</w:t>
      </w:r>
      <w:r w:rsidRPr="00F11C94">
        <w:rPr>
          <w:rFonts w:ascii="Verdana" w:hAnsi="Verdana" w:cs="Koettermann"/>
          <w:lang w:eastAsia="pl-PL"/>
        </w:rPr>
        <w:t>, boki podwójne o gr. 20 mm, front podwójny wyg</w:t>
      </w:r>
      <w:r w:rsidRPr="00F11C94">
        <w:rPr>
          <w:rFonts w:ascii="Verdana" w:hAnsi="Verdana" w:cs="Koettermann" w:hint="eastAsia"/>
          <w:lang w:eastAsia="pl-PL"/>
        </w:rPr>
        <w:t>ł</w:t>
      </w:r>
      <w:r w:rsidRPr="00F11C94">
        <w:rPr>
          <w:rFonts w:ascii="Verdana" w:hAnsi="Verdana" w:cs="Koettermann"/>
          <w:lang w:eastAsia="pl-PL"/>
        </w:rPr>
        <w:t>uszony o gr. 15mm z zaokr</w:t>
      </w:r>
      <w:r w:rsidRPr="00F11C94">
        <w:rPr>
          <w:rFonts w:ascii="Verdana" w:hAnsi="Verdana" w:cs="Koettermann" w:hint="eastAsia"/>
          <w:lang w:eastAsia="pl-PL"/>
        </w:rPr>
        <w:t>ą</w:t>
      </w:r>
      <w:r w:rsidRPr="00F11C94">
        <w:rPr>
          <w:rFonts w:ascii="Verdana" w:hAnsi="Verdana" w:cs="Koettermann"/>
          <w:lang w:eastAsia="pl-PL"/>
        </w:rPr>
        <w:t>glonymi naro</w:t>
      </w:r>
      <w:r w:rsidRPr="00F11C94">
        <w:rPr>
          <w:rFonts w:ascii="Verdana" w:hAnsi="Verdana" w:cs="Koettermann" w:hint="eastAsia"/>
          <w:lang w:eastAsia="pl-PL"/>
        </w:rPr>
        <w:t>ż</w:t>
      </w:r>
      <w:r w:rsidRPr="00F11C94">
        <w:rPr>
          <w:rFonts w:ascii="Verdana" w:hAnsi="Verdana" w:cs="Koettermann"/>
          <w:lang w:eastAsia="pl-PL"/>
        </w:rPr>
        <w:t>nikami, zawiasy 270 stopni, rozpinane, szuflada ze stali ocynkowanej,</w:t>
      </w:r>
      <w:r w:rsidRPr="00F11C94">
        <w:rPr>
          <w:rFonts w:ascii="Verdana" w:hAnsi="Verdana" w:cs="Koettermann"/>
          <w:lang w:eastAsia="pl-PL"/>
        </w:rPr>
        <w:br/>
        <w:t>na prowadnicach rolkowych z synchronizacj</w:t>
      </w:r>
      <w:r w:rsidRPr="00F11C94">
        <w:rPr>
          <w:rFonts w:ascii="Verdana" w:hAnsi="Verdana" w:cs="Koettermann" w:hint="eastAsia"/>
          <w:lang w:eastAsia="pl-PL"/>
        </w:rPr>
        <w:t>ą</w:t>
      </w:r>
      <w:r w:rsidRPr="00F11C94">
        <w:rPr>
          <w:rFonts w:ascii="Verdana" w:hAnsi="Verdana" w:cs="Koettermann"/>
          <w:lang w:eastAsia="pl-PL"/>
        </w:rPr>
        <w:t xml:space="preserve">, </w:t>
      </w:r>
      <w:proofErr w:type="spellStart"/>
      <w:r w:rsidRPr="00F11C94">
        <w:rPr>
          <w:rFonts w:ascii="Verdana" w:hAnsi="Verdana" w:cs="Koettermann"/>
          <w:lang w:eastAsia="pl-PL"/>
        </w:rPr>
        <w:t>samohamowaniem</w:t>
      </w:r>
      <w:proofErr w:type="spellEnd"/>
      <w:r w:rsidRPr="00F11C94">
        <w:rPr>
          <w:rFonts w:ascii="Verdana" w:hAnsi="Verdana" w:cs="Koettermann"/>
          <w:lang w:eastAsia="pl-PL"/>
        </w:rPr>
        <w:t xml:space="preserve"> i doci</w:t>
      </w:r>
      <w:r w:rsidRPr="00F11C94">
        <w:rPr>
          <w:rFonts w:ascii="Verdana" w:hAnsi="Verdana" w:cs="Koettermann" w:hint="eastAsia"/>
          <w:lang w:eastAsia="pl-PL"/>
        </w:rPr>
        <w:t>ą</w:t>
      </w:r>
      <w:r w:rsidRPr="00F11C94">
        <w:rPr>
          <w:rFonts w:ascii="Verdana" w:hAnsi="Verdana" w:cs="Koettermann"/>
          <w:lang w:eastAsia="pl-PL"/>
        </w:rPr>
        <w:t>giem, prowadnice schowane w podwójnych bokach szuflady, uchwyt z fiszk</w:t>
      </w:r>
      <w:r w:rsidRPr="00F11C94">
        <w:rPr>
          <w:rFonts w:ascii="Verdana" w:hAnsi="Verdana" w:cs="Koettermann" w:hint="eastAsia"/>
          <w:lang w:eastAsia="pl-PL"/>
        </w:rPr>
        <w:t>ą</w:t>
      </w:r>
      <w:r w:rsidRPr="00F11C94">
        <w:rPr>
          <w:rFonts w:ascii="Verdana" w:hAnsi="Verdana" w:cs="Koettermann"/>
          <w:lang w:eastAsia="pl-PL"/>
        </w:rPr>
        <w:t>:</w:t>
      </w:r>
    </w:p>
    <w:p w14:paraId="2488316C"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2 szuflady, wkładana półka;</w:t>
      </w:r>
    </w:p>
    <w:p w14:paraId="17DCC345"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2 x szafka na cokole szer. 1200 mm, 3 szuflady;</w:t>
      </w:r>
    </w:p>
    <w:p w14:paraId="0B3BE90A"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900 mm, 2 drzwi, wkładana półka;</w:t>
      </w:r>
    </w:p>
    <w:p w14:paraId="1467D63D" w14:textId="77777777" w:rsidR="005E7D3A" w:rsidRPr="00F11C94" w:rsidRDefault="005E7D3A" w:rsidP="005E7D3A">
      <w:pPr>
        <w:autoSpaceDE w:val="0"/>
        <w:autoSpaceDN w:val="0"/>
        <w:adjustRightInd w:val="0"/>
        <w:spacing w:line="276" w:lineRule="auto"/>
        <w:ind w:left="1843" w:right="-2" w:hanging="425"/>
        <w:rPr>
          <w:rFonts w:ascii="Verdana" w:hAnsi="Verdana" w:cs="Koettermann"/>
          <w:lang w:eastAsia="pl-PL"/>
        </w:rPr>
      </w:pPr>
      <w:r w:rsidRPr="00F11C94">
        <w:rPr>
          <w:rFonts w:ascii="Verdana" w:hAnsi="Verdana" w:cs="Koettermann"/>
          <w:lang w:eastAsia="pl-PL"/>
        </w:rPr>
        <w:t>1 x szafka na cokole szer. 1200 mm, 2 drzwi, wkładana półka;</w:t>
      </w:r>
    </w:p>
    <w:p w14:paraId="6E929F13" w14:textId="77777777" w:rsidR="005E7D3A" w:rsidRPr="00F11C94" w:rsidRDefault="005E7D3A" w:rsidP="005E7D3A">
      <w:pPr>
        <w:tabs>
          <w:tab w:val="right" w:pos="4500"/>
        </w:tabs>
        <w:autoSpaceDE w:val="0"/>
        <w:autoSpaceDN w:val="0"/>
        <w:adjustRightInd w:val="0"/>
        <w:spacing w:line="276" w:lineRule="auto"/>
        <w:ind w:right="-141"/>
        <w:rPr>
          <w:rFonts w:ascii="Verdana" w:hAnsi="Verdana" w:cs="Koettermann"/>
          <w:u w:val="single"/>
          <w:lang w:eastAsia="pl-PL"/>
        </w:rPr>
      </w:pPr>
    </w:p>
    <w:p w14:paraId="09ED8F98" w14:textId="77777777" w:rsidR="005E7D3A" w:rsidRPr="00F11C94" w:rsidRDefault="005E7D3A" w:rsidP="005E7D3A">
      <w:pPr>
        <w:autoSpaceDE w:val="0"/>
        <w:autoSpaceDN w:val="0"/>
        <w:adjustRightInd w:val="0"/>
        <w:spacing w:line="276" w:lineRule="auto"/>
        <w:ind w:left="851" w:right="-2"/>
        <w:rPr>
          <w:rFonts w:ascii="Verdana" w:hAnsi="Verdana"/>
        </w:rPr>
      </w:pPr>
      <w:r w:rsidRPr="00F11C94">
        <w:rPr>
          <w:rFonts w:ascii="Verdana" w:hAnsi="Verdana"/>
          <w:u w:val="single"/>
        </w:rPr>
        <w:t>4 szt.  Słupek instalacyjna</w:t>
      </w:r>
      <w:r w:rsidRPr="00F11C94">
        <w:rPr>
          <w:rFonts w:ascii="Verdana" w:hAnsi="Verdana"/>
        </w:rPr>
        <w:t xml:space="preserve">, stojąca na blacie, kolumna wykonana z blachy stalowej ocynkowanej i malowanej poliuretanowo; każdy z 4 boków kolumny wyposażony w panele na media, panele montowane zatrzaskowo; </w:t>
      </w:r>
      <w:r w:rsidRPr="00F11C94">
        <w:rPr>
          <w:rFonts w:ascii="Verdana" w:hAnsi="Verdana"/>
          <w:lang w:eastAsia="pl-PL"/>
        </w:rPr>
        <w:t>panel z gniazdami elektrycznymi wyposażony w tylną obudową i własne oznakowanie CE, połączony z instalacją stołu za pomocą wtyczek  typu GST</w:t>
      </w:r>
      <w:r w:rsidRPr="00F11C94">
        <w:rPr>
          <w:rFonts w:ascii="Verdana" w:hAnsi="Verdana"/>
        </w:rPr>
        <w:t xml:space="preserve">; </w:t>
      </w:r>
    </w:p>
    <w:p w14:paraId="79AA7F13" w14:textId="77777777" w:rsidR="005E7D3A" w:rsidRPr="00F11C94" w:rsidRDefault="005E7D3A" w:rsidP="005E7D3A">
      <w:pPr>
        <w:autoSpaceDE w:val="0"/>
        <w:autoSpaceDN w:val="0"/>
        <w:adjustRightInd w:val="0"/>
        <w:spacing w:line="276" w:lineRule="auto"/>
        <w:ind w:left="1843" w:right="-2" w:hanging="425"/>
        <w:rPr>
          <w:rFonts w:ascii="Verdana" w:hAnsi="Verdana"/>
        </w:rPr>
      </w:pPr>
      <w:r w:rsidRPr="00F11C94">
        <w:rPr>
          <w:rFonts w:ascii="Verdana" w:hAnsi="Verdana"/>
        </w:rPr>
        <w:t>1 x k</w:t>
      </w:r>
      <w:r w:rsidRPr="00F11C94">
        <w:rPr>
          <w:rFonts w:ascii="Verdana" w:hAnsi="Verdana" w:cs="Koettermann"/>
          <w:lang w:eastAsia="pl-PL"/>
        </w:rPr>
        <w:t>olumna</w:t>
      </w:r>
      <w:r w:rsidRPr="00F11C94">
        <w:rPr>
          <w:rFonts w:ascii="Verdana" w:hAnsi="Verdana"/>
        </w:rPr>
        <w:t xml:space="preserve"> instalacyjna 150 x 150 mm, wys. 720 mm;</w:t>
      </w:r>
    </w:p>
    <w:p w14:paraId="1CD9F956" w14:textId="77777777" w:rsidR="005E7D3A" w:rsidRPr="00F11C94" w:rsidRDefault="005E7D3A" w:rsidP="005E7D3A">
      <w:pPr>
        <w:tabs>
          <w:tab w:val="right" w:pos="4500"/>
        </w:tabs>
        <w:autoSpaceDE w:val="0"/>
        <w:autoSpaceDN w:val="0"/>
        <w:adjustRightInd w:val="0"/>
        <w:spacing w:line="276" w:lineRule="auto"/>
        <w:ind w:left="851" w:right="-424" w:hanging="851"/>
        <w:rPr>
          <w:rFonts w:ascii="Verdana" w:hAnsi="Verdana" w:cs="Koettermann"/>
          <w:u w:val="single"/>
          <w:lang w:eastAsia="pl-PL"/>
        </w:rPr>
      </w:pPr>
    </w:p>
    <w:p w14:paraId="713F0E6A" w14:textId="77777777" w:rsidR="005E7D3A" w:rsidRPr="00F11C94" w:rsidRDefault="005E7D3A" w:rsidP="005E7D3A">
      <w:pPr>
        <w:autoSpaceDE w:val="0"/>
        <w:autoSpaceDN w:val="0"/>
        <w:adjustRightInd w:val="0"/>
        <w:spacing w:line="276" w:lineRule="auto"/>
        <w:ind w:left="851" w:right="-2"/>
        <w:rPr>
          <w:rFonts w:ascii="Verdana" w:hAnsi="Verdana" w:cs="Koettermann"/>
          <w:u w:val="single"/>
          <w:lang w:eastAsia="pl-PL"/>
        </w:rPr>
      </w:pPr>
      <w:r w:rsidRPr="00F11C94">
        <w:rPr>
          <w:rFonts w:ascii="Verdana" w:hAnsi="Verdana" w:cs="Koettermann"/>
          <w:lang w:eastAsia="pl-PL"/>
        </w:rPr>
        <w:tab/>
      </w:r>
      <w:r w:rsidRPr="00F11C94">
        <w:rPr>
          <w:rFonts w:ascii="Verdana" w:hAnsi="Verdana" w:cs="Koettermann"/>
          <w:u w:val="single"/>
          <w:lang w:eastAsia="pl-PL"/>
        </w:rPr>
        <w:t>Media na słupku:</w:t>
      </w:r>
    </w:p>
    <w:p w14:paraId="1B18DEDD"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2 x panel z 2 gniazdami </w:t>
      </w:r>
      <w:proofErr w:type="spellStart"/>
      <w:r w:rsidRPr="00F11C94">
        <w:rPr>
          <w:rFonts w:ascii="Verdana" w:hAnsi="Verdana"/>
        </w:rPr>
        <w:t>elektr</w:t>
      </w:r>
      <w:proofErr w:type="spellEnd"/>
      <w:r w:rsidRPr="00F11C94">
        <w:rPr>
          <w:rFonts w:ascii="Verdana" w:hAnsi="Verdana"/>
        </w:rPr>
        <w:t>. 230V IP 44;</w:t>
      </w:r>
    </w:p>
    <w:p w14:paraId="242A7C8F" w14:textId="77777777" w:rsidR="005E7D3A" w:rsidRPr="00F11C94" w:rsidRDefault="005E7D3A" w:rsidP="005E7D3A">
      <w:pPr>
        <w:autoSpaceDE w:val="0"/>
        <w:autoSpaceDN w:val="0"/>
        <w:adjustRightInd w:val="0"/>
        <w:spacing w:line="276" w:lineRule="auto"/>
        <w:ind w:left="2127" w:right="-2" w:hanging="426"/>
        <w:rPr>
          <w:rFonts w:ascii="Verdana" w:hAnsi="Verdana"/>
        </w:rPr>
      </w:pPr>
      <w:r w:rsidRPr="00F11C94">
        <w:rPr>
          <w:rFonts w:ascii="Verdana" w:hAnsi="Verdana"/>
        </w:rPr>
        <w:t xml:space="preserve">1 x panel z 2 gniazdami </w:t>
      </w:r>
      <w:proofErr w:type="spellStart"/>
      <w:r w:rsidRPr="00F11C94">
        <w:rPr>
          <w:rFonts w:ascii="Verdana" w:hAnsi="Verdana"/>
        </w:rPr>
        <w:t>elektr</w:t>
      </w:r>
      <w:proofErr w:type="spellEnd"/>
      <w:r w:rsidRPr="00F11C94">
        <w:rPr>
          <w:rFonts w:ascii="Verdana" w:hAnsi="Verdana"/>
        </w:rPr>
        <w:t>. gwarantowanymi 230V IP 44;</w:t>
      </w:r>
    </w:p>
    <w:p w14:paraId="0CF93D3D" w14:textId="77777777" w:rsidR="005E7D3A" w:rsidRPr="00F11C94" w:rsidRDefault="005E7D3A" w:rsidP="005E7D3A"/>
    <w:p w14:paraId="50AF04FB" w14:textId="77777777" w:rsidR="0026459E" w:rsidRPr="00F11C94" w:rsidRDefault="0026459E">
      <w:pPr>
        <w:tabs>
          <w:tab w:val="right" w:pos="4500"/>
        </w:tabs>
        <w:autoSpaceDE w:val="0"/>
        <w:autoSpaceDN w:val="0"/>
        <w:adjustRightInd w:val="0"/>
        <w:spacing w:line="276" w:lineRule="auto"/>
        <w:ind w:left="567" w:right="-141" w:hanging="851"/>
        <w:jc w:val="center"/>
        <w:rPr>
          <w:rFonts w:ascii="Arial" w:hAnsi="Arial" w:cs="Arial"/>
        </w:rPr>
      </w:pPr>
    </w:p>
    <w:sectPr w:rsidR="0026459E" w:rsidRPr="00F11C94" w:rsidSect="00F6712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4298D" w14:textId="77777777" w:rsidR="00434865" w:rsidRDefault="00434865" w:rsidP="00237384">
      <w:r>
        <w:separator/>
      </w:r>
    </w:p>
  </w:endnote>
  <w:endnote w:type="continuationSeparator" w:id="0">
    <w:p w14:paraId="70C2D7CC" w14:textId="77777777" w:rsidR="00434865" w:rsidRDefault="00434865" w:rsidP="002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Futura">
    <w:altName w:val="Arial Unicode MS"/>
    <w:panose1 w:val="00000000000000000000"/>
    <w:charset w:val="80"/>
    <w:family w:val="swiss"/>
    <w:notTrueType/>
    <w:pitch w:val="default"/>
    <w:sig w:usb0="00000000" w:usb1="08070000" w:usb2="00000010" w:usb3="00000000" w:csb0="00020000" w:csb1="00000000"/>
  </w:font>
  <w:font w:name="Koettermann">
    <w:charset w:val="00"/>
    <w:family w:val="auto"/>
    <w:pitch w:val="variable"/>
    <w:sig w:usb0="00000083" w:usb1="00000000" w:usb2="00000000" w:usb3="00000000" w:csb0="00000009"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694707"/>
      <w:docPartObj>
        <w:docPartGallery w:val="Page Numbers (Bottom of Page)"/>
        <w:docPartUnique/>
      </w:docPartObj>
    </w:sdtPr>
    <w:sdtEndPr/>
    <w:sdtContent>
      <w:p w14:paraId="294E2705" w14:textId="07162097" w:rsidR="00434865" w:rsidRDefault="00434865">
        <w:pPr>
          <w:pStyle w:val="Stopka"/>
          <w:jc w:val="right"/>
        </w:pPr>
        <w:r>
          <w:fldChar w:fldCharType="begin"/>
        </w:r>
        <w:r>
          <w:instrText>PAGE   \* MERGEFORMAT</w:instrText>
        </w:r>
        <w:r>
          <w:fldChar w:fldCharType="separate"/>
        </w:r>
        <w:r w:rsidR="00036568">
          <w:rPr>
            <w:noProof/>
          </w:rPr>
          <w:t>21</w:t>
        </w:r>
        <w:r>
          <w:fldChar w:fldCharType="end"/>
        </w:r>
      </w:p>
    </w:sdtContent>
  </w:sdt>
  <w:p w14:paraId="36E8450C" w14:textId="77777777" w:rsidR="00434865" w:rsidRDefault="004348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A6EB" w14:textId="77777777" w:rsidR="00434865" w:rsidRDefault="00434865" w:rsidP="00237384">
      <w:r>
        <w:separator/>
      </w:r>
    </w:p>
  </w:footnote>
  <w:footnote w:type="continuationSeparator" w:id="0">
    <w:p w14:paraId="5BDF9283" w14:textId="77777777" w:rsidR="00434865" w:rsidRDefault="00434865" w:rsidP="00237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4C8"/>
    <w:multiLevelType w:val="hybridMultilevel"/>
    <w:tmpl w:val="C84A4578"/>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EE165A"/>
    <w:multiLevelType w:val="hybridMultilevel"/>
    <w:tmpl w:val="3C8E7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6A3A99"/>
    <w:multiLevelType w:val="hybridMultilevel"/>
    <w:tmpl w:val="94786BFC"/>
    <w:lvl w:ilvl="0" w:tplc="81EEF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A22D6"/>
    <w:multiLevelType w:val="hybridMultilevel"/>
    <w:tmpl w:val="414EC582"/>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D56AAA"/>
    <w:multiLevelType w:val="hybridMultilevel"/>
    <w:tmpl w:val="95C87E44"/>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12557E"/>
    <w:multiLevelType w:val="hybridMultilevel"/>
    <w:tmpl w:val="1C764292"/>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170717"/>
    <w:multiLevelType w:val="hybridMultilevel"/>
    <w:tmpl w:val="7BCCE180"/>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F069DC"/>
    <w:multiLevelType w:val="hybridMultilevel"/>
    <w:tmpl w:val="54001580"/>
    <w:lvl w:ilvl="0" w:tplc="C0B211BC">
      <w:start w:val="1"/>
      <w:numFmt w:val="decimal"/>
      <w:pStyle w:val="Listapunktowana4"/>
      <w:lvlText w:val="%1."/>
      <w:lvlJc w:val="left"/>
      <w:pPr>
        <w:ind w:left="643"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610747D"/>
    <w:multiLevelType w:val="hybridMultilevel"/>
    <w:tmpl w:val="824E784E"/>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EF7EF4"/>
    <w:multiLevelType w:val="hybridMultilevel"/>
    <w:tmpl w:val="2F96FA1A"/>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7742F8"/>
    <w:multiLevelType w:val="hybridMultilevel"/>
    <w:tmpl w:val="D2160DCC"/>
    <w:lvl w:ilvl="0" w:tplc="56A8D0C8">
      <w:start w:val="1"/>
      <w:numFmt w:val="bullet"/>
      <w:lvlText w:val=""/>
      <w:lvlJc w:val="left"/>
      <w:pPr>
        <w:ind w:left="1211" w:hanging="360"/>
      </w:pPr>
      <w:rPr>
        <w:rFonts w:ascii="Symbol" w:hAnsi="Symbol" w:hint="default"/>
      </w:rPr>
    </w:lvl>
    <w:lvl w:ilvl="1" w:tplc="04150003" w:tentative="1">
      <w:start w:val="1"/>
      <w:numFmt w:val="bullet"/>
      <w:lvlText w:val="o"/>
      <w:lvlJc w:val="left"/>
      <w:pPr>
        <w:ind w:left="2605" w:hanging="360"/>
      </w:pPr>
      <w:rPr>
        <w:rFonts w:ascii="Courier New" w:hAnsi="Courier New" w:cs="Courier New" w:hint="default"/>
      </w:rPr>
    </w:lvl>
    <w:lvl w:ilvl="2" w:tplc="04150005" w:tentative="1">
      <w:start w:val="1"/>
      <w:numFmt w:val="bullet"/>
      <w:lvlText w:val=""/>
      <w:lvlJc w:val="left"/>
      <w:pPr>
        <w:ind w:left="3325" w:hanging="360"/>
      </w:pPr>
      <w:rPr>
        <w:rFonts w:ascii="Wingdings" w:hAnsi="Wingdings" w:hint="default"/>
      </w:rPr>
    </w:lvl>
    <w:lvl w:ilvl="3" w:tplc="04150001" w:tentative="1">
      <w:start w:val="1"/>
      <w:numFmt w:val="bullet"/>
      <w:lvlText w:val=""/>
      <w:lvlJc w:val="left"/>
      <w:pPr>
        <w:ind w:left="4045" w:hanging="360"/>
      </w:pPr>
      <w:rPr>
        <w:rFonts w:ascii="Symbol" w:hAnsi="Symbol" w:hint="default"/>
      </w:rPr>
    </w:lvl>
    <w:lvl w:ilvl="4" w:tplc="04150003" w:tentative="1">
      <w:start w:val="1"/>
      <w:numFmt w:val="bullet"/>
      <w:lvlText w:val="o"/>
      <w:lvlJc w:val="left"/>
      <w:pPr>
        <w:ind w:left="4765" w:hanging="360"/>
      </w:pPr>
      <w:rPr>
        <w:rFonts w:ascii="Courier New" w:hAnsi="Courier New" w:cs="Courier New" w:hint="default"/>
      </w:rPr>
    </w:lvl>
    <w:lvl w:ilvl="5" w:tplc="04150005" w:tentative="1">
      <w:start w:val="1"/>
      <w:numFmt w:val="bullet"/>
      <w:lvlText w:val=""/>
      <w:lvlJc w:val="left"/>
      <w:pPr>
        <w:ind w:left="5485" w:hanging="360"/>
      </w:pPr>
      <w:rPr>
        <w:rFonts w:ascii="Wingdings" w:hAnsi="Wingdings" w:hint="default"/>
      </w:rPr>
    </w:lvl>
    <w:lvl w:ilvl="6" w:tplc="04150001" w:tentative="1">
      <w:start w:val="1"/>
      <w:numFmt w:val="bullet"/>
      <w:lvlText w:val=""/>
      <w:lvlJc w:val="left"/>
      <w:pPr>
        <w:ind w:left="6205" w:hanging="360"/>
      </w:pPr>
      <w:rPr>
        <w:rFonts w:ascii="Symbol" w:hAnsi="Symbol" w:hint="default"/>
      </w:rPr>
    </w:lvl>
    <w:lvl w:ilvl="7" w:tplc="04150003" w:tentative="1">
      <w:start w:val="1"/>
      <w:numFmt w:val="bullet"/>
      <w:lvlText w:val="o"/>
      <w:lvlJc w:val="left"/>
      <w:pPr>
        <w:ind w:left="6925" w:hanging="360"/>
      </w:pPr>
      <w:rPr>
        <w:rFonts w:ascii="Courier New" w:hAnsi="Courier New" w:cs="Courier New" w:hint="default"/>
      </w:rPr>
    </w:lvl>
    <w:lvl w:ilvl="8" w:tplc="04150005" w:tentative="1">
      <w:start w:val="1"/>
      <w:numFmt w:val="bullet"/>
      <w:lvlText w:val=""/>
      <w:lvlJc w:val="left"/>
      <w:pPr>
        <w:ind w:left="7645" w:hanging="360"/>
      </w:pPr>
      <w:rPr>
        <w:rFonts w:ascii="Wingdings" w:hAnsi="Wingdings" w:hint="default"/>
      </w:rPr>
    </w:lvl>
  </w:abstractNum>
  <w:abstractNum w:abstractNumId="11" w15:restartNumberingAfterBreak="0">
    <w:nsid w:val="3733518B"/>
    <w:multiLevelType w:val="hybridMultilevel"/>
    <w:tmpl w:val="5B0C71E8"/>
    <w:lvl w:ilvl="0" w:tplc="56A8D0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B648F6"/>
    <w:multiLevelType w:val="hybridMultilevel"/>
    <w:tmpl w:val="7FC2D1A0"/>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7D0DC7"/>
    <w:multiLevelType w:val="multilevel"/>
    <w:tmpl w:val="281E8AEE"/>
    <w:lvl w:ilvl="0">
      <w:start w:val="1"/>
      <w:numFmt w:val="lowerLetter"/>
      <w:lvlText w:val="%1."/>
      <w:lvlJc w:val="left"/>
      <w:pPr>
        <w:ind w:left="680" w:hanging="283"/>
      </w:pPr>
      <w:rPr>
        <w:rFonts w:hint="default"/>
      </w:rPr>
    </w:lvl>
    <w:lvl w:ilvl="1">
      <w:start w:val="1"/>
      <w:numFmt w:val="decimal"/>
      <w:lvlText w:val="%1.%2."/>
      <w:lvlJc w:val="left"/>
      <w:pPr>
        <w:ind w:left="1501" w:hanging="432"/>
      </w:pPr>
      <w:rPr>
        <w:rFonts w:hint="default"/>
        <w:color w:val="auto"/>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3EFF06FF"/>
    <w:multiLevelType w:val="hybridMultilevel"/>
    <w:tmpl w:val="1388C206"/>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671542"/>
    <w:multiLevelType w:val="hybridMultilevel"/>
    <w:tmpl w:val="7D20C2A2"/>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D03545"/>
    <w:multiLevelType w:val="hybridMultilevel"/>
    <w:tmpl w:val="0A828512"/>
    <w:lvl w:ilvl="0" w:tplc="33A4A4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D52C8C"/>
    <w:multiLevelType w:val="hybridMultilevel"/>
    <w:tmpl w:val="522CF0CC"/>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9C0B3E"/>
    <w:multiLevelType w:val="hybridMultilevel"/>
    <w:tmpl w:val="57F25AFC"/>
    <w:lvl w:ilvl="0" w:tplc="DE92197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331D09"/>
    <w:multiLevelType w:val="hybridMultilevel"/>
    <w:tmpl w:val="13108B32"/>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D20068"/>
    <w:multiLevelType w:val="hybridMultilevel"/>
    <w:tmpl w:val="99D4F8D2"/>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347D42"/>
    <w:multiLevelType w:val="hybridMultilevel"/>
    <w:tmpl w:val="5886A5DA"/>
    <w:lvl w:ilvl="0" w:tplc="A2DE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7"/>
  </w:num>
  <w:num w:numId="5">
    <w:abstractNumId w:val="18"/>
  </w:num>
  <w:num w:numId="6">
    <w:abstractNumId w:val="10"/>
  </w:num>
  <w:num w:numId="7">
    <w:abstractNumId w:val="2"/>
  </w:num>
  <w:num w:numId="8">
    <w:abstractNumId w:val="21"/>
  </w:num>
  <w:num w:numId="9">
    <w:abstractNumId w:val="20"/>
  </w:num>
  <w:num w:numId="10">
    <w:abstractNumId w:val="4"/>
  </w:num>
  <w:num w:numId="11">
    <w:abstractNumId w:val="5"/>
  </w:num>
  <w:num w:numId="12">
    <w:abstractNumId w:val="14"/>
  </w:num>
  <w:num w:numId="13">
    <w:abstractNumId w:val="15"/>
  </w:num>
  <w:num w:numId="14">
    <w:abstractNumId w:val="19"/>
  </w:num>
  <w:num w:numId="15">
    <w:abstractNumId w:val="17"/>
  </w:num>
  <w:num w:numId="16">
    <w:abstractNumId w:val="9"/>
  </w:num>
  <w:num w:numId="17">
    <w:abstractNumId w:val="0"/>
  </w:num>
  <w:num w:numId="18">
    <w:abstractNumId w:val="6"/>
  </w:num>
  <w:num w:numId="19">
    <w:abstractNumId w:val="12"/>
  </w:num>
  <w:num w:numId="20">
    <w:abstractNumId w:val="3"/>
  </w:num>
  <w:num w:numId="21">
    <w:abstractNumId w:val="8"/>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54"/>
    <w:rsid w:val="00020BCA"/>
    <w:rsid w:val="000253EB"/>
    <w:rsid w:val="00030737"/>
    <w:rsid w:val="00036568"/>
    <w:rsid w:val="00047162"/>
    <w:rsid w:val="00047ECA"/>
    <w:rsid w:val="000600B9"/>
    <w:rsid w:val="0007364F"/>
    <w:rsid w:val="000977B7"/>
    <w:rsid w:val="000C46CD"/>
    <w:rsid w:val="000D510F"/>
    <w:rsid w:val="000E1355"/>
    <w:rsid w:val="000E158E"/>
    <w:rsid w:val="000F3A5D"/>
    <w:rsid w:val="001011A2"/>
    <w:rsid w:val="00104E2B"/>
    <w:rsid w:val="00111EED"/>
    <w:rsid w:val="00112996"/>
    <w:rsid w:val="00130FF6"/>
    <w:rsid w:val="00146A9F"/>
    <w:rsid w:val="001A7F2A"/>
    <w:rsid w:val="001B03B1"/>
    <w:rsid w:val="001F68B6"/>
    <w:rsid w:val="002059AE"/>
    <w:rsid w:val="00206C3A"/>
    <w:rsid w:val="00237384"/>
    <w:rsid w:val="002415D6"/>
    <w:rsid w:val="0026459E"/>
    <w:rsid w:val="00294289"/>
    <w:rsid w:val="0029732B"/>
    <w:rsid w:val="002A00FD"/>
    <w:rsid w:val="002A1459"/>
    <w:rsid w:val="002A3BAB"/>
    <w:rsid w:val="002B56ED"/>
    <w:rsid w:val="002C04E6"/>
    <w:rsid w:val="002E43B5"/>
    <w:rsid w:val="002E46A9"/>
    <w:rsid w:val="00304903"/>
    <w:rsid w:val="00315F89"/>
    <w:rsid w:val="003275FD"/>
    <w:rsid w:val="0033449A"/>
    <w:rsid w:val="00340558"/>
    <w:rsid w:val="0037176B"/>
    <w:rsid w:val="00381392"/>
    <w:rsid w:val="003B253B"/>
    <w:rsid w:val="003D25A8"/>
    <w:rsid w:val="003E6D99"/>
    <w:rsid w:val="003F02E3"/>
    <w:rsid w:val="003F365D"/>
    <w:rsid w:val="0040078D"/>
    <w:rsid w:val="00423D3D"/>
    <w:rsid w:val="00434865"/>
    <w:rsid w:val="004655D6"/>
    <w:rsid w:val="00471842"/>
    <w:rsid w:val="00477A38"/>
    <w:rsid w:val="00484934"/>
    <w:rsid w:val="004851F0"/>
    <w:rsid w:val="00495D58"/>
    <w:rsid w:val="004B3093"/>
    <w:rsid w:val="004E2CD1"/>
    <w:rsid w:val="004E2EDD"/>
    <w:rsid w:val="004E44A6"/>
    <w:rsid w:val="004E7B7F"/>
    <w:rsid w:val="00557723"/>
    <w:rsid w:val="00574624"/>
    <w:rsid w:val="00577F26"/>
    <w:rsid w:val="005D3C6D"/>
    <w:rsid w:val="005E6666"/>
    <w:rsid w:val="005E7D3A"/>
    <w:rsid w:val="005F3624"/>
    <w:rsid w:val="005F38C3"/>
    <w:rsid w:val="00600416"/>
    <w:rsid w:val="006222D8"/>
    <w:rsid w:val="00633303"/>
    <w:rsid w:val="00643121"/>
    <w:rsid w:val="006457F4"/>
    <w:rsid w:val="00661E20"/>
    <w:rsid w:val="00682C0D"/>
    <w:rsid w:val="00696B25"/>
    <w:rsid w:val="006A0208"/>
    <w:rsid w:val="006C7F17"/>
    <w:rsid w:val="00716EAE"/>
    <w:rsid w:val="007555B4"/>
    <w:rsid w:val="00762B17"/>
    <w:rsid w:val="00790C4E"/>
    <w:rsid w:val="007913E2"/>
    <w:rsid w:val="007D6DD2"/>
    <w:rsid w:val="007E3FC0"/>
    <w:rsid w:val="007F3604"/>
    <w:rsid w:val="008551DB"/>
    <w:rsid w:val="00861A0D"/>
    <w:rsid w:val="00862BBE"/>
    <w:rsid w:val="0086613B"/>
    <w:rsid w:val="00866826"/>
    <w:rsid w:val="00893FA4"/>
    <w:rsid w:val="008B31F9"/>
    <w:rsid w:val="008B3C19"/>
    <w:rsid w:val="00925420"/>
    <w:rsid w:val="00936C77"/>
    <w:rsid w:val="00943ED1"/>
    <w:rsid w:val="00961FE9"/>
    <w:rsid w:val="0097504D"/>
    <w:rsid w:val="00981D02"/>
    <w:rsid w:val="00991D53"/>
    <w:rsid w:val="00A0753C"/>
    <w:rsid w:val="00A10E6F"/>
    <w:rsid w:val="00A3421F"/>
    <w:rsid w:val="00A4645F"/>
    <w:rsid w:val="00A47DA2"/>
    <w:rsid w:val="00A50935"/>
    <w:rsid w:val="00A67413"/>
    <w:rsid w:val="00A67954"/>
    <w:rsid w:val="00A67E36"/>
    <w:rsid w:val="00A729BC"/>
    <w:rsid w:val="00A876E7"/>
    <w:rsid w:val="00A94C6A"/>
    <w:rsid w:val="00AB13F3"/>
    <w:rsid w:val="00AB149A"/>
    <w:rsid w:val="00AB739E"/>
    <w:rsid w:val="00AC6388"/>
    <w:rsid w:val="00AF7343"/>
    <w:rsid w:val="00B00E7F"/>
    <w:rsid w:val="00B10AFB"/>
    <w:rsid w:val="00B17698"/>
    <w:rsid w:val="00B208D1"/>
    <w:rsid w:val="00B231C7"/>
    <w:rsid w:val="00B41942"/>
    <w:rsid w:val="00B6253D"/>
    <w:rsid w:val="00B878B9"/>
    <w:rsid w:val="00BA23BB"/>
    <w:rsid w:val="00BD06F4"/>
    <w:rsid w:val="00BE136B"/>
    <w:rsid w:val="00C0774B"/>
    <w:rsid w:val="00C102E1"/>
    <w:rsid w:val="00C36D89"/>
    <w:rsid w:val="00C61157"/>
    <w:rsid w:val="00CA2AE3"/>
    <w:rsid w:val="00CE0938"/>
    <w:rsid w:val="00CF2914"/>
    <w:rsid w:val="00D3409A"/>
    <w:rsid w:val="00D517F2"/>
    <w:rsid w:val="00D97E54"/>
    <w:rsid w:val="00DA246B"/>
    <w:rsid w:val="00DB50CF"/>
    <w:rsid w:val="00DF0382"/>
    <w:rsid w:val="00E06B2C"/>
    <w:rsid w:val="00E073B1"/>
    <w:rsid w:val="00E12A5B"/>
    <w:rsid w:val="00E13265"/>
    <w:rsid w:val="00E140F1"/>
    <w:rsid w:val="00E26D74"/>
    <w:rsid w:val="00E40552"/>
    <w:rsid w:val="00E67963"/>
    <w:rsid w:val="00EA426D"/>
    <w:rsid w:val="00EC4B06"/>
    <w:rsid w:val="00EF12DB"/>
    <w:rsid w:val="00EF2950"/>
    <w:rsid w:val="00F11C94"/>
    <w:rsid w:val="00F21E07"/>
    <w:rsid w:val="00F25114"/>
    <w:rsid w:val="00F25E11"/>
    <w:rsid w:val="00F35CA0"/>
    <w:rsid w:val="00F35FB4"/>
    <w:rsid w:val="00F6712F"/>
    <w:rsid w:val="00F775E0"/>
    <w:rsid w:val="00F9777B"/>
    <w:rsid w:val="00FA78EA"/>
    <w:rsid w:val="00FC0A03"/>
    <w:rsid w:val="00FE1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DF8C"/>
  <w15:chartTrackingRefBased/>
  <w15:docId w15:val="{97F5291C-D50B-4B38-BC7B-E2098ACB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7954"/>
    <w:pPr>
      <w:spacing w:after="0" w:line="240" w:lineRule="auto"/>
    </w:pPr>
    <w:rPr>
      <w:rFonts w:ascii="UniversLight" w:eastAsia="Times New Roman" w:hAnsi="UniversLight" w:cs="Times New Roman"/>
      <w:sz w:val="20"/>
      <w:szCs w:val="20"/>
      <w:lang w:eastAsia="de-DE"/>
    </w:rPr>
  </w:style>
  <w:style w:type="paragraph" w:styleId="Nagwek1">
    <w:name w:val="heading 1"/>
    <w:basedOn w:val="Normalny"/>
    <w:next w:val="Normalny"/>
    <w:link w:val="Nagwek1Znak"/>
    <w:uiPriority w:val="9"/>
    <w:qFormat/>
    <w:rsid w:val="005E7D3A"/>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semiHidden/>
    <w:unhideWhenUsed/>
    <w:qFormat/>
    <w:rsid w:val="005E7D3A"/>
    <w:pPr>
      <w:keepNext/>
      <w:keepLines/>
      <w:spacing w:before="40"/>
      <w:outlineLvl w:val="1"/>
    </w:pPr>
    <w:rPr>
      <w:rFonts w:eastAsiaTheme="majorEastAsia" w:cstheme="majorBid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7954"/>
    <w:pPr>
      <w:ind w:left="720"/>
      <w:contextualSpacing/>
    </w:pPr>
  </w:style>
  <w:style w:type="paragraph" w:styleId="Nagwek">
    <w:name w:val="header"/>
    <w:basedOn w:val="Normalny"/>
    <w:link w:val="NagwekZnak"/>
    <w:uiPriority w:val="99"/>
    <w:rsid w:val="00340558"/>
    <w:pPr>
      <w:tabs>
        <w:tab w:val="center" w:pos="4819"/>
        <w:tab w:val="right" w:pos="9071"/>
      </w:tabs>
    </w:pPr>
    <w:rPr>
      <w:rFonts w:ascii="Arial" w:hAnsi="Arial"/>
      <w:sz w:val="24"/>
    </w:rPr>
  </w:style>
  <w:style w:type="character" w:customStyle="1" w:styleId="NagwekZnak">
    <w:name w:val="Nagłówek Znak"/>
    <w:basedOn w:val="Domylnaczcionkaakapitu"/>
    <w:link w:val="Nagwek"/>
    <w:uiPriority w:val="99"/>
    <w:rsid w:val="00340558"/>
    <w:rPr>
      <w:rFonts w:ascii="Arial" w:eastAsia="Times New Roman" w:hAnsi="Arial" w:cs="Times New Roman"/>
      <w:sz w:val="24"/>
      <w:szCs w:val="20"/>
      <w:lang w:val="de-DE" w:eastAsia="de-DE"/>
    </w:rPr>
  </w:style>
  <w:style w:type="paragraph" w:styleId="Bezodstpw">
    <w:name w:val="No Spacing"/>
    <w:uiPriority w:val="1"/>
    <w:qFormat/>
    <w:rsid w:val="00340558"/>
    <w:pPr>
      <w:spacing w:after="0" w:line="240" w:lineRule="auto"/>
    </w:pPr>
    <w:rPr>
      <w:rFonts w:ascii="Verdana" w:eastAsia="Times New Roman" w:hAnsi="Verdana" w:cs="Times New Roman"/>
      <w:sz w:val="20"/>
      <w:szCs w:val="20"/>
      <w:lang w:val="de-DE" w:eastAsia="de-DE"/>
    </w:rPr>
  </w:style>
  <w:style w:type="paragraph" w:customStyle="1" w:styleId="Default">
    <w:name w:val="Default"/>
    <w:rsid w:val="00340558"/>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340558"/>
    <w:pPr>
      <w:widowControl w:val="0"/>
      <w:spacing w:after="0" w:line="240" w:lineRule="auto"/>
    </w:pPr>
    <w:rPr>
      <w:lang w:eastAsia="pl-PL" w:bidi="pl-PL"/>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40558"/>
    <w:pPr>
      <w:widowControl w:val="0"/>
    </w:pPr>
    <w:rPr>
      <w:rFonts w:asciiTheme="minorHAnsi" w:eastAsiaTheme="minorHAnsi" w:hAnsiTheme="minorHAnsi" w:cstheme="minorBidi"/>
      <w:sz w:val="22"/>
      <w:szCs w:val="22"/>
      <w:lang w:eastAsia="pl-PL" w:bidi="pl-PL"/>
    </w:rPr>
  </w:style>
  <w:style w:type="paragraph" w:styleId="Tekstpodstawowy">
    <w:name w:val="Body Text"/>
    <w:basedOn w:val="Normalny"/>
    <w:link w:val="TekstpodstawowyZnak"/>
    <w:uiPriority w:val="1"/>
    <w:qFormat/>
    <w:rsid w:val="00340558"/>
    <w:pPr>
      <w:widowControl w:val="0"/>
      <w:ind w:left="111"/>
    </w:pPr>
    <w:rPr>
      <w:rFonts w:ascii="Arial Unicode MS" w:eastAsia="Arial Unicode MS" w:hAnsi="Arial Unicode MS" w:cstheme="minorBidi"/>
      <w:sz w:val="16"/>
      <w:szCs w:val="16"/>
      <w:lang w:eastAsia="pl-PL" w:bidi="pl-PL"/>
    </w:rPr>
  </w:style>
  <w:style w:type="character" w:customStyle="1" w:styleId="TekstpodstawowyZnak">
    <w:name w:val="Tekst podstawowy Znak"/>
    <w:basedOn w:val="Domylnaczcionkaakapitu"/>
    <w:link w:val="Tekstpodstawowy"/>
    <w:uiPriority w:val="1"/>
    <w:rsid w:val="00340558"/>
    <w:rPr>
      <w:rFonts w:ascii="Arial Unicode MS" w:eastAsia="Arial Unicode MS" w:hAnsi="Arial Unicode MS"/>
      <w:sz w:val="16"/>
      <w:szCs w:val="16"/>
      <w:lang w:eastAsia="pl-PL" w:bidi="pl-PL"/>
    </w:rPr>
  </w:style>
  <w:style w:type="paragraph" w:styleId="Listapunktowana4">
    <w:name w:val="List Bullet 4"/>
    <w:basedOn w:val="Normalny"/>
    <w:uiPriority w:val="99"/>
    <w:unhideWhenUsed/>
    <w:rsid w:val="00340558"/>
    <w:pPr>
      <w:numPr>
        <w:numId w:val="4"/>
      </w:numPr>
      <w:contextualSpacing/>
    </w:pPr>
    <w:rPr>
      <w:rFonts w:ascii="Times New Roman" w:hAnsi="Times New Roman"/>
      <w:lang w:eastAsia="pl-PL"/>
    </w:rPr>
  </w:style>
  <w:style w:type="paragraph" w:styleId="Tekstprzypisukocowego">
    <w:name w:val="endnote text"/>
    <w:basedOn w:val="Normalny"/>
    <w:link w:val="TekstprzypisukocowegoZnak"/>
    <w:uiPriority w:val="99"/>
    <w:semiHidden/>
    <w:unhideWhenUsed/>
    <w:rsid w:val="00237384"/>
  </w:style>
  <w:style w:type="character" w:customStyle="1" w:styleId="TekstprzypisukocowegoZnak">
    <w:name w:val="Tekst przypisu końcowego Znak"/>
    <w:basedOn w:val="Domylnaczcionkaakapitu"/>
    <w:link w:val="Tekstprzypisukocowego"/>
    <w:uiPriority w:val="99"/>
    <w:semiHidden/>
    <w:rsid w:val="00237384"/>
    <w:rPr>
      <w:rFonts w:ascii="UniversLight" w:eastAsia="Times New Roman" w:hAnsi="UniversLight" w:cs="Times New Roman"/>
      <w:sz w:val="20"/>
      <w:szCs w:val="20"/>
      <w:lang w:val="de-DE" w:eastAsia="de-DE"/>
    </w:rPr>
  </w:style>
  <w:style w:type="character" w:styleId="Odwoanieprzypisukocowego">
    <w:name w:val="endnote reference"/>
    <w:basedOn w:val="Domylnaczcionkaakapitu"/>
    <w:uiPriority w:val="99"/>
    <w:semiHidden/>
    <w:unhideWhenUsed/>
    <w:rsid w:val="00237384"/>
    <w:rPr>
      <w:vertAlign w:val="superscript"/>
    </w:rPr>
  </w:style>
  <w:style w:type="character" w:customStyle="1" w:styleId="Nagwek1Znak">
    <w:name w:val="Nagłówek 1 Znak"/>
    <w:basedOn w:val="Domylnaczcionkaakapitu"/>
    <w:link w:val="Nagwek1"/>
    <w:uiPriority w:val="9"/>
    <w:rsid w:val="005E7D3A"/>
    <w:rPr>
      <w:rFonts w:ascii="UniversLight" w:eastAsiaTheme="majorEastAsia" w:hAnsi="UniversLight" w:cstheme="majorBidi"/>
      <w:sz w:val="32"/>
      <w:szCs w:val="32"/>
      <w:lang w:eastAsia="de-DE"/>
    </w:rPr>
  </w:style>
  <w:style w:type="character" w:customStyle="1" w:styleId="Nagwek2Znak">
    <w:name w:val="Nagłówek 2 Znak"/>
    <w:basedOn w:val="Domylnaczcionkaakapitu"/>
    <w:link w:val="Nagwek2"/>
    <w:uiPriority w:val="9"/>
    <w:semiHidden/>
    <w:rsid w:val="005E7D3A"/>
    <w:rPr>
      <w:rFonts w:ascii="UniversLight" w:eastAsiaTheme="majorEastAsia" w:hAnsi="UniversLight" w:cstheme="majorBidi"/>
      <w:sz w:val="26"/>
      <w:szCs w:val="26"/>
      <w:lang w:eastAsia="de-DE"/>
    </w:rPr>
  </w:style>
  <w:style w:type="paragraph" w:styleId="Stopka">
    <w:name w:val="footer"/>
    <w:basedOn w:val="Normalny"/>
    <w:link w:val="StopkaZnak"/>
    <w:uiPriority w:val="99"/>
    <w:unhideWhenUsed/>
    <w:rsid w:val="005E7D3A"/>
    <w:pPr>
      <w:tabs>
        <w:tab w:val="center" w:pos="4536"/>
        <w:tab w:val="right" w:pos="9072"/>
      </w:tabs>
    </w:pPr>
  </w:style>
  <w:style w:type="character" w:customStyle="1" w:styleId="StopkaZnak">
    <w:name w:val="Stopka Znak"/>
    <w:basedOn w:val="Domylnaczcionkaakapitu"/>
    <w:link w:val="Stopka"/>
    <w:uiPriority w:val="99"/>
    <w:rsid w:val="005E7D3A"/>
    <w:rPr>
      <w:rFonts w:ascii="UniversLight" w:eastAsia="Times New Roman" w:hAnsi="UniversLight" w:cs="Times New Roman"/>
      <w:sz w:val="20"/>
      <w:szCs w:val="20"/>
      <w:lang w:eastAsia="de-DE"/>
    </w:rPr>
  </w:style>
  <w:style w:type="table" w:styleId="Tabela-Siatka">
    <w:name w:val="Table Grid"/>
    <w:basedOn w:val="Standardowy"/>
    <w:uiPriority w:val="59"/>
    <w:rsid w:val="005E7D3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E7D3A"/>
    <w:rPr>
      <w:color w:val="808080"/>
    </w:rPr>
  </w:style>
  <w:style w:type="paragraph" w:styleId="Tytu">
    <w:name w:val="Title"/>
    <w:basedOn w:val="Normalny"/>
    <w:next w:val="Normalny"/>
    <w:link w:val="TytuZnak"/>
    <w:uiPriority w:val="10"/>
    <w:qFormat/>
    <w:rsid w:val="005E7D3A"/>
    <w:pPr>
      <w:contextualSpacing/>
    </w:pPr>
    <w:rPr>
      <w:rFonts w:eastAsiaTheme="majorEastAsia" w:cstheme="majorBidi"/>
      <w:spacing w:val="-10"/>
      <w:kern w:val="28"/>
      <w:sz w:val="48"/>
      <w:szCs w:val="56"/>
    </w:rPr>
  </w:style>
  <w:style w:type="character" w:customStyle="1" w:styleId="TytuZnak">
    <w:name w:val="Tytuł Znak"/>
    <w:basedOn w:val="Domylnaczcionkaakapitu"/>
    <w:link w:val="Tytu"/>
    <w:uiPriority w:val="10"/>
    <w:rsid w:val="005E7D3A"/>
    <w:rPr>
      <w:rFonts w:ascii="UniversLight" w:eastAsiaTheme="majorEastAsia" w:hAnsi="UniversLight" w:cstheme="majorBidi"/>
      <w:spacing w:val="-10"/>
      <w:kern w:val="28"/>
      <w:sz w:val="48"/>
      <w:szCs w:val="56"/>
      <w:lang w:eastAsia="de-DE"/>
    </w:rPr>
  </w:style>
  <w:style w:type="paragraph" w:styleId="Podtytu">
    <w:name w:val="Subtitle"/>
    <w:basedOn w:val="Normalny"/>
    <w:next w:val="Normalny"/>
    <w:link w:val="PodtytuZnak"/>
    <w:uiPriority w:val="11"/>
    <w:qFormat/>
    <w:rsid w:val="005E7D3A"/>
    <w:pPr>
      <w:numPr>
        <w:ilvl w:val="1"/>
      </w:numPr>
    </w:pPr>
    <w:rPr>
      <w:rFonts w:eastAsiaTheme="minorEastAsia"/>
      <w:color w:val="404040" w:themeColor="text1" w:themeTint="BF"/>
      <w:spacing w:val="15"/>
    </w:rPr>
  </w:style>
  <w:style w:type="character" w:customStyle="1" w:styleId="PodtytuZnak">
    <w:name w:val="Podtytuł Znak"/>
    <w:basedOn w:val="Domylnaczcionkaakapitu"/>
    <w:link w:val="Podtytu"/>
    <w:uiPriority w:val="11"/>
    <w:rsid w:val="005E7D3A"/>
    <w:rPr>
      <w:rFonts w:ascii="UniversLight" w:eastAsiaTheme="minorEastAsia" w:hAnsi="UniversLight" w:cs="Times New Roman"/>
      <w:color w:val="404040" w:themeColor="text1" w:themeTint="BF"/>
      <w:spacing w:val="15"/>
      <w:sz w:val="20"/>
      <w:szCs w:val="20"/>
      <w:lang w:eastAsia="de-DE"/>
    </w:rPr>
  </w:style>
  <w:style w:type="character" w:styleId="Wyrnieniedelikatne">
    <w:name w:val="Subtle Emphasis"/>
    <w:basedOn w:val="Domylnaczcionkaakapitu"/>
    <w:uiPriority w:val="19"/>
    <w:qFormat/>
    <w:rsid w:val="005E7D3A"/>
    <w:rPr>
      <w:i/>
      <w:iCs/>
      <w:color w:val="404040" w:themeColor="text1" w:themeTint="BF"/>
    </w:rPr>
  </w:style>
  <w:style w:type="character" w:styleId="Uwydatnienie">
    <w:name w:val="Emphasis"/>
    <w:basedOn w:val="Domylnaczcionkaakapitu"/>
    <w:uiPriority w:val="20"/>
    <w:qFormat/>
    <w:rsid w:val="005E7D3A"/>
    <w:rPr>
      <w:i/>
      <w:iCs/>
    </w:rPr>
  </w:style>
  <w:style w:type="character" w:styleId="Wyrnienieintensywne">
    <w:name w:val="Intense Emphasis"/>
    <w:basedOn w:val="Domylnaczcionkaakapitu"/>
    <w:uiPriority w:val="21"/>
    <w:qFormat/>
    <w:rsid w:val="005E7D3A"/>
    <w:rPr>
      <w:i/>
      <w:iCs/>
      <w:color w:val="auto"/>
    </w:rPr>
  </w:style>
  <w:style w:type="paragraph" w:styleId="Cytat">
    <w:name w:val="Quote"/>
    <w:basedOn w:val="Normalny"/>
    <w:next w:val="Normalny"/>
    <w:link w:val="CytatZnak"/>
    <w:uiPriority w:val="29"/>
    <w:qFormat/>
    <w:rsid w:val="005E7D3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5E7D3A"/>
    <w:rPr>
      <w:rFonts w:ascii="UniversLight" w:eastAsia="Times New Roman" w:hAnsi="UniversLight" w:cs="Times New Roman"/>
      <w:i/>
      <w:iCs/>
      <w:color w:val="404040" w:themeColor="text1" w:themeTint="BF"/>
      <w:sz w:val="20"/>
      <w:szCs w:val="20"/>
      <w:lang w:eastAsia="de-DE"/>
    </w:rPr>
  </w:style>
  <w:style w:type="character" w:styleId="Pogrubienie">
    <w:name w:val="Strong"/>
    <w:basedOn w:val="Domylnaczcionkaakapitu"/>
    <w:uiPriority w:val="22"/>
    <w:qFormat/>
    <w:rsid w:val="005E7D3A"/>
    <w:rPr>
      <w:b/>
      <w:bCs/>
    </w:rPr>
  </w:style>
  <w:style w:type="paragraph" w:styleId="Cytatintensywny">
    <w:name w:val="Intense Quote"/>
    <w:basedOn w:val="Normalny"/>
    <w:next w:val="Normalny"/>
    <w:link w:val="CytatintensywnyZnak"/>
    <w:uiPriority w:val="30"/>
    <w:qFormat/>
    <w:rsid w:val="005E7D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5E7D3A"/>
    <w:rPr>
      <w:rFonts w:ascii="UniversLight" w:eastAsia="Times New Roman" w:hAnsi="UniversLight" w:cs="Times New Roman"/>
      <w:i/>
      <w:iCs/>
      <w:color w:val="5B9BD5" w:themeColor="accent1"/>
      <w:sz w:val="20"/>
      <w:szCs w:val="20"/>
      <w:lang w:eastAsia="de-DE"/>
    </w:rPr>
  </w:style>
  <w:style w:type="character" w:styleId="Odwoaniedelikatne">
    <w:name w:val="Subtle Reference"/>
    <w:basedOn w:val="Domylnaczcionkaakapitu"/>
    <w:uiPriority w:val="31"/>
    <w:qFormat/>
    <w:rsid w:val="005E7D3A"/>
    <w:rPr>
      <w:smallCaps/>
      <w:color w:val="5A5A5A" w:themeColor="text1" w:themeTint="A5"/>
    </w:rPr>
  </w:style>
  <w:style w:type="character" w:styleId="Odwoanieintensywne">
    <w:name w:val="Intense Reference"/>
    <w:basedOn w:val="Domylnaczcionkaakapitu"/>
    <w:uiPriority w:val="32"/>
    <w:qFormat/>
    <w:rsid w:val="005E7D3A"/>
    <w:rPr>
      <w:b/>
      <w:bCs/>
      <w:smallCaps/>
      <w:color w:val="auto"/>
      <w:spacing w:val="5"/>
    </w:rPr>
  </w:style>
  <w:style w:type="paragraph" w:styleId="Tekstdymka">
    <w:name w:val="Balloon Text"/>
    <w:basedOn w:val="Normalny"/>
    <w:link w:val="TekstdymkaZnak"/>
    <w:uiPriority w:val="99"/>
    <w:semiHidden/>
    <w:unhideWhenUsed/>
    <w:rsid w:val="005E7D3A"/>
    <w:rPr>
      <w:rFonts w:ascii="Tahoma" w:hAnsi="Tahoma" w:cs="Tahoma"/>
      <w:sz w:val="16"/>
      <w:szCs w:val="16"/>
    </w:rPr>
  </w:style>
  <w:style w:type="character" w:customStyle="1" w:styleId="TekstdymkaZnak">
    <w:name w:val="Tekst dymka Znak"/>
    <w:basedOn w:val="Domylnaczcionkaakapitu"/>
    <w:link w:val="Tekstdymka"/>
    <w:uiPriority w:val="99"/>
    <w:semiHidden/>
    <w:rsid w:val="005E7D3A"/>
    <w:rPr>
      <w:rFonts w:ascii="Tahoma" w:eastAsia="Times New Roman" w:hAnsi="Tahoma" w:cs="Tahoma"/>
      <w:sz w:val="16"/>
      <w:szCs w:val="16"/>
      <w:lang w:eastAsia="de-DE"/>
    </w:rPr>
  </w:style>
  <w:style w:type="paragraph" w:customStyle="1" w:styleId="3CBD5A742C28424DA5172AD252E32316">
    <w:name w:val="3CBD5A742C28424DA5172AD252E32316"/>
    <w:rsid w:val="005E7D3A"/>
    <w:pPr>
      <w:spacing w:after="200" w:line="276" w:lineRule="auto"/>
    </w:pPr>
    <w:rPr>
      <w:rFonts w:eastAsiaTheme="minorEastAsia"/>
      <w:lang w:eastAsia="pl-PL"/>
    </w:rPr>
  </w:style>
  <w:style w:type="character" w:styleId="Hipercze">
    <w:name w:val="Hyperlink"/>
    <w:uiPriority w:val="99"/>
    <w:unhideWhenUsed/>
    <w:rsid w:val="005E7D3A"/>
    <w:rPr>
      <w:color w:val="0000FF"/>
      <w:u w:val="single"/>
    </w:rPr>
  </w:style>
  <w:style w:type="paragraph" w:styleId="HTML-wstpniesformatowany">
    <w:name w:val="HTML Preformatted"/>
    <w:basedOn w:val="Normalny"/>
    <w:link w:val="HTML-wstpniesformatowanyZnak"/>
    <w:uiPriority w:val="99"/>
    <w:semiHidden/>
    <w:unhideWhenUsed/>
    <w:rsid w:val="005E7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pl-PL"/>
    </w:rPr>
  </w:style>
  <w:style w:type="character" w:customStyle="1" w:styleId="HTML-wstpniesformatowanyZnak">
    <w:name w:val="HTML - wstępnie sformatowany Znak"/>
    <w:basedOn w:val="Domylnaczcionkaakapitu"/>
    <w:link w:val="HTML-wstpniesformatowany"/>
    <w:uiPriority w:val="99"/>
    <w:semiHidden/>
    <w:rsid w:val="005E7D3A"/>
    <w:rPr>
      <w:rFonts w:ascii="Courier New" w:eastAsia="Times New Roman" w:hAnsi="Courier New" w:cs="Courier New"/>
      <w:sz w:val="20"/>
      <w:szCs w:val="20"/>
      <w:lang w:eastAsia="pl-PL"/>
    </w:rPr>
  </w:style>
  <w:style w:type="character" w:customStyle="1" w:styleId="sig">
    <w:name w:val="sig"/>
    <w:basedOn w:val="Domylnaczcionkaakapitu"/>
    <w:rsid w:val="005E7D3A"/>
  </w:style>
  <w:style w:type="paragraph" w:styleId="Tekstprzypisudolnego">
    <w:name w:val="footnote text"/>
    <w:basedOn w:val="Normalny"/>
    <w:link w:val="TekstprzypisudolnegoZnak"/>
    <w:uiPriority w:val="99"/>
    <w:semiHidden/>
    <w:unhideWhenUsed/>
    <w:rsid w:val="005E7D3A"/>
  </w:style>
  <w:style w:type="character" w:customStyle="1" w:styleId="TekstprzypisudolnegoZnak">
    <w:name w:val="Tekst przypisu dolnego Znak"/>
    <w:basedOn w:val="Domylnaczcionkaakapitu"/>
    <w:link w:val="Tekstprzypisudolnego"/>
    <w:uiPriority w:val="99"/>
    <w:semiHidden/>
    <w:rsid w:val="005E7D3A"/>
    <w:rPr>
      <w:rFonts w:ascii="UniversLight" w:eastAsia="Times New Roman" w:hAnsi="UniversLight" w:cs="Times New Roman"/>
      <w:sz w:val="20"/>
      <w:szCs w:val="20"/>
      <w:lang w:eastAsia="de-DE"/>
    </w:rPr>
  </w:style>
  <w:style w:type="character" w:styleId="Odwoanieprzypisudolnego">
    <w:name w:val="footnote reference"/>
    <w:basedOn w:val="Domylnaczcionkaakapitu"/>
    <w:uiPriority w:val="99"/>
    <w:semiHidden/>
    <w:unhideWhenUsed/>
    <w:rsid w:val="005E7D3A"/>
    <w:rPr>
      <w:vertAlign w:val="superscript"/>
    </w:rPr>
  </w:style>
  <w:style w:type="paragraph" w:styleId="NormalnyWeb">
    <w:name w:val="Normal (Web)"/>
    <w:basedOn w:val="Normalny"/>
    <w:uiPriority w:val="99"/>
    <w:semiHidden/>
    <w:unhideWhenUsed/>
    <w:rsid w:val="005E7D3A"/>
    <w:pPr>
      <w:spacing w:before="100" w:beforeAutospacing="1" w:after="100" w:afterAutospacing="1"/>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CE0938"/>
    <w:rPr>
      <w:sz w:val="16"/>
      <w:szCs w:val="16"/>
    </w:rPr>
  </w:style>
  <w:style w:type="paragraph" w:styleId="Tekstkomentarza">
    <w:name w:val="annotation text"/>
    <w:basedOn w:val="Normalny"/>
    <w:link w:val="TekstkomentarzaZnak"/>
    <w:uiPriority w:val="99"/>
    <w:semiHidden/>
    <w:unhideWhenUsed/>
    <w:rsid w:val="00CE0938"/>
  </w:style>
  <w:style w:type="character" w:customStyle="1" w:styleId="TekstkomentarzaZnak">
    <w:name w:val="Tekst komentarza Znak"/>
    <w:basedOn w:val="Domylnaczcionkaakapitu"/>
    <w:link w:val="Tekstkomentarza"/>
    <w:uiPriority w:val="99"/>
    <w:semiHidden/>
    <w:rsid w:val="00CE0938"/>
    <w:rPr>
      <w:rFonts w:ascii="UniversLight" w:eastAsia="Times New Roman" w:hAnsi="UniversLight" w:cs="Times New Roman"/>
      <w:sz w:val="20"/>
      <w:szCs w:val="20"/>
      <w:lang w:eastAsia="de-DE"/>
    </w:rPr>
  </w:style>
  <w:style w:type="paragraph" w:styleId="Tematkomentarza">
    <w:name w:val="annotation subject"/>
    <w:basedOn w:val="Tekstkomentarza"/>
    <w:next w:val="Tekstkomentarza"/>
    <w:link w:val="TematkomentarzaZnak"/>
    <w:uiPriority w:val="99"/>
    <w:semiHidden/>
    <w:unhideWhenUsed/>
    <w:rsid w:val="00CE0938"/>
    <w:rPr>
      <w:b/>
      <w:bCs/>
    </w:rPr>
  </w:style>
  <w:style w:type="character" w:customStyle="1" w:styleId="TematkomentarzaZnak">
    <w:name w:val="Temat komentarza Znak"/>
    <w:basedOn w:val="TekstkomentarzaZnak"/>
    <w:link w:val="Tematkomentarza"/>
    <w:uiPriority w:val="99"/>
    <w:semiHidden/>
    <w:rsid w:val="00CE0938"/>
    <w:rPr>
      <w:rFonts w:ascii="UniversLight" w:eastAsia="Times New Roman" w:hAnsi="UniversLight" w:cs="Times New Roman"/>
      <w:b/>
      <w:bCs/>
      <w:sz w:val="20"/>
      <w:szCs w:val="20"/>
      <w:lang w:eastAsia="de-DE"/>
    </w:rPr>
  </w:style>
  <w:style w:type="paragraph" w:customStyle="1" w:styleId="gwpf31885d5msonormal">
    <w:name w:val="gwpf31885d5_msonormal"/>
    <w:basedOn w:val="Normalny"/>
    <w:rsid w:val="000E158E"/>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01">
      <w:bodyDiv w:val="1"/>
      <w:marLeft w:val="0"/>
      <w:marRight w:val="0"/>
      <w:marTop w:val="0"/>
      <w:marBottom w:val="0"/>
      <w:divBdr>
        <w:top w:val="none" w:sz="0" w:space="0" w:color="auto"/>
        <w:left w:val="none" w:sz="0" w:space="0" w:color="auto"/>
        <w:bottom w:val="none" w:sz="0" w:space="0" w:color="auto"/>
        <w:right w:val="none" w:sz="0" w:space="0" w:color="auto"/>
      </w:divBdr>
    </w:div>
    <w:div w:id="228535909">
      <w:bodyDiv w:val="1"/>
      <w:marLeft w:val="0"/>
      <w:marRight w:val="0"/>
      <w:marTop w:val="0"/>
      <w:marBottom w:val="0"/>
      <w:divBdr>
        <w:top w:val="none" w:sz="0" w:space="0" w:color="auto"/>
        <w:left w:val="none" w:sz="0" w:space="0" w:color="auto"/>
        <w:bottom w:val="none" w:sz="0" w:space="0" w:color="auto"/>
        <w:right w:val="none" w:sz="0" w:space="0" w:color="auto"/>
      </w:divBdr>
    </w:div>
    <w:div w:id="248388194">
      <w:bodyDiv w:val="1"/>
      <w:marLeft w:val="0"/>
      <w:marRight w:val="0"/>
      <w:marTop w:val="0"/>
      <w:marBottom w:val="0"/>
      <w:divBdr>
        <w:top w:val="none" w:sz="0" w:space="0" w:color="auto"/>
        <w:left w:val="none" w:sz="0" w:space="0" w:color="auto"/>
        <w:bottom w:val="none" w:sz="0" w:space="0" w:color="auto"/>
        <w:right w:val="none" w:sz="0" w:space="0" w:color="auto"/>
      </w:divBdr>
    </w:div>
    <w:div w:id="407390250">
      <w:bodyDiv w:val="1"/>
      <w:marLeft w:val="0"/>
      <w:marRight w:val="0"/>
      <w:marTop w:val="0"/>
      <w:marBottom w:val="0"/>
      <w:divBdr>
        <w:top w:val="none" w:sz="0" w:space="0" w:color="auto"/>
        <w:left w:val="none" w:sz="0" w:space="0" w:color="auto"/>
        <w:bottom w:val="none" w:sz="0" w:space="0" w:color="auto"/>
        <w:right w:val="none" w:sz="0" w:space="0" w:color="auto"/>
      </w:divBdr>
    </w:div>
    <w:div w:id="462697640">
      <w:bodyDiv w:val="1"/>
      <w:marLeft w:val="0"/>
      <w:marRight w:val="0"/>
      <w:marTop w:val="0"/>
      <w:marBottom w:val="0"/>
      <w:divBdr>
        <w:top w:val="none" w:sz="0" w:space="0" w:color="auto"/>
        <w:left w:val="none" w:sz="0" w:space="0" w:color="auto"/>
        <w:bottom w:val="none" w:sz="0" w:space="0" w:color="auto"/>
        <w:right w:val="none" w:sz="0" w:space="0" w:color="auto"/>
      </w:divBdr>
    </w:div>
    <w:div w:id="825243655">
      <w:bodyDiv w:val="1"/>
      <w:marLeft w:val="0"/>
      <w:marRight w:val="0"/>
      <w:marTop w:val="0"/>
      <w:marBottom w:val="0"/>
      <w:divBdr>
        <w:top w:val="none" w:sz="0" w:space="0" w:color="auto"/>
        <w:left w:val="none" w:sz="0" w:space="0" w:color="auto"/>
        <w:bottom w:val="none" w:sz="0" w:space="0" w:color="auto"/>
        <w:right w:val="none" w:sz="0" w:space="0" w:color="auto"/>
      </w:divBdr>
    </w:div>
    <w:div w:id="843863131">
      <w:bodyDiv w:val="1"/>
      <w:marLeft w:val="0"/>
      <w:marRight w:val="0"/>
      <w:marTop w:val="0"/>
      <w:marBottom w:val="0"/>
      <w:divBdr>
        <w:top w:val="none" w:sz="0" w:space="0" w:color="auto"/>
        <w:left w:val="none" w:sz="0" w:space="0" w:color="auto"/>
        <w:bottom w:val="none" w:sz="0" w:space="0" w:color="auto"/>
        <w:right w:val="none" w:sz="0" w:space="0" w:color="auto"/>
      </w:divBdr>
    </w:div>
    <w:div w:id="973607212">
      <w:bodyDiv w:val="1"/>
      <w:marLeft w:val="0"/>
      <w:marRight w:val="0"/>
      <w:marTop w:val="0"/>
      <w:marBottom w:val="0"/>
      <w:divBdr>
        <w:top w:val="none" w:sz="0" w:space="0" w:color="auto"/>
        <w:left w:val="none" w:sz="0" w:space="0" w:color="auto"/>
        <w:bottom w:val="none" w:sz="0" w:space="0" w:color="auto"/>
        <w:right w:val="none" w:sz="0" w:space="0" w:color="auto"/>
      </w:divBdr>
    </w:div>
    <w:div w:id="1009255558">
      <w:bodyDiv w:val="1"/>
      <w:marLeft w:val="0"/>
      <w:marRight w:val="0"/>
      <w:marTop w:val="0"/>
      <w:marBottom w:val="0"/>
      <w:divBdr>
        <w:top w:val="none" w:sz="0" w:space="0" w:color="auto"/>
        <w:left w:val="none" w:sz="0" w:space="0" w:color="auto"/>
        <w:bottom w:val="none" w:sz="0" w:space="0" w:color="auto"/>
        <w:right w:val="none" w:sz="0" w:space="0" w:color="auto"/>
      </w:divBdr>
    </w:div>
    <w:div w:id="1158620066">
      <w:bodyDiv w:val="1"/>
      <w:marLeft w:val="0"/>
      <w:marRight w:val="0"/>
      <w:marTop w:val="0"/>
      <w:marBottom w:val="0"/>
      <w:divBdr>
        <w:top w:val="none" w:sz="0" w:space="0" w:color="auto"/>
        <w:left w:val="none" w:sz="0" w:space="0" w:color="auto"/>
        <w:bottom w:val="none" w:sz="0" w:space="0" w:color="auto"/>
        <w:right w:val="none" w:sz="0" w:space="0" w:color="auto"/>
      </w:divBdr>
    </w:div>
    <w:div w:id="18182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67</Pages>
  <Words>26787</Words>
  <Characters>160728</Characters>
  <Application>Microsoft Office Word</Application>
  <DocSecurity>0</DocSecurity>
  <Lines>1339</Lines>
  <Paragraphs>374</Paragraphs>
  <ScaleCrop>false</ScaleCrop>
  <HeadingPairs>
    <vt:vector size="2" baseType="variant">
      <vt:variant>
        <vt:lpstr>Tytuł</vt:lpstr>
      </vt:variant>
      <vt:variant>
        <vt:i4>1</vt:i4>
      </vt:variant>
    </vt:vector>
  </HeadingPairs>
  <TitlesOfParts>
    <vt:vector size="1" baseType="lpstr">
      <vt:lpstr/>
    </vt:vector>
  </TitlesOfParts>
  <Company>Köttermann</Company>
  <LinksUpToDate>false</LinksUpToDate>
  <CharactersWithSpaces>187141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Oborski, Witold</dc:creator>
  <cp:keywords/>
  <dc:description/>
  <cp:lastModifiedBy>Katarzyna Ulatowska</cp:lastModifiedBy>
  <cp:revision>7</cp:revision>
  <cp:lastPrinted>2023-09-06T08:22:00Z</cp:lastPrinted>
  <dcterms:created xsi:type="dcterms:W3CDTF">2023-12-11T14:10:00Z</dcterms:created>
  <dcterms:modified xsi:type="dcterms:W3CDTF">2023-12-18T09:05:00Z</dcterms:modified>
</cp:coreProperties>
</file>