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FDB4" w14:textId="77777777" w:rsidR="00CD0C1D" w:rsidRDefault="00CD0C1D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pl-PL"/>
        </w:rPr>
      </w:pPr>
      <w:bookmarkStart w:id="0" w:name="_Hlk63335010"/>
    </w:p>
    <w:p w14:paraId="7D2FD926" w14:textId="77777777" w:rsidR="000201C7" w:rsidRDefault="000201C7" w:rsidP="000201C7">
      <w:pPr>
        <w:spacing w:after="0" w:line="360" w:lineRule="auto"/>
        <w:jc w:val="center"/>
        <w:rPr>
          <w:rFonts w:eastAsia="Times New Roman" w:cs="Calibri"/>
          <w:b/>
          <w:caps/>
          <w:sz w:val="28"/>
          <w:szCs w:val="32"/>
          <w:lang w:eastAsia="pl-PL"/>
        </w:rPr>
      </w:pPr>
      <w:r w:rsidRPr="00AD2934">
        <w:rPr>
          <w:rFonts w:eastAsia="Times New Roman" w:cs="Calibri"/>
          <w:b/>
          <w:caps/>
          <w:sz w:val="28"/>
          <w:szCs w:val="32"/>
          <w:lang w:eastAsia="pl-PL"/>
        </w:rPr>
        <w:t>specyfikacja warunków zamówienia</w:t>
      </w:r>
    </w:p>
    <w:p w14:paraId="6848F1AB" w14:textId="2C4C0CB7" w:rsidR="0094792F" w:rsidRPr="00AD2934" w:rsidRDefault="0094792F" w:rsidP="000201C7">
      <w:pPr>
        <w:spacing w:after="0" w:line="360" w:lineRule="auto"/>
        <w:jc w:val="center"/>
        <w:rPr>
          <w:rFonts w:eastAsia="Times New Roman" w:cs="Calibri"/>
          <w:b/>
          <w:caps/>
          <w:sz w:val="28"/>
          <w:szCs w:val="32"/>
          <w:lang w:eastAsia="pl-PL"/>
        </w:rPr>
      </w:pPr>
      <w:r>
        <w:rPr>
          <w:rFonts w:eastAsia="Times New Roman" w:cs="Calibri"/>
          <w:b/>
          <w:caps/>
          <w:sz w:val="28"/>
          <w:szCs w:val="32"/>
          <w:lang w:eastAsia="pl-PL"/>
        </w:rPr>
        <w:t>(SWZ)</w:t>
      </w:r>
    </w:p>
    <w:p w14:paraId="50AD981F" w14:textId="3D362B61" w:rsidR="0094792F" w:rsidRPr="007C39CA" w:rsidRDefault="000201C7" w:rsidP="000201C7">
      <w:pPr>
        <w:tabs>
          <w:tab w:val="center" w:pos="4536"/>
          <w:tab w:val="left" w:pos="6645"/>
        </w:tabs>
        <w:spacing w:after="0" w:line="360" w:lineRule="auto"/>
        <w:rPr>
          <w:rFonts w:eastAsia="Times New Roman" w:cs="Calibri"/>
          <w:b/>
          <w:caps/>
          <w:sz w:val="24"/>
          <w:szCs w:val="24"/>
          <w:lang w:eastAsia="pl-PL"/>
        </w:rPr>
      </w:pPr>
      <w:r w:rsidRPr="007C39CA">
        <w:rPr>
          <w:rFonts w:eastAsia="Times New Roman" w:cs="Calibri"/>
          <w:b/>
          <w:caps/>
          <w:sz w:val="24"/>
          <w:szCs w:val="24"/>
          <w:lang w:eastAsia="pl-PL"/>
        </w:rPr>
        <w:tab/>
      </w:r>
    </w:p>
    <w:p w14:paraId="3B7A6FF1" w14:textId="77777777" w:rsidR="000201C7" w:rsidRPr="007C39CA" w:rsidRDefault="000201C7" w:rsidP="000201C7">
      <w:pPr>
        <w:tabs>
          <w:tab w:val="center" w:pos="4536"/>
          <w:tab w:val="left" w:pos="6645"/>
        </w:tabs>
        <w:spacing w:after="0" w:line="360" w:lineRule="auto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7C39CA">
        <w:rPr>
          <w:rFonts w:eastAsia="Times New Roman" w:cs="Calibri"/>
          <w:b/>
          <w:caps/>
          <w:sz w:val="24"/>
          <w:szCs w:val="24"/>
          <w:lang w:eastAsia="pl-PL"/>
        </w:rPr>
        <w:t>zAMAWIAJĄCY:</w:t>
      </w:r>
    </w:p>
    <w:p w14:paraId="0F96736B" w14:textId="77777777" w:rsidR="0094792F" w:rsidRPr="00A70B50" w:rsidRDefault="0094792F" w:rsidP="0094792F">
      <w:pPr>
        <w:pStyle w:val="Tekstpodstawowy"/>
        <w:spacing w:line="247" w:lineRule="exact"/>
        <w:ind w:right="161"/>
        <w:jc w:val="center"/>
        <w:rPr>
          <w:rFonts w:cs="Calibri"/>
          <w:b/>
          <w:bCs/>
          <w:sz w:val="24"/>
          <w:szCs w:val="24"/>
        </w:rPr>
      </w:pPr>
      <w:r w:rsidRPr="00A70B50">
        <w:rPr>
          <w:rFonts w:cs="Calibri"/>
          <w:b/>
          <w:bCs/>
          <w:sz w:val="24"/>
          <w:szCs w:val="24"/>
        </w:rPr>
        <w:t xml:space="preserve">Przedsiębiorstwo Gospodarki Komunalnej </w:t>
      </w:r>
      <w:r>
        <w:rPr>
          <w:rFonts w:cs="Calibri"/>
          <w:b/>
          <w:bCs/>
          <w:sz w:val="24"/>
          <w:szCs w:val="24"/>
        </w:rPr>
        <w:t>s</w:t>
      </w:r>
      <w:r w:rsidRPr="00A70B50">
        <w:rPr>
          <w:rFonts w:cs="Calibri"/>
          <w:b/>
          <w:bCs/>
          <w:sz w:val="24"/>
          <w:szCs w:val="24"/>
        </w:rPr>
        <w:t>półka z o.o.</w:t>
      </w:r>
    </w:p>
    <w:p w14:paraId="19D67F14" w14:textId="77777777" w:rsidR="0094792F" w:rsidRPr="00A70B50" w:rsidRDefault="0094792F" w:rsidP="0094792F">
      <w:pPr>
        <w:pStyle w:val="Tekstpodstawowy"/>
        <w:spacing w:line="247" w:lineRule="exact"/>
        <w:ind w:right="161"/>
        <w:jc w:val="center"/>
        <w:rPr>
          <w:rFonts w:cs="Calibri"/>
          <w:b/>
          <w:bCs/>
          <w:sz w:val="24"/>
          <w:szCs w:val="24"/>
        </w:rPr>
      </w:pPr>
      <w:r w:rsidRPr="00A70B50">
        <w:rPr>
          <w:rFonts w:cs="Calibri"/>
          <w:b/>
          <w:bCs/>
          <w:sz w:val="24"/>
          <w:szCs w:val="24"/>
        </w:rPr>
        <w:t>76-200 Słupsk, ul. Szczecińska 112</w:t>
      </w:r>
    </w:p>
    <w:p w14:paraId="54D5E660" w14:textId="77777777" w:rsidR="0094792F" w:rsidRPr="00A70B50" w:rsidRDefault="0094792F" w:rsidP="0094792F">
      <w:pPr>
        <w:pStyle w:val="Tekstpodstawowy"/>
        <w:spacing w:line="247" w:lineRule="exact"/>
        <w:ind w:right="161"/>
        <w:jc w:val="center"/>
        <w:rPr>
          <w:rFonts w:cs="Calibri"/>
          <w:sz w:val="24"/>
          <w:szCs w:val="24"/>
        </w:rPr>
      </w:pPr>
      <w:r w:rsidRPr="00A70B50">
        <w:rPr>
          <w:rFonts w:cs="Calibri"/>
          <w:sz w:val="24"/>
          <w:szCs w:val="24"/>
        </w:rPr>
        <w:t>NIP: 839-000-56-23</w:t>
      </w:r>
    </w:p>
    <w:p w14:paraId="2CF3CEFD" w14:textId="77777777" w:rsidR="0094792F" w:rsidRPr="00A70B50" w:rsidRDefault="0094792F" w:rsidP="0094792F">
      <w:pPr>
        <w:pStyle w:val="Tekstpodstawowy"/>
        <w:spacing w:line="247" w:lineRule="exact"/>
        <w:ind w:right="163"/>
        <w:jc w:val="center"/>
        <w:rPr>
          <w:rFonts w:cs="Calibri"/>
          <w:sz w:val="24"/>
          <w:szCs w:val="24"/>
        </w:rPr>
      </w:pPr>
      <w:r w:rsidRPr="00A70B50">
        <w:rPr>
          <w:rFonts w:cs="Calibri"/>
          <w:sz w:val="24"/>
          <w:szCs w:val="24"/>
        </w:rPr>
        <w:t xml:space="preserve">tel. </w:t>
      </w:r>
      <w:r>
        <w:rPr>
          <w:rFonts w:cs="Calibri"/>
          <w:sz w:val="24"/>
          <w:szCs w:val="24"/>
        </w:rPr>
        <w:t xml:space="preserve">+48 </w:t>
      </w:r>
      <w:r w:rsidRPr="00A70B50">
        <w:rPr>
          <w:rFonts w:cs="Calibri"/>
          <w:sz w:val="24"/>
          <w:szCs w:val="24"/>
        </w:rPr>
        <w:t>59</w:t>
      </w:r>
      <w:r>
        <w:rPr>
          <w:rFonts w:cs="Calibri"/>
          <w:sz w:val="24"/>
          <w:szCs w:val="24"/>
        </w:rPr>
        <w:t> </w:t>
      </w:r>
      <w:r w:rsidRPr="00A70B50">
        <w:rPr>
          <w:rFonts w:cs="Calibri"/>
          <w:sz w:val="24"/>
          <w:szCs w:val="24"/>
        </w:rPr>
        <w:t>843</w:t>
      </w:r>
      <w:r>
        <w:rPr>
          <w:rFonts w:cs="Calibri"/>
          <w:sz w:val="24"/>
          <w:szCs w:val="24"/>
        </w:rPr>
        <w:t xml:space="preserve"> </w:t>
      </w:r>
      <w:r w:rsidRPr="00A70B50">
        <w:rPr>
          <w:rFonts w:cs="Calibri"/>
          <w:sz w:val="24"/>
          <w:szCs w:val="24"/>
        </w:rPr>
        <w:t>40</w:t>
      </w:r>
      <w:r>
        <w:rPr>
          <w:rFonts w:cs="Calibri"/>
          <w:sz w:val="24"/>
          <w:szCs w:val="24"/>
        </w:rPr>
        <w:t xml:space="preserve"> </w:t>
      </w:r>
      <w:r w:rsidRPr="00A70B50">
        <w:rPr>
          <w:rFonts w:cs="Calibri"/>
          <w:sz w:val="24"/>
          <w:szCs w:val="24"/>
        </w:rPr>
        <w:t xml:space="preserve">22 </w:t>
      </w:r>
    </w:p>
    <w:p w14:paraId="205878C8" w14:textId="77777777" w:rsidR="0094792F" w:rsidRPr="00A70B50" w:rsidRDefault="00000000" w:rsidP="0094792F">
      <w:pPr>
        <w:pStyle w:val="Tekstpodstawowy"/>
        <w:spacing w:line="247" w:lineRule="exact"/>
        <w:ind w:right="163"/>
        <w:jc w:val="center"/>
        <w:rPr>
          <w:rFonts w:cs="Calibri"/>
          <w:sz w:val="24"/>
          <w:szCs w:val="24"/>
        </w:rPr>
      </w:pPr>
      <w:hyperlink r:id="rId8" w:history="1">
        <w:r w:rsidR="0094792F" w:rsidRPr="00A70B50">
          <w:rPr>
            <w:rStyle w:val="Hipercze"/>
            <w:rFonts w:cs="Calibri"/>
            <w:sz w:val="24"/>
            <w:szCs w:val="24"/>
          </w:rPr>
          <w:t>https://platformazakupowa.pl/pn/pgkslupsk</w:t>
        </w:r>
      </w:hyperlink>
      <w:r w:rsidR="0094792F" w:rsidRPr="00A70B50">
        <w:rPr>
          <w:rFonts w:cs="Calibri"/>
          <w:sz w:val="24"/>
          <w:szCs w:val="24"/>
        </w:rPr>
        <w:t xml:space="preserve"> </w:t>
      </w:r>
    </w:p>
    <w:p w14:paraId="7D1E6552" w14:textId="77777777" w:rsidR="0094792F" w:rsidRPr="00A70B50" w:rsidRDefault="0094792F" w:rsidP="0094792F">
      <w:pPr>
        <w:pStyle w:val="Default"/>
      </w:pPr>
    </w:p>
    <w:p w14:paraId="70009515" w14:textId="77777777" w:rsidR="000201C7" w:rsidRPr="007C39CA" w:rsidRDefault="000201C7" w:rsidP="000201C7">
      <w:pPr>
        <w:spacing w:after="0" w:line="360" w:lineRule="auto"/>
        <w:jc w:val="center"/>
        <w:rPr>
          <w:rFonts w:eastAsia="Times New Roman" w:cs="Calibri"/>
          <w:sz w:val="24"/>
          <w:szCs w:val="20"/>
          <w:lang w:eastAsia="pl-PL"/>
        </w:rPr>
      </w:pPr>
    </w:p>
    <w:p w14:paraId="079EB872" w14:textId="77777777" w:rsidR="000201C7" w:rsidRPr="007C39CA" w:rsidRDefault="000201C7" w:rsidP="000201C7">
      <w:pPr>
        <w:spacing w:after="0" w:line="360" w:lineRule="auto"/>
        <w:jc w:val="center"/>
        <w:rPr>
          <w:rFonts w:eastAsia="Times New Roman" w:cs="Calibri"/>
          <w:sz w:val="24"/>
          <w:szCs w:val="20"/>
          <w:lang w:eastAsia="pl-PL"/>
        </w:rPr>
      </w:pPr>
    </w:p>
    <w:p w14:paraId="6F16919A" w14:textId="77777777" w:rsidR="000201C7" w:rsidRPr="007C39CA" w:rsidRDefault="000201C7" w:rsidP="00253B7C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  <w:r w:rsidRPr="007C39CA">
        <w:rPr>
          <w:rFonts w:eastAsia="Times New Roman" w:cs="Calibri"/>
          <w:color w:val="000000"/>
          <w:lang w:eastAsia="pl-PL"/>
        </w:rPr>
        <w:t xml:space="preserve">Zaprasza do złożenia oferty w trybie art. 275 pkt 1 (trybie podstawowym bez negocjacji) </w:t>
      </w:r>
    </w:p>
    <w:p w14:paraId="4FDCB6E2" w14:textId="77777777" w:rsidR="000201C7" w:rsidRPr="007C39CA" w:rsidRDefault="000201C7" w:rsidP="00253B7C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  <w:r w:rsidRPr="007C39CA">
        <w:rPr>
          <w:rFonts w:eastAsia="Times New Roman" w:cs="Calibri"/>
          <w:color w:val="000000"/>
          <w:lang w:eastAsia="pl-PL"/>
        </w:rPr>
        <w:t>o wartości zamówienia nieprzekraczającej progów unijnych o jakich stanowi art. 3 ustawy</w:t>
      </w:r>
    </w:p>
    <w:p w14:paraId="65DF7D7F" w14:textId="1E781E5E" w:rsidR="009A4DB9" w:rsidRDefault="000201C7" w:rsidP="00253B7C">
      <w:pPr>
        <w:spacing w:after="0" w:line="360" w:lineRule="auto"/>
        <w:jc w:val="center"/>
        <w:rPr>
          <w:rFonts w:eastAsia="Times New Roman" w:cs="Calibri"/>
          <w:sz w:val="24"/>
          <w:szCs w:val="20"/>
          <w:lang w:eastAsia="pl-PL"/>
        </w:rPr>
      </w:pPr>
      <w:r w:rsidRPr="007C39CA">
        <w:rPr>
          <w:rFonts w:eastAsia="Times New Roman" w:cs="Calibri"/>
          <w:color w:val="000000"/>
          <w:lang w:eastAsia="pl-PL"/>
        </w:rPr>
        <w:t>z 11 września 2019 r. - Prawo zamówień publicznych (</w:t>
      </w:r>
      <w:proofErr w:type="spellStart"/>
      <w:r w:rsidR="006407A1">
        <w:rPr>
          <w:rFonts w:eastAsia="Times New Roman" w:cs="Calibri"/>
          <w:color w:val="000000"/>
          <w:lang w:eastAsia="pl-PL"/>
        </w:rPr>
        <w:t>t.j</w:t>
      </w:r>
      <w:proofErr w:type="spellEnd"/>
      <w:r w:rsidR="006407A1">
        <w:rPr>
          <w:rFonts w:eastAsia="Times New Roman" w:cs="Calibri"/>
          <w:color w:val="000000"/>
          <w:lang w:eastAsia="pl-PL"/>
        </w:rPr>
        <w:t xml:space="preserve">. </w:t>
      </w:r>
      <w:r w:rsidRPr="007C39CA">
        <w:rPr>
          <w:rFonts w:eastAsia="Times New Roman" w:cs="Calibri"/>
          <w:color w:val="000000"/>
          <w:lang w:eastAsia="pl-PL"/>
        </w:rPr>
        <w:t>Dz.U. z 20</w:t>
      </w:r>
      <w:r w:rsidR="006407A1">
        <w:rPr>
          <w:rFonts w:eastAsia="Times New Roman" w:cs="Calibri"/>
          <w:color w:val="000000"/>
          <w:lang w:eastAsia="pl-PL"/>
        </w:rPr>
        <w:t>2</w:t>
      </w:r>
      <w:r w:rsidR="00E57CE6">
        <w:rPr>
          <w:rFonts w:eastAsia="Times New Roman" w:cs="Calibri"/>
          <w:color w:val="000000"/>
          <w:lang w:eastAsia="pl-PL"/>
        </w:rPr>
        <w:t>3</w:t>
      </w:r>
      <w:r w:rsidRPr="007C39CA">
        <w:rPr>
          <w:rFonts w:eastAsia="Times New Roman" w:cs="Calibri"/>
          <w:color w:val="000000"/>
          <w:lang w:eastAsia="pl-PL"/>
        </w:rPr>
        <w:t xml:space="preserve"> r. poz. </w:t>
      </w:r>
      <w:r w:rsidR="00E57CE6">
        <w:rPr>
          <w:rFonts w:eastAsia="Times New Roman" w:cs="Calibri"/>
          <w:color w:val="000000"/>
          <w:lang w:eastAsia="pl-PL"/>
        </w:rPr>
        <w:t>1605</w:t>
      </w:r>
      <w:r w:rsidR="00600A63">
        <w:rPr>
          <w:rFonts w:eastAsia="Times New Roman" w:cs="Calibri"/>
          <w:color w:val="000000"/>
          <w:lang w:eastAsia="pl-PL"/>
        </w:rPr>
        <w:t xml:space="preserve"> ze zm.</w:t>
      </w:r>
      <w:r w:rsidRPr="007C39CA">
        <w:rPr>
          <w:rFonts w:eastAsia="Times New Roman" w:cs="Calibri"/>
          <w:color w:val="000000"/>
          <w:lang w:eastAsia="pl-PL"/>
        </w:rPr>
        <w:t xml:space="preserve">) – dalej ustawy </w:t>
      </w:r>
      <w:proofErr w:type="spellStart"/>
      <w:r w:rsidRPr="007C39CA">
        <w:rPr>
          <w:rFonts w:eastAsia="Times New Roman" w:cs="Calibri"/>
          <w:color w:val="000000"/>
          <w:lang w:eastAsia="pl-PL"/>
        </w:rPr>
        <w:t>Pzp</w:t>
      </w:r>
      <w:proofErr w:type="spellEnd"/>
      <w:r w:rsidRPr="007C39CA">
        <w:rPr>
          <w:rFonts w:eastAsia="Times New Roman" w:cs="Calibri"/>
          <w:color w:val="000000"/>
          <w:lang w:eastAsia="pl-PL"/>
        </w:rPr>
        <w:t xml:space="preserve"> na:</w:t>
      </w:r>
    </w:p>
    <w:p w14:paraId="28C0759C" w14:textId="354DB50C" w:rsidR="000201C7" w:rsidRPr="00253B7C" w:rsidRDefault="00253B7C" w:rsidP="00253B7C">
      <w:pPr>
        <w:spacing w:after="0" w:line="360" w:lineRule="auto"/>
        <w:jc w:val="center"/>
        <w:rPr>
          <w:rFonts w:eastAsia="Times New Roman" w:cs="Calibri"/>
          <w:b/>
          <w:sz w:val="28"/>
          <w:lang w:eastAsia="pl-PL"/>
        </w:rPr>
      </w:pPr>
      <w:r w:rsidRPr="00253B7C">
        <w:rPr>
          <w:rFonts w:cs="Calibri"/>
          <w:b/>
          <w:bCs/>
          <w:sz w:val="24"/>
          <w:szCs w:val="24"/>
        </w:rPr>
        <w:t xml:space="preserve">„Dostawę soli drogowej do zimowego utrzymania dróg do Przedsiębiorstwa Gospodarki Komunalnej sp. z o.o. w Słupsku w sezonie zimowym 2023/2024 w ilości </w:t>
      </w:r>
      <w:r w:rsidR="00600A63">
        <w:rPr>
          <w:rFonts w:cs="Calibri"/>
          <w:b/>
          <w:bCs/>
          <w:sz w:val="24"/>
          <w:szCs w:val="24"/>
        </w:rPr>
        <w:t>8</w:t>
      </w:r>
      <w:r w:rsidRPr="00253B7C">
        <w:rPr>
          <w:rFonts w:cs="Calibri"/>
          <w:b/>
          <w:bCs/>
          <w:sz w:val="24"/>
          <w:szCs w:val="24"/>
        </w:rPr>
        <w:t>00 Mg (ton)”.</w:t>
      </w:r>
    </w:p>
    <w:p w14:paraId="7A6CB55D" w14:textId="77777777" w:rsidR="000201C7" w:rsidRPr="007C39CA" w:rsidRDefault="000201C7" w:rsidP="000201C7">
      <w:pPr>
        <w:spacing w:before="480" w:after="480" w:line="360" w:lineRule="auto"/>
        <w:jc w:val="center"/>
        <w:rPr>
          <w:rFonts w:eastAsia="Times New Roman" w:cs="Calibri"/>
          <w:b/>
          <w:sz w:val="24"/>
          <w:szCs w:val="20"/>
          <w:lang w:eastAsia="pl-PL"/>
        </w:rPr>
      </w:pPr>
    </w:p>
    <w:p w14:paraId="3776ACDE" w14:textId="77777777" w:rsidR="000201C7" w:rsidRPr="007C39CA" w:rsidRDefault="000201C7" w:rsidP="000201C7">
      <w:pPr>
        <w:spacing w:before="480" w:after="480" w:line="360" w:lineRule="auto"/>
        <w:jc w:val="center"/>
        <w:rPr>
          <w:rFonts w:eastAsia="Times New Roman" w:cs="Calibri"/>
          <w:b/>
          <w:sz w:val="24"/>
          <w:szCs w:val="20"/>
          <w:lang w:eastAsia="pl-PL"/>
        </w:rPr>
      </w:pPr>
    </w:p>
    <w:p w14:paraId="4F528C88" w14:textId="77777777" w:rsidR="00CD0C1D" w:rsidRDefault="00CD0C1D" w:rsidP="000201C7">
      <w:pPr>
        <w:pageBreakBefore/>
        <w:spacing w:after="0" w:line="360" w:lineRule="auto"/>
      </w:pPr>
      <w:r>
        <w:rPr>
          <w:rFonts w:eastAsia="Cambria" w:cs="Calibri"/>
          <w:b/>
          <w:color w:val="000000"/>
        </w:rPr>
        <w:lastRenderedPageBreak/>
        <w:t>I.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b/>
          <w:bCs/>
          <w:color w:val="000000"/>
          <w:kern w:val="2"/>
        </w:rPr>
        <w:t>NAZWA ORAZ ADRES ZAMAWIAJĄCEGO</w:t>
      </w:r>
    </w:p>
    <w:p w14:paraId="6962BD49" w14:textId="77777777" w:rsidR="001E264E" w:rsidRPr="00DD3A14" w:rsidRDefault="001E264E" w:rsidP="001E264E">
      <w:pPr>
        <w:pStyle w:val="Nagwek1"/>
        <w:spacing w:before="0" w:line="360" w:lineRule="auto"/>
        <w:ind w:firstLine="28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D3A14">
        <w:rPr>
          <w:rFonts w:ascii="Calibri" w:hAnsi="Calibri" w:cs="Calibri"/>
          <w:b/>
          <w:bCs/>
          <w:color w:val="auto"/>
          <w:sz w:val="22"/>
          <w:szCs w:val="22"/>
        </w:rPr>
        <w:t xml:space="preserve">Przedsiębiorstwo Gospodarki Komunalnej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s</w:t>
      </w:r>
      <w:r w:rsidRPr="00DD3A14">
        <w:rPr>
          <w:rFonts w:ascii="Calibri" w:hAnsi="Calibri" w:cs="Calibri"/>
          <w:b/>
          <w:bCs/>
          <w:color w:val="auto"/>
          <w:sz w:val="22"/>
          <w:szCs w:val="22"/>
        </w:rPr>
        <w:t>półka z o.o.</w:t>
      </w:r>
    </w:p>
    <w:p w14:paraId="0C04845F" w14:textId="0A4C827A" w:rsidR="001E264E" w:rsidRPr="00DD3A14" w:rsidRDefault="001E264E" w:rsidP="001E264E">
      <w:pPr>
        <w:tabs>
          <w:tab w:val="left" w:pos="4678"/>
        </w:tabs>
        <w:spacing w:after="0" w:line="360" w:lineRule="auto"/>
        <w:ind w:firstLine="284"/>
        <w:jc w:val="both"/>
        <w:rPr>
          <w:rFonts w:cs="Calibri"/>
          <w:b/>
        </w:rPr>
      </w:pPr>
      <w:r w:rsidRPr="00DD3A14">
        <w:rPr>
          <w:rFonts w:cs="Calibri"/>
          <w:b/>
        </w:rPr>
        <w:t>ul. Szczecińska 112, 76 - 200 Słupsk</w:t>
      </w:r>
    </w:p>
    <w:p w14:paraId="2456E4BD" w14:textId="77777777" w:rsidR="001E264E" w:rsidRPr="00DD3A14" w:rsidRDefault="001E264E" w:rsidP="001E264E">
      <w:pPr>
        <w:tabs>
          <w:tab w:val="left" w:pos="4678"/>
        </w:tabs>
        <w:spacing w:after="0" w:line="360" w:lineRule="auto"/>
        <w:ind w:firstLine="284"/>
        <w:jc w:val="both"/>
        <w:rPr>
          <w:rFonts w:cs="Calibri"/>
          <w:bCs/>
        </w:rPr>
      </w:pPr>
      <w:r w:rsidRPr="00DD3A14">
        <w:rPr>
          <w:rFonts w:cs="Calibri"/>
          <w:bCs/>
        </w:rPr>
        <w:t>Polska</w:t>
      </w:r>
    </w:p>
    <w:p w14:paraId="3491F14A" w14:textId="77777777" w:rsidR="001E264E" w:rsidRPr="00DD3A14" w:rsidRDefault="001E264E" w:rsidP="001E264E">
      <w:pPr>
        <w:spacing w:after="0" w:line="360" w:lineRule="auto"/>
        <w:ind w:firstLine="284"/>
        <w:jc w:val="both"/>
        <w:rPr>
          <w:rFonts w:cs="Calibri"/>
          <w:bCs/>
          <w:lang w:val="it-IT"/>
        </w:rPr>
      </w:pPr>
      <w:r w:rsidRPr="00DD3A14">
        <w:rPr>
          <w:rFonts w:cs="Calibri"/>
          <w:bCs/>
          <w:lang w:val="it-IT"/>
        </w:rPr>
        <w:t>NIP 839-000-56-23, Regon 770530530, BDO 000023229</w:t>
      </w:r>
    </w:p>
    <w:p w14:paraId="5DE27A6C" w14:textId="77777777" w:rsidR="001E264E" w:rsidRPr="00DD3A14" w:rsidRDefault="001E264E" w:rsidP="001E264E">
      <w:pPr>
        <w:spacing w:after="0" w:line="360" w:lineRule="auto"/>
        <w:ind w:firstLine="284"/>
        <w:jc w:val="both"/>
        <w:rPr>
          <w:rFonts w:cs="Calibri"/>
          <w:bCs/>
          <w:lang w:val="it-IT"/>
        </w:rPr>
      </w:pPr>
      <w:r w:rsidRPr="00DD3A14">
        <w:rPr>
          <w:rFonts w:cs="Calibri"/>
          <w:bCs/>
          <w:lang w:val="it-IT"/>
        </w:rPr>
        <w:t>tel.: +48 59 843 40 22</w:t>
      </w:r>
    </w:p>
    <w:p w14:paraId="547F7991" w14:textId="77777777" w:rsidR="001E264E" w:rsidRPr="00DD3A14" w:rsidRDefault="001E264E" w:rsidP="001E264E">
      <w:pPr>
        <w:pStyle w:val="Tekstpodstawowy"/>
        <w:spacing w:after="0" w:line="360" w:lineRule="auto"/>
        <w:ind w:firstLine="284"/>
        <w:rPr>
          <w:rFonts w:cs="Calibri"/>
          <w:lang w:val="it-IT"/>
        </w:rPr>
      </w:pPr>
      <w:r w:rsidRPr="00DD3A14">
        <w:rPr>
          <w:rFonts w:cs="Calibri"/>
          <w:lang w:val="it-IT"/>
        </w:rPr>
        <w:t xml:space="preserve">e-mail: </w:t>
      </w:r>
      <w:hyperlink r:id="rId9" w:history="1">
        <w:r w:rsidRPr="00DD3A14">
          <w:rPr>
            <w:rStyle w:val="Hipercze"/>
            <w:rFonts w:cs="Calibri"/>
            <w:lang w:val="it-IT"/>
          </w:rPr>
          <w:t>przetarg@pgkslupsk.pl</w:t>
        </w:r>
      </w:hyperlink>
      <w:r w:rsidRPr="00DD3A14">
        <w:rPr>
          <w:rFonts w:cs="Calibri"/>
          <w:lang w:val="it-IT"/>
        </w:rPr>
        <w:t xml:space="preserve"> </w:t>
      </w:r>
    </w:p>
    <w:p w14:paraId="3967A4F0" w14:textId="77777777" w:rsidR="001E264E" w:rsidRPr="00DD3A14" w:rsidRDefault="001E264E" w:rsidP="001E264E">
      <w:pPr>
        <w:pStyle w:val="Tekstpodstawowy"/>
        <w:spacing w:after="0" w:line="360" w:lineRule="auto"/>
        <w:ind w:right="163" w:firstLine="284"/>
        <w:rPr>
          <w:rFonts w:cs="Calibri"/>
          <w:bCs/>
          <w:lang w:val="it-IT"/>
        </w:rPr>
      </w:pPr>
      <w:r w:rsidRPr="00DD3A14">
        <w:rPr>
          <w:rFonts w:cs="Calibri"/>
          <w:bCs/>
          <w:lang w:val="it-IT"/>
        </w:rPr>
        <w:t>adres strony internetowej prowadzonego postępowania:</w:t>
      </w:r>
    </w:p>
    <w:p w14:paraId="582F6F4A" w14:textId="77777777" w:rsidR="001E264E" w:rsidRPr="00DD3A14" w:rsidRDefault="00000000" w:rsidP="001E264E">
      <w:pPr>
        <w:pStyle w:val="Tekstpodstawowy"/>
        <w:spacing w:after="0" w:line="360" w:lineRule="auto"/>
        <w:ind w:right="163" w:firstLine="284"/>
        <w:rPr>
          <w:rFonts w:cs="Calibri"/>
          <w:lang w:val="it-IT"/>
        </w:rPr>
      </w:pPr>
      <w:hyperlink r:id="rId10" w:history="1">
        <w:r w:rsidR="001E264E" w:rsidRPr="00DD3A14">
          <w:rPr>
            <w:rStyle w:val="Hipercze"/>
            <w:rFonts w:cs="Calibri"/>
            <w:lang w:val="it-IT"/>
          </w:rPr>
          <w:t>https://platformazakupowa.pl/pn/pgkslupsk</w:t>
        </w:r>
      </w:hyperlink>
      <w:r w:rsidR="001E264E" w:rsidRPr="00DD3A14">
        <w:rPr>
          <w:rFonts w:cs="Calibri"/>
          <w:lang w:val="it-IT"/>
        </w:rPr>
        <w:t xml:space="preserve">  </w:t>
      </w:r>
    </w:p>
    <w:p w14:paraId="2ECD5D80" w14:textId="77777777" w:rsidR="001E264E" w:rsidRDefault="001E264E" w:rsidP="001E264E">
      <w:pPr>
        <w:spacing w:after="0" w:line="360" w:lineRule="auto"/>
        <w:ind w:firstLine="284"/>
        <w:jc w:val="both"/>
        <w:rPr>
          <w:rFonts w:eastAsia="Times New Roman" w:cs="Calibri"/>
          <w:bCs/>
          <w:lang w:eastAsia="pl-PL"/>
        </w:rPr>
      </w:pPr>
      <w:r w:rsidRPr="00F62337">
        <w:rPr>
          <w:rFonts w:eastAsia="Times New Roman" w:cs="Calibri"/>
          <w:bCs/>
          <w:lang w:eastAsia="pl-PL"/>
        </w:rPr>
        <w:t xml:space="preserve">Godziny urzędowania </w:t>
      </w:r>
      <w:r>
        <w:rPr>
          <w:rFonts w:eastAsia="Times New Roman" w:cs="Calibri"/>
          <w:bCs/>
          <w:lang w:eastAsia="pl-PL"/>
        </w:rPr>
        <w:t xml:space="preserve">7.00 - 15.00 </w:t>
      </w:r>
    </w:p>
    <w:p w14:paraId="47686B63" w14:textId="77777777" w:rsidR="00E6568A" w:rsidRPr="00E6568A" w:rsidRDefault="00E6568A" w:rsidP="000201C7">
      <w:pPr>
        <w:spacing w:after="0" w:line="360" w:lineRule="auto"/>
        <w:ind w:left="284"/>
        <w:jc w:val="both"/>
        <w:rPr>
          <w:rFonts w:eastAsia="Times New Roman" w:cs="Calibri"/>
          <w:b/>
          <w:u w:val="single"/>
          <w:lang w:eastAsia="pl-PL"/>
        </w:rPr>
      </w:pPr>
    </w:p>
    <w:p w14:paraId="358F0A10" w14:textId="2EC4B204" w:rsidR="000201C7" w:rsidRPr="007C39CA" w:rsidRDefault="000201C7" w:rsidP="000201C7">
      <w:pPr>
        <w:spacing w:after="0" w:line="360" w:lineRule="auto"/>
        <w:ind w:left="284"/>
        <w:jc w:val="both"/>
        <w:rPr>
          <w:rFonts w:eastAsia="Times New Roman" w:cs="Calibri"/>
          <w:bCs/>
          <w:lang w:val="pl" w:eastAsia="pl-PL"/>
        </w:rPr>
      </w:pPr>
      <w:r w:rsidRPr="007C39CA">
        <w:rPr>
          <w:rFonts w:eastAsia="Times New Roman" w:cs="Calibri"/>
          <w:b/>
          <w:u w:val="single"/>
          <w:lang w:val="pl" w:eastAsia="pl-PL"/>
        </w:rPr>
        <w:t>Uwaga!</w:t>
      </w:r>
      <w:r w:rsidRPr="007C39CA">
        <w:rPr>
          <w:rFonts w:eastAsia="Times New Roman" w:cs="Calibri"/>
          <w:b/>
          <w:lang w:val="pl" w:eastAsia="pl-PL"/>
        </w:rPr>
        <w:t xml:space="preserve"> </w:t>
      </w:r>
      <w:r w:rsidRPr="007C39CA">
        <w:rPr>
          <w:rFonts w:eastAsia="Times New Roman" w:cs="Calibri"/>
          <w:lang w:val="pl" w:eastAsia="pl-PL"/>
        </w:rPr>
        <w:t xml:space="preserve">Zamawiający przypomina, że w toku postępowania zgodnie z art. 61 ust. 2 ustawy </w:t>
      </w:r>
      <w:proofErr w:type="spellStart"/>
      <w:r w:rsidRPr="007C39CA">
        <w:rPr>
          <w:rFonts w:eastAsia="Times New Roman" w:cs="Calibri"/>
          <w:lang w:val="pl" w:eastAsia="pl-PL"/>
        </w:rPr>
        <w:t>P</w:t>
      </w:r>
      <w:r w:rsidR="0006340B">
        <w:rPr>
          <w:rFonts w:eastAsia="Times New Roman" w:cs="Calibri"/>
          <w:lang w:val="pl" w:eastAsia="pl-PL"/>
        </w:rPr>
        <w:t>zp</w:t>
      </w:r>
      <w:proofErr w:type="spellEnd"/>
      <w:r w:rsidRPr="007C39CA">
        <w:rPr>
          <w:rFonts w:eastAsia="Times New Roman" w:cs="Calibri"/>
          <w:lang w:val="pl" w:eastAsia="pl-PL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7C39CA">
        <w:rPr>
          <w:rFonts w:eastAsia="Times New Roman" w:cs="Calibri"/>
          <w:bCs/>
          <w:lang w:val="pl" w:eastAsia="pl-PL"/>
        </w:rPr>
        <w:t>SWZ.</w:t>
      </w:r>
    </w:p>
    <w:p w14:paraId="52052677" w14:textId="43F8BD28" w:rsidR="000201C7" w:rsidRPr="007C39CA" w:rsidRDefault="000201C7" w:rsidP="000201C7">
      <w:pPr>
        <w:spacing w:after="0" w:line="360" w:lineRule="auto"/>
        <w:ind w:left="284"/>
        <w:jc w:val="both"/>
        <w:rPr>
          <w:rFonts w:eastAsia="Times New Roman" w:cs="Calibri"/>
          <w:b/>
          <w:bCs/>
          <w:lang w:eastAsia="pl-PL"/>
        </w:rPr>
      </w:pPr>
      <w:r w:rsidRPr="007C39CA">
        <w:rPr>
          <w:rFonts w:eastAsia="Times New Roman" w:cs="Calibri"/>
          <w:b/>
          <w:bCs/>
          <w:lang w:eastAsia="pl-PL"/>
        </w:rPr>
        <w:t xml:space="preserve">Adres strony internetowej prowadzonego postępowania: </w:t>
      </w:r>
    </w:p>
    <w:p w14:paraId="2AA1956C" w14:textId="77777777" w:rsidR="000201C7" w:rsidRPr="007C39CA" w:rsidRDefault="00000000" w:rsidP="000201C7">
      <w:pPr>
        <w:pStyle w:val="Tekstpodstawowy"/>
        <w:spacing w:after="0" w:line="360" w:lineRule="auto"/>
        <w:ind w:right="163" w:firstLine="284"/>
        <w:jc w:val="both"/>
        <w:rPr>
          <w:rFonts w:cs="Calibri"/>
          <w:b/>
          <w:bCs/>
          <w:color w:val="0070C0"/>
          <w:lang w:val="it-IT"/>
        </w:rPr>
      </w:pPr>
      <w:hyperlink r:id="rId11" w:history="1">
        <w:r w:rsidR="000201C7" w:rsidRPr="007C39CA">
          <w:rPr>
            <w:rStyle w:val="Hipercze"/>
            <w:rFonts w:cs="Calibri"/>
            <w:b/>
            <w:bCs/>
            <w:color w:val="0070C0"/>
            <w:lang w:val="it-IT"/>
          </w:rPr>
          <w:t>https://platformazakupowa.pl/pn/pgkslupsk</w:t>
        </w:r>
      </w:hyperlink>
      <w:r w:rsidR="000201C7" w:rsidRPr="007C39CA">
        <w:rPr>
          <w:rFonts w:cs="Calibri"/>
          <w:b/>
          <w:bCs/>
          <w:color w:val="0070C0"/>
          <w:lang w:val="it-IT"/>
        </w:rPr>
        <w:t xml:space="preserve">  </w:t>
      </w:r>
    </w:p>
    <w:p w14:paraId="13EE232F" w14:textId="77777777" w:rsidR="000201C7" w:rsidRPr="007C39CA" w:rsidRDefault="000201C7" w:rsidP="000201C7">
      <w:pPr>
        <w:spacing w:after="0" w:line="360" w:lineRule="auto"/>
        <w:ind w:left="284"/>
        <w:jc w:val="both"/>
        <w:rPr>
          <w:rFonts w:eastAsia="Times New Roman" w:cs="Calibri"/>
          <w:lang w:eastAsia="pl-PL"/>
        </w:rPr>
      </w:pPr>
      <w:r w:rsidRPr="007C39CA">
        <w:rPr>
          <w:rFonts w:eastAsia="Times New Roman" w:cs="Calibri"/>
          <w:lang w:eastAsia="pl-PL"/>
        </w:rPr>
        <w:t>Na tej stronie udostępniane będą zmiany i wyjaśnienia treści SWZ oraz inne dokumenty zamówienia bezpośrednio związane z postępowaniem o udzielenie zamówienia.</w:t>
      </w:r>
    </w:p>
    <w:p w14:paraId="31C87879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II.</w:t>
      </w:r>
      <w:r>
        <w:rPr>
          <w:rFonts w:eastAsia="Cambria" w:cs="Calibri"/>
          <w:b/>
          <w:color w:val="000000"/>
        </w:rPr>
        <w:tab/>
        <w:t>OCHRONA DANYCH OSOBOWYCH</w:t>
      </w:r>
    </w:p>
    <w:p w14:paraId="72C28ED9" w14:textId="77777777" w:rsidR="00CD0C1D" w:rsidRDefault="00CD0C1D" w:rsidP="000201C7">
      <w:pPr>
        <w:spacing w:after="0" w:line="360" w:lineRule="auto"/>
        <w:ind w:left="426" w:hanging="426"/>
        <w:jc w:val="both"/>
      </w:pPr>
      <w:r>
        <w:rPr>
          <w:rFonts w:eastAsia="Cambria" w:cs="Calibri"/>
          <w:bCs/>
          <w:color w:val="000000"/>
        </w:rPr>
        <w:t>1.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48BD9F43" w14:textId="34DAD028" w:rsidR="00DD3815" w:rsidRDefault="00CD0C1D" w:rsidP="00DD3815">
      <w:pPr>
        <w:spacing w:after="0" w:line="360" w:lineRule="auto"/>
        <w:ind w:left="851" w:hanging="425"/>
        <w:jc w:val="both"/>
        <w:rPr>
          <w:rFonts w:eastAsia="Cambria" w:cs="Calibri"/>
          <w:color w:val="000000"/>
        </w:rPr>
      </w:pPr>
      <w:r>
        <w:rPr>
          <w:rFonts w:eastAsia="Cambria" w:cs="Calibri"/>
          <w:bCs/>
          <w:color w:val="000000"/>
        </w:rPr>
        <w:t>1)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 xml:space="preserve">administratorem Pani/Pana danych osobowych jest </w:t>
      </w:r>
      <w:r w:rsidR="000201C7">
        <w:rPr>
          <w:rFonts w:eastAsia="Cambria" w:cs="Calibri"/>
          <w:color w:val="000000"/>
        </w:rPr>
        <w:t xml:space="preserve">Przedsiębiorstwo Gospodarki Komunalnej </w:t>
      </w:r>
      <w:r w:rsidR="00DD3815">
        <w:rPr>
          <w:rFonts w:eastAsia="Cambria" w:cs="Calibri"/>
          <w:color w:val="000000"/>
        </w:rPr>
        <w:t>s</w:t>
      </w:r>
      <w:r w:rsidR="000201C7">
        <w:rPr>
          <w:rFonts w:eastAsia="Cambria" w:cs="Calibri"/>
          <w:color w:val="000000"/>
        </w:rPr>
        <w:t>półka z o.o., ul. Szczecińska 112</w:t>
      </w:r>
      <w:r>
        <w:rPr>
          <w:rFonts w:eastAsia="Cambria" w:cs="Calibri"/>
          <w:color w:val="000000"/>
        </w:rPr>
        <w:t xml:space="preserve"> w Słupsku,</w:t>
      </w:r>
    </w:p>
    <w:p w14:paraId="1E11A161" w14:textId="543D59CA" w:rsidR="00DD3815" w:rsidRPr="00DD3815" w:rsidRDefault="00DD3815" w:rsidP="00DD3815">
      <w:pPr>
        <w:spacing w:after="0" w:line="360" w:lineRule="auto"/>
        <w:ind w:left="851" w:hanging="425"/>
        <w:jc w:val="both"/>
        <w:rPr>
          <w:rFonts w:eastAsia="Cambria" w:cs="Calibri"/>
          <w:color w:val="000000"/>
        </w:rPr>
      </w:pPr>
      <w:r>
        <w:rPr>
          <w:rFonts w:eastAsia="Cambria" w:cs="Calibri"/>
          <w:color w:val="000000"/>
        </w:rPr>
        <w:t>2)</w:t>
      </w:r>
      <w:r>
        <w:rPr>
          <w:rFonts w:eastAsia="Cambria" w:cs="Calibri"/>
          <w:color w:val="000000"/>
        </w:rPr>
        <w:tab/>
        <w:t>k</w:t>
      </w:r>
      <w:r w:rsidRPr="00DD3815">
        <w:rPr>
          <w:rFonts w:cs="Calibri"/>
        </w:rPr>
        <w:t xml:space="preserve">ontakt z Inspektorem Ochrony Danych Osobowych w Przedsiębiorstwie Gospodarki Komunalnej spółka z o.o. w Słupsku jest możliwy pod adresem do korespondencji: Przedsiębiorstwo Gospodarki Komunalnej spółka z o.o. z siedzibą w Słupsku przy ul. Szczecińskiej 112, 76-200 Słupsk lub adresem e-mail: </w:t>
      </w:r>
      <w:hyperlink r:id="rId12" w:history="1">
        <w:r w:rsidRPr="00DD3815">
          <w:rPr>
            <w:rStyle w:val="Hipercze"/>
            <w:rFonts w:cs="Calibri"/>
          </w:rPr>
          <w:t>iod@pgkslupsk.pl</w:t>
        </w:r>
      </w:hyperlink>
      <w:r w:rsidRPr="00DD3815">
        <w:rPr>
          <w:rFonts w:cs="Calibri"/>
        </w:rPr>
        <w:t xml:space="preserve"> </w:t>
      </w:r>
    </w:p>
    <w:p w14:paraId="6AC4E742" w14:textId="78EACFF9" w:rsidR="00CD0C1D" w:rsidRDefault="00DD3815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3</w:t>
      </w:r>
      <w:r w:rsidR="00CD0C1D">
        <w:rPr>
          <w:rFonts w:eastAsia="Cambria" w:cs="Calibri"/>
          <w:bCs/>
          <w:color w:val="000000"/>
        </w:rPr>
        <w:t>)</w:t>
      </w:r>
      <w:r w:rsidR="00CD0C1D">
        <w:rPr>
          <w:rFonts w:eastAsia="Cambria" w:cs="Calibri"/>
          <w:b/>
          <w:color w:val="000000"/>
        </w:rPr>
        <w:tab/>
      </w:r>
      <w:r w:rsidR="00CD0C1D">
        <w:rPr>
          <w:rFonts w:eastAsia="Cambria" w:cs="Calibri"/>
          <w:color w:val="000000"/>
        </w:rPr>
        <w:t>Pani/Pana dane osobowe przetwarzane będą na podstawie art. 6 ust. 1 lit. c RODO w celu związanym z przedmiotowym postępowaniem o udzielenie zamówienia publicznego, prowadzonym w trybie podstawowym bez negocjacji,</w:t>
      </w:r>
    </w:p>
    <w:p w14:paraId="1EE8D134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lastRenderedPageBreak/>
        <w:t>4)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 w:rsidR="000201C7">
        <w:rPr>
          <w:rFonts w:eastAsia="Cambria" w:cs="Calibri"/>
          <w:color w:val="000000"/>
        </w:rPr>
        <w:t>,</w:t>
      </w:r>
    </w:p>
    <w:p w14:paraId="64AE860A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5)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 xml:space="preserve">Pani/Pana dane osobowe będą przechowywane, zgodnie z art. 78 ust. 1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. przez okres 4 lat od dnia zakończenia postępowania o udzielenie zamówienia, a jeżeli czas trwania umowy przekracza 4 lata, okres przechowywania obejmuje cały czas trwania umowy,</w:t>
      </w:r>
    </w:p>
    <w:p w14:paraId="165918C8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6)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, związanym z udziałem w postępowaniu o udzielenie zamówienia publicznego,</w:t>
      </w:r>
    </w:p>
    <w:p w14:paraId="731880C0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7)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w odniesieniu do Pani/Pana danych osobowych decyzje nie będą podejmowane w sposób zautomatyzowany, stosownie do art. 22 RODO,</w:t>
      </w:r>
    </w:p>
    <w:p w14:paraId="0E104CA0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8)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posiada Pani/Pan:</w:t>
      </w:r>
    </w:p>
    <w:p w14:paraId="225847CE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a)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2FC76DB9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b)</w:t>
      </w:r>
      <w:r>
        <w:rPr>
          <w:rFonts w:eastAsia="Cambria" w:cs="Calibri"/>
          <w:bCs/>
          <w:color w:val="000000"/>
        </w:rPr>
        <w:tab/>
      </w:r>
      <w:r>
        <w:rPr>
          <w:rFonts w:eastAsia="Cambria" w:cs="Calibri"/>
          <w:color w:val="000000"/>
        </w:rPr>
        <w:t>na podstawie art. 16 RODO prawo do sprostowania Pani/Pana danych osobowych (</w:t>
      </w:r>
      <w:r>
        <w:rPr>
          <w:rFonts w:eastAsia="Cambria" w:cs="Calibri"/>
          <w:i/>
          <w:color w:val="00000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eastAsia="Cambria" w:cs="Calibri"/>
          <w:color w:val="000000"/>
        </w:rPr>
        <w:t>),</w:t>
      </w:r>
    </w:p>
    <w:p w14:paraId="10C91B6A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c)</w:t>
      </w:r>
      <w:r>
        <w:rPr>
          <w:rFonts w:eastAsia="Cambria" w:cs="Calibri"/>
          <w:bCs/>
          <w:color w:val="000000"/>
        </w:rPr>
        <w:tab/>
      </w:r>
      <w:r>
        <w:rPr>
          <w:rFonts w:eastAsia="Cambria" w:cs="Calibri"/>
          <w:color w:val="00000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eastAsia="Cambria" w:cs="Calibri"/>
          <w:i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eastAsia="Cambria" w:cs="Calibri"/>
          <w:color w:val="000000"/>
        </w:rPr>
        <w:t>),</w:t>
      </w:r>
    </w:p>
    <w:p w14:paraId="0E2D76BF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d)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 xml:space="preserve">prawo do wniesienia skargi do Prezesa Urzędu Ochrony Danych Osobowych, gdy uzna Pani/Pan, że przetwarzanie danych osobowych Pani/Pana dotyczących narusza przepisy RODO, </w:t>
      </w:r>
      <w:r>
        <w:rPr>
          <w:rFonts w:eastAsia="Cambria" w:cs="Calibri"/>
          <w:i/>
          <w:color w:val="000000"/>
        </w:rPr>
        <w:t xml:space="preserve"> </w:t>
      </w:r>
    </w:p>
    <w:p w14:paraId="01312A93" w14:textId="77777777" w:rsidR="00CD0C1D" w:rsidRDefault="00CD0C1D" w:rsidP="000201C7">
      <w:pPr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9)</w:t>
      </w:r>
      <w:r>
        <w:rPr>
          <w:rFonts w:eastAsia="Cambria" w:cs="Calibri"/>
          <w:bCs/>
          <w:color w:val="000000"/>
        </w:rPr>
        <w:tab/>
      </w:r>
      <w:r>
        <w:rPr>
          <w:rFonts w:eastAsia="Cambria" w:cs="Calibri"/>
          <w:color w:val="000000"/>
        </w:rPr>
        <w:t>nie przysługuje Pani/Panu:</w:t>
      </w:r>
    </w:p>
    <w:p w14:paraId="563AEAD2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a)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w związku z art. 17 ust. 3 lit. b, d lub e RODO prawo do usunięcia danych osobowych,</w:t>
      </w:r>
    </w:p>
    <w:p w14:paraId="2D4F5495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lastRenderedPageBreak/>
        <w:t>b)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prawo do przenoszenia danych osobowych, o którym mowa w art. 20 RODO,</w:t>
      </w:r>
    </w:p>
    <w:p w14:paraId="576C9259" w14:textId="77777777" w:rsidR="00CD0C1D" w:rsidRDefault="00CD0C1D" w:rsidP="000201C7">
      <w:pPr>
        <w:spacing w:after="0" w:line="360" w:lineRule="auto"/>
        <w:ind w:left="1276" w:hanging="425"/>
        <w:jc w:val="both"/>
      </w:pPr>
      <w:r>
        <w:rPr>
          <w:rFonts w:eastAsia="Cambria" w:cs="Calibri"/>
          <w:bCs/>
          <w:color w:val="000000"/>
        </w:rPr>
        <w:t>c)</w:t>
      </w:r>
      <w:r>
        <w:rPr>
          <w:rFonts w:eastAsia="Cambria" w:cs="Calibri"/>
          <w:b/>
          <w:color w:val="000000"/>
        </w:rPr>
        <w:tab/>
      </w:r>
      <w:r>
        <w:rPr>
          <w:rFonts w:eastAsia="Cambria" w:cs="Calibri"/>
          <w:color w:val="000000"/>
        </w:rPr>
        <w:t>na podstawie art. 21 RODO prawo sprzeciwu, wobec przetwarzania danych osobowych, gdyż podstawą prawną przetwarzania Pani/Pana danych osobowych jest art. 6 ust. 1 lit. c RODO,</w:t>
      </w:r>
    </w:p>
    <w:p w14:paraId="7B373F56" w14:textId="77777777" w:rsidR="00CD0C1D" w:rsidRDefault="00CD0C1D" w:rsidP="000201C7">
      <w:pPr>
        <w:tabs>
          <w:tab w:val="left" w:pos="851"/>
        </w:tabs>
        <w:spacing w:after="0" w:line="360" w:lineRule="auto"/>
        <w:ind w:left="851" w:hanging="425"/>
        <w:jc w:val="both"/>
      </w:pPr>
      <w:r>
        <w:rPr>
          <w:rFonts w:eastAsia="Cambria" w:cs="Calibri"/>
          <w:bCs/>
          <w:color w:val="000000"/>
        </w:rPr>
        <w:t>10)</w:t>
      </w:r>
      <w:r>
        <w:rPr>
          <w:rFonts w:eastAsia="Cambria" w:cs="Calibri"/>
          <w:bCs/>
          <w:color w:val="000000"/>
        </w:rPr>
        <w:tab/>
      </w:r>
      <w:r>
        <w:rPr>
          <w:rFonts w:eastAsia="Cambria" w:cs="Calibri"/>
          <w:color w:val="000000"/>
        </w:rPr>
        <w:t xml:space="preserve">przysługuje Pani/Panu prawo wniesienia skargi do organu nadzorczego na niezgodne </w:t>
      </w:r>
      <w:r w:rsidR="007362F2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z RODO przetwarzanie Pani/Pana danych osobowych przez administratora. Organem właściwym dla przedmiotowej skargi jest Urząd Ochrony Danych Osobowych, ul. Stawki 2, 00-193 Warszawa.</w:t>
      </w:r>
    </w:p>
    <w:p w14:paraId="1185D2BC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III.</w:t>
      </w:r>
      <w:r>
        <w:rPr>
          <w:rFonts w:eastAsia="Cambria" w:cs="Calibri"/>
          <w:b/>
          <w:color w:val="000000"/>
        </w:rPr>
        <w:tab/>
        <w:t>TRYB UDZIELENIA ZAMÓWIENIA</w:t>
      </w:r>
    </w:p>
    <w:p w14:paraId="55F23FF3" w14:textId="049CF1A8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Niniejsze postępowanie prowadzone jest w trybie podstawowym bez negocjacji, o którym mowa w art. 275 pkt 1 ustawy z dnia 11.09.2019 r. Prawo zamówień publicznych (</w:t>
      </w:r>
      <w:proofErr w:type="spellStart"/>
      <w:r w:rsidR="006407A1">
        <w:rPr>
          <w:rFonts w:eastAsia="Cambria" w:cs="Calibri"/>
          <w:color w:val="000000"/>
        </w:rPr>
        <w:t>t.j</w:t>
      </w:r>
      <w:proofErr w:type="spellEnd"/>
      <w:r w:rsidR="006407A1">
        <w:rPr>
          <w:rFonts w:eastAsia="Cambria" w:cs="Calibri"/>
          <w:color w:val="000000"/>
        </w:rPr>
        <w:t xml:space="preserve">. </w:t>
      </w:r>
      <w:r>
        <w:rPr>
          <w:rFonts w:eastAsia="Cambria" w:cs="Calibri"/>
          <w:color w:val="000000"/>
        </w:rPr>
        <w:t>Dz. U. z 20</w:t>
      </w:r>
      <w:r w:rsidR="006407A1">
        <w:rPr>
          <w:rFonts w:eastAsia="Cambria" w:cs="Calibri"/>
          <w:color w:val="000000"/>
        </w:rPr>
        <w:t>2</w:t>
      </w:r>
      <w:r w:rsidR="00A314EB">
        <w:rPr>
          <w:rFonts w:eastAsia="Cambria" w:cs="Calibri"/>
          <w:color w:val="000000"/>
        </w:rPr>
        <w:t>3</w:t>
      </w:r>
      <w:r>
        <w:rPr>
          <w:rFonts w:eastAsia="Cambria" w:cs="Calibri"/>
          <w:color w:val="000000"/>
        </w:rPr>
        <w:t xml:space="preserve"> r. poz. </w:t>
      </w:r>
      <w:r w:rsidR="00A314EB">
        <w:rPr>
          <w:rFonts w:eastAsia="Cambria" w:cs="Calibri"/>
          <w:color w:val="000000"/>
        </w:rPr>
        <w:t>1605</w:t>
      </w:r>
      <w:r w:rsidR="00600A63">
        <w:rPr>
          <w:rFonts w:eastAsia="Cambria" w:cs="Calibri"/>
          <w:color w:val="000000"/>
        </w:rPr>
        <w:t xml:space="preserve"> ze zm.</w:t>
      </w:r>
      <w:r>
        <w:rPr>
          <w:rFonts w:eastAsia="Cambria" w:cs="Calibri"/>
          <w:color w:val="000000"/>
        </w:rPr>
        <w:t xml:space="preserve">) zwanej dalej "ustawą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” oraz niniejszej Specyfikacji Warunków Zamówienia, zwaną dalej "</w:t>
      </w:r>
      <w:r w:rsidRPr="00AD2934">
        <w:rPr>
          <w:rFonts w:eastAsia="Cambria" w:cs="Calibri"/>
        </w:rPr>
        <w:t xml:space="preserve">SWZ". </w:t>
      </w:r>
    </w:p>
    <w:p w14:paraId="498C3C52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Wartość zamówienia nie przekracza kwoty określonej w obwieszczeniu Prezesa Urzędu Zamówień Publicznych wydanym na podstawie art. 3 ust. 2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.</w:t>
      </w:r>
    </w:p>
    <w:p w14:paraId="23F2F6F9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Zamawiający nie przewiduje możliwości wyboru najkorzystniejszej oferty z możliwością prowadzenia negocjacji.</w:t>
      </w:r>
    </w:p>
    <w:p w14:paraId="3AF9787D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Zgodnie z art. 310 pkt 1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, Zamawiający przewiduje możliwość unieważnienia przedmiotowego postępowania, jeżeli środki publiczne, które Zamawiający zamierzał przeznaczyć na sfinansowanie całości lub części zamówienia, nie zostały mu przyznane.</w:t>
      </w:r>
    </w:p>
    <w:p w14:paraId="0F901892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Zamawiający nie przewiduje aukcji elektronicznej.</w:t>
      </w:r>
    </w:p>
    <w:p w14:paraId="260B659E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Zamawiający nie prowadzi postępowania w celu zawarcia umowy ramowej.</w:t>
      </w:r>
    </w:p>
    <w:p w14:paraId="1E462A4E" w14:textId="77777777" w:rsidR="00CD0C1D" w:rsidRDefault="00CD0C1D">
      <w:pPr>
        <w:numPr>
          <w:ilvl w:val="0"/>
          <w:numId w:val="3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.</w:t>
      </w:r>
    </w:p>
    <w:p w14:paraId="5844F7D9" w14:textId="2592AA51" w:rsidR="00CD0C1D" w:rsidRPr="00692FD7" w:rsidRDefault="00CD0C1D">
      <w:pPr>
        <w:numPr>
          <w:ilvl w:val="0"/>
          <w:numId w:val="3"/>
        </w:numPr>
        <w:spacing w:after="0" w:line="360" w:lineRule="auto"/>
        <w:jc w:val="both"/>
      </w:pPr>
      <w:r>
        <w:rPr>
          <w:rFonts w:eastAsia="Cambria" w:cs="Calibri"/>
          <w:color w:val="000000"/>
        </w:rPr>
        <w:t xml:space="preserve">W sprawach nieuregulowanych niniejszą Specyfikacją Warunków Zamówienia (SWZ) stosuje się przepisy ustawy z dnia 11 września 2019 r. Prawo zamówień publicznych, odpowiednie przepisy ustawy z dnia 23 kwietnia 1964 r. Kodeks cywilny, </w:t>
      </w:r>
      <w:r w:rsidR="00A70766">
        <w:rPr>
          <w:rFonts w:eastAsia="Cambria" w:cs="Calibri"/>
          <w:color w:val="000000"/>
        </w:rPr>
        <w:t xml:space="preserve">ustawy z dnia 10 maja 2018 r. o ochronie danych osobowych, </w:t>
      </w:r>
      <w:r>
        <w:rPr>
          <w:rFonts w:eastAsia="Cambria" w:cs="Calibri"/>
          <w:color w:val="000000"/>
        </w:rPr>
        <w:t>rozporządzeni</w:t>
      </w:r>
      <w:r w:rsidR="00D65F85">
        <w:rPr>
          <w:rFonts w:eastAsia="Cambria" w:cs="Calibri"/>
          <w:color w:val="000000"/>
        </w:rPr>
        <w:t>a</w:t>
      </w:r>
      <w:r>
        <w:rPr>
          <w:rFonts w:eastAsia="Cambria" w:cs="Calibri"/>
          <w:color w:val="000000"/>
        </w:rPr>
        <w:t xml:space="preserve"> Parlamentu Europejskiego i Rady (UE) 2016/679 z dnia </w:t>
      </w:r>
      <w:r w:rsidR="00A314EB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 xml:space="preserve">27 kwietnia 2016 r. w sprawie ochrony osób fizycznych w związku z przetwarzaniem danych osobowych i w sprawie swobodnego przepływu takich danych oraz uchylenia dyrektywy 95/46/WE (RODO), przepisy rozporządzenia Ministra Rozwoju, Pracy i Technologii w sprawie podmiotowych środków dowodowych oraz innych dokumentów lub oświadczeń, jakich może żądać zamawiający od wykonawcy oraz przepisy rozporządzenia Prezesa Rady Ministrów </w:t>
      </w:r>
      <w:r w:rsidR="00A314EB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 xml:space="preserve">w sprawie sposobu sporządzania i przekazywania informacji oraz wymagań technicznych dla </w:t>
      </w:r>
      <w:r>
        <w:rPr>
          <w:rFonts w:eastAsia="Cambria" w:cs="Calibri"/>
          <w:color w:val="000000"/>
        </w:rPr>
        <w:lastRenderedPageBreak/>
        <w:t xml:space="preserve">dokumentów elektronicznych oraz środków komunikacji elektronicznej w postępowaniu </w:t>
      </w:r>
      <w:r w:rsidR="0023187D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o udzielenie zamówienia publicznego lub konkursie</w:t>
      </w:r>
      <w:r w:rsidR="00D17B01">
        <w:rPr>
          <w:rFonts w:eastAsia="Cambria" w:cs="Calibri"/>
          <w:color w:val="000000"/>
        </w:rPr>
        <w:t xml:space="preserve"> </w:t>
      </w:r>
      <w:r>
        <w:rPr>
          <w:rFonts w:eastAsia="Cambria" w:cs="Calibri"/>
          <w:color w:val="000000"/>
        </w:rPr>
        <w:t>a także powołane w dalszej treści SWZ.</w:t>
      </w:r>
    </w:p>
    <w:p w14:paraId="68E51806" w14:textId="4BA900E1" w:rsidR="00CD0C1D" w:rsidRDefault="00CD0C1D">
      <w:pPr>
        <w:spacing w:before="360" w:after="40" w:line="360" w:lineRule="auto"/>
        <w:ind w:left="568" w:hanging="568"/>
        <w:rPr>
          <w:rFonts w:eastAsia="Cambria" w:cs="Calibri"/>
          <w:b/>
          <w:color w:val="000000"/>
        </w:rPr>
      </w:pPr>
      <w:r w:rsidRPr="00CF0591">
        <w:rPr>
          <w:rFonts w:eastAsia="Cambria" w:cs="Calibri"/>
          <w:b/>
          <w:color w:val="000000"/>
        </w:rPr>
        <w:t>IV.</w:t>
      </w:r>
      <w:r w:rsidRPr="00CF0591">
        <w:rPr>
          <w:rFonts w:eastAsia="Cambria" w:cs="Calibri"/>
          <w:b/>
          <w:color w:val="000000"/>
        </w:rPr>
        <w:tab/>
        <w:t>OPIS PRZEDMIOTU ZAMÓWIENIA</w:t>
      </w:r>
    </w:p>
    <w:p w14:paraId="43B9D664" w14:textId="65C42951" w:rsidR="0057428C" w:rsidRPr="000978EC" w:rsidRDefault="008873FB">
      <w:pPr>
        <w:numPr>
          <w:ilvl w:val="0"/>
          <w:numId w:val="21"/>
        </w:numPr>
        <w:spacing w:after="0" w:line="360" w:lineRule="auto"/>
        <w:ind w:left="426" w:hanging="426"/>
        <w:jc w:val="both"/>
      </w:pPr>
      <w:r w:rsidRPr="000978EC">
        <w:rPr>
          <w:rFonts w:eastAsia="Cambria" w:cs="Calibri"/>
        </w:rPr>
        <w:t>Przedmiotem zamówienia</w:t>
      </w:r>
      <w:r w:rsidR="00BD4286" w:rsidRPr="000978EC">
        <w:rPr>
          <w:rFonts w:eastAsia="Cambria" w:cs="Calibri"/>
        </w:rPr>
        <w:t xml:space="preserve"> jest </w:t>
      </w:r>
      <w:r w:rsidR="0057428C" w:rsidRPr="000978EC">
        <w:rPr>
          <w:b/>
          <w:bCs/>
        </w:rPr>
        <w:t xml:space="preserve">dostawa </w:t>
      </w:r>
      <w:r w:rsidR="0057428C" w:rsidRPr="000978EC">
        <w:rPr>
          <w:rFonts w:eastAsia="Cambria" w:cs="Calibri"/>
          <w:b/>
          <w:bCs/>
        </w:rPr>
        <w:t xml:space="preserve">soli drogowej do zimowego utrzymania dróg do Przedsiębiorstwa Gospodarki Komunalnej spółka z o.o. w Słupsku w sezonie zimowym 2023/2024 w ilości </w:t>
      </w:r>
      <w:r w:rsidR="00600A63">
        <w:rPr>
          <w:rFonts w:eastAsia="Cambria" w:cs="Calibri"/>
          <w:b/>
          <w:bCs/>
        </w:rPr>
        <w:t>8</w:t>
      </w:r>
      <w:r w:rsidR="0057428C" w:rsidRPr="000978EC">
        <w:rPr>
          <w:rFonts w:eastAsia="Cambria" w:cs="Calibri"/>
          <w:b/>
          <w:bCs/>
        </w:rPr>
        <w:t>00 Mg</w:t>
      </w:r>
      <w:r w:rsidR="009A4DB9" w:rsidRPr="000978EC">
        <w:rPr>
          <w:b/>
          <w:bCs/>
        </w:rPr>
        <w:t>.</w:t>
      </w:r>
      <w:r w:rsidR="00BD4286" w:rsidRPr="000978EC">
        <w:t xml:space="preserve"> </w:t>
      </w:r>
    </w:p>
    <w:p w14:paraId="06FFDFFF" w14:textId="578FD3B6" w:rsidR="008873FB" w:rsidRDefault="008873FB" w:rsidP="0057428C">
      <w:pPr>
        <w:spacing w:after="0" w:line="360" w:lineRule="auto"/>
        <w:ind w:left="426"/>
        <w:jc w:val="both"/>
      </w:pPr>
      <w:r w:rsidRPr="00BD4286">
        <w:rPr>
          <w:rFonts w:eastAsia="Cambria" w:cs="Calibri"/>
          <w:bCs/>
        </w:rPr>
        <w:t xml:space="preserve">Przedmiot zamówienia został </w:t>
      </w:r>
      <w:r w:rsidRPr="00A1632A">
        <w:rPr>
          <w:rFonts w:eastAsia="Cambria" w:cs="Calibri"/>
          <w:bCs/>
        </w:rPr>
        <w:t xml:space="preserve">szczegółowo opisany w </w:t>
      </w:r>
      <w:r w:rsidRPr="00A1632A">
        <w:rPr>
          <w:rFonts w:eastAsia="Cambria" w:cs="Calibri"/>
          <w:b/>
        </w:rPr>
        <w:t xml:space="preserve">Załączniku nr </w:t>
      </w:r>
      <w:r w:rsidR="0057428C">
        <w:rPr>
          <w:rFonts w:eastAsia="Cambria" w:cs="Calibri"/>
          <w:b/>
        </w:rPr>
        <w:t>6</w:t>
      </w:r>
      <w:r w:rsidRPr="00A1632A">
        <w:rPr>
          <w:rFonts w:eastAsia="Cambria" w:cs="Calibri"/>
          <w:b/>
        </w:rPr>
        <w:t xml:space="preserve"> do SWZ (OPZ)</w:t>
      </w:r>
      <w:r w:rsidR="009A4DB9" w:rsidRPr="00A1632A">
        <w:rPr>
          <w:rFonts w:eastAsia="Cambria" w:cs="Calibri"/>
          <w:b/>
        </w:rPr>
        <w:t>.</w:t>
      </w:r>
    </w:p>
    <w:p w14:paraId="2140E9D1" w14:textId="77777777" w:rsidR="008873FB" w:rsidRPr="00151009" w:rsidRDefault="008873FB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="Calibri"/>
        </w:rPr>
      </w:pPr>
      <w:r w:rsidRPr="00151009">
        <w:rPr>
          <w:rFonts w:eastAsia="Cambria" w:cs="Calibri"/>
          <w:color w:val="000000"/>
        </w:rPr>
        <w:t xml:space="preserve">Wspólny Słownik Zamówień CPV: </w:t>
      </w:r>
    </w:p>
    <w:p w14:paraId="178C5991" w14:textId="77777777" w:rsidR="0057428C" w:rsidRPr="002F0408" w:rsidRDefault="0057428C" w:rsidP="0057428C">
      <w:pPr>
        <w:spacing w:after="0" w:line="360" w:lineRule="auto"/>
        <w:ind w:firstLine="426"/>
        <w:jc w:val="both"/>
        <w:rPr>
          <w:rFonts w:cs="Calibri"/>
          <w:snapToGrid w:val="0"/>
        </w:rPr>
      </w:pPr>
      <w:r w:rsidRPr="002F0408">
        <w:rPr>
          <w:rFonts w:cs="Calibri"/>
          <w:snapToGrid w:val="0"/>
        </w:rPr>
        <w:t>34 92 71 00-2  Sól drogowa</w:t>
      </w:r>
    </w:p>
    <w:p w14:paraId="7E54C4DF" w14:textId="77777777" w:rsidR="0057428C" w:rsidRPr="002F0408" w:rsidRDefault="0057428C" w:rsidP="0057428C">
      <w:pPr>
        <w:spacing w:after="0" w:line="360" w:lineRule="auto"/>
        <w:ind w:firstLine="426"/>
        <w:jc w:val="both"/>
        <w:rPr>
          <w:rFonts w:cs="Calibri"/>
          <w:snapToGrid w:val="0"/>
        </w:rPr>
      </w:pPr>
      <w:r w:rsidRPr="002F0408">
        <w:rPr>
          <w:rFonts w:cs="Calibri"/>
          <w:snapToGrid w:val="0"/>
        </w:rPr>
        <w:t xml:space="preserve">60 00 00 00-8  </w:t>
      </w:r>
      <w:r w:rsidRPr="002F0408">
        <w:rPr>
          <w:rFonts w:cs="Calibri"/>
        </w:rPr>
        <w:t>Usługi transportowe (z wyłączeniem transportu odpadów)</w:t>
      </w:r>
    </w:p>
    <w:p w14:paraId="7878E471" w14:textId="77777777" w:rsidR="0023187D" w:rsidRPr="0023187D" w:rsidRDefault="008873FB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="Calibri"/>
        </w:rPr>
      </w:pPr>
      <w:r>
        <w:rPr>
          <w:rFonts w:eastAsia="Cambria" w:cs="Calibri"/>
          <w:color w:val="000000"/>
        </w:rPr>
        <w:t xml:space="preserve">Zamawiający nie dopuszcza składania ofert częściowych. </w:t>
      </w:r>
    </w:p>
    <w:p w14:paraId="50999DBB" w14:textId="027F4B7D" w:rsidR="0057428C" w:rsidRPr="0084471B" w:rsidRDefault="0057428C" w:rsidP="0023187D">
      <w:pPr>
        <w:spacing w:after="0" w:line="360" w:lineRule="auto"/>
        <w:ind w:left="426"/>
        <w:jc w:val="both"/>
        <w:rPr>
          <w:rFonts w:cs="Calibri"/>
        </w:rPr>
      </w:pPr>
      <w:r w:rsidRPr="00192F34">
        <w:rPr>
          <w:rFonts w:eastAsia="Times New Roman" w:cs="Calibri"/>
          <w:lang w:eastAsia="pl-PL"/>
        </w:rPr>
        <w:t xml:space="preserve">Przedmiot zamówienia nie został podzielony na części. </w:t>
      </w:r>
      <w:r w:rsidRPr="00192F34">
        <w:rPr>
          <w:rFonts w:cs="Calibri"/>
        </w:rPr>
        <w:t xml:space="preserve">Przedmiotowe zadanie publiczne jest zamierzoną przez Zamawiającego całością, w której skład wchodzą powiązane ze sobą czynności - dostawy. Wykonanie ich przez jednego Wykonawcę ma zapewnić dokładność, integralność </w:t>
      </w:r>
      <w:r>
        <w:rPr>
          <w:rFonts w:cs="Calibri"/>
        </w:rPr>
        <w:t>dostaw</w:t>
      </w:r>
      <w:r w:rsidRPr="00192F34">
        <w:rPr>
          <w:rFonts w:cs="Calibri"/>
        </w:rPr>
        <w:t xml:space="preserve"> oraz terminowość realizacji. Podział na części w opinii Zamawiającego groziłby nadmiernymi trudnościami technicznymi lub nadmiernymi kosztami wykonania zamówienia. Zamówienie nie ogranicza udziału w nim małych i średnich przedsiębiorstw.</w:t>
      </w:r>
    </w:p>
    <w:p w14:paraId="2C378A24" w14:textId="77777777" w:rsidR="008873FB" w:rsidRDefault="008873FB">
      <w:pPr>
        <w:numPr>
          <w:ilvl w:val="0"/>
          <w:numId w:val="22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Zamawiający nie dopuszcza składania ofert wariantowych oraz w postaci katalogów elektronicznych.</w:t>
      </w:r>
    </w:p>
    <w:p w14:paraId="69BB450B" w14:textId="601E7629" w:rsidR="008873FB" w:rsidRDefault="008873FB">
      <w:pPr>
        <w:numPr>
          <w:ilvl w:val="0"/>
          <w:numId w:val="22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Zamawiający nie przewiduje udzielania zamówień, o których mowa w art. 214 ust. 1 pkt </w:t>
      </w:r>
      <w:r w:rsidR="0057428C">
        <w:rPr>
          <w:rFonts w:eastAsia="Cambria" w:cs="Calibri"/>
          <w:color w:val="000000"/>
        </w:rPr>
        <w:t>8</w:t>
      </w:r>
      <w:r>
        <w:rPr>
          <w:rFonts w:eastAsia="Cambria" w:cs="Calibri"/>
          <w:color w:val="000000"/>
        </w:rPr>
        <w:t xml:space="preserve"> ustawy </w:t>
      </w:r>
      <w:proofErr w:type="spellStart"/>
      <w:r>
        <w:rPr>
          <w:rFonts w:eastAsia="Cambria" w:cs="Calibri"/>
        </w:rPr>
        <w:t>Pzp</w:t>
      </w:r>
      <w:proofErr w:type="spellEnd"/>
      <w:r>
        <w:rPr>
          <w:rFonts w:eastAsia="Cambria" w:cs="Calibri"/>
        </w:rPr>
        <w:t>.</w:t>
      </w:r>
    </w:p>
    <w:p w14:paraId="50549927" w14:textId="03BD8079" w:rsidR="008873FB" w:rsidRPr="00A1632A" w:rsidRDefault="008873FB">
      <w:pPr>
        <w:numPr>
          <w:ilvl w:val="0"/>
          <w:numId w:val="22"/>
        </w:numPr>
        <w:spacing w:after="0" w:line="360" w:lineRule="auto"/>
        <w:ind w:left="426" w:hanging="426"/>
        <w:jc w:val="both"/>
      </w:pPr>
      <w:r w:rsidRPr="00A1632A">
        <w:rPr>
          <w:rFonts w:eastAsia="Cambria" w:cs="Calibri"/>
        </w:rPr>
        <w:t xml:space="preserve">Warunki realizacji przedmiotu zamówienia wskazano we wzorze umowy stanowiącym </w:t>
      </w:r>
      <w:r w:rsidRPr="00A1632A">
        <w:rPr>
          <w:rFonts w:eastAsia="Cambria" w:cs="Calibri"/>
          <w:b/>
          <w:bCs/>
        </w:rPr>
        <w:t xml:space="preserve">Załącznik nr </w:t>
      </w:r>
      <w:r w:rsidR="0057428C">
        <w:rPr>
          <w:rFonts w:eastAsia="Cambria" w:cs="Calibri"/>
          <w:b/>
          <w:bCs/>
        </w:rPr>
        <w:t>7</w:t>
      </w:r>
      <w:r w:rsidRPr="00A1632A">
        <w:rPr>
          <w:rFonts w:eastAsia="Cambria" w:cs="Calibri"/>
          <w:b/>
          <w:bCs/>
        </w:rPr>
        <w:t xml:space="preserve"> do SWZ.</w:t>
      </w:r>
    </w:p>
    <w:p w14:paraId="0818CB70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V.</w:t>
      </w:r>
      <w:r>
        <w:rPr>
          <w:rFonts w:eastAsia="Cambria" w:cs="Calibri"/>
          <w:b/>
          <w:color w:val="000000"/>
        </w:rPr>
        <w:tab/>
        <w:t>PODWYKONAWSTWO</w:t>
      </w:r>
    </w:p>
    <w:p w14:paraId="3A412E47" w14:textId="77777777" w:rsidR="00CD0C1D" w:rsidRDefault="00CD0C1D">
      <w:pPr>
        <w:widowControl w:val="0"/>
        <w:numPr>
          <w:ilvl w:val="0"/>
          <w:numId w:val="5"/>
        </w:numPr>
        <w:snapToGrid w:val="0"/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Wykonawca może powierzyć wykonanie części zamówienia podwykonawcy (podwykonawcom). </w:t>
      </w:r>
    </w:p>
    <w:p w14:paraId="7199222C" w14:textId="77777777" w:rsidR="00CD0C1D" w:rsidRDefault="00CD0C1D">
      <w:pPr>
        <w:widowControl w:val="0"/>
        <w:numPr>
          <w:ilvl w:val="0"/>
          <w:numId w:val="5"/>
        </w:numPr>
        <w:snapToGrid w:val="0"/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Zamawiający żąda wskazania przez wykonawcę, w ofercie, części zamówienia, których wykonanie zamierza powierzyć podwykonawcom, oraz podania nazw ewentualnych podwykonawców, jeżeli są już znane.</w:t>
      </w:r>
    </w:p>
    <w:p w14:paraId="7404509E" w14:textId="77777777" w:rsidR="00CD0C1D" w:rsidRDefault="00CD0C1D">
      <w:pPr>
        <w:widowControl w:val="0"/>
        <w:numPr>
          <w:ilvl w:val="0"/>
          <w:numId w:val="5"/>
        </w:numPr>
        <w:snapToGrid w:val="0"/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 xml:space="preserve">, w celu wykazania spełniania warunków udziału w postępowaniu, wykonawca jest obowiązany wykazać </w:t>
      </w:r>
      <w:r w:rsidR="00806223">
        <w:rPr>
          <w:rFonts w:eastAsia="Times New Roman" w:cs="Calibri"/>
          <w:color w:val="000000"/>
          <w:lang w:eastAsia="pl-PL"/>
        </w:rPr>
        <w:t>Z</w:t>
      </w:r>
      <w:r>
        <w:rPr>
          <w:rFonts w:eastAsia="Times New Roman" w:cs="Calibri"/>
          <w:color w:val="000000"/>
          <w:lang w:eastAsia="pl-PL"/>
        </w:rPr>
        <w:t xml:space="preserve">amawiającemu, że proponowany inny podwykonawca lub wykonawca samodzielnie spełnia je w stopniu nie mniejszym niż podwykonawca, na którego zasoby wykonawca powoływał się </w:t>
      </w:r>
      <w:r w:rsidR="00AF2EB9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lastRenderedPageBreak/>
        <w:t xml:space="preserve">w trakcie postępowania o udzielenie zamówienia. Przepis art. 122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 xml:space="preserve"> stosuje się odpowiednio.</w:t>
      </w:r>
    </w:p>
    <w:p w14:paraId="6495AE63" w14:textId="77777777" w:rsidR="00CD0C1D" w:rsidRDefault="00CD0C1D">
      <w:pPr>
        <w:widowControl w:val="0"/>
        <w:numPr>
          <w:ilvl w:val="0"/>
          <w:numId w:val="5"/>
        </w:numPr>
        <w:snapToGrid w:val="0"/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Zamawiający nie zastrzega obowiązku osobistego wykonania przez Wykonawcę kluczowych części zamówienia. </w:t>
      </w:r>
    </w:p>
    <w:p w14:paraId="5D5008DE" w14:textId="13045EA4" w:rsidR="00CD0C1D" w:rsidRPr="00BF6768" w:rsidRDefault="00CD0C1D">
      <w:pPr>
        <w:widowControl w:val="0"/>
        <w:numPr>
          <w:ilvl w:val="0"/>
          <w:numId w:val="5"/>
        </w:numPr>
        <w:snapToGrid w:val="0"/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Powierzenie części zamówienia podwykonawcom nie zwalnia Wykonawcy z odpowiedzialności za należyte wykonanie zamówienia.</w:t>
      </w:r>
    </w:p>
    <w:p w14:paraId="627124FB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VI.</w:t>
      </w:r>
      <w:r>
        <w:rPr>
          <w:rFonts w:eastAsia="Cambria" w:cs="Calibri"/>
          <w:b/>
          <w:color w:val="000000"/>
        </w:rPr>
        <w:tab/>
        <w:t>TERMIN WYKONANIA ZAMÓWIENIA</w:t>
      </w:r>
    </w:p>
    <w:p w14:paraId="77BD087F" w14:textId="07C14072" w:rsidR="00BD4286" w:rsidRPr="00BD4286" w:rsidRDefault="00BD4286" w:rsidP="00BD4286">
      <w:pPr>
        <w:spacing w:after="0" w:line="360" w:lineRule="auto"/>
        <w:jc w:val="both"/>
        <w:rPr>
          <w:rFonts w:cs="Calibri"/>
          <w:b/>
        </w:rPr>
      </w:pPr>
      <w:r w:rsidRPr="002F0408">
        <w:rPr>
          <w:rFonts w:cs="Calibri"/>
        </w:rPr>
        <w:t>Wymagany termin realizacji zamówienia</w:t>
      </w:r>
      <w:r w:rsidR="00600A63">
        <w:rPr>
          <w:rFonts w:cs="Calibri"/>
        </w:rPr>
        <w:t xml:space="preserve"> wynosi</w:t>
      </w:r>
      <w:bookmarkStart w:id="1" w:name="_Hlk112237569"/>
      <w:r w:rsidR="00F80B72">
        <w:rPr>
          <w:rFonts w:cs="Calibri"/>
        </w:rPr>
        <w:t xml:space="preserve"> </w:t>
      </w:r>
      <w:r w:rsidR="00600A63" w:rsidRPr="00600A63">
        <w:rPr>
          <w:rFonts w:cs="Calibri"/>
          <w:b/>
          <w:bCs/>
        </w:rPr>
        <w:t xml:space="preserve">4 miesiące </w:t>
      </w:r>
      <w:r w:rsidRPr="00600A63">
        <w:rPr>
          <w:rFonts w:cs="Calibri"/>
          <w:b/>
          <w:bCs/>
        </w:rPr>
        <w:t>od dnia udzielenia</w:t>
      </w:r>
      <w:r w:rsidRPr="009E0F69">
        <w:rPr>
          <w:rFonts w:cs="Calibri"/>
          <w:b/>
          <w:bCs/>
        </w:rPr>
        <w:t xml:space="preserve"> zamówienia, tj. zawarcia umowy</w:t>
      </w:r>
      <w:bookmarkEnd w:id="1"/>
      <w:r w:rsidR="00600A63">
        <w:rPr>
          <w:rFonts w:cs="Calibri"/>
          <w:b/>
          <w:bCs/>
        </w:rPr>
        <w:t>.</w:t>
      </w:r>
    </w:p>
    <w:p w14:paraId="2C924785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VII.</w:t>
      </w:r>
      <w:r>
        <w:rPr>
          <w:rFonts w:eastAsia="Cambria" w:cs="Calibri"/>
          <w:b/>
          <w:color w:val="000000"/>
        </w:rPr>
        <w:tab/>
        <w:t>WARUNKI UDZIAŁU W POSTĘPOWANIU</w:t>
      </w:r>
    </w:p>
    <w:p w14:paraId="02CE8692" w14:textId="77777777" w:rsidR="00CD0C1D" w:rsidRDefault="00CD0C1D">
      <w:pPr>
        <w:numPr>
          <w:ilvl w:val="0"/>
          <w:numId w:val="8"/>
        </w:numPr>
        <w:spacing w:after="0" w:line="360" w:lineRule="auto"/>
        <w:ind w:left="426" w:right="20" w:hanging="426"/>
        <w:jc w:val="both"/>
      </w:pPr>
      <w:r>
        <w:rPr>
          <w:rFonts w:eastAsia="Cambria" w:cs="Calibri"/>
          <w:color w:val="000000"/>
        </w:rPr>
        <w:t>O udzielenie zamówienia mogą ubiegać się Wykonawcy, którzy nie podlegają wykluczeniu, na zasadach określonych w Rozdziale VIII SWZ, oraz spełniają określone przez Zamawiającego warunki</w:t>
      </w:r>
      <w:r>
        <w:rPr>
          <w:rFonts w:eastAsia="Cambria" w:cs="Calibri"/>
          <w:b/>
          <w:bCs/>
          <w:color w:val="000000"/>
          <w:shd w:val="clear" w:color="auto" w:fill="FFFFFF"/>
        </w:rPr>
        <w:t xml:space="preserve"> </w:t>
      </w:r>
      <w:r>
        <w:rPr>
          <w:rFonts w:eastAsia="Cambria" w:cs="Calibri"/>
          <w:bCs/>
          <w:color w:val="000000"/>
          <w:shd w:val="clear" w:color="auto" w:fill="FFFFFF"/>
        </w:rPr>
        <w:t>udziału w postępowaniu.</w:t>
      </w:r>
      <w:bookmarkStart w:id="2" w:name="bookmark3"/>
    </w:p>
    <w:p w14:paraId="480D4CEE" w14:textId="77777777" w:rsidR="00CD0C1D" w:rsidRPr="00381D11" w:rsidRDefault="00CD0C1D">
      <w:pPr>
        <w:numPr>
          <w:ilvl w:val="0"/>
          <w:numId w:val="8"/>
        </w:numPr>
        <w:spacing w:after="0" w:line="360" w:lineRule="auto"/>
        <w:ind w:left="426" w:right="20" w:hanging="426"/>
        <w:jc w:val="both"/>
      </w:pPr>
      <w:r w:rsidRPr="00381D11">
        <w:rPr>
          <w:rFonts w:eastAsia="Cambria" w:cs="Calibri"/>
          <w:color w:val="000000"/>
        </w:rPr>
        <w:t>O udzielenie zamówienia mogą ubiegać się Wykonawcy, którzy spełniają warunki dotyczące:</w:t>
      </w:r>
      <w:bookmarkEnd w:id="2"/>
    </w:p>
    <w:p w14:paraId="414D21A7" w14:textId="77777777" w:rsidR="00CD0C1D" w:rsidRDefault="00CD0C1D">
      <w:pPr>
        <w:numPr>
          <w:ilvl w:val="1"/>
          <w:numId w:val="11"/>
        </w:numPr>
        <w:spacing w:after="0" w:line="360" w:lineRule="auto"/>
        <w:ind w:left="851" w:right="20" w:hanging="425"/>
        <w:jc w:val="both"/>
      </w:pPr>
      <w:r>
        <w:rPr>
          <w:rFonts w:eastAsia="Cambria" w:cs="Calibri"/>
          <w:b/>
          <w:color w:val="000000"/>
        </w:rPr>
        <w:t>zdolności do występowania w obrocie gospodarczym:</w:t>
      </w:r>
    </w:p>
    <w:p w14:paraId="4710D052" w14:textId="77777777" w:rsidR="00CD0C1D" w:rsidRDefault="00CD0C1D" w:rsidP="00806223">
      <w:pPr>
        <w:spacing w:after="0" w:line="360" w:lineRule="auto"/>
        <w:ind w:left="851" w:right="20"/>
        <w:jc w:val="both"/>
      </w:pPr>
      <w:r>
        <w:rPr>
          <w:rFonts w:eastAsia="Cambria" w:cs="Calibri"/>
          <w:color w:val="000000"/>
        </w:rPr>
        <w:t>Zamawiający nie stawia warunku w powyższym zakresie.</w:t>
      </w:r>
    </w:p>
    <w:p w14:paraId="4B51205E" w14:textId="403EC05B" w:rsidR="00DF0B56" w:rsidRPr="00F80B72" w:rsidRDefault="00CD0C1D">
      <w:pPr>
        <w:numPr>
          <w:ilvl w:val="1"/>
          <w:numId w:val="11"/>
        </w:numPr>
        <w:spacing w:after="0" w:line="360" w:lineRule="auto"/>
        <w:ind w:left="851" w:right="20" w:hanging="425"/>
        <w:jc w:val="both"/>
        <w:rPr>
          <w:rFonts w:eastAsiaTheme="minorHAnsi"/>
          <w:lang w:eastAsia="en-US"/>
        </w:rPr>
      </w:pPr>
      <w:r>
        <w:rPr>
          <w:rFonts w:eastAsia="Cambria" w:cs="Calibri"/>
          <w:b/>
          <w:color w:val="000000"/>
        </w:rPr>
        <w:t xml:space="preserve">uprawnień do prowadzenia określonej działalności gospodarczej lub zawodowej, o ile </w:t>
      </w:r>
      <w:r w:rsidRPr="00662FAA">
        <w:rPr>
          <w:rFonts w:eastAsia="Cambria" w:cs="Calibri"/>
          <w:b/>
          <w:color w:val="000000"/>
        </w:rPr>
        <w:t>wynika to z odrębnych przepisów</w:t>
      </w:r>
      <w:r w:rsidR="004C4DEB" w:rsidRPr="00662FAA">
        <w:rPr>
          <w:rFonts w:eastAsia="Cambria" w:cs="Calibri"/>
          <w:b/>
          <w:color w:val="000000"/>
        </w:rPr>
        <w:t>:</w:t>
      </w:r>
      <w:r w:rsidR="004B3AFD" w:rsidRPr="00662FAA">
        <w:rPr>
          <w:rFonts w:eastAsia="Cambria" w:cs="Calibri"/>
          <w:b/>
          <w:color w:val="000000"/>
        </w:rPr>
        <w:t xml:space="preserve"> </w:t>
      </w:r>
    </w:p>
    <w:p w14:paraId="5A1F8A9B" w14:textId="25C6B4F3" w:rsidR="00F80B72" w:rsidRPr="00F80B72" w:rsidRDefault="00F80B72" w:rsidP="00F80B72">
      <w:pPr>
        <w:spacing w:after="0" w:line="360" w:lineRule="auto"/>
        <w:ind w:left="851" w:right="20"/>
        <w:jc w:val="both"/>
        <w:rPr>
          <w:rFonts w:eastAsiaTheme="minorHAnsi"/>
          <w:bCs/>
          <w:lang w:eastAsia="en-US"/>
        </w:rPr>
      </w:pPr>
      <w:r w:rsidRPr="00F80B72">
        <w:rPr>
          <w:rFonts w:eastAsia="Cambria" w:cs="Calibri"/>
          <w:bCs/>
          <w:color w:val="000000"/>
        </w:rPr>
        <w:t>Zam</w:t>
      </w:r>
      <w:r>
        <w:rPr>
          <w:rFonts w:eastAsia="Cambria" w:cs="Calibri"/>
          <w:bCs/>
          <w:color w:val="000000"/>
        </w:rPr>
        <w:t>a</w:t>
      </w:r>
      <w:r w:rsidRPr="00F80B72">
        <w:rPr>
          <w:rFonts w:eastAsia="Cambria" w:cs="Calibri"/>
          <w:bCs/>
          <w:color w:val="000000"/>
        </w:rPr>
        <w:t>wiający nie stawia warunku w powyższym zakresie.</w:t>
      </w:r>
    </w:p>
    <w:p w14:paraId="4C3DFB87" w14:textId="77BDDC59" w:rsidR="00AB57B5" w:rsidRPr="00AB57B5" w:rsidRDefault="00CD0C1D">
      <w:pPr>
        <w:numPr>
          <w:ilvl w:val="1"/>
          <w:numId w:val="11"/>
        </w:numPr>
        <w:spacing w:after="0" w:line="360" w:lineRule="auto"/>
        <w:ind w:left="851" w:right="20" w:hanging="425"/>
        <w:jc w:val="both"/>
      </w:pPr>
      <w:r w:rsidRPr="00AB57B5">
        <w:rPr>
          <w:rFonts w:eastAsia="Cambria" w:cs="Calibri"/>
          <w:b/>
        </w:rPr>
        <w:t>sytuacji ekonomicznej lub finansowej:</w:t>
      </w:r>
      <w:r w:rsidR="00AB57B5" w:rsidRPr="00AB57B5">
        <w:t xml:space="preserve"> </w:t>
      </w:r>
    </w:p>
    <w:p w14:paraId="123C255B" w14:textId="77777777" w:rsidR="004B3AFD" w:rsidRPr="00C72CDC" w:rsidRDefault="004B3AFD" w:rsidP="004B3AFD">
      <w:pPr>
        <w:pStyle w:val="Akapitzlist"/>
        <w:spacing w:after="0" w:line="360" w:lineRule="auto"/>
        <w:ind w:left="701" w:right="20" w:firstLine="150"/>
        <w:jc w:val="both"/>
      </w:pPr>
      <w:r w:rsidRPr="00C72CDC">
        <w:rPr>
          <w:rFonts w:eastAsia="Cambria" w:cs="Calibri"/>
        </w:rPr>
        <w:t>Zamawiający nie stawia warunku w powyższym zakresie.</w:t>
      </w:r>
    </w:p>
    <w:p w14:paraId="42F8E8B7" w14:textId="5939CF74" w:rsidR="00CD0C1D" w:rsidRPr="00C72CDC" w:rsidRDefault="00CD0C1D">
      <w:pPr>
        <w:numPr>
          <w:ilvl w:val="1"/>
          <w:numId w:val="11"/>
        </w:numPr>
        <w:spacing w:after="0" w:line="360" w:lineRule="auto"/>
        <w:ind w:left="851" w:right="20" w:hanging="425"/>
        <w:jc w:val="both"/>
      </w:pPr>
      <w:r w:rsidRPr="00C72CDC">
        <w:rPr>
          <w:rFonts w:eastAsia="Cambria" w:cs="Calibri"/>
          <w:b/>
        </w:rPr>
        <w:t xml:space="preserve">zdolności technicznej lub zawodowej: </w:t>
      </w:r>
    </w:p>
    <w:p w14:paraId="235C545C" w14:textId="23819609" w:rsidR="004C4DEB" w:rsidRPr="00C72CDC" w:rsidRDefault="004C4DEB" w:rsidP="004C4DEB">
      <w:pPr>
        <w:pStyle w:val="Akapitzlist"/>
        <w:spacing w:after="0" w:line="360" w:lineRule="auto"/>
        <w:ind w:left="701" w:right="20" w:firstLine="150"/>
        <w:jc w:val="both"/>
      </w:pPr>
      <w:r w:rsidRPr="00C72CDC">
        <w:rPr>
          <w:rFonts w:eastAsia="Cambria" w:cs="Calibri"/>
        </w:rPr>
        <w:t>Zamawiający nie stawia warunku w powyższym zakresie.</w:t>
      </w:r>
    </w:p>
    <w:p w14:paraId="2D7CAA9F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iCs/>
          <w:color w:val="000000"/>
        </w:rPr>
        <w:t>VIII.</w:t>
      </w:r>
      <w:r>
        <w:rPr>
          <w:rFonts w:eastAsia="Cambria" w:cs="Calibri"/>
          <w:b/>
          <w:iCs/>
          <w:color w:val="000000"/>
        </w:rPr>
        <w:tab/>
      </w:r>
      <w:r>
        <w:rPr>
          <w:rFonts w:eastAsia="Cambria" w:cs="Calibri"/>
          <w:b/>
          <w:color w:val="000000"/>
        </w:rPr>
        <w:t>PODSTAWY WYKLUCZENIA Z POSTĘPOWANIA</w:t>
      </w:r>
    </w:p>
    <w:p w14:paraId="22AA6616" w14:textId="77777777" w:rsidR="00E9357F" w:rsidRPr="00CC4632" w:rsidRDefault="00E9357F" w:rsidP="00E9357F">
      <w:pPr>
        <w:spacing w:after="0" w:line="36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 w:rsidRPr="00CC4632">
        <w:rPr>
          <w:rFonts w:eastAsia="Times New Roman" w:cs="Calibri"/>
          <w:bCs/>
          <w:lang w:eastAsia="pl-PL"/>
        </w:rPr>
        <w:t>1.</w:t>
      </w:r>
      <w:r w:rsidRPr="00CC4632">
        <w:rPr>
          <w:rFonts w:eastAsia="Times New Roman" w:cs="Calibri"/>
          <w:bCs/>
          <w:lang w:eastAsia="pl-PL"/>
        </w:rPr>
        <w:tab/>
        <w:t>Z postępowania o udzielenie zamówienia wyklucza się Wykonawców, w stosunku do których zachodzi którakolwiek z okoliczności wskazanych:</w:t>
      </w:r>
    </w:p>
    <w:p w14:paraId="7E1B290A" w14:textId="77777777" w:rsidR="00E9357F" w:rsidRPr="00CC4632" w:rsidRDefault="00E9357F" w:rsidP="00E9357F">
      <w:pPr>
        <w:spacing w:after="0" w:line="360" w:lineRule="auto"/>
        <w:ind w:left="709" w:hanging="425"/>
        <w:jc w:val="both"/>
        <w:rPr>
          <w:rFonts w:eastAsia="Times New Roman" w:cs="Calibri"/>
          <w:bCs/>
          <w:lang w:eastAsia="pl-PL"/>
        </w:rPr>
      </w:pPr>
      <w:r w:rsidRPr="00CC4632">
        <w:rPr>
          <w:rFonts w:eastAsia="Times New Roman" w:cs="Calibri"/>
          <w:bCs/>
          <w:lang w:eastAsia="pl-PL"/>
        </w:rPr>
        <w:t>1)</w:t>
      </w:r>
      <w:r w:rsidRPr="00CC4632">
        <w:rPr>
          <w:rFonts w:eastAsia="Times New Roman" w:cs="Calibri"/>
          <w:bCs/>
          <w:lang w:eastAsia="pl-PL"/>
        </w:rPr>
        <w:tab/>
        <w:t xml:space="preserve">w art. 108 ust. 1 ustawy </w:t>
      </w:r>
      <w:proofErr w:type="spellStart"/>
      <w:r w:rsidRPr="00CC4632">
        <w:rPr>
          <w:rFonts w:eastAsia="Times New Roman" w:cs="Calibri"/>
          <w:bCs/>
          <w:lang w:eastAsia="pl-PL"/>
        </w:rPr>
        <w:t>Pzp</w:t>
      </w:r>
      <w:proofErr w:type="spellEnd"/>
      <w:r w:rsidRPr="00CC4632">
        <w:rPr>
          <w:rFonts w:eastAsia="Times New Roman" w:cs="Calibri"/>
          <w:bCs/>
          <w:lang w:eastAsia="pl-PL"/>
        </w:rPr>
        <w:t>;</w:t>
      </w:r>
    </w:p>
    <w:p w14:paraId="730256AC" w14:textId="77777777" w:rsidR="00E9357F" w:rsidRPr="00CC4632" w:rsidRDefault="00E9357F" w:rsidP="00E9357F">
      <w:pPr>
        <w:spacing w:after="0" w:line="360" w:lineRule="auto"/>
        <w:ind w:left="709" w:hanging="425"/>
        <w:jc w:val="both"/>
        <w:rPr>
          <w:rFonts w:eastAsia="Times New Roman" w:cs="Calibri"/>
          <w:bCs/>
          <w:lang w:eastAsia="pl-PL"/>
        </w:rPr>
      </w:pPr>
      <w:r w:rsidRPr="00CC4632">
        <w:rPr>
          <w:rFonts w:eastAsia="Times New Roman" w:cs="Calibri"/>
          <w:bCs/>
          <w:lang w:eastAsia="pl-PL"/>
        </w:rPr>
        <w:t>2)</w:t>
      </w:r>
      <w:r w:rsidRPr="0082314B">
        <w:rPr>
          <w:rFonts w:eastAsia="Times New Roman" w:cs="Calibri"/>
          <w:bCs/>
          <w:color w:val="FF0000"/>
          <w:lang w:eastAsia="pl-PL"/>
        </w:rPr>
        <w:tab/>
      </w:r>
      <w:r w:rsidRPr="00A16DD9">
        <w:rPr>
          <w:rFonts w:eastAsia="Times New Roman" w:cs="Calibri"/>
          <w:bCs/>
          <w:lang w:eastAsia="pl-PL"/>
        </w:rPr>
        <w:t xml:space="preserve">w art. 109 ust. 1 pkt 1 ustawy </w:t>
      </w:r>
      <w:proofErr w:type="spellStart"/>
      <w:r w:rsidRPr="00A16DD9">
        <w:rPr>
          <w:rFonts w:eastAsia="Times New Roman" w:cs="Calibri"/>
          <w:bCs/>
          <w:lang w:eastAsia="pl-PL"/>
        </w:rPr>
        <w:t>Pzp</w:t>
      </w:r>
      <w:proofErr w:type="spellEnd"/>
      <w:r w:rsidRPr="00A16DD9">
        <w:rPr>
          <w:rFonts w:eastAsia="Times New Roman" w:cs="Calibri"/>
          <w:bCs/>
          <w:lang w:eastAsia="pl-PL"/>
        </w:rPr>
        <w:t>, tj.:</w:t>
      </w:r>
    </w:p>
    <w:p w14:paraId="3BC3F002" w14:textId="77777777" w:rsidR="00E9357F" w:rsidRPr="00CC4632" w:rsidRDefault="00E9357F">
      <w:pPr>
        <w:pStyle w:val="Akapitzlist"/>
        <w:numPr>
          <w:ilvl w:val="0"/>
          <w:numId w:val="19"/>
        </w:numPr>
        <w:suppressAutoHyphens w:val="0"/>
        <w:spacing w:after="0" w:line="360" w:lineRule="auto"/>
        <w:ind w:left="1066" w:hanging="357"/>
        <w:jc w:val="both"/>
        <w:rPr>
          <w:rFonts w:eastAsia="Times New Roman" w:cs="Calibri"/>
          <w:bCs/>
          <w:lang w:eastAsia="pl-PL"/>
        </w:rPr>
      </w:pPr>
      <w:r w:rsidRPr="00CC4632">
        <w:rPr>
          <w:rFonts w:cs="Calibri"/>
          <w:bCs/>
        </w:rPr>
        <w:t xml:space="preserve">który naruszył obowiązki dotyczące płatności podatków, opłat lub składek na ubezpieczenia społeczne lub zdrowotne, z wyjątkiem przypadku, o którym mowa w art. 108 ust. 1 pkt 3, chyba że wykonawca przed upływem terminu składania ofert dokonał płatności należnych podatków, opłat lub składek na ubezpieczenia społeczne lub </w:t>
      </w:r>
      <w:r w:rsidRPr="00CC4632">
        <w:rPr>
          <w:rFonts w:cs="Calibri"/>
          <w:bCs/>
        </w:rPr>
        <w:lastRenderedPageBreak/>
        <w:t>zdrowotne wraz z odsetkami lub grzywnami lub zawarł wiążące porozumienie w sprawie spłaty tych należności;</w:t>
      </w:r>
    </w:p>
    <w:p w14:paraId="66DB4960" w14:textId="48312C2C" w:rsidR="00E9357F" w:rsidRPr="00CC4632" w:rsidRDefault="00E9357F" w:rsidP="00C300FD">
      <w:pPr>
        <w:tabs>
          <w:tab w:val="left" w:pos="709"/>
          <w:tab w:val="left" w:pos="993"/>
        </w:tabs>
        <w:spacing w:after="0" w:line="360" w:lineRule="auto"/>
        <w:ind w:left="709" w:hanging="425"/>
        <w:jc w:val="both"/>
        <w:rPr>
          <w:rFonts w:eastAsia="Times New Roman" w:cs="Calibri"/>
          <w:bCs/>
          <w:lang w:eastAsia="pl-PL"/>
        </w:rPr>
      </w:pPr>
      <w:r w:rsidRPr="00CC4632">
        <w:rPr>
          <w:rFonts w:eastAsia="Times New Roman" w:cs="Calibri"/>
          <w:bCs/>
          <w:lang w:eastAsia="pl-PL"/>
        </w:rPr>
        <w:t xml:space="preserve">3) </w:t>
      </w:r>
      <w:r w:rsidR="00C300FD">
        <w:rPr>
          <w:rFonts w:eastAsia="Times New Roman" w:cs="Calibri"/>
          <w:bCs/>
          <w:lang w:eastAsia="pl-PL"/>
        </w:rPr>
        <w:t xml:space="preserve">    </w:t>
      </w:r>
      <w:r w:rsidRPr="00CC4632">
        <w:rPr>
          <w:rFonts w:eastAsia="Times New Roman" w:cs="Calibri"/>
          <w:bCs/>
          <w:lang w:eastAsia="pl-PL"/>
        </w:rPr>
        <w:t xml:space="preserve">w art. 109 ust. 1 pkt 4 ustawy </w:t>
      </w:r>
      <w:proofErr w:type="spellStart"/>
      <w:r w:rsidRPr="00CC4632">
        <w:rPr>
          <w:rFonts w:eastAsia="Times New Roman" w:cs="Calibri"/>
          <w:bCs/>
          <w:lang w:eastAsia="pl-PL"/>
        </w:rPr>
        <w:t>Pzp</w:t>
      </w:r>
      <w:proofErr w:type="spellEnd"/>
      <w:r w:rsidRPr="00CC4632">
        <w:rPr>
          <w:rFonts w:eastAsia="Times New Roman" w:cs="Calibri"/>
          <w:bCs/>
          <w:lang w:eastAsia="pl-PL"/>
        </w:rPr>
        <w:t>, tj.:</w:t>
      </w:r>
    </w:p>
    <w:p w14:paraId="059AE11D" w14:textId="7759A9ED" w:rsidR="00E9357F" w:rsidRDefault="00E9357F" w:rsidP="00E9357F">
      <w:pPr>
        <w:spacing w:after="0" w:line="360" w:lineRule="auto"/>
        <w:ind w:left="1134" w:hanging="425"/>
        <w:jc w:val="both"/>
        <w:rPr>
          <w:rFonts w:eastAsia="Times New Roman" w:cs="Calibri"/>
          <w:bCs/>
          <w:kern w:val="32"/>
          <w:lang w:eastAsia="pl-PL"/>
        </w:rPr>
      </w:pPr>
      <w:r w:rsidRPr="00CC4632">
        <w:rPr>
          <w:rFonts w:eastAsia="Times New Roman" w:cs="Calibri"/>
          <w:bCs/>
          <w:kern w:val="32"/>
          <w:lang w:eastAsia="pl-PL"/>
        </w:rPr>
        <w:t>a)</w:t>
      </w:r>
      <w:r w:rsidRPr="00CC4632">
        <w:rPr>
          <w:rFonts w:eastAsia="Times New Roman" w:cs="Calibri"/>
          <w:bCs/>
          <w:kern w:val="32"/>
          <w:lang w:eastAsia="pl-PL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E723599" w14:textId="67966209" w:rsidR="00C300FD" w:rsidRDefault="00C300FD">
      <w:pPr>
        <w:numPr>
          <w:ilvl w:val="0"/>
          <w:numId w:val="25"/>
        </w:numPr>
        <w:suppressAutoHyphens w:val="0"/>
        <w:spacing w:after="0" w:line="360" w:lineRule="auto"/>
        <w:ind w:left="709" w:hanging="425"/>
        <w:jc w:val="both"/>
        <w:rPr>
          <w:rFonts w:eastAsia="Cambria" w:cs="Calibri"/>
          <w:bCs/>
          <w:kern w:val="32"/>
        </w:rPr>
      </w:pPr>
      <w:r w:rsidRPr="00BA50BD">
        <w:rPr>
          <w:rFonts w:eastAsia="Cambria" w:cs="Calibri"/>
          <w:bCs/>
          <w:kern w:val="32"/>
        </w:rPr>
        <w:t>w art. 7 ust. 1</w:t>
      </w:r>
      <w:r w:rsidRPr="00117B48">
        <w:rPr>
          <w:rFonts w:eastAsia="Cambria" w:cs="Calibri"/>
          <w:bCs/>
          <w:kern w:val="32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eastAsia="Cambria" w:cs="Calibri"/>
          <w:bCs/>
          <w:kern w:val="32"/>
        </w:rPr>
        <w:t xml:space="preserve"> (</w:t>
      </w:r>
      <w:proofErr w:type="spellStart"/>
      <w:r w:rsidR="00841DD0">
        <w:rPr>
          <w:rFonts w:eastAsia="Cambria" w:cs="Calibri"/>
          <w:bCs/>
          <w:kern w:val="32"/>
        </w:rPr>
        <w:t>t.j</w:t>
      </w:r>
      <w:proofErr w:type="spellEnd"/>
      <w:r w:rsidR="00841DD0">
        <w:rPr>
          <w:rFonts w:eastAsia="Cambria" w:cs="Calibri"/>
          <w:bCs/>
          <w:kern w:val="32"/>
        </w:rPr>
        <w:t xml:space="preserve">. </w:t>
      </w:r>
      <w:r>
        <w:rPr>
          <w:rFonts w:eastAsia="Cambria" w:cs="Calibri"/>
          <w:bCs/>
          <w:kern w:val="32"/>
        </w:rPr>
        <w:t xml:space="preserve">Dz.U. </w:t>
      </w:r>
      <w:r w:rsidR="00841DD0">
        <w:rPr>
          <w:rFonts w:eastAsia="Cambria" w:cs="Calibri"/>
          <w:bCs/>
          <w:kern w:val="32"/>
        </w:rPr>
        <w:t xml:space="preserve">2023 r. </w:t>
      </w:r>
      <w:r>
        <w:rPr>
          <w:rFonts w:eastAsia="Cambria" w:cs="Calibri"/>
          <w:bCs/>
          <w:kern w:val="32"/>
        </w:rPr>
        <w:t>poz.</w:t>
      </w:r>
      <w:r w:rsidR="00841DD0">
        <w:rPr>
          <w:rFonts w:eastAsia="Cambria" w:cs="Calibri"/>
          <w:bCs/>
          <w:kern w:val="32"/>
        </w:rPr>
        <w:t xml:space="preserve"> 1497</w:t>
      </w:r>
      <w:r>
        <w:rPr>
          <w:rFonts w:eastAsia="Cambria" w:cs="Calibri"/>
          <w:bCs/>
          <w:kern w:val="32"/>
        </w:rPr>
        <w:t>):</w:t>
      </w:r>
    </w:p>
    <w:p w14:paraId="6E7F05CC" w14:textId="77777777" w:rsidR="00C300FD" w:rsidRDefault="00C300FD">
      <w:pPr>
        <w:numPr>
          <w:ilvl w:val="2"/>
          <w:numId w:val="23"/>
        </w:numPr>
        <w:suppressAutoHyphens w:val="0"/>
        <w:spacing w:after="0" w:line="360" w:lineRule="auto"/>
        <w:jc w:val="both"/>
        <w:rPr>
          <w:rFonts w:eastAsia="Cambria" w:cs="Calibri"/>
          <w:bCs/>
          <w:kern w:val="32"/>
        </w:rPr>
      </w:pPr>
      <w:r w:rsidRPr="00117B48">
        <w:rPr>
          <w:rFonts w:eastAsia="Cambria" w:cs="Calibri"/>
          <w:bCs/>
          <w:kern w:val="3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eastAsia="Cambria" w:cs="Calibri"/>
          <w:bCs/>
          <w:kern w:val="32"/>
        </w:rPr>
        <w:t>,</w:t>
      </w:r>
    </w:p>
    <w:p w14:paraId="1A0E4D6F" w14:textId="4A94BD99" w:rsidR="00C300FD" w:rsidRDefault="00C300FD">
      <w:pPr>
        <w:numPr>
          <w:ilvl w:val="2"/>
          <w:numId w:val="23"/>
        </w:numPr>
        <w:suppressAutoHyphens w:val="0"/>
        <w:spacing w:after="0" w:line="360" w:lineRule="auto"/>
        <w:jc w:val="both"/>
        <w:rPr>
          <w:rFonts w:eastAsia="Cambria" w:cs="Calibri"/>
          <w:bCs/>
          <w:kern w:val="32"/>
        </w:rPr>
      </w:pPr>
      <w:r w:rsidRPr="00117B48">
        <w:rPr>
          <w:rFonts w:eastAsia="Cambria" w:cs="Calibri"/>
          <w:bCs/>
          <w:kern w:val="32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A01D80">
        <w:rPr>
          <w:rFonts w:eastAsia="Cambria" w:cs="Calibri"/>
          <w:bCs/>
          <w:kern w:val="32"/>
        </w:rPr>
        <w:t>t.j</w:t>
      </w:r>
      <w:proofErr w:type="spellEnd"/>
      <w:r w:rsidR="00A01D80">
        <w:rPr>
          <w:rFonts w:eastAsia="Cambria" w:cs="Calibri"/>
          <w:bCs/>
          <w:kern w:val="32"/>
        </w:rPr>
        <w:t xml:space="preserve">. </w:t>
      </w:r>
      <w:r w:rsidRPr="00117B48">
        <w:rPr>
          <w:rFonts w:eastAsia="Cambria" w:cs="Calibri"/>
          <w:bCs/>
          <w:kern w:val="32"/>
        </w:rPr>
        <w:t>Dz. U. z 202</w:t>
      </w:r>
      <w:r w:rsidR="00A01D80">
        <w:rPr>
          <w:rFonts w:eastAsia="Cambria" w:cs="Calibri"/>
          <w:bCs/>
          <w:kern w:val="32"/>
        </w:rPr>
        <w:t>3</w:t>
      </w:r>
      <w:r w:rsidRPr="00117B48">
        <w:rPr>
          <w:rFonts w:eastAsia="Cambria" w:cs="Calibri"/>
          <w:bCs/>
          <w:kern w:val="32"/>
        </w:rPr>
        <w:t xml:space="preserve"> r. poz. </w:t>
      </w:r>
      <w:r w:rsidR="00A01D80">
        <w:rPr>
          <w:rFonts w:eastAsia="Cambria" w:cs="Calibri"/>
          <w:bCs/>
          <w:kern w:val="32"/>
        </w:rPr>
        <w:t>1124 ze zm.</w:t>
      </w:r>
      <w:r w:rsidRPr="00117B48">
        <w:rPr>
          <w:rFonts w:eastAsia="Cambria" w:cs="Calibri"/>
          <w:bCs/>
          <w:kern w:val="3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eastAsia="Cambria" w:cs="Calibri"/>
          <w:bCs/>
          <w:kern w:val="32"/>
        </w:rPr>
        <w:t>,</w:t>
      </w:r>
    </w:p>
    <w:p w14:paraId="31BD6B93" w14:textId="10F2D99A" w:rsidR="00C300FD" w:rsidRPr="00117B48" w:rsidRDefault="00C300FD">
      <w:pPr>
        <w:numPr>
          <w:ilvl w:val="2"/>
          <w:numId w:val="23"/>
        </w:numPr>
        <w:suppressAutoHyphens w:val="0"/>
        <w:spacing w:after="0" w:line="360" w:lineRule="auto"/>
        <w:jc w:val="both"/>
        <w:rPr>
          <w:rFonts w:eastAsia="Cambria" w:cs="Calibri"/>
          <w:bCs/>
          <w:kern w:val="32"/>
        </w:rPr>
      </w:pPr>
      <w:r w:rsidRPr="00117B48">
        <w:rPr>
          <w:rFonts w:eastAsia="Cambria" w:cs="Calibri"/>
          <w:bCs/>
          <w:kern w:val="32"/>
        </w:rPr>
        <w:t>wykonawcę oraz uczestnika konkursu, którego jednostką dominującą w rozumieniu art. 3 ust. 1 pkt 37 ustawy z dnia 29 września 1994 r. o rachunkowości (</w:t>
      </w:r>
      <w:proofErr w:type="spellStart"/>
      <w:r w:rsidR="00A01D80">
        <w:rPr>
          <w:rFonts w:eastAsia="Cambria" w:cs="Calibri"/>
          <w:bCs/>
          <w:kern w:val="32"/>
        </w:rPr>
        <w:t>t.j</w:t>
      </w:r>
      <w:proofErr w:type="spellEnd"/>
      <w:r w:rsidR="00A01D80">
        <w:rPr>
          <w:rFonts w:eastAsia="Cambria" w:cs="Calibri"/>
          <w:bCs/>
          <w:kern w:val="32"/>
        </w:rPr>
        <w:t xml:space="preserve">. </w:t>
      </w:r>
      <w:r w:rsidRPr="00117B48">
        <w:rPr>
          <w:rFonts w:eastAsia="Cambria" w:cs="Calibri"/>
          <w:bCs/>
          <w:kern w:val="32"/>
        </w:rPr>
        <w:t>Dz. U. z 202</w:t>
      </w:r>
      <w:r w:rsidR="00A01D80">
        <w:rPr>
          <w:rFonts w:eastAsia="Cambria" w:cs="Calibri"/>
          <w:bCs/>
          <w:kern w:val="32"/>
        </w:rPr>
        <w:t>3</w:t>
      </w:r>
      <w:r w:rsidRPr="00117B48">
        <w:rPr>
          <w:rFonts w:eastAsia="Cambria" w:cs="Calibri"/>
          <w:bCs/>
          <w:kern w:val="32"/>
        </w:rPr>
        <w:t xml:space="preserve"> r. poz. </w:t>
      </w:r>
      <w:r w:rsidR="00A01D80">
        <w:rPr>
          <w:rFonts w:eastAsia="Cambria" w:cs="Calibri"/>
          <w:bCs/>
          <w:kern w:val="32"/>
        </w:rPr>
        <w:t>120 ze zm.</w:t>
      </w:r>
      <w:r w:rsidRPr="00117B48">
        <w:rPr>
          <w:rFonts w:eastAsia="Cambria" w:cs="Calibri"/>
          <w:bCs/>
          <w:kern w:val="3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Cambria" w:cs="Calibri"/>
          <w:bCs/>
          <w:kern w:val="32"/>
        </w:rPr>
        <w:t>.</w:t>
      </w:r>
    </w:p>
    <w:p w14:paraId="4AD4AE7C" w14:textId="558BBCBD" w:rsidR="00C300FD" w:rsidRPr="005C614B" w:rsidRDefault="00C300F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5C614B">
        <w:rPr>
          <w:rFonts w:eastAsia="Cambria" w:cs="Calibri"/>
        </w:rPr>
        <w:t xml:space="preserve">Wykluczenie, o którym mowa w </w:t>
      </w:r>
      <w:proofErr w:type="spellStart"/>
      <w:r w:rsidRPr="005C614B">
        <w:rPr>
          <w:rFonts w:eastAsia="Cambria" w:cs="Calibri"/>
        </w:rPr>
        <w:t>ppkt</w:t>
      </w:r>
      <w:proofErr w:type="spellEnd"/>
      <w:r w:rsidRPr="005C614B">
        <w:rPr>
          <w:rFonts w:eastAsia="Cambria" w:cs="Calibri"/>
        </w:rPr>
        <w:t xml:space="preserve"> </w:t>
      </w:r>
      <w:r w:rsidR="00BA50BD">
        <w:rPr>
          <w:rFonts w:eastAsia="Cambria" w:cs="Calibri"/>
        </w:rPr>
        <w:t>4</w:t>
      </w:r>
      <w:r>
        <w:rPr>
          <w:rFonts w:eastAsia="Cambria" w:cs="Calibri"/>
        </w:rPr>
        <w:t>)</w:t>
      </w:r>
      <w:r w:rsidRPr="005C614B">
        <w:rPr>
          <w:rFonts w:eastAsia="Cambria" w:cs="Calibri"/>
        </w:rPr>
        <w:t xml:space="preserve"> następuje na okres trwania okoliczności określonych w art. 7 ust. 1 </w:t>
      </w:r>
      <w:r w:rsidRPr="005C614B">
        <w:rPr>
          <w:rFonts w:eastAsia="Cambria" w:cs="Calibri"/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5C369AD8" w14:textId="77777777" w:rsidR="00C300FD" w:rsidRDefault="00C300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eastAsia="Cambria" w:cs="Calibri"/>
        </w:rPr>
      </w:pPr>
      <w:r w:rsidRPr="00117B48">
        <w:rPr>
          <w:rFonts w:eastAsia="Cambria" w:cs="Calibri"/>
        </w:rPr>
        <w:t xml:space="preserve">W przypadku wykonawcy wykluczonego na podstawie art. 7 ust. 1 ustawy </w:t>
      </w:r>
      <w:r w:rsidRPr="00117B48">
        <w:rPr>
          <w:rFonts w:eastAsia="Cambria" w:cs="Calibri"/>
          <w:bCs/>
        </w:rPr>
        <w:t xml:space="preserve">z dnia 13 kwietnia 2022 r. o szczególnych rozwiązaniach w zakresie przeciwdziałania wspieraniu agresji na Ukrainę oraz </w:t>
      </w:r>
      <w:r w:rsidRPr="00117B48">
        <w:rPr>
          <w:rFonts w:eastAsia="Cambria" w:cs="Calibri"/>
          <w:bCs/>
        </w:rPr>
        <w:lastRenderedPageBreak/>
        <w:t>służących ochronie bezpieczeństwa narodowego</w:t>
      </w:r>
      <w:r w:rsidRPr="00117B48">
        <w:rPr>
          <w:rFonts w:eastAsia="Cambria" w:cs="Calibri"/>
        </w:rPr>
        <w:t>, zamawiający odrzuca ofertę takiego wykonawcy</w:t>
      </w:r>
      <w:r>
        <w:rPr>
          <w:rFonts w:eastAsia="Cambria" w:cs="Calibri"/>
        </w:rPr>
        <w:t>.</w:t>
      </w:r>
    </w:p>
    <w:p w14:paraId="35DF3B78" w14:textId="77777777" w:rsidR="00C300FD" w:rsidRDefault="00C300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eastAsia="Cambria" w:cs="Calibri"/>
        </w:rPr>
      </w:pPr>
      <w:r w:rsidRPr="00117B48">
        <w:rPr>
          <w:rFonts w:eastAsia="Cambria" w:cs="Calibri"/>
        </w:rPr>
        <w:t>Kontrola udzielania zamówień publicznych w zakresie zgodności z art. 7 ust. 1 ustawy</w:t>
      </w:r>
      <w:r w:rsidRPr="00117B48">
        <w:rPr>
          <w:rFonts w:eastAsia="Cambria" w:cs="Calibri"/>
          <w:bCs/>
        </w:rPr>
        <w:t xml:space="preserve"> z dnia 13 kwietnia 2022 r. o szczególnych rozwiązaniach w zakresie przeciwdziałania wspieraniu agresji na Ukrainę oraz służących ochronie bezpieczeństwa narodowego</w:t>
      </w:r>
      <w:r w:rsidRPr="00117B48">
        <w:rPr>
          <w:rFonts w:eastAsia="Cambria" w:cs="Calibri"/>
        </w:rPr>
        <w:t xml:space="preserve"> będzie wykonywana zgodnie z art. 596 ustawy </w:t>
      </w:r>
      <w:proofErr w:type="spellStart"/>
      <w:r w:rsidRPr="00117B48">
        <w:rPr>
          <w:rFonts w:eastAsia="Cambria" w:cs="Calibri"/>
        </w:rPr>
        <w:t>Pzp</w:t>
      </w:r>
      <w:proofErr w:type="spellEnd"/>
      <w:r>
        <w:rPr>
          <w:rFonts w:eastAsia="Cambria" w:cs="Calibri"/>
        </w:rPr>
        <w:t>.</w:t>
      </w:r>
    </w:p>
    <w:p w14:paraId="4FF92CC1" w14:textId="77777777" w:rsidR="00C300FD" w:rsidRPr="00FC155E" w:rsidRDefault="00C300FD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eastAsia="Cambria" w:cs="Calibri"/>
        </w:rPr>
      </w:pPr>
      <w:r w:rsidRPr="00FC155E">
        <w:rPr>
          <w:rFonts w:eastAsia="Cambria" w:cs="Calibri"/>
        </w:rPr>
        <w:t>Osoba lub podmiot podlegające wykluczeniu na podstawie art. 7 ust. 1</w:t>
      </w:r>
      <w:r w:rsidRPr="00FC155E">
        <w:rPr>
          <w:rFonts w:eastAsia="Cambria" w:cs="Calibri"/>
          <w:bCs/>
        </w:rPr>
        <w:t xml:space="preserve"> ustawy z dnia 13 kwietnia 2022 r. o szczególnych rozwiązaniach w zakresie przeciwdziałania wspieraniu agresji na Ukrainę oraz służących ochronie bezpieczeństwa narodowego</w:t>
      </w:r>
      <w:r w:rsidRPr="00FC155E">
        <w:rPr>
          <w:rFonts w:eastAsia="Cambria" w:cs="Calibri"/>
        </w:rPr>
        <w:t xml:space="preserve">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2536D0DD" w14:textId="77777777" w:rsidR="00C300FD" w:rsidRDefault="00C30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5C614B">
        <w:rPr>
          <w:rFonts w:eastAsia="Times New Roman" w:cs="Calibri"/>
          <w:bCs/>
          <w:lang w:eastAsia="pl-PL"/>
        </w:rPr>
        <w:t>Wykluczenie Wykonawcy</w:t>
      </w:r>
      <w:r>
        <w:rPr>
          <w:rFonts w:eastAsia="Times New Roman" w:cs="Calibri"/>
          <w:bCs/>
          <w:lang w:eastAsia="pl-PL"/>
        </w:rPr>
        <w:t>, o którym mowa w pkt 1) i 2)</w:t>
      </w:r>
      <w:r w:rsidRPr="005C614B">
        <w:rPr>
          <w:rFonts w:eastAsia="Times New Roman" w:cs="Calibri"/>
          <w:bCs/>
          <w:lang w:eastAsia="pl-PL"/>
        </w:rPr>
        <w:t xml:space="preserve"> następuje zgodnie z art. 111 ustawy </w:t>
      </w:r>
      <w:proofErr w:type="spellStart"/>
      <w:r w:rsidRPr="005C614B">
        <w:rPr>
          <w:rFonts w:eastAsia="Times New Roman" w:cs="Calibri"/>
          <w:bCs/>
          <w:lang w:eastAsia="pl-PL"/>
        </w:rPr>
        <w:t>Pzp</w:t>
      </w:r>
      <w:proofErr w:type="spellEnd"/>
      <w:r w:rsidRPr="005C614B">
        <w:rPr>
          <w:rFonts w:eastAsia="Times New Roman" w:cs="Calibri"/>
          <w:bCs/>
          <w:lang w:eastAsia="pl-PL"/>
        </w:rPr>
        <w:t>.</w:t>
      </w:r>
    </w:p>
    <w:p w14:paraId="42F78594" w14:textId="35672382" w:rsidR="00C300FD" w:rsidRPr="00DD1F94" w:rsidRDefault="00C30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Wykonawca nie podlega wykluczeniu w okolicznościach określonych w art. 108 ust. 1 pkt 1, 2 i 5 ustawy </w:t>
      </w:r>
      <w:proofErr w:type="spellStart"/>
      <w:r w:rsidRPr="00DD1F94">
        <w:rPr>
          <w:rFonts w:eastAsia="Times New Roman" w:cs="Calibri"/>
          <w:bCs/>
          <w:shd w:val="clear" w:color="auto" w:fill="FFFFFF"/>
          <w:lang w:eastAsia="pl-PL"/>
        </w:rPr>
        <w:t>Pzp</w:t>
      </w:r>
      <w:proofErr w:type="spellEnd"/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 lub art. 109 ust. 1 pkt </w:t>
      </w:r>
      <w:r w:rsidRPr="00DD1F94">
        <w:rPr>
          <w:rFonts w:eastAsia="Times New Roman" w:cs="Calibri"/>
          <w:bCs/>
          <w:lang w:eastAsia="pl-PL"/>
        </w:rPr>
        <w:t xml:space="preserve">4 ustawy </w:t>
      </w:r>
      <w:proofErr w:type="spellStart"/>
      <w:r w:rsidRPr="00DD1F94">
        <w:rPr>
          <w:rFonts w:eastAsia="Times New Roman" w:cs="Calibri"/>
          <w:bCs/>
          <w:lang w:eastAsia="pl-PL"/>
        </w:rPr>
        <w:t>Pzp</w:t>
      </w:r>
      <w:proofErr w:type="spellEnd"/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, jeżeli udowodni Zamawiającemu, że spełnił łącznie przesłanki wskazane w art. 110 ust. 2 ustawy </w:t>
      </w:r>
      <w:proofErr w:type="spellStart"/>
      <w:r w:rsidRPr="00DD1F94">
        <w:rPr>
          <w:rFonts w:eastAsia="Times New Roman" w:cs="Calibri"/>
          <w:bCs/>
          <w:shd w:val="clear" w:color="auto" w:fill="FFFFFF"/>
          <w:lang w:eastAsia="pl-PL"/>
        </w:rPr>
        <w:t>Pzp</w:t>
      </w:r>
      <w:proofErr w:type="spellEnd"/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. </w:t>
      </w:r>
    </w:p>
    <w:p w14:paraId="2CCC49B2" w14:textId="77777777" w:rsidR="00C300FD" w:rsidRPr="00DD1F94" w:rsidRDefault="00C30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Zamawiający oceni, czy podjęte przez wykonawcę czynności, o których mowa w art. 110 ust. 2 ustawy </w:t>
      </w:r>
      <w:proofErr w:type="spellStart"/>
      <w:r w:rsidRPr="00DD1F94">
        <w:rPr>
          <w:rFonts w:eastAsia="Times New Roman" w:cs="Calibri"/>
          <w:bCs/>
          <w:shd w:val="clear" w:color="auto" w:fill="FFFFFF"/>
          <w:lang w:eastAsia="pl-PL"/>
        </w:rPr>
        <w:t>Pzp</w:t>
      </w:r>
      <w:proofErr w:type="spellEnd"/>
      <w:r w:rsidRPr="00DD1F94">
        <w:rPr>
          <w:rFonts w:eastAsia="Times New Roman" w:cs="Calibri"/>
          <w:bCs/>
          <w:shd w:val="clear" w:color="auto" w:fill="FFFFFF"/>
          <w:lang w:eastAsia="pl-PL"/>
        </w:rPr>
        <w:t xml:space="preserve">, są wystarczające do wykazania jego rzetelności, uwzględniając wagę </w:t>
      </w:r>
      <w:r w:rsidRPr="00DD1F94">
        <w:rPr>
          <w:rFonts w:eastAsia="Times New Roman" w:cs="Calibri"/>
          <w:bCs/>
          <w:shd w:val="clear" w:color="auto" w:fill="FFFFFF"/>
          <w:lang w:eastAsia="pl-PL"/>
        </w:rPr>
        <w:br/>
        <w:t>i szczególne okoliczności czynu wykonawcy. Jeżeli podjęte przez wykonawcę czynności nie są wystarczające do wykazania jego rzetelności, Zamawiający wyklucza wykonawcę.</w:t>
      </w:r>
    </w:p>
    <w:p w14:paraId="3433FDB8" w14:textId="77777777" w:rsidR="00C300FD" w:rsidRPr="00DD1F94" w:rsidRDefault="00C30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DD1F94">
        <w:rPr>
          <w:rFonts w:eastAsia="Cambria" w:cs="Calibri"/>
          <w:bCs/>
          <w:shd w:val="clear" w:color="auto" w:fill="FFFFFF"/>
        </w:rPr>
        <w:t xml:space="preserve">Wykonawca może zostać wykluczony przez Zamawiającego na każdym etapie postępowania </w:t>
      </w:r>
      <w:r w:rsidRPr="00DD1F94">
        <w:rPr>
          <w:rFonts w:eastAsia="Cambria" w:cs="Calibri"/>
          <w:bCs/>
          <w:shd w:val="clear" w:color="auto" w:fill="FFFFFF"/>
        </w:rPr>
        <w:br/>
        <w:t>o udzielenie zamówienia.</w:t>
      </w:r>
    </w:p>
    <w:p w14:paraId="54A5315F" w14:textId="77777777" w:rsidR="00CD0C1D" w:rsidRDefault="00CD0C1D" w:rsidP="00806223">
      <w:pPr>
        <w:spacing w:before="360" w:after="40" w:line="360" w:lineRule="auto"/>
        <w:ind w:left="568" w:hanging="568"/>
        <w:jc w:val="both"/>
      </w:pPr>
      <w:r>
        <w:rPr>
          <w:rFonts w:eastAsia="Cambria" w:cs="Calibri"/>
          <w:b/>
          <w:bCs/>
          <w:color w:val="000000"/>
        </w:rPr>
        <w:t>IX.</w:t>
      </w:r>
      <w:r>
        <w:rPr>
          <w:rFonts w:eastAsia="Cambria" w:cs="Calibri"/>
          <w:b/>
          <w:bCs/>
          <w:color w:val="000000"/>
        </w:rPr>
        <w:tab/>
        <w:t xml:space="preserve">PODMIOTOWE ŚRODKI DOWODOWE. </w:t>
      </w:r>
      <w:r>
        <w:rPr>
          <w:rFonts w:eastAsia="Cambria" w:cs="Calibri"/>
          <w:b/>
          <w:color w:val="000000"/>
        </w:rPr>
        <w:t>OŚWIADCZENIA I DOKUMENTY, JAKIE ZOBOWIĄZANI SĄ DOSTARCZYĆ WYKONAWCY W CELU WYKAZANIA BRAKU PODSTAW WYKLUCZENIA ORAZ POTWIERDZENIA SPEŁNIANIA WARUNKÓW UDZIAŁU W POSTĘPOWANIU</w:t>
      </w:r>
    </w:p>
    <w:p w14:paraId="6063E393" w14:textId="7A3F9633" w:rsidR="00CD0C1D" w:rsidRDefault="00CD0C1D">
      <w:pPr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Do oferty Wykonawca zobowiązany jest dołączyć aktualne na dzień składania ofert oświadczenie o braku podstaw do wykluczenia </w:t>
      </w:r>
      <w:r w:rsidR="00F80B72">
        <w:rPr>
          <w:rFonts w:eastAsia="Cambria" w:cs="Calibri"/>
          <w:color w:val="000000"/>
        </w:rPr>
        <w:t>z</w:t>
      </w:r>
      <w:r>
        <w:rPr>
          <w:rFonts w:eastAsia="Cambria" w:cs="Calibri"/>
          <w:color w:val="000000"/>
        </w:rPr>
        <w:t xml:space="preserve"> postępowani</w:t>
      </w:r>
      <w:r w:rsidR="00F80B72">
        <w:rPr>
          <w:rFonts w:eastAsia="Cambria" w:cs="Calibri"/>
          <w:color w:val="000000"/>
        </w:rPr>
        <w:t>a</w:t>
      </w:r>
      <w:r>
        <w:rPr>
          <w:rFonts w:eastAsia="Cambria" w:cs="Calibri"/>
          <w:color w:val="000000"/>
        </w:rPr>
        <w:t xml:space="preserve"> – zgodnie</w:t>
      </w:r>
      <w:r w:rsidR="00F80B72">
        <w:rPr>
          <w:rFonts w:eastAsia="Cambria" w:cs="Calibri"/>
          <w:color w:val="000000"/>
        </w:rPr>
        <w:t xml:space="preserve"> </w:t>
      </w:r>
      <w:r>
        <w:rPr>
          <w:rFonts w:eastAsia="Cambria" w:cs="Calibri"/>
          <w:color w:val="000000"/>
        </w:rPr>
        <w:t xml:space="preserve">z </w:t>
      </w:r>
      <w:r>
        <w:rPr>
          <w:rFonts w:eastAsia="Cambria" w:cs="Calibri"/>
          <w:b/>
          <w:bCs/>
          <w:color w:val="000000"/>
        </w:rPr>
        <w:t>Załącznikiem nr 2 do SWZ</w:t>
      </w:r>
      <w:r>
        <w:rPr>
          <w:rFonts w:eastAsia="Cambria" w:cs="Calibri"/>
          <w:color w:val="000000"/>
        </w:rPr>
        <w:t xml:space="preserve">. Informacje zawarte w oświadczeniach stanowią wstępne potwierdzenie, że Wykonawca nie podlega wykluczeniu </w:t>
      </w:r>
      <w:r w:rsidR="00F80B72">
        <w:rPr>
          <w:rFonts w:eastAsia="Cambria" w:cs="Calibri"/>
          <w:color w:val="000000"/>
        </w:rPr>
        <w:t>z</w:t>
      </w:r>
      <w:r>
        <w:rPr>
          <w:rFonts w:eastAsia="Cambria" w:cs="Calibri"/>
          <w:color w:val="000000"/>
        </w:rPr>
        <w:t xml:space="preserve"> postępowani</w:t>
      </w:r>
      <w:r w:rsidR="00F80B72">
        <w:rPr>
          <w:rFonts w:eastAsia="Cambria" w:cs="Calibri"/>
          <w:color w:val="000000"/>
        </w:rPr>
        <w:t>a</w:t>
      </w:r>
      <w:r>
        <w:rPr>
          <w:rFonts w:eastAsia="Cambria" w:cs="Calibri"/>
          <w:color w:val="000000"/>
        </w:rPr>
        <w:t>.</w:t>
      </w:r>
    </w:p>
    <w:p w14:paraId="731E64FA" w14:textId="684FE5C3" w:rsidR="00CD0C1D" w:rsidRDefault="00CD0C1D">
      <w:pPr>
        <w:numPr>
          <w:ilvl w:val="0"/>
          <w:numId w:val="2"/>
        </w:numPr>
        <w:spacing w:after="0" w:line="360" w:lineRule="auto"/>
        <w:ind w:left="426" w:hanging="426"/>
        <w:jc w:val="both"/>
      </w:pPr>
      <w:bookmarkStart w:id="3" w:name="_Hlk63149871"/>
      <w:r>
        <w:rPr>
          <w:rFonts w:eastAsia="Cambria" w:cs="Calibri"/>
          <w:color w:val="000000"/>
        </w:rPr>
        <w:t>W przypadku wspólnego ubiegania się o zamówienie przez wykonawców, oświadczeni</w:t>
      </w:r>
      <w:r w:rsidR="00193BE1">
        <w:rPr>
          <w:rFonts w:eastAsia="Cambria" w:cs="Calibri"/>
          <w:color w:val="000000"/>
        </w:rPr>
        <w:t>e</w:t>
      </w:r>
      <w:r>
        <w:rPr>
          <w:rFonts w:eastAsia="Cambria" w:cs="Calibri"/>
          <w:color w:val="000000"/>
        </w:rPr>
        <w:t xml:space="preserve">, </w:t>
      </w:r>
      <w:r w:rsidR="00CB5E1C">
        <w:rPr>
          <w:rFonts w:eastAsia="Cambria" w:cs="Calibri"/>
          <w:color w:val="000000"/>
        </w:rPr>
        <w:t xml:space="preserve">                     </w:t>
      </w:r>
      <w:r>
        <w:rPr>
          <w:rFonts w:eastAsia="Cambria" w:cs="Calibri"/>
          <w:color w:val="000000"/>
        </w:rPr>
        <w:t>o których mowa w pkt 1 składa każdy z wykonawców. Oświadczeni</w:t>
      </w:r>
      <w:r w:rsidR="00684BC1">
        <w:rPr>
          <w:rFonts w:eastAsia="Cambria" w:cs="Calibri"/>
          <w:color w:val="000000"/>
        </w:rPr>
        <w:t>e</w:t>
      </w:r>
      <w:r>
        <w:rPr>
          <w:rFonts w:eastAsia="Cambria" w:cs="Calibri"/>
          <w:color w:val="000000"/>
        </w:rPr>
        <w:t xml:space="preserve"> t</w:t>
      </w:r>
      <w:r w:rsidR="00684BC1">
        <w:rPr>
          <w:rFonts w:eastAsia="Cambria" w:cs="Calibri"/>
          <w:color w:val="000000"/>
        </w:rPr>
        <w:t>o</w:t>
      </w:r>
      <w:r>
        <w:rPr>
          <w:rFonts w:eastAsia="Cambria" w:cs="Calibri"/>
          <w:color w:val="000000"/>
        </w:rPr>
        <w:t xml:space="preserve"> potwierdza brak podstaw wykluczenia </w:t>
      </w:r>
      <w:r w:rsidR="00F80B72">
        <w:rPr>
          <w:rFonts w:eastAsia="Cambria" w:cs="Calibri"/>
          <w:color w:val="000000"/>
        </w:rPr>
        <w:t>z</w:t>
      </w:r>
      <w:r>
        <w:rPr>
          <w:rFonts w:eastAsia="Cambria" w:cs="Calibri"/>
          <w:color w:val="000000"/>
        </w:rPr>
        <w:t xml:space="preserve"> postępowani</w:t>
      </w:r>
      <w:r w:rsidR="00F80B72">
        <w:rPr>
          <w:rFonts w:eastAsia="Cambria" w:cs="Calibri"/>
          <w:color w:val="000000"/>
        </w:rPr>
        <w:t>a</w:t>
      </w:r>
      <w:bookmarkEnd w:id="3"/>
      <w:r w:rsidR="00F80B72">
        <w:rPr>
          <w:rFonts w:eastAsia="Cambria" w:cs="Calibri"/>
          <w:color w:val="000000"/>
        </w:rPr>
        <w:t>.</w:t>
      </w:r>
    </w:p>
    <w:p w14:paraId="1C7C1FF5" w14:textId="3D7BF24B" w:rsidR="00EA1008" w:rsidRDefault="00CD0C1D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Cambria" w:cs="Calibri"/>
          <w:color w:val="000000"/>
        </w:rPr>
        <w:lastRenderedPageBreak/>
        <w:t xml:space="preserve">Zamawiający wzywa wykonawcę, którego oferta została najwyżej oceniona, do złożenia </w:t>
      </w:r>
      <w:r w:rsidR="004E4059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 xml:space="preserve">w wyznaczonym terminie, </w:t>
      </w:r>
      <w:r w:rsidRPr="00C72CDC">
        <w:rPr>
          <w:rFonts w:eastAsia="Cambria" w:cs="Calibri"/>
          <w:b/>
          <w:bCs/>
          <w:color w:val="000000"/>
        </w:rPr>
        <w:t>nie krótszym niż 5 dni od dnia wezwania</w:t>
      </w:r>
      <w:r>
        <w:rPr>
          <w:rFonts w:eastAsia="Cambria" w:cs="Calibri"/>
          <w:color w:val="000000"/>
        </w:rPr>
        <w:t>, podmiotowych środków</w:t>
      </w:r>
      <w:r w:rsidR="000978EC">
        <w:rPr>
          <w:rFonts w:eastAsia="Cambria" w:cs="Calibri"/>
          <w:color w:val="000000"/>
        </w:rPr>
        <w:t>.</w:t>
      </w:r>
      <w:r>
        <w:rPr>
          <w:rFonts w:eastAsia="Cambria" w:cs="Calibri"/>
          <w:color w:val="000000"/>
        </w:rPr>
        <w:t xml:space="preserve"> </w:t>
      </w:r>
      <w:r w:rsidR="00EA1008" w:rsidRPr="0042548C">
        <w:rPr>
          <w:rFonts w:eastAsia="Cambria" w:cs="Calibri"/>
          <w:b/>
          <w:bCs/>
          <w:color w:val="000000"/>
        </w:rPr>
        <w:t>Podmiotowe środki dowodowe wymagane od Wykonawcy obejmują</w:t>
      </w:r>
      <w:r w:rsidR="00EA1008">
        <w:rPr>
          <w:rFonts w:eastAsia="Cambria" w:cs="Calibri"/>
          <w:color w:val="000000"/>
        </w:rPr>
        <w:t>:</w:t>
      </w:r>
    </w:p>
    <w:p w14:paraId="60E2B63F" w14:textId="77777777" w:rsidR="00EA1008" w:rsidRPr="0011217F" w:rsidRDefault="00EA1008">
      <w:pPr>
        <w:numPr>
          <w:ilvl w:val="1"/>
          <w:numId w:val="12"/>
        </w:numPr>
        <w:tabs>
          <w:tab w:val="clear" w:pos="0"/>
        </w:tabs>
        <w:spacing w:after="0" w:line="360" w:lineRule="auto"/>
        <w:ind w:left="851" w:hanging="425"/>
        <w:jc w:val="both"/>
        <w:rPr>
          <w:rFonts w:cs="Calibri"/>
        </w:rPr>
      </w:pPr>
      <w:r w:rsidRPr="0011217F">
        <w:rPr>
          <w:rFonts w:eastAsia="TimesNewRoman" w:cs="Calibri"/>
        </w:rPr>
        <w:t xml:space="preserve">zaświadczenie właściwego naczelnika urzędu skarbowego potwierdzające, że wykonawca nie zalega z opłacaniem podatków i opłat, w zakresie art. 109 ust. 1 pkt 1 ustawy, wystawione nie wcześniej niż 3 miesiące przed jego złożeniem, a w przypadku zalegania </w:t>
      </w:r>
      <w:r w:rsidRPr="0011217F">
        <w:rPr>
          <w:rFonts w:eastAsia="TimesNewRoman" w:cs="Calibri"/>
        </w:rPr>
        <w:br/>
        <w:t xml:space="preserve">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</w:t>
      </w:r>
      <w:r w:rsidRPr="0011217F">
        <w:rPr>
          <w:rFonts w:eastAsia="TimesNewRoman" w:cs="Calibri"/>
        </w:rPr>
        <w:br/>
        <w:t>z odsetkami lub grzywnami lub zawarł wiążące porozumienie w sprawie spłat tych należności,</w:t>
      </w:r>
    </w:p>
    <w:p w14:paraId="747675B9" w14:textId="77777777" w:rsidR="00EA1008" w:rsidRPr="0011217F" w:rsidRDefault="00EA1008">
      <w:pPr>
        <w:numPr>
          <w:ilvl w:val="1"/>
          <w:numId w:val="12"/>
        </w:numPr>
        <w:tabs>
          <w:tab w:val="clear" w:pos="0"/>
        </w:tabs>
        <w:spacing w:after="0" w:line="360" w:lineRule="auto"/>
        <w:ind w:left="851" w:hanging="425"/>
        <w:jc w:val="both"/>
        <w:rPr>
          <w:rFonts w:cs="Calibri"/>
        </w:rPr>
      </w:pPr>
      <w:r w:rsidRPr="0011217F">
        <w:rPr>
          <w:rFonts w:eastAsia="TimesNewRoman" w:cs="Calibri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potwierdzające, że wykonawca nie zalega z opłacaniem składek na ubezpieczenia społeczne i zdrowotne, w zakresie art. 109 ust. 1 pkt 1 ustawy, wystawione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</w:t>
      </w:r>
      <w:r w:rsidRPr="0011217F">
        <w:rPr>
          <w:rFonts w:eastAsia="TimesNewRoman" w:cs="Calibri"/>
        </w:rPr>
        <w:br/>
        <w:t>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należności,</w:t>
      </w:r>
      <w:bookmarkStart w:id="4" w:name="_Hlk63249263"/>
    </w:p>
    <w:p w14:paraId="6B180C42" w14:textId="48A285B0" w:rsidR="00EA1008" w:rsidRDefault="00EA1008">
      <w:pPr>
        <w:numPr>
          <w:ilvl w:val="1"/>
          <w:numId w:val="12"/>
        </w:numPr>
        <w:tabs>
          <w:tab w:val="clear" w:pos="0"/>
        </w:tabs>
        <w:spacing w:after="0" w:line="360" w:lineRule="auto"/>
        <w:ind w:left="851" w:hanging="425"/>
        <w:jc w:val="both"/>
        <w:rPr>
          <w:rFonts w:eastAsia="TimesNewRoman" w:cs="Calibri"/>
        </w:rPr>
      </w:pPr>
      <w:r w:rsidRPr="0011217F">
        <w:rPr>
          <w:rFonts w:eastAsia="Cambria" w:cs="Calibri"/>
          <w:color w:val="000000"/>
        </w:rPr>
        <w:t>odpis lub informacja z Krajowego Rejestru Sądowego lub Centralnej Ewidencji i Informacji o Działalności Gospodarczej,</w:t>
      </w:r>
      <w:r w:rsidRPr="0011217F">
        <w:rPr>
          <w:rFonts w:eastAsia="Cambria" w:cs="Calibri"/>
          <w:b/>
          <w:bCs/>
          <w:color w:val="000000"/>
        </w:rPr>
        <w:t xml:space="preserve"> </w:t>
      </w:r>
      <w:r w:rsidRPr="0011217F">
        <w:rPr>
          <w:rFonts w:eastAsia="Cambria" w:cs="Calibri"/>
          <w:color w:val="000000"/>
        </w:rPr>
        <w:t xml:space="preserve">w zakresie art. 109 ust. 1 pkt 4 ustawy </w:t>
      </w:r>
      <w:proofErr w:type="spellStart"/>
      <w:r w:rsidRPr="0011217F">
        <w:rPr>
          <w:rFonts w:eastAsia="Cambria" w:cs="Calibri"/>
          <w:color w:val="000000"/>
        </w:rPr>
        <w:t>Pzp</w:t>
      </w:r>
      <w:proofErr w:type="spellEnd"/>
      <w:r w:rsidRPr="0011217F">
        <w:rPr>
          <w:rFonts w:eastAsia="Cambria" w:cs="Calibri"/>
          <w:color w:val="000000"/>
        </w:rPr>
        <w:t xml:space="preserve">, sporządzonych nie wcześniej niż 3 miesiące przed jej złożeniem, jeżeli odrębne przepisy wymagają wpisu do </w:t>
      </w:r>
      <w:bookmarkEnd w:id="4"/>
      <w:r w:rsidRPr="00F914A8">
        <w:rPr>
          <w:rFonts w:eastAsia="Cambria" w:cs="Calibri"/>
        </w:rPr>
        <w:t>rejestru lub ewidencji,</w:t>
      </w:r>
    </w:p>
    <w:p w14:paraId="5DB54DD8" w14:textId="4189CCF2" w:rsidR="00EA1008" w:rsidRDefault="00EA1008">
      <w:pPr>
        <w:numPr>
          <w:ilvl w:val="1"/>
          <w:numId w:val="12"/>
        </w:numPr>
        <w:tabs>
          <w:tab w:val="clear" w:pos="0"/>
        </w:tabs>
        <w:spacing w:after="0" w:line="360" w:lineRule="auto"/>
        <w:ind w:left="851" w:hanging="425"/>
        <w:jc w:val="both"/>
        <w:rPr>
          <w:rFonts w:eastAsia="TimesNewRoman" w:cs="Calibri"/>
        </w:rPr>
      </w:pPr>
      <w:r w:rsidRPr="00EA1008">
        <w:rPr>
          <w:rFonts w:cs="Calibri"/>
        </w:rPr>
        <w:t xml:space="preserve">oświadczenie wykonawcy, w zakresie art. 108 ust. 1 pkt 5 PZP, o braku przynależności do tej samej grupy kapitałowej, w rozumieniu ustawy z dnia 16 lutego 2007 r. o ochronie konkurencji i konsumentów, z innym wykonawcą, który złożył odrębną ofertę –  sporządzone zgodnie z wzorem </w:t>
      </w:r>
      <w:r w:rsidRPr="00EA1008">
        <w:rPr>
          <w:rFonts w:cs="Calibri"/>
          <w:b/>
          <w:bCs/>
        </w:rPr>
        <w:t xml:space="preserve">stanowiącym Załącznik nr </w:t>
      </w:r>
      <w:r w:rsidR="0057428C">
        <w:rPr>
          <w:rFonts w:cs="Calibri"/>
          <w:b/>
          <w:bCs/>
        </w:rPr>
        <w:t>3</w:t>
      </w:r>
      <w:r w:rsidRPr="00EA1008">
        <w:rPr>
          <w:rFonts w:cs="Calibri"/>
          <w:b/>
          <w:bCs/>
        </w:rPr>
        <w:t xml:space="preserve"> do SWZ</w:t>
      </w:r>
      <w:r>
        <w:rPr>
          <w:rFonts w:cs="Calibri"/>
        </w:rPr>
        <w:t>,</w:t>
      </w:r>
    </w:p>
    <w:p w14:paraId="239F64A6" w14:textId="2800369C" w:rsidR="00EA1008" w:rsidRPr="00EA1008" w:rsidRDefault="00EA1008">
      <w:pPr>
        <w:numPr>
          <w:ilvl w:val="1"/>
          <w:numId w:val="12"/>
        </w:numPr>
        <w:tabs>
          <w:tab w:val="clear" w:pos="0"/>
        </w:tabs>
        <w:spacing w:after="0" w:line="360" w:lineRule="auto"/>
        <w:ind w:left="851" w:hanging="425"/>
        <w:jc w:val="both"/>
        <w:rPr>
          <w:rFonts w:eastAsia="TimesNewRoman" w:cs="Calibri"/>
        </w:rPr>
      </w:pPr>
      <w:r w:rsidRPr="00EA1008">
        <w:rPr>
          <w:rFonts w:cs="Calibri"/>
        </w:rPr>
        <w:t xml:space="preserve">oświadczenie wykonawcy o aktualności informacji zawartych w oświadczeniu, o którym mowa w art. 125 ust. 1 PZP, w zakresie art. 108 ust. 1 pkt 3 PZP, art. 108 ust. 1 pkt 4 PZP, dotyczącym orzeczenia zakazu ubiegania się o zamówienie publiczne tytułem środka </w:t>
      </w:r>
      <w:r w:rsidRPr="00EA1008">
        <w:rPr>
          <w:rFonts w:cs="Calibri"/>
        </w:rPr>
        <w:lastRenderedPageBreak/>
        <w:t>zapobiegawczego, art. 108 ust. 1 pkt 5 PZP, dotyczącym zawarcia z innymi wykonawcami porozumienia mającego na celu zakłócenie konkurencji, art. 108 ust. 1 pkt 6 PZP, art. 109 ust. 1 pkt 1 PZP, odnośnie do naruszenia obowiązków dotyczących płatności podatków i opłat lokalnych, o których mowa w ustawie z dnia 12 stycznia 1991 r. o podatkach i opłatach lokalnych (</w:t>
      </w:r>
      <w:proofErr w:type="spellStart"/>
      <w:r w:rsidR="000732C4">
        <w:rPr>
          <w:rFonts w:cs="Calibri"/>
        </w:rPr>
        <w:t>t.j</w:t>
      </w:r>
      <w:proofErr w:type="spellEnd"/>
      <w:r w:rsidR="000732C4">
        <w:rPr>
          <w:rFonts w:cs="Calibri"/>
        </w:rPr>
        <w:t xml:space="preserve">. </w:t>
      </w:r>
      <w:r w:rsidRPr="00EA1008">
        <w:rPr>
          <w:rFonts w:cs="Calibri"/>
        </w:rPr>
        <w:t>Dz. U. z 20</w:t>
      </w:r>
      <w:r w:rsidR="000732C4">
        <w:rPr>
          <w:rFonts w:cs="Calibri"/>
        </w:rPr>
        <w:t>23</w:t>
      </w:r>
      <w:r w:rsidRPr="00EA1008">
        <w:rPr>
          <w:rFonts w:cs="Calibri"/>
        </w:rPr>
        <w:t xml:space="preserve"> r. poz. 70</w:t>
      </w:r>
      <w:r w:rsidR="000732C4">
        <w:rPr>
          <w:rFonts w:cs="Calibri"/>
        </w:rPr>
        <w:t xml:space="preserve"> ze zm.</w:t>
      </w:r>
      <w:r w:rsidRPr="00EA1008">
        <w:rPr>
          <w:rFonts w:cs="Calibri"/>
        </w:rPr>
        <w:t>), art. 7 ust. 1 ustawy z dnia 13 kwietnia 2022 r. o szczególnych rozwiązaniach w zakresie przeciwdziałania wspieraniu agresji na Ukrainę oraz służących ochronie bezpieczeństwa narodowego (</w:t>
      </w:r>
      <w:proofErr w:type="spellStart"/>
      <w:r w:rsidR="000732C4">
        <w:rPr>
          <w:rFonts w:cs="Calibri"/>
        </w:rPr>
        <w:t>t.j</w:t>
      </w:r>
      <w:proofErr w:type="spellEnd"/>
      <w:r w:rsidR="000732C4">
        <w:rPr>
          <w:rFonts w:cs="Calibri"/>
        </w:rPr>
        <w:t xml:space="preserve">. </w:t>
      </w:r>
      <w:r w:rsidRPr="00EA1008">
        <w:rPr>
          <w:rFonts w:cs="Calibri"/>
        </w:rPr>
        <w:t xml:space="preserve">Dz. U. </w:t>
      </w:r>
      <w:r w:rsidR="000732C4">
        <w:rPr>
          <w:rFonts w:cs="Calibri"/>
        </w:rPr>
        <w:t xml:space="preserve">2023 r. </w:t>
      </w:r>
      <w:r w:rsidRPr="00EA1008">
        <w:rPr>
          <w:rFonts w:cs="Calibri"/>
        </w:rPr>
        <w:t xml:space="preserve">poz. </w:t>
      </w:r>
      <w:r w:rsidR="000732C4">
        <w:rPr>
          <w:rFonts w:cs="Calibri"/>
        </w:rPr>
        <w:t>1497</w:t>
      </w:r>
      <w:r w:rsidRPr="00EA1008">
        <w:rPr>
          <w:rFonts w:cs="Calibri"/>
        </w:rPr>
        <w:t xml:space="preserve">) – wzór oświadczenia stanowi </w:t>
      </w:r>
      <w:r w:rsidRPr="00EA1008">
        <w:rPr>
          <w:rFonts w:cs="Calibri"/>
          <w:b/>
        </w:rPr>
        <w:t xml:space="preserve">Załącznik nr </w:t>
      </w:r>
      <w:r w:rsidR="0057428C">
        <w:rPr>
          <w:rFonts w:cs="Calibri"/>
          <w:b/>
        </w:rPr>
        <w:t>4</w:t>
      </w:r>
      <w:r w:rsidRPr="00EA1008">
        <w:rPr>
          <w:rFonts w:cs="Calibri"/>
          <w:b/>
        </w:rPr>
        <w:t xml:space="preserve"> do SWZ</w:t>
      </w:r>
      <w:r w:rsidR="00F80B72">
        <w:rPr>
          <w:rFonts w:cs="Calibri"/>
          <w:bCs/>
        </w:rPr>
        <w:t>.</w:t>
      </w:r>
    </w:p>
    <w:p w14:paraId="352FABB8" w14:textId="2D9F773C" w:rsidR="001F647D" w:rsidRPr="00DF0B56" w:rsidRDefault="001F647D" w:rsidP="00F80B72">
      <w:pPr>
        <w:spacing w:after="0" w:line="360" w:lineRule="auto"/>
        <w:ind w:left="851"/>
        <w:jc w:val="both"/>
        <w:rPr>
          <w:rFonts w:eastAsiaTheme="minorHAnsi"/>
          <w:lang w:eastAsia="en-US"/>
        </w:rPr>
      </w:pPr>
    </w:p>
    <w:p w14:paraId="0D0F9A16" w14:textId="23E7BBF3" w:rsidR="00EA1008" w:rsidRPr="0011217F" w:rsidRDefault="00EA1008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NewRoman" w:cs="Calibri"/>
        </w:rPr>
      </w:pPr>
      <w:r>
        <w:rPr>
          <w:rFonts w:eastAsia="TimesNewRoman" w:cs="Calibri"/>
        </w:rPr>
        <w:t xml:space="preserve">Jeżeli wykonawca ma </w:t>
      </w:r>
      <w:r w:rsidRPr="003F7319">
        <w:rPr>
          <w:rFonts w:eastAsia="TimesNewRoman" w:cs="Calibri"/>
        </w:rPr>
        <w:t xml:space="preserve">siedzibę lub miejsce zamieszkania poza granicami Rzeczypospolitej Polskiej, zamiast zaświadczenia, o którym mowa w pkt </w:t>
      </w:r>
      <w:r w:rsidR="00943CBC">
        <w:rPr>
          <w:rFonts w:eastAsia="TimesNewRoman" w:cs="Calibri"/>
        </w:rPr>
        <w:t>3</w:t>
      </w:r>
      <w:r w:rsidRPr="003F7319">
        <w:rPr>
          <w:rFonts w:eastAsia="TimesNewRoman" w:cs="Calibri"/>
        </w:rPr>
        <w:t xml:space="preserve"> </w:t>
      </w:r>
      <w:proofErr w:type="spellStart"/>
      <w:r w:rsidRPr="003F7319">
        <w:rPr>
          <w:rFonts w:eastAsia="TimesNewRoman" w:cs="Calibri"/>
        </w:rPr>
        <w:t>ppkt</w:t>
      </w:r>
      <w:proofErr w:type="spellEnd"/>
      <w:r w:rsidRPr="003F7319">
        <w:rPr>
          <w:rFonts w:eastAsia="TimesNewRoman" w:cs="Calibri"/>
        </w:rPr>
        <w:t xml:space="preserve"> 1), zaświadczenia albo innego</w:t>
      </w:r>
      <w:r w:rsidRPr="0011217F">
        <w:rPr>
          <w:rFonts w:eastAsia="TimesNewRoman" w:cs="Calibri"/>
        </w:rPr>
        <w:t xml:space="preserve"> dokumentu potwierdzającego, że wykonawca nie zalega z opłacaniem składek na ubezpieczenia społeczne lub zdrowotne, o których mowa w pkt </w:t>
      </w:r>
      <w:r w:rsidR="00943CBC">
        <w:rPr>
          <w:rFonts w:eastAsia="TimesNewRoman" w:cs="Calibri"/>
        </w:rPr>
        <w:t>3</w:t>
      </w:r>
      <w:r w:rsidRPr="0011217F">
        <w:rPr>
          <w:rFonts w:eastAsia="TimesNewRoman" w:cs="Calibri"/>
        </w:rPr>
        <w:t xml:space="preserve"> </w:t>
      </w:r>
      <w:proofErr w:type="spellStart"/>
      <w:r w:rsidRPr="0011217F">
        <w:rPr>
          <w:rFonts w:eastAsia="TimesNewRoman" w:cs="Calibri"/>
        </w:rPr>
        <w:t>ppkt</w:t>
      </w:r>
      <w:proofErr w:type="spellEnd"/>
      <w:r w:rsidRPr="0011217F">
        <w:rPr>
          <w:rFonts w:eastAsia="TimesNewRoman" w:cs="Calibri"/>
        </w:rPr>
        <w:t xml:space="preserve"> </w:t>
      </w:r>
      <w:r>
        <w:rPr>
          <w:rFonts w:eastAsia="TimesNewRoman" w:cs="Calibri"/>
        </w:rPr>
        <w:t>2</w:t>
      </w:r>
      <w:r w:rsidRPr="0011217F">
        <w:rPr>
          <w:rFonts w:eastAsia="TimesNewRoman" w:cs="Calibri"/>
        </w:rPr>
        <w:t xml:space="preserve">), lub odpisu albo informacji </w:t>
      </w:r>
      <w:r w:rsidRPr="0011217F">
        <w:rPr>
          <w:rFonts w:eastAsia="TimesNewRoman" w:cs="Calibri"/>
        </w:rPr>
        <w:br/>
        <w:t xml:space="preserve">z Krajowego Rejestru Sądowego lub z Centralnej Ewidencji i Informacji o Działalności Gospodarczej, o których mowa w pkt </w:t>
      </w:r>
      <w:r w:rsidR="00943CBC">
        <w:rPr>
          <w:rFonts w:eastAsia="TimesNewRoman" w:cs="Calibri"/>
        </w:rPr>
        <w:t>3</w:t>
      </w:r>
      <w:r w:rsidRPr="0011217F">
        <w:rPr>
          <w:rFonts w:eastAsia="TimesNewRoman" w:cs="Calibri"/>
        </w:rPr>
        <w:t xml:space="preserve"> </w:t>
      </w:r>
      <w:proofErr w:type="spellStart"/>
      <w:r w:rsidRPr="0011217F">
        <w:rPr>
          <w:rFonts w:eastAsia="TimesNewRoman" w:cs="Calibri"/>
        </w:rPr>
        <w:t>ppkt</w:t>
      </w:r>
      <w:proofErr w:type="spellEnd"/>
      <w:r w:rsidRPr="0011217F">
        <w:rPr>
          <w:rFonts w:eastAsia="TimesNewRoman" w:cs="Calibri"/>
        </w:rPr>
        <w:t xml:space="preserve"> </w:t>
      </w:r>
      <w:r>
        <w:rPr>
          <w:rFonts w:eastAsia="TimesNewRoman" w:cs="Calibri"/>
        </w:rPr>
        <w:t>3</w:t>
      </w:r>
      <w:r w:rsidRPr="0011217F">
        <w:rPr>
          <w:rFonts w:eastAsia="TimesNewRoman" w:cs="Calibri"/>
        </w:rPr>
        <w:t xml:space="preserve">) – składa dokument lub dokumenty wystawione </w:t>
      </w:r>
      <w:r w:rsidRPr="0011217F">
        <w:rPr>
          <w:rFonts w:eastAsia="TimesNewRoman" w:cs="Calibri"/>
        </w:rPr>
        <w:br/>
        <w:t>w kraju, w którym wykonawca ma siedzibę lub miejsce zamieszkania, potwierdzające odpowiednio, że:</w:t>
      </w:r>
    </w:p>
    <w:p w14:paraId="2A96E901" w14:textId="77777777" w:rsidR="00EA1008" w:rsidRPr="0011217F" w:rsidRDefault="00EA1008" w:rsidP="00EA100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 w:cs="Calibri"/>
        </w:rPr>
      </w:pPr>
      <w:r w:rsidRPr="0011217F">
        <w:rPr>
          <w:rFonts w:eastAsia="TimesNewRoman" w:cs="Calibri"/>
        </w:rPr>
        <w:t>a) nie naruszył obowiązków dotyczących płatności podatków, opłat lub składek na ubezpieczenie społeczne lub zdrowotne,</w:t>
      </w:r>
    </w:p>
    <w:p w14:paraId="7A759461" w14:textId="77777777" w:rsidR="00EA1008" w:rsidRPr="0011217F" w:rsidRDefault="00EA1008" w:rsidP="00EA100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 w:cs="Calibri"/>
        </w:rPr>
      </w:pPr>
      <w:r w:rsidRPr="0011217F">
        <w:rPr>
          <w:rFonts w:eastAsia="TimesNewRoman" w:cs="Calibri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0BCA3A9A" w14:textId="77777777" w:rsidR="00EA1008" w:rsidRPr="0011217F" w:rsidRDefault="00EA1008" w:rsidP="00EA100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 w:cs="Calibri"/>
        </w:rPr>
      </w:pPr>
      <w:r w:rsidRPr="0011217F">
        <w:rPr>
          <w:rFonts w:eastAsia="TimesNewRoman" w:cs="Calibri"/>
        </w:rPr>
        <w:t xml:space="preserve">Dokumenty, o których mowa w pkt 4 </w:t>
      </w:r>
      <w:proofErr w:type="spellStart"/>
      <w:r w:rsidRPr="0011217F">
        <w:rPr>
          <w:rFonts w:eastAsia="TimesNewRoman" w:cs="Calibri"/>
        </w:rPr>
        <w:t>ppkt</w:t>
      </w:r>
      <w:proofErr w:type="spellEnd"/>
      <w:r w:rsidRPr="0011217F">
        <w:rPr>
          <w:rFonts w:eastAsia="TimesNewRoman" w:cs="Calibri"/>
        </w:rPr>
        <w:t xml:space="preserve"> </w:t>
      </w:r>
      <w:r>
        <w:rPr>
          <w:rFonts w:eastAsia="TimesNewRoman" w:cs="Calibri"/>
        </w:rPr>
        <w:t>1</w:t>
      </w:r>
      <w:r w:rsidRPr="0011217F">
        <w:rPr>
          <w:rFonts w:eastAsia="TimesNewRoman" w:cs="Calibri"/>
        </w:rPr>
        <w:t xml:space="preserve">) – </w:t>
      </w:r>
      <w:r>
        <w:rPr>
          <w:rFonts w:eastAsia="TimesNewRoman" w:cs="Calibri"/>
        </w:rPr>
        <w:t>3</w:t>
      </w:r>
      <w:r w:rsidRPr="0011217F">
        <w:rPr>
          <w:rFonts w:eastAsia="TimesNewRoman" w:cs="Calibri"/>
        </w:rPr>
        <w:t xml:space="preserve">), powinny być wystawione nie wcześniej niż </w:t>
      </w:r>
      <w:r w:rsidRPr="0011217F">
        <w:rPr>
          <w:rFonts w:eastAsia="TimesNewRoman" w:cs="Calibri"/>
        </w:rPr>
        <w:br/>
        <w:t>3 miesiące przed ich złożeniem.</w:t>
      </w:r>
    </w:p>
    <w:p w14:paraId="6836CA49" w14:textId="13E81BEA" w:rsidR="00EA1008" w:rsidRDefault="00EA1008">
      <w:pPr>
        <w:numPr>
          <w:ilvl w:val="0"/>
          <w:numId w:val="12"/>
        </w:numPr>
        <w:spacing w:after="0" w:line="360" w:lineRule="auto"/>
        <w:ind w:left="426" w:hanging="426"/>
        <w:jc w:val="both"/>
      </w:pPr>
      <w:r w:rsidRPr="0011217F">
        <w:rPr>
          <w:rFonts w:eastAsia="Cambria" w:cs="Calibri"/>
          <w:color w:val="000000"/>
        </w:rPr>
        <w:t>Jeżeli w kraju, w którym wykonawca ma siedzibę lub miejsce zamieszkania, nie wydaje się</w:t>
      </w:r>
      <w:r>
        <w:rPr>
          <w:rFonts w:eastAsia="Cambria" w:cs="Calibri"/>
          <w:color w:val="000000"/>
        </w:rPr>
        <w:t xml:space="preserve"> dokumentów, o których mowa w pkt </w:t>
      </w:r>
      <w:r w:rsidR="00943CBC">
        <w:rPr>
          <w:rFonts w:eastAsia="Cambria" w:cs="Calibri"/>
          <w:color w:val="000000"/>
        </w:rPr>
        <w:t>4</w:t>
      </w:r>
      <w:r>
        <w:rPr>
          <w:rFonts w:eastAsia="Cambria" w:cs="Calibri"/>
          <w:color w:val="000000"/>
        </w:rPr>
        <w:t xml:space="preserve">, lub gdy dokumenty te nie odnoszą się do wszystkich przypadków, o których mowa w art. 108 ust. 1 pkt 1, 2 i 4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 xml:space="preserve">, 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</w:t>
      </w:r>
      <w:r>
        <w:rPr>
          <w:rFonts w:eastAsia="Cambria" w:cs="Calibri"/>
          <w:color w:val="000000"/>
        </w:rPr>
        <w:lastRenderedPageBreak/>
        <w:t>zamieszkania wykonawcy. Dokumenty powinny być wystawione nie wcześniej niż 3 miesiące przed ich złożeniem.</w:t>
      </w:r>
    </w:p>
    <w:p w14:paraId="18FB3008" w14:textId="77777777" w:rsidR="00EA1008" w:rsidRDefault="00EA1008">
      <w:pPr>
        <w:numPr>
          <w:ilvl w:val="0"/>
          <w:numId w:val="12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76E70C1" w14:textId="77777777" w:rsidR="00EA1008" w:rsidRPr="00F03C8A" w:rsidRDefault="00EA1008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iCs/>
        </w:rPr>
      </w:pPr>
      <w:r>
        <w:rPr>
          <w:rFonts w:eastAsia="Cambria" w:cs="Calibri"/>
          <w:color w:val="000000"/>
        </w:rPr>
        <w:t xml:space="preserve">W zakresie nieuregulowanym ustawą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Pr="003D525A">
        <w:rPr>
          <w:rFonts w:eastAsia="Cambria" w:cs="Calibri"/>
          <w:iCs/>
          <w:color w:val="000000"/>
        </w:rPr>
        <w:t xml:space="preserve">w sprawie podmiotowych środków dowodowych oraz innych dokumentów lub oświadczeń, jakich może żądać zamawiający od wykonawcy oraz przepisy rozporządzenia Prezesa Rady Ministrów z dnia </w:t>
      </w:r>
      <w:r>
        <w:rPr>
          <w:rFonts w:eastAsia="Cambria" w:cs="Calibri"/>
          <w:iCs/>
          <w:color w:val="000000"/>
        </w:rPr>
        <w:br/>
      </w:r>
      <w:r w:rsidRPr="003D525A">
        <w:rPr>
          <w:rFonts w:eastAsia="Cambria" w:cs="Calibri"/>
          <w:iCs/>
          <w:color w:val="000000"/>
        </w:rPr>
        <w:t xml:space="preserve">30 grudnia 2020 r. </w:t>
      </w:r>
      <w:r w:rsidRPr="003D525A">
        <w:rPr>
          <w:rFonts w:eastAsia="Cambria" w:cs="Calibri"/>
          <w:iCs/>
          <w:color w:val="00000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eastAsia="Cambria" w:cs="Calibri"/>
          <w:iCs/>
          <w:color w:val="000000"/>
          <w:shd w:val="clear" w:color="auto" w:fill="FFFFFF"/>
        </w:rPr>
        <w:br/>
      </w:r>
      <w:r w:rsidRPr="003D525A">
        <w:rPr>
          <w:rFonts w:eastAsia="Cambria" w:cs="Calibri"/>
          <w:iCs/>
          <w:color w:val="000000"/>
          <w:shd w:val="clear" w:color="auto" w:fill="FFFFFF"/>
        </w:rPr>
        <w:t>w postępowaniu o udzielenie zamówienia publicznego lub konkursie.</w:t>
      </w:r>
    </w:p>
    <w:p w14:paraId="0E64D83F" w14:textId="77777777" w:rsidR="00F03C8A" w:rsidRPr="003D525A" w:rsidRDefault="00F03C8A" w:rsidP="00F03C8A">
      <w:pPr>
        <w:spacing w:after="0" w:line="360" w:lineRule="auto"/>
        <w:ind w:left="426"/>
        <w:jc w:val="both"/>
        <w:rPr>
          <w:iCs/>
        </w:rPr>
      </w:pPr>
    </w:p>
    <w:p w14:paraId="5DD852C6" w14:textId="77777777" w:rsidR="00CD0C1D" w:rsidRDefault="00CD0C1D" w:rsidP="00F03C8A">
      <w:pPr>
        <w:spacing w:after="0" w:line="360" w:lineRule="auto"/>
        <w:ind w:left="568" w:hanging="568"/>
        <w:rPr>
          <w:rFonts w:eastAsia="Cambria" w:cs="Calibri"/>
          <w:b/>
          <w:color w:val="000000"/>
        </w:rPr>
      </w:pPr>
      <w:r>
        <w:rPr>
          <w:rFonts w:eastAsia="Cambria" w:cs="Calibri"/>
          <w:b/>
          <w:color w:val="000000"/>
        </w:rPr>
        <w:t>X.</w:t>
      </w:r>
      <w:r>
        <w:rPr>
          <w:rFonts w:eastAsia="Cambria" w:cs="Calibri"/>
          <w:b/>
          <w:color w:val="000000"/>
        </w:rPr>
        <w:tab/>
        <w:t>POLEGANIE NA ZASOBACH INNYCH PODMIOTÓW</w:t>
      </w:r>
    </w:p>
    <w:p w14:paraId="75062CA1" w14:textId="719E28AA" w:rsidR="00F03C8A" w:rsidRPr="00F03C8A" w:rsidRDefault="00F03C8A" w:rsidP="00F03C8A">
      <w:pPr>
        <w:spacing w:after="0" w:line="360" w:lineRule="auto"/>
        <w:ind w:left="568" w:hanging="568"/>
        <w:rPr>
          <w:rFonts w:eastAsia="Cambria" w:cs="Calibri"/>
          <w:bCs/>
          <w:i/>
          <w:iCs/>
          <w:color w:val="000000"/>
        </w:rPr>
      </w:pPr>
      <w:r w:rsidRPr="00F03C8A">
        <w:rPr>
          <w:rFonts w:eastAsia="Cambria" w:cs="Calibri"/>
          <w:bCs/>
          <w:i/>
          <w:iCs/>
          <w:color w:val="000000"/>
        </w:rPr>
        <w:t>Nie dotyczy.</w:t>
      </w:r>
    </w:p>
    <w:p w14:paraId="25907D09" w14:textId="77777777" w:rsidR="00F03C8A" w:rsidRDefault="00F03C8A" w:rsidP="00F03C8A">
      <w:pPr>
        <w:spacing w:after="0" w:line="360" w:lineRule="auto"/>
        <w:ind w:left="568" w:hanging="568"/>
        <w:rPr>
          <w:rFonts w:eastAsia="Cambria" w:cs="Calibri"/>
          <w:b/>
          <w:color w:val="000000"/>
        </w:rPr>
      </w:pPr>
    </w:p>
    <w:p w14:paraId="2579FF77" w14:textId="77777777" w:rsidR="00CD0C1D" w:rsidRDefault="00CD0C1D" w:rsidP="00F03C8A">
      <w:pPr>
        <w:spacing w:after="0" w:line="360" w:lineRule="auto"/>
        <w:ind w:left="568" w:hanging="568"/>
        <w:jc w:val="both"/>
      </w:pPr>
      <w:r>
        <w:rPr>
          <w:rFonts w:eastAsia="Cambria" w:cs="Calibri"/>
          <w:b/>
          <w:color w:val="000000"/>
        </w:rPr>
        <w:t>XI.</w:t>
      </w:r>
      <w:r>
        <w:rPr>
          <w:rFonts w:eastAsia="Cambria" w:cs="Calibri"/>
          <w:b/>
          <w:color w:val="000000"/>
        </w:rPr>
        <w:tab/>
        <w:t>INFORMACJA DLA WYKONAWCÓW WSPÓLNIE UBIEGAJĄCYCH SIĘ O UDZIELENIE ZAMÓWIENIA</w:t>
      </w:r>
    </w:p>
    <w:p w14:paraId="544A41CF" w14:textId="77777777" w:rsidR="00CD0C1D" w:rsidRDefault="00CD0C1D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</w:pPr>
      <w:r>
        <w:rPr>
          <w:rFonts w:eastAsia="Cambria" w:cs="Calibri"/>
          <w:color w:val="000000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 Pełnomocnictwo</w:t>
      </w:r>
      <w:r>
        <w:rPr>
          <w:rFonts w:eastAsia="Cambria" w:cs="Calibri"/>
          <w:b/>
          <w:color w:val="000000"/>
        </w:rPr>
        <w:t xml:space="preserve"> </w:t>
      </w:r>
      <w:r>
        <w:rPr>
          <w:rFonts w:eastAsia="Cambria" w:cs="Calibri"/>
          <w:color w:val="000000"/>
        </w:rPr>
        <w:t>winno być załączone do oferty.</w:t>
      </w:r>
    </w:p>
    <w:p w14:paraId="3FCB8A46" w14:textId="33198302" w:rsidR="00CD0C1D" w:rsidRDefault="00CD0C1D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</w:pPr>
      <w:r>
        <w:rPr>
          <w:rFonts w:eastAsia="Cambria" w:cs="Calibri"/>
          <w:color w:val="000000"/>
        </w:rPr>
        <w:t>W przypadku wspólnego ubiegania się o zamówienie przez wykonawców, oświadczeni</w:t>
      </w:r>
      <w:r w:rsidR="00183618">
        <w:rPr>
          <w:rFonts w:eastAsia="Cambria" w:cs="Calibri"/>
          <w:color w:val="000000"/>
        </w:rPr>
        <w:t>e</w:t>
      </w:r>
      <w:r>
        <w:rPr>
          <w:rFonts w:eastAsia="Cambria" w:cs="Calibri"/>
          <w:color w:val="000000"/>
        </w:rPr>
        <w:t xml:space="preserve">, </w:t>
      </w:r>
      <w:r w:rsidR="008C4966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o który</w:t>
      </w:r>
      <w:r w:rsidR="00183618">
        <w:rPr>
          <w:rFonts w:eastAsia="Cambria" w:cs="Calibri"/>
          <w:color w:val="000000"/>
        </w:rPr>
        <w:t>m</w:t>
      </w:r>
      <w:r>
        <w:rPr>
          <w:rFonts w:eastAsia="Cambria" w:cs="Calibri"/>
          <w:color w:val="000000"/>
        </w:rPr>
        <w:t xml:space="preserve"> mowa w Rozdz. IX pkt 1 składa każdy z wykonawców. </w:t>
      </w:r>
    </w:p>
    <w:p w14:paraId="7E8484BB" w14:textId="30755C34" w:rsidR="00CD0C1D" w:rsidRDefault="00CD0C1D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</w:pPr>
      <w:r>
        <w:rPr>
          <w:rFonts w:eastAsia="Cambria" w:cs="Calibri"/>
          <w:color w:val="000000"/>
          <w:lang w:val="pl"/>
        </w:rPr>
        <w:t xml:space="preserve">Wykonawcy wspólnie ubiegający się o udzielenie zamówienia dołączają do oferty oświadczenie, </w:t>
      </w:r>
      <w:r w:rsidRPr="00862AE2">
        <w:rPr>
          <w:rFonts w:eastAsia="Cambria" w:cs="Calibri"/>
          <w:lang w:val="pl"/>
        </w:rPr>
        <w:t xml:space="preserve">z którego wynika, które </w:t>
      </w:r>
      <w:r w:rsidR="00F03C8A">
        <w:rPr>
          <w:rFonts w:eastAsia="Cambria" w:cs="Calibri"/>
          <w:lang w:val="pl"/>
        </w:rPr>
        <w:t xml:space="preserve">dostawy </w:t>
      </w:r>
      <w:r w:rsidRPr="00862AE2">
        <w:rPr>
          <w:rFonts w:eastAsia="Cambria" w:cs="Calibri"/>
          <w:lang w:val="pl"/>
        </w:rPr>
        <w:t xml:space="preserve">wykonają poszczególni wykonawcy - zgodnie z </w:t>
      </w:r>
      <w:r w:rsidRPr="00862AE2">
        <w:rPr>
          <w:rFonts w:eastAsia="Cambria" w:cs="Calibri"/>
          <w:b/>
          <w:lang w:val="pl"/>
        </w:rPr>
        <w:t xml:space="preserve">Załącznikiem nr </w:t>
      </w:r>
      <w:r w:rsidR="0057428C">
        <w:rPr>
          <w:rFonts w:eastAsia="Cambria" w:cs="Calibri"/>
          <w:b/>
          <w:lang w:val="pl"/>
        </w:rPr>
        <w:t>5</w:t>
      </w:r>
      <w:r w:rsidRPr="00862AE2">
        <w:rPr>
          <w:rFonts w:eastAsia="Cambria" w:cs="Calibri"/>
          <w:b/>
          <w:lang w:val="pl"/>
        </w:rPr>
        <w:t xml:space="preserve"> do SWZ</w:t>
      </w:r>
      <w:r w:rsidRPr="00862AE2">
        <w:rPr>
          <w:rFonts w:eastAsia="Cambria" w:cs="Calibri"/>
          <w:lang w:val="pl"/>
        </w:rPr>
        <w:t>.</w:t>
      </w:r>
    </w:p>
    <w:p w14:paraId="3CE4E9F4" w14:textId="77777777" w:rsidR="00CD0C1D" w:rsidRDefault="00CD0C1D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</w:pPr>
      <w:bookmarkStart w:id="5" w:name="bookmark11"/>
      <w:r>
        <w:rPr>
          <w:rFonts w:eastAsia="Cambria" w:cs="Calibri"/>
          <w:color w:val="000000"/>
        </w:rPr>
        <w:t>Oświadczenia i dokumenty potwierdzające brak podstaw do wykluczenia z postępowania  składa każdy z Wykonawców wspólnie ubiegających się o zamówienie.</w:t>
      </w:r>
    </w:p>
    <w:p w14:paraId="34EFFE66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bCs/>
          <w:color w:val="000000"/>
        </w:rPr>
        <w:t>XII.</w:t>
      </w:r>
      <w:r>
        <w:rPr>
          <w:rFonts w:eastAsia="Cambria" w:cs="Calibri"/>
          <w:b/>
          <w:bCs/>
          <w:color w:val="000000"/>
        </w:rPr>
        <w:tab/>
        <w:t xml:space="preserve">SPOSÓB KOMUNIKACJI ORAZ </w:t>
      </w:r>
      <w:bookmarkEnd w:id="5"/>
      <w:r>
        <w:rPr>
          <w:rFonts w:eastAsia="Cambria" w:cs="Calibri"/>
          <w:b/>
          <w:bCs/>
          <w:color w:val="000000"/>
        </w:rPr>
        <w:t>WYJAŚNIENIA TREŚCI SWZ</w:t>
      </w:r>
    </w:p>
    <w:p w14:paraId="75FF50D7" w14:textId="77777777" w:rsidR="00CD0C1D" w:rsidRDefault="00CD0C1D">
      <w:pPr>
        <w:numPr>
          <w:ilvl w:val="0"/>
          <w:numId w:val="7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>W przedmiotowym postępowaniu komunikacja między Zamawiającym a Wykonawcami odbywa się przy użyciu następujących środków komunikacji elektronicznej:</w:t>
      </w:r>
    </w:p>
    <w:p w14:paraId="5ECD3460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  <w:rPr>
          <w:rFonts w:eastAsia="Cambria" w:cs="Calibri"/>
          <w:color w:val="000000"/>
        </w:rPr>
      </w:pPr>
      <w:r>
        <w:rPr>
          <w:rFonts w:eastAsia="Cambria" w:cs="Calibri"/>
          <w:color w:val="000000"/>
        </w:rPr>
        <w:lastRenderedPageBreak/>
        <w:t xml:space="preserve">Platformy zakupowej dostępnej pod adresem:  </w:t>
      </w:r>
      <w:hyperlink r:id="rId13" w:history="1">
        <w:r w:rsidR="00806223" w:rsidRPr="00B602FF">
          <w:rPr>
            <w:rStyle w:val="Hipercze"/>
            <w:rFonts w:eastAsia="Cambria" w:cs="Calibri"/>
          </w:rPr>
          <w:t>https://platformazakupowa.pl/pn/pgkslupsk</w:t>
        </w:r>
      </w:hyperlink>
      <w:r w:rsidR="00806223">
        <w:t xml:space="preserve"> </w:t>
      </w:r>
    </w:p>
    <w:p w14:paraId="015F32DA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 xml:space="preserve">Poczty elektronicznej: </w:t>
      </w:r>
      <w:hyperlink r:id="rId14" w:history="1">
        <w:r w:rsidR="00806223" w:rsidRPr="00B602FF">
          <w:rPr>
            <w:rStyle w:val="Hipercze"/>
            <w:rFonts w:eastAsia="Cambria" w:cs="Calibri"/>
          </w:rPr>
          <w:t>przetarg@pgkslupsk.pl</w:t>
        </w:r>
      </w:hyperlink>
      <w:r w:rsidR="00806223">
        <w:rPr>
          <w:rFonts w:eastAsia="Cambria" w:cs="Calibri"/>
        </w:rPr>
        <w:t xml:space="preserve"> </w:t>
      </w:r>
      <w:r>
        <w:rPr>
          <w:rFonts w:eastAsia="Cambria" w:cs="Calibri"/>
          <w:color w:val="000000"/>
          <w:u w:val="single"/>
        </w:rPr>
        <w:t xml:space="preserve"> </w:t>
      </w:r>
    </w:p>
    <w:p w14:paraId="3C2E7EDB" w14:textId="77777777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  <w:rPr>
          <w:rFonts w:cs="Calibri"/>
          <w:color w:val="000000"/>
        </w:rPr>
      </w:pPr>
      <w:r>
        <w:rPr>
          <w:rFonts w:eastAsia="Cambria" w:cs="Calibri"/>
          <w:color w:val="000000"/>
        </w:rPr>
        <w:t xml:space="preserve">Postępowanie prowadzone jest w języku polskim w formie elektronicznej za pośrednictwem platformy zakupowej pod adresem: </w:t>
      </w:r>
      <w:hyperlink r:id="rId15" w:history="1">
        <w:r w:rsidR="00806223" w:rsidRPr="00B602FF">
          <w:rPr>
            <w:rStyle w:val="Hipercze"/>
            <w:rFonts w:eastAsia="Cambria" w:cs="Calibri"/>
          </w:rPr>
          <w:t>https://platformazakupowa.pl/pn/pgkslupsk</w:t>
        </w:r>
      </w:hyperlink>
    </w:p>
    <w:p w14:paraId="5EC57119" w14:textId="77777777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cs="Calibri"/>
          <w:color w:val="000000"/>
        </w:rPr>
        <w:t xml:space="preserve"> </w:t>
      </w:r>
      <w:r>
        <w:rPr>
          <w:rFonts w:eastAsia="Cambria" w:cs="Calibri"/>
          <w:color w:val="000000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hyperlink r:id="rId16" w:history="1">
        <w:r w:rsidR="00806223" w:rsidRPr="00806223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color w:val="000000"/>
        </w:rPr>
        <w:t xml:space="preserve"> i formularza „Wyślij wiadomość do zamawiającego”. </w:t>
      </w:r>
    </w:p>
    <w:p w14:paraId="5790B3B5" w14:textId="77777777" w:rsidR="00CD0C1D" w:rsidRDefault="00CD0C1D" w:rsidP="00806223">
      <w:pPr>
        <w:spacing w:after="0" w:line="360" w:lineRule="auto"/>
        <w:ind w:left="426" w:right="92"/>
        <w:jc w:val="both"/>
      </w:pPr>
      <w:r>
        <w:rPr>
          <w:rFonts w:eastAsia="Cambria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="00806223" w:rsidRPr="00806223">
          <w:rPr>
            <w:rStyle w:val="Hipercze"/>
            <w:rFonts w:eastAsia="Cambria" w:cs="Calibri"/>
          </w:rPr>
          <w:t>https://platformazakupowa.pl/pn/pgkslupsk</w:t>
        </w:r>
      </w:hyperlink>
      <w:r w:rsidR="00806223">
        <w:t xml:space="preserve"> </w:t>
      </w:r>
      <w:r>
        <w:rPr>
          <w:rFonts w:eastAsia="Cambria" w:cs="Calibri"/>
          <w:color w:val="000000"/>
        </w:rPr>
        <w:t xml:space="preserve"> poprzez kliknięcie przycisku  „Wyślij wiadomość do zamawiającego” po których pojawi się komunikat, że wiadomość została wysłana do zamawiającego. </w:t>
      </w:r>
      <w:r>
        <w:rPr>
          <w:rFonts w:eastAsia="Cambria" w:cs="Calibri"/>
          <w:color w:val="000000"/>
          <w:lang w:val="pl"/>
        </w:rPr>
        <w:t xml:space="preserve">Zamawiający dopuszcza, opcjonalnie, komunikację  za pośrednictwem poczty elektronicznej </w:t>
      </w:r>
      <w:hyperlink r:id="rId18" w:history="1">
        <w:r w:rsidR="0079696A" w:rsidRPr="00B602FF">
          <w:rPr>
            <w:rStyle w:val="Hipercze"/>
          </w:rPr>
          <w:t>przetarg@pgkslupsk.pl</w:t>
        </w:r>
      </w:hyperlink>
      <w:r w:rsidR="0079696A">
        <w:t xml:space="preserve"> </w:t>
      </w:r>
    </w:p>
    <w:p w14:paraId="654B089C" w14:textId="68ED3A99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 xml:space="preserve">Zamawiający będzie przekazywał wykonawcom informacje w formie elektronicznej za pośrednictwem </w:t>
      </w:r>
      <w:hyperlink r:id="rId19" w:history="1">
        <w:r w:rsidR="0079696A" w:rsidRPr="00B602FF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color w:val="000000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0" w:history="1">
        <w:r w:rsidR="0079696A" w:rsidRPr="00B602FF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color w:val="000000"/>
        </w:rPr>
        <w:t xml:space="preserve"> do konkretnego wykonawcy.</w:t>
      </w:r>
    </w:p>
    <w:p w14:paraId="0A962B0E" w14:textId="77777777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 xml:space="preserve">Wykonawca jako podmiot profesjonalny ma obowiązek sprawdzania komunikatów </w:t>
      </w:r>
      <w:r w:rsidR="0079696A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i wiadomości bezpośrednio na platformazakupowa.pl przesłanych przez zamawiającego, gdyż system powiadomień może ulec awarii lub powiadomienie może trafić do folderu SPAM.</w:t>
      </w:r>
    </w:p>
    <w:p w14:paraId="3DFE7E85" w14:textId="5BFDFA91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 xml:space="preserve">Zamawiający, zgodnie z Rozporządzeniem Prezesa Rady Ministrów z dnia 30 grudnia 2020 r. </w:t>
      </w:r>
      <w:r w:rsidR="0079696A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="0079696A" w:rsidRPr="00B602FF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color w:val="000000"/>
        </w:rPr>
        <w:t xml:space="preserve"> tj.:</w:t>
      </w:r>
    </w:p>
    <w:p w14:paraId="67488443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 xml:space="preserve">stały dostęp do sieci Internet o gwarantowanej przepustowości nie mniejszej niż 512 </w:t>
      </w:r>
      <w:proofErr w:type="spellStart"/>
      <w:r>
        <w:rPr>
          <w:rFonts w:eastAsia="Cambria" w:cs="Calibri"/>
          <w:color w:val="000000"/>
        </w:rPr>
        <w:t>kb</w:t>
      </w:r>
      <w:proofErr w:type="spellEnd"/>
      <w:r>
        <w:rPr>
          <w:rFonts w:eastAsia="Cambria" w:cs="Calibri"/>
          <w:color w:val="000000"/>
        </w:rPr>
        <w:t>/s,</w:t>
      </w:r>
    </w:p>
    <w:p w14:paraId="6406F746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A4918B6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>zainstalowana dowolna przeglądarka internetowa, w przypadku Internet Explorer minimalnie wersja 10 0.,</w:t>
      </w:r>
    </w:p>
    <w:p w14:paraId="6145E79D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>włączona obsługa JavaScript,</w:t>
      </w:r>
    </w:p>
    <w:p w14:paraId="51D368A5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 xml:space="preserve">zainstalowany program Adobe </w:t>
      </w:r>
      <w:proofErr w:type="spellStart"/>
      <w:r>
        <w:rPr>
          <w:rFonts w:eastAsia="Cambria" w:cs="Calibri"/>
          <w:color w:val="000000"/>
        </w:rPr>
        <w:t>Acrobat</w:t>
      </w:r>
      <w:proofErr w:type="spellEnd"/>
      <w:r>
        <w:rPr>
          <w:rFonts w:eastAsia="Cambria" w:cs="Calibri"/>
          <w:color w:val="000000"/>
        </w:rPr>
        <w:t xml:space="preserve"> Reader lub inny obsługujący format plików .pdf,</w:t>
      </w:r>
    </w:p>
    <w:p w14:paraId="36627063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>Platformazakupowa.pl działa według standardu przyjętego w komunikacji sieciowej - kodowanie UTF8,</w:t>
      </w:r>
    </w:p>
    <w:p w14:paraId="797E55C3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>Oznaczenie czasu odbioru danych przez platformę zakupową stanowi datę oraz dokładny czas (</w:t>
      </w:r>
      <w:proofErr w:type="spellStart"/>
      <w:r>
        <w:rPr>
          <w:rFonts w:eastAsia="Cambria" w:cs="Calibri"/>
          <w:color w:val="000000"/>
        </w:rPr>
        <w:t>hh:mm:ss</w:t>
      </w:r>
      <w:proofErr w:type="spellEnd"/>
      <w:r>
        <w:rPr>
          <w:rFonts w:eastAsia="Cambria" w:cs="Calibri"/>
          <w:color w:val="000000"/>
        </w:rPr>
        <w:t>) generowany wg. czasu lokalnego serwera synchronizowanego z zegarem Głównego Urzędu Miar.</w:t>
      </w:r>
    </w:p>
    <w:p w14:paraId="7EAD04D5" w14:textId="77777777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>Wykonawca, przystępując do niniejszego postępowania o udzielenie zamówienia publicznego:</w:t>
      </w:r>
    </w:p>
    <w:p w14:paraId="4E9F6E44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 xml:space="preserve">akceptuje warunki korzystania z </w:t>
      </w:r>
      <w:hyperlink r:id="rId22" w:history="1">
        <w:r w:rsidRPr="00EB4218">
          <w:rPr>
            <w:rStyle w:val="Hipercze"/>
            <w:rFonts w:eastAsia="Cambria" w:cs="Calibri"/>
            <w:color w:val="000000"/>
            <w:u w:val="none"/>
          </w:rPr>
          <w:t>platformazakupowa.pl</w:t>
        </w:r>
      </w:hyperlink>
      <w:r>
        <w:rPr>
          <w:rFonts w:eastAsia="Cambria" w:cs="Calibri"/>
          <w:color w:val="000000"/>
        </w:rPr>
        <w:t xml:space="preserve"> określone w Regulaminie zamieszczonym na stronie </w:t>
      </w:r>
      <w:r>
        <w:rPr>
          <w:rFonts w:eastAsia="Cambria" w:cs="Calibri"/>
          <w:b/>
          <w:bCs/>
          <w:color w:val="000000"/>
        </w:rPr>
        <w:t>platformazakupowa.pl</w:t>
      </w:r>
      <w:r>
        <w:rPr>
          <w:rFonts w:eastAsia="Cambria" w:cs="Calibri"/>
          <w:color w:val="000000"/>
        </w:rPr>
        <w:t xml:space="preserve"> w zakładce „Regulamin" oraz uznaje go za wiążący,</w:t>
      </w:r>
    </w:p>
    <w:p w14:paraId="55560F87" w14:textId="77777777" w:rsidR="00CD0C1D" w:rsidRDefault="00CD0C1D">
      <w:pPr>
        <w:numPr>
          <w:ilvl w:val="1"/>
          <w:numId w:val="13"/>
        </w:numPr>
        <w:spacing w:after="0" w:line="360" w:lineRule="auto"/>
        <w:ind w:left="851" w:right="92" w:hanging="425"/>
        <w:jc w:val="both"/>
      </w:pPr>
      <w:r>
        <w:rPr>
          <w:rFonts w:eastAsia="Cambria" w:cs="Calibri"/>
          <w:color w:val="000000"/>
        </w:rPr>
        <w:t xml:space="preserve">zapoznał i stosuje się do Instrukcji składania ofert/wniosków dostępnej na stronie </w:t>
      </w:r>
      <w:r>
        <w:rPr>
          <w:rFonts w:eastAsia="Cambria" w:cs="Calibri"/>
          <w:b/>
          <w:bCs/>
          <w:color w:val="000000"/>
        </w:rPr>
        <w:t>platformazakupowa.pl</w:t>
      </w:r>
      <w:r>
        <w:rPr>
          <w:rFonts w:eastAsia="Cambria" w:cs="Calibri"/>
          <w:color w:val="000000"/>
        </w:rPr>
        <w:t xml:space="preserve"> </w:t>
      </w:r>
    </w:p>
    <w:p w14:paraId="619E8C4D" w14:textId="77777777" w:rsidR="00CD0C1D" w:rsidRDefault="00CD0C1D">
      <w:pPr>
        <w:numPr>
          <w:ilvl w:val="0"/>
          <w:numId w:val="13"/>
        </w:numPr>
        <w:spacing w:after="0" w:line="360" w:lineRule="auto"/>
        <w:ind w:left="426" w:right="92" w:hanging="426"/>
        <w:jc w:val="both"/>
      </w:pPr>
      <w:r>
        <w:rPr>
          <w:rFonts w:eastAsia="Cambria" w:cs="Calibri"/>
          <w:color w:val="000000"/>
        </w:rPr>
        <w:t xml:space="preserve">Zamawiający nie ponosi odpowiedzialności za złożenie oferty w sposób niezgodny z Instrukcją korzystania z </w:t>
      </w:r>
      <w:hyperlink r:id="rId23" w:history="1">
        <w:r w:rsidRPr="00EB4218">
          <w:rPr>
            <w:rStyle w:val="Hipercze"/>
            <w:rFonts w:eastAsia="Cambria" w:cs="Calibri"/>
            <w:b/>
            <w:bCs/>
            <w:color w:val="000000"/>
            <w:u w:val="none"/>
          </w:rPr>
          <w:t>platformazakupowa.pl</w:t>
        </w:r>
      </w:hyperlink>
      <w:r w:rsidRPr="00EB4218">
        <w:rPr>
          <w:rFonts w:eastAsia="Cambria" w:cs="Calibri"/>
          <w:color w:val="000000"/>
        </w:rPr>
        <w:t>,</w:t>
      </w:r>
      <w:r>
        <w:rPr>
          <w:rFonts w:eastAsia="Cambria" w:cs="Calibri"/>
          <w:color w:val="000000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>.</w:t>
      </w:r>
    </w:p>
    <w:p w14:paraId="1A795325" w14:textId="4B272ED1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Zamawiający informuje, że instrukcje korzystania z </w:t>
      </w:r>
      <w:hyperlink r:id="rId24" w:history="1">
        <w:r w:rsidRPr="00EB4218">
          <w:rPr>
            <w:rStyle w:val="Hipercze"/>
            <w:rFonts w:eastAsia="Times New Roman" w:cs="Calibri"/>
            <w:color w:val="000000"/>
            <w:u w:val="none"/>
            <w:lang w:eastAsia="pl-PL"/>
          </w:rPr>
          <w:t>platformazakupowa.pl</w:t>
        </w:r>
      </w:hyperlink>
      <w:r>
        <w:rPr>
          <w:rFonts w:eastAsia="Times New Roman" w:cs="Calibri"/>
          <w:color w:val="000000"/>
          <w:lang w:eastAsia="pl-PL"/>
        </w:rPr>
        <w:t xml:space="preserve"> dotyczące </w:t>
      </w:r>
      <w:r w:rsidR="00910415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25" w:history="1">
        <w:r w:rsidRPr="00EB4218">
          <w:rPr>
            <w:rStyle w:val="Hipercze"/>
            <w:rFonts w:eastAsia="Times New Roman" w:cs="Calibri"/>
            <w:color w:val="000000"/>
            <w:u w:val="none"/>
            <w:lang w:eastAsia="pl-PL"/>
          </w:rPr>
          <w:t>platformazakupowa.pl</w:t>
        </w:r>
      </w:hyperlink>
      <w:r>
        <w:rPr>
          <w:rFonts w:eastAsia="Times New Roman" w:cs="Calibri"/>
          <w:color w:val="000000"/>
          <w:lang w:eastAsia="pl-PL"/>
        </w:rPr>
        <w:t xml:space="preserve"> znajdują się w zakładce „Instrukcje dla Wykonawców" na stronie internetowej pod adresem: </w:t>
      </w:r>
      <w:hyperlink r:id="rId26" w:history="1">
        <w:r w:rsidR="00910415" w:rsidRPr="00B602FF">
          <w:rPr>
            <w:rStyle w:val="Hipercze"/>
            <w:rFonts w:eastAsia="Times New Roman" w:cs="Calibri"/>
            <w:lang w:eastAsia="pl-PL"/>
          </w:rPr>
          <w:t>https://platformazakupowa.pl/strona/45-instrukcj</w:t>
        </w:r>
        <w:r w:rsidR="00910415" w:rsidRPr="00B602FF">
          <w:rPr>
            <w:rStyle w:val="Hipercze"/>
          </w:rPr>
          <w:t>e</w:t>
        </w:r>
      </w:hyperlink>
      <w:r w:rsidR="00910415">
        <w:t xml:space="preserve">  </w:t>
      </w:r>
    </w:p>
    <w:p w14:paraId="3B777EDE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Osobą uprawnioną przez Zamawiającego do porozumiewania się z Wykonawcami jest:</w:t>
      </w:r>
    </w:p>
    <w:p w14:paraId="161724DD" w14:textId="27BEFEF7" w:rsidR="0094347C" w:rsidRPr="002835F1" w:rsidRDefault="00CD0C1D">
      <w:pPr>
        <w:numPr>
          <w:ilvl w:val="1"/>
          <w:numId w:val="13"/>
        </w:numPr>
        <w:spacing w:after="0" w:line="312" w:lineRule="auto"/>
        <w:ind w:left="851" w:hanging="425"/>
        <w:jc w:val="both"/>
        <w:rPr>
          <w:rFonts w:cs="Calibri"/>
        </w:rPr>
      </w:pPr>
      <w:r w:rsidRPr="00862AE2">
        <w:rPr>
          <w:rFonts w:eastAsia="Times New Roman" w:cs="Calibri"/>
          <w:bCs/>
          <w:lang w:eastAsia="pl-PL"/>
        </w:rPr>
        <w:t xml:space="preserve">w zakresie </w:t>
      </w:r>
      <w:r w:rsidR="002835F1">
        <w:rPr>
          <w:rFonts w:eastAsia="Times New Roman" w:cs="Calibri"/>
          <w:bCs/>
          <w:lang w:eastAsia="pl-PL"/>
        </w:rPr>
        <w:t>przedmiotu zamówienia</w:t>
      </w:r>
      <w:r w:rsidRPr="00862AE2">
        <w:rPr>
          <w:rFonts w:eastAsia="Times New Roman" w:cs="Calibri"/>
          <w:bCs/>
          <w:lang w:eastAsia="pl-PL"/>
        </w:rPr>
        <w:t>:</w:t>
      </w:r>
      <w:r w:rsidR="00A904DA" w:rsidRPr="00862AE2">
        <w:rPr>
          <w:rFonts w:eastAsia="Times New Roman" w:cs="Calibri"/>
          <w:bCs/>
          <w:lang w:eastAsia="pl-PL"/>
        </w:rPr>
        <w:t xml:space="preserve"> </w:t>
      </w:r>
      <w:r w:rsidR="002835F1">
        <w:rPr>
          <w:rFonts w:cs="Calibri"/>
        </w:rPr>
        <w:t xml:space="preserve">Jacek </w:t>
      </w:r>
      <w:r w:rsidR="00F03C8A">
        <w:rPr>
          <w:rFonts w:cs="Calibri"/>
        </w:rPr>
        <w:t>Buksakowski</w:t>
      </w:r>
      <w:r w:rsidR="00862AE2">
        <w:rPr>
          <w:rFonts w:cs="Calibri"/>
        </w:rPr>
        <w:t>, tel.</w:t>
      </w:r>
      <w:r w:rsidR="00B01DEF">
        <w:rPr>
          <w:rFonts w:cs="Calibri"/>
        </w:rPr>
        <w:t xml:space="preserve"> </w:t>
      </w:r>
      <w:r w:rsidR="00F03C8A">
        <w:t>887 804 801</w:t>
      </w:r>
      <w:r w:rsidR="00B01DEF">
        <w:t>,</w:t>
      </w:r>
    </w:p>
    <w:p w14:paraId="575BC1AC" w14:textId="6DA858CE" w:rsidR="002835F1" w:rsidRPr="00862AE2" w:rsidRDefault="002835F1">
      <w:pPr>
        <w:numPr>
          <w:ilvl w:val="1"/>
          <w:numId w:val="13"/>
        </w:numPr>
        <w:spacing w:after="0" w:line="312" w:lineRule="auto"/>
        <w:ind w:left="851" w:hanging="425"/>
        <w:jc w:val="both"/>
      </w:pPr>
      <w:r w:rsidRPr="00862AE2">
        <w:rPr>
          <w:rFonts w:eastAsia="Times New Roman" w:cs="Calibri"/>
          <w:bCs/>
          <w:lang w:eastAsia="pl-PL"/>
        </w:rPr>
        <w:t>w zakresie proceduralnym:</w:t>
      </w:r>
      <w:r w:rsidRPr="00862AE2">
        <w:t xml:space="preserve"> </w:t>
      </w:r>
      <w:r w:rsidRPr="00862AE2">
        <w:rPr>
          <w:rFonts w:eastAsia="Times New Roman" w:cs="Calibri"/>
          <w:bCs/>
          <w:lang w:eastAsia="pl-PL"/>
        </w:rPr>
        <w:t>Joanna Omucińska</w:t>
      </w:r>
      <w:r>
        <w:t>, tel. 693 606 604,</w:t>
      </w:r>
    </w:p>
    <w:p w14:paraId="3795AE9A" w14:textId="0458279C" w:rsidR="00EB4218" w:rsidRPr="00A904DA" w:rsidRDefault="00EB4218" w:rsidP="002835F1">
      <w:pPr>
        <w:spacing w:after="0" w:line="312" w:lineRule="auto"/>
        <w:ind w:left="426"/>
        <w:jc w:val="both"/>
        <w:rPr>
          <w:rFonts w:cs="Calibri"/>
          <w:color w:val="000000"/>
        </w:rPr>
      </w:pPr>
      <w:r>
        <w:t xml:space="preserve">- </w:t>
      </w:r>
      <w:r>
        <w:rPr>
          <w:rFonts w:eastAsia="Times New Roman" w:cs="Calibri"/>
          <w:color w:val="000000"/>
          <w:lang w:eastAsia="pl-PL"/>
        </w:rPr>
        <w:t xml:space="preserve">Platforma zakupowa </w:t>
      </w:r>
      <w:hyperlink r:id="rId27" w:history="1">
        <w:r w:rsidRPr="00B602FF">
          <w:rPr>
            <w:rStyle w:val="Hipercze"/>
            <w:rFonts w:eastAsia="Times New Roman" w:cs="Calibri"/>
            <w:bCs/>
            <w:lang w:eastAsia="pl-PL"/>
          </w:rPr>
          <w:t>https://platformazakupowa.pl/pn/pgkslupsk</w:t>
        </w:r>
      </w:hyperlink>
    </w:p>
    <w:p w14:paraId="1409BF31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W korespondencji kierowanej do Zamawiającego Wykonawcy powinni posługiwać się numerem przedmiotowego postępowania.</w:t>
      </w:r>
    </w:p>
    <w:p w14:paraId="54F88009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Wykonawca może zwrócić się do zamawiającego z wnioskiem o wyjaśnienie treści SWZ.</w:t>
      </w:r>
    </w:p>
    <w:p w14:paraId="5C54ACD0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lastRenderedPageBreak/>
        <w:t xml:space="preserve">Zamawiający jest obowiązany udzielić wyjaśnień niezwłocznie, jednak nie później niż na 2 dni przed upływem terminu składania ofert pod warunkiem, że wniosek o wyjaśnienie treści SWZ wpłynął do zamawiającego nie później niż na 4 dni przed upływem terminu składania ofert. </w:t>
      </w:r>
    </w:p>
    <w:p w14:paraId="377695B5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Jeżeli </w:t>
      </w:r>
      <w:r w:rsidR="00910415">
        <w:rPr>
          <w:rFonts w:eastAsia="Times New Roman" w:cs="Calibri"/>
          <w:color w:val="000000"/>
          <w:lang w:eastAsia="pl-PL"/>
        </w:rPr>
        <w:t>Z</w:t>
      </w:r>
      <w:r>
        <w:rPr>
          <w:rFonts w:eastAsia="Times New Roman" w:cs="Calibri"/>
          <w:color w:val="000000"/>
          <w:lang w:eastAsia="pl-PL"/>
        </w:rPr>
        <w:t xml:space="preserve">amawiający nie udzieli wyjaśnień w terminie, o którym mowa w pkt 13, przedłuża termin składania ofert o czas niezbędny do zapoznania się wszystkich zainteresowanych wykonawców </w:t>
      </w:r>
      <w:r w:rsidR="00910415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z wyjaśnieniami niezbędnymi do należytego przygotowania i złożenia ofert.</w:t>
      </w:r>
    </w:p>
    <w:p w14:paraId="5B5A1B0B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W przypadku gdy wniosek o wyjaśnienie treści SWZ nie wpłynął w terminie, o którym mowa </w:t>
      </w:r>
      <w:r w:rsidR="00910415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w pkt 13, zamawiający nie ma obowiązku udzielania wyjaśnień SWZ oraz obowiązku przedłużenia terminu składania ofert.</w:t>
      </w:r>
    </w:p>
    <w:p w14:paraId="2ACC4A1E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Przedłużenie terminu składania ofert nie wpływa na bieg terminu składania wniosku </w:t>
      </w:r>
      <w:r w:rsidR="00910415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wyjaśnienie treści SWZ.</w:t>
      </w:r>
    </w:p>
    <w:p w14:paraId="7A44218F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Treść zapytań wraz z wyjaśnieniami zamawiający udostępnia, bez ujawniania źródła zapytania, na stronie internetowej prowadzonego postępowania.</w:t>
      </w:r>
    </w:p>
    <w:p w14:paraId="22C861CA" w14:textId="77777777" w:rsidR="00CD0C1D" w:rsidRDefault="00CD0C1D">
      <w:pPr>
        <w:numPr>
          <w:ilvl w:val="0"/>
          <w:numId w:val="13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W uzasadnionych przypadkach Zamawiający może przed upływem terminu składania ofert zmienić treść SWZ.</w:t>
      </w:r>
    </w:p>
    <w:p w14:paraId="7C5C3927" w14:textId="77777777" w:rsidR="00CD0C1D" w:rsidRDefault="00CD0C1D" w:rsidP="00910415">
      <w:pPr>
        <w:spacing w:before="360" w:after="40" w:line="360" w:lineRule="auto"/>
        <w:ind w:left="568" w:hanging="568"/>
        <w:jc w:val="both"/>
      </w:pPr>
      <w:bookmarkStart w:id="6" w:name="bookmark12"/>
      <w:r>
        <w:rPr>
          <w:rFonts w:eastAsia="Cambria" w:cs="Calibri"/>
          <w:b/>
          <w:bCs/>
          <w:color w:val="000000"/>
        </w:rPr>
        <w:t>XIII.</w:t>
      </w:r>
      <w:r>
        <w:rPr>
          <w:rFonts w:eastAsia="Cambria" w:cs="Calibri"/>
          <w:b/>
          <w:bCs/>
          <w:color w:val="000000"/>
        </w:rPr>
        <w:tab/>
        <w:t>OPIS SPOSOBU PRZYGOTOWANIA OFERT</w:t>
      </w:r>
      <w:bookmarkEnd w:id="6"/>
      <w:r>
        <w:rPr>
          <w:rFonts w:eastAsia="Cambria" w:cs="Calibri"/>
          <w:b/>
          <w:bCs/>
          <w:color w:val="000000"/>
        </w:rPr>
        <w:t xml:space="preserve"> ORAZ WYMAGANIA FORMALNE DOTYCZĄCE SKŁADANYCH OŚWIADCZEŃ I DOKUMENTÓW</w:t>
      </w:r>
    </w:p>
    <w:p w14:paraId="790984E6" w14:textId="77777777" w:rsidR="00CD0C1D" w:rsidRDefault="00CD0C1D">
      <w:pPr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Wykonawca może złożyć tylko jedną ofertę.</w:t>
      </w:r>
    </w:p>
    <w:p w14:paraId="7D3C75F2" w14:textId="77777777" w:rsidR="00CD0C1D" w:rsidRDefault="00CD0C1D">
      <w:pPr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Treść oferty musi być zgodna z wymaganiami zamawiającego określonymi w SWZ.</w:t>
      </w:r>
    </w:p>
    <w:p w14:paraId="180C7E87" w14:textId="1C47EBCC" w:rsidR="00AD5066" w:rsidRPr="00AD5066" w:rsidRDefault="00CD0C1D">
      <w:pPr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Ofertę sporządza się w języku polskim na </w:t>
      </w:r>
      <w:r w:rsidRPr="002835F1">
        <w:rPr>
          <w:rFonts w:eastAsia="Cambria" w:cs="Calibri"/>
          <w:b/>
          <w:bCs/>
          <w:color w:val="000000"/>
        </w:rPr>
        <w:t>Formularzu Ofert</w:t>
      </w:r>
      <w:r w:rsidR="002835F1">
        <w:rPr>
          <w:rFonts w:eastAsia="Cambria" w:cs="Calibri"/>
          <w:b/>
          <w:bCs/>
          <w:color w:val="000000"/>
        </w:rPr>
        <w:t>y</w:t>
      </w:r>
      <w:r>
        <w:rPr>
          <w:rFonts w:eastAsia="Cambria" w:cs="Calibri"/>
          <w:color w:val="000000"/>
        </w:rPr>
        <w:t xml:space="preserve"> - zgodnie z </w:t>
      </w:r>
      <w:r>
        <w:rPr>
          <w:rFonts w:eastAsia="Cambria" w:cs="Calibri"/>
          <w:b/>
          <w:color w:val="000000"/>
        </w:rPr>
        <w:t>Załącznikiem nr 1 do SWZ</w:t>
      </w:r>
      <w:r>
        <w:rPr>
          <w:rFonts w:eastAsia="Cambria" w:cs="Calibri"/>
          <w:color w:val="000000"/>
        </w:rPr>
        <w:t xml:space="preserve">. </w:t>
      </w:r>
    </w:p>
    <w:p w14:paraId="1385B1A3" w14:textId="76B03D48" w:rsidR="00CD0C1D" w:rsidRDefault="00CD0C1D" w:rsidP="00AD5066">
      <w:pPr>
        <w:spacing w:after="0" w:line="360" w:lineRule="auto"/>
        <w:ind w:left="426"/>
        <w:jc w:val="both"/>
      </w:pPr>
      <w:r w:rsidRPr="00CD3CEC">
        <w:rPr>
          <w:rFonts w:eastAsia="Cambria" w:cs="Calibri"/>
          <w:b/>
          <w:bCs/>
          <w:color w:val="000000"/>
          <w:highlight w:val="yellow"/>
        </w:rPr>
        <w:t>Wraz z ofertą</w:t>
      </w:r>
      <w:r w:rsidR="000978EC">
        <w:rPr>
          <w:rFonts w:eastAsia="Cambria" w:cs="Calibri"/>
          <w:b/>
          <w:bCs/>
          <w:color w:val="000000"/>
          <w:highlight w:val="yellow"/>
        </w:rPr>
        <w:t xml:space="preserve"> (Załącznik nr 1 do SWZ)</w:t>
      </w:r>
      <w:r w:rsidRPr="00CD3CEC">
        <w:rPr>
          <w:rFonts w:eastAsia="Cambria" w:cs="Calibri"/>
          <w:b/>
          <w:bCs/>
          <w:color w:val="000000"/>
          <w:highlight w:val="yellow"/>
        </w:rPr>
        <w:t xml:space="preserve"> Wykonawca jest zobowiązany złożyć</w:t>
      </w:r>
      <w:r w:rsidRPr="00CD3CEC">
        <w:rPr>
          <w:rFonts w:eastAsia="Cambria" w:cs="Calibri"/>
          <w:color w:val="000000"/>
          <w:highlight w:val="yellow"/>
        </w:rPr>
        <w:t>:</w:t>
      </w:r>
    </w:p>
    <w:p w14:paraId="02296B8B" w14:textId="089D79B5" w:rsidR="00CD3CEC" w:rsidRPr="00C411A1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bookmarkStart w:id="7" w:name="_Hlk63668921"/>
      <w:r w:rsidRPr="00CD3CEC">
        <w:rPr>
          <w:rFonts w:eastAsia="Cambria" w:cs="Calibri"/>
          <w:color w:val="000000"/>
        </w:rPr>
        <w:t>oświadczenie o braku podstaw wykluczenia z postępowania</w:t>
      </w:r>
      <w:bookmarkEnd w:id="7"/>
      <w:r w:rsidR="00183618" w:rsidRPr="00CD3CEC">
        <w:rPr>
          <w:rFonts w:eastAsia="Cambria" w:cs="Calibri"/>
          <w:color w:val="000000"/>
        </w:rPr>
        <w:t xml:space="preserve"> </w:t>
      </w:r>
      <w:r w:rsidR="00CD3CEC" w:rsidRPr="00CD3CEC">
        <w:rPr>
          <w:rFonts w:eastAsia="Cambria" w:cs="Calibri"/>
          <w:color w:val="000000"/>
        </w:rPr>
        <w:t xml:space="preserve">- zgodnie z </w:t>
      </w:r>
      <w:r w:rsidR="00CD3CEC" w:rsidRPr="00CD3CEC">
        <w:rPr>
          <w:rFonts w:eastAsia="Cambria" w:cs="Calibri"/>
          <w:b/>
          <w:color w:val="000000"/>
        </w:rPr>
        <w:t>Załącznikiem nr 2 do SWZ</w:t>
      </w:r>
      <w:r w:rsidR="00CD3CEC" w:rsidRPr="00CD3CEC">
        <w:rPr>
          <w:rFonts w:eastAsia="Cambria" w:cs="Calibri"/>
          <w:color w:val="000000"/>
        </w:rPr>
        <w:t>,</w:t>
      </w:r>
    </w:p>
    <w:p w14:paraId="7CBD0771" w14:textId="1B3A21A4" w:rsidR="00C411A1" w:rsidRDefault="00C411A1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</w:rPr>
        <w:t>dokumenty, z których wynika prawo do podpisania oferty, odpowiednie pełnomocnictwa (jeżeli dotyczy),</w:t>
      </w:r>
    </w:p>
    <w:p w14:paraId="2E487A5C" w14:textId="0038D42F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 w:rsidRPr="00CD3CEC">
        <w:rPr>
          <w:rFonts w:eastAsia="Cambria" w:cs="Calibri"/>
          <w:color w:val="000000"/>
        </w:rPr>
        <w:t xml:space="preserve">oświadczenie, </w:t>
      </w:r>
      <w:r w:rsidRPr="00CD3CEC">
        <w:rPr>
          <w:rFonts w:eastAsia="Cambria" w:cs="Calibri"/>
          <w:color w:val="000000"/>
          <w:lang w:val="pl"/>
        </w:rPr>
        <w:t xml:space="preserve">z którego wynika, które </w:t>
      </w:r>
      <w:r w:rsidR="00C411A1">
        <w:rPr>
          <w:rFonts w:eastAsia="Cambria" w:cs="Calibri"/>
          <w:color w:val="000000"/>
          <w:lang w:val="pl"/>
        </w:rPr>
        <w:t>dostawy</w:t>
      </w:r>
      <w:r w:rsidRPr="00CD3CEC">
        <w:rPr>
          <w:rFonts w:eastAsia="Cambria" w:cs="Calibri"/>
          <w:color w:val="000000"/>
          <w:lang w:val="pl"/>
        </w:rPr>
        <w:t xml:space="preserve"> wykonają poszczególni wykonawcy </w:t>
      </w:r>
      <w:r w:rsidR="00C411A1">
        <w:rPr>
          <w:rFonts w:eastAsia="Cambria" w:cs="Calibri"/>
          <w:color w:val="000000"/>
          <w:lang w:val="pl"/>
        </w:rPr>
        <w:br/>
      </w:r>
      <w:r w:rsidRPr="00CD3CEC">
        <w:rPr>
          <w:rFonts w:eastAsia="Cambria" w:cs="Calibri"/>
          <w:color w:val="000000"/>
          <w:lang w:val="pl"/>
        </w:rPr>
        <w:t>w przypadku wspólnego ubiegania się o udzielenie zamówienia (jeżeli dotyczy)</w:t>
      </w:r>
      <w:r w:rsidR="00C411A1">
        <w:rPr>
          <w:rFonts w:eastAsia="Cambria" w:cs="Calibri"/>
          <w:color w:val="000000"/>
          <w:lang w:val="pl"/>
        </w:rPr>
        <w:t>.</w:t>
      </w:r>
    </w:p>
    <w:p w14:paraId="5BF4C2EC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Oferta oraz pozostałe oświadczenia i dokumenty, dla których Zamawiający określił wzory </w:t>
      </w:r>
      <w:r w:rsidR="00910415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w formie formularzy zamieszczonych w załącznikach do SWZ, powinny być sporządzone zgodnie z treścią tych wzorów.</w:t>
      </w:r>
    </w:p>
    <w:p w14:paraId="57E6BB03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</w:t>
      </w:r>
      <w:r>
        <w:rPr>
          <w:rFonts w:eastAsia="Times New Roman" w:cs="Calibri"/>
          <w:color w:val="000000"/>
          <w:lang w:eastAsia="pl-PL"/>
        </w:rPr>
        <w:lastRenderedPageBreak/>
        <w:t xml:space="preserve">podpis zaufany lub podpis osobisty wykonawca składa bezpośrednio na dokumencie, który następnie przesyła do systemu. </w:t>
      </w:r>
    </w:p>
    <w:p w14:paraId="49A155C7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Poświadczenia za zgodność z oryginałem dokonuje odpowiednio Wykonawca, podmiot, na którego zdolnościach lub sytuacji polega Wykonawca, wykonawcy wspólnie ubiegający się </w:t>
      </w:r>
      <w:r w:rsidR="00910415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 upoważnioną/osoby upoważnione.</w:t>
      </w:r>
    </w:p>
    <w:p w14:paraId="4D649E84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Oferta powinna być:</w:t>
      </w:r>
    </w:p>
    <w:p w14:paraId="28220506" w14:textId="77777777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</w:rPr>
        <w:t>sporządzona na podstawie załączników niniejszej SWZ w języku polskim,</w:t>
      </w:r>
    </w:p>
    <w:p w14:paraId="3C276D34" w14:textId="77777777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  <w:rPr>
          <w:rFonts w:eastAsia="Cambria" w:cs="Calibri"/>
          <w:color w:val="000000"/>
        </w:rPr>
      </w:pPr>
      <w:r>
        <w:rPr>
          <w:rFonts w:eastAsia="Cambria" w:cs="Calibri"/>
          <w:color w:val="000000"/>
        </w:rPr>
        <w:t xml:space="preserve">złożona przy użyciu środków komunikacji elektronicznej tzn. za pośrednictwem </w:t>
      </w:r>
      <w:hyperlink r:id="rId28" w:history="1">
        <w:r w:rsidR="00910415" w:rsidRPr="00B602FF">
          <w:rPr>
            <w:rStyle w:val="Hipercze"/>
            <w:rFonts w:eastAsia="Cambria" w:cs="Calibri"/>
            <w:bCs/>
          </w:rPr>
          <w:t>https://platformazakupowa.pl/pn/pgkslupsk</w:t>
        </w:r>
      </w:hyperlink>
    </w:p>
    <w:p w14:paraId="4F953C4E" w14:textId="77777777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</w:rPr>
        <w:t xml:space="preserve">podpisana </w:t>
      </w:r>
      <w:hyperlink r:id="rId29" w:history="1">
        <w:r w:rsidRPr="001C230A">
          <w:rPr>
            <w:rStyle w:val="Hipercze"/>
            <w:rFonts w:eastAsia="Cambria" w:cs="Calibri"/>
            <w:b/>
            <w:color w:val="000000"/>
            <w:u w:val="none"/>
          </w:rPr>
          <w:t>kwalifikowanym podpisem elektronicznym</w:t>
        </w:r>
      </w:hyperlink>
      <w:r w:rsidRPr="001C230A">
        <w:rPr>
          <w:rFonts w:eastAsia="Cambria" w:cs="Calibri"/>
          <w:color w:val="000000"/>
        </w:rPr>
        <w:t xml:space="preserve"> lub </w:t>
      </w:r>
      <w:hyperlink r:id="rId30" w:history="1">
        <w:r w:rsidRPr="001C230A">
          <w:rPr>
            <w:rStyle w:val="Hipercze"/>
            <w:rFonts w:eastAsia="Cambria" w:cs="Calibri"/>
            <w:b/>
            <w:color w:val="000000"/>
            <w:u w:val="none"/>
          </w:rPr>
          <w:t>podpisem zaufanym</w:t>
        </w:r>
      </w:hyperlink>
      <w:r w:rsidRPr="001C230A">
        <w:rPr>
          <w:rFonts w:eastAsia="Cambria" w:cs="Calibri"/>
          <w:color w:val="000000"/>
        </w:rPr>
        <w:t xml:space="preserve"> lub </w:t>
      </w:r>
      <w:hyperlink r:id="rId31" w:history="1">
        <w:r w:rsidRPr="001C230A">
          <w:rPr>
            <w:rStyle w:val="Hipercze"/>
            <w:rFonts w:eastAsia="Cambria" w:cs="Calibri"/>
            <w:b/>
            <w:color w:val="000000"/>
            <w:u w:val="none"/>
          </w:rPr>
          <w:t>podpisem osobistym</w:t>
        </w:r>
      </w:hyperlink>
      <w:r w:rsidRPr="001C230A">
        <w:rPr>
          <w:rFonts w:eastAsia="Cambria" w:cs="Calibri"/>
          <w:color w:val="000000"/>
        </w:rPr>
        <w:t xml:space="preserve"> p</w:t>
      </w:r>
      <w:r>
        <w:rPr>
          <w:rFonts w:eastAsia="Cambria" w:cs="Calibri"/>
          <w:color w:val="000000"/>
        </w:rPr>
        <w:t>rzez osobę upoważnioną /osoby upoważnione.</w:t>
      </w:r>
    </w:p>
    <w:p w14:paraId="2B376310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rFonts w:eastAsia="Cambria" w:cs="Calibri"/>
          <w:color w:val="000000"/>
        </w:rPr>
        <w:t>eIDAS</w:t>
      </w:r>
      <w:proofErr w:type="spellEnd"/>
      <w:r>
        <w:rPr>
          <w:rFonts w:eastAsia="Cambria" w:cs="Calibri"/>
          <w:color w:val="000000"/>
        </w:rPr>
        <w:t>) (UE) nr 910/2014 - od 1 lipca 2016 roku”.</w:t>
      </w:r>
    </w:p>
    <w:p w14:paraId="06E037C7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W przypadku wykorzystania formatu podpisu </w:t>
      </w:r>
      <w:proofErr w:type="spellStart"/>
      <w:r>
        <w:rPr>
          <w:rFonts w:eastAsia="Cambria" w:cs="Calibri"/>
          <w:color w:val="000000"/>
        </w:rPr>
        <w:t>XAdES</w:t>
      </w:r>
      <w:proofErr w:type="spellEnd"/>
      <w:r>
        <w:rPr>
          <w:rFonts w:eastAsia="Cambria" w:cs="Calibri"/>
          <w:color w:val="000000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rFonts w:eastAsia="Cambria" w:cs="Calibri"/>
          <w:color w:val="000000"/>
        </w:rPr>
        <w:t>XadES</w:t>
      </w:r>
      <w:proofErr w:type="spellEnd"/>
      <w:r>
        <w:rPr>
          <w:rFonts w:eastAsia="Cambria" w:cs="Calibri"/>
          <w:color w:val="000000"/>
        </w:rPr>
        <w:t>.</w:t>
      </w:r>
    </w:p>
    <w:p w14:paraId="62C89466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b/>
          <w:color w:val="000000"/>
        </w:rPr>
        <w:t xml:space="preserve">Ofertę, oświadczenia o niepodleganiu wykluczeniu oraz spełnianiu warunków udziału </w:t>
      </w:r>
      <w:r w:rsidR="00910415">
        <w:rPr>
          <w:rFonts w:eastAsia="Cambria" w:cs="Calibri"/>
          <w:b/>
          <w:color w:val="000000"/>
        </w:rPr>
        <w:br/>
      </w:r>
      <w:r>
        <w:rPr>
          <w:rFonts w:eastAsia="Cambria" w:cs="Calibri"/>
          <w:b/>
          <w:color w:val="000000"/>
        </w:rPr>
        <w:t>w postępowaniu, składa się, pod rygorem nieważności, w formie elektronicznej lub w postaci elektronicznej opatrzonej podpisem zaufanym lub podpisem osobistym.</w:t>
      </w:r>
    </w:p>
    <w:p w14:paraId="43F1F55B" w14:textId="7FCCFD2C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Jeśli oferta zawiera informacje stanowiące tajemnicę przedsiębiorstwa w rozumieniu ustawy </w:t>
      </w:r>
      <w:r w:rsidR="00910415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z dnia 16.04.1993 r. o zwalczaniu nieuczciwej konkurencji (</w:t>
      </w:r>
      <w:proofErr w:type="spellStart"/>
      <w:r w:rsidR="00CD3CEC">
        <w:rPr>
          <w:rFonts w:eastAsia="Cambria" w:cs="Calibri"/>
          <w:color w:val="000000"/>
        </w:rPr>
        <w:t>t.j</w:t>
      </w:r>
      <w:proofErr w:type="spellEnd"/>
      <w:r w:rsidR="00CD3CEC">
        <w:rPr>
          <w:rFonts w:eastAsia="Cambria" w:cs="Calibri"/>
          <w:color w:val="000000"/>
        </w:rPr>
        <w:t xml:space="preserve">. </w:t>
      </w:r>
      <w:r>
        <w:rPr>
          <w:rFonts w:eastAsia="Cambria" w:cs="Calibri"/>
          <w:color w:val="000000"/>
        </w:rPr>
        <w:t>Dz. U. z 20</w:t>
      </w:r>
      <w:r w:rsidR="00D775B4">
        <w:rPr>
          <w:rFonts w:eastAsia="Cambria" w:cs="Calibri"/>
          <w:color w:val="000000"/>
        </w:rPr>
        <w:t>22</w:t>
      </w:r>
      <w:r>
        <w:rPr>
          <w:rFonts w:eastAsia="Cambria" w:cs="Calibri"/>
          <w:color w:val="000000"/>
        </w:rPr>
        <w:t xml:space="preserve"> r. poz. </w:t>
      </w:r>
      <w:r w:rsidR="00D775B4">
        <w:rPr>
          <w:rFonts w:eastAsia="Cambria" w:cs="Calibri"/>
          <w:color w:val="000000"/>
        </w:rPr>
        <w:t>1233</w:t>
      </w:r>
      <w:r>
        <w:rPr>
          <w:rFonts w:eastAsia="Cambria" w:cs="Calibri"/>
          <w:color w:val="000000"/>
        </w:rPr>
        <w:t xml:space="preserve">), Wykonawca powinien nie później niż w terminie składania ofert, zastrzec, że nie mogą one być udostępnione oraz wykazać, iż zastrzeżone informacje stanowią tajemnicę przedsiębiorstwa. Zastrzeżone informacje należy złożyć w wydzielonym i odpowiednio oznaczonym pliku. </w:t>
      </w:r>
      <w:r>
        <w:rPr>
          <w:rFonts w:eastAsia="Cambria" w:cs="Calibri"/>
          <w:color w:val="000000"/>
          <w:lang w:val="pl"/>
        </w:rPr>
        <w:t>Na platformie w formularzu składania oferty znajduje się miejsce wyznaczone do dołączenia części oferty stanowiącej tajemnicę przedsiębiorstwa.</w:t>
      </w:r>
    </w:p>
    <w:p w14:paraId="345E77E8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Wykonawca, za pośrednictwem </w:t>
      </w:r>
      <w:hyperlink r:id="rId32" w:history="1">
        <w:r w:rsidR="00910415" w:rsidRPr="00910415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b/>
          <w:bCs/>
          <w:color w:val="000000"/>
        </w:rPr>
        <w:t xml:space="preserve"> </w:t>
      </w:r>
      <w:r>
        <w:rPr>
          <w:rFonts w:eastAsia="Cambria" w:cs="Calibri"/>
          <w:color w:val="000000"/>
        </w:rPr>
        <w:t xml:space="preserve">może przed upływem terminu do składania ofert zmienić lub wycofać ofertę. Sposób dokonywania zmiany </w:t>
      </w:r>
      <w:r>
        <w:rPr>
          <w:rFonts w:eastAsia="Cambria" w:cs="Calibri"/>
          <w:color w:val="000000"/>
        </w:rPr>
        <w:lastRenderedPageBreak/>
        <w:t xml:space="preserve">lub wycofania oferty zamieszczono w instrukcji zamieszczonej na stronie internetowej pod adresem: </w:t>
      </w:r>
      <w:hyperlink r:id="rId33" w:history="1">
        <w:r w:rsidR="00910415" w:rsidRPr="00B602FF">
          <w:rPr>
            <w:rStyle w:val="Hipercze"/>
            <w:rFonts w:eastAsia="Cambria" w:cs="Calibri"/>
          </w:rPr>
          <w:t>https://platformazakupowa.pl/strona/45-instrukcje</w:t>
        </w:r>
      </w:hyperlink>
      <w:r w:rsidR="00910415">
        <w:rPr>
          <w:rFonts w:eastAsia="Cambria" w:cs="Calibri"/>
          <w:color w:val="000000"/>
          <w:u w:val="single"/>
        </w:rPr>
        <w:t xml:space="preserve"> </w:t>
      </w:r>
      <w:r>
        <w:rPr>
          <w:rFonts w:eastAsia="Cambria" w:cs="Calibri"/>
          <w:color w:val="000000"/>
          <w:u w:val="single"/>
        </w:rPr>
        <w:t xml:space="preserve"> </w:t>
      </w:r>
    </w:p>
    <w:p w14:paraId="272ABC93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</w:t>
      </w:r>
      <w:r w:rsidR="00910415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D911D35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31A50DF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b/>
          <w:color w:val="000000"/>
          <w:lang w:val="pl"/>
        </w:rPr>
        <w:t xml:space="preserve">Rozszerzenia plików wykorzystywanych przez Wykonawców powinny być zgodne </w:t>
      </w:r>
      <w:r w:rsidR="00910415">
        <w:rPr>
          <w:rFonts w:eastAsia="Cambria" w:cs="Calibri"/>
          <w:b/>
          <w:color w:val="000000"/>
          <w:lang w:val="pl"/>
        </w:rPr>
        <w:br/>
      </w:r>
      <w:r w:rsidRPr="00D775B4">
        <w:rPr>
          <w:rFonts w:eastAsia="Cambria" w:cs="Calibri"/>
          <w:bCs/>
          <w:color w:val="000000"/>
          <w:lang w:val="pl"/>
        </w:rPr>
        <w:t>z</w:t>
      </w:r>
      <w:r>
        <w:rPr>
          <w:rFonts w:eastAsia="Cambria" w:cs="Calibri"/>
          <w:color w:val="000000"/>
          <w:lang w:val="pl"/>
        </w:rPr>
        <w:t xml:space="preserve"> Załącznikiem nr 2 do </w:t>
      </w:r>
      <w:r w:rsidR="00910415">
        <w:rPr>
          <w:rFonts w:eastAsia="Cambria" w:cs="Calibri"/>
          <w:color w:val="000000"/>
          <w:lang w:val="pl"/>
        </w:rPr>
        <w:t>„</w:t>
      </w:r>
      <w:r>
        <w:rPr>
          <w:rFonts w:eastAsia="Cambria" w:cs="Calibri"/>
          <w:color w:val="000000"/>
          <w:lang w:val="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39D53F4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  <w:lang w:val="pl"/>
        </w:rPr>
        <w:t>Zamawiający rekomenduje wykorzystanie formatów: .pdf .</w:t>
      </w:r>
      <w:proofErr w:type="spellStart"/>
      <w:r>
        <w:rPr>
          <w:rFonts w:eastAsia="Cambria" w:cs="Calibri"/>
          <w:color w:val="000000"/>
          <w:lang w:val="pl"/>
        </w:rPr>
        <w:t>doc</w:t>
      </w:r>
      <w:proofErr w:type="spellEnd"/>
      <w:r>
        <w:rPr>
          <w:rFonts w:eastAsia="Cambria" w:cs="Calibri"/>
          <w:color w:val="000000"/>
          <w:lang w:val="pl"/>
        </w:rPr>
        <w:t xml:space="preserve"> .</w:t>
      </w:r>
      <w:proofErr w:type="spellStart"/>
      <w:r>
        <w:rPr>
          <w:rFonts w:eastAsia="Cambria" w:cs="Calibri"/>
          <w:color w:val="000000"/>
          <w:lang w:val="pl"/>
        </w:rPr>
        <w:t>docx</w:t>
      </w:r>
      <w:proofErr w:type="spellEnd"/>
      <w:r>
        <w:rPr>
          <w:rFonts w:eastAsia="Cambria" w:cs="Calibri"/>
          <w:color w:val="000000"/>
          <w:lang w:val="pl"/>
        </w:rPr>
        <w:t xml:space="preserve"> .xls .</w:t>
      </w:r>
      <w:proofErr w:type="spellStart"/>
      <w:r>
        <w:rPr>
          <w:rFonts w:eastAsia="Cambria" w:cs="Calibri"/>
          <w:color w:val="000000"/>
          <w:lang w:val="pl"/>
        </w:rPr>
        <w:t>xlsx</w:t>
      </w:r>
      <w:proofErr w:type="spellEnd"/>
      <w:r>
        <w:rPr>
          <w:rFonts w:eastAsia="Cambria" w:cs="Calibri"/>
          <w:color w:val="000000"/>
          <w:lang w:val="pl"/>
        </w:rPr>
        <w:t xml:space="preserve"> .jpg (.</w:t>
      </w:r>
      <w:proofErr w:type="spellStart"/>
      <w:r>
        <w:rPr>
          <w:rFonts w:eastAsia="Cambria" w:cs="Calibri"/>
          <w:color w:val="000000"/>
          <w:lang w:val="pl"/>
        </w:rPr>
        <w:t>jpeg</w:t>
      </w:r>
      <w:proofErr w:type="spellEnd"/>
      <w:r>
        <w:rPr>
          <w:rFonts w:eastAsia="Cambria" w:cs="Calibri"/>
          <w:color w:val="000000"/>
          <w:lang w:val="pl"/>
        </w:rPr>
        <w:t xml:space="preserve">) </w:t>
      </w:r>
      <w:r>
        <w:rPr>
          <w:rFonts w:eastAsia="Cambria" w:cs="Calibri"/>
          <w:b/>
          <w:color w:val="000000"/>
          <w:u w:val="single"/>
          <w:lang w:val="pl"/>
        </w:rPr>
        <w:t>ze szczególnym wskazaniem na .pdf.</w:t>
      </w:r>
    </w:p>
    <w:p w14:paraId="15AA826C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  <w:lang w:val="pl"/>
        </w:rPr>
        <w:t>W celu ewentualnej kompresji danych Zamawiający rekomenduje wykorzystanie jednego z rozszerzeń:</w:t>
      </w:r>
    </w:p>
    <w:p w14:paraId="495A275A" w14:textId="77777777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</w:rPr>
        <w:t>.zip</w:t>
      </w:r>
    </w:p>
    <w:p w14:paraId="22A4716D" w14:textId="77777777" w:rsidR="00CD0C1D" w:rsidRDefault="00CD0C1D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</w:rPr>
        <w:t>.7Z</w:t>
      </w:r>
    </w:p>
    <w:p w14:paraId="19A03240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 xml:space="preserve">Wśród rozszerzeń powszechnych a </w:t>
      </w:r>
      <w:r>
        <w:rPr>
          <w:rFonts w:eastAsia="Cambria" w:cs="Calibri"/>
          <w:b/>
          <w:color w:val="000000"/>
          <w:lang w:val="pl"/>
        </w:rPr>
        <w:t>niewystępujących</w:t>
      </w:r>
      <w:r>
        <w:rPr>
          <w:rFonts w:eastAsia="Cambria" w:cs="Calibri"/>
          <w:color w:val="000000"/>
          <w:lang w:val="pl"/>
        </w:rPr>
        <w:t xml:space="preserve"> w Rozporządzeniu KRI występują: .</w:t>
      </w:r>
      <w:proofErr w:type="spellStart"/>
      <w:r>
        <w:rPr>
          <w:rFonts w:eastAsia="Cambria" w:cs="Calibri"/>
          <w:color w:val="000000"/>
          <w:lang w:val="pl"/>
        </w:rPr>
        <w:t>rar</w:t>
      </w:r>
      <w:proofErr w:type="spellEnd"/>
      <w:r>
        <w:rPr>
          <w:rFonts w:eastAsia="Cambria" w:cs="Calibri"/>
          <w:color w:val="000000"/>
          <w:lang w:val="pl"/>
        </w:rPr>
        <w:t xml:space="preserve"> .gif .</w:t>
      </w:r>
      <w:proofErr w:type="spellStart"/>
      <w:r>
        <w:rPr>
          <w:rFonts w:eastAsia="Cambria" w:cs="Calibri"/>
          <w:color w:val="000000"/>
          <w:lang w:val="pl"/>
        </w:rPr>
        <w:t>bmp</w:t>
      </w:r>
      <w:proofErr w:type="spellEnd"/>
      <w:r>
        <w:rPr>
          <w:rFonts w:eastAsia="Cambria" w:cs="Calibri"/>
          <w:color w:val="000000"/>
          <w:lang w:val="pl"/>
        </w:rPr>
        <w:t xml:space="preserve"> .</w:t>
      </w:r>
      <w:proofErr w:type="spellStart"/>
      <w:r>
        <w:rPr>
          <w:rFonts w:eastAsia="Cambria" w:cs="Calibri"/>
          <w:color w:val="000000"/>
          <w:lang w:val="pl"/>
        </w:rPr>
        <w:t>numbers</w:t>
      </w:r>
      <w:proofErr w:type="spellEnd"/>
      <w:r>
        <w:rPr>
          <w:rFonts w:eastAsia="Cambria" w:cs="Calibri"/>
          <w:color w:val="000000"/>
          <w:lang w:val="pl"/>
        </w:rPr>
        <w:t xml:space="preserve"> .</w:t>
      </w:r>
      <w:proofErr w:type="spellStart"/>
      <w:r>
        <w:rPr>
          <w:rFonts w:eastAsia="Cambria" w:cs="Calibri"/>
          <w:color w:val="000000"/>
          <w:lang w:val="pl"/>
        </w:rPr>
        <w:t>pages</w:t>
      </w:r>
      <w:proofErr w:type="spellEnd"/>
      <w:r>
        <w:rPr>
          <w:rFonts w:eastAsia="Cambria" w:cs="Calibri"/>
          <w:color w:val="000000"/>
          <w:lang w:val="pl"/>
        </w:rPr>
        <w:t xml:space="preserve">. </w:t>
      </w:r>
      <w:r>
        <w:rPr>
          <w:rFonts w:eastAsia="Cambria" w:cs="Calibri"/>
          <w:b/>
          <w:color w:val="000000"/>
          <w:lang w:val="pl"/>
        </w:rPr>
        <w:t>Dokumenty złożone w takich plikach zostaną uznane za złożone nieskutecznie.</w:t>
      </w:r>
    </w:p>
    <w:p w14:paraId="31B477F3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 xml:space="preserve">Zamawiający zwraca uwagę na ograniczenia wielkości plików podpisywanych profilem zaufanym, który wynosi </w:t>
      </w:r>
      <w:r>
        <w:rPr>
          <w:rFonts w:eastAsia="Cambria" w:cs="Calibri"/>
          <w:b/>
          <w:color w:val="000000"/>
          <w:lang w:val="pl"/>
        </w:rPr>
        <w:t>maksymalnie 10MB</w:t>
      </w:r>
      <w:r>
        <w:rPr>
          <w:rFonts w:eastAsia="Cambria" w:cs="Calibri"/>
          <w:color w:val="000000"/>
          <w:lang w:val="pl"/>
        </w:rPr>
        <w:t xml:space="preserve">, oraz na ograniczenie wielkości plików podpisywanych </w:t>
      </w:r>
      <w:r w:rsidR="00910415">
        <w:rPr>
          <w:rFonts w:eastAsia="Cambria" w:cs="Calibri"/>
          <w:color w:val="000000"/>
          <w:lang w:val="pl"/>
        </w:rPr>
        <w:br/>
      </w:r>
      <w:r>
        <w:rPr>
          <w:rFonts w:eastAsia="Cambria" w:cs="Calibri"/>
          <w:color w:val="000000"/>
          <w:lang w:val="pl"/>
        </w:rPr>
        <w:t xml:space="preserve">w aplikacji </w:t>
      </w:r>
      <w:proofErr w:type="spellStart"/>
      <w:r>
        <w:rPr>
          <w:rFonts w:eastAsia="Cambria" w:cs="Calibri"/>
          <w:color w:val="000000"/>
          <w:lang w:val="pl"/>
        </w:rPr>
        <w:t>eDoApp</w:t>
      </w:r>
      <w:proofErr w:type="spellEnd"/>
      <w:r>
        <w:rPr>
          <w:rFonts w:eastAsia="Cambria" w:cs="Calibri"/>
          <w:color w:val="000000"/>
          <w:lang w:val="pl"/>
        </w:rPr>
        <w:t xml:space="preserve"> służącej do składania podpisu osobistego, który wynosi </w:t>
      </w:r>
      <w:r>
        <w:rPr>
          <w:rFonts w:eastAsia="Cambria" w:cs="Calibri"/>
          <w:b/>
          <w:color w:val="000000"/>
          <w:lang w:val="pl"/>
        </w:rPr>
        <w:t>maksymalnie 5MB.</w:t>
      </w:r>
    </w:p>
    <w:p w14:paraId="736A6FAE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>W przypadku stosowania przez wykonawcę kwalifikowanego podpisu elektronicznego:</w:t>
      </w:r>
    </w:p>
    <w:p w14:paraId="554B4E36" w14:textId="1F30CA6B" w:rsidR="00CD0C1D" w:rsidRDefault="00CD0C1D" w:rsidP="000978EC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  <w:lang w:val="pl"/>
        </w:rPr>
        <w:t xml:space="preserve">Ze względu na niskie ryzyko naruszenia integralności pliku oraz łatwiejszą weryfikację podpisu zamawiający zaleca, w miarę możliwości, </w:t>
      </w:r>
      <w:r>
        <w:rPr>
          <w:rFonts w:eastAsia="Cambria" w:cs="Calibri"/>
          <w:b/>
          <w:color w:val="000000"/>
          <w:lang w:val="pl"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rFonts w:eastAsia="Cambria" w:cs="Calibri"/>
          <w:b/>
          <w:color w:val="000000"/>
          <w:lang w:val="pl"/>
        </w:rPr>
        <w:t>PAdES</w:t>
      </w:r>
      <w:proofErr w:type="spellEnd"/>
      <w:r>
        <w:rPr>
          <w:rFonts w:eastAsia="Cambria" w:cs="Calibri"/>
          <w:b/>
          <w:color w:val="000000"/>
          <w:lang w:val="pl"/>
        </w:rPr>
        <w:t xml:space="preserve">. </w:t>
      </w:r>
    </w:p>
    <w:p w14:paraId="45044BF4" w14:textId="77777777" w:rsidR="00CD0C1D" w:rsidRDefault="00CD0C1D" w:rsidP="000978EC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  <w:lang w:val="pl"/>
        </w:rPr>
        <w:lastRenderedPageBreak/>
        <w:t xml:space="preserve">Pliki w innych formatach niż PDF </w:t>
      </w:r>
      <w:r>
        <w:rPr>
          <w:rFonts w:eastAsia="Cambria" w:cs="Calibri"/>
          <w:b/>
          <w:color w:val="000000"/>
          <w:lang w:val="pl"/>
        </w:rPr>
        <w:t xml:space="preserve">zaleca się opatrzyć podpisem w formacie </w:t>
      </w:r>
      <w:proofErr w:type="spellStart"/>
      <w:r>
        <w:rPr>
          <w:rFonts w:eastAsia="Cambria" w:cs="Calibri"/>
          <w:b/>
          <w:color w:val="000000"/>
          <w:lang w:val="pl"/>
        </w:rPr>
        <w:t>XAdES</w:t>
      </w:r>
      <w:proofErr w:type="spellEnd"/>
      <w:r>
        <w:rPr>
          <w:rFonts w:eastAsia="Cambria" w:cs="Calibri"/>
          <w:b/>
          <w:color w:val="000000"/>
          <w:lang w:val="pl"/>
        </w:rPr>
        <w:t xml:space="preserve"> o typie zewnętrznym</w:t>
      </w:r>
      <w:r>
        <w:rPr>
          <w:rFonts w:eastAsia="Cambria" w:cs="Calibri"/>
          <w:color w:val="000000"/>
          <w:lang w:val="pl"/>
        </w:rPr>
        <w:t>. Wykonawca powinien pamiętać, aby plik z podpisem przekazywać łącznie z dokumentem podpisywanym.</w:t>
      </w:r>
    </w:p>
    <w:p w14:paraId="50E29D6A" w14:textId="77777777" w:rsidR="00CD0C1D" w:rsidRDefault="00CD0C1D" w:rsidP="000978EC">
      <w:pPr>
        <w:numPr>
          <w:ilvl w:val="1"/>
          <w:numId w:val="14"/>
        </w:numPr>
        <w:spacing w:after="0" w:line="360" w:lineRule="auto"/>
        <w:ind w:left="851" w:hanging="425"/>
        <w:jc w:val="both"/>
      </w:pPr>
      <w:r>
        <w:rPr>
          <w:rFonts w:eastAsia="Cambria" w:cs="Calibri"/>
          <w:color w:val="000000"/>
          <w:lang w:val="pl"/>
        </w:rPr>
        <w:t>Zamawiający rekomenduje wykorzystanie podpisu z kwalifikowanym znacznikiem czasu.</w:t>
      </w:r>
    </w:p>
    <w:p w14:paraId="20BDDA2E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>Zamawiający zaleca aby</w:t>
      </w:r>
      <w:r>
        <w:rPr>
          <w:rFonts w:eastAsia="Cambria" w:cs="Calibri"/>
          <w:b/>
          <w:color w:val="000000"/>
          <w:lang w:val="pl"/>
        </w:rPr>
        <w:t xml:space="preserve"> w przypadku podpisywania pliku przez kilka osób, stosować podpisy tego samego rodzaju.</w:t>
      </w:r>
      <w:r>
        <w:rPr>
          <w:rFonts w:eastAsia="Cambria" w:cs="Calibri"/>
          <w:color w:val="000000"/>
          <w:lang w:val="pl"/>
        </w:rPr>
        <w:t xml:space="preserve"> Podpisywanie różnymi rodzajami podpisów np. osobistym </w:t>
      </w:r>
      <w:r w:rsidR="00B210A5">
        <w:rPr>
          <w:rFonts w:eastAsia="Cambria" w:cs="Calibri"/>
          <w:color w:val="000000"/>
          <w:lang w:val="pl"/>
        </w:rPr>
        <w:br/>
      </w:r>
      <w:r>
        <w:rPr>
          <w:rFonts w:eastAsia="Cambria" w:cs="Calibri"/>
          <w:color w:val="000000"/>
          <w:lang w:val="pl"/>
        </w:rPr>
        <w:t>i kwalifikowanym może doprowadzić do problemów w weryfikacji plików.</w:t>
      </w:r>
    </w:p>
    <w:p w14:paraId="2E67D50D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>Zamawiający zaleca, aby Wykonawca z odpowiednim wyprzedzeniem przetestował możliwość prawidłowego wykorzystania wybranej metody podpisania plików oferty.</w:t>
      </w:r>
    </w:p>
    <w:p w14:paraId="6065325B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549B6B6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>Jeśli Wykonawca pakuje dokumenty np. w plik o rozszerzeniu .zip, zaleca się wcześniejsze podpisanie każdego ze skompresowanych plików.</w:t>
      </w:r>
    </w:p>
    <w:p w14:paraId="17F31BF1" w14:textId="77777777" w:rsidR="00CD0C1D" w:rsidRDefault="00CD0C1D">
      <w:pPr>
        <w:numPr>
          <w:ilvl w:val="0"/>
          <w:numId w:val="14"/>
        </w:numPr>
        <w:spacing w:after="0" w:line="360" w:lineRule="auto"/>
        <w:jc w:val="both"/>
      </w:pPr>
      <w:r>
        <w:rPr>
          <w:rFonts w:eastAsia="Cambria" w:cs="Calibri"/>
          <w:color w:val="000000"/>
          <w:lang w:val="pl"/>
        </w:rPr>
        <w:t xml:space="preserve">Zamawiający zaleca aby </w:t>
      </w:r>
      <w:r>
        <w:rPr>
          <w:rFonts w:eastAsia="Cambria" w:cs="Calibri"/>
          <w:b/>
          <w:color w:val="000000"/>
          <w:u w:val="single"/>
          <w:lang w:val="pl"/>
        </w:rPr>
        <w:t>nie</w:t>
      </w:r>
      <w:r>
        <w:rPr>
          <w:rFonts w:eastAsia="Cambria" w:cs="Calibri"/>
          <w:b/>
          <w:color w:val="000000"/>
          <w:lang w:val="pl"/>
        </w:rPr>
        <w:t xml:space="preserve"> </w:t>
      </w:r>
      <w:r>
        <w:rPr>
          <w:rFonts w:eastAsia="Cambria" w:cs="Calibri"/>
          <w:color w:val="000000"/>
          <w:lang w:val="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483AC63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Wszystkie koszty związane z uczestnictwem w postępowaniu, w szczególności z przygotowaniem i złożeniem ofert ponosi Wykonawca składający ofertę. Zamawiający nie przewiduje zwrotu kosztów udziału w postępowaniu.</w:t>
      </w:r>
    </w:p>
    <w:p w14:paraId="2A7948E1" w14:textId="77777777" w:rsidR="00CD0C1D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Składanie ofert przez www.platformazakupowa.pl jest dla Wykonawców całkowicie bezpłatne.</w:t>
      </w:r>
    </w:p>
    <w:p w14:paraId="09ED9D55" w14:textId="59F6D453" w:rsidR="00CD0C1D" w:rsidRPr="0006340B" w:rsidRDefault="00CD0C1D">
      <w:pPr>
        <w:numPr>
          <w:ilvl w:val="0"/>
          <w:numId w:val="1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Dokumenty lub oświadczenia, o których mowa w rozporządzeniu w sprawie dokumentów, sporządzone w języku obcym są składane wraz z tłumaczeniem na język polski.</w:t>
      </w:r>
    </w:p>
    <w:p w14:paraId="7BB98531" w14:textId="6464CDAF" w:rsidR="00CD0C1D" w:rsidRDefault="00CD0C1D">
      <w:pPr>
        <w:spacing w:before="360" w:after="40" w:line="360" w:lineRule="auto"/>
        <w:ind w:left="568" w:hanging="568"/>
        <w:rPr>
          <w:rFonts w:eastAsia="Cambria" w:cs="Calibri"/>
          <w:b/>
          <w:color w:val="000000"/>
        </w:rPr>
      </w:pPr>
      <w:r w:rsidRPr="00125A37">
        <w:rPr>
          <w:rFonts w:eastAsia="Cambria" w:cs="Calibri"/>
          <w:b/>
          <w:color w:val="000000"/>
        </w:rPr>
        <w:t>XIV.</w:t>
      </w:r>
      <w:r w:rsidRPr="00125A37">
        <w:rPr>
          <w:rFonts w:eastAsia="Cambria" w:cs="Calibri"/>
          <w:b/>
          <w:color w:val="000000"/>
        </w:rPr>
        <w:tab/>
        <w:t>OPIS SPOSOBU OBLICZENIA CENY OFERTY</w:t>
      </w:r>
    </w:p>
    <w:p w14:paraId="39358E86" w14:textId="56D62BE8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545BC6">
        <w:rPr>
          <w:color w:val="000000"/>
        </w:rPr>
        <w:t xml:space="preserve">Zamawiający informuje, że w sytuacji, gdy mowa jest o cenie – należy przez to rozumieć cenę w rozumieniu art. 3 ust. 1 pkt 1 i ust. 2 ustawy z dnia 9 maja 2014 r. o informowaniu </w:t>
      </w:r>
      <w:r w:rsidRPr="00545BC6">
        <w:rPr>
          <w:color w:val="000000"/>
        </w:rPr>
        <w:br/>
      </w:r>
      <w:r w:rsidRPr="002F0408">
        <w:rPr>
          <w:rFonts w:cs="Calibri"/>
          <w:color w:val="000000"/>
        </w:rPr>
        <w:t>o cenach towarów i usług (</w:t>
      </w:r>
      <w:proofErr w:type="spellStart"/>
      <w:r w:rsidRPr="002F0408">
        <w:rPr>
          <w:rFonts w:cs="Calibri"/>
          <w:color w:val="000000"/>
        </w:rPr>
        <w:t>t.j</w:t>
      </w:r>
      <w:proofErr w:type="spellEnd"/>
      <w:r w:rsidRPr="002F0408">
        <w:rPr>
          <w:rFonts w:cs="Calibri"/>
          <w:color w:val="000000"/>
        </w:rPr>
        <w:t>. Dz. U. z 20</w:t>
      </w:r>
      <w:r w:rsidR="001013C7">
        <w:rPr>
          <w:rFonts w:cs="Calibri"/>
          <w:color w:val="000000"/>
        </w:rPr>
        <w:t>23</w:t>
      </w:r>
      <w:r w:rsidRPr="002F0408">
        <w:rPr>
          <w:rFonts w:cs="Calibri"/>
          <w:color w:val="000000"/>
        </w:rPr>
        <w:t xml:space="preserve"> r. poz. 1</w:t>
      </w:r>
      <w:r w:rsidR="001013C7">
        <w:rPr>
          <w:rFonts w:cs="Calibri"/>
          <w:color w:val="000000"/>
        </w:rPr>
        <w:t>6</w:t>
      </w:r>
      <w:r w:rsidRPr="002F0408">
        <w:rPr>
          <w:rFonts w:cs="Calibri"/>
          <w:color w:val="000000"/>
        </w:rPr>
        <w:t>8).</w:t>
      </w:r>
    </w:p>
    <w:p w14:paraId="56A979E1" w14:textId="7B038710" w:rsidR="00C669BF" w:rsidRPr="00214553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</w:rPr>
      </w:pPr>
      <w:r w:rsidRPr="0057428C">
        <w:rPr>
          <w:rFonts w:cs="Calibri"/>
        </w:rPr>
        <w:t>Cena oferty winna obejmowa</w:t>
      </w:r>
      <w:r w:rsidRPr="0057428C">
        <w:rPr>
          <w:rFonts w:eastAsia="TimesNewRoman" w:cs="Calibri"/>
        </w:rPr>
        <w:t xml:space="preserve">ć </w:t>
      </w:r>
      <w:r w:rsidRPr="0057428C">
        <w:rPr>
          <w:rFonts w:cs="Calibri"/>
        </w:rPr>
        <w:t>pełny zakres zamówienia okre</w:t>
      </w:r>
      <w:r w:rsidRPr="0057428C">
        <w:rPr>
          <w:rFonts w:eastAsia="TimesNewRoman" w:cs="Calibri"/>
        </w:rPr>
        <w:t>ś</w:t>
      </w:r>
      <w:r w:rsidRPr="0057428C">
        <w:rPr>
          <w:rFonts w:cs="Calibri"/>
        </w:rPr>
        <w:t xml:space="preserve">lonego w Rozdziale IV SWZ </w:t>
      </w:r>
      <w:r w:rsidRPr="0057428C">
        <w:rPr>
          <w:rFonts w:cs="Calibri"/>
        </w:rPr>
        <w:br/>
        <w:t>i Zał</w:t>
      </w:r>
      <w:r w:rsidRPr="0057428C">
        <w:rPr>
          <w:rFonts w:eastAsia="TimesNewRoman" w:cs="Calibri"/>
        </w:rPr>
        <w:t>ą</w:t>
      </w:r>
      <w:r w:rsidRPr="0057428C">
        <w:rPr>
          <w:rFonts w:cs="Calibri"/>
        </w:rPr>
        <w:t xml:space="preserve">czniku nr </w:t>
      </w:r>
      <w:r w:rsidR="0057428C" w:rsidRPr="0057428C">
        <w:rPr>
          <w:rFonts w:cs="Calibri"/>
        </w:rPr>
        <w:t>6</w:t>
      </w:r>
      <w:r w:rsidRPr="0057428C">
        <w:rPr>
          <w:rFonts w:cs="Calibri"/>
        </w:rPr>
        <w:t xml:space="preserve"> do SWZ (OPZ)</w:t>
      </w:r>
      <w:r w:rsidRPr="0057428C">
        <w:rPr>
          <w:rFonts w:cs="Calibri"/>
          <w:i/>
          <w:iCs/>
        </w:rPr>
        <w:t xml:space="preserve"> </w:t>
      </w:r>
      <w:r w:rsidRPr="00AE0270">
        <w:rPr>
          <w:rFonts w:cs="Calibri"/>
        </w:rPr>
        <w:t>oraz</w:t>
      </w:r>
      <w:r w:rsidRPr="00214553">
        <w:rPr>
          <w:rFonts w:cs="Calibri"/>
        </w:rPr>
        <w:t xml:space="preserve"> zawiera</w:t>
      </w:r>
      <w:r w:rsidRPr="00214553">
        <w:rPr>
          <w:rFonts w:eastAsia="TimesNewRoman" w:cs="Calibri"/>
        </w:rPr>
        <w:t xml:space="preserve">ć </w:t>
      </w:r>
      <w:r w:rsidRPr="00214553">
        <w:rPr>
          <w:rFonts w:cs="Calibri"/>
        </w:rPr>
        <w:t>wszystkie elementy niezb</w:t>
      </w:r>
      <w:r w:rsidRPr="00214553">
        <w:rPr>
          <w:rFonts w:eastAsia="TimesNewRoman" w:cs="Calibri"/>
        </w:rPr>
        <w:t>ę</w:t>
      </w:r>
      <w:r w:rsidRPr="00214553">
        <w:rPr>
          <w:rFonts w:cs="Calibri"/>
        </w:rPr>
        <w:t xml:space="preserve">dne do wykonania przedmiotu zamówienia. </w:t>
      </w:r>
    </w:p>
    <w:p w14:paraId="3EB5865A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SimSun" w:cs="Calibri"/>
          <w:color w:val="000000"/>
        </w:rPr>
        <w:t>Wartość brutto należy obliczyć w następujący sposób:</w:t>
      </w:r>
    </w:p>
    <w:p w14:paraId="54F00DD3" w14:textId="77777777" w:rsidR="00C669BF" w:rsidRPr="002F0408" w:rsidRDefault="00C669BF" w:rsidP="00C669BF">
      <w:pPr>
        <w:spacing w:after="0" w:line="360" w:lineRule="auto"/>
        <w:ind w:left="426"/>
        <w:jc w:val="both"/>
        <w:rPr>
          <w:rFonts w:cs="Calibri"/>
          <w:color w:val="000000"/>
        </w:rPr>
      </w:pPr>
      <w:r w:rsidRPr="002F0408">
        <w:rPr>
          <w:rFonts w:cs="Calibri"/>
          <w:bCs/>
        </w:rPr>
        <w:t>cena jednostkowa netto x szacunkowa ilość = wartość netto</w:t>
      </w:r>
    </w:p>
    <w:p w14:paraId="184F3D68" w14:textId="77777777" w:rsidR="00C669BF" w:rsidRPr="002F0408" w:rsidRDefault="00C669BF" w:rsidP="00C669BF">
      <w:pPr>
        <w:spacing w:after="0" w:line="360" w:lineRule="auto"/>
        <w:ind w:left="426"/>
        <w:jc w:val="both"/>
        <w:rPr>
          <w:rFonts w:cs="Calibri"/>
          <w:color w:val="000000"/>
        </w:rPr>
      </w:pPr>
      <w:r w:rsidRPr="002F0408">
        <w:rPr>
          <w:rFonts w:cs="Calibri"/>
        </w:rPr>
        <w:t>wartość netto + podatek VAT = wartość brutto .</w:t>
      </w:r>
    </w:p>
    <w:p w14:paraId="32F38BE2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cs="Calibri"/>
          <w:color w:val="000000"/>
        </w:rPr>
        <w:lastRenderedPageBreak/>
        <w:t>Wszelkie rozliczenia między Zamawiającym a Wykonawcą prowadzone będą w złotych polskich.</w:t>
      </w:r>
    </w:p>
    <w:p w14:paraId="444A336B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>Skutki finansowe jakichkolwiek błędów w wycenie zamówienia obciążają Wykonawcę – musi on przewidzieć wszystkie okoliczności, które mogą wpłynąć na cenę zamówienia. W związku z tym wymagane jest od Wykonawców szczegółowe sprawdzenie warunków wykonania zamówienia i skalkulowanie ceny oferty z należytą starannością.</w:t>
      </w:r>
    </w:p>
    <w:p w14:paraId="6DA3734C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>Cena oferty powinna być wyrażona w złotych polskich (PLN) z dokładnością do dwóch miejsc po przecinku.</w:t>
      </w:r>
    </w:p>
    <w:p w14:paraId="328B2C3D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>Zamawiający nie przewiduje rozliczeń w walucie obcej.</w:t>
      </w:r>
    </w:p>
    <w:p w14:paraId="202CDCEE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 xml:space="preserve">Wyliczona cena brutto oferty będzie służyć do porównania złożonych ofert. </w:t>
      </w:r>
    </w:p>
    <w:p w14:paraId="742455D9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 xml:space="preserve">Jeżeli w postępowaniu złożona będzie oferta, której wybór prowadziłby do powstania                            u Zamawiającego obowiązku podatkowego zgodnie z ustawą o podatku od towarów i usług, dla celów zastosowania kryterium ceny Zamawiający dolicza do przedstawionej w tej ofercie ceny kwotę podatku od towarów i usług, którą miałby obowiązek rozliczyć. </w:t>
      </w:r>
    </w:p>
    <w:p w14:paraId="30FE594C" w14:textId="77777777" w:rsidR="00C669BF" w:rsidRPr="002F0408" w:rsidRDefault="00C669BF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>W ofercie o której mowa w pkt 9 wykonawca ma obowiązek:</w:t>
      </w:r>
    </w:p>
    <w:p w14:paraId="28B48F01" w14:textId="77777777" w:rsidR="00C669BF" w:rsidRPr="002F0408" w:rsidRDefault="00C669BF">
      <w:pPr>
        <w:numPr>
          <w:ilvl w:val="1"/>
          <w:numId w:val="15"/>
        </w:numPr>
        <w:spacing w:after="0" w:line="360" w:lineRule="auto"/>
        <w:ind w:left="851" w:hanging="425"/>
        <w:jc w:val="both"/>
        <w:rPr>
          <w:rFonts w:cs="Calibri"/>
        </w:rPr>
      </w:pPr>
      <w:r w:rsidRPr="002F0408">
        <w:rPr>
          <w:rFonts w:cs="Calibri"/>
          <w:color w:val="000000"/>
        </w:rPr>
        <w:t xml:space="preserve"> </w:t>
      </w:r>
      <w:r w:rsidRPr="002F0408">
        <w:rPr>
          <w:rFonts w:eastAsia="Cambria" w:cs="Calibri"/>
          <w:color w:val="000000"/>
        </w:rPr>
        <w:t xml:space="preserve">poinformowania Zamawiającego, że wybór jego oferty będzie prowadził do powstania                   u Zamawiającego obowiązku podatkowego, </w:t>
      </w:r>
    </w:p>
    <w:p w14:paraId="31DEDD66" w14:textId="77777777" w:rsidR="00C669BF" w:rsidRPr="002F0408" w:rsidRDefault="00C669BF">
      <w:pPr>
        <w:numPr>
          <w:ilvl w:val="1"/>
          <w:numId w:val="15"/>
        </w:numPr>
        <w:spacing w:after="0" w:line="360" w:lineRule="auto"/>
        <w:ind w:left="851" w:hanging="425"/>
        <w:jc w:val="both"/>
        <w:rPr>
          <w:rFonts w:cs="Calibri"/>
        </w:rPr>
      </w:pPr>
      <w:r w:rsidRPr="002F0408">
        <w:rPr>
          <w:rFonts w:eastAsia="Cambria" w:cs="Calibri"/>
          <w:color w:val="000000"/>
        </w:rPr>
        <w:t xml:space="preserve">wskazania nazwy (rodzaju) towaru lub usługi, których dostawa lub świadczenie będą prowadziły do powstania obowiązku podatkowego, </w:t>
      </w:r>
    </w:p>
    <w:p w14:paraId="4DE06932" w14:textId="77777777" w:rsidR="00C669BF" w:rsidRPr="002F0408" w:rsidRDefault="00C669BF">
      <w:pPr>
        <w:numPr>
          <w:ilvl w:val="1"/>
          <w:numId w:val="15"/>
        </w:numPr>
        <w:spacing w:after="0" w:line="360" w:lineRule="auto"/>
        <w:ind w:left="851" w:hanging="425"/>
        <w:jc w:val="both"/>
        <w:rPr>
          <w:rFonts w:cs="Calibri"/>
        </w:rPr>
      </w:pPr>
      <w:r w:rsidRPr="002F0408">
        <w:rPr>
          <w:rFonts w:eastAsia="Cambria" w:cs="Calibri"/>
          <w:color w:val="000000"/>
        </w:rPr>
        <w:t xml:space="preserve">wskazania wartości towaru lub usługi objętego obowiązkiem podatkowym zamawiającego, bez kwoty podatku, </w:t>
      </w:r>
    </w:p>
    <w:p w14:paraId="35308685" w14:textId="77777777" w:rsidR="00C669BF" w:rsidRPr="002F0408" w:rsidRDefault="00C669BF">
      <w:pPr>
        <w:numPr>
          <w:ilvl w:val="1"/>
          <w:numId w:val="15"/>
        </w:numPr>
        <w:spacing w:after="0" w:line="360" w:lineRule="auto"/>
        <w:ind w:left="851" w:hanging="425"/>
        <w:jc w:val="both"/>
        <w:rPr>
          <w:rFonts w:cs="Calibri"/>
        </w:rPr>
      </w:pPr>
      <w:r w:rsidRPr="002F0408">
        <w:rPr>
          <w:rFonts w:eastAsia="Cambria" w:cs="Calibri"/>
          <w:color w:val="000000"/>
        </w:rPr>
        <w:t>wskazania stawki podatku od towarów i usług, która zgodnie z wiedzą wykonawcy, będzie miała zastosowanie.</w:t>
      </w:r>
    </w:p>
    <w:p w14:paraId="21A5709D" w14:textId="77777777" w:rsidR="00C669BF" w:rsidRPr="00D7794A" w:rsidRDefault="00C669BF">
      <w:pPr>
        <w:numPr>
          <w:ilvl w:val="0"/>
          <w:numId w:val="32"/>
        </w:numPr>
        <w:spacing w:after="0" w:line="360" w:lineRule="auto"/>
        <w:jc w:val="both"/>
        <w:rPr>
          <w:rFonts w:cs="Calibri"/>
        </w:rPr>
      </w:pPr>
      <w:r w:rsidRPr="002F0408">
        <w:rPr>
          <w:rFonts w:eastAsia="Cambria" w:cs="Calibri"/>
          <w:color w:val="000000"/>
          <w:lang w:val="pl"/>
        </w:rPr>
        <w:t xml:space="preserve">Wzór Formularza OFERTA został opracowany przy założeniu, iż wybór oferty nie będzie prowadzić do powstania u Zamawiającego obowiązku podatkowego w zakresie podatku VAT. </w:t>
      </w:r>
      <w:r w:rsidRPr="002F0408">
        <w:rPr>
          <w:rFonts w:eastAsia="Cambria" w:cs="Calibri"/>
          <w:color w:val="000000"/>
          <w:lang w:val="pl"/>
        </w:rPr>
        <w:br/>
        <w:t>W przypadku, gdy Wykonawca zobowiązany jest złożyć oświadczenie o powstaniu u Zamawiającego obowiązku podatkowego, to winien odpowiednio zmodyfikować treść formularza.</w:t>
      </w:r>
    </w:p>
    <w:p w14:paraId="62DDF7C5" w14:textId="77777777" w:rsidR="00C669BF" w:rsidRPr="00D7794A" w:rsidRDefault="00C669BF">
      <w:pPr>
        <w:numPr>
          <w:ilvl w:val="0"/>
          <w:numId w:val="32"/>
        </w:numPr>
        <w:spacing w:after="0" w:line="360" w:lineRule="auto"/>
        <w:jc w:val="both"/>
        <w:rPr>
          <w:rFonts w:cs="Calibri"/>
          <w:color w:val="000000"/>
        </w:rPr>
      </w:pPr>
      <w:r w:rsidRPr="002F0408">
        <w:rPr>
          <w:rFonts w:eastAsia="Cambria" w:cs="Calibri"/>
          <w:color w:val="000000"/>
        </w:rPr>
        <w:t xml:space="preserve">Zamawiający nie przewiduje </w:t>
      </w:r>
      <w:r>
        <w:rPr>
          <w:rFonts w:eastAsia="Cambria" w:cs="Calibri"/>
          <w:color w:val="000000"/>
        </w:rPr>
        <w:t xml:space="preserve">udzielania zaliczek na poczet wykonania zamówienia. </w:t>
      </w:r>
    </w:p>
    <w:p w14:paraId="70C1415E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XV.</w:t>
      </w:r>
      <w:r>
        <w:rPr>
          <w:rFonts w:eastAsia="Cambria" w:cs="Calibri"/>
          <w:b/>
          <w:color w:val="000000"/>
        </w:rPr>
        <w:tab/>
        <w:t>WYMAGANIA DOTYCZĄCE WADIUM</w:t>
      </w:r>
    </w:p>
    <w:p w14:paraId="411692FE" w14:textId="3A28D95C" w:rsidR="00CD0C1D" w:rsidRDefault="00A16DD9" w:rsidP="00A16DD9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Zamawiający nie wymaga wniesienia wadium.</w:t>
      </w:r>
    </w:p>
    <w:p w14:paraId="1A11F8B9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XVI.</w:t>
      </w:r>
      <w:r>
        <w:rPr>
          <w:rFonts w:eastAsia="Cambria" w:cs="Calibri"/>
          <w:b/>
          <w:color w:val="000000"/>
        </w:rPr>
        <w:tab/>
        <w:t>TERMIN ZWIĄZANIA OFERTĄ</w:t>
      </w:r>
    </w:p>
    <w:p w14:paraId="3E7F7F4A" w14:textId="3D3FFDAD" w:rsidR="00CD0C1D" w:rsidRPr="00A904DA" w:rsidRDefault="00CD0C1D" w:rsidP="001F2897">
      <w:pPr>
        <w:spacing w:after="0" w:line="360" w:lineRule="auto"/>
        <w:ind w:left="426" w:hanging="426"/>
        <w:jc w:val="both"/>
        <w:rPr>
          <w:color w:val="FF0000"/>
        </w:rPr>
      </w:pPr>
      <w:r>
        <w:rPr>
          <w:rFonts w:eastAsia="Times New Roman" w:cs="Calibri"/>
          <w:bCs/>
          <w:color w:val="000000"/>
          <w:lang w:eastAsia="pl-PL"/>
        </w:rPr>
        <w:lastRenderedPageBreak/>
        <w:t>1.</w:t>
      </w:r>
      <w:r>
        <w:rPr>
          <w:rFonts w:eastAsia="Times New Roman" w:cs="Calibri"/>
          <w:b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</w:t>
      </w:r>
      <w:r w:rsidRPr="00481A2F">
        <w:rPr>
          <w:rFonts w:eastAsia="Times New Roman" w:cs="Calibri"/>
          <w:lang w:eastAsia="pl-PL"/>
        </w:rPr>
        <w:t xml:space="preserve">okres </w:t>
      </w:r>
      <w:r w:rsidRPr="00481A2F">
        <w:rPr>
          <w:rFonts w:eastAsia="Times New Roman" w:cs="Calibri"/>
          <w:b/>
          <w:lang w:eastAsia="pl-PL"/>
        </w:rPr>
        <w:t xml:space="preserve">30 dni, tj. </w:t>
      </w:r>
      <w:r w:rsidRPr="006A7FB8">
        <w:rPr>
          <w:rFonts w:eastAsia="Times New Roman" w:cs="Calibri"/>
          <w:b/>
          <w:highlight w:val="yellow"/>
          <w:lang w:eastAsia="pl-PL"/>
        </w:rPr>
        <w:t>do dnia</w:t>
      </w:r>
      <w:r w:rsidR="004761B2">
        <w:rPr>
          <w:rFonts w:eastAsia="Times New Roman" w:cs="Calibri"/>
          <w:b/>
          <w:highlight w:val="yellow"/>
          <w:lang w:eastAsia="pl-PL"/>
        </w:rPr>
        <w:t xml:space="preserve"> </w:t>
      </w:r>
      <w:r w:rsidR="00600A63">
        <w:rPr>
          <w:rFonts w:eastAsia="Times New Roman" w:cs="Calibri"/>
          <w:b/>
          <w:highlight w:val="yellow"/>
          <w:lang w:eastAsia="pl-PL"/>
        </w:rPr>
        <w:t>21</w:t>
      </w:r>
      <w:r w:rsidR="004761B2">
        <w:rPr>
          <w:rFonts w:eastAsia="Times New Roman" w:cs="Calibri"/>
          <w:b/>
          <w:highlight w:val="yellow"/>
          <w:lang w:eastAsia="pl-PL"/>
        </w:rPr>
        <w:t>.</w:t>
      </w:r>
      <w:r w:rsidR="00600A63">
        <w:rPr>
          <w:rFonts w:eastAsia="Times New Roman" w:cs="Calibri"/>
          <w:b/>
          <w:highlight w:val="yellow"/>
          <w:lang w:eastAsia="pl-PL"/>
        </w:rPr>
        <w:t>02</w:t>
      </w:r>
      <w:r w:rsidR="004761B2">
        <w:rPr>
          <w:rFonts w:eastAsia="Times New Roman" w:cs="Calibri"/>
          <w:b/>
          <w:highlight w:val="yellow"/>
          <w:lang w:eastAsia="pl-PL"/>
        </w:rPr>
        <w:t>.</w:t>
      </w:r>
      <w:r w:rsidR="001359E4" w:rsidRPr="006A7FB8">
        <w:rPr>
          <w:rFonts w:eastAsia="Times New Roman" w:cs="Calibri"/>
          <w:b/>
          <w:highlight w:val="yellow"/>
          <w:lang w:eastAsia="pl-PL"/>
        </w:rPr>
        <w:t>202</w:t>
      </w:r>
      <w:r w:rsidR="00600A63">
        <w:rPr>
          <w:rFonts w:eastAsia="Times New Roman" w:cs="Calibri"/>
          <w:b/>
          <w:highlight w:val="yellow"/>
          <w:lang w:eastAsia="pl-PL"/>
        </w:rPr>
        <w:t>4</w:t>
      </w:r>
      <w:r w:rsidR="001359E4" w:rsidRPr="006A7FB8">
        <w:rPr>
          <w:rFonts w:eastAsia="Times New Roman" w:cs="Calibri"/>
          <w:b/>
          <w:highlight w:val="yellow"/>
          <w:lang w:eastAsia="pl-PL"/>
        </w:rPr>
        <w:t xml:space="preserve"> r.</w:t>
      </w:r>
    </w:p>
    <w:p w14:paraId="3C43088F" w14:textId="77777777" w:rsidR="00CD0C1D" w:rsidRPr="00EF3445" w:rsidRDefault="00CD0C1D" w:rsidP="00EF3445">
      <w:pPr>
        <w:spacing w:after="0" w:line="360" w:lineRule="auto"/>
        <w:ind w:left="426" w:hanging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2.</w:t>
      </w:r>
      <w:r>
        <w:rPr>
          <w:rFonts w:eastAsia="Times New Roman" w:cs="Calibri"/>
          <w:bCs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W przypadku gdy wybór najkorzystniejszej oferty nie nastąpi przed upływem </w:t>
      </w:r>
      <w:r>
        <w:rPr>
          <w:rFonts w:eastAsia="Times New Roman" w:cs="Calibri"/>
          <w:iCs/>
          <w:color w:val="000000"/>
          <w:lang w:eastAsia="pl-PL"/>
        </w:rPr>
        <w:t>terminu związania</w:t>
      </w:r>
      <w:r>
        <w:rPr>
          <w:rFonts w:eastAsia="Times New Roman" w:cs="Calibri"/>
          <w:color w:val="000000"/>
          <w:lang w:eastAsia="pl-PL"/>
        </w:rPr>
        <w:t xml:space="preserve"> ofertą, o którym mowa w pkt 1, Zamawiający przed upływem </w:t>
      </w:r>
      <w:r>
        <w:rPr>
          <w:rFonts w:eastAsia="Times New Roman" w:cs="Calibri"/>
          <w:iCs/>
          <w:color w:val="000000"/>
          <w:lang w:eastAsia="pl-PL"/>
        </w:rPr>
        <w:t>terminu związania</w:t>
      </w:r>
      <w:r>
        <w:rPr>
          <w:rFonts w:eastAsia="Times New Roman" w:cs="Calibri"/>
          <w:color w:val="000000"/>
          <w:lang w:eastAsia="pl-PL"/>
        </w:rPr>
        <w:t xml:space="preserve"> ofertą, zwróci się jednokrotnie do Wykonawców o wyrażenie zgody na przedłużenie tego terminu </w:t>
      </w:r>
      <w:r w:rsidR="00EF3445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wskazywany przez niego okres, nie dłuższy niż 30 dni.</w:t>
      </w:r>
    </w:p>
    <w:p w14:paraId="72AC2525" w14:textId="77777777" w:rsidR="00CD0C1D" w:rsidRDefault="00CD0C1D" w:rsidP="001F2897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3.</w:t>
      </w:r>
      <w:r>
        <w:rPr>
          <w:rFonts w:eastAsia="Times New Roman" w:cs="Calibri"/>
          <w:b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Przedłużenie </w:t>
      </w:r>
      <w:r>
        <w:rPr>
          <w:rFonts w:eastAsia="Times New Roman" w:cs="Calibri"/>
          <w:iCs/>
          <w:color w:val="000000"/>
          <w:lang w:eastAsia="pl-PL"/>
        </w:rPr>
        <w:t>terminu</w:t>
      </w:r>
      <w:r>
        <w:rPr>
          <w:rFonts w:eastAsia="Times New Roman" w:cs="Calibri"/>
          <w:i/>
          <w:iCs/>
          <w:color w:val="000000"/>
          <w:lang w:eastAsia="pl-PL"/>
        </w:rPr>
        <w:t xml:space="preserve"> </w:t>
      </w:r>
      <w:r>
        <w:rPr>
          <w:rFonts w:eastAsia="Times New Roman" w:cs="Calibri"/>
          <w:iCs/>
          <w:color w:val="000000"/>
          <w:lang w:eastAsia="pl-PL"/>
        </w:rPr>
        <w:t>związania</w:t>
      </w:r>
      <w:r>
        <w:rPr>
          <w:rFonts w:eastAsia="Times New Roman" w:cs="Calibri"/>
          <w:color w:val="000000"/>
          <w:lang w:eastAsia="pl-PL"/>
        </w:rPr>
        <w:t xml:space="preserve"> ofertą, o którym mowa w ust. 2, wymaga złożenia przez Wykonawcę pisemnego oświadczenia o wyrażeniu zgody na przedłużenie </w:t>
      </w:r>
      <w:r>
        <w:rPr>
          <w:rFonts w:eastAsia="Times New Roman" w:cs="Calibri"/>
          <w:iCs/>
          <w:color w:val="000000"/>
          <w:lang w:eastAsia="pl-PL"/>
        </w:rPr>
        <w:t>terminu związania</w:t>
      </w:r>
      <w:r>
        <w:rPr>
          <w:rFonts w:eastAsia="Times New Roman" w:cs="Calibri"/>
          <w:color w:val="000000"/>
          <w:lang w:eastAsia="pl-PL"/>
        </w:rPr>
        <w:t xml:space="preserve"> ofertą.</w:t>
      </w:r>
    </w:p>
    <w:p w14:paraId="5119FC6B" w14:textId="77777777" w:rsidR="00CD0C1D" w:rsidRDefault="00CD0C1D" w:rsidP="001F2897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4.</w:t>
      </w:r>
      <w:r>
        <w:rPr>
          <w:rFonts w:eastAsia="Times New Roman" w:cs="Calibri"/>
          <w:bCs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W przypadku gdy Zamawiający żąda wniesienia wadium, przedłużenie </w:t>
      </w:r>
      <w:r>
        <w:rPr>
          <w:rFonts w:eastAsia="Times New Roman" w:cs="Calibri"/>
          <w:iCs/>
          <w:color w:val="000000"/>
          <w:lang w:eastAsia="pl-PL"/>
        </w:rPr>
        <w:t>terminu związania</w:t>
      </w:r>
      <w:r>
        <w:rPr>
          <w:rFonts w:eastAsia="Times New Roman" w:cs="Calibri"/>
          <w:color w:val="000000"/>
          <w:lang w:eastAsia="pl-PL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6CF57800" w14:textId="77777777" w:rsidR="00CD0C1D" w:rsidRDefault="00CD0C1D" w:rsidP="00FB4820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5.</w:t>
      </w:r>
      <w:r>
        <w:rPr>
          <w:rFonts w:eastAsia="Times New Roman" w:cs="Calibri"/>
          <w:color w:val="000000"/>
          <w:lang w:eastAsia="pl-PL"/>
        </w:rPr>
        <w:t xml:space="preserve">    Odmowa wyrażenia zgody na przedłużenie terminu związania ofertą nie powoduje utraty wadium.</w:t>
      </w:r>
    </w:p>
    <w:p w14:paraId="20097DC1" w14:textId="77777777" w:rsidR="00CD0C1D" w:rsidRDefault="00CD0C1D">
      <w:pPr>
        <w:numPr>
          <w:ilvl w:val="0"/>
          <w:numId w:val="1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Odmowa wyrażenia zgody na przedłużenie terminu związania ofertą powoduje </w:t>
      </w:r>
      <w:r>
        <w:rPr>
          <w:rFonts w:eastAsia="Times New Roman" w:cs="Calibri"/>
          <w:b/>
          <w:bCs/>
          <w:color w:val="000000"/>
          <w:lang w:eastAsia="pl-PL"/>
        </w:rPr>
        <w:t>odrzucenie oferty</w:t>
      </w:r>
      <w:r>
        <w:rPr>
          <w:rFonts w:eastAsia="Times New Roman" w:cs="Calibri"/>
          <w:color w:val="000000"/>
          <w:lang w:eastAsia="pl-PL"/>
        </w:rPr>
        <w:t xml:space="preserve"> na podstawie art. 226 ust. 1 pkt 12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>.</w:t>
      </w:r>
    </w:p>
    <w:p w14:paraId="272A225E" w14:textId="77777777" w:rsidR="00CD0C1D" w:rsidRDefault="00CD0C1D">
      <w:pPr>
        <w:spacing w:before="360" w:after="40" w:line="360" w:lineRule="auto"/>
        <w:ind w:left="568" w:hanging="568"/>
      </w:pPr>
      <w:r>
        <w:rPr>
          <w:rFonts w:eastAsia="Cambria" w:cs="Calibri"/>
          <w:b/>
          <w:color w:val="000000"/>
        </w:rPr>
        <w:t>XVII.</w:t>
      </w:r>
      <w:r>
        <w:rPr>
          <w:rFonts w:eastAsia="Cambria" w:cs="Calibri"/>
          <w:b/>
          <w:color w:val="000000"/>
        </w:rPr>
        <w:tab/>
        <w:t>SPOSÓB ORAZ TERMIN SKŁADANIA I OTWARCIA OFERT</w:t>
      </w:r>
    </w:p>
    <w:p w14:paraId="16752E0B" w14:textId="168C7EC8" w:rsidR="00CD0C1D" w:rsidRPr="002835F1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color w:val="FF0000"/>
        </w:rPr>
      </w:pPr>
      <w:r>
        <w:rPr>
          <w:rFonts w:eastAsia="Cambria" w:cs="Calibri"/>
          <w:color w:val="000000"/>
        </w:rPr>
        <w:t xml:space="preserve">Ofertę wraz z wymaganymi dokumentami należy złożyć za pośrednictwem Platformy zakupowej </w:t>
      </w:r>
      <w:hyperlink r:id="rId34" w:history="1">
        <w:r w:rsidR="00EF3445" w:rsidRPr="00FA008C">
          <w:rPr>
            <w:rStyle w:val="Hipercze"/>
            <w:rFonts w:eastAsia="Cambria" w:cs="Calibri"/>
            <w:b/>
            <w:bCs/>
          </w:rPr>
          <w:t>https://platformazakupowa.pl/pn/pgkslupsk</w:t>
        </w:r>
      </w:hyperlink>
      <w:r w:rsidR="00EF3445">
        <w:rPr>
          <w:rFonts w:eastAsia="Cambria" w:cs="Calibri"/>
          <w:b/>
          <w:bCs/>
        </w:rPr>
        <w:t xml:space="preserve">  </w:t>
      </w:r>
      <w:r w:rsidR="000949E8" w:rsidRPr="006A7FB8">
        <w:rPr>
          <w:rFonts w:eastAsia="Cambria" w:cs="Calibri"/>
          <w:b/>
          <w:bCs/>
          <w:highlight w:val="yellow"/>
        </w:rPr>
        <w:t>do dnia</w:t>
      </w:r>
      <w:r w:rsidR="004761B2">
        <w:rPr>
          <w:rFonts w:eastAsia="Cambria" w:cs="Calibri"/>
          <w:b/>
          <w:highlight w:val="yellow"/>
        </w:rPr>
        <w:t xml:space="preserve"> </w:t>
      </w:r>
      <w:r w:rsidR="00600A63">
        <w:rPr>
          <w:rFonts w:eastAsia="Cambria" w:cs="Calibri"/>
          <w:b/>
          <w:highlight w:val="yellow"/>
        </w:rPr>
        <w:t>23</w:t>
      </w:r>
      <w:r w:rsidR="004761B2">
        <w:rPr>
          <w:rFonts w:eastAsia="Cambria" w:cs="Calibri"/>
          <w:b/>
          <w:highlight w:val="yellow"/>
        </w:rPr>
        <w:t>.</w:t>
      </w:r>
      <w:r w:rsidR="00600A63">
        <w:rPr>
          <w:rFonts w:eastAsia="Cambria" w:cs="Calibri"/>
          <w:b/>
          <w:highlight w:val="yellow"/>
        </w:rPr>
        <w:t>01</w:t>
      </w:r>
      <w:r w:rsidR="001359E4" w:rsidRPr="006A7FB8">
        <w:rPr>
          <w:rFonts w:eastAsia="Cambria" w:cs="Calibri"/>
          <w:b/>
          <w:highlight w:val="yellow"/>
        </w:rPr>
        <w:t>.202</w:t>
      </w:r>
      <w:r w:rsidR="00600A63">
        <w:rPr>
          <w:rFonts w:eastAsia="Cambria" w:cs="Calibri"/>
          <w:b/>
          <w:highlight w:val="yellow"/>
        </w:rPr>
        <w:t>4</w:t>
      </w:r>
      <w:r w:rsidR="001359E4" w:rsidRPr="006A7FB8">
        <w:rPr>
          <w:rFonts w:eastAsia="Cambria" w:cs="Calibri"/>
          <w:b/>
          <w:highlight w:val="yellow"/>
        </w:rPr>
        <w:t xml:space="preserve"> r. </w:t>
      </w:r>
      <w:r w:rsidRPr="006A7FB8">
        <w:rPr>
          <w:rFonts w:eastAsia="Cambria" w:cs="Calibri"/>
          <w:b/>
          <w:highlight w:val="yellow"/>
        </w:rPr>
        <w:t xml:space="preserve">do godziny </w:t>
      </w:r>
      <w:r w:rsidR="001359E4" w:rsidRPr="006A7FB8">
        <w:rPr>
          <w:rFonts w:eastAsia="Cambria" w:cs="Calibri"/>
          <w:b/>
          <w:highlight w:val="yellow"/>
        </w:rPr>
        <w:t>10:00</w:t>
      </w:r>
      <w:r w:rsidR="00EF3445" w:rsidRPr="006A7FB8">
        <w:rPr>
          <w:rFonts w:eastAsia="Cambria" w:cs="Calibri"/>
          <w:b/>
          <w:highlight w:val="yellow"/>
        </w:rPr>
        <w:t xml:space="preserve"> .</w:t>
      </w:r>
    </w:p>
    <w:p w14:paraId="287410D3" w14:textId="4955A7F3" w:rsidR="00CD0C1D" w:rsidRPr="00481A2F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Otwarcie ofert </w:t>
      </w:r>
      <w:r w:rsidRPr="00481A2F">
        <w:rPr>
          <w:rFonts w:eastAsia="Cambria" w:cs="Calibri"/>
        </w:rPr>
        <w:t xml:space="preserve">nastąpi </w:t>
      </w:r>
      <w:r w:rsidRPr="006A7FB8">
        <w:rPr>
          <w:rFonts w:eastAsia="Cambria" w:cs="Calibri"/>
          <w:b/>
          <w:bCs/>
          <w:highlight w:val="yellow"/>
        </w:rPr>
        <w:t>w dniu</w:t>
      </w:r>
      <w:r w:rsidR="004761B2">
        <w:rPr>
          <w:rFonts w:eastAsia="Cambria" w:cs="Calibri"/>
          <w:b/>
          <w:bCs/>
          <w:highlight w:val="yellow"/>
        </w:rPr>
        <w:t xml:space="preserve"> </w:t>
      </w:r>
      <w:r w:rsidR="00600A63">
        <w:rPr>
          <w:rFonts w:eastAsia="Cambria" w:cs="Calibri"/>
          <w:b/>
          <w:bCs/>
          <w:highlight w:val="yellow"/>
        </w:rPr>
        <w:t>23</w:t>
      </w:r>
      <w:r w:rsidR="004761B2">
        <w:rPr>
          <w:rFonts w:eastAsia="Cambria" w:cs="Calibri"/>
          <w:b/>
          <w:bCs/>
          <w:highlight w:val="yellow"/>
        </w:rPr>
        <w:t>.</w:t>
      </w:r>
      <w:r w:rsidR="00600A63">
        <w:rPr>
          <w:rFonts w:eastAsia="Cambria" w:cs="Calibri"/>
          <w:b/>
          <w:bCs/>
          <w:highlight w:val="yellow"/>
        </w:rPr>
        <w:t>01</w:t>
      </w:r>
      <w:r w:rsidR="001359E4" w:rsidRPr="006A7FB8">
        <w:rPr>
          <w:rFonts w:eastAsia="Cambria" w:cs="Calibri"/>
          <w:b/>
          <w:bCs/>
          <w:highlight w:val="yellow"/>
        </w:rPr>
        <w:t>.202</w:t>
      </w:r>
      <w:r w:rsidR="00600A63">
        <w:rPr>
          <w:rFonts w:eastAsia="Cambria" w:cs="Calibri"/>
          <w:b/>
          <w:bCs/>
          <w:highlight w:val="yellow"/>
        </w:rPr>
        <w:t>4</w:t>
      </w:r>
      <w:r w:rsidR="001359E4" w:rsidRPr="006A7FB8">
        <w:rPr>
          <w:rFonts w:eastAsia="Cambria" w:cs="Calibri"/>
          <w:b/>
          <w:bCs/>
          <w:highlight w:val="yellow"/>
        </w:rPr>
        <w:t xml:space="preserve"> r.</w:t>
      </w:r>
      <w:r w:rsidR="00875B50" w:rsidRPr="006A7FB8">
        <w:rPr>
          <w:rFonts w:eastAsia="Cambria" w:cs="Calibri"/>
          <w:b/>
          <w:bCs/>
          <w:highlight w:val="yellow"/>
        </w:rPr>
        <w:t xml:space="preserve"> </w:t>
      </w:r>
      <w:r w:rsidRPr="006A7FB8">
        <w:rPr>
          <w:rFonts w:eastAsia="Cambria" w:cs="Calibri"/>
          <w:b/>
          <w:bCs/>
          <w:highlight w:val="yellow"/>
        </w:rPr>
        <w:t xml:space="preserve">o godzinie </w:t>
      </w:r>
      <w:r w:rsidR="001359E4" w:rsidRPr="006A7FB8">
        <w:rPr>
          <w:rFonts w:eastAsia="Cambria" w:cs="Calibri"/>
          <w:b/>
          <w:bCs/>
          <w:highlight w:val="yellow"/>
        </w:rPr>
        <w:t>10:15</w:t>
      </w:r>
      <w:r w:rsidR="00EF3445" w:rsidRPr="006A7FB8">
        <w:rPr>
          <w:rFonts w:eastAsia="Cambria" w:cs="Calibri"/>
          <w:b/>
          <w:bCs/>
          <w:highlight w:val="yellow"/>
        </w:rPr>
        <w:t xml:space="preserve"> .</w:t>
      </w:r>
    </w:p>
    <w:p w14:paraId="07B6244E" w14:textId="77777777" w:rsidR="00CD0C1D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Do oferty należy dołączyć wszystkie wymagane w SWZ dokumenty.</w:t>
      </w:r>
    </w:p>
    <w:p w14:paraId="719B79E8" w14:textId="77777777" w:rsidR="00CD0C1D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Po wypełnieniu Formularza składania oferty i dołączenia wszystkich wymaganych załączników należy kliknąć przycisk „Przejdź do podsumowania”.</w:t>
      </w:r>
    </w:p>
    <w:p w14:paraId="74A0B49C" w14:textId="77777777" w:rsidR="00CD0C1D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5" w:history="1">
        <w:r w:rsidR="00EF3445" w:rsidRPr="00EF3445">
          <w:rPr>
            <w:rStyle w:val="Hipercze"/>
            <w:rFonts w:eastAsia="Cambria" w:cs="Calibri"/>
          </w:rPr>
          <w:t>https://platformazakupowa.pl/pn/pgkslupsk</w:t>
        </w:r>
      </w:hyperlink>
      <w:r>
        <w:rPr>
          <w:rFonts w:eastAsia="Cambria" w:cs="Calibri"/>
          <w:b/>
          <w:bCs/>
          <w:color w:val="000000"/>
        </w:rPr>
        <w:t xml:space="preserve"> </w:t>
      </w:r>
      <w:r>
        <w:rPr>
          <w:rFonts w:eastAsia="Cambria" w:cs="Calibri"/>
          <w:color w:val="000000"/>
        </w:rPr>
        <w:t xml:space="preserve">wykonawca powinien złożyć podpis bezpośrednio na dokumentach przesłanych za pośrednictwem </w:t>
      </w:r>
      <w:hyperlink r:id="rId36" w:history="1">
        <w:r w:rsidR="00EF3445" w:rsidRPr="00FB4820">
          <w:rPr>
            <w:rStyle w:val="Hipercze"/>
            <w:rFonts w:eastAsia="Cambria" w:cs="Calibri"/>
          </w:rPr>
          <w:t>https://platformazakupowa.p</w:t>
        </w:r>
        <w:r w:rsidR="00EF3445" w:rsidRPr="00FB4820">
          <w:rPr>
            <w:rStyle w:val="Hipercze"/>
          </w:rPr>
          <w:t>l</w:t>
        </w:r>
      </w:hyperlink>
      <w:r w:rsidR="00EF3445">
        <w:t xml:space="preserve"> </w:t>
      </w:r>
      <w:r>
        <w:rPr>
          <w:rFonts w:eastAsia="Cambria" w:cs="Calibri"/>
          <w:b/>
          <w:bCs/>
          <w:color w:val="000000"/>
        </w:rPr>
        <w:t xml:space="preserve"> </w:t>
      </w:r>
      <w:r>
        <w:rPr>
          <w:rFonts w:eastAsia="Cambria" w:cs="Calibri"/>
          <w:color w:val="000000"/>
        </w:rPr>
        <w:t xml:space="preserve">Zalecamy stosowanie podpisu na każdym załączonym pliku osobno, w szczególności wskazanych w art. 63 ust 1 oraz ust. 2 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 xml:space="preserve">, gdzie zaznaczono, iż oferty, wnioski o dopuszczenie do udziału w postępowaniu oraz oświadczenie, o którym mowa w art. 125 ust. 1 ustawy </w:t>
      </w:r>
      <w:proofErr w:type="spellStart"/>
      <w:r>
        <w:rPr>
          <w:rFonts w:eastAsia="Cambria" w:cs="Calibri"/>
          <w:color w:val="000000"/>
        </w:rPr>
        <w:t>Pzp</w:t>
      </w:r>
      <w:proofErr w:type="spellEnd"/>
      <w:r>
        <w:rPr>
          <w:rFonts w:eastAsia="Cambria" w:cs="Calibri"/>
          <w:color w:val="000000"/>
        </w:rPr>
        <w:t xml:space="preserve"> sporządza się, pod rygorem nieważności, w postaci lub formie elektronicznej i opatruje się odpowiednio w odniesieniu do wartości postępowania kwalifikowanym podpisem elektronicznym, podpisem zaufanym lub podpisem osobistym,</w:t>
      </w:r>
    </w:p>
    <w:p w14:paraId="543DC446" w14:textId="77777777" w:rsidR="00CD0C1D" w:rsidRDefault="00CD0C1D">
      <w:pPr>
        <w:numPr>
          <w:ilvl w:val="0"/>
          <w:numId w:val="4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09F9828" w14:textId="77777777" w:rsidR="00CD0C1D" w:rsidRDefault="00CD0C1D">
      <w:pPr>
        <w:numPr>
          <w:ilvl w:val="0"/>
          <w:numId w:val="1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Otwarcie ofert nastąpi przy użyciu </w:t>
      </w:r>
      <w:hyperlink r:id="rId37" w:history="1">
        <w:r w:rsidR="00EF3445" w:rsidRPr="00EF3445">
          <w:rPr>
            <w:rStyle w:val="Hipercze"/>
            <w:rFonts w:eastAsia="Cambria" w:cs="Calibri"/>
          </w:rPr>
          <w:t>https://platformazakupowa.pl/pn/pgkslupsk</w:t>
        </w:r>
      </w:hyperlink>
      <w:r w:rsidR="00EF3445" w:rsidRPr="00EF3445">
        <w:t xml:space="preserve"> </w:t>
      </w:r>
      <w:r w:rsidRPr="00EF3445">
        <w:rPr>
          <w:rFonts w:eastAsia="Cambria" w:cs="Calibri"/>
          <w:color w:val="000000"/>
        </w:rPr>
        <w:t>.</w:t>
      </w:r>
      <w:r>
        <w:rPr>
          <w:rFonts w:eastAsia="Cambria" w:cs="Calibri"/>
          <w:b/>
          <w:bCs/>
          <w:color w:val="000000"/>
        </w:rPr>
        <w:t xml:space="preserve"> </w:t>
      </w:r>
      <w:r>
        <w:rPr>
          <w:rFonts w:eastAsia="Cambria" w:cs="Calibri"/>
          <w:color w:val="000000"/>
        </w:rPr>
        <w:t>W przypadku awarii tego systemu, która spowoduje brak możliwości otwarcia ofert w terminie określonym przez Zamawiającego, otwarcie ofert nastąpi niezwłocznie po usunięciu awarii.</w:t>
      </w:r>
    </w:p>
    <w:p w14:paraId="659D117E" w14:textId="77777777" w:rsidR="00CD0C1D" w:rsidRDefault="00CD0C1D">
      <w:pPr>
        <w:numPr>
          <w:ilvl w:val="0"/>
          <w:numId w:val="1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38" w:history="1">
        <w:r w:rsidR="00EF3445" w:rsidRPr="00FA008C">
          <w:rPr>
            <w:rStyle w:val="Hipercze"/>
            <w:rFonts w:eastAsia="Times New Roman" w:cs="Calibri"/>
            <w:lang w:eastAsia="pl-PL"/>
          </w:rPr>
          <w:t>https://platformazakupowa.pl/strona/45-instrukcj</w:t>
        </w:r>
        <w:r w:rsidR="00EF3445" w:rsidRPr="00FA008C">
          <w:rPr>
            <w:rStyle w:val="Hipercze"/>
          </w:rPr>
          <w:t>e</w:t>
        </w:r>
      </w:hyperlink>
      <w:r w:rsidR="00EF3445">
        <w:t xml:space="preserve"> </w:t>
      </w:r>
      <w:r>
        <w:rPr>
          <w:rFonts w:eastAsia="Times New Roman" w:cs="Calibri"/>
          <w:color w:val="000000"/>
          <w:lang w:eastAsia="pl-PL"/>
        </w:rPr>
        <w:t>.</w:t>
      </w:r>
    </w:p>
    <w:p w14:paraId="55B4FC3E" w14:textId="77777777" w:rsidR="00CD0C1D" w:rsidRDefault="00CD0C1D">
      <w:pPr>
        <w:numPr>
          <w:ilvl w:val="0"/>
          <w:numId w:val="1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B3DBED4" w14:textId="77777777" w:rsidR="00CD0C1D" w:rsidRDefault="00CD0C1D">
      <w:pPr>
        <w:numPr>
          <w:ilvl w:val="0"/>
          <w:numId w:val="1"/>
        </w:numPr>
        <w:spacing w:after="0" w:line="312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Zamawiający, niezwłocznie po otwarciu ofert, udostępni na </w:t>
      </w:r>
      <w:hyperlink r:id="rId39" w:history="1">
        <w:r w:rsidR="00EF3445" w:rsidRPr="00FA008C">
          <w:rPr>
            <w:rStyle w:val="Hipercze"/>
            <w:rFonts w:eastAsia="Times New Roman" w:cs="Calibri"/>
            <w:b/>
            <w:bCs/>
            <w:lang w:eastAsia="pl-PL"/>
          </w:rPr>
          <w:t>https://platformazakupowa.pl/pn/pgkslupsk</w:t>
        </w:r>
      </w:hyperlink>
      <w:r>
        <w:rPr>
          <w:rFonts w:eastAsia="Times New Roman" w:cs="Calibri"/>
          <w:b/>
          <w:bCs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informacje o:</w:t>
      </w:r>
    </w:p>
    <w:p w14:paraId="2ACE7880" w14:textId="77777777" w:rsidR="00CD0C1D" w:rsidRDefault="00CD0C1D" w:rsidP="00FB4820">
      <w:pPr>
        <w:spacing w:after="0" w:line="360" w:lineRule="auto"/>
        <w:ind w:left="851" w:hanging="425"/>
        <w:jc w:val="both"/>
      </w:pPr>
      <w:r>
        <w:rPr>
          <w:rFonts w:eastAsia="Times New Roman" w:cs="Calibri"/>
          <w:bCs/>
          <w:color w:val="000000"/>
          <w:lang w:eastAsia="pl-PL"/>
        </w:rPr>
        <w:t>1)</w:t>
      </w:r>
      <w:r>
        <w:rPr>
          <w:rFonts w:eastAsia="Times New Roman" w:cs="Calibri"/>
          <w:bCs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4DF183CA" w14:textId="77777777" w:rsidR="00CD0C1D" w:rsidRDefault="00CD0C1D" w:rsidP="00FB4820">
      <w:pPr>
        <w:spacing w:after="0" w:line="360" w:lineRule="auto"/>
        <w:ind w:left="851" w:hanging="425"/>
        <w:jc w:val="both"/>
      </w:pPr>
      <w:r>
        <w:rPr>
          <w:rFonts w:eastAsia="Times New Roman" w:cs="Calibri"/>
          <w:bCs/>
          <w:color w:val="000000"/>
          <w:lang w:eastAsia="pl-PL"/>
        </w:rPr>
        <w:t>2)</w:t>
      </w:r>
      <w:r>
        <w:rPr>
          <w:rFonts w:eastAsia="Times New Roman" w:cs="Calibri"/>
          <w:b/>
          <w:color w:val="000000"/>
          <w:lang w:eastAsia="pl-PL"/>
        </w:rPr>
        <w:t xml:space="preserve">    </w:t>
      </w:r>
      <w:r>
        <w:rPr>
          <w:rFonts w:eastAsia="Times New Roman" w:cs="Calibri"/>
          <w:color w:val="000000"/>
          <w:lang w:eastAsia="pl-PL"/>
        </w:rPr>
        <w:t>cenach lub kosztach zawartych w ofertach.</w:t>
      </w:r>
    </w:p>
    <w:p w14:paraId="4559CC8D" w14:textId="2ECB32F9" w:rsidR="00CD0C1D" w:rsidRDefault="00CD0C1D" w:rsidP="00EF3445">
      <w:pPr>
        <w:spacing w:before="360" w:after="40" w:line="360" w:lineRule="auto"/>
        <w:ind w:left="852" w:hanging="852"/>
        <w:jc w:val="both"/>
        <w:rPr>
          <w:rFonts w:eastAsia="Cambria" w:cs="Calibri"/>
          <w:b/>
          <w:color w:val="000000"/>
        </w:rPr>
      </w:pPr>
      <w:r>
        <w:rPr>
          <w:rFonts w:eastAsia="Cambria" w:cs="Calibri"/>
          <w:b/>
          <w:color w:val="000000"/>
        </w:rPr>
        <w:t>XVIII.</w:t>
      </w:r>
      <w:r>
        <w:rPr>
          <w:rFonts w:eastAsia="Cambria" w:cs="Calibri"/>
          <w:b/>
          <w:color w:val="000000"/>
        </w:rPr>
        <w:tab/>
        <w:t>OPIS KRYTERIÓW, KTÓRYMI ZAMAWIAJĄCY BĘDZIE SIĘ KIEROWAŁ PRZY WYBORZE OFERTY, WRAZ Z PODANIEM WAG TYCH KRYTERIÓW I SPOSOBU OCENY OFERT</w:t>
      </w:r>
    </w:p>
    <w:p w14:paraId="47510EE5" w14:textId="77777777" w:rsidR="00317B56" w:rsidRPr="00FA6BBD" w:rsidRDefault="00317B56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FA6BBD">
        <w:rPr>
          <w:rFonts w:eastAsia="Times New Roman" w:cs="Calibri"/>
          <w:lang w:eastAsia="pl-PL"/>
        </w:rPr>
        <w:t xml:space="preserve">Przy wyborze najkorzystniejszej oferty Zamawiający będzie się kierował następującymi kryteriami </w:t>
      </w:r>
      <w:r w:rsidRPr="00317B56">
        <w:rPr>
          <w:rFonts w:eastAsia="Times New Roman" w:cs="Calibri"/>
          <w:lang w:eastAsia="pl-PL"/>
        </w:rPr>
        <w:t>oceny ofert :</w:t>
      </w:r>
    </w:p>
    <w:p w14:paraId="0BB552A4" w14:textId="77777777" w:rsidR="00317B56" w:rsidRPr="00FA6BBD" w:rsidRDefault="00317B56" w:rsidP="00317B56">
      <w:pPr>
        <w:spacing w:after="0" w:line="360" w:lineRule="auto"/>
        <w:ind w:left="284" w:firstLine="76"/>
        <w:jc w:val="both"/>
        <w:rPr>
          <w:rFonts w:eastAsia="Times New Roman" w:cs="Calibri"/>
          <w:b/>
          <w:lang w:eastAsia="pl-PL"/>
        </w:rPr>
      </w:pPr>
      <w:r w:rsidRPr="00FA6BBD">
        <w:rPr>
          <w:rFonts w:cs="Calibri"/>
          <w:b/>
        </w:rPr>
        <w:t>kryterium 1: cena</w:t>
      </w:r>
      <w:r>
        <w:rPr>
          <w:rFonts w:cs="Calibri"/>
          <w:b/>
        </w:rPr>
        <w:t xml:space="preserve"> (C) </w:t>
      </w:r>
      <w:r w:rsidRPr="00FA6BBD">
        <w:rPr>
          <w:rFonts w:cs="Calibri"/>
        </w:rPr>
        <w:t>– waga 90 pkt</w:t>
      </w:r>
    </w:p>
    <w:p w14:paraId="46302330" w14:textId="77777777" w:rsidR="00317B56" w:rsidRPr="00FA6BBD" w:rsidRDefault="00317B56" w:rsidP="00317B56">
      <w:pPr>
        <w:widowControl w:val="0"/>
        <w:spacing w:after="0" w:line="360" w:lineRule="auto"/>
        <w:ind w:firstLine="360"/>
        <w:jc w:val="both"/>
        <w:rPr>
          <w:rFonts w:cs="Calibri"/>
          <w:b/>
        </w:rPr>
      </w:pPr>
      <w:r w:rsidRPr="00FA6BBD">
        <w:rPr>
          <w:rFonts w:cs="Calibri"/>
          <w:b/>
        </w:rPr>
        <w:t xml:space="preserve">kryterium 2: </w:t>
      </w:r>
      <w:r>
        <w:rPr>
          <w:rFonts w:cs="Calibri"/>
          <w:b/>
        </w:rPr>
        <w:t xml:space="preserve">czas realizacji dostawy (od momentu przyjęcia zamówienia) (G) </w:t>
      </w:r>
      <w:r w:rsidRPr="00FA6BBD">
        <w:rPr>
          <w:rFonts w:cs="Calibri"/>
        </w:rPr>
        <w:t>– waga 10 pkt</w:t>
      </w:r>
    </w:p>
    <w:p w14:paraId="3FC2B876" w14:textId="77777777" w:rsidR="00317B56" w:rsidRPr="00FA6BBD" w:rsidRDefault="00317B56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FA6BBD">
        <w:rPr>
          <w:rFonts w:eastAsia="Times New Roman" w:cs="Calibri"/>
          <w:lang w:eastAsia="pl-PL"/>
        </w:rPr>
        <w:t xml:space="preserve">Zasady oceny ofert w kryterium </w:t>
      </w:r>
      <w:r w:rsidRPr="00FA6BBD">
        <w:rPr>
          <w:rFonts w:eastAsia="Times New Roman" w:cs="Calibri"/>
          <w:b/>
          <w:lang w:eastAsia="pl-PL"/>
        </w:rPr>
        <w:t>Cena</w:t>
      </w:r>
      <w:r>
        <w:rPr>
          <w:rFonts w:eastAsia="Times New Roman" w:cs="Calibri"/>
          <w:b/>
          <w:lang w:eastAsia="pl-PL"/>
        </w:rPr>
        <w:t xml:space="preserve"> (</w:t>
      </w:r>
      <w:r w:rsidRPr="00FA6BBD">
        <w:rPr>
          <w:rFonts w:eastAsia="Times New Roman" w:cs="Calibri"/>
          <w:b/>
          <w:lang w:eastAsia="pl-PL"/>
        </w:rPr>
        <w:t>C</w:t>
      </w:r>
      <w:r>
        <w:rPr>
          <w:rFonts w:eastAsia="Times New Roman" w:cs="Calibri"/>
          <w:b/>
          <w:lang w:eastAsia="pl-PL"/>
        </w:rPr>
        <w:t>)</w:t>
      </w:r>
      <w:r w:rsidRPr="00FA6BBD">
        <w:rPr>
          <w:rFonts w:eastAsia="Times New Roman" w:cs="Calibri"/>
          <w:b/>
          <w:lang w:eastAsia="pl-PL"/>
        </w:rPr>
        <w:t xml:space="preserve"> - waga 90 pkt:</w:t>
      </w:r>
    </w:p>
    <w:p w14:paraId="2C2B6068" w14:textId="77777777" w:rsidR="00317B56" w:rsidRPr="00FA6BBD" w:rsidRDefault="00317B56" w:rsidP="00317B56">
      <w:pPr>
        <w:spacing w:after="0" w:line="360" w:lineRule="auto"/>
        <w:ind w:left="360"/>
        <w:contextualSpacing/>
        <w:jc w:val="both"/>
        <w:rPr>
          <w:rFonts w:cs="Calibri"/>
          <w:lang w:eastAsia="ar-SA"/>
        </w:rPr>
      </w:pPr>
      <w:r w:rsidRPr="00FA6BBD">
        <w:rPr>
          <w:rFonts w:cs="Calibri"/>
          <w:lang w:eastAsia="ar-SA"/>
        </w:rPr>
        <w:t xml:space="preserve">Ocenie w oparciu o ww. kryteria oceny ofert podlegają wyłącznie oferty niepodlegające odrzuceniu. Ofertą najkorzystniejszą jest oferta, która uzyskała największą liczbę punktów </w:t>
      </w:r>
      <w:r w:rsidRPr="00FA6BBD">
        <w:rPr>
          <w:rFonts w:cs="Calibri"/>
          <w:lang w:eastAsia="ar-SA"/>
        </w:rPr>
        <w:br/>
        <w:t>w bilansie powyższych kryteriów oceny ofert.</w:t>
      </w:r>
    </w:p>
    <w:p w14:paraId="171E51F2" w14:textId="77777777" w:rsidR="00317B56" w:rsidRPr="00FA6BBD" w:rsidRDefault="00317B56" w:rsidP="00317B56">
      <w:pPr>
        <w:snapToGrid w:val="0"/>
        <w:spacing w:after="0" w:line="360" w:lineRule="auto"/>
        <w:ind w:left="360"/>
        <w:jc w:val="both"/>
        <w:rPr>
          <w:rFonts w:cs="Calibri"/>
        </w:rPr>
      </w:pPr>
      <w:r w:rsidRPr="00FA6BBD">
        <w:rPr>
          <w:rFonts w:cs="Calibri"/>
        </w:rPr>
        <w:t xml:space="preserve">Do oceny ofert będzie brana </w:t>
      </w:r>
      <w:r w:rsidRPr="00FA6BBD">
        <w:rPr>
          <w:rFonts w:cs="Calibri"/>
          <w:b/>
        </w:rPr>
        <w:t xml:space="preserve">cena </w:t>
      </w:r>
      <w:r w:rsidRPr="00FA6BBD">
        <w:rPr>
          <w:rFonts w:cs="Calibri"/>
        </w:rPr>
        <w:t>obejmująca całość zamówienia brutto wskazana przez Wykonawcę w formularzu „OFERTA” (</w:t>
      </w:r>
      <w:r w:rsidRPr="00FA6BBD">
        <w:rPr>
          <w:rFonts w:cs="Calibri"/>
          <w:b/>
          <w:bCs/>
        </w:rPr>
        <w:t>Za</w:t>
      </w:r>
      <w:r w:rsidRPr="00FA6BBD">
        <w:rPr>
          <w:rFonts w:cs="Calibri"/>
          <w:b/>
        </w:rPr>
        <w:t>łącznik nr 1 do SWZ</w:t>
      </w:r>
      <w:r w:rsidRPr="00FA6BBD">
        <w:rPr>
          <w:rFonts w:cs="Calibri"/>
        </w:rPr>
        <w:t>).</w:t>
      </w:r>
      <w:r>
        <w:rPr>
          <w:rFonts w:cs="Calibri"/>
        </w:rPr>
        <w:t xml:space="preserve"> </w:t>
      </w:r>
      <w:r w:rsidRPr="00FA6BBD">
        <w:rPr>
          <w:rFonts w:cs="Calibri"/>
        </w:rPr>
        <w:t>Zamawiający przy wyborze ofert kierować się będzie kryterium najniższej ceny.</w:t>
      </w:r>
    </w:p>
    <w:p w14:paraId="013A746E" w14:textId="77777777" w:rsidR="00317B56" w:rsidRPr="00FA6BBD" w:rsidRDefault="00317B56" w:rsidP="00317B56">
      <w:pPr>
        <w:snapToGrid w:val="0"/>
        <w:spacing w:after="0" w:line="360" w:lineRule="auto"/>
        <w:ind w:left="360"/>
        <w:jc w:val="both"/>
        <w:rPr>
          <w:rFonts w:cs="Calibri"/>
        </w:rPr>
      </w:pPr>
      <w:r w:rsidRPr="00FA6BBD">
        <w:rPr>
          <w:rFonts w:cs="Calibri"/>
        </w:rPr>
        <w:t xml:space="preserve">Liczba punktów otrzymanych za kryterium cena </w:t>
      </w:r>
      <w:r w:rsidRPr="00FA6BBD">
        <w:rPr>
          <w:rFonts w:cs="Calibri"/>
          <w:b/>
        </w:rPr>
        <w:t>(C)</w:t>
      </w:r>
      <w:r w:rsidRPr="00FA6BBD">
        <w:rPr>
          <w:rFonts w:cs="Calibri"/>
        </w:rPr>
        <w:t xml:space="preserve"> o wadze 90 pkt, wyliczana będzie według niżej podanych zasad i wzoru:</w:t>
      </w:r>
    </w:p>
    <w:p w14:paraId="3A914653" w14:textId="77777777" w:rsidR="00317B56" w:rsidRPr="00FA6BBD" w:rsidRDefault="00317B56" w:rsidP="00317B56">
      <w:pPr>
        <w:snapToGrid w:val="0"/>
        <w:spacing w:after="0" w:line="360" w:lineRule="auto"/>
        <w:ind w:left="360"/>
        <w:jc w:val="both"/>
        <w:rPr>
          <w:rFonts w:cs="Calibri"/>
          <w:b/>
          <w:bCs/>
        </w:rPr>
      </w:pPr>
      <w:r w:rsidRPr="00FA6BBD">
        <w:rPr>
          <w:rFonts w:cs="Calibri"/>
        </w:rPr>
        <w:t xml:space="preserve">najniższa cena brutto otrzyma maksymalnie </w:t>
      </w:r>
      <w:r w:rsidRPr="00FA6BBD">
        <w:rPr>
          <w:rFonts w:cs="Calibri"/>
          <w:b/>
          <w:bCs/>
        </w:rPr>
        <w:t>90</w:t>
      </w:r>
      <w:r w:rsidRPr="00FA6BBD">
        <w:rPr>
          <w:rFonts w:cs="Calibri"/>
          <w:b/>
        </w:rPr>
        <w:t xml:space="preserve"> punktów</w:t>
      </w:r>
      <w:r w:rsidRPr="00FA6BBD">
        <w:rPr>
          <w:rFonts w:cs="Calibri"/>
        </w:rPr>
        <w:t>, punkty za pozostałe ceny będą wyliczone według wzoru:</w:t>
      </w:r>
    </w:p>
    <w:p w14:paraId="7243B7FD" w14:textId="77777777" w:rsidR="00317B56" w:rsidRDefault="00317B56" w:rsidP="00317B56">
      <w:pPr>
        <w:snapToGrid w:val="0"/>
        <w:spacing w:after="0" w:line="360" w:lineRule="auto"/>
        <w:ind w:left="284" w:firstLine="76"/>
        <w:jc w:val="both"/>
        <w:rPr>
          <w:rFonts w:cs="Calibri"/>
          <w:b/>
          <w:spacing w:val="-4"/>
        </w:rPr>
      </w:pPr>
      <w:r w:rsidRPr="00FA6BBD">
        <w:rPr>
          <w:rFonts w:cs="Calibri"/>
          <w:b/>
          <w:spacing w:val="-4"/>
        </w:rPr>
        <w:t xml:space="preserve">C (ilość punktów) = </w:t>
      </w:r>
      <w:proofErr w:type="spellStart"/>
      <w:r w:rsidRPr="00FA6BBD">
        <w:rPr>
          <w:rFonts w:cs="Calibri"/>
          <w:b/>
          <w:spacing w:val="-4"/>
        </w:rPr>
        <w:t>Cn</w:t>
      </w:r>
      <w:proofErr w:type="spellEnd"/>
      <w:r w:rsidRPr="00FA6BBD">
        <w:rPr>
          <w:rFonts w:cs="Calibri"/>
          <w:b/>
          <w:spacing w:val="-4"/>
        </w:rPr>
        <w:t xml:space="preserve"> (najniższa oferowana cena brutto ) / </w:t>
      </w:r>
      <w:proofErr w:type="spellStart"/>
      <w:r w:rsidRPr="00FA6BBD">
        <w:rPr>
          <w:rFonts w:cs="Calibri"/>
          <w:b/>
          <w:spacing w:val="-4"/>
        </w:rPr>
        <w:t>Cb</w:t>
      </w:r>
      <w:proofErr w:type="spellEnd"/>
      <w:r w:rsidRPr="00FA6BBD">
        <w:rPr>
          <w:rFonts w:cs="Calibri"/>
          <w:b/>
          <w:spacing w:val="-4"/>
        </w:rPr>
        <w:t xml:space="preserve"> (cena brutto oferty ocenianej) x 90</w:t>
      </w:r>
    </w:p>
    <w:p w14:paraId="2AF66869" w14:textId="77777777" w:rsidR="00317B56" w:rsidRPr="002F0408" w:rsidRDefault="00317B56">
      <w:pPr>
        <w:numPr>
          <w:ilvl w:val="0"/>
          <w:numId w:val="28"/>
        </w:numPr>
        <w:suppressAutoHyphens w:val="0"/>
        <w:spacing w:after="0" w:line="360" w:lineRule="auto"/>
        <w:contextualSpacing/>
        <w:rPr>
          <w:rFonts w:eastAsia="Times New Roman" w:cs="Calibri"/>
          <w:b/>
          <w:lang w:eastAsia="pl-PL"/>
        </w:rPr>
      </w:pPr>
      <w:r w:rsidRPr="002F0408">
        <w:rPr>
          <w:rFonts w:eastAsia="Times New Roman" w:cs="Calibri"/>
          <w:lang w:eastAsia="pl-PL"/>
        </w:rPr>
        <w:lastRenderedPageBreak/>
        <w:t xml:space="preserve">Zasady oceny ofert w kryterium </w:t>
      </w:r>
      <w:r w:rsidRPr="002F0408">
        <w:rPr>
          <w:rFonts w:eastAsia="Times New Roman" w:cs="Calibri"/>
          <w:b/>
          <w:bCs/>
          <w:lang w:eastAsia="pl-PL"/>
        </w:rPr>
        <w:t>C</w:t>
      </w:r>
      <w:r w:rsidRPr="002F0408">
        <w:rPr>
          <w:rFonts w:cs="Calibri"/>
          <w:b/>
          <w:bCs/>
        </w:rPr>
        <w:t>zas realizacji</w:t>
      </w:r>
      <w:r w:rsidRPr="002F0408">
        <w:rPr>
          <w:rFonts w:cs="Calibri"/>
          <w:b/>
        </w:rPr>
        <w:t xml:space="preserve"> dostawy (od momentu przyjęcia zamówienia) (</w:t>
      </w:r>
      <w:r w:rsidRPr="002F0408">
        <w:rPr>
          <w:rFonts w:eastAsia="Times New Roman" w:cs="Calibri"/>
          <w:b/>
          <w:lang w:eastAsia="pl-PL"/>
        </w:rPr>
        <w:t>G) - waga 10 pkt:</w:t>
      </w:r>
    </w:p>
    <w:p w14:paraId="4A105597" w14:textId="77777777" w:rsidR="00317B56" w:rsidRPr="002F0408" w:rsidRDefault="00317B56" w:rsidP="00317B56">
      <w:pPr>
        <w:snapToGrid w:val="0"/>
        <w:spacing w:after="0" w:line="360" w:lineRule="auto"/>
        <w:ind w:firstLine="360"/>
        <w:rPr>
          <w:rFonts w:cs="Calibri"/>
        </w:rPr>
      </w:pPr>
      <w:r w:rsidRPr="002F0408">
        <w:rPr>
          <w:rFonts w:cs="Calibri"/>
        </w:rPr>
        <w:t>Punkty w niniejszym kryterium zostaną wyliczone w następujący sposób:</w:t>
      </w:r>
    </w:p>
    <w:p w14:paraId="6FB06CB3" w14:textId="77777777" w:rsidR="00317B56" w:rsidRPr="002F0408" w:rsidRDefault="00317B56" w:rsidP="00317B56">
      <w:pPr>
        <w:spacing w:after="0" w:line="360" w:lineRule="auto"/>
        <w:ind w:left="360"/>
        <w:jc w:val="both"/>
        <w:rPr>
          <w:rFonts w:cs="Calibri"/>
        </w:rPr>
      </w:pPr>
      <w:r w:rsidRPr="002F0408">
        <w:rPr>
          <w:rFonts w:cs="Calibri"/>
          <w:bCs/>
          <w:color w:val="000000"/>
        </w:rPr>
        <w:t>Wykonawca</w:t>
      </w:r>
      <w:r w:rsidRPr="002F0408">
        <w:rPr>
          <w:rFonts w:cs="Calibri"/>
          <w:b/>
          <w:bCs/>
          <w:color w:val="000000"/>
        </w:rPr>
        <w:t xml:space="preserve"> </w:t>
      </w:r>
      <w:r w:rsidRPr="002F0408">
        <w:rPr>
          <w:rFonts w:cs="Calibri"/>
          <w:bCs/>
          <w:color w:val="000000"/>
        </w:rPr>
        <w:t xml:space="preserve">musi w swojej ofercie zaproponować </w:t>
      </w:r>
      <w:r w:rsidRPr="002F0408">
        <w:rPr>
          <w:rFonts w:cs="Calibri"/>
          <w:b/>
          <w:color w:val="000000"/>
        </w:rPr>
        <w:t>C</w:t>
      </w:r>
      <w:r w:rsidRPr="002F0408">
        <w:rPr>
          <w:rFonts w:cs="Calibri"/>
          <w:b/>
        </w:rPr>
        <w:t>zas realizacji dostawy (od momentu przyjęcia zamówienia)</w:t>
      </w:r>
      <w:r w:rsidRPr="002F0408">
        <w:rPr>
          <w:rFonts w:cs="Calibri"/>
          <w:bCs/>
        </w:rPr>
        <w:t xml:space="preserve"> w pełnych dniach roboczych</w:t>
      </w:r>
      <w:r w:rsidRPr="002F0408">
        <w:rPr>
          <w:rFonts w:cs="Calibri"/>
          <w:bCs/>
          <w:color w:val="000000"/>
        </w:rPr>
        <w:t>,</w:t>
      </w:r>
      <w:r w:rsidRPr="002F0408">
        <w:rPr>
          <w:rFonts w:cs="Calibri"/>
          <w:b/>
          <w:bCs/>
          <w:color w:val="000000"/>
        </w:rPr>
        <w:t xml:space="preserve"> </w:t>
      </w:r>
      <w:r w:rsidRPr="002F0408">
        <w:rPr>
          <w:rFonts w:cs="Calibri"/>
          <w:bCs/>
          <w:color w:val="000000"/>
        </w:rPr>
        <w:t>i:</w:t>
      </w:r>
      <w:r w:rsidRPr="002F0408">
        <w:rPr>
          <w:rFonts w:cs="Calibri"/>
          <w:color w:val="000000"/>
        </w:rPr>
        <w:t xml:space="preserve"> </w:t>
      </w:r>
    </w:p>
    <w:p w14:paraId="5E470FFA" w14:textId="7D4801FF" w:rsidR="00317B56" w:rsidRPr="002F0408" w:rsidRDefault="00317B56">
      <w:pPr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360" w:lineRule="auto"/>
        <w:ind w:left="1276" w:hanging="850"/>
        <w:jc w:val="both"/>
        <w:rPr>
          <w:rFonts w:cs="Calibri"/>
          <w:b/>
          <w:bCs/>
          <w:iCs/>
          <w:color w:val="000000"/>
        </w:rPr>
      </w:pPr>
      <w:r w:rsidRPr="002F0408">
        <w:rPr>
          <w:rFonts w:cs="Calibri"/>
          <w:b/>
          <w:bCs/>
          <w:iCs/>
          <w:color w:val="000000"/>
        </w:rPr>
        <w:t xml:space="preserve">jeżeli Wykonawca zaoferuje 6 dni otrzyma - </w:t>
      </w:r>
      <w:r>
        <w:rPr>
          <w:rFonts w:cs="Calibri"/>
          <w:b/>
          <w:bCs/>
          <w:iCs/>
          <w:color w:val="000000"/>
        </w:rPr>
        <w:t>0</w:t>
      </w:r>
      <w:r w:rsidRPr="002F0408">
        <w:rPr>
          <w:rFonts w:cs="Calibri"/>
          <w:b/>
          <w:bCs/>
          <w:iCs/>
          <w:color w:val="000000"/>
        </w:rPr>
        <w:t xml:space="preserve"> pkt </w:t>
      </w:r>
    </w:p>
    <w:p w14:paraId="673CDAE3" w14:textId="11A133BE" w:rsidR="00317B56" w:rsidRPr="002F0408" w:rsidRDefault="00317B56">
      <w:pPr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360" w:lineRule="auto"/>
        <w:ind w:left="1276" w:hanging="850"/>
        <w:jc w:val="both"/>
        <w:rPr>
          <w:rFonts w:cs="Calibri"/>
          <w:b/>
          <w:bCs/>
          <w:iCs/>
          <w:color w:val="000000"/>
        </w:rPr>
      </w:pPr>
      <w:r w:rsidRPr="002F0408">
        <w:rPr>
          <w:rFonts w:cs="Calibri"/>
          <w:b/>
          <w:bCs/>
          <w:iCs/>
          <w:color w:val="000000"/>
        </w:rPr>
        <w:t xml:space="preserve">jeżeli Wykonawca zaoferuje 5 dni otrzyma - </w:t>
      </w:r>
      <w:r>
        <w:rPr>
          <w:rFonts w:cs="Calibri"/>
          <w:b/>
          <w:bCs/>
          <w:iCs/>
          <w:color w:val="000000"/>
        </w:rPr>
        <w:t>6</w:t>
      </w:r>
      <w:r w:rsidRPr="002F0408">
        <w:rPr>
          <w:rFonts w:cs="Calibri"/>
          <w:b/>
          <w:bCs/>
          <w:iCs/>
          <w:color w:val="000000"/>
        </w:rPr>
        <w:t xml:space="preserve"> pkt </w:t>
      </w:r>
    </w:p>
    <w:p w14:paraId="24A613FA" w14:textId="77777777" w:rsidR="00317B56" w:rsidRPr="002F0408" w:rsidRDefault="00317B56">
      <w:pPr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360" w:lineRule="auto"/>
        <w:ind w:left="1276" w:hanging="850"/>
        <w:jc w:val="both"/>
        <w:rPr>
          <w:rFonts w:cs="Calibri"/>
          <w:b/>
          <w:bCs/>
          <w:iCs/>
          <w:color w:val="000000"/>
        </w:rPr>
      </w:pPr>
      <w:r w:rsidRPr="002F0408">
        <w:rPr>
          <w:rFonts w:cs="Calibri"/>
          <w:b/>
          <w:bCs/>
          <w:iCs/>
          <w:color w:val="000000"/>
        </w:rPr>
        <w:t xml:space="preserve">jeżeli Wykonawca zaoferuje 4 dni otrzyma - 10 pkt </w:t>
      </w:r>
    </w:p>
    <w:p w14:paraId="13F42B91" w14:textId="77777777" w:rsidR="00317B56" w:rsidRDefault="00317B56" w:rsidP="00317B56">
      <w:pPr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iCs/>
          <w:color w:val="000000"/>
        </w:rPr>
      </w:pPr>
    </w:p>
    <w:p w14:paraId="12592BAD" w14:textId="351223CC" w:rsidR="00317B56" w:rsidRPr="002F0408" w:rsidRDefault="00317B56" w:rsidP="00317B56">
      <w:pPr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b/>
          <w:bCs/>
          <w:iCs/>
          <w:color w:val="000000"/>
        </w:rPr>
      </w:pPr>
      <w:r w:rsidRPr="002F0408">
        <w:rPr>
          <w:rFonts w:cs="Calibri"/>
          <w:iCs/>
          <w:color w:val="000000"/>
        </w:rPr>
        <w:t>UWAGA ! – Wykonawca musi w swojej ofercie zaproponować czas realizacji dostawy w pełnych</w:t>
      </w:r>
      <w:r>
        <w:rPr>
          <w:rFonts w:cs="Calibri"/>
          <w:iCs/>
          <w:color w:val="000000"/>
        </w:rPr>
        <w:t xml:space="preserve"> </w:t>
      </w:r>
      <w:r w:rsidRPr="002F0408">
        <w:rPr>
          <w:rFonts w:cs="Calibri"/>
          <w:iCs/>
          <w:color w:val="000000"/>
        </w:rPr>
        <w:t>dniach roboczych, tj.: 4, 5 lub 6 dni.</w:t>
      </w:r>
    </w:p>
    <w:p w14:paraId="01ED34C3" w14:textId="77777777" w:rsidR="00317B56" w:rsidRPr="00FA6BBD" w:rsidRDefault="00317B56" w:rsidP="00317B56">
      <w:pPr>
        <w:spacing w:after="0" w:line="360" w:lineRule="auto"/>
        <w:ind w:left="360"/>
        <w:jc w:val="both"/>
        <w:rPr>
          <w:rFonts w:eastAsia="Times New Roman" w:cs="Calibri"/>
          <w:b/>
          <w:lang w:eastAsia="pl-PL"/>
        </w:rPr>
      </w:pPr>
      <w:r w:rsidRPr="00FA6BBD">
        <w:rPr>
          <w:rFonts w:eastAsia="Times New Roman" w:cs="Calibri"/>
          <w:b/>
          <w:lang w:eastAsia="pl-PL"/>
        </w:rPr>
        <w:t>Zamawiający nie dopuszcza zaoferowania okresów pośrednich.</w:t>
      </w:r>
    </w:p>
    <w:p w14:paraId="040DD710" w14:textId="77777777" w:rsidR="00317B56" w:rsidRPr="00FA6BBD" w:rsidRDefault="00317B56" w:rsidP="00317B56">
      <w:pPr>
        <w:spacing w:after="0" w:line="360" w:lineRule="auto"/>
        <w:ind w:left="360"/>
        <w:jc w:val="both"/>
        <w:rPr>
          <w:rFonts w:eastAsia="Times New Roman" w:cs="Calibri"/>
          <w:b/>
          <w:lang w:eastAsia="pl-PL"/>
        </w:rPr>
      </w:pPr>
      <w:r w:rsidRPr="00FA6BBD">
        <w:rPr>
          <w:rFonts w:eastAsia="Times New Roman" w:cs="Calibri"/>
          <w:b/>
          <w:lang w:eastAsia="pl-PL"/>
        </w:rPr>
        <w:t xml:space="preserve">W przypadku błędnego wypełnienia formularza OFERTA w zakresie kryterium </w:t>
      </w:r>
      <w:r w:rsidRPr="002649CD">
        <w:rPr>
          <w:rFonts w:eastAsia="Times New Roman" w:cs="Calibri"/>
          <w:b/>
          <w:bCs/>
          <w:lang w:eastAsia="pl-PL"/>
        </w:rPr>
        <w:t>C</w:t>
      </w:r>
      <w:r w:rsidRPr="002649CD">
        <w:rPr>
          <w:rFonts w:cs="Calibri"/>
          <w:b/>
          <w:bCs/>
        </w:rPr>
        <w:t>zas realizacji</w:t>
      </w:r>
      <w:r w:rsidRPr="002649CD">
        <w:rPr>
          <w:rFonts w:cs="Calibri"/>
          <w:b/>
        </w:rPr>
        <w:t xml:space="preserve"> dostawy (od momentu przyjęcia zamówienia)</w:t>
      </w:r>
      <w:r w:rsidRPr="00FA6BBD">
        <w:rPr>
          <w:rFonts w:eastAsia="Times New Roman" w:cs="Calibri"/>
          <w:b/>
          <w:lang w:eastAsia="pl-PL"/>
        </w:rPr>
        <w:t>, tj. braku wskazania, bądź wskazania innego niż opisany powyżej</w:t>
      </w:r>
      <w:r>
        <w:rPr>
          <w:rFonts w:eastAsia="Times New Roman" w:cs="Calibri"/>
          <w:b/>
          <w:lang w:eastAsia="pl-PL"/>
        </w:rPr>
        <w:t xml:space="preserve">, </w:t>
      </w:r>
      <w:r w:rsidRPr="00FA6BBD">
        <w:rPr>
          <w:rFonts w:eastAsia="Times New Roman" w:cs="Calibri"/>
          <w:b/>
          <w:lang w:eastAsia="pl-PL"/>
        </w:rPr>
        <w:t xml:space="preserve">oferta otrzyma 0 pkt, a </w:t>
      </w:r>
      <w:r>
        <w:rPr>
          <w:rFonts w:eastAsia="Times New Roman" w:cs="Calibri"/>
          <w:b/>
          <w:lang w:eastAsia="pl-PL"/>
        </w:rPr>
        <w:t>Czas realizacji dostawy</w:t>
      </w:r>
      <w:r w:rsidRPr="00FA6BBD">
        <w:rPr>
          <w:rFonts w:eastAsia="Times New Roman" w:cs="Calibri"/>
          <w:b/>
          <w:lang w:eastAsia="pl-PL"/>
        </w:rPr>
        <w:t xml:space="preserve"> zostanie przyjęty jako minimalny (</w:t>
      </w:r>
      <w:r>
        <w:rPr>
          <w:rFonts w:eastAsia="Times New Roman" w:cs="Calibri"/>
          <w:b/>
          <w:lang w:eastAsia="pl-PL"/>
        </w:rPr>
        <w:t>6</w:t>
      </w:r>
      <w:r w:rsidRPr="00FA6BBD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dni</w:t>
      </w:r>
      <w:r w:rsidRPr="00FA6BBD">
        <w:rPr>
          <w:rFonts w:eastAsia="Times New Roman" w:cs="Calibri"/>
          <w:b/>
          <w:lang w:eastAsia="pl-PL"/>
        </w:rPr>
        <w:t>).</w:t>
      </w:r>
    </w:p>
    <w:p w14:paraId="22003976" w14:textId="77777777" w:rsidR="00317B56" w:rsidRPr="00FA6BBD" w:rsidRDefault="00317B56" w:rsidP="00317B56">
      <w:pPr>
        <w:autoSpaceDE w:val="0"/>
        <w:autoSpaceDN w:val="0"/>
        <w:adjustRightInd w:val="0"/>
        <w:spacing w:after="0" w:line="288" w:lineRule="auto"/>
        <w:ind w:left="284" w:firstLine="76"/>
        <w:jc w:val="both"/>
        <w:rPr>
          <w:rFonts w:cs="Calibri"/>
          <w:b/>
          <w:bCs/>
          <w:color w:val="000000"/>
        </w:rPr>
      </w:pPr>
      <w:r w:rsidRPr="00FA6BBD">
        <w:rPr>
          <w:rFonts w:cs="Calibri"/>
          <w:bCs/>
          <w:color w:val="000000"/>
        </w:rPr>
        <w:t xml:space="preserve">Maksymalna ilość punktów jaką można uzyskać w tym kryterium wynosi </w:t>
      </w:r>
      <w:r w:rsidRPr="00FA6BBD">
        <w:rPr>
          <w:rFonts w:cs="Calibri"/>
          <w:b/>
          <w:bCs/>
          <w:color w:val="000000"/>
        </w:rPr>
        <w:t>10 pkt</w:t>
      </w:r>
      <w:r w:rsidRPr="00FA6BBD">
        <w:rPr>
          <w:rFonts w:cs="Calibri"/>
          <w:bCs/>
          <w:color w:val="000000"/>
        </w:rPr>
        <w:t xml:space="preserve">. </w:t>
      </w:r>
    </w:p>
    <w:p w14:paraId="7DA93A9F" w14:textId="77777777" w:rsidR="00317B56" w:rsidRDefault="00317B56" w:rsidP="00317B56">
      <w:pPr>
        <w:spacing w:after="0" w:line="288" w:lineRule="auto"/>
        <w:ind w:left="360"/>
        <w:jc w:val="both"/>
        <w:rPr>
          <w:rFonts w:cs="Calibri"/>
          <w:b/>
        </w:rPr>
      </w:pPr>
      <w:r w:rsidRPr="00FA6BBD">
        <w:rPr>
          <w:rFonts w:cs="Calibri"/>
          <w:b/>
        </w:rPr>
        <w:t>Zamawiający udzieli zamówienia Wykonawcy, którego oferta otrzyma największą łączną ilość punków spośród ofert niepodlegających odrzuceniu.</w:t>
      </w:r>
    </w:p>
    <w:p w14:paraId="603AE3C1" w14:textId="77777777" w:rsidR="00317B56" w:rsidRPr="002649CD" w:rsidRDefault="00317B56" w:rsidP="00317B56">
      <w:pPr>
        <w:spacing w:after="0" w:line="288" w:lineRule="auto"/>
        <w:ind w:left="360"/>
        <w:jc w:val="both"/>
        <w:rPr>
          <w:rFonts w:cs="Calibri"/>
          <w:b/>
        </w:rPr>
      </w:pPr>
      <w:r w:rsidRPr="002649CD">
        <w:rPr>
          <w:rFonts w:cs="Calibri"/>
        </w:rPr>
        <w:t>Sposób wyliczenia łącznej punktacji oferty (P) stanowiąca sumę „ceny” C i „czasu realizacji dostawy (od momentu przyjęcia zamówienia)”  G .</w:t>
      </w:r>
    </w:p>
    <w:p w14:paraId="4E403A41" w14:textId="77777777" w:rsidR="00317B56" w:rsidRPr="00FA6BBD" w:rsidRDefault="00317B56" w:rsidP="00317B56">
      <w:pPr>
        <w:spacing w:after="0" w:line="288" w:lineRule="auto"/>
        <w:ind w:firstLine="360"/>
        <w:jc w:val="both"/>
        <w:rPr>
          <w:rFonts w:cs="Calibri"/>
          <w:b/>
        </w:rPr>
      </w:pPr>
      <w:r w:rsidRPr="00FA6BBD">
        <w:rPr>
          <w:rFonts w:cs="Calibri"/>
          <w:b/>
        </w:rPr>
        <w:t>P = C + G</w:t>
      </w:r>
    </w:p>
    <w:p w14:paraId="1107B2F9" w14:textId="77777777" w:rsidR="00317B56" w:rsidRPr="00E066A7" w:rsidRDefault="00317B56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 xml:space="preserve">Punktacja przyznawana ofertom w poszczególnych kryteriach oceny ofert będzie liczona </w:t>
      </w:r>
      <w:r>
        <w:rPr>
          <w:rFonts w:eastAsia="Times New Roman" w:cs="Calibri"/>
          <w:lang w:eastAsia="pl-PL"/>
        </w:rPr>
        <w:br/>
      </w:r>
      <w:r w:rsidRPr="00E066A7">
        <w:rPr>
          <w:rFonts w:eastAsia="Times New Roman" w:cs="Calibri"/>
          <w:lang w:eastAsia="pl-PL"/>
        </w:rPr>
        <w:t>z dokładnością do dwóch miejsc po przecinku.</w:t>
      </w:r>
    </w:p>
    <w:p w14:paraId="6F69A863" w14:textId="77777777" w:rsidR="00317B56" w:rsidRPr="00E066A7" w:rsidRDefault="00317B56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>Za ofertę najkorzystniejszą zostanie uznana oferta, która uzyska najwyższą sumaryczną liczbę punktów po zastosowaniu wszystkich kryteriów oceny ofert.</w:t>
      </w:r>
    </w:p>
    <w:p w14:paraId="436DC511" w14:textId="77777777" w:rsidR="00317B56" w:rsidRPr="00E066A7" w:rsidRDefault="00317B56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652DF49D" w14:textId="77777777" w:rsidR="00317B56" w:rsidRPr="00E066A7" w:rsidRDefault="00317B56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2F0E2A44" w14:textId="77777777" w:rsidR="00317B56" w:rsidRPr="00E066A7" w:rsidRDefault="00317B56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E066A7">
        <w:rPr>
          <w:rFonts w:eastAsia="Times New Roman" w:cs="Calibri"/>
          <w:lang w:eastAsia="pl-PL"/>
        </w:rPr>
        <w:t>Zamawiający udzieli zamówienia Wykonawcy, którego oferta zostanie uznana za najkorzystniejszą.</w:t>
      </w:r>
    </w:p>
    <w:p w14:paraId="0EA3D2BC" w14:textId="77777777" w:rsidR="00CD0C1D" w:rsidRDefault="00CD0C1D" w:rsidP="00EF3445">
      <w:pPr>
        <w:spacing w:before="360" w:after="40" w:line="360" w:lineRule="auto"/>
        <w:ind w:left="852" w:hanging="852"/>
        <w:jc w:val="both"/>
      </w:pPr>
      <w:r>
        <w:rPr>
          <w:rFonts w:eastAsia="Cambria" w:cs="Calibri"/>
          <w:b/>
          <w:color w:val="000000"/>
        </w:rPr>
        <w:lastRenderedPageBreak/>
        <w:t>XIX.</w:t>
      </w:r>
      <w:r>
        <w:rPr>
          <w:rFonts w:eastAsia="Cambria" w:cs="Calibri"/>
          <w:b/>
          <w:color w:val="000000"/>
        </w:rPr>
        <w:tab/>
        <w:t>INFORMACJE O FORMALNOŚCIACH, JAKIE MUSZĄ ZOSTAĆ DOPEŁNIONE PO WYBORZE OFERTY W CELU ZAWARCIA UMOWY W SPRAWIE ZAMÓWIENIA PUBLICZNEGO</w:t>
      </w:r>
    </w:p>
    <w:p w14:paraId="3DD824AE" w14:textId="77777777" w:rsidR="00CD0C1D" w:rsidRDefault="00CD0C1D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 xml:space="preserve">Zamawiający zawiera umowę w sprawie zamówienia publicznego w terminie nie krótszym niż </w:t>
      </w:r>
      <w:r w:rsidR="007F390A">
        <w:rPr>
          <w:rFonts w:eastAsia="Cambria" w:cs="Calibri"/>
          <w:color w:val="000000"/>
        </w:rPr>
        <w:br/>
      </w:r>
      <w:r>
        <w:rPr>
          <w:rFonts w:eastAsia="Cambria" w:cs="Calibri"/>
          <w:color w:val="000000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803EB66" w14:textId="77777777" w:rsidR="00CD0C1D" w:rsidRDefault="00CD0C1D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41F56EAE" w14:textId="77777777" w:rsidR="00CD0C1D" w:rsidRDefault="00CD0C1D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Wykonawca będzie zobowiązany do podpisania umowy w miejscu i terminie wskazanym przez Zamawiającego.</w:t>
      </w:r>
    </w:p>
    <w:p w14:paraId="7FA3DE40" w14:textId="5440865A" w:rsidR="00CD0C1D" w:rsidRPr="00126100" w:rsidRDefault="00CD0C1D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eastAsia="Cambria" w:cs="Calibri"/>
          <w:color w:val="000000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4A6F08E1" w14:textId="77777777" w:rsidR="00126100" w:rsidRDefault="00126100" w:rsidP="00126100">
      <w:pPr>
        <w:spacing w:after="0" w:line="360" w:lineRule="auto"/>
        <w:ind w:left="426"/>
        <w:jc w:val="both"/>
      </w:pPr>
    </w:p>
    <w:p w14:paraId="4C9243AC" w14:textId="5E2FCA17" w:rsidR="00CD0C1D" w:rsidRDefault="00CD0C1D" w:rsidP="00D775B4">
      <w:pPr>
        <w:spacing w:after="0" w:line="360" w:lineRule="auto"/>
        <w:ind w:left="852" w:hanging="852"/>
        <w:rPr>
          <w:rFonts w:eastAsia="Cambria" w:cs="Calibri"/>
          <w:b/>
          <w:color w:val="000000"/>
        </w:rPr>
      </w:pPr>
      <w:r>
        <w:rPr>
          <w:rFonts w:eastAsia="Cambria" w:cs="Calibri"/>
          <w:b/>
          <w:color w:val="000000"/>
        </w:rPr>
        <w:t>XX.</w:t>
      </w:r>
      <w:r>
        <w:rPr>
          <w:rFonts w:eastAsia="Cambria" w:cs="Calibri"/>
          <w:b/>
          <w:color w:val="000000"/>
        </w:rPr>
        <w:tab/>
        <w:t>WYMAGANIA DOTYCZĄCE ZABEZPIECZENIA NALEŻYTEGO WYKONANIA UMOWY</w:t>
      </w:r>
    </w:p>
    <w:p w14:paraId="4D00C50F" w14:textId="4E8D9A6E" w:rsidR="00A16DD9" w:rsidRDefault="00A16DD9" w:rsidP="00D775B4">
      <w:pPr>
        <w:spacing w:after="0" w:line="360" w:lineRule="auto"/>
        <w:ind w:left="851" w:hanging="851"/>
      </w:pPr>
      <w:r>
        <w:t>Zamawiający nie wymaga wniesienia zabezpieczenia należytego wykonania umowy.</w:t>
      </w:r>
    </w:p>
    <w:p w14:paraId="296A5C42" w14:textId="77777777" w:rsidR="00F31CE1" w:rsidRDefault="00F31CE1" w:rsidP="00F31CE1">
      <w:pPr>
        <w:spacing w:after="0" w:line="360" w:lineRule="auto"/>
      </w:pPr>
    </w:p>
    <w:p w14:paraId="2CAEEE60" w14:textId="77777777" w:rsidR="00CD0C1D" w:rsidRDefault="00CD0C1D" w:rsidP="00D775B4">
      <w:pPr>
        <w:spacing w:after="0" w:line="360" w:lineRule="auto"/>
        <w:ind w:left="852" w:hanging="852"/>
      </w:pPr>
      <w:r>
        <w:rPr>
          <w:rFonts w:eastAsia="Cambria" w:cs="Calibri"/>
          <w:b/>
          <w:color w:val="000000"/>
        </w:rPr>
        <w:t>XXI.</w:t>
      </w:r>
      <w:r>
        <w:rPr>
          <w:rFonts w:eastAsia="Cambria" w:cs="Calibri"/>
          <w:b/>
          <w:color w:val="000000"/>
        </w:rPr>
        <w:tab/>
        <w:t>INFORMACJE O TREŚCI ZAWIERANEJ UMOWY ORAZ MOŻLIWOŚCI JEJ ZMIANY</w:t>
      </w:r>
    </w:p>
    <w:p w14:paraId="4DFBB21D" w14:textId="1F59994F" w:rsidR="00CD0C1D" w:rsidRDefault="00CD0C1D" w:rsidP="0070663C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1.</w:t>
      </w:r>
      <w:r>
        <w:rPr>
          <w:rFonts w:eastAsia="Times New Roman" w:cs="Calibri"/>
          <w:bCs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Wybrany Wykonawca jest zobowiązany do zawarcia umowy w sprawie zamówienia publicznego na warunkach określonych we </w:t>
      </w:r>
      <w:r w:rsidRPr="00B01DEF">
        <w:rPr>
          <w:rFonts w:eastAsia="Times New Roman" w:cs="Calibri"/>
          <w:lang w:eastAsia="pl-PL"/>
        </w:rPr>
        <w:t xml:space="preserve">Wzorze Umowy, stanowiącym </w:t>
      </w:r>
      <w:r w:rsidRPr="00B01DEF">
        <w:rPr>
          <w:rFonts w:eastAsia="Times New Roman" w:cs="Calibri"/>
          <w:b/>
          <w:lang w:eastAsia="pl-PL"/>
        </w:rPr>
        <w:t xml:space="preserve">Załącznik nr </w:t>
      </w:r>
      <w:r w:rsidR="0057428C">
        <w:rPr>
          <w:rFonts w:eastAsia="Times New Roman" w:cs="Calibri"/>
          <w:b/>
          <w:lang w:eastAsia="pl-PL"/>
        </w:rPr>
        <w:t>7</w:t>
      </w:r>
      <w:r w:rsidRPr="00B01DEF">
        <w:rPr>
          <w:rFonts w:eastAsia="Times New Roman" w:cs="Calibri"/>
          <w:b/>
          <w:lang w:eastAsia="pl-PL"/>
        </w:rPr>
        <w:t xml:space="preserve"> do SWZ</w:t>
      </w:r>
      <w:r w:rsidRPr="00B01DEF">
        <w:rPr>
          <w:rFonts w:eastAsia="Times New Roman" w:cs="Calibri"/>
          <w:lang w:eastAsia="pl-PL"/>
        </w:rPr>
        <w:t>.</w:t>
      </w:r>
    </w:p>
    <w:p w14:paraId="4BECE930" w14:textId="77777777" w:rsidR="00CD0C1D" w:rsidRDefault="00CD0C1D" w:rsidP="0070663C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2.</w:t>
      </w:r>
      <w:r>
        <w:rPr>
          <w:rFonts w:eastAsia="Times New Roman" w:cs="Calibri"/>
          <w:b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>Zakres świadczenia Wykonawcy wynikający z umowy jest tożsamy z jego zobowiązaniem zawartym w ofercie.</w:t>
      </w:r>
    </w:p>
    <w:p w14:paraId="5ABAAA6E" w14:textId="77777777" w:rsidR="00CD0C1D" w:rsidRDefault="00CD0C1D" w:rsidP="0070663C">
      <w:pPr>
        <w:spacing w:after="0" w:line="360" w:lineRule="auto"/>
        <w:ind w:left="426" w:hanging="426"/>
        <w:jc w:val="both"/>
      </w:pPr>
      <w:r>
        <w:rPr>
          <w:rFonts w:eastAsia="Times New Roman" w:cs="Calibri"/>
          <w:bCs/>
          <w:color w:val="000000"/>
          <w:lang w:eastAsia="pl-PL"/>
        </w:rPr>
        <w:t>3.</w:t>
      </w:r>
      <w:r>
        <w:rPr>
          <w:rFonts w:eastAsia="Times New Roman" w:cs="Calibri"/>
          <w:color w:val="000000"/>
          <w:lang w:eastAsia="pl-PL"/>
        </w:rPr>
        <w:t xml:space="preserve">  </w:t>
      </w:r>
      <w:r w:rsidR="00611979">
        <w:rPr>
          <w:rFonts w:eastAsia="Times New Roman" w:cs="Calibri"/>
          <w:color w:val="000000"/>
          <w:lang w:eastAsia="pl-PL"/>
        </w:rPr>
        <w:t xml:space="preserve">  </w:t>
      </w:r>
      <w:r>
        <w:rPr>
          <w:rFonts w:eastAsia="Times New Roman" w:cs="Calibri"/>
          <w:color w:val="000000"/>
          <w:lang w:eastAsia="pl-PL"/>
        </w:rPr>
        <w:t>Zamawiający przewiduje możliwość zmiany zawartej umowy w stosunku do treści wybranej oferty w zakresie wskazanym we Wzorze Umowy.</w:t>
      </w:r>
    </w:p>
    <w:p w14:paraId="4C1972D7" w14:textId="77777777" w:rsidR="00B52573" w:rsidRDefault="00CD0C1D" w:rsidP="00B52573">
      <w:pPr>
        <w:spacing w:after="0" w:line="360" w:lineRule="auto"/>
        <w:ind w:left="426" w:hanging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4.</w:t>
      </w:r>
      <w:r>
        <w:rPr>
          <w:rFonts w:eastAsia="Times New Roman" w:cs="Calibri"/>
          <w:bCs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>Zmiana umowy wymaga dla swej ważności, pod rygorem nieważności, zachowania formy pisemnej.</w:t>
      </w:r>
    </w:p>
    <w:p w14:paraId="2A361A42" w14:textId="706211D6" w:rsidR="00B52573" w:rsidRPr="00F31CE1" w:rsidRDefault="00B5257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52573">
        <w:rPr>
          <w:rFonts w:cs="Calibri"/>
        </w:rPr>
        <w:t>Zamawiający dopuszcza podpisanie umowy przez obie strony w formie oświadczenia woli złożonego w postaci elektronicznej opatrzonego kwalifikowanym podpisem elektronicznym, zgodnie z art. 78¹ § 1 Kodeksu cywilnego.</w:t>
      </w:r>
    </w:p>
    <w:p w14:paraId="7D5331FA" w14:textId="77777777" w:rsidR="00F31CE1" w:rsidRPr="00B52573" w:rsidRDefault="00F31CE1" w:rsidP="00F31CE1">
      <w:pPr>
        <w:pStyle w:val="Akapitzlist"/>
        <w:spacing w:after="0" w:line="360" w:lineRule="auto"/>
        <w:ind w:left="360"/>
        <w:jc w:val="both"/>
        <w:rPr>
          <w:rFonts w:eastAsia="Times New Roman" w:cs="Calibri"/>
          <w:color w:val="000000"/>
          <w:lang w:eastAsia="pl-PL"/>
        </w:rPr>
      </w:pPr>
    </w:p>
    <w:p w14:paraId="35121C26" w14:textId="77777777" w:rsidR="00CD0C1D" w:rsidRDefault="00CD0C1D" w:rsidP="00D775B4">
      <w:pPr>
        <w:spacing w:after="0" w:line="360" w:lineRule="auto"/>
        <w:ind w:left="852" w:hanging="852"/>
      </w:pPr>
      <w:r>
        <w:rPr>
          <w:rFonts w:eastAsia="Cambria" w:cs="Calibri"/>
          <w:b/>
          <w:color w:val="000000"/>
        </w:rPr>
        <w:t>XXII.</w:t>
      </w:r>
      <w:r>
        <w:rPr>
          <w:rFonts w:eastAsia="Cambria" w:cs="Calibri"/>
          <w:b/>
          <w:color w:val="000000"/>
        </w:rPr>
        <w:tab/>
        <w:t>POUCZENIE O ŚRODKACH OCHRONY PRAWNEJ</w:t>
      </w:r>
    </w:p>
    <w:p w14:paraId="12CEB52D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Środki ochrony prawnej określone w niniejszym dziale przysługują wykonawcy, uczestnikowi konkursu oraz innemu podmiotowi, jeżeli ma lub miał interes w uzyskaniu zamówienia lub </w:t>
      </w:r>
      <w:r>
        <w:rPr>
          <w:rFonts w:eastAsia="Times New Roman" w:cs="Calibri"/>
          <w:color w:val="000000"/>
          <w:lang w:eastAsia="pl-PL"/>
        </w:rPr>
        <w:lastRenderedPageBreak/>
        <w:t xml:space="preserve">nagrody w konkursie oraz poniósł lub może ponieść szkodę w wyniku naruszenia przez zamawiającego przepisów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 xml:space="preserve">. </w:t>
      </w:r>
    </w:p>
    <w:p w14:paraId="1F092AE2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 xml:space="preserve"> oraz Rzecznikowi Małych i Średnich Przedsiębiorców.</w:t>
      </w:r>
    </w:p>
    <w:p w14:paraId="3DBEE808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Odwołanie przysługuje na:</w:t>
      </w:r>
    </w:p>
    <w:p w14:paraId="5FD86321" w14:textId="77777777" w:rsidR="00CD0C1D" w:rsidRDefault="00CD0C1D">
      <w:pPr>
        <w:numPr>
          <w:ilvl w:val="1"/>
          <w:numId w:val="6"/>
        </w:numPr>
        <w:spacing w:after="0" w:line="360" w:lineRule="auto"/>
        <w:ind w:left="851" w:hanging="425"/>
        <w:jc w:val="both"/>
      </w:pPr>
      <w:r>
        <w:rPr>
          <w:rFonts w:eastAsia="Times New Roman" w:cs="Calibri"/>
          <w:color w:val="000000"/>
          <w:lang w:eastAsia="pl-PL"/>
        </w:rPr>
        <w:t xml:space="preserve">niezgodną z przepisami ustawy czynność Zamawiającego, podjętą w postępowaniu </w:t>
      </w:r>
      <w:r w:rsidR="00611979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udzielenie zamówienia, w tym na projektowane postanowienie umowy,</w:t>
      </w:r>
    </w:p>
    <w:p w14:paraId="0B5FDC3B" w14:textId="77777777" w:rsidR="00CD0C1D" w:rsidRDefault="00CD0C1D">
      <w:pPr>
        <w:numPr>
          <w:ilvl w:val="1"/>
          <w:numId w:val="6"/>
        </w:numPr>
        <w:spacing w:after="0" w:line="360" w:lineRule="auto"/>
        <w:ind w:left="851" w:hanging="425"/>
        <w:jc w:val="both"/>
      </w:pPr>
      <w:r>
        <w:rPr>
          <w:rFonts w:eastAsia="Times New Roman" w:cs="Calibri"/>
          <w:color w:val="000000"/>
          <w:lang w:eastAsia="pl-PL"/>
        </w:rPr>
        <w:t>zaniechanie czynności w postępowaniu o udzielenie zamówienia, do której zamawiający był obowiązany na podstawie ustawy;</w:t>
      </w:r>
    </w:p>
    <w:p w14:paraId="779084D8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E454242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Odwołanie wobec treści ogłoszenia lub treści dokumentów zamówienia wnosi się w terminie 5 dni od dnia zamieszczenia ogłoszenia w Biuletynie Zamówień Publicznych lub treści SWZ na stronie internetowej.</w:t>
      </w:r>
    </w:p>
    <w:p w14:paraId="420BDE7B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Odwołanie wnosi się w terminie:</w:t>
      </w:r>
    </w:p>
    <w:p w14:paraId="5C62DBF0" w14:textId="77777777" w:rsidR="00CD0C1D" w:rsidRDefault="00CD0C1D">
      <w:pPr>
        <w:numPr>
          <w:ilvl w:val="1"/>
          <w:numId w:val="6"/>
        </w:numPr>
        <w:spacing w:after="0" w:line="360" w:lineRule="auto"/>
        <w:ind w:left="851" w:hanging="425"/>
        <w:jc w:val="both"/>
      </w:pPr>
      <w:r>
        <w:rPr>
          <w:rFonts w:eastAsia="Times New Roman" w:cs="Calibri"/>
          <w:color w:val="000000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79C7C6C" w14:textId="77777777" w:rsidR="00CD0C1D" w:rsidRDefault="00CD0C1D">
      <w:pPr>
        <w:numPr>
          <w:ilvl w:val="1"/>
          <w:numId w:val="6"/>
        </w:numPr>
        <w:spacing w:after="0" w:line="360" w:lineRule="auto"/>
        <w:ind w:left="851" w:hanging="425"/>
        <w:jc w:val="both"/>
      </w:pPr>
      <w:r>
        <w:rPr>
          <w:rFonts w:eastAsia="Times New Roman" w:cs="Calibri"/>
          <w:color w:val="000000"/>
          <w:lang w:eastAsia="pl-PL"/>
        </w:rPr>
        <w:t>10 dni od dnia przekazania informacji o czynności zamawiającego stanowiącej podstawę jego wniesienia, jeżeli informacja została przekazana w sposób inny niż określony</w:t>
      </w:r>
      <w:r w:rsidR="0070663C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w </w:t>
      </w:r>
      <w:proofErr w:type="spellStart"/>
      <w:r>
        <w:rPr>
          <w:rFonts w:eastAsia="Times New Roman" w:cs="Calibri"/>
          <w:color w:val="000000"/>
          <w:lang w:eastAsia="pl-PL"/>
        </w:rPr>
        <w:t>ppkt</w:t>
      </w:r>
      <w:proofErr w:type="spellEnd"/>
      <w:r>
        <w:rPr>
          <w:rFonts w:eastAsia="Times New Roman" w:cs="Calibri"/>
          <w:color w:val="000000"/>
          <w:lang w:eastAsia="pl-PL"/>
        </w:rPr>
        <w:t xml:space="preserve"> 1.</w:t>
      </w:r>
    </w:p>
    <w:p w14:paraId="295E2D34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Odwołanie w przypadkach innych niż określone w pkt 5 i 6 wnosi się w terminie 5 dni od dnia, </w:t>
      </w:r>
      <w:r w:rsidR="0070663C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w którym powzięto lub przy zachowaniu należytej staranności można było powziąć wiadomość </w:t>
      </w:r>
      <w:r w:rsidR="0070663C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okolicznościach stanowiących podstawę jego wniesienia</w:t>
      </w:r>
    </w:p>
    <w:p w14:paraId="1CF8E1EF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Na orzeczenie Izby oraz postanowienie Prezesa Izby, o którym mowa w art. 519 ust. 1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>, stronom oraz uczestnikom postępowania odwoławczego przysługuje skarga do sądu.</w:t>
      </w:r>
    </w:p>
    <w:p w14:paraId="13005097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0E205E44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Skargę wnosi się do Sądu Okręgowego w Warszawie - sądu zamówień publicznych, zwanego dalej "sądem zamówień publicznych".</w:t>
      </w:r>
    </w:p>
    <w:p w14:paraId="0ACD0D08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lastRenderedPageBreak/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77799377" w14:textId="77777777" w:rsidR="00CD0C1D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>Prezes Izby przekazuje skargę wraz z aktami postępowania odwoławczego do sądu zamówień publicznych w terminie 7 dni od dnia jej otrzymania.</w:t>
      </w:r>
    </w:p>
    <w:p w14:paraId="0E1B38D7" w14:textId="7BB1521B" w:rsidR="00CD0C1D" w:rsidRPr="006A7FB8" w:rsidRDefault="00CD0C1D">
      <w:pPr>
        <w:numPr>
          <w:ilvl w:val="0"/>
          <w:numId w:val="6"/>
        </w:numPr>
        <w:spacing w:after="0" w:line="360" w:lineRule="auto"/>
        <w:jc w:val="both"/>
      </w:pPr>
      <w:r>
        <w:rPr>
          <w:rFonts w:eastAsia="Times New Roman" w:cs="Calibri"/>
          <w:color w:val="000000"/>
          <w:lang w:eastAsia="pl-PL"/>
        </w:rPr>
        <w:t xml:space="preserve">Środki ochrony prawnej zostały określone w dziale IX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>.</w:t>
      </w:r>
    </w:p>
    <w:p w14:paraId="5961A977" w14:textId="77777777" w:rsidR="006A7FB8" w:rsidRPr="00F31CE1" w:rsidRDefault="006A7FB8" w:rsidP="006A7FB8">
      <w:pPr>
        <w:spacing w:after="0" w:line="360" w:lineRule="auto"/>
        <w:ind w:left="360"/>
        <w:jc w:val="both"/>
      </w:pPr>
    </w:p>
    <w:p w14:paraId="45604647" w14:textId="77777777" w:rsidR="00CD0C1D" w:rsidRDefault="00CD0C1D" w:rsidP="00D775B4">
      <w:pPr>
        <w:spacing w:after="0" w:line="360" w:lineRule="auto"/>
        <w:ind w:left="852" w:hanging="852"/>
      </w:pPr>
      <w:r>
        <w:rPr>
          <w:rFonts w:eastAsia="Cambria" w:cs="Calibri"/>
          <w:b/>
          <w:color w:val="000000"/>
        </w:rPr>
        <w:t>XXIII.</w:t>
      </w:r>
      <w:r>
        <w:rPr>
          <w:rFonts w:eastAsia="Cambria" w:cs="Calibri"/>
          <w:b/>
          <w:color w:val="000000"/>
        </w:rPr>
        <w:tab/>
        <w:t>WYKAZ ZAŁĄCZNIKÓW DO SWZ</w:t>
      </w:r>
    </w:p>
    <w:p w14:paraId="1974F826" w14:textId="77777777" w:rsidR="00CD0C1D" w:rsidRDefault="00CD0C1D" w:rsidP="0070663C">
      <w:pPr>
        <w:spacing w:after="0" w:line="360" w:lineRule="auto"/>
        <w:ind w:left="426" w:hanging="426"/>
        <w:jc w:val="both"/>
      </w:pPr>
      <w:r>
        <w:rPr>
          <w:rFonts w:eastAsia="Times New Roman" w:cs="Calibri"/>
          <w:color w:val="000000"/>
          <w:lang w:eastAsia="pl-PL"/>
        </w:rPr>
        <w:t xml:space="preserve">Załącznik nr 1 </w:t>
      </w:r>
      <w:r w:rsidR="0070663C">
        <w:rPr>
          <w:rFonts w:eastAsia="Times New Roman" w:cs="Calibri"/>
          <w:color w:val="000000"/>
          <w:lang w:eastAsia="pl-PL"/>
        </w:rPr>
        <w:t xml:space="preserve">– </w:t>
      </w:r>
      <w:r>
        <w:rPr>
          <w:rFonts w:eastAsia="Times New Roman" w:cs="Calibri"/>
          <w:color w:val="000000"/>
          <w:lang w:eastAsia="pl-PL"/>
        </w:rPr>
        <w:t>Formularz OFERTA</w:t>
      </w:r>
    </w:p>
    <w:p w14:paraId="0C653CD0" w14:textId="5A510507" w:rsidR="00CD0C1D" w:rsidRDefault="00CD0C1D" w:rsidP="00B3104E">
      <w:pPr>
        <w:spacing w:after="0" w:line="360" w:lineRule="auto"/>
        <w:ind w:left="1418" w:hanging="1418"/>
        <w:jc w:val="both"/>
      </w:pPr>
      <w:r>
        <w:rPr>
          <w:rFonts w:eastAsia="Times New Roman" w:cs="Calibri"/>
          <w:color w:val="000000"/>
          <w:lang w:eastAsia="pl-PL"/>
        </w:rPr>
        <w:t>Załącznik nr 2 – Oświadczenie o braku podstaw wykluczenia z postępowania</w:t>
      </w:r>
    </w:p>
    <w:p w14:paraId="38F1BFB7" w14:textId="742FA10E" w:rsidR="00B3104E" w:rsidRPr="007C02C3" w:rsidRDefault="00B3104E" w:rsidP="0070663C">
      <w:pPr>
        <w:spacing w:after="0" w:line="360" w:lineRule="auto"/>
        <w:ind w:left="426" w:hanging="426"/>
        <w:jc w:val="both"/>
        <w:rPr>
          <w:rFonts w:eastAsia="Times New Roman" w:cs="Calibri"/>
          <w:lang w:eastAsia="pl-PL"/>
        </w:rPr>
      </w:pPr>
      <w:r w:rsidRPr="007C02C3">
        <w:rPr>
          <w:rFonts w:eastAsia="Times New Roman" w:cs="Calibri"/>
          <w:lang w:eastAsia="pl-PL"/>
        </w:rPr>
        <w:t xml:space="preserve">Załącznik nr </w:t>
      </w:r>
      <w:r w:rsidR="00317B56">
        <w:rPr>
          <w:rFonts w:eastAsia="Times New Roman" w:cs="Calibri"/>
          <w:lang w:eastAsia="pl-PL"/>
        </w:rPr>
        <w:t>3</w:t>
      </w:r>
      <w:r w:rsidR="00284054" w:rsidRPr="007C02C3">
        <w:rPr>
          <w:rFonts w:eastAsia="Times New Roman" w:cs="Calibri"/>
          <w:lang w:eastAsia="pl-PL"/>
        </w:rPr>
        <w:t xml:space="preserve"> – Oświadczenie o przynależności </w:t>
      </w:r>
      <w:r w:rsidR="005D16A0" w:rsidRPr="007C02C3">
        <w:rPr>
          <w:rFonts w:eastAsia="Times New Roman" w:cs="Calibri"/>
          <w:lang w:eastAsia="pl-PL"/>
        </w:rPr>
        <w:t>lub braku przynależności do grupy kapitałowej</w:t>
      </w:r>
    </w:p>
    <w:p w14:paraId="24B9CA3C" w14:textId="2F58A8F5" w:rsidR="00B3104E" w:rsidRPr="007C02C3" w:rsidRDefault="00B3104E" w:rsidP="007C02C3">
      <w:pPr>
        <w:spacing w:after="0" w:line="360" w:lineRule="auto"/>
        <w:ind w:left="1418" w:hanging="1418"/>
        <w:jc w:val="both"/>
        <w:rPr>
          <w:rFonts w:eastAsia="Times New Roman" w:cs="Calibri"/>
          <w:lang w:eastAsia="pl-PL"/>
        </w:rPr>
      </w:pPr>
      <w:r w:rsidRPr="007C02C3">
        <w:rPr>
          <w:rFonts w:eastAsia="Times New Roman" w:cs="Calibri"/>
          <w:lang w:eastAsia="pl-PL"/>
        </w:rPr>
        <w:t xml:space="preserve">Załącznik nr </w:t>
      </w:r>
      <w:r w:rsidR="00317B56">
        <w:rPr>
          <w:rFonts w:eastAsia="Times New Roman" w:cs="Calibri"/>
          <w:lang w:eastAsia="pl-PL"/>
        </w:rPr>
        <w:t>4</w:t>
      </w:r>
      <w:r w:rsidR="005D16A0" w:rsidRPr="007C02C3">
        <w:rPr>
          <w:rFonts w:eastAsia="Times New Roman" w:cs="Calibri"/>
          <w:lang w:eastAsia="pl-PL"/>
        </w:rPr>
        <w:t xml:space="preserve"> – Oświadczenie </w:t>
      </w:r>
      <w:proofErr w:type="spellStart"/>
      <w:r w:rsidR="005D16A0" w:rsidRPr="007C02C3">
        <w:rPr>
          <w:rFonts w:eastAsia="Times New Roman" w:cs="Calibri"/>
          <w:lang w:eastAsia="pl-PL"/>
        </w:rPr>
        <w:t>ws</w:t>
      </w:r>
      <w:proofErr w:type="spellEnd"/>
      <w:r w:rsidR="005D16A0" w:rsidRPr="007C02C3">
        <w:rPr>
          <w:rFonts w:eastAsia="Times New Roman" w:cs="Calibri"/>
          <w:lang w:eastAsia="pl-PL"/>
        </w:rPr>
        <w:t>. aktualności informacji zawartych w oświadczeniu, o którym mowa w art. 125 PZP</w:t>
      </w:r>
    </w:p>
    <w:p w14:paraId="4CF7FCFC" w14:textId="1B1E7270" w:rsidR="00B3104E" w:rsidRDefault="00B3104E" w:rsidP="00B3104E">
      <w:pPr>
        <w:spacing w:after="0" w:line="360" w:lineRule="auto"/>
        <w:ind w:left="1418" w:hanging="1418"/>
        <w:jc w:val="both"/>
      </w:pPr>
      <w:r>
        <w:rPr>
          <w:rFonts w:eastAsia="Times New Roman" w:cs="Calibri"/>
          <w:color w:val="000000"/>
          <w:lang w:eastAsia="pl-PL"/>
        </w:rPr>
        <w:t xml:space="preserve">Załącznik nr </w:t>
      </w:r>
      <w:r w:rsidR="00317B56">
        <w:rPr>
          <w:rFonts w:eastAsia="Times New Roman" w:cs="Calibri"/>
          <w:color w:val="000000"/>
          <w:lang w:eastAsia="pl-PL"/>
        </w:rPr>
        <w:t>5</w:t>
      </w:r>
      <w:r>
        <w:rPr>
          <w:rFonts w:eastAsia="Times New Roman" w:cs="Calibri"/>
          <w:color w:val="000000"/>
          <w:lang w:eastAsia="pl-PL"/>
        </w:rPr>
        <w:t xml:space="preserve"> – Oświadczenie z art. 117 ust. 4 ustawy </w:t>
      </w:r>
      <w:proofErr w:type="spellStart"/>
      <w:r>
        <w:rPr>
          <w:rFonts w:eastAsia="Times New Roman" w:cs="Calibri"/>
          <w:color w:val="000000"/>
          <w:lang w:eastAsia="pl-PL"/>
        </w:rPr>
        <w:t>Pzp</w:t>
      </w:r>
      <w:proofErr w:type="spellEnd"/>
      <w:r>
        <w:rPr>
          <w:rFonts w:eastAsia="Times New Roman" w:cs="Calibri"/>
          <w:color w:val="000000"/>
          <w:lang w:eastAsia="pl-PL"/>
        </w:rPr>
        <w:t xml:space="preserve"> -</w:t>
      </w:r>
      <w:r>
        <w:rPr>
          <w:rFonts w:eastAsia="Times New Roman" w:cs="Calibri"/>
          <w:color w:val="000000"/>
          <w:lang w:val="pl" w:eastAsia="pl-PL"/>
        </w:rPr>
        <w:t xml:space="preserve"> w przypadku wspólnego ubiegania się o udzielenie zamówienia</w:t>
      </w:r>
    </w:p>
    <w:p w14:paraId="57F8D60A" w14:textId="5DDF77B5" w:rsidR="00CD0C1D" w:rsidRPr="00432EDE" w:rsidRDefault="00CD0C1D" w:rsidP="0070663C">
      <w:pPr>
        <w:spacing w:after="0" w:line="360" w:lineRule="auto"/>
        <w:ind w:left="426" w:hanging="426"/>
        <w:jc w:val="both"/>
      </w:pPr>
      <w:r w:rsidRPr="00432EDE">
        <w:rPr>
          <w:rFonts w:eastAsia="Times New Roman" w:cs="Calibri"/>
          <w:lang w:eastAsia="pl-PL"/>
        </w:rPr>
        <w:t xml:space="preserve">Załącznik nr </w:t>
      </w:r>
      <w:r w:rsidR="00317B56">
        <w:rPr>
          <w:rFonts w:eastAsia="Times New Roman" w:cs="Calibri"/>
          <w:lang w:eastAsia="pl-PL"/>
        </w:rPr>
        <w:t>6</w:t>
      </w:r>
      <w:r w:rsidRPr="00432EDE">
        <w:rPr>
          <w:rFonts w:eastAsia="Times New Roman" w:cs="Calibri"/>
          <w:lang w:eastAsia="pl-PL"/>
        </w:rPr>
        <w:t xml:space="preserve"> – </w:t>
      </w:r>
      <w:r w:rsidR="00FA3301" w:rsidRPr="00432EDE">
        <w:rPr>
          <w:rFonts w:eastAsia="Times New Roman" w:cs="Calibri"/>
          <w:lang w:eastAsia="pl-PL"/>
        </w:rPr>
        <w:t>Opis przedmiotu zamówienia (OPZ)</w:t>
      </w:r>
    </w:p>
    <w:p w14:paraId="3772CC0F" w14:textId="607B568D" w:rsidR="00B3104E" w:rsidRDefault="00B3104E" w:rsidP="00B3104E">
      <w:pPr>
        <w:spacing w:after="0" w:line="360" w:lineRule="auto"/>
        <w:ind w:left="426" w:hanging="426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Załącznik nr </w:t>
      </w:r>
      <w:r w:rsidR="00317B56">
        <w:rPr>
          <w:rFonts w:eastAsia="Times New Roman" w:cs="Calibri"/>
          <w:color w:val="000000"/>
          <w:lang w:eastAsia="pl-PL"/>
        </w:rPr>
        <w:t>7</w:t>
      </w:r>
      <w:r>
        <w:rPr>
          <w:rFonts w:eastAsia="Times New Roman" w:cs="Calibri"/>
          <w:color w:val="000000"/>
          <w:lang w:eastAsia="pl-PL"/>
        </w:rPr>
        <w:t xml:space="preserve"> – Wzór umowy</w:t>
      </w:r>
      <w:r w:rsidR="00715DFC">
        <w:rPr>
          <w:rFonts w:eastAsia="Times New Roman" w:cs="Calibri"/>
          <w:color w:val="000000"/>
          <w:lang w:eastAsia="pl-PL"/>
        </w:rPr>
        <w:t xml:space="preserve"> </w:t>
      </w:r>
    </w:p>
    <w:p w14:paraId="069DE3F5" w14:textId="2CE43F13" w:rsidR="00CD0C1D" w:rsidRPr="00D775B4" w:rsidRDefault="00CD0C1D" w:rsidP="0070663C">
      <w:pPr>
        <w:spacing w:after="40" w:line="360" w:lineRule="auto"/>
        <w:rPr>
          <w:rFonts w:ascii="Times New Roman" w:eastAsia="Times New Roman" w:hAnsi="Times New Roman"/>
          <w:lang w:eastAsia="pl-PL"/>
        </w:rPr>
      </w:pPr>
    </w:p>
    <w:p w14:paraId="2254B6A2" w14:textId="77777777" w:rsidR="007F6491" w:rsidRDefault="008F5E93" w:rsidP="0070663C">
      <w:pPr>
        <w:spacing w:after="40" w:line="360" w:lineRule="auto"/>
        <w:rPr>
          <w:rFonts w:eastAsia="Times New Roman" w:cs="Calibri"/>
          <w:lang w:eastAsia="pl-PL"/>
        </w:rPr>
      </w:pPr>
      <w:r w:rsidRPr="00D775B4">
        <w:rPr>
          <w:rFonts w:eastAsia="Times New Roman" w:cs="Calibri"/>
          <w:lang w:eastAsia="pl-PL"/>
        </w:rPr>
        <w:t>Słupsk, dnia</w:t>
      </w:r>
      <w:r w:rsidR="004761B2">
        <w:rPr>
          <w:rFonts w:eastAsia="Times New Roman" w:cs="Calibri"/>
          <w:lang w:eastAsia="pl-PL"/>
        </w:rPr>
        <w:t xml:space="preserve"> </w:t>
      </w:r>
      <w:r w:rsidR="00E30631">
        <w:rPr>
          <w:rFonts w:eastAsia="Times New Roman" w:cs="Calibri"/>
          <w:lang w:eastAsia="pl-PL"/>
        </w:rPr>
        <w:t>15</w:t>
      </w:r>
      <w:r w:rsidR="002835F1">
        <w:rPr>
          <w:rFonts w:eastAsia="Times New Roman" w:cs="Calibri"/>
          <w:lang w:eastAsia="pl-PL"/>
        </w:rPr>
        <w:t>.</w:t>
      </w:r>
      <w:r w:rsidR="00600A63">
        <w:rPr>
          <w:rFonts w:eastAsia="Times New Roman" w:cs="Calibri"/>
          <w:lang w:eastAsia="pl-PL"/>
        </w:rPr>
        <w:t>01</w:t>
      </w:r>
      <w:r w:rsidRPr="00D775B4">
        <w:rPr>
          <w:rFonts w:eastAsia="Times New Roman" w:cs="Calibri"/>
          <w:lang w:eastAsia="pl-PL"/>
        </w:rPr>
        <w:t>.202</w:t>
      </w:r>
      <w:r w:rsidR="00600A63">
        <w:rPr>
          <w:rFonts w:eastAsia="Times New Roman" w:cs="Calibri"/>
          <w:lang w:eastAsia="pl-PL"/>
        </w:rPr>
        <w:t>4</w:t>
      </w:r>
      <w:r w:rsidRPr="00D775B4">
        <w:rPr>
          <w:rFonts w:eastAsia="Times New Roman" w:cs="Calibri"/>
          <w:lang w:eastAsia="pl-PL"/>
        </w:rPr>
        <w:t xml:space="preserve"> r.</w:t>
      </w:r>
    </w:p>
    <w:p w14:paraId="56CEE0B5" w14:textId="1D8C16D5" w:rsidR="003E6181" w:rsidRDefault="00D775B4" w:rsidP="00230E3E">
      <w:pPr>
        <w:spacing w:after="0" w:line="360" w:lineRule="auto"/>
        <w:rPr>
          <w:rFonts w:eastAsia="Times New Roman" w:cs="Calibri"/>
          <w:bCs/>
          <w:lang w:eastAsia="pl-PL"/>
        </w:rPr>
      </w:pPr>
      <w:r w:rsidRPr="00D775B4">
        <w:rPr>
          <w:rFonts w:eastAsia="Times New Roman" w:cs="Calibri"/>
          <w:b/>
          <w:lang w:eastAsia="pl-PL"/>
        </w:rPr>
        <w:t>Zatwierdzam:</w:t>
      </w:r>
      <w:bookmarkEnd w:id="0"/>
    </w:p>
    <w:p w14:paraId="214BC01C" w14:textId="77777777" w:rsidR="00230E3E" w:rsidRDefault="00230E3E" w:rsidP="00230E3E">
      <w:pPr>
        <w:tabs>
          <w:tab w:val="left" w:pos="1843"/>
          <w:tab w:val="left" w:pos="1985"/>
        </w:tabs>
        <w:spacing w:after="0" w:line="360" w:lineRule="auto"/>
        <w:ind w:left="1985" w:hanging="1985"/>
        <w:jc w:val="both"/>
        <w:rPr>
          <w:rFonts w:cs="Calibri"/>
          <w:b/>
          <w:bCs/>
          <w:spacing w:val="5"/>
        </w:rPr>
      </w:pPr>
    </w:p>
    <w:p w14:paraId="0F8B15DB" w14:textId="6E25200F" w:rsidR="00230E3E" w:rsidRPr="00230E3E" w:rsidRDefault="00230E3E" w:rsidP="00230E3E">
      <w:pPr>
        <w:tabs>
          <w:tab w:val="left" w:pos="1843"/>
          <w:tab w:val="left" w:pos="1985"/>
        </w:tabs>
        <w:spacing w:after="0" w:line="360" w:lineRule="auto"/>
        <w:ind w:left="1985" w:hanging="1985"/>
        <w:jc w:val="both"/>
        <w:rPr>
          <w:rFonts w:cs="Calibri"/>
          <w:b/>
          <w:bCs/>
          <w:spacing w:val="5"/>
          <w:lang w:eastAsia="pl-PL"/>
        </w:rPr>
      </w:pPr>
      <w:r w:rsidRPr="00230E3E">
        <w:rPr>
          <w:rFonts w:cs="Calibri"/>
          <w:b/>
          <w:bCs/>
          <w:spacing w:val="5"/>
        </w:rPr>
        <w:t>Prezes Zarządu Przedsiębiorstwa Gospodarki Komunalnej spółka z o.o. w Słupsku</w:t>
      </w:r>
    </w:p>
    <w:p w14:paraId="65D228CE" w14:textId="77777777" w:rsidR="00230E3E" w:rsidRPr="00230E3E" w:rsidRDefault="00230E3E" w:rsidP="00230E3E">
      <w:pPr>
        <w:tabs>
          <w:tab w:val="left" w:pos="1843"/>
          <w:tab w:val="left" w:pos="1985"/>
        </w:tabs>
        <w:spacing w:after="0" w:line="360" w:lineRule="auto"/>
        <w:ind w:left="1985" w:hanging="1985"/>
        <w:jc w:val="both"/>
        <w:rPr>
          <w:rFonts w:cs="Calibri"/>
          <w:b/>
          <w:bCs/>
          <w:spacing w:val="5"/>
        </w:rPr>
      </w:pPr>
      <w:r w:rsidRPr="00230E3E">
        <w:rPr>
          <w:rFonts w:cs="Calibri"/>
          <w:b/>
          <w:bCs/>
          <w:spacing w:val="5"/>
        </w:rPr>
        <w:t>Elżbieta Rokita</w:t>
      </w:r>
    </w:p>
    <w:p w14:paraId="5FE27F6F" w14:textId="77777777" w:rsidR="00230E3E" w:rsidRPr="00230E3E" w:rsidRDefault="00230E3E" w:rsidP="0070663C">
      <w:pPr>
        <w:spacing w:after="40" w:line="360" w:lineRule="auto"/>
        <w:rPr>
          <w:rFonts w:cs="Calibri"/>
          <w:bCs/>
        </w:rPr>
      </w:pPr>
    </w:p>
    <w:sectPr w:rsidR="00230E3E" w:rsidRPr="00230E3E" w:rsidSect="001B6C57">
      <w:headerReference w:type="default" r:id="rId40"/>
      <w:footerReference w:type="default" r:id="rId41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186B" w14:textId="77777777" w:rsidR="001B6C57" w:rsidRDefault="001B6C57">
      <w:pPr>
        <w:spacing w:after="0" w:line="240" w:lineRule="auto"/>
      </w:pPr>
      <w:r>
        <w:separator/>
      </w:r>
    </w:p>
  </w:endnote>
  <w:endnote w:type="continuationSeparator" w:id="0">
    <w:p w14:paraId="2837DF5F" w14:textId="77777777" w:rsidR="001B6C57" w:rsidRDefault="001B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mbria"/>
    <w:charset w:val="00"/>
    <w:family w:val="roman"/>
    <w:pitch w:val="variable"/>
  </w:font>
  <w:font w:name="TrebuchetMS">
    <w:altName w:val="Cambria"/>
    <w:charset w:val="00"/>
    <w:family w:val="roman"/>
    <w:pitch w:val="variable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D78" w14:textId="77777777" w:rsidR="00CD0C1D" w:rsidRDefault="00CD0C1D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A712" w14:textId="77777777" w:rsidR="001B6C57" w:rsidRDefault="001B6C57">
      <w:pPr>
        <w:spacing w:after="0" w:line="240" w:lineRule="auto"/>
      </w:pPr>
      <w:r>
        <w:separator/>
      </w:r>
    </w:p>
  </w:footnote>
  <w:footnote w:type="continuationSeparator" w:id="0">
    <w:p w14:paraId="62F6FEC6" w14:textId="77777777" w:rsidR="001B6C57" w:rsidRDefault="001B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F45" w14:textId="433B7FEE" w:rsidR="000201C7" w:rsidRPr="009A4B36" w:rsidRDefault="000201C7" w:rsidP="000201C7">
    <w:pPr>
      <w:pStyle w:val="Nagwek"/>
      <w:jc w:val="right"/>
      <w:rPr>
        <w:rFonts w:cs="Calibri"/>
        <w:b/>
        <w:sz w:val="20"/>
        <w:szCs w:val="20"/>
      </w:rPr>
    </w:pPr>
    <w:r w:rsidRPr="009A4B36">
      <w:rPr>
        <w:rFonts w:cs="Calibri"/>
        <w:b/>
        <w:sz w:val="20"/>
        <w:szCs w:val="20"/>
      </w:rPr>
      <w:t>Nr postępowania</w:t>
    </w:r>
    <w:r w:rsidR="00D64229" w:rsidRPr="009A4B36">
      <w:rPr>
        <w:rFonts w:cs="Calibri"/>
        <w:b/>
        <w:sz w:val="20"/>
        <w:szCs w:val="20"/>
      </w:rPr>
      <w:t xml:space="preserve"> </w:t>
    </w:r>
    <w:r w:rsidR="00600A63">
      <w:rPr>
        <w:rFonts w:cs="Calibri"/>
        <w:b/>
        <w:sz w:val="20"/>
        <w:szCs w:val="20"/>
      </w:rPr>
      <w:t>2</w:t>
    </w:r>
    <w:r w:rsidR="00E57CE6" w:rsidRPr="009A4B36">
      <w:rPr>
        <w:rFonts w:cs="Calibri"/>
        <w:b/>
        <w:sz w:val="20"/>
        <w:szCs w:val="20"/>
      </w:rPr>
      <w:t>.</w:t>
    </w:r>
    <w:r w:rsidRPr="009A4B36">
      <w:rPr>
        <w:rFonts w:cs="Calibri"/>
        <w:b/>
        <w:sz w:val="20"/>
        <w:szCs w:val="20"/>
      </w:rPr>
      <w:t>T</w:t>
    </w:r>
    <w:r w:rsidR="00E57CE6" w:rsidRPr="009A4B36">
      <w:rPr>
        <w:rFonts w:cs="Calibri"/>
        <w:b/>
        <w:sz w:val="20"/>
        <w:szCs w:val="20"/>
      </w:rPr>
      <w:t>.</w:t>
    </w:r>
    <w:r w:rsidRPr="009A4B36">
      <w:rPr>
        <w:rFonts w:cs="Calibri"/>
        <w:b/>
        <w:sz w:val="20"/>
        <w:szCs w:val="20"/>
      </w:rPr>
      <w:t>202</w:t>
    </w:r>
    <w:r w:rsidR="00600A63">
      <w:rPr>
        <w:rFonts w:cs="Calibri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000002"/>
    <w:multiLevelType w:val="multilevel"/>
    <w:tmpl w:val="8C66931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sz w:val="24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C914AC8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89528F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Calibri" w:hint="default"/>
        <w:b w:val="0"/>
        <w:bCs w:val="0"/>
        <w:szCs w:val="20"/>
      </w:rPr>
    </w:lvl>
  </w:abstractNum>
  <w:abstractNum w:abstractNumId="4" w15:restartNumberingAfterBreak="0">
    <w:nsid w:val="00000005"/>
    <w:multiLevelType w:val="multilevel"/>
    <w:tmpl w:val="2988895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sz w:val="22"/>
        <w:szCs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strike w:val="0"/>
        <w:dstrike w:val="0"/>
        <w:color w:val="000000"/>
      </w:rPr>
    </w:lvl>
  </w:abstractNum>
  <w:abstractNum w:abstractNumId="6" w15:restartNumberingAfterBreak="0">
    <w:nsid w:val="00000007"/>
    <w:multiLevelType w:val="multilevel"/>
    <w:tmpl w:val="57109CE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Calibri" w:hint="default"/>
        <w:b w:val="0"/>
        <w:bCs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mbria" w:hAnsi="Calibri" w:cs="Calibri" w:hint="default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mbria" w:hAnsi="Times New Roman" w:cs="Times New Roman"/>
        <w:bCs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9" w15:restartNumberingAfterBreak="0">
    <w:nsid w:val="0000000A"/>
    <w:multiLevelType w:val="singleLevel"/>
    <w:tmpl w:val="0A1E964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strike w:val="0"/>
        <w:dstrike w:val="0"/>
        <w:color w:val="auto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  <w:color w:val="00000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000000"/>
        <w:lang w:val="p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rFonts w:cs="Times New Roman"/>
        <w:b/>
        <w:bCs/>
      </w:rPr>
    </w:lvl>
    <w:lvl w:ilvl="3">
      <w:start w:val="1"/>
      <w:numFmt w:val="bullet"/>
      <w:lvlText w:val=""/>
      <w:lvlJc w:val="righ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b/>
        <w:bCs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strike w:val="0"/>
        <w:d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bullet"/>
      <w:lvlText w:val="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000000"/>
        <w:lang w:val="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  <w:lang w:val="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C8E695AC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Calibri" w:hint="default"/>
        <w:b w:val="0"/>
        <w:bCs w:val="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mbria" w:hAnsi="Calibri" w:cs="Calibri" w:hint="default"/>
        <w:bCs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eastAsia="Cambria" w:hAnsi="Times New Roman" w:cs="Times New Roman"/>
        <w:bCs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Cambria" w:hAnsi="Times New Roman" w:cs="Times New Roman"/>
        <w:bCs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eastAsia="Cambria" w:hAnsi="Times New Roman" w:cs="Times New Roman"/>
        <w:bCs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eastAsia="Cambria" w:hAnsi="Times New Roman" w:cs="Times New Roman"/>
        <w:bCs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eastAsia="Cambria" w:hAnsi="Times New Roman" w:cs="Times New Roman"/>
        <w:bCs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eastAsia="Cambria" w:hAnsi="Times New Roman" w:cs="Times New Roman"/>
        <w:bCs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eastAsia="Cambria" w:hAnsi="Times New Roman" w:cs="Times New Roman"/>
        <w:bCs/>
        <w:szCs w:val="20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27" w15:restartNumberingAfterBreak="0">
    <w:nsid w:val="01CC2D3F"/>
    <w:multiLevelType w:val="multilevel"/>
    <w:tmpl w:val="149C1622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strike w:val="0"/>
        <w:d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05425F3C"/>
    <w:multiLevelType w:val="hybridMultilevel"/>
    <w:tmpl w:val="74C8A45E"/>
    <w:name w:val="WW8Num26224"/>
    <w:lvl w:ilvl="0" w:tplc="B6649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EC6094"/>
    <w:multiLevelType w:val="hybridMultilevel"/>
    <w:tmpl w:val="8F50712A"/>
    <w:lvl w:ilvl="0" w:tplc="DC4859F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8F4C3B"/>
    <w:multiLevelType w:val="hybridMultilevel"/>
    <w:tmpl w:val="3B1E5670"/>
    <w:lvl w:ilvl="0" w:tplc="EF4A892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E3707A9"/>
    <w:multiLevelType w:val="hybridMultilevel"/>
    <w:tmpl w:val="008E7FFC"/>
    <w:name w:val="WW8Num142"/>
    <w:lvl w:ilvl="0" w:tplc="7D325638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D02A00"/>
    <w:multiLevelType w:val="hybridMultilevel"/>
    <w:tmpl w:val="19E6D2CC"/>
    <w:lvl w:ilvl="0" w:tplc="D3FC1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962E77"/>
    <w:multiLevelType w:val="hybridMultilevel"/>
    <w:tmpl w:val="793EA8AA"/>
    <w:lvl w:ilvl="0" w:tplc="FF0AAF58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4" w15:restartNumberingAfterBreak="0">
    <w:nsid w:val="1B663C5E"/>
    <w:multiLevelType w:val="hybridMultilevel"/>
    <w:tmpl w:val="D7D6CFAE"/>
    <w:lvl w:ilvl="0" w:tplc="C7A8EC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F22D15"/>
    <w:multiLevelType w:val="hybridMultilevel"/>
    <w:tmpl w:val="5DC6FF7E"/>
    <w:name w:val="WW8Num8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FBD0763"/>
    <w:multiLevelType w:val="hybridMultilevel"/>
    <w:tmpl w:val="2FA427E4"/>
    <w:name w:val="WW8Num212"/>
    <w:lvl w:ilvl="0" w:tplc="BC78BB10">
      <w:start w:val="5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51101DED"/>
    <w:multiLevelType w:val="hybridMultilevel"/>
    <w:tmpl w:val="7D9658B4"/>
    <w:name w:val="WW8Num82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5630B"/>
    <w:multiLevelType w:val="multilevel"/>
    <w:tmpl w:val="CBB0A0B2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CD92FFE"/>
    <w:multiLevelType w:val="hybridMultilevel"/>
    <w:tmpl w:val="DCC27F60"/>
    <w:lvl w:ilvl="0" w:tplc="04150017">
      <w:start w:val="1"/>
      <w:numFmt w:val="lowerLetter"/>
      <w:lvlText w:val="%1)"/>
      <w:lvlJc w:val="left"/>
      <w:pPr>
        <w:ind w:left="614" w:hanging="360"/>
      </w:p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0" w15:restartNumberingAfterBreak="0">
    <w:nsid w:val="68C22D73"/>
    <w:multiLevelType w:val="hybridMultilevel"/>
    <w:tmpl w:val="51569F66"/>
    <w:lvl w:ilvl="0" w:tplc="FFFFFFFF">
      <w:start w:val="5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30" w:hanging="360"/>
      </w:p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 w15:restartNumberingAfterBreak="0">
    <w:nsid w:val="6ABA3990"/>
    <w:multiLevelType w:val="hybridMultilevel"/>
    <w:tmpl w:val="3528BC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C555DA"/>
    <w:multiLevelType w:val="multilevel"/>
    <w:tmpl w:val="CD8E5E44"/>
    <w:styleLink w:val="WWNum23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1"/>
      <w:numFmt w:val="lowerLetter"/>
      <w:lvlText w:val="%1.%2"/>
      <w:lvlJc w:val="left"/>
      <w:pPr>
        <w:ind w:left="1365" w:hanging="360"/>
      </w:pPr>
    </w:lvl>
    <w:lvl w:ilvl="2">
      <w:start w:val="1"/>
      <w:numFmt w:val="lowerRoman"/>
      <w:lvlText w:val="%1.%2.%3"/>
      <w:lvlJc w:val="right"/>
      <w:pPr>
        <w:ind w:left="2085" w:hanging="180"/>
      </w:pPr>
    </w:lvl>
    <w:lvl w:ilvl="3">
      <w:start w:val="1"/>
      <w:numFmt w:val="decimal"/>
      <w:lvlText w:val="%1.%2.%3.%4"/>
      <w:lvlJc w:val="left"/>
      <w:pPr>
        <w:ind w:left="2805" w:hanging="360"/>
      </w:pPr>
    </w:lvl>
    <w:lvl w:ilvl="4">
      <w:start w:val="1"/>
      <w:numFmt w:val="lowerLetter"/>
      <w:lvlText w:val="%1.%2.%3.%4.%5"/>
      <w:lvlJc w:val="left"/>
      <w:pPr>
        <w:ind w:left="3525" w:hanging="360"/>
      </w:pPr>
    </w:lvl>
    <w:lvl w:ilvl="5">
      <w:start w:val="1"/>
      <w:numFmt w:val="lowerRoman"/>
      <w:lvlText w:val="%1.%2.%3.%4.%5.%6"/>
      <w:lvlJc w:val="right"/>
      <w:pPr>
        <w:ind w:left="4245" w:hanging="180"/>
      </w:pPr>
    </w:lvl>
    <w:lvl w:ilvl="6">
      <w:start w:val="1"/>
      <w:numFmt w:val="decimal"/>
      <w:lvlText w:val="%1.%2.%3.%4.%5.%6.%7"/>
      <w:lvlJc w:val="left"/>
      <w:pPr>
        <w:ind w:left="4965" w:hanging="360"/>
      </w:pPr>
    </w:lvl>
    <w:lvl w:ilvl="7">
      <w:start w:val="1"/>
      <w:numFmt w:val="lowerLetter"/>
      <w:lvlText w:val="%1.%2.%3.%4.%5.%6.%7.%8"/>
      <w:lvlJc w:val="left"/>
      <w:pPr>
        <w:ind w:left="5685" w:hanging="360"/>
      </w:pPr>
    </w:lvl>
    <w:lvl w:ilvl="8">
      <w:start w:val="1"/>
      <w:numFmt w:val="lowerRoman"/>
      <w:lvlText w:val="%1.%2.%3.%4.%5.%6.%7.%8.%9"/>
      <w:lvlJc w:val="right"/>
      <w:pPr>
        <w:ind w:left="6405" w:hanging="180"/>
      </w:pPr>
    </w:lvl>
  </w:abstractNum>
  <w:abstractNum w:abstractNumId="43" w15:restartNumberingAfterBreak="0">
    <w:nsid w:val="6D2315C6"/>
    <w:multiLevelType w:val="multilevel"/>
    <w:tmpl w:val="0A0CAEEA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mbria" w:hAnsi="Times New Roman" w:cs="Times New Roman" w:hint="default"/>
        <w:bCs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79F336D0"/>
    <w:multiLevelType w:val="multilevel"/>
    <w:tmpl w:val="F396726C"/>
    <w:name w:val="WW8Num26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Calibri" w:hint="default"/>
        <w:b w:val="0"/>
        <w:bCs w:val="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mbria" w:hAnsi="Calibri" w:cs="Calibri" w:hint="default"/>
        <w:bCs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eastAsia="Cambria" w:hAnsi="Times New Roman" w:cs="Times New Roman" w:hint="default"/>
        <w:bCs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Cambria" w:hAnsi="Times New Roman" w:cs="Times New Roman" w:hint="default"/>
        <w:bCs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eastAsia="Cambria" w:hAnsi="Times New Roman" w:cs="Times New Roman" w:hint="default"/>
        <w:bCs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eastAsia="Cambria" w:hAnsi="Times New Roman" w:cs="Times New Roman" w:hint="default"/>
        <w:bCs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eastAsia="Cambria" w:hAnsi="Times New Roman" w:cs="Times New Roman" w:hint="default"/>
        <w:bCs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eastAsia="Cambria" w:hAnsi="Times New Roman" w:cs="Times New Roman" w:hint="default"/>
        <w:bCs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eastAsia="Cambria" w:hAnsi="Times New Roman" w:cs="Times New Roman" w:hint="default"/>
        <w:bCs/>
        <w:szCs w:val="20"/>
      </w:rPr>
    </w:lvl>
  </w:abstractNum>
  <w:num w:numId="1" w16cid:durableId="1572231669">
    <w:abstractNumId w:val="2"/>
  </w:num>
  <w:num w:numId="2" w16cid:durableId="214319497">
    <w:abstractNumId w:val="5"/>
  </w:num>
  <w:num w:numId="3" w16cid:durableId="1484663356">
    <w:abstractNumId w:val="6"/>
  </w:num>
  <w:num w:numId="4" w16cid:durableId="695691631">
    <w:abstractNumId w:val="9"/>
  </w:num>
  <w:num w:numId="5" w16cid:durableId="74978797">
    <w:abstractNumId w:val="10"/>
  </w:num>
  <w:num w:numId="6" w16cid:durableId="1313169951">
    <w:abstractNumId w:val="11"/>
  </w:num>
  <w:num w:numId="7" w16cid:durableId="313603317">
    <w:abstractNumId w:val="12"/>
  </w:num>
  <w:num w:numId="8" w16cid:durableId="1640648501">
    <w:abstractNumId w:val="13"/>
  </w:num>
  <w:num w:numId="9" w16cid:durableId="810246827">
    <w:abstractNumId w:val="17"/>
  </w:num>
  <w:num w:numId="10" w16cid:durableId="1959679805">
    <w:abstractNumId w:val="19"/>
  </w:num>
  <w:num w:numId="11" w16cid:durableId="40063252">
    <w:abstractNumId w:val="20"/>
  </w:num>
  <w:num w:numId="12" w16cid:durableId="630207652">
    <w:abstractNumId w:val="21"/>
  </w:num>
  <w:num w:numId="13" w16cid:durableId="375662888">
    <w:abstractNumId w:val="23"/>
  </w:num>
  <w:num w:numId="14" w16cid:durableId="763455262">
    <w:abstractNumId w:val="24"/>
  </w:num>
  <w:num w:numId="15" w16cid:durableId="870188938">
    <w:abstractNumId w:val="25"/>
  </w:num>
  <w:num w:numId="16" w16cid:durableId="1785927891">
    <w:abstractNumId w:val="26"/>
  </w:num>
  <w:num w:numId="17" w16cid:durableId="201137861">
    <w:abstractNumId w:val="38"/>
  </w:num>
  <w:num w:numId="18" w16cid:durableId="792603044">
    <w:abstractNumId w:val="42"/>
  </w:num>
  <w:num w:numId="19" w16cid:durableId="2000842533">
    <w:abstractNumId w:val="41"/>
  </w:num>
  <w:num w:numId="20" w16cid:durableId="155154140">
    <w:abstractNumId w:val="34"/>
  </w:num>
  <w:num w:numId="21" w16cid:durableId="2095782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7091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2501355">
    <w:abstractNumId w:val="40"/>
  </w:num>
  <w:num w:numId="24" w16cid:durableId="1740859977">
    <w:abstractNumId w:val="31"/>
  </w:num>
  <w:num w:numId="25" w16cid:durableId="649283792">
    <w:abstractNumId w:val="33"/>
  </w:num>
  <w:num w:numId="26" w16cid:durableId="1144664333">
    <w:abstractNumId w:val="27"/>
  </w:num>
  <w:num w:numId="27" w16cid:durableId="1973056273">
    <w:abstractNumId w:val="30"/>
  </w:num>
  <w:num w:numId="28" w16cid:durableId="492374492">
    <w:abstractNumId w:val="29"/>
  </w:num>
  <w:num w:numId="29" w16cid:durableId="2109931713">
    <w:abstractNumId w:val="32"/>
  </w:num>
  <w:num w:numId="30" w16cid:durableId="220559246">
    <w:abstractNumId w:val="39"/>
  </w:num>
  <w:num w:numId="31" w16cid:durableId="2016032296">
    <w:abstractNumId w:val="37"/>
  </w:num>
  <w:num w:numId="32" w16cid:durableId="1699815281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8"/>
    <w:rsid w:val="000201C7"/>
    <w:rsid w:val="000413EB"/>
    <w:rsid w:val="0005600A"/>
    <w:rsid w:val="00056958"/>
    <w:rsid w:val="0006340B"/>
    <w:rsid w:val="00067375"/>
    <w:rsid w:val="000732C4"/>
    <w:rsid w:val="00076AA1"/>
    <w:rsid w:val="000949E8"/>
    <w:rsid w:val="000978EC"/>
    <w:rsid w:val="000B3232"/>
    <w:rsid w:val="000B771A"/>
    <w:rsid w:val="000C1EDC"/>
    <w:rsid w:val="000C369D"/>
    <w:rsid w:val="000C4D9E"/>
    <w:rsid w:val="000D7784"/>
    <w:rsid w:val="000E74E4"/>
    <w:rsid w:val="000F1C4E"/>
    <w:rsid w:val="001008D5"/>
    <w:rsid w:val="001013C7"/>
    <w:rsid w:val="001057EF"/>
    <w:rsid w:val="00105E8A"/>
    <w:rsid w:val="001074A5"/>
    <w:rsid w:val="0011217F"/>
    <w:rsid w:val="00125A37"/>
    <w:rsid w:val="00126100"/>
    <w:rsid w:val="0013463A"/>
    <w:rsid w:val="00135467"/>
    <w:rsid w:val="001359E4"/>
    <w:rsid w:val="00143D43"/>
    <w:rsid w:val="00151009"/>
    <w:rsid w:val="00183618"/>
    <w:rsid w:val="00193816"/>
    <w:rsid w:val="00193BE1"/>
    <w:rsid w:val="00197256"/>
    <w:rsid w:val="001B628A"/>
    <w:rsid w:val="001B6C57"/>
    <w:rsid w:val="001C230A"/>
    <w:rsid w:val="001D0307"/>
    <w:rsid w:val="001E264E"/>
    <w:rsid w:val="001E6BD6"/>
    <w:rsid w:val="001F2897"/>
    <w:rsid w:val="001F647D"/>
    <w:rsid w:val="00212764"/>
    <w:rsid w:val="00230E3E"/>
    <w:rsid w:val="0023187D"/>
    <w:rsid w:val="0024011B"/>
    <w:rsid w:val="002505E5"/>
    <w:rsid w:val="00252543"/>
    <w:rsid w:val="00253B7C"/>
    <w:rsid w:val="00255E9E"/>
    <w:rsid w:val="00256296"/>
    <w:rsid w:val="00264768"/>
    <w:rsid w:val="00280F46"/>
    <w:rsid w:val="002835F1"/>
    <w:rsid w:val="00284054"/>
    <w:rsid w:val="00285E58"/>
    <w:rsid w:val="002971D8"/>
    <w:rsid w:val="002A2FA0"/>
    <w:rsid w:val="002A68D7"/>
    <w:rsid w:val="002B3F64"/>
    <w:rsid w:val="002C1C44"/>
    <w:rsid w:val="002C6DD3"/>
    <w:rsid w:val="002E1D25"/>
    <w:rsid w:val="002E27F1"/>
    <w:rsid w:val="002E28EE"/>
    <w:rsid w:val="002F7EC6"/>
    <w:rsid w:val="00313195"/>
    <w:rsid w:val="00317B56"/>
    <w:rsid w:val="003259C5"/>
    <w:rsid w:val="00327651"/>
    <w:rsid w:val="003420B0"/>
    <w:rsid w:val="003537AA"/>
    <w:rsid w:val="00375403"/>
    <w:rsid w:val="00381D11"/>
    <w:rsid w:val="003922F8"/>
    <w:rsid w:val="003C6168"/>
    <w:rsid w:val="003D0697"/>
    <w:rsid w:val="003D525A"/>
    <w:rsid w:val="003E6181"/>
    <w:rsid w:val="003F2CA3"/>
    <w:rsid w:val="00402F5B"/>
    <w:rsid w:val="004044A8"/>
    <w:rsid w:val="00410C9B"/>
    <w:rsid w:val="00417378"/>
    <w:rsid w:val="00417725"/>
    <w:rsid w:val="00424576"/>
    <w:rsid w:val="00426E25"/>
    <w:rsid w:val="00432EDE"/>
    <w:rsid w:val="004654E2"/>
    <w:rsid w:val="004720BA"/>
    <w:rsid w:val="0047248C"/>
    <w:rsid w:val="004761B2"/>
    <w:rsid w:val="00481A2F"/>
    <w:rsid w:val="00482C86"/>
    <w:rsid w:val="004970E4"/>
    <w:rsid w:val="004A0016"/>
    <w:rsid w:val="004A06DE"/>
    <w:rsid w:val="004A29FD"/>
    <w:rsid w:val="004A6516"/>
    <w:rsid w:val="004B1919"/>
    <w:rsid w:val="004B3AFD"/>
    <w:rsid w:val="004B4EEA"/>
    <w:rsid w:val="004C4DEB"/>
    <w:rsid w:val="004C770C"/>
    <w:rsid w:val="004E4059"/>
    <w:rsid w:val="004F60D3"/>
    <w:rsid w:val="00502641"/>
    <w:rsid w:val="0053662A"/>
    <w:rsid w:val="00561CB7"/>
    <w:rsid w:val="00562914"/>
    <w:rsid w:val="0057428C"/>
    <w:rsid w:val="005C0534"/>
    <w:rsid w:val="005C5490"/>
    <w:rsid w:val="005D16A0"/>
    <w:rsid w:val="005D19E6"/>
    <w:rsid w:val="005E0AB5"/>
    <w:rsid w:val="00600A63"/>
    <w:rsid w:val="00611979"/>
    <w:rsid w:val="006407A1"/>
    <w:rsid w:val="00657C90"/>
    <w:rsid w:val="00662FAA"/>
    <w:rsid w:val="00663CBF"/>
    <w:rsid w:val="006731BD"/>
    <w:rsid w:val="0067496D"/>
    <w:rsid w:val="00683E7E"/>
    <w:rsid w:val="00684BC1"/>
    <w:rsid w:val="00692FD7"/>
    <w:rsid w:val="006A68FF"/>
    <w:rsid w:val="006A7FB8"/>
    <w:rsid w:val="006B02CA"/>
    <w:rsid w:val="006B11DA"/>
    <w:rsid w:val="006C04D4"/>
    <w:rsid w:val="006D1436"/>
    <w:rsid w:val="006E1FE3"/>
    <w:rsid w:val="0070663C"/>
    <w:rsid w:val="0070681A"/>
    <w:rsid w:val="00711BCD"/>
    <w:rsid w:val="00715DFC"/>
    <w:rsid w:val="00717C2C"/>
    <w:rsid w:val="00727C48"/>
    <w:rsid w:val="00732805"/>
    <w:rsid w:val="00735469"/>
    <w:rsid w:val="007362F2"/>
    <w:rsid w:val="00754795"/>
    <w:rsid w:val="007578F6"/>
    <w:rsid w:val="007632E3"/>
    <w:rsid w:val="007659DC"/>
    <w:rsid w:val="0079696A"/>
    <w:rsid w:val="007B5988"/>
    <w:rsid w:val="007B66D6"/>
    <w:rsid w:val="007B7C5D"/>
    <w:rsid w:val="007C02C3"/>
    <w:rsid w:val="007C22B8"/>
    <w:rsid w:val="007C39CA"/>
    <w:rsid w:val="007E6300"/>
    <w:rsid w:val="007F390A"/>
    <w:rsid w:val="007F6491"/>
    <w:rsid w:val="00806223"/>
    <w:rsid w:val="008134A0"/>
    <w:rsid w:val="0082314B"/>
    <w:rsid w:val="00824318"/>
    <w:rsid w:val="00832A8D"/>
    <w:rsid w:val="0084014F"/>
    <w:rsid w:val="00841DD0"/>
    <w:rsid w:val="0084471B"/>
    <w:rsid w:val="008530AD"/>
    <w:rsid w:val="008540DF"/>
    <w:rsid w:val="00854BF5"/>
    <w:rsid w:val="00862AE2"/>
    <w:rsid w:val="00867A9E"/>
    <w:rsid w:val="00871876"/>
    <w:rsid w:val="008733A8"/>
    <w:rsid w:val="00875B50"/>
    <w:rsid w:val="008873FB"/>
    <w:rsid w:val="008B0365"/>
    <w:rsid w:val="008B277E"/>
    <w:rsid w:val="008B3269"/>
    <w:rsid w:val="008C4966"/>
    <w:rsid w:val="008C5CD1"/>
    <w:rsid w:val="008D15FE"/>
    <w:rsid w:val="008D5A8D"/>
    <w:rsid w:val="008F20CE"/>
    <w:rsid w:val="008F5E93"/>
    <w:rsid w:val="0090456E"/>
    <w:rsid w:val="00910415"/>
    <w:rsid w:val="009257E8"/>
    <w:rsid w:val="00927593"/>
    <w:rsid w:val="0094347C"/>
    <w:rsid w:val="00943CBC"/>
    <w:rsid w:val="0094792F"/>
    <w:rsid w:val="00964BF7"/>
    <w:rsid w:val="00977D74"/>
    <w:rsid w:val="009A4B36"/>
    <w:rsid w:val="009A4DB9"/>
    <w:rsid w:val="009C1CF0"/>
    <w:rsid w:val="009E1E83"/>
    <w:rsid w:val="009E42EB"/>
    <w:rsid w:val="00A01D80"/>
    <w:rsid w:val="00A05CF3"/>
    <w:rsid w:val="00A076E0"/>
    <w:rsid w:val="00A1632A"/>
    <w:rsid w:val="00A16DD9"/>
    <w:rsid w:val="00A314EB"/>
    <w:rsid w:val="00A376F2"/>
    <w:rsid w:val="00A43006"/>
    <w:rsid w:val="00A431DA"/>
    <w:rsid w:val="00A70766"/>
    <w:rsid w:val="00A71167"/>
    <w:rsid w:val="00A76FEB"/>
    <w:rsid w:val="00A802C3"/>
    <w:rsid w:val="00A904DA"/>
    <w:rsid w:val="00A939A4"/>
    <w:rsid w:val="00AB1222"/>
    <w:rsid w:val="00AB3ABC"/>
    <w:rsid w:val="00AB57B5"/>
    <w:rsid w:val="00AD2934"/>
    <w:rsid w:val="00AD5066"/>
    <w:rsid w:val="00AE0220"/>
    <w:rsid w:val="00AF2EB9"/>
    <w:rsid w:val="00B01DEF"/>
    <w:rsid w:val="00B210A5"/>
    <w:rsid w:val="00B22C66"/>
    <w:rsid w:val="00B3104E"/>
    <w:rsid w:val="00B52573"/>
    <w:rsid w:val="00B623E9"/>
    <w:rsid w:val="00B6685F"/>
    <w:rsid w:val="00B877EE"/>
    <w:rsid w:val="00BA50BD"/>
    <w:rsid w:val="00BB48E0"/>
    <w:rsid w:val="00BD4286"/>
    <w:rsid w:val="00BE0972"/>
    <w:rsid w:val="00BE48D9"/>
    <w:rsid w:val="00BF6768"/>
    <w:rsid w:val="00C00098"/>
    <w:rsid w:val="00C24D94"/>
    <w:rsid w:val="00C300FD"/>
    <w:rsid w:val="00C339AF"/>
    <w:rsid w:val="00C411A1"/>
    <w:rsid w:val="00C4127B"/>
    <w:rsid w:val="00C4486F"/>
    <w:rsid w:val="00C507AD"/>
    <w:rsid w:val="00C669BF"/>
    <w:rsid w:val="00C72CDC"/>
    <w:rsid w:val="00C87042"/>
    <w:rsid w:val="00CB113F"/>
    <w:rsid w:val="00CB5E1C"/>
    <w:rsid w:val="00CC18DF"/>
    <w:rsid w:val="00CC4632"/>
    <w:rsid w:val="00CD03B8"/>
    <w:rsid w:val="00CD0C1D"/>
    <w:rsid w:val="00CD3CEC"/>
    <w:rsid w:val="00CE20F5"/>
    <w:rsid w:val="00CE7B50"/>
    <w:rsid w:val="00CF0591"/>
    <w:rsid w:val="00CF54C3"/>
    <w:rsid w:val="00D12D8D"/>
    <w:rsid w:val="00D17B01"/>
    <w:rsid w:val="00D24139"/>
    <w:rsid w:val="00D253A9"/>
    <w:rsid w:val="00D35BCB"/>
    <w:rsid w:val="00D37383"/>
    <w:rsid w:val="00D52899"/>
    <w:rsid w:val="00D542D2"/>
    <w:rsid w:val="00D61AC8"/>
    <w:rsid w:val="00D64229"/>
    <w:rsid w:val="00D64370"/>
    <w:rsid w:val="00D65F85"/>
    <w:rsid w:val="00D775B4"/>
    <w:rsid w:val="00DC24E5"/>
    <w:rsid w:val="00DD3815"/>
    <w:rsid w:val="00DE0643"/>
    <w:rsid w:val="00DE42C9"/>
    <w:rsid w:val="00DF08B6"/>
    <w:rsid w:val="00DF0B56"/>
    <w:rsid w:val="00E30631"/>
    <w:rsid w:val="00E31188"/>
    <w:rsid w:val="00E339EB"/>
    <w:rsid w:val="00E452F1"/>
    <w:rsid w:val="00E57CE6"/>
    <w:rsid w:val="00E63A9D"/>
    <w:rsid w:val="00E6568A"/>
    <w:rsid w:val="00E859A2"/>
    <w:rsid w:val="00E9357F"/>
    <w:rsid w:val="00EA1008"/>
    <w:rsid w:val="00EA26CF"/>
    <w:rsid w:val="00EB4218"/>
    <w:rsid w:val="00EE1E6C"/>
    <w:rsid w:val="00EF211C"/>
    <w:rsid w:val="00EF3445"/>
    <w:rsid w:val="00F03C8A"/>
    <w:rsid w:val="00F10C94"/>
    <w:rsid w:val="00F16CF3"/>
    <w:rsid w:val="00F239E2"/>
    <w:rsid w:val="00F24334"/>
    <w:rsid w:val="00F31CE1"/>
    <w:rsid w:val="00F40AD6"/>
    <w:rsid w:val="00F42A4A"/>
    <w:rsid w:val="00F80B72"/>
    <w:rsid w:val="00F84404"/>
    <w:rsid w:val="00F8729E"/>
    <w:rsid w:val="00FA02EA"/>
    <w:rsid w:val="00FA3301"/>
    <w:rsid w:val="00FA7025"/>
    <w:rsid w:val="00FB0980"/>
    <w:rsid w:val="00FB4820"/>
    <w:rsid w:val="00FD6628"/>
    <w:rsid w:val="00FD67FC"/>
    <w:rsid w:val="00FD6AF4"/>
    <w:rsid w:val="00FF0558"/>
    <w:rsid w:val="00FF0756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A6E31C"/>
  <w15:chartTrackingRefBased/>
  <w15:docId w15:val="{7D377A74-2787-41A7-BA47-A74EADB7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64E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  <w:szCs w:val="22"/>
    </w:rPr>
  </w:style>
  <w:style w:type="character" w:customStyle="1" w:styleId="WW8Num4z0">
    <w:name w:val="WW8Num4z0"/>
    <w:rPr>
      <w:rFonts w:ascii="Times New Roman" w:eastAsia="Cambria" w:hAnsi="Times New Roman" w:cs="Times New Roman"/>
      <w:b w:val="0"/>
      <w:bCs w:val="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  <w:strike w:val="0"/>
      <w:dstrike w:val="0"/>
      <w:color w:val="000000"/>
    </w:rPr>
  </w:style>
  <w:style w:type="character" w:customStyle="1" w:styleId="WW8Num7z0">
    <w:name w:val="WW8Num7z0"/>
    <w:rPr>
      <w:rFonts w:ascii="Times New Roman" w:eastAsia="Cambria" w:hAnsi="Times New Roman" w:cs="Times New Roman"/>
      <w:b w:val="0"/>
      <w:bCs/>
      <w:szCs w:val="20"/>
    </w:rPr>
  </w:style>
  <w:style w:type="character" w:customStyle="1" w:styleId="WW8Num7z1">
    <w:name w:val="WW8Num7z1"/>
    <w:rPr>
      <w:rFonts w:ascii="Times New Roman" w:eastAsia="Cambria" w:hAnsi="Times New Roman" w:cs="Times New Roman"/>
      <w:szCs w:val="20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  <w:rPr>
      <w:rFonts w:ascii="Times New Roman" w:eastAsia="Cambria" w:hAnsi="Times New Roman" w:cs="Times New Roman"/>
      <w:bCs/>
      <w:szCs w:val="20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cs="Times New Roman"/>
      <w:b w:val="0"/>
      <w:bCs w:val="0"/>
    </w:rPr>
  </w:style>
  <w:style w:type="character" w:customStyle="1" w:styleId="WW8Num10z0">
    <w:name w:val="WW8Num10z0"/>
    <w:rPr>
      <w:rFonts w:cs="Times New Roman"/>
      <w:b w:val="0"/>
      <w:bCs w:val="0"/>
      <w:strike w:val="0"/>
      <w:dstrike w:val="0"/>
      <w:u w:val="none"/>
    </w:rPr>
  </w:style>
  <w:style w:type="character" w:customStyle="1" w:styleId="WW8Num11z0">
    <w:name w:val="WW8Num11z0"/>
    <w:rPr>
      <w:rFonts w:cs="Times New Roman"/>
      <w:b w:val="0"/>
      <w:bCs w:val="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  <w:b w:val="0"/>
      <w:bCs/>
    </w:rPr>
  </w:style>
  <w:style w:type="character" w:customStyle="1" w:styleId="WW8Num14z0">
    <w:name w:val="WW8Num14z0"/>
    <w:rPr>
      <w:rFonts w:cs="Times New Roman"/>
      <w:b w:val="0"/>
      <w:bCs w:val="0"/>
    </w:rPr>
  </w:style>
  <w:style w:type="character" w:customStyle="1" w:styleId="WW8Num15z0">
    <w:name w:val="WW8Num15z0"/>
    <w:rPr>
      <w:rFonts w:cs="Times New Roman"/>
      <w:color w:val="000000"/>
    </w:rPr>
  </w:style>
  <w:style w:type="character" w:customStyle="1" w:styleId="WW8Num16z0">
    <w:name w:val="WW8Num16z0"/>
    <w:rPr>
      <w:rFonts w:cs="Times New Roman"/>
      <w:b w:val="0"/>
      <w:bCs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cs="Times New Roman"/>
      <w:b w:val="0"/>
      <w:bCs/>
    </w:rPr>
  </w:style>
  <w:style w:type="character" w:customStyle="1" w:styleId="WW8Num19z0">
    <w:name w:val="WW8Num19z0"/>
    <w:rPr>
      <w:rFonts w:cs="Times New Roman"/>
      <w:b w:val="0"/>
      <w:bCs w:val="0"/>
    </w:rPr>
  </w:style>
  <w:style w:type="character" w:customStyle="1" w:styleId="WW8Num20z0">
    <w:name w:val="WW8Num20z0"/>
    <w:rPr>
      <w:rFonts w:cs="Times New Roman"/>
      <w:b w:val="0"/>
      <w:bCs w:val="0"/>
      <w:color w:val="000000"/>
      <w:lang w:val="pl"/>
    </w:rPr>
  </w:style>
  <w:style w:type="character" w:customStyle="1" w:styleId="WW8Num21z0">
    <w:name w:val="WW8Num21z0"/>
    <w:rPr>
      <w:rFonts w:cs="Times New Roman"/>
      <w:b w:val="0"/>
      <w:bCs w:val="0"/>
    </w:rPr>
  </w:style>
  <w:style w:type="character" w:customStyle="1" w:styleId="WW8Num21z1">
    <w:name w:val="WW8Num21z1"/>
    <w:rPr>
      <w:rFonts w:cs="Times New Roman"/>
      <w:b/>
      <w:bCs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Times New Roman"/>
      <w:b w:val="0"/>
      <w:bCs/>
      <w:strike w:val="0"/>
      <w:dstrike w:val="0"/>
      <w:color w:val="00000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eastAsia="Times New Roman" w:cs="Times New Roman"/>
      <w:b w:val="0"/>
      <w:bCs/>
    </w:rPr>
  </w:style>
  <w:style w:type="character" w:customStyle="1" w:styleId="WW8Num24z1">
    <w:name w:val="WW8Num24z1"/>
    <w:rPr>
      <w:rFonts w:cs="Times New Roman"/>
      <w:b w:val="0"/>
      <w:bCs w:val="0"/>
      <w:color w:val="000000"/>
    </w:rPr>
  </w:style>
  <w:style w:type="character" w:customStyle="1" w:styleId="WW8Num24z2">
    <w:name w:val="WW8Num24z2"/>
    <w:rPr>
      <w:rFonts w:ascii="Symbol" w:hAnsi="Symbol" w:cs="Symbol" w:hint="default"/>
    </w:rPr>
  </w:style>
  <w:style w:type="character" w:customStyle="1" w:styleId="WW8Num24z3">
    <w:name w:val="WW8Num24z3"/>
    <w:rPr>
      <w:rFonts w:cs="Times New Roman"/>
    </w:rPr>
  </w:style>
  <w:style w:type="character" w:customStyle="1" w:styleId="WW8Num25z0">
    <w:name w:val="WW8Num25z0"/>
    <w:rPr>
      <w:rFonts w:cs="Times New Roman"/>
      <w:b w:val="0"/>
      <w:bCs w:val="0"/>
      <w:color w:val="000000"/>
      <w:lang w:val="pl"/>
    </w:rPr>
  </w:style>
  <w:style w:type="character" w:customStyle="1" w:styleId="WW8Num25z1">
    <w:name w:val="WW8Num25z1"/>
    <w:rPr>
      <w:rFonts w:cs="Times New Roman"/>
      <w:color w:val="000000"/>
      <w:lang w:val="p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Times New Roman" w:eastAsia="Cambria" w:hAnsi="Times New Roman" w:cs="Times New Roman"/>
      <w:b w:val="0"/>
      <w:bCs w:val="0"/>
      <w:szCs w:val="20"/>
    </w:rPr>
  </w:style>
  <w:style w:type="character" w:customStyle="1" w:styleId="WW8Num26z1">
    <w:name w:val="WW8Num26z1"/>
    <w:rPr>
      <w:rFonts w:ascii="Times New Roman" w:eastAsia="Cambria" w:hAnsi="Times New Roman" w:cs="Times New Roman"/>
      <w:bCs/>
      <w:szCs w:val="20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position w:val="0"/>
      <w:sz w:val="24"/>
      <w:vertAlign w:val="baseline"/>
    </w:rPr>
  </w:style>
  <w:style w:type="character" w:customStyle="1" w:styleId="WW8Num15z1">
    <w:name w:val="WW8Num15z1"/>
    <w:rPr>
      <w:rFonts w:ascii="Times New Roman" w:eastAsia="Cambria" w:hAnsi="Times New Roman" w:cs="Times New Roman"/>
      <w:szCs w:val="20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8z1">
    <w:name w:val="WW8Num18z1"/>
    <w:rPr>
      <w:rFonts w:ascii="Times New Roman" w:eastAsia="Cambria" w:hAnsi="Times New Roman" w:cs="Times New Roman"/>
      <w:bCs/>
      <w:szCs w:val="20"/>
    </w:rPr>
  </w:style>
  <w:style w:type="character" w:customStyle="1" w:styleId="WW8Num18z2">
    <w:name w:val="WW8Num18z2"/>
    <w:rPr>
      <w:rFonts w:cs="Times New Roman"/>
    </w:rPr>
  </w:style>
  <w:style w:type="character" w:customStyle="1" w:styleId="WW8Num29z0">
    <w:name w:val="WW8Num29z0"/>
    <w:rPr>
      <w:rFonts w:cs="Times New Roman"/>
      <w:b w:val="0"/>
      <w:bCs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  <w:b w:val="0"/>
      <w:bCs w:val="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  <w:b w:val="0"/>
      <w:bCs w:val="0"/>
      <w:color w:val="000000"/>
    </w:rPr>
  </w:style>
  <w:style w:type="character" w:customStyle="1" w:styleId="WW8Num32z1">
    <w:name w:val="WW8Num32z1"/>
    <w:rPr>
      <w:rFonts w:cs="Times New Roman"/>
      <w:color w:val="00000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bCs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Times New Roman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  <w:b w:val="0"/>
      <w:bCs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cs="Times New Roman"/>
      <w:b w:val="0"/>
      <w:bCs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cs="Times New Roman"/>
      <w:b w:val="0"/>
      <w:bCs w:val="0"/>
      <w:color w:val="000000"/>
      <w:lang w:val="pl"/>
    </w:rPr>
  </w:style>
  <w:style w:type="character" w:customStyle="1" w:styleId="WW8Num42z1">
    <w:name w:val="WW8Num42z1"/>
    <w:rPr>
      <w:rFonts w:cs="Times New Roman"/>
      <w:color w:val="000000"/>
      <w:lang w:val="pl"/>
    </w:rPr>
  </w:style>
  <w:style w:type="character" w:customStyle="1" w:styleId="WW8Num42z2">
    <w:name w:val="WW8Num42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</w:rPr>
  </w:style>
  <w:style w:type="character" w:customStyle="1" w:styleId="Odwoaniedokomentarza1">
    <w:name w:val="Odwołanie do komentarza1"/>
    <w:rPr>
      <w:rFonts w:ascii="Times New Roman" w:hAnsi="Times New Roman" w:cs="Times New Roman" w:hint="default"/>
      <w:sz w:val="16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Znakinumeracji">
    <w:name w:val="Znaki numeracji"/>
    <w:rPr>
      <w:sz w:val="22"/>
      <w:szCs w:val="22"/>
    </w:rPr>
  </w:style>
  <w:style w:type="character" w:customStyle="1" w:styleId="fontstyle01">
    <w:name w:val="fontstyle01"/>
    <w:rPr>
      <w:rFonts w:ascii="TrebuchetMS-Bold" w:hAnsi="TrebuchetMS-Bold" w:cs="TrebuchetMS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rebuchetMS" w:hAnsi="TrebuchetMS" w:cs="TrebuchetMS"/>
      <w:b w:val="0"/>
      <w:bCs w:val="0"/>
      <w:i w:val="0"/>
      <w:iCs w:val="0"/>
      <w:color w:val="000000"/>
      <w:sz w:val="22"/>
      <w:szCs w:val="22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TematkomentarzaZnak">
    <w:name w:val="Temat komentarza Znak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TekstpodstawowyZnak1">
    <w:name w:val="Tekst podstawowy Znak1"/>
    <w:rPr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4"/>
    </w:r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qFormat/>
    <w:rPr>
      <w:sz w:val="22"/>
      <w:szCs w:val="22"/>
    </w:rPr>
  </w:style>
  <w:style w:type="character" w:customStyle="1" w:styleId="Teksttreci">
    <w:name w:val="Tekst treści_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przypisudolnegoZnak">
    <w:name w:val="Tekst przypisu dolnego Znak"/>
  </w:style>
  <w:style w:type="character" w:customStyle="1" w:styleId="WW8Num47z2">
    <w:name w:val="WW8Num47z2"/>
    <w:rPr>
      <w:rFonts w:cs="Times New Roman"/>
    </w:rPr>
  </w:style>
  <w:style w:type="character" w:customStyle="1" w:styleId="WW8Num47z1">
    <w:name w:val="WW8Num47z1"/>
    <w:rPr>
      <w:rFonts w:cs="Times New Roman"/>
      <w:color w:val="000000"/>
      <w:lang w:val="pl"/>
    </w:rPr>
  </w:style>
  <w:style w:type="character" w:customStyle="1" w:styleId="WW8Num47z0">
    <w:name w:val="WW8Num47z0"/>
    <w:rPr>
      <w:rFonts w:cs="Times New Roman"/>
      <w:b w:val="0"/>
      <w:bCs w:val="0"/>
      <w:color w:val="000000"/>
      <w:lang w:val="pl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6z0">
    <w:name w:val="WW8Num46z0"/>
    <w:rPr>
      <w:rFonts w:cs="Times New Roman"/>
      <w:b w:val="0"/>
      <w:bCs w:val="0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</w:style>
  <w:style w:type="character" w:customStyle="1" w:styleId="WW8Num45z1">
    <w:name w:val="WW8Num45z1"/>
  </w:style>
  <w:style w:type="character" w:customStyle="1" w:styleId="WW8Num45z0">
    <w:name w:val="WW8Num45z0"/>
  </w:style>
  <w:style w:type="character" w:customStyle="1" w:styleId="WW8Num44z1">
    <w:name w:val="WW8Num44z1"/>
    <w:rPr>
      <w:rFonts w:cs="Times New Roman"/>
    </w:rPr>
  </w:style>
  <w:style w:type="character" w:customStyle="1" w:styleId="WW8Num44z0">
    <w:name w:val="WW8Num44z0"/>
    <w:rPr>
      <w:rFonts w:cs="Times New Roman"/>
      <w:b w:val="0"/>
      <w:bCs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0">
    <w:name w:val="WW8Num43z0"/>
    <w:rPr>
      <w:b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3">
    <w:name w:val="WW8Num35z3"/>
    <w:rPr>
      <w:b w:val="0"/>
      <w:color w:val="000000"/>
    </w:rPr>
  </w:style>
  <w:style w:type="character" w:customStyle="1" w:styleId="WW8Num35z2">
    <w:name w:val="WW8Num35z2"/>
    <w:rPr>
      <w:b w:val="0"/>
      <w:i w:val="0"/>
    </w:rPr>
  </w:style>
  <w:style w:type="character" w:customStyle="1" w:styleId="WW8Num35z1">
    <w:name w:val="WW8Num35z1"/>
    <w:rPr>
      <w:b w:val="0"/>
      <w:strike w:val="0"/>
      <w:dstrike w:val="0"/>
      <w:color w:val="000000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2">
    <w:name w:val="WW8Num29z2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2">
    <w:name w:val="WW8Num21z2"/>
  </w:style>
  <w:style w:type="character" w:customStyle="1" w:styleId="WW8Num20z1">
    <w:name w:val="WW8Num20z1"/>
    <w:rPr>
      <w:rFonts w:cs="Times New Roman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3z2">
    <w:name w:val="WW8Num13z2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1">
    <w:name w:val="WW8Num11z1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matkomentarza">
    <w:name w:val="annotation subject"/>
    <w:pPr>
      <w:widowControl w:val="0"/>
      <w:suppressAutoHyphens/>
    </w:pPr>
    <w:rPr>
      <w:rFonts w:ascii="Calibri" w:eastAsia="Calibri" w:hAnsi="Calibri" w:cs="Calibri"/>
      <w:b/>
      <w:bCs/>
      <w:lang w:eastAsia="zh-CN" w:bidi="hi-IN"/>
    </w:r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Standard">
    <w:name w:val="Standard"/>
    <w:rsid w:val="001008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numbering" w:customStyle="1" w:styleId="WWNum7">
    <w:name w:val="WWNum7"/>
    <w:basedOn w:val="Bezlisty"/>
    <w:rsid w:val="001008D5"/>
    <w:pPr>
      <w:numPr>
        <w:numId w:val="17"/>
      </w:numPr>
    </w:pPr>
  </w:style>
  <w:style w:type="numbering" w:customStyle="1" w:styleId="WWNum23">
    <w:name w:val="WWNum23"/>
    <w:basedOn w:val="Bezlisty"/>
    <w:rsid w:val="001008D5"/>
    <w:pPr>
      <w:numPr>
        <w:numId w:val="18"/>
      </w:numPr>
    </w:pPr>
  </w:style>
  <w:style w:type="character" w:styleId="Odwoaniedokomentarza">
    <w:name w:val="annotation reference"/>
    <w:uiPriority w:val="99"/>
    <w:semiHidden/>
    <w:unhideWhenUsed/>
    <w:rsid w:val="00E452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52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452F1"/>
    <w:rPr>
      <w:rFonts w:ascii="Calibri" w:eastAsia="Calibri" w:hAnsi="Calibri"/>
      <w:lang w:eastAsia="zh-CN"/>
    </w:rPr>
  </w:style>
  <w:style w:type="character" w:customStyle="1" w:styleId="NagwekZnak1">
    <w:name w:val="Nagłówek Znak1"/>
    <w:link w:val="Nagwek"/>
    <w:uiPriority w:val="99"/>
    <w:rsid w:val="000201C7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C507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E264E"/>
    <w:rPr>
      <w:rFonts w:ascii="Calibri Light" w:hAnsi="Calibri Light"/>
      <w:color w:val="2F549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slupsk" TargetMode="External"/><Relationship Id="rId13" Type="http://schemas.openxmlformats.org/officeDocument/2006/relationships/hyperlink" Target="https://platformazakupowa.pl/pn/pgkslupsk" TargetMode="External"/><Relationship Id="rId18" Type="http://schemas.openxmlformats.org/officeDocument/2006/relationships/hyperlink" Target="mailto:przetarg@pgkslupsk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pn/pgkslup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gkslupsk" TargetMode="External"/><Relationship Id="rId34" Type="http://schemas.openxmlformats.org/officeDocument/2006/relationships/hyperlink" Target="https://platformazakupowa.pl/pn/pgkslups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gkslupsk.pl" TargetMode="External"/><Relationship Id="rId17" Type="http://schemas.openxmlformats.org/officeDocument/2006/relationships/hyperlink" Target="https://platformazakupowa.pl/pn/pgkslupsk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platformazakupowa.pl/strona/45-instrukcjee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gkslupsk" TargetMode="External"/><Relationship Id="rId20" Type="http://schemas.openxmlformats.org/officeDocument/2006/relationships/hyperlink" Target="https://platformazakupowa.pl/pn/pgkslupsk" TargetMode="External"/><Relationship Id="rId29" Type="http://schemas.openxmlformats.org/officeDocument/2006/relationships/hyperlink" Target="https://www.nccert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gkslupsk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pn/pgkslupsk" TargetMode="External"/><Relationship Id="rId37" Type="http://schemas.openxmlformats.org/officeDocument/2006/relationships/hyperlink" Target="https://platformazakupowa.pl/pn/pgkslupsk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gkslupsk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pn/pgkslupsk" TargetMode="External"/><Relationship Id="rId36" Type="http://schemas.openxmlformats.org/officeDocument/2006/relationships/hyperlink" Target="https://platformazakupowa.pl" TargetMode="External"/><Relationship Id="rId10" Type="http://schemas.openxmlformats.org/officeDocument/2006/relationships/hyperlink" Target="https://platformazakupowa.pl/pn/pgkslupsk" TargetMode="External"/><Relationship Id="rId19" Type="http://schemas.openxmlformats.org/officeDocument/2006/relationships/hyperlink" Target="https://platformazakupowa.pl/pn/pgkslupsk" TargetMode="Externa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@pgkslupsk.pl" TargetMode="External"/><Relationship Id="rId14" Type="http://schemas.openxmlformats.org/officeDocument/2006/relationships/hyperlink" Target="mailto:przetarg@pgkslupsk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pn/pgkslupsk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pgkslups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A7BB-196E-48CD-AE3F-0DE8B426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24</Pages>
  <Words>7905</Words>
  <Characters>47436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55231</CharactersWithSpaces>
  <SharedDoc>false</SharedDoc>
  <HLinks>
    <vt:vector size="186" baseType="variant">
      <vt:variant>
        <vt:i4>1179656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1179656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6225998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1179656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https://platformazakupowa.pl/strona/45-instrukcjee</vt:lpwstr>
      </vt:variant>
      <vt:variant>
        <vt:lpwstr/>
      </vt:variant>
      <vt:variant>
        <vt:i4>1179656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3080247</vt:i4>
      </vt:variant>
      <vt:variant>
        <vt:i4>66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1179656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1179656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8257607</vt:i4>
      </vt:variant>
      <vt:variant>
        <vt:i4>27</vt:i4>
      </vt:variant>
      <vt:variant>
        <vt:i4>0</vt:i4>
      </vt:variant>
      <vt:variant>
        <vt:i4>5</vt:i4>
      </vt:variant>
      <vt:variant>
        <vt:lpwstr>mailto:przetarg@pgkslupsk.pl</vt:lpwstr>
      </vt:variant>
      <vt:variant>
        <vt:lpwstr/>
      </vt:variant>
      <vt:variant>
        <vt:i4>1179656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8257607</vt:i4>
      </vt:variant>
      <vt:variant>
        <vt:i4>15</vt:i4>
      </vt:variant>
      <vt:variant>
        <vt:i4>0</vt:i4>
      </vt:variant>
      <vt:variant>
        <vt:i4>5</vt:i4>
      </vt:variant>
      <vt:variant>
        <vt:lpwstr>mailto:przetarg@pgkslupsk.pl</vt:lpwstr>
      </vt:variant>
      <vt:variant>
        <vt:lpwstr/>
      </vt:variant>
      <vt:variant>
        <vt:i4>1179656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1179656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8257607</vt:i4>
      </vt:variant>
      <vt:variant>
        <vt:i4>3</vt:i4>
      </vt:variant>
      <vt:variant>
        <vt:i4>0</vt:i4>
      </vt:variant>
      <vt:variant>
        <vt:i4>5</vt:i4>
      </vt:variant>
      <vt:variant>
        <vt:lpwstr>mailto:przetarg@pgkslupsk.pl</vt:lpwstr>
      </vt:variant>
      <vt:variant>
        <vt:lpwstr/>
      </vt:variant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https://platformazakupowa.pl/pn/pgkslupsk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PGK spółka</cp:lastModifiedBy>
  <cp:revision>41</cp:revision>
  <cp:lastPrinted>2021-07-19T11:55:00Z</cp:lastPrinted>
  <dcterms:created xsi:type="dcterms:W3CDTF">2022-07-05T08:29:00Z</dcterms:created>
  <dcterms:modified xsi:type="dcterms:W3CDTF">2024-01-15T09:56:00Z</dcterms:modified>
</cp:coreProperties>
</file>