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D854D8">
        <w:rPr>
          <w:b/>
          <w:sz w:val="28"/>
          <w:szCs w:val="24"/>
        </w:rPr>
        <w:t>886/WB-KDM</w:t>
      </w:r>
      <w:r w:rsidR="00434DBF">
        <w:rPr>
          <w:b/>
          <w:sz w:val="28"/>
          <w:szCs w:val="24"/>
        </w:rPr>
        <w:t>/2022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D854D8">
        <w:rPr>
          <w:b/>
          <w:sz w:val="24"/>
          <w:szCs w:val="24"/>
        </w:rPr>
        <w:t>22</w:t>
      </w:r>
      <w:r w:rsidR="0071457D">
        <w:rPr>
          <w:b/>
          <w:sz w:val="24"/>
          <w:szCs w:val="24"/>
        </w:rPr>
        <w:t>.11</w:t>
      </w:r>
      <w:r w:rsidR="00E47764">
        <w:rPr>
          <w:b/>
          <w:sz w:val="24"/>
          <w:szCs w:val="24"/>
        </w:rPr>
        <w:t>.2022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D854D8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Wykonanie i dostawa elementów badawczych (belek stalowych)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1)</w:t>
      </w:r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lastRenderedPageBreak/>
        <w:t>(słownie: ……………………………………………………………………………… zł)</w:t>
      </w:r>
    </w:p>
    <w:p w:rsidR="00A7139B" w:rsidRDefault="00A7139B" w:rsidP="000951ED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A7139B" w:rsidRDefault="00D854D8" w:rsidP="00A713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bookmarkStart w:id="0" w:name="_GoBack"/>
      <w:bookmarkEnd w:id="0"/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 xml:space="preserve">pozwalające na wykonanie </w:t>
      </w:r>
      <w:r w:rsidR="00705354">
        <w:rPr>
          <w:sz w:val="24"/>
          <w:szCs w:val="24"/>
        </w:rPr>
        <w:t>dostawy</w:t>
      </w:r>
      <w:r w:rsidR="006A7138" w:rsidRPr="00E47764">
        <w:rPr>
          <w:sz w:val="24"/>
          <w:szCs w:val="24"/>
        </w:rPr>
        <w:t xml:space="preserve">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 xml:space="preserve">z art. 13 RODO związanej </w:t>
      </w:r>
      <w:r w:rsidR="00705354">
        <w:rPr>
          <w:sz w:val="24"/>
          <w:szCs w:val="24"/>
        </w:rPr>
        <w:br/>
      </w:r>
      <w:r w:rsidR="001C19C3">
        <w:rPr>
          <w:sz w:val="24"/>
          <w:szCs w:val="24"/>
        </w:rPr>
        <w:t>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F" w:rsidRDefault="007230B9" w:rsidP="007230B9">
    <w:pPr>
      <w:pStyle w:val="Nagwek"/>
    </w:pPr>
    <w:r>
      <w:rPr>
        <w:noProof/>
      </w:rPr>
      <w:drawing>
        <wp:inline distT="0" distB="0" distL="0" distR="0" wp14:anchorId="1780145D" wp14:editId="2799E5EA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</w:rPr>
      <w:tab/>
    </w:r>
    <w:r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37355B">
      <w:rPr>
        <w:b/>
        <w:sz w:val="24"/>
      </w:rPr>
      <w:t>2</w:t>
    </w:r>
  </w:p>
  <w:p w:rsidR="0022613F" w:rsidRDefault="00226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951ED"/>
    <w:rsid w:val="000E4DDB"/>
    <w:rsid w:val="00156B9C"/>
    <w:rsid w:val="0017317D"/>
    <w:rsid w:val="001C19C3"/>
    <w:rsid w:val="0022613F"/>
    <w:rsid w:val="00272F1D"/>
    <w:rsid w:val="002835BA"/>
    <w:rsid w:val="0037355B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05354"/>
    <w:rsid w:val="007126E9"/>
    <w:rsid w:val="0071457D"/>
    <w:rsid w:val="007230B9"/>
    <w:rsid w:val="007D30B5"/>
    <w:rsid w:val="007E2C59"/>
    <w:rsid w:val="008274B5"/>
    <w:rsid w:val="009A2FCB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F7451"/>
    <w:rsid w:val="00D74F98"/>
    <w:rsid w:val="00D854D8"/>
    <w:rsid w:val="00E04BBA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E73A73A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41</cp:revision>
  <dcterms:created xsi:type="dcterms:W3CDTF">2022-01-24T08:38:00Z</dcterms:created>
  <dcterms:modified xsi:type="dcterms:W3CDTF">2022-11-22T10:56:00Z</dcterms:modified>
</cp:coreProperties>
</file>