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3260"/>
      </w:tblGrid>
      <w:tr w:rsidR="00C14AAE" w:rsidRPr="002D3A6D" w14:paraId="2EEB8832" w14:textId="77777777" w:rsidTr="00C14AAE">
        <w:trPr>
          <w:trHeight w:val="87"/>
        </w:trPr>
        <w:tc>
          <w:tcPr>
            <w:tcW w:w="567" w:type="dxa"/>
            <w:shd w:val="pct20" w:color="auto" w:fill="auto"/>
            <w:vAlign w:val="center"/>
            <w:hideMark/>
          </w:tcPr>
          <w:p w14:paraId="4835101E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4D1D54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F506D0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7DCDE3" w14:textId="506B0D96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pct20" w:color="auto" w:fill="auto"/>
            <w:vAlign w:val="center"/>
            <w:hideMark/>
          </w:tcPr>
          <w:p w14:paraId="5F507A9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Nazwa środka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2D7C00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922415D" w14:textId="7732E333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Nazwa i producent oferowanego środka </w:t>
            </w:r>
          </w:p>
        </w:tc>
      </w:tr>
      <w:tr w:rsidR="00C14AAE" w:rsidRPr="002D3A6D" w14:paraId="31775218" w14:textId="77777777" w:rsidTr="00C14AAE">
        <w:trPr>
          <w:trHeight w:val="997"/>
        </w:trPr>
        <w:tc>
          <w:tcPr>
            <w:tcW w:w="567" w:type="dxa"/>
            <w:shd w:val="pct20" w:color="auto" w:fill="auto"/>
            <w:hideMark/>
          </w:tcPr>
          <w:p w14:paraId="1CD4A90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643FBD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  <w:p w14:paraId="11EE0E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74A4955E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Mydło do rąk w płynie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Attis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równoważne, tj. gęste, kremowe, nawilżające, natłuszczające, świeży (niesłodki) zapach, w składzie gliceryna,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posiadające atest PZH, o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pH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5,5 testowane dermatologicznie</w:t>
            </w:r>
          </w:p>
          <w:p w14:paraId="4B3D28ED" w14:textId="4ABA4E8B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57DD1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9C9C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B70857" w14:textId="77777777" w:rsidTr="00C14AAE">
        <w:trPr>
          <w:trHeight w:val="1834"/>
        </w:trPr>
        <w:tc>
          <w:tcPr>
            <w:tcW w:w="567" w:type="dxa"/>
            <w:shd w:val="pct20" w:color="auto" w:fill="auto"/>
          </w:tcPr>
          <w:p w14:paraId="49953D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5AEA7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  <w:p w14:paraId="23E1652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18F2F45F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Papier toaletowy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H-Line Jumbo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przeznaczony do toalet użyteczności publicznej,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biały, gofrowany, celulozowy, 2-dwuwarstwowy, perforacja niewymagana, niepylący, rozpuszczalny w wodzie, szerokość rolki: 9 cm ± 2 mm, średnica rolki: 19 cm ± 2 mm, długość wstęgi: 120m ± 3 %, gramatura: 32 g/m2 ± 2 g/m2, średnica tulei: 6,5 cm  ± 3mm</w:t>
            </w:r>
          </w:p>
          <w:p w14:paraId="61388401" w14:textId="6863FE44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2D092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AC61C5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46FF8E1" w14:textId="77777777" w:rsidTr="00C14AAE">
        <w:trPr>
          <w:trHeight w:val="1832"/>
        </w:trPr>
        <w:tc>
          <w:tcPr>
            <w:tcW w:w="567" w:type="dxa"/>
            <w:shd w:val="pct20" w:color="auto" w:fill="auto"/>
          </w:tcPr>
          <w:p w14:paraId="67C7D0D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A39CD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3.</w:t>
            </w:r>
          </w:p>
        </w:tc>
        <w:tc>
          <w:tcPr>
            <w:tcW w:w="4395" w:type="dxa"/>
            <w:vAlign w:val="center"/>
          </w:tcPr>
          <w:p w14:paraId="5AC51B61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1DA">
              <w:rPr>
                <w:rFonts w:ascii="Verdana" w:hAnsi="Verdana" w:cs="Arial"/>
                <w:sz w:val="16"/>
                <w:szCs w:val="16"/>
              </w:rPr>
              <w:t xml:space="preserve">Ręcznik papierowe </w:t>
            </w:r>
            <w:r w:rsidRPr="00F361DA">
              <w:rPr>
                <w:rFonts w:ascii="Verdana" w:hAnsi="Verdana" w:cs="Arial"/>
                <w:b/>
                <w:bCs/>
                <w:sz w:val="16"/>
                <w:szCs w:val="16"/>
              </w:rPr>
              <w:t>ZZ WEPA</w:t>
            </w:r>
            <w:r w:rsidRPr="00F361DA">
              <w:rPr>
                <w:rFonts w:ascii="Verdana" w:hAnsi="Verdana" w:cs="Arial"/>
                <w:sz w:val="16"/>
                <w:szCs w:val="16"/>
              </w:rPr>
              <w:t xml:space="preserve"> 276620 celuloza   3750 listków</w:t>
            </w:r>
            <w:r>
              <w:t xml:space="preserve"> </w:t>
            </w:r>
            <w:r w:rsidRPr="00624E2A">
              <w:rPr>
                <w:rFonts w:ascii="Verdana" w:hAnsi="Verdana" w:cs="Arial"/>
                <w:sz w:val="16"/>
                <w:szCs w:val="16"/>
              </w:rPr>
              <w:t>lub równoważny</w:t>
            </w:r>
            <w: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624E2A">
              <w:rPr>
                <w:rFonts w:ascii="Verdana" w:hAnsi="Verdana" w:cs="Arial"/>
                <w:sz w:val="16"/>
                <w:szCs w:val="16"/>
              </w:rPr>
              <w:t>asuj</w:t>
            </w:r>
            <w:r>
              <w:rPr>
                <w:rFonts w:ascii="Verdana" w:hAnsi="Verdana" w:cs="Arial"/>
                <w:sz w:val="16"/>
                <w:szCs w:val="16"/>
              </w:rPr>
              <w:t>ący</w:t>
            </w:r>
            <w:r w:rsidRPr="00624E2A">
              <w:rPr>
                <w:rFonts w:ascii="Verdana" w:hAnsi="Verdana" w:cs="Arial"/>
                <w:sz w:val="16"/>
                <w:szCs w:val="16"/>
              </w:rPr>
              <w:t xml:space="preserve"> do dozowników TORK</w:t>
            </w:r>
            <w:r w:rsidRPr="002D3A6D">
              <w:rPr>
                <w:rFonts w:ascii="Verdana" w:hAnsi="Verdana" w:cs="Arial"/>
                <w:sz w:val="16"/>
                <w:szCs w:val="16"/>
              </w:rPr>
              <w:t>, tj. system ze składkami ZZ, posiadający nadruk i tłoczenie, kolor biały, materiał: celuloza, dwuwarstwowy. Wymiary odcinka: 25 cm (szerokość po rozwinięciu) x 23 cm (długość po rozwinięciu); Zamawiający dopuszcza tolerancję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Style w:val="Odwoaniedokomentarza"/>
                <w:rFonts w:ascii="Verdana" w:hAnsi="Verdana" w:cs="Arial"/>
              </w:rPr>
              <w:t>szerokości/długości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>± 3mm opakowanie: karton min. 3750 listków, w jednej bindzie od 250 do 300 listków</w:t>
            </w:r>
          </w:p>
          <w:p w14:paraId="242781F6" w14:textId="5F1E5363" w:rsidR="00C14AAE" w:rsidRPr="002D3A6D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B174E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karton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4DDFCF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550C07" w14:textId="77777777" w:rsidTr="00C14AAE">
        <w:trPr>
          <w:trHeight w:val="1971"/>
        </w:trPr>
        <w:tc>
          <w:tcPr>
            <w:tcW w:w="567" w:type="dxa"/>
            <w:shd w:val="pct20" w:color="auto" w:fill="auto"/>
            <w:hideMark/>
          </w:tcPr>
          <w:p w14:paraId="76AB96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C9A4A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4.</w:t>
            </w:r>
          </w:p>
          <w:p w14:paraId="65BDF7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43C808DF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Płyn do ręcznego mycia naczyń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Pur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Balsam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” lub równoważny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tj. mocno skoncentrowany, usuwający silne zabrudzenia i tłuszcz, pomagający chronić skórę rąk dzięki swoim składnikom. Ogólne właściwości: lepka ciecz. Zapach: świeży. Składniki: 5-15% anionowe środki powierzchniowo czynne, &lt; 5% amfoteryczne środki powierzchniowo czynne, kompozycja zapachowa</w:t>
            </w:r>
          </w:p>
          <w:p w14:paraId="15B4C8C3" w14:textId="2971F141" w:rsidR="00C14AAE" w:rsidRPr="002D3A6D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8693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CCF5AC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4DF9A0" w14:textId="77777777" w:rsidTr="00C14AAE">
        <w:trPr>
          <w:trHeight w:val="967"/>
        </w:trPr>
        <w:tc>
          <w:tcPr>
            <w:tcW w:w="567" w:type="dxa"/>
            <w:shd w:val="pct20" w:color="auto" w:fill="auto"/>
          </w:tcPr>
          <w:p w14:paraId="38BB5A5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68651F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5.</w:t>
            </w:r>
          </w:p>
        </w:tc>
        <w:tc>
          <w:tcPr>
            <w:tcW w:w="4395" w:type="dxa"/>
            <w:vAlign w:val="center"/>
          </w:tcPr>
          <w:p w14:paraId="6A0342B3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Tabletki do mycia naczyń w zmywarkach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All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in 1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Lemon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lub równoważny,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tj. zapach cytrynowy, posiadające funkcję nabłyszczania, skutecznie usuwające tłuszcz</w:t>
            </w:r>
          </w:p>
          <w:p w14:paraId="6E88DB29" w14:textId="134120DC" w:rsidR="00C14AAE" w:rsidRPr="002D3A6D" w:rsidRDefault="00C14AAE" w:rsidP="00C14AAE">
            <w:pPr>
              <w:spacing w:line="276" w:lineRule="auto"/>
              <w:ind w:right="28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4C982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C75C52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F5AE83C" w14:textId="77777777" w:rsidTr="00C14AAE">
        <w:trPr>
          <w:trHeight w:val="1546"/>
        </w:trPr>
        <w:tc>
          <w:tcPr>
            <w:tcW w:w="567" w:type="dxa"/>
            <w:shd w:val="pct20" w:color="auto" w:fill="auto"/>
            <w:vAlign w:val="center"/>
            <w:hideMark/>
          </w:tcPr>
          <w:p w14:paraId="3E6E129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6.</w:t>
            </w:r>
          </w:p>
        </w:tc>
        <w:tc>
          <w:tcPr>
            <w:tcW w:w="4395" w:type="dxa"/>
            <w:vAlign w:val="center"/>
          </w:tcPr>
          <w:p w14:paraId="1FCB1B4C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Płyn nabłyszczający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 tj.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zastosowanie konsumenckie, produkt myjący i czyszczący (oparty na rozpuszczalnikach) nie pozostawiający zacieków, przeznaczony do automatycznego mycia naczyń. Składniki deklarowane: 5 - &lt; 15 % Niejonowe środki powierzchniowo czynne oraz kompozycja zapachowa.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E2E52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47F2D3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4DE5F44C" w14:textId="77777777" w:rsidTr="00C14AAE">
        <w:trPr>
          <w:trHeight w:val="686"/>
        </w:trPr>
        <w:tc>
          <w:tcPr>
            <w:tcW w:w="567" w:type="dxa"/>
            <w:shd w:val="pct20" w:color="auto" w:fill="auto"/>
            <w:vAlign w:val="center"/>
            <w:hideMark/>
          </w:tcPr>
          <w:p w14:paraId="2D8BFC7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7.</w:t>
            </w:r>
          </w:p>
        </w:tc>
        <w:tc>
          <w:tcPr>
            <w:tcW w:w="4395" w:type="dxa"/>
            <w:vAlign w:val="center"/>
          </w:tcPr>
          <w:p w14:paraId="6E625E8A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Sól do zmywarki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 tj. dodatek do automatycznych zmywarek: zmiękczający wodę, chroniący przed osadami z kamienia. Substancja: chlorek sodu. Postać: proszek.</w:t>
            </w:r>
          </w:p>
          <w:p w14:paraId="19AA27B7" w14:textId="44964E05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C25FC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kg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4EE186B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19FBF41" w14:textId="77777777" w:rsidTr="00C14AAE">
        <w:trPr>
          <w:trHeight w:val="984"/>
        </w:trPr>
        <w:tc>
          <w:tcPr>
            <w:tcW w:w="567" w:type="dxa"/>
            <w:shd w:val="pct20" w:color="auto" w:fill="auto"/>
            <w:vAlign w:val="center"/>
            <w:hideMark/>
          </w:tcPr>
          <w:p w14:paraId="09D9EDD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4395" w:type="dxa"/>
            <w:vAlign w:val="center"/>
          </w:tcPr>
          <w:p w14:paraId="4A75728B" w14:textId="78855BB0" w:rsidR="00C14AAE" w:rsidRPr="00C14AAE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gąbka/zmywak kuchenny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Jan Niezbędny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dwie warstwy: jedna miękka, druga szorstka do silniejszych zabrudzeń. Wymiary (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SxD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>) 7,5x10 cm, tolerancja różnicy wymiarów gąbki: ± 1 cm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B81F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0ACBF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AB55FAE" w14:textId="77777777" w:rsidTr="00C14AAE">
        <w:trPr>
          <w:trHeight w:val="125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878EA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9.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1BA6202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kulki do toalet -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Bref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active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Domestos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Power 5+ lub równoważny, tj. min. 50 g, skład: &gt;30% anionowe środki powierzchniowo czynne, &lt; 5% niejonowe środki powierzchniowo czynne, kompozycja zapachowa, antybakteryjne</w:t>
            </w:r>
          </w:p>
          <w:p w14:paraId="7B660CF5" w14:textId="2F1B58F6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0C08C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9BA1B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133DE57B" w14:textId="77777777" w:rsidTr="00C14AAE">
        <w:trPr>
          <w:trHeight w:val="255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B24551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10.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E0A2F3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Wkład do odświeżacza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Glade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Sense&amp;Spray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o zapachu: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clean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linen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japanise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garden lub równoważny, tj. zapas/wkład, wysokość butelki ok. 8,5 cm, pojemność 18 ml, zapach świeży, nie duszący (zamawiający wyklucza zapachy typu: typu wanilia, drzewo sandałowe, konwalia, jaśmin).</w:t>
            </w:r>
          </w:p>
          <w:p w14:paraId="23D83798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Zamawiający informuje, że obecnie używane są powyższe odświeżacze powietrza (urządzenie i wkłady wymienialne). Wykonawca może albo wykorzystać urządzenia zamontowane w toaletach (liczba urządzeń: 10 szt.) lub zakupić na własny koszt własne urządzenia. </w:t>
            </w:r>
          </w:p>
          <w:p w14:paraId="6B483104" w14:textId="4730B01B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8D50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76392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6633174" w14:textId="77777777" w:rsidTr="00C14AAE">
        <w:trPr>
          <w:trHeight w:val="19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89950C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11.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BC21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Wkład do odświeżacza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Glade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by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Automatic Spray o zapachu: czysta świeżość,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relaxing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zen, lub równoważny, tj. zapas, wkład do odświeżacza powietrza, pojemność 269 ml, wymiar odświeżacza jednostkowego (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wys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śr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): 14,7 x 6,6 cm</w:t>
            </w:r>
          </w:p>
          <w:p w14:paraId="1865E091" w14:textId="77777777" w:rsidR="00C14AAE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Zamawiający informuje, że obecnie używane są powyższe odświeżacze powietrza (urządzenie i wkłady wymienialne). Wykonawca może albo wykorzystać urządzenia zamontowane w toaletach (liczba urządzeń: 1 szt.) lub zakupić na własny koszt własne urządzenia</w:t>
            </w:r>
          </w:p>
          <w:p w14:paraId="0E75B0F5" w14:textId="31E0D460" w:rsidR="00C14AAE" w:rsidRPr="002D3A6D" w:rsidRDefault="00C14AAE" w:rsidP="00C14AA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12724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2B8093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80F6730" w14:textId="77777777" w:rsidTr="00C14AAE">
        <w:trPr>
          <w:trHeight w:val="1965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6D2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12.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E5E89EA" w14:textId="4F44D211" w:rsidR="00C14AAE" w:rsidRPr="002D3A6D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Odświeżacz wolnostojący w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areozolu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obojętność min. 240 ml o zapachu:  morskim, świeżej bawełny, japońskiego ogrodu (zapachy kompatybilne do zapachów użytych w odświeżaczach automatycznych)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DDB83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3F1DB0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2467A39" w14:textId="77777777" w:rsidTr="00C14AAE">
        <w:trPr>
          <w:trHeight w:val="136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F6626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13.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2A95BD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0BF389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30 l (dm³)</w:t>
            </w:r>
          </w:p>
          <w:p w14:paraId="12EAFD42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7 mikronów</w:t>
            </w:r>
          </w:p>
          <w:p w14:paraId="5C027EE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66CA5687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665C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0EDC99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E3999D" w14:textId="77777777" w:rsidTr="00C14AAE">
        <w:trPr>
          <w:trHeight w:val="140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4CBA3BD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14.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3556AFE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EF66A3E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60 l (dm³)</w:t>
            </w:r>
          </w:p>
          <w:p w14:paraId="6E568970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20 mikronów</w:t>
            </w:r>
          </w:p>
          <w:p w14:paraId="08E3816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AE72B1A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2BC56338" w14:textId="1E3BC466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C1B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A3FC9B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189D8FA" w14:textId="77777777" w:rsidTr="00C14AAE">
        <w:trPr>
          <w:trHeight w:val="140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A88D954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F063552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0C38616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120 l (dm³)</w:t>
            </w:r>
          </w:p>
          <w:p w14:paraId="69FDABB8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26 mikronów</w:t>
            </w:r>
          </w:p>
          <w:p w14:paraId="43B1A2FC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0C68207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16406554" w14:textId="75EA37F2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7C11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5C84C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5A77821" w14:textId="77777777" w:rsidTr="00C14AAE">
        <w:trPr>
          <w:trHeight w:val="139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055D38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16.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7A09A51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Baterie AA do odświeżaczy w poz. nr 10 oraz 11 w przypadku, gdy wykonawca będzie korzystał z odświeżaczy obecnie używanych. W przypadku zakupu własnych urządzeń do odświeżaczy, Wykonawca określi, baterie o jakich parametrach potrzebuje</w:t>
            </w:r>
          </w:p>
          <w:p w14:paraId="3CD31C2D" w14:textId="3571364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ECBAE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9CAC72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38B4AB" w14:textId="1C77F304" w:rsidR="00C14AAE" w:rsidRDefault="00C14AAE"/>
    <w:p w14:paraId="40B2B3B3" w14:textId="22A4AC4D" w:rsidR="00C14AAE" w:rsidRDefault="00C14AAE"/>
    <w:p w14:paraId="63EA5601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Oświadczam, że w </w:t>
      </w:r>
      <w:r>
        <w:rPr>
          <w:rFonts w:ascii="Verdana" w:hAnsi="Verdana" w:cs="Arial"/>
          <w:bCs/>
          <w:sz w:val="18"/>
          <w:szCs w:val="18"/>
        </w:rPr>
        <w:t>niniejszym postępowaniu będę korzystać z powyżej wymienionych środków czystości.</w:t>
      </w:r>
    </w:p>
    <w:p w14:paraId="7D96680C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</w:p>
    <w:p w14:paraId="5BF39091" w14:textId="2FF24D90" w:rsidR="00D85E4E" w:rsidRPr="002D3A6D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36"/>
        <w:gridCol w:w="4698"/>
      </w:tblGrid>
      <w:tr w:rsidR="00D85E4E" w14:paraId="3CEC0F23" w14:textId="77777777" w:rsidTr="00D85E4E">
        <w:tc>
          <w:tcPr>
            <w:tcW w:w="4936" w:type="dxa"/>
          </w:tcPr>
          <w:p w14:paraId="457D2E36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8DECF43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27CA59" w14:textId="6E62A19C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4698" w:type="dxa"/>
          </w:tcPr>
          <w:p w14:paraId="7906F57B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1099336E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4A8A7660" w14:textId="5583E0A3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D85E4E"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</w:tr>
      <w:tr w:rsidR="00D85E4E" w14:paraId="0E1286CC" w14:textId="77777777" w:rsidTr="00D85E4E">
        <w:tc>
          <w:tcPr>
            <w:tcW w:w="4936" w:type="dxa"/>
          </w:tcPr>
          <w:p w14:paraId="470D942C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(miejscowość, data)</w:t>
            </w:r>
          </w:p>
        </w:tc>
        <w:tc>
          <w:tcPr>
            <w:tcW w:w="4698" w:type="dxa"/>
          </w:tcPr>
          <w:p w14:paraId="6EFA2962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(pieczątka(-i) imienna(-e) i podpis(-y) uprawnionego(-</w:t>
            </w:r>
            <w:proofErr w:type="spellStart"/>
            <w:r w:rsidRPr="002D3A6D">
              <w:rPr>
                <w:rFonts w:ascii="Verdana" w:hAnsi="Verdana" w:cs="Arial"/>
                <w:sz w:val="14"/>
                <w:szCs w:val="14"/>
              </w:rPr>
              <w:t>ych</w:t>
            </w:r>
            <w:proofErr w:type="spellEnd"/>
            <w:r w:rsidRPr="002D3A6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2272CA62" w14:textId="77777777" w:rsidR="00C14AAE" w:rsidRDefault="00C14AAE" w:rsidP="00C14AAE">
      <w:pPr>
        <w:ind w:left="-709"/>
      </w:pPr>
    </w:p>
    <w:sectPr w:rsidR="00C14A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8251" w14:textId="77777777" w:rsidR="00C30BFB" w:rsidRDefault="00C30BFB" w:rsidP="00C14AAE">
      <w:r>
        <w:separator/>
      </w:r>
    </w:p>
  </w:endnote>
  <w:endnote w:type="continuationSeparator" w:id="0">
    <w:p w14:paraId="57CC8E72" w14:textId="77777777" w:rsidR="00C30BFB" w:rsidRDefault="00C30BFB" w:rsidP="00C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B725" w14:textId="77777777" w:rsidR="00C30BFB" w:rsidRDefault="00C30BFB" w:rsidP="00C14AAE">
      <w:r>
        <w:separator/>
      </w:r>
    </w:p>
  </w:footnote>
  <w:footnote w:type="continuationSeparator" w:id="0">
    <w:p w14:paraId="0475E409" w14:textId="77777777" w:rsidR="00C30BFB" w:rsidRDefault="00C30BFB" w:rsidP="00C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75B4" w14:textId="77777777" w:rsid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>Załącznik nr 6</w:t>
    </w:r>
    <w:r>
      <w:rPr>
        <w:rFonts w:asciiTheme="minorHAnsi" w:hAnsiTheme="minorHAnsi" w:cstheme="minorHAnsi"/>
        <w:i/>
        <w:iCs/>
        <w:sz w:val="20"/>
        <w:szCs w:val="20"/>
      </w:rPr>
      <w:t xml:space="preserve"> do umowy</w:t>
    </w:r>
  </w:p>
  <w:p w14:paraId="008CEBC7" w14:textId="1684D797" w:rsidR="00C14AAE" w:rsidRP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 xml:space="preserve"> Wykaz środków zapachowych i środków czystości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E"/>
    <w:rsid w:val="009E72EE"/>
    <w:rsid w:val="00A01181"/>
    <w:rsid w:val="00C14AAE"/>
    <w:rsid w:val="00C30BFB"/>
    <w:rsid w:val="00D85E4E"/>
    <w:rsid w:val="00D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308D"/>
  <w15:chartTrackingRefBased/>
  <w15:docId w15:val="{6956B659-572F-432C-950B-119493F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4AA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85E4E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E4E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8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Łukasz Motyka</cp:lastModifiedBy>
  <cp:revision>2</cp:revision>
  <dcterms:created xsi:type="dcterms:W3CDTF">2022-01-05T11:16:00Z</dcterms:created>
  <dcterms:modified xsi:type="dcterms:W3CDTF">2022-01-05T11:16:00Z</dcterms:modified>
</cp:coreProperties>
</file>