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3B" w:rsidRPr="00564BAE" w:rsidRDefault="00CD013B" w:rsidP="00CD013B">
      <w:pPr>
        <w:tabs>
          <w:tab w:val="left" w:pos="270"/>
          <w:tab w:val="right" w:pos="9070"/>
        </w:tabs>
        <w:jc w:val="right"/>
        <w:rPr>
          <w:rFonts w:ascii="Tahoma" w:hAnsi="Tahoma" w:cs="Tahoma"/>
          <w:bCs/>
          <w:i/>
          <w:sz w:val="20"/>
          <w:szCs w:val="20"/>
        </w:rPr>
      </w:pPr>
      <w:r w:rsidRPr="00564BAE">
        <w:rPr>
          <w:rFonts w:ascii="Tahoma" w:hAnsi="Tahoma" w:cs="Tahoma"/>
          <w:bCs/>
          <w:i/>
          <w:sz w:val="20"/>
          <w:szCs w:val="20"/>
        </w:rPr>
        <w:t>Załącznik nr 1 do SIWZ</w:t>
      </w:r>
    </w:p>
    <w:p w:rsidR="00CD013B" w:rsidRPr="00141556" w:rsidRDefault="00CD013B" w:rsidP="00CD013B">
      <w:pPr>
        <w:tabs>
          <w:tab w:val="left" w:pos="270"/>
          <w:tab w:val="right" w:pos="9070"/>
        </w:tabs>
        <w:jc w:val="right"/>
        <w:rPr>
          <w:rFonts w:ascii="Tahoma" w:hAnsi="Tahoma" w:cs="Tahoma"/>
          <w:b/>
          <w:bCs/>
          <w:i/>
          <w:sz w:val="20"/>
          <w:szCs w:val="20"/>
        </w:rPr>
      </w:pPr>
    </w:p>
    <w:p w:rsidR="00CD013B" w:rsidRPr="00141556" w:rsidRDefault="00CD013B" w:rsidP="00CD013B">
      <w:pPr>
        <w:rPr>
          <w:rFonts w:ascii="Tahoma" w:hAnsi="Tahoma" w:cs="Tahoma"/>
          <w:b/>
          <w:sz w:val="20"/>
          <w:szCs w:val="20"/>
        </w:rPr>
      </w:pPr>
    </w:p>
    <w:p w:rsidR="00CD013B" w:rsidRPr="00141556" w:rsidRDefault="00CD013B" w:rsidP="00CD013B">
      <w:pPr>
        <w:jc w:val="center"/>
        <w:rPr>
          <w:rFonts w:ascii="Tahoma" w:hAnsi="Tahoma" w:cs="Tahoma"/>
          <w:b/>
          <w:sz w:val="22"/>
          <w:szCs w:val="22"/>
        </w:rPr>
      </w:pPr>
      <w:r w:rsidRPr="00141556">
        <w:rPr>
          <w:rFonts w:ascii="Tahoma" w:hAnsi="Tahoma" w:cs="Tahoma"/>
          <w:b/>
          <w:sz w:val="22"/>
          <w:szCs w:val="22"/>
        </w:rPr>
        <w:t>FORMULARZ   OFERTY</w:t>
      </w:r>
    </w:p>
    <w:p w:rsidR="00CD013B" w:rsidRPr="00141556" w:rsidRDefault="00CD013B" w:rsidP="00CD013B">
      <w:pPr>
        <w:jc w:val="center"/>
        <w:rPr>
          <w:rFonts w:ascii="Tahoma" w:hAnsi="Tahoma" w:cs="Tahoma"/>
          <w:b/>
          <w:sz w:val="22"/>
          <w:szCs w:val="22"/>
        </w:rPr>
      </w:pPr>
    </w:p>
    <w:p w:rsidR="00CD013B" w:rsidRPr="00141556" w:rsidRDefault="00CD013B" w:rsidP="00CD013B">
      <w:pPr>
        <w:jc w:val="center"/>
        <w:rPr>
          <w:rFonts w:ascii="Tahoma" w:hAnsi="Tahoma" w:cs="Tahoma"/>
          <w:b/>
          <w:sz w:val="20"/>
          <w:szCs w:val="20"/>
        </w:rPr>
      </w:pPr>
    </w:p>
    <w:p w:rsidR="00CD013B" w:rsidRPr="00141556" w:rsidRDefault="00CD013B" w:rsidP="00CD013B">
      <w:pPr>
        <w:jc w:val="center"/>
        <w:rPr>
          <w:rFonts w:ascii="Tahoma" w:hAnsi="Tahoma" w:cs="Tahoma"/>
          <w:b/>
          <w:sz w:val="20"/>
          <w:szCs w:val="20"/>
        </w:rPr>
      </w:pPr>
    </w:p>
    <w:p w:rsidR="00CD013B" w:rsidRPr="00396452" w:rsidRDefault="00CD013B" w:rsidP="00CD013B">
      <w:pPr>
        <w:jc w:val="center"/>
        <w:rPr>
          <w:rFonts w:ascii="Tahoma" w:hAnsi="Tahoma" w:cs="Tahoma"/>
          <w:b/>
          <w:sz w:val="20"/>
          <w:szCs w:val="20"/>
        </w:rPr>
      </w:pPr>
    </w:p>
    <w:p w:rsidR="00CD013B" w:rsidRPr="00396452" w:rsidRDefault="00CD013B" w:rsidP="00CD013B">
      <w:pPr>
        <w:tabs>
          <w:tab w:val="left" w:pos="6660"/>
        </w:tabs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>Nazwa i adres wykonawcy</w:t>
      </w:r>
      <w:r w:rsidRPr="00396452">
        <w:rPr>
          <w:rFonts w:ascii="Tahoma" w:hAnsi="Tahoma" w:cs="Tahoma"/>
          <w:sz w:val="20"/>
          <w:szCs w:val="20"/>
        </w:rPr>
        <w:tab/>
        <w:t>……………………………….</w:t>
      </w:r>
    </w:p>
    <w:p w:rsidR="00CD013B" w:rsidRPr="00396452" w:rsidRDefault="00CD013B" w:rsidP="00CD013B">
      <w:pPr>
        <w:tabs>
          <w:tab w:val="left" w:pos="66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ab/>
        <w:t xml:space="preserve">(pieczątka)  </w:t>
      </w:r>
      <w:r w:rsidRPr="00396452">
        <w:rPr>
          <w:rFonts w:ascii="Tahoma" w:hAnsi="Tahoma" w:cs="Tahoma"/>
          <w:sz w:val="20"/>
          <w:szCs w:val="20"/>
        </w:rPr>
        <w:tab/>
        <w:t xml:space="preserve"> (miejscowość, data)</w:t>
      </w:r>
    </w:p>
    <w:p w:rsidR="00CD013B" w:rsidRPr="00396452" w:rsidRDefault="00CD013B" w:rsidP="00CD013B">
      <w:pPr>
        <w:rPr>
          <w:rFonts w:ascii="Tahoma" w:hAnsi="Tahoma" w:cs="Tahoma"/>
          <w:b/>
          <w:sz w:val="20"/>
          <w:szCs w:val="20"/>
        </w:rPr>
      </w:pPr>
    </w:p>
    <w:p w:rsidR="00CD013B" w:rsidRPr="00396452" w:rsidRDefault="00CD013B" w:rsidP="00CD013B">
      <w:pPr>
        <w:rPr>
          <w:rFonts w:ascii="Tahoma" w:hAnsi="Tahoma" w:cs="Tahoma"/>
          <w:b/>
          <w:sz w:val="20"/>
          <w:szCs w:val="20"/>
        </w:rPr>
      </w:pPr>
    </w:p>
    <w:p w:rsidR="00CD013B" w:rsidRPr="00396452" w:rsidRDefault="00CD013B" w:rsidP="00CD013B">
      <w:pPr>
        <w:rPr>
          <w:rFonts w:ascii="Tahoma" w:hAnsi="Tahoma" w:cs="Tahoma"/>
          <w:b/>
          <w:sz w:val="20"/>
          <w:szCs w:val="20"/>
        </w:rPr>
      </w:pPr>
    </w:p>
    <w:p w:rsidR="00CD013B" w:rsidRPr="00396452" w:rsidRDefault="00CD013B" w:rsidP="00CD013B">
      <w:pPr>
        <w:rPr>
          <w:rFonts w:ascii="Tahoma" w:hAnsi="Tahoma" w:cs="Tahoma"/>
          <w:b/>
          <w:sz w:val="20"/>
          <w:szCs w:val="20"/>
        </w:rPr>
      </w:pPr>
    </w:p>
    <w:p w:rsidR="00CD013B" w:rsidRPr="00396452" w:rsidRDefault="00CD013B" w:rsidP="00CD013B">
      <w:pPr>
        <w:rPr>
          <w:rFonts w:ascii="Tahoma" w:hAnsi="Tahoma" w:cs="Tahoma"/>
          <w:b/>
          <w:sz w:val="20"/>
          <w:szCs w:val="20"/>
        </w:rPr>
      </w:pPr>
    </w:p>
    <w:p w:rsidR="00CD013B" w:rsidRPr="00396452" w:rsidRDefault="00CD013B" w:rsidP="00CD013B">
      <w:pPr>
        <w:rPr>
          <w:rFonts w:ascii="Tahoma" w:hAnsi="Tahoma" w:cs="Tahoma"/>
          <w:b/>
          <w:sz w:val="20"/>
          <w:szCs w:val="20"/>
        </w:rPr>
      </w:pPr>
      <w:r w:rsidRPr="00396452">
        <w:rPr>
          <w:rFonts w:ascii="Tahoma" w:hAnsi="Tahoma" w:cs="Tahoma"/>
          <w:b/>
          <w:sz w:val="20"/>
          <w:szCs w:val="20"/>
        </w:rPr>
        <w:t>Dane dotyczące wykonawcy</w:t>
      </w:r>
    </w:p>
    <w:p w:rsidR="00CD013B" w:rsidRPr="00396452" w:rsidRDefault="00CD013B" w:rsidP="00CD013B">
      <w:pPr>
        <w:spacing w:before="120" w:after="120"/>
        <w:rPr>
          <w:rFonts w:ascii="Tahoma" w:hAnsi="Tahoma" w:cs="Tahoma"/>
          <w:i/>
          <w:sz w:val="20"/>
          <w:szCs w:val="20"/>
        </w:rPr>
      </w:pPr>
      <w:r w:rsidRPr="00396452">
        <w:rPr>
          <w:rFonts w:ascii="Tahoma" w:hAnsi="Tahoma" w:cs="Tahoma"/>
          <w:i/>
          <w:sz w:val="20"/>
          <w:szCs w:val="20"/>
        </w:rPr>
        <w:t>Nazwa .....................................</w:t>
      </w:r>
    </w:p>
    <w:p w:rsidR="00CD013B" w:rsidRPr="00396452" w:rsidRDefault="00CD013B" w:rsidP="00CD013B">
      <w:pPr>
        <w:rPr>
          <w:rFonts w:ascii="Tahoma" w:hAnsi="Tahoma" w:cs="Tahoma"/>
          <w:i/>
          <w:sz w:val="20"/>
          <w:szCs w:val="20"/>
        </w:rPr>
      </w:pPr>
      <w:r w:rsidRPr="00396452">
        <w:rPr>
          <w:rFonts w:ascii="Tahoma" w:hAnsi="Tahoma" w:cs="Tahoma"/>
          <w:i/>
          <w:sz w:val="20"/>
          <w:szCs w:val="20"/>
        </w:rPr>
        <w:t>Siedziba ..................................</w:t>
      </w:r>
    </w:p>
    <w:p w:rsidR="00CD013B" w:rsidRPr="00396452" w:rsidRDefault="00CD013B" w:rsidP="00CD013B">
      <w:pPr>
        <w:spacing w:before="120" w:after="120"/>
        <w:rPr>
          <w:rFonts w:ascii="Tahoma" w:hAnsi="Tahoma" w:cs="Tahoma"/>
          <w:i/>
          <w:sz w:val="20"/>
          <w:szCs w:val="20"/>
        </w:rPr>
      </w:pPr>
      <w:r w:rsidRPr="00396452">
        <w:rPr>
          <w:rFonts w:ascii="Tahoma" w:hAnsi="Tahoma" w:cs="Tahoma"/>
          <w:i/>
          <w:sz w:val="20"/>
          <w:szCs w:val="20"/>
        </w:rPr>
        <w:t>Nr telefonu/faks ......................</w:t>
      </w:r>
    </w:p>
    <w:p w:rsidR="00CD013B" w:rsidRPr="00396452" w:rsidRDefault="00CD013B" w:rsidP="00CD013B">
      <w:pPr>
        <w:spacing w:before="120" w:after="120"/>
        <w:rPr>
          <w:rFonts w:ascii="Tahoma" w:hAnsi="Tahoma" w:cs="Tahoma"/>
          <w:i/>
          <w:sz w:val="20"/>
          <w:szCs w:val="20"/>
        </w:rPr>
      </w:pPr>
      <w:r w:rsidRPr="00396452">
        <w:rPr>
          <w:rFonts w:ascii="Tahoma" w:hAnsi="Tahoma" w:cs="Tahoma"/>
          <w:i/>
          <w:sz w:val="20"/>
          <w:szCs w:val="20"/>
        </w:rPr>
        <w:t>Nr NIP ....................................</w:t>
      </w:r>
    </w:p>
    <w:p w:rsidR="00CD013B" w:rsidRPr="00396452" w:rsidRDefault="00CD013B" w:rsidP="00CD013B">
      <w:pPr>
        <w:rPr>
          <w:rFonts w:ascii="Tahoma" w:hAnsi="Tahoma" w:cs="Tahoma"/>
          <w:i/>
          <w:sz w:val="20"/>
          <w:szCs w:val="20"/>
        </w:rPr>
      </w:pPr>
      <w:r w:rsidRPr="00396452">
        <w:rPr>
          <w:rFonts w:ascii="Tahoma" w:hAnsi="Tahoma" w:cs="Tahoma"/>
          <w:i/>
          <w:sz w:val="20"/>
          <w:szCs w:val="20"/>
        </w:rPr>
        <w:t>Nr REGON .............................</w:t>
      </w:r>
    </w:p>
    <w:p w:rsidR="00CD013B" w:rsidRPr="00396452" w:rsidRDefault="00CD013B" w:rsidP="00CD013B">
      <w:pPr>
        <w:tabs>
          <w:tab w:val="left" w:pos="8460"/>
          <w:tab w:val="right" w:pos="891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D013B" w:rsidRPr="00396452" w:rsidRDefault="00CD013B" w:rsidP="00CD013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D013B" w:rsidRPr="00396452" w:rsidRDefault="00CD013B" w:rsidP="00CD013B">
      <w:pPr>
        <w:widowControl w:val="0"/>
        <w:autoSpaceDE w:val="0"/>
        <w:spacing w:line="360" w:lineRule="auto"/>
        <w:ind w:left="-5" w:right="-15"/>
        <w:jc w:val="both"/>
        <w:rPr>
          <w:rFonts w:ascii="Tahoma" w:hAnsi="Tahoma" w:cs="Tahoma"/>
          <w:b/>
          <w:bCs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>1.  Nawiązując do ogłoszonego postępowania o udzielenie zamówienia w trybie przetargu nieograniczonego na:</w:t>
      </w:r>
      <w:r w:rsidRPr="00396452">
        <w:rPr>
          <w:rFonts w:ascii="Tahoma" w:hAnsi="Tahoma" w:cs="Tahoma"/>
          <w:b/>
          <w:sz w:val="20"/>
          <w:szCs w:val="20"/>
        </w:rPr>
        <w:t xml:space="preserve"> Kompleksową dostawę energii elektrycznej</w:t>
      </w:r>
      <w:r>
        <w:rPr>
          <w:rFonts w:ascii="Tahoma" w:hAnsi="Tahoma" w:cs="Tahoma"/>
          <w:b/>
          <w:sz w:val="20"/>
          <w:szCs w:val="20"/>
        </w:rPr>
        <w:t xml:space="preserve"> w 2021 i 2021</w:t>
      </w:r>
      <w:r w:rsidRPr="00396452">
        <w:rPr>
          <w:rFonts w:ascii="Tahoma" w:hAnsi="Tahoma" w:cs="Tahoma"/>
          <w:b/>
          <w:sz w:val="20"/>
          <w:szCs w:val="20"/>
        </w:rPr>
        <w:t xml:space="preserve"> roku, polegającą na sprzedaży i świadczeniu usługi dystrybucji energii elektrycznej </w:t>
      </w:r>
      <w:r w:rsidRPr="00396452">
        <w:rPr>
          <w:rFonts w:ascii="Tahoma" w:hAnsi="Tahoma" w:cs="Tahoma"/>
          <w:b/>
          <w:bCs/>
          <w:sz w:val="20"/>
          <w:szCs w:val="20"/>
        </w:rPr>
        <w:t xml:space="preserve">dla obiektów stanowiących własność </w:t>
      </w:r>
      <w:r w:rsidRPr="00396452">
        <w:rPr>
          <w:rFonts w:ascii="Tahoma" w:hAnsi="Tahoma" w:cs="Tahoma"/>
          <w:b/>
          <w:sz w:val="20"/>
          <w:szCs w:val="20"/>
        </w:rPr>
        <w:t xml:space="preserve">Gminy Trzebownisko </w:t>
      </w:r>
      <w:r w:rsidRPr="00396452">
        <w:rPr>
          <w:rFonts w:ascii="Tahoma" w:hAnsi="Tahoma" w:cs="Tahoma"/>
          <w:b/>
          <w:bCs/>
          <w:sz w:val="20"/>
          <w:szCs w:val="20"/>
        </w:rPr>
        <w:t>oraz dla  oświetlenia drogowego,</w:t>
      </w:r>
    </w:p>
    <w:p w:rsidR="00CD013B" w:rsidRPr="00396452" w:rsidRDefault="00CD013B" w:rsidP="00CD013B">
      <w:pPr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 xml:space="preserve">oferujemy wykonanie przedmiotu zamówienia za łączne wynagrodzenie </w:t>
      </w:r>
      <w:r w:rsidRPr="00396452">
        <w:rPr>
          <w:rFonts w:ascii="Tahoma" w:hAnsi="Tahoma" w:cs="Tahoma"/>
          <w:sz w:val="20"/>
          <w:szCs w:val="20"/>
        </w:rPr>
        <w:br/>
        <w:t xml:space="preserve">w wysokości: </w:t>
      </w:r>
    </w:p>
    <w:p w:rsidR="00CD013B" w:rsidRPr="00396452" w:rsidRDefault="00CD013B" w:rsidP="00CD013B">
      <w:pPr>
        <w:spacing w:line="48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396452">
        <w:rPr>
          <w:rFonts w:ascii="Tahoma" w:hAnsi="Tahoma" w:cs="Tahoma"/>
          <w:b/>
          <w:sz w:val="20"/>
          <w:szCs w:val="20"/>
        </w:rPr>
        <w:t>cena brutto: ……………………………………………………...…………………….. zł.</w:t>
      </w:r>
    </w:p>
    <w:p w:rsidR="00CD013B" w:rsidRPr="00396452" w:rsidRDefault="00CD013B" w:rsidP="00CD013B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hAnsi="Tahoma" w:cs="Tahoma"/>
          <w:b/>
          <w:sz w:val="20"/>
          <w:szCs w:val="20"/>
        </w:rPr>
        <w:t>słownie: ……………………………………………………….....…………….…………..</w:t>
      </w:r>
    </w:p>
    <w:p w:rsidR="00CD013B" w:rsidRPr="00396452" w:rsidRDefault="00CD013B" w:rsidP="00CD013B">
      <w:pPr>
        <w:widowControl w:val="0"/>
        <w:jc w:val="both"/>
        <w:rPr>
          <w:rFonts w:ascii="Tahoma" w:hAnsi="Tahoma" w:cs="Tahoma"/>
          <w:b/>
          <w:kern w:val="20"/>
          <w:sz w:val="20"/>
          <w:szCs w:val="20"/>
        </w:rPr>
      </w:pPr>
      <w:r w:rsidRPr="00396452">
        <w:rPr>
          <w:rFonts w:ascii="Tahoma" w:hAnsi="Tahoma" w:cs="Tahoma"/>
          <w:b/>
          <w:kern w:val="20"/>
          <w:sz w:val="20"/>
          <w:szCs w:val="20"/>
        </w:rPr>
        <w:t>UWAGA!</w:t>
      </w:r>
    </w:p>
    <w:p w:rsidR="00CD013B" w:rsidRPr="00396452" w:rsidRDefault="00CD013B" w:rsidP="00CD013B">
      <w:pPr>
        <w:widowControl w:val="0"/>
        <w:spacing w:line="360" w:lineRule="auto"/>
        <w:ind w:left="426"/>
        <w:jc w:val="both"/>
        <w:rPr>
          <w:rFonts w:ascii="Tahoma" w:hAnsi="Tahoma" w:cs="Tahoma"/>
          <w:kern w:val="20"/>
          <w:sz w:val="20"/>
          <w:szCs w:val="20"/>
        </w:rPr>
      </w:pPr>
      <w:r w:rsidRPr="00396452">
        <w:rPr>
          <w:rFonts w:ascii="Tahoma" w:hAnsi="Tahoma" w:cs="Tahoma"/>
          <w:kern w:val="20"/>
          <w:sz w:val="20"/>
          <w:szCs w:val="20"/>
        </w:rPr>
        <w:t>Do niniejszego formularza należy załączyć wypełniony i podpisany przez upoważnionego przedstawiciela Wykonawcy fo</w:t>
      </w:r>
      <w:r>
        <w:rPr>
          <w:rFonts w:ascii="Tahoma" w:hAnsi="Tahoma" w:cs="Tahoma"/>
          <w:kern w:val="20"/>
          <w:sz w:val="20"/>
          <w:szCs w:val="20"/>
        </w:rPr>
        <w:t>rmularz cenowy – załącznik nr  2</w:t>
      </w:r>
      <w:r w:rsidRPr="00396452">
        <w:rPr>
          <w:rFonts w:ascii="Tahoma" w:hAnsi="Tahoma" w:cs="Tahoma"/>
          <w:kern w:val="20"/>
          <w:sz w:val="20"/>
          <w:szCs w:val="20"/>
        </w:rPr>
        <w:t xml:space="preserve"> do SIWZ.</w:t>
      </w:r>
    </w:p>
    <w:p w:rsidR="00CD013B" w:rsidRPr="00396452" w:rsidRDefault="00CD013B" w:rsidP="00CD013B">
      <w:pPr>
        <w:widowControl w:val="0"/>
        <w:spacing w:line="360" w:lineRule="auto"/>
        <w:ind w:left="426" w:hanging="426"/>
        <w:jc w:val="both"/>
        <w:rPr>
          <w:rFonts w:ascii="Tahoma" w:hAnsi="Tahoma" w:cs="Tahoma"/>
          <w:b/>
          <w:kern w:val="20"/>
          <w:sz w:val="20"/>
          <w:szCs w:val="20"/>
        </w:rPr>
      </w:pPr>
      <w:r w:rsidRPr="00396452">
        <w:rPr>
          <w:rFonts w:ascii="Tahoma" w:hAnsi="Tahoma" w:cs="Tahoma"/>
          <w:kern w:val="20"/>
          <w:sz w:val="20"/>
          <w:szCs w:val="20"/>
        </w:rPr>
        <w:t xml:space="preserve">2.  Zakres dostaw przewidzianych do wykonania jest zgodny z zakresem objętym specyfikacją istotnych warunków zamówienia, termin realizacji zamówienia </w:t>
      </w:r>
      <w:r>
        <w:rPr>
          <w:rFonts w:ascii="Tahoma" w:hAnsi="Tahoma" w:cs="Tahoma"/>
          <w:b/>
          <w:kern w:val="20"/>
          <w:sz w:val="20"/>
          <w:szCs w:val="20"/>
        </w:rPr>
        <w:t>do 31.12.2022</w:t>
      </w:r>
      <w:r w:rsidRPr="00396452">
        <w:rPr>
          <w:rFonts w:ascii="Tahoma" w:hAnsi="Tahoma" w:cs="Tahoma"/>
          <w:b/>
          <w:kern w:val="20"/>
          <w:sz w:val="20"/>
          <w:szCs w:val="20"/>
        </w:rPr>
        <w:t xml:space="preserve"> roku.</w:t>
      </w:r>
    </w:p>
    <w:p w:rsidR="00CD013B" w:rsidRPr="00396452" w:rsidRDefault="00CD013B" w:rsidP="00CD013B">
      <w:pPr>
        <w:widowControl w:val="0"/>
        <w:spacing w:line="360" w:lineRule="auto"/>
        <w:ind w:left="426" w:hanging="426"/>
        <w:jc w:val="both"/>
        <w:rPr>
          <w:rFonts w:ascii="Tahoma" w:hAnsi="Tahoma" w:cs="Tahoma"/>
          <w:kern w:val="20"/>
          <w:sz w:val="20"/>
          <w:szCs w:val="20"/>
        </w:rPr>
      </w:pPr>
      <w:r w:rsidRPr="00396452">
        <w:rPr>
          <w:rFonts w:ascii="Tahoma" w:hAnsi="Tahoma" w:cs="Tahoma"/>
          <w:kern w:val="20"/>
          <w:sz w:val="20"/>
          <w:szCs w:val="20"/>
        </w:rPr>
        <w:t>3.  Oświadczamy, że zapoznaliśmy się ze specyfikacją istotnych warunków zamówienia i uznajemy się za związanych określonymi w niej zasadami postępowania oraz oświadczamy, że zdobyliśmy konieczne informacje potrzebne do właściwego wykonania zamówienia.</w:t>
      </w:r>
    </w:p>
    <w:p w:rsidR="00CD013B" w:rsidRPr="00396452" w:rsidRDefault="00CD013B" w:rsidP="00CD013B">
      <w:pPr>
        <w:widowControl w:val="0"/>
        <w:spacing w:line="360" w:lineRule="auto"/>
        <w:ind w:left="426" w:hanging="426"/>
        <w:jc w:val="both"/>
        <w:rPr>
          <w:rFonts w:ascii="Tahoma" w:hAnsi="Tahoma" w:cs="Tahoma"/>
          <w:kern w:val="20"/>
          <w:sz w:val="20"/>
          <w:szCs w:val="20"/>
        </w:rPr>
      </w:pPr>
      <w:r w:rsidRPr="00396452">
        <w:rPr>
          <w:rFonts w:ascii="Tahoma" w:hAnsi="Tahoma" w:cs="Tahoma"/>
          <w:kern w:val="20"/>
          <w:sz w:val="20"/>
          <w:szCs w:val="20"/>
        </w:rPr>
        <w:t>4. Oświadczamy, że uważamy się za związanych niniejszą ofertą na czas wskazany w specyfikacji istotnych warunków zamówienia.</w:t>
      </w:r>
    </w:p>
    <w:p w:rsidR="00CD013B" w:rsidRPr="00396452" w:rsidRDefault="00CD013B" w:rsidP="00CD013B">
      <w:pPr>
        <w:widowControl w:val="0"/>
        <w:spacing w:line="360" w:lineRule="auto"/>
        <w:ind w:left="426" w:hanging="426"/>
        <w:jc w:val="both"/>
        <w:rPr>
          <w:rFonts w:ascii="Tahoma" w:hAnsi="Tahoma" w:cs="Tahoma"/>
          <w:kern w:val="20"/>
          <w:sz w:val="20"/>
          <w:szCs w:val="20"/>
        </w:rPr>
      </w:pPr>
      <w:r w:rsidRPr="00396452">
        <w:rPr>
          <w:rFonts w:ascii="Tahoma" w:hAnsi="Tahoma" w:cs="Tahoma"/>
          <w:kern w:val="20"/>
          <w:sz w:val="20"/>
          <w:szCs w:val="20"/>
        </w:rPr>
        <w:t xml:space="preserve">5.  Oświadczamy, że zapoznaliśmy się z istotnymi postanowieniami umowy, które zostały wskazane </w:t>
      </w:r>
      <w:r w:rsidRPr="00396452">
        <w:rPr>
          <w:rFonts w:ascii="Tahoma" w:hAnsi="Tahoma" w:cs="Tahoma"/>
          <w:color w:val="000000"/>
          <w:kern w:val="20"/>
          <w:sz w:val="20"/>
          <w:szCs w:val="20"/>
        </w:rPr>
        <w:t>we wzorze umowy – załącznik nr 5 do SIWZ</w:t>
      </w:r>
      <w:r w:rsidRPr="00396452">
        <w:rPr>
          <w:rFonts w:ascii="Tahoma" w:hAnsi="Tahoma" w:cs="Tahoma"/>
          <w:kern w:val="20"/>
          <w:sz w:val="20"/>
          <w:szCs w:val="20"/>
        </w:rPr>
        <w:t xml:space="preserve">, i zobowiązujemy się </w:t>
      </w:r>
      <w:r w:rsidRPr="00396452">
        <w:rPr>
          <w:rFonts w:ascii="Tahoma" w:hAnsi="Tahoma" w:cs="Tahoma"/>
          <w:kern w:val="20"/>
          <w:sz w:val="20"/>
          <w:szCs w:val="20"/>
        </w:rPr>
        <w:br/>
        <w:t xml:space="preserve">w przypadku wyboru naszej oferty do zawarcia umowy na wskazanych tam warunkach </w:t>
      </w:r>
      <w:r w:rsidRPr="00396452">
        <w:rPr>
          <w:rFonts w:ascii="Tahoma" w:hAnsi="Tahoma" w:cs="Tahoma"/>
          <w:kern w:val="20"/>
          <w:sz w:val="20"/>
          <w:szCs w:val="20"/>
        </w:rPr>
        <w:br/>
      </w:r>
      <w:r w:rsidRPr="00396452">
        <w:rPr>
          <w:rFonts w:ascii="Tahoma" w:hAnsi="Tahoma" w:cs="Tahoma"/>
          <w:kern w:val="20"/>
          <w:sz w:val="20"/>
          <w:szCs w:val="20"/>
        </w:rPr>
        <w:lastRenderedPageBreak/>
        <w:t>w miejscu i terminie wyznaczonym przez Zamawiającego.</w:t>
      </w:r>
    </w:p>
    <w:p w:rsidR="00CD013B" w:rsidRPr="00396452" w:rsidRDefault="00CD013B" w:rsidP="00CD013B">
      <w:pPr>
        <w:rPr>
          <w:rFonts w:ascii="Tahoma" w:hAnsi="Tahoma" w:cs="Tahoma"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................................................................................................................................,</w:t>
      </w:r>
    </w:p>
    <w:p w:rsidR="00CD013B" w:rsidRPr="00396452" w:rsidRDefault="00CD013B" w:rsidP="00CD013B">
      <w:pPr>
        <w:spacing w:line="360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396452">
        <w:rPr>
          <w:rFonts w:ascii="Tahoma" w:hAnsi="Tahoma" w:cs="Tahoma"/>
          <w:i/>
          <w:sz w:val="20"/>
          <w:szCs w:val="20"/>
        </w:rPr>
        <w:t>* dotyczy tych wykonawców, którzy wnoszą wadium gotówką</w:t>
      </w:r>
    </w:p>
    <w:p w:rsidR="00CD013B" w:rsidRPr="00396452" w:rsidRDefault="00CD013B" w:rsidP="00CD013B">
      <w:pPr>
        <w:tabs>
          <w:tab w:val="left" w:pos="16756"/>
        </w:tabs>
        <w:snapToGrid w:val="0"/>
        <w:spacing w:before="120"/>
        <w:jc w:val="both"/>
        <w:rPr>
          <w:rFonts w:ascii="Tahoma" w:eastAsia="Tahoma" w:hAnsi="Tahoma" w:cs="Tahoma"/>
          <w:bCs/>
          <w:color w:val="000000"/>
          <w:sz w:val="20"/>
          <w:szCs w:val="20"/>
        </w:rPr>
      </w:pPr>
      <w:r w:rsidRPr="00396452">
        <w:rPr>
          <w:rFonts w:ascii="Tahoma" w:eastAsia="TimesNewRomanPSMT" w:hAnsi="Tahoma" w:cs="Tahoma"/>
          <w:b/>
          <w:bCs/>
          <w:color w:val="000000"/>
          <w:sz w:val="20"/>
          <w:szCs w:val="20"/>
        </w:rPr>
        <w:t>6. Zgodnie z art. 24 ust. 11 ustawy Prawo zamówień publicznych informujemy, że w terminie trzech dni od zamieszczenia informacji na stronie internetowej  z otwarcia ofert ( art. 86 ust. 5), przekażemy zamawiającemu oświadczenie o przynależności lub braku przynależności do tej samej grupy kapitałowej, o której mowa w ust.1 pkt 23.</w:t>
      </w:r>
    </w:p>
    <w:p w:rsidR="00CD013B" w:rsidRPr="00396452" w:rsidRDefault="00CD013B" w:rsidP="00CD013B">
      <w:pPr>
        <w:tabs>
          <w:tab w:val="left" w:pos="16698"/>
        </w:tabs>
        <w:snapToGrid w:val="0"/>
        <w:spacing w:before="120" w:after="120"/>
        <w:jc w:val="both"/>
        <w:rPr>
          <w:rFonts w:ascii="Tahoma" w:eastAsia="TimesNewRomanPSMT" w:hAnsi="Tahoma" w:cs="Tahoma"/>
          <w:b/>
          <w:bCs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>7. Zgodnie z art. 36b ust. 1 ustawy Prawo zamówień publicznych, informujemy, że:</w:t>
      </w:r>
    </w:p>
    <w:p w:rsidR="00CD013B" w:rsidRPr="00396452" w:rsidRDefault="00CD013B" w:rsidP="00CD013B">
      <w:pPr>
        <w:tabs>
          <w:tab w:val="left" w:pos="465"/>
          <w:tab w:val="left" w:pos="8584"/>
          <w:tab w:val="left" w:pos="9020"/>
        </w:tabs>
        <w:spacing w:after="113" w:line="100" w:lineRule="atLeast"/>
        <w:ind w:left="510" w:hanging="240"/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eastAsia="TimesNewRomanPSMT" w:hAnsi="Tahoma" w:cs="Tahoma"/>
          <w:b/>
          <w:bCs/>
          <w:sz w:val="20"/>
          <w:szCs w:val="20"/>
        </w:rPr>
        <w:t>*</w:t>
      </w:r>
      <w:r w:rsidRPr="00396452">
        <w:rPr>
          <w:rFonts w:ascii="Tahoma" w:eastAsia="TimesNewRomanPSMT" w:hAnsi="Tahoma" w:cs="Tahoma"/>
          <w:b/>
          <w:bCs/>
          <w:sz w:val="20"/>
          <w:szCs w:val="20"/>
        </w:rPr>
        <w:t> </w:t>
      </w:r>
      <w:r w:rsidRPr="00396452">
        <w:rPr>
          <w:rFonts w:ascii="Tahoma" w:eastAsia="TimesNewRomanPSMT" w:hAnsi="Tahoma" w:cs="Tahoma"/>
          <w:b/>
          <w:bCs/>
          <w:sz w:val="20"/>
          <w:szCs w:val="20"/>
        </w:rPr>
        <w:t>zamierzamy powierzyć następującym podwykonawcom wykonanie wymienionych elementów robót :</w:t>
      </w:r>
    </w:p>
    <w:p w:rsidR="00CD013B" w:rsidRPr="00396452" w:rsidRDefault="00CD013B" w:rsidP="00CD013B">
      <w:pPr>
        <w:numPr>
          <w:ilvl w:val="0"/>
          <w:numId w:val="2"/>
        </w:numPr>
        <w:tabs>
          <w:tab w:val="left" w:pos="-31680"/>
        </w:tabs>
        <w:snapToGrid w:val="0"/>
        <w:spacing w:after="120"/>
        <w:rPr>
          <w:rFonts w:ascii="Tahoma" w:eastAsia="TimesNewRomanPSMT" w:hAnsi="Tahoma" w:cs="Tahoma"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 xml:space="preserve">Firma podwykonawcy: </w:t>
      </w:r>
    </w:p>
    <w:p w:rsidR="00CD013B" w:rsidRPr="00396452" w:rsidRDefault="00CD013B" w:rsidP="00CD013B">
      <w:pPr>
        <w:snapToGrid w:val="0"/>
        <w:spacing w:after="120"/>
        <w:ind w:left="1288"/>
        <w:rPr>
          <w:rFonts w:ascii="Tahoma" w:eastAsia="TimesNewRomanPSMT" w:hAnsi="Tahoma" w:cs="Tahoma"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>wykonanie następujących dostaw: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013B" w:rsidRPr="00396452" w:rsidRDefault="00CD013B" w:rsidP="00CD013B">
      <w:pPr>
        <w:spacing w:before="57" w:after="113"/>
        <w:ind w:left="510" w:hanging="255"/>
        <w:jc w:val="both"/>
        <w:rPr>
          <w:rFonts w:ascii="Tahoma" w:eastAsia="TimesNewRomanPSMT" w:hAnsi="Tahoma" w:cs="Tahoma"/>
          <w:color w:val="FF0000"/>
          <w:sz w:val="20"/>
          <w:szCs w:val="20"/>
        </w:rPr>
      </w:pPr>
      <w:r w:rsidRPr="00396452">
        <w:rPr>
          <w:rFonts w:ascii="Tahoma" w:eastAsia="TimesNewRomanPSMT" w:hAnsi="Tahoma" w:cs="Tahoma"/>
          <w:b/>
          <w:bCs/>
          <w:sz w:val="20"/>
          <w:szCs w:val="20"/>
        </w:rPr>
        <w:t>*  nie zamierzamy powierzyć podwykonawcom  wykonania części zamówienia</w:t>
      </w:r>
      <w:r w:rsidRPr="00396452">
        <w:rPr>
          <w:rFonts w:ascii="Tahoma" w:eastAsia="TimesNewRomanPSMT" w:hAnsi="Tahoma" w:cs="Tahoma"/>
          <w:sz w:val="20"/>
          <w:szCs w:val="20"/>
        </w:rPr>
        <w:t>.</w:t>
      </w:r>
    </w:p>
    <w:p w:rsidR="00CD013B" w:rsidRPr="00396452" w:rsidRDefault="00CD013B" w:rsidP="00CD013B">
      <w:pPr>
        <w:tabs>
          <w:tab w:val="left" w:pos="284"/>
          <w:tab w:val="left" w:pos="8584"/>
          <w:tab w:val="left" w:pos="9020"/>
        </w:tabs>
        <w:spacing w:after="113" w:line="100" w:lineRule="atLeast"/>
        <w:ind w:left="690" w:hanging="420"/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eastAsia="TimesNewRomanPSMT" w:hAnsi="Tahoma" w:cs="Tahoma"/>
          <w:color w:val="FF0000"/>
          <w:sz w:val="20"/>
          <w:szCs w:val="20"/>
        </w:rPr>
        <w:t>* Niepotrzebne skreślić</w:t>
      </w:r>
    </w:p>
    <w:p w:rsidR="00CD013B" w:rsidRPr="00396452" w:rsidRDefault="00CD013B" w:rsidP="00CD013B">
      <w:pPr>
        <w:tabs>
          <w:tab w:val="left" w:pos="16698"/>
        </w:tabs>
        <w:snapToGrid w:val="0"/>
        <w:spacing w:after="120"/>
        <w:jc w:val="both"/>
        <w:rPr>
          <w:rFonts w:ascii="Tahoma" w:hAnsi="Tahoma" w:cs="Tahoma"/>
          <w:sz w:val="20"/>
          <w:szCs w:val="20"/>
        </w:rPr>
      </w:pPr>
    </w:p>
    <w:p w:rsidR="00CD013B" w:rsidRPr="00396452" w:rsidRDefault="00CD013B" w:rsidP="00CD013B">
      <w:pPr>
        <w:tabs>
          <w:tab w:val="left" w:pos="16698"/>
        </w:tabs>
        <w:snapToGri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eastAsia="TimesNewRomanPSMT" w:hAnsi="Tahoma" w:cs="Tahoma"/>
          <w:b/>
          <w:bCs/>
          <w:color w:val="000000"/>
          <w:sz w:val="20"/>
          <w:szCs w:val="20"/>
        </w:rPr>
        <w:t xml:space="preserve"> 8. *</w:t>
      </w:r>
      <w:r w:rsidRPr="00396452">
        <w:rPr>
          <w:rFonts w:ascii="Tahoma" w:eastAsia="Helvetica-Bold" w:hAnsi="Tahoma" w:cs="Tahoma"/>
          <w:b/>
          <w:bCs/>
          <w:iCs/>
          <w:sz w:val="20"/>
          <w:szCs w:val="20"/>
        </w:rPr>
        <w:t>Powołujemy się</w:t>
      </w:r>
      <w:r w:rsidRPr="00396452">
        <w:rPr>
          <w:rFonts w:ascii="Tahoma" w:eastAsia="Helvetica-Bold" w:hAnsi="Tahoma" w:cs="Tahoma"/>
          <w:iCs/>
          <w:sz w:val="20"/>
          <w:szCs w:val="20"/>
        </w:rPr>
        <w:t xml:space="preserve"> na zasoby poniższych podmiotów na zasadach określonych w art. 22 a ustawy Prawo zamówień publicznych, w celu wykazania spełniania warunków udziału w postępowaniu, o których mowa w art. 22 ust. 1 tej ustawy.</w:t>
      </w:r>
    </w:p>
    <w:p w:rsidR="00CD013B" w:rsidRPr="00396452" w:rsidRDefault="00CD013B" w:rsidP="00CD013B">
      <w:pPr>
        <w:tabs>
          <w:tab w:val="left" w:pos="16698"/>
        </w:tabs>
        <w:snapToGrid w:val="0"/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>Nazwa (firma) podmiotu: .......................................................................................</w:t>
      </w:r>
    </w:p>
    <w:p w:rsidR="00CD013B" w:rsidRPr="00396452" w:rsidRDefault="00CD013B" w:rsidP="00CD013B">
      <w:pPr>
        <w:tabs>
          <w:tab w:val="left" w:pos="-31680"/>
          <w:tab w:val="left" w:pos="16698"/>
        </w:tabs>
        <w:snapToGrid w:val="0"/>
        <w:spacing w:after="120"/>
        <w:ind w:left="1440"/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 xml:space="preserve">w zakresie spełniania warunków, o których mowa w art. 22 ust. 1 </w:t>
      </w:r>
    </w:p>
    <w:p w:rsidR="00CD013B" w:rsidRPr="00396452" w:rsidRDefault="00CD013B" w:rsidP="00CD013B">
      <w:pPr>
        <w:tabs>
          <w:tab w:val="left" w:pos="-31680"/>
          <w:tab w:val="left" w:pos="16698"/>
        </w:tabs>
        <w:snapToGrid w:val="0"/>
        <w:spacing w:after="120"/>
        <w:ind w:left="1440"/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eastAsia="TimesNewRomanPSMT" w:hAnsi="Tahoma" w:cs="Tahoma"/>
          <w:sz w:val="20"/>
          <w:szCs w:val="20"/>
        </w:rPr>
        <w:t>Nazwa (firma) podmiotu: ......................................................................................</w:t>
      </w:r>
    </w:p>
    <w:p w:rsidR="00CD013B" w:rsidRPr="00396452" w:rsidRDefault="00CD013B" w:rsidP="00CD013B">
      <w:pPr>
        <w:tabs>
          <w:tab w:val="left" w:pos="-31680"/>
          <w:tab w:val="left" w:pos="16698"/>
        </w:tabs>
        <w:snapToGrid w:val="0"/>
        <w:spacing w:after="120"/>
        <w:ind w:left="1440"/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eastAsia="TimesNewRomanPSMT" w:hAnsi="Tahoma" w:cs="Tahoma"/>
          <w:sz w:val="20"/>
          <w:szCs w:val="20"/>
        </w:rPr>
        <w:t>w</w:t>
      </w:r>
      <w:r w:rsidRPr="00396452">
        <w:rPr>
          <w:rFonts w:ascii="Tahoma" w:hAnsi="Tahoma" w:cs="Tahoma"/>
          <w:sz w:val="20"/>
          <w:szCs w:val="20"/>
        </w:rPr>
        <w:t xml:space="preserve"> zakresie spełniania warunków, o których mowa w art. 22 ust. 1 </w:t>
      </w:r>
    </w:p>
    <w:p w:rsidR="00CD013B" w:rsidRPr="00396452" w:rsidRDefault="00CD013B" w:rsidP="00CD013B">
      <w:pPr>
        <w:tabs>
          <w:tab w:val="left" w:pos="-31680"/>
          <w:tab w:val="left" w:pos="16698"/>
        </w:tabs>
        <w:snapToGrid w:val="0"/>
        <w:spacing w:after="120"/>
        <w:ind w:left="227" w:hanging="227"/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ab/>
      </w:r>
      <w:r w:rsidRPr="00396452">
        <w:rPr>
          <w:rFonts w:ascii="Tahoma" w:eastAsia="TimesNewRomanPSMT" w:hAnsi="Tahoma" w:cs="Tahoma"/>
          <w:b/>
          <w:bCs/>
          <w:color w:val="000000"/>
          <w:sz w:val="20"/>
          <w:szCs w:val="20"/>
        </w:rPr>
        <w:t>*  nie p</w:t>
      </w:r>
      <w:r w:rsidRPr="00396452">
        <w:rPr>
          <w:rFonts w:ascii="Tahoma" w:eastAsia="Helvetica-Bold" w:hAnsi="Tahoma" w:cs="Tahoma"/>
          <w:b/>
          <w:bCs/>
          <w:iCs/>
          <w:color w:val="000000"/>
          <w:sz w:val="20"/>
          <w:szCs w:val="20"/>
        </w:rPr>
        <w:t>owołujemy się</w:t>
      </w:r>
      <w:r w:rsidRPr="00396452">
        <w:rPr>
          <w:rFonts w:ascii="Tahoma" w:eastAsia="Helvetica-Bold" w:hAnsi="Tahoma" w:cs="Tahoma"/>
          <w:iCs/>
          <w:color w:val="000000"/>
          <w:sz w:val="20"/>
          <w:szCs w:val="20"/>
        </w:rPr>
        <w:t xml:space="preserve"> na zasoby podmiotów na zasadach określonych w art. 22a ustawy Prawo zamówień publicznych. </w:t>
      </w:r>
    </w:p>
    <w:p w:rsidR="00CD013B" w:rsidRPr="00396452" w:rsidRDefault="00CD013B" w:rsidP="00CD013B">
      <w:pPr>
        <w:spacing w:before="120" w:after="120"/>
        <w:ind w:firstLine="227"/>
        <w:rPr>
          <w:rFonts w:ascii="Tahoma" w:eastAsia="TimesNewRomanPSMT" w:hAnsi="Tahoma" w:cs="Tahoma"/>
          <w:color w:val="FF0000"/>
          <w:sz w:val="20"/>
          <w:szCs w:val="20"/>
        </w:rPr>
      </w:pPr>
      <w:r w:rsidRPr="00396452">
        <w:rPr>
          <w:rFonts w:ascii="Tahoma" w:eastAsia="TimesNewRomanPSMT" w:hAnsi="Tahoma" w:cs="Tahoma"/>
          <w:color w:val="FF0000"/>
          <w:sz w:val="20"/>
          <w:szCs w:val="20"/>
        </w:rPr>
        <w:t>* Niepotrzebne skreślić</w:t>
      </w:r>
    </w:p>
    <w:p w:rsidR="00CD013B" w:rsidRDefault="00CD013B" w:rsidP="00CD013B">
      <w:pPr>
        <w:widowControl w:val="0"/>
        <w:spacing w:line="360" w:lineRule="auto"/>
        <w:ind w:left="426" w:hanging="426"/>
        <w:jc w:val="both"/>
        <w:rPr>
          <w:rFonts w:ascii="Tahoma" w:eastAsia="Helvetica-Bold" w:hAnsi="Tahoma" w:cs="Tahoma"/>
          <w:iCs/>
          <w:sz w:val="20"/>
          <w:szCs w:val="20"/>
        </w:rPr>
      </w:pPr>
      <w:r w:rsidRPr="00396452">
        <w:rPr>
          <w:rFonts w:ascii="Tahoma" w:eastAsia="Helvetica-Bold" w:hAnsi="Tahoma" w:cs="Tahoma"/>
          <w:iCs/>
          <w:sz w:val="20"/>
          <w:szCs w:val="20"/>
        </w:rPr>
        <w:t>9. W przypadku wyboru naszej oferty jako najkorzystniejszej osobą upoważnioną do kontaktów z Zamawiającym  będzie ………………………………..……………………..tel. …………………………………….. email: ………………………………………………………………………..fax. ……………………………………………</w:t>
      </w:r>
    </w:p>
    <w:p w:rsidR="00CD013B" w:rsidRPr="000A5B99" w:rsidRDefault="00CD013B" w:rsidP="00CD013B">
      <w:pPr>
        <w:suppressAutoHyphens/>
        <w:spacing w:before="120"/>
        <w:jc w:val="both"/>
        <w:rPr>
          <w:rFonts w:ascii="Tahoma" w:eastAsia="Helvetica-Bold" w:hAnsi="Tahoma" w:cs="Tahoma"/>
          <w:iCs/>
          <w:sz w:val="20"/>
        </w:rPr>
      </w:pPr>
      <w:r>
        <w:rPr>
          <w:rFonts w:ascii="Tahoma" w:eastAsia="Helvetica-Bold" w:hAnsi="Tahoma" w:cs="Tahoma"/>
          <w:iCs/>
          <w:sz w:val="20"/>
        </w:rPr>
        <w:t xml:space="preserve">10. </w:t>
      </w:r>
      <w:r w:rsidRPr="000A5B99">
        <w:rPr>
          <w:rFonts w:ascii="Tahoma" w:eastAsia="Helvetica-Bold" w:hAnsi="Tahoma" w:cs="Tahoma"/>
          <w:iCs/>
          <w:sz w:val="20"/>
        </w:rPr>
        <w:t>Oświadczamy, że jesteśmy mikroprzedsiębiorstwem*, małym przedsiębiorstwem*, średnim przedsiębiorstwem.</w:t>
      </w:r>
    </w:p>
    <w:p w:rsidR="00CD013B" w:rsidRDefault="00CD013B" w:rsidP="00CD013B">
      <w:pPr>
        <w:suppressAutoHyphens/>
        <w:spacing w:before="120"/>
        <w:jc w:val="both"/>
        <w:rPr>
          <w:rFonts w:ascii="Tahoma" w:eastAsia="Helvetica-Bold" w:hAnsi="Tahoma" w:cs="Tahoma"/>
          <w:iCs/>
          <w:sz w:val="20"/>
        </w:rPr>
      </w:pPr>
      <w:r>
        <w:rPr>
          <w:rFonts w:ascii="Tahoma" w:eastAsia="Helvetica-Bold" w:hAnsi="Tahoma" w:cs="Tahoma"/>
          <w:iCs/>
          <w:sz w:val="20"/>
        </w:rPr>
        <w:t>Mikroprzedsiębiorstwo – przedsiębiorstwo, które zatrudnia mniej niż 10 osób i którego roczny obrót lub roczna suma bilansowa nie przekracza 2 mln euro,</w:t>
      </w:r>
    </w:p>
    <w:p w:rsidR="00CD013B" w:rsidRDefault="00CD013B" w:rsidP="00CD013B">
      <w:pPr>
        <w:suppressAutoHyphens/>
        <w:spacing w:before="120"/>
        <w:jc w:val="both"/>
        <w:rPr>
          <w:rFonts w:ascii="Tahoma" w:eastAsia="Helvetica-Bold" w:hAnsi="Tahoma" w:cs="Tahoma"/>
          <w:iCs/>
          <w:sz w:val="20"/>
        </w:rPr>
      </w:pPr>
      <w:r>
        <w:rPr>
          <w:rFonts w:ascii="Tahoma" w:eastAsia="Helvetica-Bold" w:hAnsi="Tahoma" w:cs="Tahoma"/>
          <w:iCs/>
          <w:sz w:val="20"/>
        </w:rPr>
        <w:t>Małe przedsiębiorstwo – przedsiębiorstwo, które zatrudnia mniej niż 50 osób i którego roczny obrót lub roczna suma bilansowa nie przekracza 10 mln euro,</w:t>
      </w:r>
    </w:p>
    <w:p w:rsidR="00CD013B" w:rsidRDefault="00CD013B" w:rsidP="00CD013B">
      <w:pPr>
        <w:suppressAutoHyphens/>
        <w:spacing w:before="120"/>
        <w:jc w:val="both"/>
        <w:rPr>
          <w:rFonts w:ascii="Tahoma" w:eastAsia="Helvetica-Bold" w:hAnsi="Tahoma" w:cs="Tahoma"/>
          <w:iCs/>
          <w:sz w:val="20"/>
        </w:rPr>
      </w:pPr>
      <w:r>
        <w:rPr>
          <w:rFonts w:ascii="Tahoma" w:eastAsia="Helvetica-Bold" w:hAnsi="Tahoma" w:cs="Tahoma"/>
          <w:iCs/>
          <w:sz w:val="20"/>
        </w:rPr>
        <w:t>Średnie przedsiębiorstwo – przedsiębiorstwo, które nie jest mikro lub małym przedsiębiorstwem i które zatrudnia mniej niż 250 osób i którego roczny obrót lub roczna suma bilansowa nie przekracza 50 mln euro</w:t>
      </w:r>
      <w:r w:rsidRPr="00FC4348">
        <w:rPr>
          <w:rFonts w:ascii="Tahoma" w:eastAsia="Helvetica-Bold" w:hAnsi="Tahoma" w:cs="Tahoma"/>
          <w:iCs/>
          <w:sz w:val="20"/>
        </w:rPr>
        <w:t xml:space="preserve"> </w:t>
      </w:r>
      <w:r>
        <w:rPr>
          <w:rFonts w:ascii="Tahoma" w:eastAsia="Helvetica-Bold" w:hAnsi="Tahoma" w:cs="Tahoma"/>
          <w:iCs/>
          <w:sz w:val="20"/>
        </w:rPr>
        <w:t>lub roczna suma bilansowa nie przekracza 43 mln euro.</w:t>
      </w:r>
    </w:p>
    <w:p w:rsidR="00CD013B" w:rsidRDefault="00CD013B" w:rsidP="00CD013B">
      <w:pPr>
        <w:suppressAutoHyphens/>
        <w:spacing w:before="120"/>
        <w:jc w:val="both"/>
        <w:rPr>
          <w:rFonts w:ascii="Tahoma" w:eastAsia="Helvetica-Bold" w:hAnsi="Tahoma" w:cs="Tahoma"/>
          <w:iCs/>
          <w:sz w:val="20"/>
        </w:rPr>
      </w:pPr>
      <w:r>
        <w:rPr>
          <w:rFonts w:ascii="Tahoma" w:eastAsia="Helvetica-Bold" w:hAnsi="Tahoma" w:cs="Tahoma"/>
          <w:iCs/>
          <w:sz w:val="20"/>
        </w:rPr>
        <w:t>Pojęcia zaczerpnięto z zaleceń Komisji Unii Europejskiej z dnia 06.05.2003 r.</w:t>
      </w:r>
    </w:p>
    <w:p w:rsidR="00CD013B" w:rsidRDefault="00CD013B" w:rsidP="00CD013B">
      <w:pPr>
        <w:suppressAutoHyphens/>
        <w:spacing w:before="120"/>
        <w:jc w:val="both"/>
        <w:rPr>
          <w:rFonts w:ascii="Tahoma" w:eastAsia="Helvetica-Bold" w:hAnsi="Tahoma" w:cs="Tahoma"/>
          <w:iCs/>
          <w:sz w:val="20"/>
        </w:rPr>
      </w:pPr>
      <w:r>
        <w:rPr>
          <w:rFonts w:ascii="Tahoma" w:eastAsia="Helvetica-Bold" w:hAnsi="Tahoma" w:cs="Tahoma"/>
          <w:iCs/>
          <w:sz w:val="20"/>
        </w:rPr>
        <w:t>* niepotrzebne skreślić.</w:t>
      </w:r>
    </w:p>
    <w:p w:rsidR="00CD013B" w:rsidRDefault="00CD013B" w:rsidP="00CD013B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CD013B" w:rsidRDefault="00CD013B" w:rsidP="00CD013B">
      <w:pPr>
        <w:pStyle w:val="Akapitzlist"/>
        <w:spacing w:after="0" w:line="360" w:lineRule="auto"/>
        <w:ind w:left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color w:val="000000"/>
          <w:sz w:val="20"/>
          <w:szCs w:val="20"/>
          <w:lang w:eastAsia="pl-PL"/>
        </w:rPr>
        <w:lastRenderedPageBreak/>
        <w:t xml:space="preserve">11. </w:t>
      </w:r>
      <w:r w:rsidRPr="0038156C">
        <w:rPr>
          <w:rFonts w:ascii="Tahoma" w:hAnsi="Tahoma" w:cs="Tahoma"/>
          <w:color w:val="000000"/>
          <w:sz w:val="20"/>
          <w:szCs w:val="20"/>
          <w:lang w:eastAsia="pl-PL"/>
        </w:rPr>
        <w:t>Oświadczam, że wypełniłem obowiązki informacyjne przewidziane w art. 13 lub art. 14 RODO</w:t>
      </w:r>
      <w:r w:rsidRPr="0038156C">
        <w:rPr>
          <w:rFonts w:ascii="Tahoma" w:hAnsi="Tahoma" w:cs="Tahoma"/>
          <w:color w:val="000000"/>
          <w:sz w:val="20"/>
          <w:szCs w:val="20"/>
          <w:vertAlign w:val="superscript"/>
          <w:lang w:eastAsia="pl-PL"/>
        </w:rPr>
        <w:t>1)</w:t>
      </w:r>
      <w:r w:rsidRPr="0038156C">
        <w:rPr>
          <w:rFonts w:ascii="Tahoma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38156C">
        <w:rPr>
          <w:rFonts w:ascii="Tahoma" w:hAnsi="Tahoma" w:cs="Tahoma"/>
          <w:sz w:val="20"/>
          <w:szCs w:val="20"/>
          <w:lang w:eastAsia="pl-PL"/>
        </w:rPr>
        <w:t>od których dane osobowe bezpośrednio lub pośrednio pozyskałem</w:t>
      </w:r>
      <w:r w:rsidRPr="0038156C">
        <w:rPr>
          <w:rFonts w:ascii="Tahoma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38156C">
        <w:rPr>
          <w:rFonts w:ascii="Tahoma" w:hAnsi="Tahoma" w:cs="Tahoma"/>
          <w:sz w:val="20"/>
          <w:szCs w:val="20"/>
          <w:lang w:eastAsia="pl-PL"/>
        </w:rPr>
        <w:t>.*</w:t>
      </w:r>
    </w:p>
    <w:p w:rsidR="00CD013B" w:rsidRPr="0038156C" w:rsidRDefault="00CD013B" w:rsidP="00CD013B">
      <w:pPr>
        <w:pStyle w:val="Akapitzlist"/>
        <w:spacing w:after="0" w:line="360" w:lineRule="auto"/>
        <w:ind w:left="36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CD013B" w:rsidRPr="00C601B3" w:rsidRDefault="00CD013B" w:rsidP="00CD013B">
      <w:pPr>
        <w:pStyle w:val="Tekstprzypisudolnego"/>
        <w:ind w:left="360"/>
        <w:jc w:val="both"/>
        <w:rPr>
          <w:rFonts w:ascii="Tahoma" w:hAnsi="Tahoma" w:cs="Tahoma"/>
        </w:rPr>
      </w:pPr>
      <w:r w:rsidRPr="00C601B3">
        <w:rPr>
          <w:rFonts w:ascii="Tahoma" w:hAnsi="Tahoma" w:cs="Tahoma"/>
          <w:color w:val="000000"/>
          <w:vertAlign w:val="superscript"/>
        </w:rPr>
        <w:t xml:space="preserve">1) </w:t>
      </w:r>
      <w:r w:rsidRPr="00C601B3">
        <w:rPr>
          <w:rFonts w:ascii="Tahoma" w:hAnsi="Tahoma" w:cs="Tahom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D013B" w:rsidRPr="00C601B3" w:rsidRDefault="00CD013B" w:rsidP="00CD013B">
      <w:pPr>
        <w:pStyle w:val="NormalnyWeb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601B3">
        <w:rPr>
          <w:rFonts w:ascii="Tahoma" w:hAnsi="Tahoma" w:cs="Tahoma"/>
          <w:color w:val="000000"/>
          <w:sz w:val="20"/>
          <w:szCs w:val="20"/>
        </w:rPr>
        <w:t xml:space="preserve">* W przypadku gdy wykonawca </w:t>
      </w:r>
      <w:r w:rsidRPr="00C601B3">
        <w:rPr>
          <w:rFonts w:ascii="Tahoma" w:hAnsi="Tahoma" w:cs="Tahoma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D013B" w:rsidRDefault="00CD013B" w:rsidP="00CD013B">
      <w:pPr>
        <w:widowControl w:val="0"/>
        <w:spacing w:line="360" w:lineRule="auto"/>
        <w:ind w:left="426" w:hanging="426"/>
        <w:jc w:val="both"/>
        <w:rPr>
          <w:rFonts w:ascii="Tahoma" w:hAnsi="Tahoma" w:cs="Tahoma"/>
          <w:color w:val="000000"/>
          <w:kern w:val="20"/>
          <w:sz w:val="20"/>
          <w:szCs w:val="20"/>
        </w:rPr>
      </w:pPr>
      <w:r>
        <w:rPr>
          <w:rFonts w:ascii="Tahoma" w:hAnsi="Tahoma" w:cs="Tahoma"/>
          <w:kern w:val="20"/>
          <w:sz w:val="20"/>
          <w:szCs w:val="20"/>
        </w:rPr>
        <w:t>12</w:t>
      </w:r>
      <w:r w:rsidRPr="00396452">
        <w:rPr>
          <w:rFonts w:ascii="Tahoma" w:hAnsi="Tahoma" w:cs="Tahoma"/>
          <w:kern w:val="20"/>
          <w:sz w:val="20"/>
          <w:szCs w:val="20"/>
        </w:rPr>
        <w:t>. O</w:t>
      </w:r>
      <w:r w:rsidRPr="00396452">
        <w:rPr>
          <w:rFonts w:ascii="Tahoma" w:hAnsi="Tahoma" w:cs="Tahoma"/>
          <w:color w:val="000000"/>
          <w:kern w:val="20"/>
          <w:sz w:val="20"/>
          <w:szCs w:val="20"/>
        </w:rPr>
        <w:t xml:space="preserve">ferta liczy </w:t>
      </w:r>
      <w:r w:rsidRPr="00396452">
        <w:rPr>
          <w:rFonts w:ascii="Tahoma" w:hAnsi="Tahoma" w:cs="Tahoma"/>
          <w:b/>
          <w:bCs/>
          <w:color w:val="000000"/>
          <w:kern w:val="20"/>
          <w:sz w:val="20"/>
          <w:szCs w:val="20"/>
        </w:rPr>
        <w:t xml:space="preserve">........................ </w:t>
      </w:r>
      <w:r w:rsidRPr="00396452">
        <w:rPr>
          <w:rFonts w:ascii="Tahoma" w:hAnsi="Tahoma" w:cs="Tahoma"/>
          <w:color w:val="000000"/>
          <w:kern w:val="20"/>
          <w:sz w:val="20"/>
          <w:szCs w:val="20"/>
        </w:rPr>
        <w:t>kolejno ponumerowanych kart.</w:t>
      </w:r>
    </w:p>
    <w:p w:rsidR="00CD013B" w:rsidRPr="00396452" w:rsidRDefault="00CD013B" w:rsidP="00CD013B">
      <w:pPr>
        <w:widowControl w:val="0"/>
        <w:spacing w:line="360" w:lineRule="auto"/>
        <w:ind w:left="426" w:hanging="426"/>
        <w:jc w:val="both"/>
        <w:rPr>
          <w:rFonts w:ascii="Tahoma" w:hAnsi="Tahoma" w:cs="Tahoma"/>
          <w:color w:val="000000"/>
          <w:kern w:val="20"/>
          <w:sz w:val="20"/>
          <w:szCs w:val="20"/>
        </w:rPr>
      </w:pPr>
    </w:p>
    <w:p w:rsidR="00CD013B" w:rsidRDefault="00CD013B" w:rsidP="00CD013B">
      <w:pPr>
        <w:tabs>
          <w:tab w:val="left" w:pos="426"/>
        </w:tabs>
        <w:spacing w:before="120" w:after="200" w:line="276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396452">
        <w:rPr>
          <w:rFonts w:ascii="Tahoma" w:eastAsia="Calibri" w:hAnsi="Tahoma" w:cs="Tahoma"/>
          <w:sz w:val="20"/>
          <w:szCs w:val="20"/>
          <w:lang w:eastAsia="en-US"/>
        </w:rPr>
        <w:t>Załącznikami do niniejszej oferty są:</w:t>
      </w:r>
    </w:p>
    <w:p w:rsidR="00CD013B" w:rsidRPr="00396452" w:rsidRDefault="00CD013B" w:rsidP="00CD013B">
      <w:pPr>
        <w:tabs>
          <w:tab w:val="left" w:pos="426"/>
        </w:tabs>
        <w:spacing w:before="120" w:after="200" w:line="276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CD013B" w:rsidRPr="00396452" w:rsidRDefault="00CD013B" w:rsidP="00CD013B">
      <w:pPr>
        <w:numPr>
          <w:ilvl w:val="0"/>
          <w:numId w:val="1"/>
        </w:numPr>
        <w:tabs>
          <w:tab w:val="left" w:pos="426"/>
        </w:tabs>
        <w:spacing w:before="120"/>
        <w:ind w:left="1434" w:hanging="357"/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 xml:space="preserve">Wypełniony formularz cenowy </w:t>
      </w:r>
    </w:p>
    <w:p w:rsidR="00CD013B" w:rsidRPr="00396452" w:rsidRDefault="00CD013B" w:rsidP="00CD013B">
      <w:pPr>
        <w:numPr>
          <w:ilvl w:val="0"/>
          <w:numId w:val="1"/>
        </w:numPr>
        <w:tabs>
          <w:tab w:val="left" w:pos="426"/>
        </w:tabs>
        <w:spacing w:before="120"/>
        <w:ind w:left="1434" w:hanging="357"/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>Dowód wniesienia wadium,</w:t>
      </w:r>
    </w:p>
    <w:p w:rsidR="00CD013B" w:rsidRPr="00396452" w:rsidRDefault="00CD013B" w:rsidP="00CD013B">
      <w:pPr>
        <w:numPr>
          <w:ilvl w:val="0"/>
          <w:numId w:val="1"/>
        </w:numPr>
        <w:tabs>
          <w:tab w:val="left" w:pos="426"/>
        </w:tabs>
        <w:spacing w:before="120"/>
        <w:ind w:left="1434" w:hanging="357"/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>…………………....................................</w:t>
      </w:r>
    </w:p>
    <w:p w:rsidR="00CD013B" w:rsidRPr="00396452" w:rsidRDefault="00CD013B" w:rsidP="00CD013B">
      <w:pPr>
        <w:numPr>
          <w:ilvl w:val="0"/>
          <w:numId w:val="1"/>
        </w:numPr>
        <w:tabs>
          <w:tab w:val="left" w:pos="426"/>
        </w:tabs>
        <w:spacing w:before="120"/>
        <w:ind w:left="1434" w:hanging="357"/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>…………………....................................</w:t>
      </w:r>
    </w:p>
    <w:p w:rsidR="00CD013B" w:rsidRPr="00396452" w:rsidRDefault="00CD013B" w:rsidP="00CD013B">
      <w:pPr>
        <w:numPr>
          <w:ilvl w:val="0"/>
          <w:numId w:val="1"/>
        </w:numPr>
        <w:tabs>
          <w:tab w:val="left" w:pos="426"/>
        </w:tabs>
        <w:spacing w:before="120"/>
        <w:ind w:left="1434" w:hanging="357"/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>…………………....................................</w:t>
      </w:r>
    </w:p>
    <w:p w:rsidR="00CD013B" w:rsidRPr="00396452" w:rsidRDefault="00CD013B" w:rsidP="00CD013B">
      <w:pPr>
        <w:numPr>
          <w:ilvl w:val="0"/>
          <w:numId w:val="1"/>
        </w:numPr>
        <w:tabs>
          <w:tab w:val="left" w:pos="426"/>
        </w:tabs>
        <w:spacing w:before="120"/>
        <w:ind w:left="1434" w:hanging="357"/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>…………………………………………………….</w:t>
      </w:r>
    </w:p>
    <w:p w:rsidR="00CD013B" w:rsidRPr="00396452" w:rsidRDefault="00CD013B" w:rsidP="00CD013B">
      <w:pPr>
        <w:numPr>
          <w:ilvl w:val="0"/>
          <w:numId w:val="1"/>
        </w:numPr>
        <w:tabs>
          <w:tab w:val="left" w:pos="426"/>
        </w:tabs>
        <w:spacing w:before="120"/>
        <w:ind w:left="1434" w:hanging="357"/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>……………………………………………………..</w:t>
      </w:r>
    </w:p>
    <w:p w:rsidR="00CD013B" w:rsidRPr="00396452" w:rsidRDefault="00CD013B" w:rsidP="00CD013B">
      <w:pPr>
        <w:numPr>
          <w:ilvl w:val="0"/>
          <w:numId w:val="1"/>
        </w:numPr>
        <w:tabs>
          <w:tab w:val="left" w:pos="426"/>
        </w:tabs>
        <w:spacing w:before="120"/>
        <w:ind w:left="1434" w:hanging="357"/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>…………………………………………………….</w:t>
      </w:r>
    </w:p>
    <w:p w:rsidR="00CD013B" w:rsidRPr="00396452" w:rsidRDefault="00CD013B" w:rsidP="00CD013B">
      <w:pPr>
        <w:numPr>
          <w:ilvl w:val="0"/>
          <w:numId w:val="1"/>
        </w:numPr>
        <w:tabs>
          <w:tab w:val="left" w:pos="426"/>
        </w:tabs>
        <w:spacing w:before="120"/>
        <w:ind w:left="1434" w:hanging="357"/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>…………………………………………………….</w:t>
      </w:r>
    </w:p>
    <w:p w:rsidR="00CD013B" w:rsidRPr="00396452" w:rsidRDefault="00CD013B" w:rsidP="00CD013B">
      <w:pPr>
        <w:tabs>
          <w:tab w:val="left" w:pos="4320"/>
        </w:tabs>
        <w:spacing w:before="240" w:after="240"/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</w:t>
      </w:r>
    </w:p>
    <w:p w:rsidR="00CD013B" w:rsidRPr="00396452" w:rsidRDefault="00CD013B" w:rsidP="00CD013B">
      <w:pPr>
        <w:tabs>
          <w:tab w:val="left" w:pos="2835"/>
          <w:tab w:val="left" w:pos="3119"/>
        </w:tabs>
        <w:jc w:val="both"/>
        <w:rPr>
          <w:rFonts w:ascii="Tahoma" w:hAnsi="Tahoma" w:cs="Tahoma"/>
          <w:sz w:val="20"/>
          <w:szCs w:val="20"/>
        </w:rPr>
      </w:pPr>
      <w:r w:rsidRPr="00396452">
        <w:rPr>
          <w:rFonts w:ascii="Tahoma" w:hAnsi="Tahoma" w:cs="Tahoma"/>
          <w:sz w:val="20"/>
          <w:szCs w:val="20"/>
        </w:rPr>
        <w:tab/>
      </w:r>
    </w:p>
    <w:p w:rsidR="00CD013B" w:rsidRPr="00396452" w:rsidRDefault="00CD013B" w:rsidP="00CD013B">
      <w:pPr>
        <w:tabs>
          <w:tab w:val="left" w:pos="2340"/>
          <w:tab w:val="left" w:pos="2835"/>
          <w:tab w:val="left" w:pos="3119"/>
        </w:tabs>
        <w:rPr>
          <w:rFonts w:ascii="Tahoma" w:hAnsi="Tahoma" w:cs="Tahoma"/>
          <w:i/>
          <w:sz w:val="20"/>
          <w:szCs w:val="20"/>
        </w:rPr>
      </w:pPr>
      <w:r w:rsidRPr="00396452">
        <w:rPr>
          <w:rFonts w:ascii="Tahoma" w:hAnsi="Tahoma" w:cs="Tahoma"/>
          <w:i/>
          <w:sz w:val="20"/>
          <w:szCs w:val="20"/>
        </w:rPr>
        <w:t xml:space="preserve">                                       (podpis i pieczątki (-a) upoważnionych (-ego) przedstawicieli (-a) oferenta)</w:t>
      </w:r>
    </w:p>
    <w:p w:rsidR="00CD013B" w:rsidRDefault="00CD013B" w:rsidP="00CD013B">
      <w:pPr>
        <w:tabs>
          <w:tab w:val="left" w:pos="6420"/>
        </w:tabs>
        <w:spacing w:before="240"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CD013B" w:rsidRDefault="00CD013B" w:rsidP="00CD013B">
      <w:pPr>
        <w:tabs>
          <w:tab w:val="left" w:pos="6420"/>
        </w:tabs>
        <w:spacing w:before="240" w:after="240"/>
        <w:jc w:val="right"/>
        <w:rPr>
          <w:rFonts w:ascii="Tahoma" w:hAnsi="Tahoma" w:cs="Tahoma"/>
          <w:sz w:val="20"/>
          <w:szCs w:val="20"/>
        </w:rPr>
      </w:pPr>
    </w:p>
    <w:p w:rsidR="00CD013B" w:rsidRDefault="00CD013B" w:rsidP="00CD013B">
      <w:pPr>
        <w:tabs>
          <w:tab w:val="left" w:pos="6420"/>
        </w:tabs>
        <w:spacing w:before="240" w:after="240"/>
        <w:jc w:val="right"/>
        <w:rPr>
          <w:rFonts w:ascii="Tahoma" w:hAnsi="Tahoma" w:cs="Tahoma"/>
          <w:sz w:val="20"/>
          <w:szCs w:val="20"/>
        </w:rPr>
      </w:pPr>
    </w:p>
    <w:p w:rsidR="00CD013B" w:rsidRDefault="00CD013B" w:rsidP="00CD013B">
      <w:pPr>
        <w:tabs>
          <w:tab w:val="left" w:pos="6420"/>
        </w:tabs>
        <w:spacing w:before="240" w:after="240"/>
        <w:jc w:val="right"/>
        <w:rPr>
          <w:rFonts w:ascii="Tahoma" w:hAnsi="Tahoma" w:cs="Tahoma"/>
          <w:sz w:val="20"/>
          <w:szCs w:val="20"/>
        </w:rPr>
      </w:pPr>
    </w:p>
    <w:p w:rsidR="00F7156E" w:rsidRDefault="00F7156E">
      <w:bookmarkStart w:id="0" w:name="_GoBack"/>
      <w:bookmarkEnd w:id="0"/>
    </w:p>
    <w:sectPr w:rsidR="00F71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7" w:usb1="00000000" w:usb2="00000000" w:usb3="00000000" w:csb0="00000003" w:csb1="00000000"/>
  </w:font>
  <w:font w:name="Helvetica-Bold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3131A"/>
    <w:multiLevelType w:val="hybridMultilevel"/>
    <w:tmpl w:val="1520CC28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CFD2DDD"/>
    <w:multiLevelType w:val="hybridMultilevel"/>
    <w:tmpl w:val="8A6854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3B"/>
    <w:rsid w:val="002D3E9C"/>
    <w:rsid w:val="00CD013B"/>
    <w:rsid w:val="00F7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D277-5B71-4491-9B18-D6D6851C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D013B"/>
    <w:pPr>
      <w:spacing w:before="100" w:beforeAutospacing="1" w:after="100" w:afterAutospacing="1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D013B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D01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ą BS,CW_Lista,Colorful List Accent 1,List Paragraph,Akapit z listą4,Średnia siatka 1 — akcent 21,sw tekst,Wypunktowanie,Kolorowa lista — akcent 11,L1,Numerowanie,Akapit z listą5"/>
    <w:basedOn w:val="Normalny"/>
    <w:link w:val="AkapitzlistZnak"/>
    <w:uiPriority w:val="34"/>
    <w:qFormat/>
    <w:rsid w:val="00CD013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ą BS Znak,CW_Lista Znak,Colorful List Accent 1 Znak,List Paragraph Znak,Akapit z listą4 Znak,Akapit z listą1 Znak,Średnia siatka 1 — akcent 21 Znak,sw tekst Znak,Wypunktowanie Znak,L1 Znak"/>
    <w:link w:val="Akapitzlist"/>
    <w:uiPriority w:val="34"/>
    <w:qFormat/>
    <w:locked/>
    <w:rsid w:val="00CD013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E30A5F94</Template>
  <TotalTime>1</TotalTime>
  <Pages>3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Gwóźdź</dc:creator>
  <cp:keywords/>
  <dc:description/>
  <cp:lastModifiedBy>Anna Gwóźdź</cp:lastModifiedBy>
  <cp:revision>1</cp:revision>
  <dcterms:created xsi:type="dcterms:W3CDTF">2020-10-09T06:46:00Z</dcterms:created>
  <dcterms:modified xsi:type="dcterms:W3CDTF">2020-10-09T06:47:00Z</dcterms:modified>
</cp:coreProperties>
</file>