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8F" w:rsidRDefault="009E528F" w:rsidP="00CF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6479EEA" wp14:editId="04A82398">
            <wp:extent cx="3601720" cy="722170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Inrastruktura_i_Srodowisko_rgb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546" cy="73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F6B" w:rsidRPr="00395B48" w:rsidRDefault="00910F6B" w:rsidP="009E52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0"/>
          <w:szCs w:val="20"/>
        </w:rPr>
        <w:t>Piotrków Tryb</w:t>
      </w:r>
      <w:r w:rsidR="00CF602F">
        <w:rPr>
          <w:rFonts w:ascii="Arial" w:hAnsi="Arial" w:cs="Arial"/>
          <w:sz w:val="20"/>
          <w:szCs w:val="20"/>
        </w:rPr>
        <w:t>unalski</w:t>
      </w:r>
      <w:r w:rsidRPr="00395B48">
        <w:rPr>
          <w:rFonts w:ascii="Arial" w:hAnsi="Arial" w:cs="Arial"/>
          <w:sz w:val="20"/>
          <w:szCs w:val="20"/>
        </w:rPr>
        <w:t xml:space="preserve">, dnia </w:t>
      </w:r>
      <w:r w:rsidR="00DB63B2">
        <w:rPr>
          <w:rFonts w:ascii="Arial" w:hAnsi="Arial" w:cs="Arial"/>
          <w:sz w:val="20"/>
          <w:szCs w:val="20"/>
        </w:rPr>
        <w:t>30</w:t>
      </w:r>
      <w:r w:rsidR="005516F6">
        <w:rPr>
          <w:rFonts w:ascii="Arial" w:hAnsi="Arial" w:cs="Arial"/>
          <w:sz w:val="20"/>
          <w:szCs w:val="20"/>
        </w:rPr>
        <w:t>.05.</w:t>
      </w:r>
      <w:r w:rsidRPr="00395B48">
        <w:rPr>
          <w:rFonts w:ascii="Arial" w:hAnsi="Arial" w:cs="Arial"/>
          <w:sz w:val="20"/>
          <w:szCs w:val="20"/>
        </w:rPr>
        <w:t>20</w:t>
      </w:r>
      <w:r w:rsidR="005516F6">
        <w:rPr>
          <w:rFonts w:ascii="Arial" w:hAnsi="Arial" w:cs="Arial"/>
          <w:sz w:val="20"/>
          <w:szCs w:val="20"/>
        </w:rPr>
        <w:t xml:space="preserve">17 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:rsidR="00C51E80" w:rsidRPr="00C51E80" w:rsidRDefault="005516F6" w:rsidP="00C51E80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RIM.271.3</w:t>
      </w:r>
      <w:r w:rsidR="00DB63B2">
        <w:rPr>
          <w:rFonts w:ascii="Arial" w:eastAsiaTheme="minorHAnsi" w:hAnsi="Arial" w:cs="Arial"/>
          <w:b/>
          <w:szCs w:val="24"/>
        </w:rPr>
        <w:t>4</w:t>
      </w:r>
      <w:r>
        <w:rPr>
          <w:rFonts w:ascii="Arial" w:eastAsiaTheme="minorHAnsi" w:hAnsi="Arial" w:cs="Arial"/>
          <w:b/>
          <w:szCs w:val="24"/>
        </w:rPr>
        <w:t>.2017</w:t>
      </w:r>
    </w:p>
    <w:p w:rsidR="000A1716" w:rsidRDefault="00C51E80" w:rsidP="00C51E80">
      <w:pPr>
        <w:pStyle w:val="Tekstpodstawowy"/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C51E80">
        <w:rPr>
          <w:rFonts w:ascii="Arial" w:eastAsiaTheme="minorHAnsi" w:hAnsi="Arial" w:cs="Arial"/>
          <w:sz w:val="16"/>
          <w:szCs w:val="24"/>
        </w:rPr>
        <w:t>znak komórki wnioskującej</w:t>
      </w:r>
    </w:p>
    <w:p w:rsidR="00910F6B" w:rsidRPr="009810A1" w:rsidRDefault="00CF1432" w:rsidP="00DB18F2">
      <w:pPr>
        <w:pStyle w:val="Tekstpodstawowy"/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9810A1">
        <w:rPr>
          <w:rFonts w:ascii="Arial" w:hAnsi="Arial" w:cs="Arial"/>
          <w:b/>
          <w:spacing w:val="20"/>
          <w:sz w:val="24"/>
          <w:szCs w:val="24"/>
        </w:rPr>
        <w:t>ZAP</w:t>
      </w:r>
      <w:r w:rsidR="00085849" w:rsidRPr="009810A1">
        <w:rPr>
          <w:rFonts w:ascii="Arial" w:hAnsi="Arial" w:cs="Arial"/>
          <w:b/>
          <w:spacing w:val="20"/>
          <w:sz w:val="24"/>
          <w:szCs w:val="24"/>
        </w:rPr>
        <w:t xml:space="preserve">YTANIE </w:t>
      </w:r>
      <w:r w:rsidR="009A7259" w:rsidRPr="009810A1">
        <w:rPr>
          <w:rFonts w:ascii="Arial" w:hAnsi="Arial" w:cs="Arial"/>
          <w:b/>
          <w:spacing w:val="20"/>
          <w:sz w:val="24"/>
          <w:szCs w:val="24"/>
        </w:rPr>
        <w:t>OFERT</w:t>
      </w:r>
      <w:r w:rsidR="00085849" w:rsidRPr="009810A1">
        <w:rPr>
          <w:rFonts w:ascii="Arial" w:hAnsi="Arial" w:cs="Arial"/>
          <w:b/>
          <w:spacing w:val="20"/>
          <w:sz w:val="24"/>
          <w:szCs w:val="24"/>
        </w:rPr>
        <w:t>OWE</w:t>
      </w:r>
    </w:p>
    <w:p w:rsidR="000B0697" w:rsidRPr="00616BE9" w:rsidRDefault="00910F6B" w:rsidP="00616BE9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616BE9">
        <w:rPr>
          <w:rFonts w:ascii="Arial" w:hAnsi="Arial" w:cs="Arial"/>
          <w:b/>
          <w:sz w:val="24"/>
        </w:rPr>
        <w:t xml:space="preserve">w postępowaniu o udzielenie zamówienia </w:t>
      </w:r>
    </w:p>
    <w:p w:rsidR="00BB5B89" w:rsidRPr="00616BE9" w:rsidRDefault="00BB5B89" w:rsidP="00616BE9">
      <w:pPr>
        <w:pStyle w:val="Bezodstpw"/>
        <w:jc w:val="center"/>
        <w:rPr>
          <w:rFonts w:ascii="Arial" w:hAnsi="Arial" w:cs="Arial"/>
          <w:b/>
          <w:sz w:val="24"/>
        </w:rPr>
      </w:pPr>
      <w:r w:rsidRPr="00616BE9">
        <w:rPr>
          <w:rFonts w:ascii="Arial" w:hAnsi="Arial" w:cs="Arial"/>
          <w:b/>
          <w:sz w:val="24"/>
        </w:rPr>
        <w:t>wyłączonego ze stosowania ustawy Prawo zamówień publicznych</w:t>
      </w:r>
    </w:p>
    <w:p w:rsidR="00E6291E" w:rsidRPr="000B3B3E" w:rsidRDefault="005F3432" w:rsidP="000B3B3E">
      <w:pPr>
        <w:spacing w:before="240" w:after="12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</w:t>
      </w:r>
      <w:r>
        <w:rPr>
          <w:rFonts w:ascii="Arial" w:hAnsi="Arial" w:cs="Arial"/>
          <w:b/>
          <w:szCs w:val="24"/>
        </w:rPr>
        <w:t xml:space="preserve"> przez </w:t>
      </w:r>
      <w:r w:rsidRPr="005F3432">
        <w:rPr>
          <w:rFonts w:ascii="Arial" w:hAnsi="Arial" w:cs="Arial"/>
          <w:b/>
          <w:szCs w:val="24"/>
        </w:rPr>
        <w:t>Miasto Piotrków Trybunalski</w:t>
      </w:r>
      <w:r w:rsidR="00660F9D">
        <w:rPr>
          <w:rFonts w:ascii="Arial" w:hAnsi="Arial" w:cs="Arial"/>
          <w:b/>
          <w:szCs w:val="24"/>
        </w:rPr>
        <w:t xml:space="preserve"> </w:t>
      </w:r>
      <w:r w:rsidR="00910F6B" w:rsidRPr="00114CC7">
        <w:rPr>
          <w:rFonts w:ascii="Arial" w:hAnsi="Arial" w:cs="Arial"/>
          <w:b/>
          <w:szCs w:val="24"/>
        </w:rPr>
        <w:t>na</w:t>
      </w:r>
      <w:r w:rsidR="00114CC7" w:rsidRPr="00114CC7">
        <w:rPr>
          <w:rFonts w:ascii="Arial" w:hAnsi="Arial" w:cs="Arial"/>
          <w:b/>
          <w:szCs w:val="24"/>
        </w:rPr>
        <w:t>:</w:t>
      </w:r>
    </w:p>
    <w:p w:rsidR="001B4C58" w:rsidRDefault="001B4C58" w:rsidP="000B0697">
      <w:pPr>
        <w:pStyle w:val="Tekstpodstawowy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4"/>
        </w:rPr>
      </w:pPr>
      <w:bookmarkStart w:id="0" w:name="_GoBack"/>
      <w:r w:rsidRPr="00A260C9">
        <w:rPr>
          <w:rFonts w:ascii="Arial" w:hAnsi="Arial" w:cs="Arial"/>
          <w:b/>
          <w:sz w:val="20"/>
          <w:szCs w:val="24"/>
        </w:rPr>
        <w:t>Opis przedmiotu zamówienia:</w:t>
      </w:r>
      <w:r w:rsidR="00E6291E">
        <w:rPr>
          <w:rFonts w:ascii="Arial" w:hAnsi="Arial" w:cs="Arial"/>
          <w:b/>
          <w:sz w:val="20"/>
          <w:szCs w:val="24"/>
        </w:rPr>
        <w:t xml:space="preserve">  </w:t>
      </w:r>
      <w:r w:rsidR="009E528F">
        <w:rPr>
          <w:rFonts w:ascii="Arial" w:hAnsi="Arial" w:cs="Arial"/>
          <w:b/>
          <w:sz w:val="20"/>
          <w:szCs w:val="24"/>
        </w:rPr>
        <w:t xml:space="preserve"> </w:t>
      </w:r>
    </w:p>
    <w:bookmarkEnd w:id="0"/>
    <w:p w:rsidR="00AC4C5B" w:rsidRDefault="00AC4C5B" w:rsidP="00AC4C5B">
      <w:pPr>
        <w:pStyle w:val="Akapitzlist"/>
        <w:numPr>
          <w:ilvl w:val="0"/>
          <w:numId w:val="32"/>
        </w:numPr>
        <w:spacing w:after="0"/>
        <w:contextualSpacing w:val="0"/>
        <w:jc w:val="both"/>
        <w:rPr>
          <w:rFonts w:ascii="Arial" w:hAnsi="Arial" w:cs="Arial"/>
        </w:rPr>
      </w:pPr>
      <w:r w:rsidRPr="009B5C0C">
        <w:rPr>
          <w:rFonts w:ascii="Arial" w:hAnsi="Arial" w:cs="Arial"/>
        </w:rPr>
        <w:t xml:space="preserve">wykonanie projektu </w:t>
      </w:r>
      <w:r w:rsidRPr="009B5C0C">
        <w:rPr>
          <w:rFonts w:ascii="Arial" w:hAnsi="Arial" w:cs="Arial"/>
          <w:b/>
        </w:rPr>
        <w:t>tablicy informacyjnej  jednostronnej</w:t>
      </w:r>
      <w:r w:rsidRPr="009B5C0C">
        <w:rPr>
          <w:rFonts w:ascii="Arial" w:hAnsi="Arial" w:cs="Arial"/>
        </w:rPr>
        <w:t xml:space="preserve">, </w:t>
      </w:r>
      <w:r w:rsidRPr="00827D81">
        <w:rPr>
          <w:rFonts w:ascii="Arial" w:hAnsi="Arial" w:cs="Arial"/>
          <w:b/>
        </w:rPr>
        <w:t>wolnostojącej</w:t>
      </w:r>
      <w:r>
        <w:rPr>
          <w:rFonts w:ascii="Arial" w:hAnsi="Arial" w:cs="Arial"/>
        </w:rPr>
        <w:t>,</w:t>
      </w:r>
    </w:p>
    <w:p w:rsidR="0077741B" w:rsidRPr="0077741B" w:rsidRDefault="00827D81" w:rsidP="000659CF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- </w:t>
      </w:r>
      <w:r w:rsidRPr="009E528F">
        <w:rPr>
          <w:rFonts w:ascii="Arial" w:hAnsi="Arial" w:cs="Arial"/>
          <w:sz w:val="20"/>
          <w:szCs w:val="20"/>
        </w:rPr>
        <w:t>wymiary tablicy: h x l = 120 cm x 180 cm</w:t>
      </w:r>
      <w:r>
        <w:rPr>
          <w:rFonts w:ascii="Arial" w:hAnsi="Arial" w:cs="Arial"/>
          <w:sz w:val="20"/>
          <w:szCs w:val="20"/>
        </w:rPr>
        <w:t>,</w:t>
      </w:r>
    </w:p>
    <w:p w:rsidR="0077741B" w:rsidRDefault="00827D81" w:rsidP="000659CF">
      <w:pPr>
        <w:pStyle w:val="Akapitzlist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7741B">
        <w:rPr>
          <w:rFonts w:ascii="Arial" w:hAnsi="Arial" w:cs="Arial"/>
          <w:sz w:val="20"/>
          <w:szCs w:val="20"/>
        </w:rPr>
        <w:t xml:space="preserve">tablica </w:t>
      </w:r>
      <w:r w:rsidR="0077741B" w:rsidRPr="009E528F">
        <w:rPr>
          <w:rFonts w:ascii="Arial" w:hAnsi="Arial" w:cs="Arial"/>
          <w:sz w:val="20"/>
          <w:szCs w:val="20"/>
        </w:rPr>
        <w:t xml:space="preserve">z płyty </w:t>
      </w:r>
      <w:r w:rsidR="00283BF5">
        <w:rPr>
          <w:rFonts w:ascii="Arial" w:hAnsi="Arial" w:cs="Arial"/>
          <w:sz w:val="20"/>
          <w:szCs w:val="20"/>
        </w:rPr>
        <w:t xml:space="preserve">plexi </w:t>
      </w:r>
      <w:r w:rsidR="0077741B" w:rsidRPr="009E528F">
        <w:rPr>
          <w:rFonts w:ascii="Arial" w:hAnsi="Arial" w:cs="Arial"/>
          <w:sz w:val="20"/>
          <w:szCs w:val="20"/>
        </w:rPr>
        <w:t>gr. 10 mm</w:t>
      </w:r>
      <w:r w:rsidR="0077741B">
        <w:rPr>
          <w:rFonts w:ascii="Arial" w:hAnsi="Arial" w:cs="Arial"/>
          <w:sz w:val="20"/>
          <w:szCs w:val="20"/>
        </w:rPr>
        <w:t>,</w:t>
      </w:r>
      <w:r w:rsidR="0077741B" w:rsidRPr="009E528F">
        <w:rPr>
          <w:rFonts w:ascii="Arial" w:hAnsi="Arial" w:cs="Arial"/>
          <w:sz w:val="20"/>
          <w:szCs w:val="20"/>
        </w:rPr>
        <w:t xml:space="preserve"> </w:t>
      </w:r>
      <w:r w:rsidR="0077741B" w:rsidRPr="0077741B">
        <w:rPr>
          <w:rFonts w:ascii="Arial" w:hAnsi="Arial" w:cs="Arial"/>
          <w:sz w:val="20"/>
          <w:szCs w:val="20"/>
        </w:rPr>
        <w:t>folia matowa,</w:t>
      </w:r>
      <w:r w:rsidR="0077741B" w:rsidRPr="009E528F">
        <w:rPr>
          <w:rFonts w:ascii="Arial" w:hAnsi="Arial" w:cs="Arial"/>
          <w:sz w:val="20"/>
          <w:szCs w:val="20"/>
        </w:rPr>
        <w:t xml:space="preserve"> kolor biały, z tworzywa odpornego na warunki </w:t>
      </w:r>
      <w:r w:rsidR="0077741B">
        <w:rPr>
          <w:rFonts w:ascii="Arial" w:hAnsi="Arial" w:cs="Arial"/>
          <w:sz w:val="20"/>
          <w:szCs w:val="20"/>
        </w:rPr>
        <w:t xml:space="preserve">     </w:t>
      </w:r>
      <w:r w:rsidR="0077741B" w:rsidRPr="009E528F">
        <w:rPr>
          <w:rFonts w:ascii="Arial" w:hAnsi="Arial" w:cs="Arial"/>
          <w:sz w:val="20"/>
          <w:szCs w:val="20"/>
        </w:rPr>
        <w:t>atmosferyczne i promienie UV</w:t>
      </w:r>
      <w:r w:rsidR="0077741B">
        <w:rPr>
          <w:rFonts w:ascii="Arial" w:hAnsi="Arial" w:cs="Arial"/>
          <w:sz w:val="20"/>
          <w:szCs w:val="20"/>
        </w:rPr>
        <w:t>,</w:t>
      </w:r>
    </w:p>
    <w:p w:rsidR="0077741B" w:rsidRDefault="0077741B" w:rsidP="000659CF">
      <w:pPr>
        <w:pStyle w:val="Akapitzlist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7741B">
        <w:rPr>
          <w:rFonts w:ascii="Arial" w:hAnsi="Arial" w:cs="Arial"/>
          <w:sz w:val="20"/>
          <w:szCs w:val="20"/>
        </w:rPr>
        <w:t>pełen kolor wydruku</w:t>
      </w:r>
      <w:r>
        <w:rPr>
          <w:rFonts w:ascii="Arial" w:hAnsi="Arial" w:cs="Arial"/>
          <w:sz w:val="20"/>
          <w:szCs w:val="20"/>
        </w:rPr>
        <w:t>,</w:t>
      </w:r>
      <w:r w:rsidRPr="0077741B">
        <w:rPr>
          <w:rFonts w:ascii="Arial" w:hAnsi="Arial" w:cs="Arial"/>
          <w:sz w:val="20"/>
          <w:szCs w:val="20"/>
        </w:rPr>
        <w:t xml:space="preserve"> wysokość liter maksymalna w stosunku do technicznych możliwości rozmieszczenia wymaganego tekstu</w:t>
      </w:r>
      <w:r>
        <w:rPr>
          <w:rFonts w:ascii="Arial" w:hAnsi="Arial" w:cs="Arial"/>
          <w:sz w:val="20"/>
          <w:szCs w:val="20"/>
        </w:rPr>
        <w:t xml:space="preserve">, </w:t>
      </w:r>
      <w:r w:rsidRPr="0077741B">
        <w:rPr>
          <w:rFonts w:ascii="Arial" w:hAnsi="Arial" w:cs="Arial"/>
          <w:sz w:val="20"/>
          <w:szCs w:val="20"/>
        </w:rPr>
        <w:t>trwałość  czytelnych napisów  i znaków  ponad 5 lat</w:t>
      </w:r>
      <w:r>
        <w:rPr>
          <w:rFonts w:ascii="Arial" w:hAnsi="Arial" w:cs="Arial"/>
          <w:sz w:val="20"/>
          <w:szCs w:val="20"/>
        </w:rPr>
        <w:t>,</w:t>
      </w:r>
    </w:p>
    <w:p w:rsidR="00EA681A" w:rsidRPr="00CF602F" w:rsidRDefault="00C32D45" w:rsidP="00CF602F">
      <w:pPr>
        <w:pStyle w:val="Akapitzlist"/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</w:t>
      </w:r>
      <w:r w:rsidRPr="00C32D45">
        <w:rPr>
          <w:rFonts w:ascii="Arial" w:hAnsi="Arial" w:cs="Arial"/>
          <w:sz w:val="20"/>
          <w:szCs w:val="20"/>
        </w:rPr>
        <w:t>ozmieszczenie i uk</w:t>
      </w:r>
      <w:r w:rsidR="000659CF">
        <w:rPr>
          <w:rFonts w:ascii="Arial" w:hAnsi="Arial" w:cs="Arial"/>
          <w:sz w:val="20"/>
          <w:szCs w:val="20"/>
        </w:rPr>
        <w:t>ład wszystkich znaków i napisów</w:t>
      </w:r>
      <w:r w:rsidRPr="00C32D45">
        <w:rPr>
          <w:rFonts w:ascii="Arial" w:hAnsi="Arial" w:cs="Arial"/>
          <w:sz w:val="20"/>
          <w:szCs w:val="20"/>
        </w:rPr>
        <w:t>, kolorystyka, czcionka, grubość czcionki  i  wysokość liter, oraz powierzchnia zajmowana pr</w:t>
      </w:r>
      <w:r w:rsidR="000659CF">
        <w:rPr>
          <w:rFonts w:ascii="Arial" w:hAnsi="Arial" w:cs="Arial"/>
          <w:sz w:val="20"/>
          <w:szCs w:val="20"/>
        </w:rPr>
        <w:t xml:space="preserve">zez poszczególne znaki i napisy, dane dotyczące </w:t>
      </w:r>
      <w:r w:rsidRPr="000659CF">
        <w:rPr>
          <w:rFonts w:ascii="Arial" w:hAnsi="Arial" w:cs="Arial"/>
          <w:sz w:val="20"/>
          <w:szCs w:val="20"/>
        </w:rPr>
        <w:t xml:space="preserve">symbolu FUNDUSZY EUROPEJSKICH, UNII EUROPEJSKIEJ, trzeba zasięgnąć z opracowania - „ Podręcznik wnioskodawcy i beneficjenta programów polityki spójności 2014-2020 w zakresie promocji”, oraz  na stronie internetowej programu Infrastruktura i Środowisko 2014-2020 znajdują się znaki i ich zestawienia do pobrania: </w:t>
      </w:r>
      <w:hyperlink r:id="rId9" w:history="1">
        <w:r w:rsidR="000659CF" w:rsidRPr="000659CF">
          <w:rPr>
            <w:rFonts w:ascii="Arial" w:hAnsi="Arial"/>
            <w:b/>
          </w:rPr>
          <w:t>www.pois.gov.pl</w:t>
        </w:r>
      </w:hyperlink>
      <w:r w:rsidRPr="000659CF">
        <w:rPr>
          <w:rFonts w:ascii="Arial" w:hAnsi="Arial" w:cs="Arial"/>
          <w:b/>
          <w:sz w:val="20"/>
          <w:szCs w:val="20"/>
        </w:rPr>
        <w:t>.</w:t>
      </w:r>
    </w:p>
    <w:p w:rsidR="00EA681A" w:rsidRPr="00EA681A" w:rsidRDefault="00EA681A" w:rsidP="000659CF">
      <w:pPr>
        <w:pStyle w:val="Akapitzlist"/>
        <w:suppressAutoHyphens/>
        <w:spacing w:after="0" w:line="360" w:lineRule="auto"/>
        <w:jc w:val="both"/>
        <w:rPr>
          <w:rFonts w:ascii="Arial" w:hAnsi="Arial" w:cs="Arial"/>
          <w:b/>
          <w:sz w:val="14"/>
          <w:szCs w:val="20"/>
        </w:rPr>
      </w:pPr>
      <w:r w:rsidRPr="00EA681A">
        <w:rPr>
          <w:rFonts w:ascii="Arial" w:hAnsi="Arial" w:cs="Arial"/>
          <w:b/>
          <w:szCs w:val="32"/>
        </w:rPr>
        <w:t xml:space="preserve">poglądowe rozmieszczenie znaków i informacji </w:t>
      </w:r>
      <w:r w:rsidR="00AD7C1C">
        <w:rPr>
          <w:rFonts w:ascii="Arial" w:hAnsi="Arial" w:cs="Arial"/>
          <w:b/>
          <w:szCs w:val="32"/>
        </w:rPr>
        <w:t xml:space="preserve">– plik w załączeniu </w:t>
      </w:r>
    </w:p>
    <w:p w:rsidR="00AC4C5B" w:rsidRPr="000659CF" w:rsidRDefault="00AC4C5B" w:rsidP="000659CF">
      <w:pPr>
        <w:pStyle w:val="Akapitzlist"/>
        <w:numPr>
          <w:ilvl w:val="0"/>
          <w:numId w:val="32"/>
        </w:numPr>
        <w:spacing w:after="0"/>
        <w:contextualSpacing w:val="0"/>
        <w:jc w:val="both"/>
        <w:rPr>
          <w:rFonts w:ascii="Arial" w:hAnsi="Arial" w:cs="Arial"/>
        </w:rPr>
      </w:pPr>
      <w:r w:rsidRPr="00A4477C">
        <w:rPr>
          <w:rFonts w:ascii="Arial" w:hAnsi="Arial" w:cs="Arial"/>
          <w:b/>
          <w:sz w:val="20"/>
          <w:szCs w:val="20"/>
        </w:rPr>
        <w:t>zaprojektowanie konstrukcji nośnej i słupków mocujących</w:t>
      </w:r>
      <w:r w:rsidRPr="000659CF">
        <w:rPr>
          <w:rFonts w:ascii="Arial" w:hAnsi="Arial" w:cs="Arial"/>
          <w:sz w:val="20"/>
          <w:szCs w:val="20"/>
        </w:rPr>
        <w:t xml:space="preserve"> przeznaczonych do umieszczenia w gruncie – według standardów obow</w:t>
      </w:r>
      <w:r w:rsidR="000659CF" w:rsidRPr="000659CF">
        <w:rPr>
          <w:rFonts w:ascii="Arial" w:hAnsi="Arial" w:cs="Arial"/>
          <w:sz w:val="20"/>
          <w:szCs w:val="20"/>
        </w:rPr>
        <w:t>iązujących dla znaków drogowych</w:t>
      </w:r>
      <w:r w:rsidR="000659CF">
        <w:rPr>
          <w:rFonts w:ascii="Arial" w:hAnsi="Arial" w:cs="Arial"/>
          <w:sz w:val="20"/>
          <w:szCs w:val="20"/>
        </w:rPr>
        <w:t xml:space="preserve"> </w:t>
      </w:r>
      <w:r w:rsidR="000659CF" w:rsidRPr="000659CF">
        <w:rPr>
          <w:rFonts w:ascii="Arial" w:hAnsi="Arial" w:cs="Arial"/>
          <w:sz w:val="20"/>
          <w:szCs w:val="20"/>
        </w:rPr>
        <w:t>(projekt zakotwienia konstrukcji z wymiarami fundamentów oraz użytych kształtowników, niezbędny do zgłoszenia robót).</w:t>
      </w:r>
    </w:p>
    <w:p w:rsidR="000659CF" w:rsidRPr="000659CF" w:rsidRDefault="000659CF" w:rsidP="000659CF">
      <w:pPr>
        <w:pStyle w:val="Akapitzlist"/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59CF">
        <w:rPr>
          <w:rFonts w:ascii="Arial" w:hAnsi="Arial" w:cs="Arial"/>
          <w:sz w:val="20"/>
          <w:szCs w:val="20"/>
        </w:rPr>
        <w:t xml:space="preserve">Tablica musi być zamontowana (odpowiednio gęsto przytwierdzona)  do konstrukcji stalowej nośnej (wsporczej). Ze względów bezpieczeństwa musi być ona odpowiednio wytrzymała,  odporna na czynniki atmosferyczne (w szczególności podmuchy wiatru), prawidłowo zakotwiona i zabetonowana w podłożu, w miejscu wskazanym przez zamawiającego.                </w:t>
      </w:r>
      <w:r w:rsidRPr="000659CF">
        <w:rPr>
          <w:rFonts w:ascii="Arial" w:hAnsi="Arial" w:cs="Arial"/>
          <w:b/>
          <w:color w:val="FF0000"/>
          <w:sz w:val="20"/>
          <w:szCs w:val="20"/>
        </w:rPr>
        <w:t xml:space="preserve">             </w:t>
      </w:r>
    </w:p>
    <w:p w:rsidR="00827D81" w:rsidRDefault="00AC4C5B" w:rsidP="00827D81">
      <w:pPr>
        <w:pStyle w:val="Akapitzlist"/>
        <w:numPr>
          <w:ilvl w:val="0"/>
          <w:numId w:val="32"/>
        </w:numPr>
        <w:spacing w:after="0"/>
        <w:contextualSpacing w:val="0"/>
        <w:jc w:val="both"/>
        <w:rPr>
          <w:rFonts w:ascii="Arial" w:hAnsi="Arial" w:cs="Arial"/>
        </w:rPr>
      </w:pPr>
      <w:r w:rsidRPr="00827D81">
        <w:rPr>
          <w:rFonts w:ascii="Arial" w:hAnsi="Arial" w:cs="Arial"/>
        </w:rPr>
        <w:t xml:space="preserve">wykonanie </w:t>
      </w:r>
      <w:r w:rsidRPr="00827D81">
        <w:rPr>
          <w:rFonts w:ascii="Arial" w:hAnsi="Arial" w:cs="Arial"/>
          <w:b/>
        </w:rPr>
        <w:t>2 sztuk tablic oraz konstrukcji nośnej  i  słupków mocujących</w:t>
      </w:r>
      <w:r w:rsidRPr="00827D81">
        <w:rPr>
          <w:rFonts w:ascii="Arial" w:hAnsi="Arial" w:cs="Arial"/>
        </w:rPr>
        <w:t xml:space="preserve"> – po uprzedniej  akceptacji projektów przez Zamawiającego,</w:t>
      </w:r>
      <w:r w:rsidR="00827D81" w:rsidRPr="00827D81">
        <w:rPr>
          <w:rFonts w:ascii="Arial" w:hAnsi="Arial" w:cs="Arial"/>
        </w:rPr>
        <w:t xml:space="preserve"> </w:t>
      </w:r>
    </w:p>
    <w:p w:rsidR="00AC4C5B" w:rsidRPr="000659CF" w:rsidRDefault="00827D81" w:rsidP="000659CF">
      <w:pPr>
        <w:pStyle w:val="Akapitzlist"/>
        <w:numPr>
          <w:ilvl w:val="0"/>
          <w:numId w:val="32"/>
        </w:numPr>
        <w:spacing w:after="0"/>
        <w:contextualSpacing w:val="0"/>
        <w:jc w:val="both"/>
        <w:rPr>
          <w:rFonts w:ascii="Arial" w:hAnsi="Arial" w:cs="Arial"/>
        </w:rPr>
      </w:pPr>
      <w:r w:rsidRPr="00827D81">
        <w:rPr>
          <w:rFonts w:ascii="Arial" w:hAnsi="Arial" w:cs="Arial"/>
        </w:rPr>
        <w:t xml:space="preserve">dokonanie </w:t>
      </w:r>
      <w:r w:rsidRPr="00827D81">
        <w:rPr>
          <w:rFonts w:ascii="Arial" w:hAnsi="Arial" w:cs="Arial"/>
          <w:b/>
        </w:rPr>
        <w:t>zgłoszenia robót budowlanych</w:t>
      </w:r>
      <w:r w:rsidRPr="00827D81">
        <w:rPr>
          <w:rFonts w:ascii="Arial" w:hAnsi="Arial" w:cs="Arial"/>
        </w:rPr>
        <w:t xml:space="preserve"> nie wymagających pozwolenia na budowę do Referatu Architektury i Budownictwa Urzędu Miasta Piotrkowa Trybunalskiego, </w:t>
      </w:r>
    </w:p>
    <w:p w:rsidR="00C50A4E" w:rsidRPr="00C50A4E" w:rsidRDefault="0077741B" w:rsidP="00C50A4E">
      <w:pPr>
        <w:pStyle w:val="Akapitzlist"/>
        <w:numPr>
          <w:ilvl w:val="0"/>
          <w:numId w:val="32"/>
        </w:numPr>
        <w:spacing w:after="0"/>
        <w:contextualSpacing w:val="0"/>
        <w:jc w:val="both"/>
        <w:rPr>
          <w:rFonts w:ascii="Arial" w:hAnsi="Arial" w:cs="Arial"/>
        </w:rPr>
      </w:pPr>
      <w:r w:rsidRPr="00C6177E">
        <w:rPr>
          <w:rFonts w:ascii="Arial" w:hAnsi="Arial" w:cs="Arial"/>
          <w:b/>
        </w:rPr>
        <w:t>dostawa i montaż</w:t>
      </w:r>
      <w:r w:rsidRPr="00BF281A">
        <w:rPr>
          <w:rFonts w:ascii="Arial" w:hAnsi="Arial" w:cs="Arial"/>
        </w:rPr>
        <w:t xml:space="preserve"> tablic informacyjnych wraz z konstrukcją nośną i słupkami  mocującymi w miejscach wskazanych przez Zamawiającego</w:t>
      </w:r>
      <w:r w:rsidR="00C50A4E">
        <w:rPr>
          <w:rFonts w:ascii="Arial" w:hAnsi="Arial" w:cs="Arial"/>
        </w:rPr>
        <w:t xml:space="preserve">. </w:t>
      </w:r>
      <w:r w:rsidR="00C50A4E" w:rsidRPr="00C50A4E">
        <w:rPr>
          <w:rFonts w:ascii="Arial" w:hAnsi="Arial" w:cs="Arial"/>
        </w:rPr>
        <w:t xml:space="preserve">Tablica musi być zamontowana  ze względów bezpieczeństwa na wysokości minimum 2,0 mb.                                                                                             </w:t>
      </w:r>
    </w:p>
    <w:p w:rsidR="000659CF" w:rsidRPr="000659CF" w:rsidRDefault="000659CF" w:rsidP="000659CF">
      <w:pPr>
        <w:pStyle w:val="Default"/>
        <w:numPr>
          <w:ilvl w:val="0"/>
          <w:numId w:val="4"/>
        </w:numPr>
        <w:spacing w:before="120"/>
        <w:ind w:left="357" w:hanging="357"/>
        <w:jc w:val="both"/>
        <w:rPr>
          <w:strike/>
          <w:sz w:val="20"/>
          <w:szCs w:val="18"/>
        </w:rPr>
      </w:pPr>
      <w:r w:rsidRPr="000659CF">
        <w:rPr>
          <w:b/>
          <w:strike/>
          <w:sz w:val="20"/>
          <w:szCs w:val="18"/>
        </w:rPr>
        <w:t>Warunki udziału w postępowaniu:</w:t>
      </w:r>
      <w:r w:rsidRPr="000659CF">
        <w:rPr>
          <w:strike/>
          <w:sz w:val="20"/>
          <w:szCs w:val="18"/>
        </w:rPr>
        <w:t xml:space="preserve"> </w:t>
      </w:r>
    </w:p>
    <w:p w:rsidR="000659CF" w:rsidRPr="000659CF" w:rsidRDefault="000659CF" w:rsidP="000659CF">
      <w:pPr>
        <w:pStyle w:val="Akapitzlist"/>
        <w:spacing w:after="0"/>
        <w:ind w:left="360"/>
        <w:rPr>
          <w:rFonts w:ascii="Arial" w:hAnsi="Arial" w:cs="Arial"/>
          <w:strike/>
          <w:sz w:val="20"/>
          <w:szCs w:val="20"/>
        </w:rPr>
      </w:pPr>
      <w:r w:rsidRPr="000659CF">
        <w:rPr>
          <w:rFonts w:ascii="Arial" w:hAnsi="Arial" w:cs="Arial"/>
          <w:strike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0659CF" w:rsidRPr="000659CF" w:rsidRDefault="000659CF" w:rsidP="000659CF">
      <w:pPr>
        <w:pStyle w:val="Tekstpodstawowy"/>
        <w:spacing w:before="120" w:after="0" w:line="240" w:lineRule="auto"/>
        <w:ind w:firstLine="357"/>
        <w:jc w:val="both"/>
        <w:rPr>
          <w:rFonts w:ascii="Arial" w:hAnsi="Arial" w:cs="Arial"/>
          <w:strike/>
          <w:sz w:val="20"/>
          <w:szCs w:val="18"/>
        </w:rPr>
      </w:pPr>
      <w:r w:rsidRPr="000659CF">
        <w:rPr>
          <w:rFonts w:ascii="Arial" w:hAnsi="Arial" w:cs="Arial"/>
          <w:strike/>
          <w:sz w:val="20"/>
          <w:szCs w:val="18"/>
        </w:rPr>
        <w:t>oraz sposób dokonywania oceny ich spełniania:</w:t>
      </w:r>
    </w:p>
    <w:p w:rsidR="009E528F" w:rsidRPr="00A4477C" w:rsidRDefault="000659CF" w:rsidP="00A4477C">
      <w:pPr>
        <w:pStyle w:val="Akapitzlist"/>
        <w:spacing w:after="0"/>
        <w:ind w:left="360"/>
        <w:rPr>
          <w:rFonts w:ascii="Arial" w:hAnsi="Arial" w:cs="Arial"/>
          <w:strike/>
          <w:sz w:val="20"/>
          <w:szCs w:val="20"/>
        </w:rPr>
      </w:pPr>
      <w:r w:rsidRPr="000659CF">
        <w:rPr>
          <w:rFonts w:ascii="Arial" w:hAnsi="Arial" w:cs="Arial"/>
          <w:strike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A4477C" w:rsidRPr="008F61C4" w:rsidRDefault="00A4477C" w:rsidP="00A4477C">
      <w:pPr>
        <w:numPr>
          <w:ilvl w:val="0"/>
          <w:numId w:val="4"/>
        </w:numPr>
        <w:spacing w:before="120" w:after="0"/>
        <w:ind w:left="357" w:hanging="357"/>
        <w:jc w:val="both"/>
        <w:rPr>
          <w:rFonts w:ascii="Arial" w:hAnsi="Arial" w:cs="Arial"/>
          <w:b/>
          <w:szCs w:val="20"/>
        </w:rPr>
      </w:pPr>
      <w:r w:rsidRPr="008F61C4">
        <w:rPr>
          <w:rFonts w:ascii="Arial" w:hAnsi="Arial" w:cs="Arial"/>
          <w:b/>
          <w:szCs w:val="20"/>
        </w:rPr>
        <w:t>Istotne warunki realizacji zamówienia:</w:t>
      </w:r>
    </w:p>
    <w:p w:rsidR="00A4477C" w:rsidRPr="008F61C4" w:rsidRDefault="00A4477C" w:rsidP="008F61C4">
      <w:pPr>
        <w:pStyle w:val="Tekstpodstawowy"/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</w:t>
      </w:r>
      <w:r w:rsidRPr="001B4C58">
        <w:rPr>
          <w:rFonts w:ascii="Arial" w:hAnsi="Arial" w:cs="Arial"/>
          <w:sz w:val="20"/>
          <w:szCs w:val="24"/>
        </w:rPr>
        <w:t xml:space="preserve">ermin </w:t>
      </w:r>
      <w:r>
        <w:rPr>
          <w:rFonts w:ascii="Arial" w:hAnsi="Arial" w:cs="Arial"/>
          <w:sz w:val="20"/>
          <w:szCs w:val="24"/>
        </w:rPr>
        <w:t>wykonania</w:t>
      </w:r>
      <w:r w:rsidRPr="001B4C58">
        <w:rPr>
          <w:rFonts w:ascii="Arial" w:hAnsi="Arial" w:cs="Arial"/>
          <w:sz w:val="20"/>
          <w:szCs w:val="24"/>
        </w:rPr>
        <w:t>:</w:t>
      </w:r>
      <w:r>
        <w:rPr>
          <w:rFonts w:ascii="Arial" w:hAnsi="Arial" w:cs="Arial"/>
          <w:sz w:val="20"/>
          <w:szCs w:val="24"/>
        </w:rPr>
        <w:t xml:space="preserve"> </w:t>
      </w:r>
      <w:r w:rsidRPr="00A4477C">
        <w:rPr>
          <w:rFonts w:ascii="Arial" w:hAnsi="Arial" w:cs="Arial"/>
          <w:b/>
        </w:rPr>
        <w:t xml:space="preserve">od dnia  podpisania umowy, do dnia 9 czerwca 2017 r. </w:t>
      </w:r>
    </w:p>
    <w:p w:rsidR="00A4477C" w:rsidRDefault="00A4477C" w:rsidP="00A4477C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</w:rPr>
      </w:pPr>
      <w:r w:rsidRPr="00A4477C">
        <w:rPr>
          <w:rFonts w:ascii="Arial" w:hAnsi="Arial" w:cs="Arial"/>
          <w:sz w:val="20"/>
          <w:szCs w:val="24"/>
        </w:rPr>
        <w:lastRenderedPageBreak/>
        <w:t xml:space="preserve">terminy i warunki płatności: </w:t>
      </w:r>
      <w:r w:rsidRPr="00BF281A">
        <w:rPr>
          <w:rFonts w:ascii="Arial" w:hAnsi="Arial" w:cs="Arial"/>
        </w:rPr>
        <w:t xml:space="preserve">Wynagrodzenie należne Wykonawcy za wykonanie przedmiotu zamówienia ma </w:t>
      </w:r>
      <w:r w:rsidRPr="00BF281A">
        <w:rPr>
          <w:rFonts w:ascii="Arial" w:hAnsi="Arial" w:cs="Arial"/>
          <w:b/>
        </w:rPr>
        <w:t>charakter ryczałtowy</w:t>
      </w:r>
      <w:r w:rsidRPr="00BF281A">
        <w:rPr>
          <w:rFonts w:ascii="Arial" w:hAnsi="Arial" w:cs="Arial"/>
        </w:rPr>
        <w:t>.</w:t>
      </w:r>
      <w:r w:rsidRPr="00A4477C">
        <w:rPr>
          <w:rFonts w:ascii="Arial" w:hAnsi="Arial" w:cs="Arial"/>
        </w:rPr>
        <w:t xml:space="preserve"> </w:t>
      </w:r>
      <w:r w:rsidRPr="00BF281A">
        <w:rPr>
          <w:rFonts w:ascii="Arial" w:hAnsi="Arial" w:cs="Arial"/>
        </w:rPr>
        <w:t xml:space="preserve">Zamawiający dokona </w:t>
      </w:r>
      <w:r w:rsidRPr="00BF281A">
        <w:rPr>
          <w:rFonts w:ascii="Arial" w:hAnsi="Arial" w:cs="Arial"/>
          <w:b/>
        </w:rPr>
        <w:t>jednorazowej zapłaty całości wynagrodzenia</w:t>
      </w:r>
      <w:r w:rsidRPr="00BF281A">
        <w:rPr>
          <w:rFonts w:ascii="Arial" w:hAnsi="Arial" w:cs="Arial"/>
        </w:rPr>
        <w:t xml:space="preserve"> należnego Wykonawcy na podstawie prawidłowo wystawionej faktury VAT, na wskazane przez niego konto bankowe, </w:t>
      </w:r>
      <w:r w:rsidR="008F61C4">
        <w:rPr>
          <w:rFonts w:ascii="Arial" w:hAnsi="Arial" w:cs="Arial"/>
        </w:rPr>
        <w:t xml:space="preserve">                          </w:t>
      </w:r>
      <w:r w:rsidRPr="00BF281A">
        <w:rPr>
          <w:rFonts w:ascii="Arial" w:hAnsi="Arial" w:cs="Arial"/>
        </w:rPr>
        <w:t xml:space="preserve">w terminie </w:t>
      </w:r>
      <w:r w:rsidRPr="00BF281A">
        <w:rPr>
          <w:rFonts w:ascii="Arial" w:hAnsi="Arial" w:cs="Arial"/>
          <w:b/>
        </w:rPr>
        <w:t>21 dni</w:t>
      </w:r>
      <w:r w:rsidRPr="00BF281A">
        <w:rPr>
          <w:rFonts w:ascii="Arial" w:hAnsi="Arial" w:cs="Arial"/>
        </w:rPr>
        <w:t xml:space="preserve"> od daty jej  otrzymania. </w:t>
      </w:r>
      <w:r w:rsidRPr="00BF281A">
        <w:rPr>
          <w:rFonts w:ascii="Arial" w:hAnsi="Arial" w:cs="Arial"/>
          <w:b/>
        </w:rPr>
        <w:t>Podstawą  wystawienia przez Wykonawcę faktury VAT będzie podpisany przez strony protokół odbioru</w:t>
      </w:r>
      <w:r w:rsidRPr="00BF281A">
        <w:rPr>
          <w:rFonts w:ascii="Arial" w:hAnsi="Arial" w:cs="Arial"/>
        </w:rPr>
        <w:t>.</w:t>
      </w:r>
    </w:p>
    <w:p w:rsidR="00A4477C" w:rsidRPr="00A4477C" w:rsidRDefault="00A4477C" w:rsidP="00A4477C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</w:rPr>
      </w:pPr>
      <w:r w:rsidRPr="00A4477C">
        <w:rPr>
          <w:rFonts w:ascii="Arial" w:hAnsi="Arial" w:cs="Arial"/>
          <w:sz w:val="20"/>
          <w:szCs w:val="24"/>
        </w:rPr>
        <w:t xml:space="preserve">długość gwarancji: </w:t>
      </w:r>
      <w:r w:rsidRPr="00A4477C">
        <w:rPr>
          <w:rFonts w:ascii="Arial" w:hAnsi="Arial" w:cs="Arial"/>
          <w:b/>
        </w:rPr>
        <w:t>gwarancja na okres 5 lat, w zakresie odporności na warunki atmosferyczne i promienie UV  (przede wszystkim dotyczy to trwałości oraz czytelności zamieszczonych napisów i znaków).</w:t>
      </w:r>
    </w:p>
    <w:p w:rsidR="00A4477C" w:rsidRPr="008F61C4" w:rsidRDefault="00A4477C" w:rsidP="008F61C4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</w:rPr>
      </w:pPr>
      <w:r w:rsidRPr="00A4477C">
        <w:rPr>
          <w:rFonts w:ascii="Arial" w:hAnsi="Arial" w:cs="Arial"/>
          <w:sz w:val="20"/>
          <w:szCs w:val="20"/>
        </w:rPr>
        <w:t xml:space="preserve">inne </w:t>
      </w:r>
      <w:r w:rsidRPr="00A4477C">
        <w:rPr>
          <w:rFonts w:ascii="Arial" w:hAnsi="Arial" w:cs="Arial"/>
          <w:i/>
          <w:sz w:val="18"/>
          <w:szCs w:val="18"/>
        </w:rPr>
        <w:t>(</w:t>
      </w:r>
      <w:r w:rsidRPr="00A4477C">
        <w:rPr>
          <w:rFonts w:ascii="Arial" w:eastAsiaTheme="minorHAnsi" w:hAnsi="Arial" w:cs="Arial"/>
          <w:i/>
          <w:color w:val="000000"/>
          <w:sz w:val="18"/>
          <w:szCs w:val="18"/>
        </w:rPr>
        <w:t>należy wymienić jakie</w:t>
      </w:r>
      <w:r w:rsidRPr="00A4477C">
        <w:rPr>
          <w:rFonts w:ascii="Arial" w:hAnsi="Arial" w:cs="Arial"/>
          <w:i/>
          <w:sz w:val="18"/>
          <w:szCs w:val="18"/>
        </w:rPr>
        <w:t>)</w:t>
      </w:r>
      <w:r w:rsidRPr="00A4477C">
        <w:rPr>
          <w:rFonts w:ascii="Arial" w:hAnsi="Arial" w:cs="Arial"/>
          <w:sz w:val="20"/>
          <w:szCs w:val="20"/>
        </w:rPr>
        <w:t xml:space="preserve">: </w:t>
      </w:r>
      <w:r w:rsidRPr="00A4477C">
        <w:rPr>
          <w:rFonts w:ascii="Arial" w:hAnsi="Arial" w:cs="Arial"/>
        </w:rPr>
        <w:t xml:space="preserve">dokonanie </w:t>
      </w:r>
      <w:r w:rsidRPr="00A4477C">
        <w:rPr>
          <w:rFonts w:ascii="Arial" w:hAnsi="Arial" w:cs="Arial"/>
          <w:b/>
        </w:rPr>
        <w:t>zgłoszenia robót budowlanych</w:t>
      </w:r>
      <w:r w:rsidRPr="00A4477C">
        <w:rPr>
          <w:rFonts w:ascii="Arial" w:hAnsi="Arial" w:cs="Arial"/>
        </w:rPr>
        <w:t xml:space="preserve"> nie wymagających pozwolenia na budowę do Referatu Architektury i Budownictwa Urzędu M</w:t>
      </w:r>
      <w:r>
        <w:rPr>
          <w:rFonts w:ascii="Arial" w:hAnsi="Arial" w:cs="Arial"/>
        </w:rPr>
        <w:t>iasta Piotrkowa Trybunalskiego.</w:t>
      </w:r>
    </w:p>
    <w:p w:rsidR="00C54D4C" w:rsidRPr="009B3195" w:rsidRDefault="00C54D4C" w:rsidP="00C54D4C">
      <w:pPr>
        <w:pStyle w:val="Default"/>
        <w:numPr>
          <w:ilvl w:val="0"/>
          <w:numId w:val="4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A30992">
        <w:rPr>
          <w:b/>
          <w:sz w:val="20"/>
          <w:szCs w:val="20"/>
        </w:rPr>
        <w:t xml:space="preserve">Możliwość dokonania </w:t>
      </w:r>
      <w:r w:rsidRPr="009B3195">
        <w:rPr>
          <w:b/>
          <w:sz w:val="20"/>
          <w:szCs w:val="20"/>
        </w:rPr>
        <w:t>istotnych zmian umowy zawartej</w:t>
      </w:r>
      <w:r w:rsidRPr="009B3195">
        <w:rPr>
          <w:sz w:val="20"/>
          <w:szCs w:val="20"/>
        </w:rPr>
        <w:t xml:space="preserve"> w wyniku przeprowadzonego postępowania o udzielenie zamówienia: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C54D4C" w:rsidRPr="007342F7" w:rsidTr="00B65F58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4C" w:rsidRPr="007342F7" w:rsidRDefault="00C54D4C" w:rsidP="00B65F58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D4C" w:rsidRPr="007342F7" w:rsidRDefault="00C54D4C" w:rsidP="00B65F58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</w:tbl>
    <w:p w:rsidR="00A4477C" w:rsidRPr="00A4477C" w:rsidRDefault="00C54D4C" w:rsidP="00A4477C">
      <w:pPr>
        <w:pStyle w:val="Tekstpodstawowy"/>
        <w:spacing w:before="120"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5E0029">
        <w:rPr>
          <w:rFonts w:ascii="Arial" w:hAnsi="Arial" w:cs="Arial"/>
        </w:rPr>
        <w:t xml:space="preserve">Umowa może zostać </w:t>
      </w:r>
      <w:r w:rsidRPr="00C54D4C">
        <w:rPr>
          <w:rFonts w:ascii="Arial" w:hAnsi="Arial" w:cs="Arial"/>
        </w:rPr>
        <w:t>zmieniona</w:t>
      </w:r>
      <w:r w:rsidRPr="005E0029">
        <w:rPr>
          <w:rFonts w:ascii="Arial" w:hAnsi="Arial" w:cs="Arial"/>
        </w:rPr>
        <w:t xml:space="preserve">, jeżeli z przyczyn niezależnych od stron, </w:t>
      </w:r>
      <w:r>
        <w:rPr>
          <w:rFonts w:ascii="Arial" w:hAnsi="Arial" w:cs="Arial"/>
        </w:rPr>
        <w:t xml:space="preserve">nastąpi zmiana okoliczności, </w:t>
      </w:r>
      <w:r w:rsidRPr="005E0029">
        <w:rPr>
          <w:rFonts w:ascii="Arial" w:hAnsi="Arial" w:cs="Arial"/>
        </w:rPr>
        <w:t xml:space="preserve">uniemożliwiająca realizację zamówienia zgodnie z wcześniejszymi ustaleniami </w:t>
      </w:r>
      <w:r>
        <w:rPr>
          <w:rFonts w:ascii="Arial" w:hAnsi="Arial" w:cs="Arial"/>
        </w:rPr>
        <w:t>(</w:t>
      </w:r>
      <w:r w:rsidRPr="005E0029">
        <w:rPr>
          <w:rFonts w:ascii="Arial" w:hAnsi="Arial" w:cs="Arial"/>
        </w:rPr>
        <w:t xml:space="preserve">w szczególności dotyczy to wytycznych </w:t>
      </w:r>
      <w:r>
        <w:rPr>
          <w:rFonts w:ascii="Arial" w:hAnsi="Arial" w:cs="Arial"/>
        </w:rPr>
        <w:t xml:space="preserve">dotyczących </w:t>
      </w:r>
      <w:r w:rsidRPr="005E0029">
        <w:rPr>
          <w:rFonts w:ascii="Arial" w:hAnsi="Arial" w:cs="Arial"/>
        </w:rPr>
        <w:t>programu Infrastruktura i Środowisko 2014-2020</w:t>
      </w:r>
      <w:r>
        <w:rPr>
          <w:rFonts w:ascii="Arial" w:hAnsi="Arial" w:cs="Arial"/>
        </w:rPr>
        <w:t>).</w:t>
      </w:r>
    </w:p>
    <w:p w:rsidR="00C54D4C" w:rsidRDefault="00C54D4C" w:rsidP="00C54D4C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Zamówienia uzupełniające: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C54D4C" w:rsidRPr="00C54D4C" w:rsidTr="00B65F58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4C" w:rsidRPr="00C54D4C" w:rsidRDefault="00C54D4C" w:rsidP="00B65F58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D4C" w:rsidRPr="00C54D4C" w:rsidRDefault="00C54D4C" w:rsidP="00B65F58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54D4C">
              <w:rPr>
                <w:rFonts w:ascii="Arial" w:hAnsi="Arial" w:cs="Arial"/>
                <w:b/>
                <w:strike/>
                <w:sz w:val="20"/>
                <w:szCs w:val="20"/>
              </w:rPr>
              <w:t>tak</w:t>
            </w:r>
          </w:p>
        </w:tc>
      </w:tr>
    </w:tbl>
    <w:p w:rsidR="00C54D4C" w:rsidRPr="00C54D4C" w:rsidRDefault="00C54D4C" w:rsidP="00C54D4C">
      <w:pPr>
        <w:pStyle w:val="Akapitzlist"/>
        <w:numPr>
          <w:ilvl w:val="0"/>
          <w:numId w:val="24"/>
        </w:numPr>
        <w:spacing w:after="0"/>
        <w:ind w:hanging="578"/>
        <w:contextualSpacing w:val="0"/>
        <w:jc w:val="both"/>
        <w:rPr>
          <w:rFonts w:ascii="Arial" w:hAnsi="Arial" w:cs="Arial"/>
          <w:strike/>
          <w:sz w:val="20"/>
          <w:szCs w:val="20"/>
        </w:rPr>
      </w:pPr>
      <w:r w:rsidRPr="00C54D4C">
        <w:rPr>
          <w:rFonts w:ascii="Arial" w:hAnsi="Arial" w:cs="Arial"/>
          <w:strike/>
          <w:sz w:val="20"/>
          <w:szCs w:val="20"/>
        </w:rPr>
        <w:t xml:space="preserve">......................................................................................................................................... </w:t>
      </w:r>
    </w:p>
    <w:p w:rsidR="00C54D4C" w:rsidRPr="00C54D4C" w:rsidRDefault="00C54D4C" w:rsidP="00C54D4C">
      <w:pPr>
        <w:pStyle w:val="Default"/>
        <w:ind w:left="1429"/>
        <w:rPr>
          <w:i/>
          <w:strike/>
          <w:sz w:val="16"/>
          <w:szCs w:val="18"/>
        </w:rPr>
      </w:pPr>
      <w:r w:rsidRPr="00C54D4C">
        <w:rPr>
          <w:i/>
          <w:strike/>
          <w:sz w:val="16"/>
          <w:szCs w:val="18"/>
        </w:rPr>
        <w:t xml:space="preserve">(należy określić ich zakres oraz warunki, na jakich zostaną udzielone) 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C54D4C" w:rsidRPr="007342F7" w:rsidTr="00B65F58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4C" w:rsidRPr="007342F7" w:rsidRDefault="00C54D4C" w:rsidP="00B65F58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D4C" w:rsidRPr="007342F7" w:rsidRDefault="00C54D4C" w:rsidP="00B65F58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</w:tbl>
    <w:p w:rsidR="009E528F" w:rsidRDefault="009E528F" w:rsidP="00CF602F">
      <w:pPr>
        <w:pStyle w:val="Tekstpodstawowy"/>
        <w:spacing w:before="120"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:rsidR="00C50A4E" w:rsidRDefault="00C50A4E" w:rsidP="00C50A4E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Kryteria o</w:t>
      </w:r>
      <w:r w:rsidRPr="00FB53C8">
        <w:rPr>
          <w:rFonts w:ascii="Arial" w:hAnsi="Arial" w:cs="Arial"/>
          <w:b/>
          <w:sz w:val="20"/>
          <w:szCs w:val="20"/>
        </w:rPr>
        <w:t>cen</w:t>
      </w:r>
      <w:r>
        <w:rPr>
          <w:rFonts w:ascii="Arial" w:hAnsi="Arial" w:cs="Arial"/>
          <w:b/>
          <w:sz w:val="20"/>
          <w:szCs w:val="20"/>
        </w:rPr>
        <w:t>y</w:t>
      </w:r>
      <w:r w:rsidRPr="00FB53C8">
        <w:rPr>
          <w:rFonts w:ascii="Arial" w:hAnsi="Arial" w:cs="Arial"/>
          <w:b/>
          <w:sz w:val="20"/>
          <w:szCs w:val="20"/>
        </w:rPr>
        <w:t xml:space="preserve"> ofert</w:t>
      </w:r>
      <w:r>
        <w:rPr>
          <w:rFonts w:ascii="Arial" w:hAnsi="Arial" w:cs="Arial"/>
          <w:b/>
          <w:sz w:val="20"/>
          <w:szCs w:val="20"/>
        </w:rPr>
        <w:t xml:space="preserve"> i ich waga</w:t>
      </w:r>
      <w:r w:rsidRPr="00FB53C8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C50A4E" w:rsidRPr="005E2DC7" w:rsidTr="00B65F58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C50A4E" w:rsidRPr="005E2DC7" w:rsidRDefault="00C50A4E" w:rsidP="00B65F58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A4E" w:rsidRPr="005E2DC7" w:rsidRDefault="00C50A4E" w:rsidP="00B65F5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cena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4E" w:rsidRPr="005E2DC7" w:rsidRDefault="00C50A4E" w:rsidP="00B65F58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100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0A4E" w:rsidRPr="005E2DC7" w:rsidRDefault="00C50A4E" w:rsidP="00B65F5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C50A4E" w:rsidRDefault="00C50A4E" w:rsidP="00C50A4E">
      <w:pPr>
        <w:pStyle w:val="Tekstpodstawowy"/>
        <w:spacing w:before="120"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EE6C7E">
        <w:rPr>
          <w:rFonts w:ascii="Arial" w:hAnsi="Arial" w:cs="Arial"/>
          <w:sz w:val="20"/>
          <w:szCs w:val="24"/>
        </w:rPr>
        <w:t>Sposób obliczenia najkorzystniejszej oferty:</w:t>
      </w:r>
    </w:p>
    <w:p w:rsidR="00C50A4E" w:rsidRDefault="00C50A4E" w:rsidP="00B82D90">
      <w:pPr>
        <w:pStyle w:val="Tekstpodstawowy"/>
        <w:numPr>
          <w:ilvl w:val="0"/>
          <w:numId w:val="36"/>
        </w:numPr>
        <w:spacing w:before="120" w:after="0" w:line="240" w:lineRule="auto"/>
        <w:jc w:val="both"/>
        <w:rPr>
          <w:rFonts w:ascii="Arial" w:hAnsi="Arial" w:cs="Arial"/>
        </w:rPr>
      </w:pPr>
      <w:r w:rsidRPr="00C50A4E">
        <w:rPr>
          <w:rFonts w:ascii="Arial" w:hAnsi="Arial" w:cs="Arial"/>
        </w:rPr>
        <w:t xml:space="preserve">Oferta musi zawierać </w:t>
      </w:r>
      <w:r w:rsidRPr="00C50A4E">
        <w:rPr>
          <w:rFonts w:ascii="Arial" w:hAnsi="Arial" w:cs="Arial"/>
          <w:b/>
        </w:rPr>
        <w:t>cenę netto i brutto</w:t>
      </w:r>
      <w:r w:rsidRPr="00C50A4E">
        <w:rPr>
          <w:rFonts w:ascii="Arial" w:hAnsi="Arial" w:cs="Arial"/>
        </w:rPr>
        <w:t xml:space="preserve"> za całość zamówienia</w:t>
      </w:r>
      <w:r w:rsidR="00B82D90">
        <w:rPr>
          <w:rFonts w:ascii="Arial" w:hAnsi="Arial" w:cs="Arial"/>
        </w:rPr>
        <w:t>.</w:t>
      </w:r>
    </w:p>
    <w:p w:rsidR="00C50A4E" w:rsidRDefault="00C50A4E" w:rsidP="00B82D90">
      <w:pPr>
        <w:pStyle w:val="Tekstpodstawowy"/>
        <w:numPr>
          <w:ilvl w:val="0"/>
          <w:numId w:val="36"/>
        </w:numPr>
        <w:spacing w:before="120" w:after="0" w:line="240" w:lineRule="auto"/>
        <w:jc w:val="both"/>
        <w:rPr>
          <w:rFonts w:ascii="Arial" w:hAnsi="Arial" w:cs="Arial"/>
        </w:rPr>
      </w:pPr>
      <w:r w:rsidRPr="00B82D90">
        <w:rPr>
          <w:rFonts w:ascii="Arial" w:hAnsi="Arial" w:cs="Arial"/>
        </w:rPr>
        <w:t>Wszystkie ww. podane ceny jednostkowe powinny zawierać koszt zaprojektowania, wykonania, dostawy i montażu dwóch  tablic informacyjnych.</w:t>
      </w:r>
    </w:p>
    <w:p w:rsidR="00C50A4E" w:rsidRDefault="00C50A4E" w:rsidP="00B82D90">
      <w:pPr>
        <w:pStyle w:val="Tekstpodstawowy"/>
        <w:numPr>
          <w:ilvl w:val="0"/>
          <w:numId w:val="36"/>
        </w:numPr>
        <w:spacing w:before="120" w:after="0" w:line="240" w:lineRule="auto"/>
        <w:jc w:val="both"/>
        <w:rPr>
          <w:rFonts w:ascii="Arial" w:hAnsi="Arial" w:cs="Arial"/>
        </w:rPr>
      </w:pPr>
      <w:r w:rsidRPr="00B82D90">
        <w:rPr>
          <w:rFonts w:ascii="Arial" w:hAnsi="Arial" w:cs="Arial"/>
        </w:rPr>
        <w:t>Zamawiający nie dopuszcza składania ofert częściowych.</w:t>
      </w:r>
    </w:p>
    <w:p w:rsidR="00C50A4E" w:rsidRDefault="00C50A4E" w:rsidP="00B82D90">
      <w:pPr>
        <w:pStyle w:val="Tekstpodstawowy"/>
        <w:numPr>
          <w:ilvl w:val="0"/>
          <w:numId w:val="36"/>
        </w:numPr>
        <w:spacing w:before="120" w:after="0" w:line="240" w:lineRule="auto"/>
        <w:jc w:val="both"/>
        <w:rPr>
          <w:rFonts w:ascii="Arial" w:hAnsi="Arial" w:cs="Arial"/>
        </w:rPr>
      </w:pPr>
      <w:r w:rsidRPr="00B82D90">
        <w:rPr>
          <w:rFonts w:ascii="Arial" w:hAnsi="Arial" w:cs="Arial"/>
        </w:rPr>
        <w:t xml:space="preserve">Za najkorzystniejszą zostanie uznana oferta zawierająca najniższą cenę. </w:t>
      </w:r>
    </w:p>
    <w:p w:rsidR="00B82D90" w:rsidRDefault="00B82D90" w:rsidP="00B82D90">
      <w:pPr>
        <w:pStyle w:val="Tekstpodstawowy"/>
        <w:numPr>
          <w:ilvl w:val="0"/>
          <w:numId w:val="36"/>
        </w:numPr>
        <w:spacing w:before="120" w:after="0" w:line="240" w:lineRule="auto"/>
        <w:jc w:val="both"/>
        <w:rPr>
          <w:rFonts w:ascii="Arial" w:hAnsi="Arial" w:cs="Arial"/>
        </w:rPr>
      </w:pPr>
      <w:r w:rsidRPr="00B82D90">
        <w:rPr>
          <w:rFonts w:ascii="Arial" w:hAnsi="Arial" w:cs="Arial"/>
        </w:rPr>
        <w:t>Dopuszcza się możliwość negocjacji złożonych ofert.</w:t>
      </w:r>
    </w:p>
    <w:p w:rsidR="00C54D4C" w:rsidRDefault="00B82D90" w:rsidP="004D621A">
      <w:pPr>
        <w:pStyle w:val="Tekstpodstawowy"/>
        <w:numPr>
          <w:ilvl w:val="0"/>
          <w:numId w:val="36"/>
        </w:numPr>
        <w:spacing w:before="120" w:after="0" w:line="240" w:lineRule="auto"/>
        <w:jc w:val="both"/>
        <w:rPr>
          <w:rFonts w:ascii="Arial" w:hAnsi="Arial" w:cs="Arial"/>
        </w:rPr>
      </w:pPr>
      <w:r w:rsidRPr="00B82D90">
        <w:rPr>
          <w:rFonts w:ascii="Arial" w:hAnsi="Arial" w:cs="Arial"/>
        </w:rPr>
        <w:t>Jeżeli nie można wybrać oferty najk</w:t>
      </w:r>
      <w:r w:rsidR="004D621A">
        <w:rPr>
          <w:rFonts w:ascii="Arial" w:hAnsi="Arial" w:cs="Arial"/>
        </w:rPr>
        <w:t xml:space="preserve">orzystniejszej z uwagi na to że </w:t>
      </w:r>
      <w:r w:rsidRPr="004D621A">
        <w:rPr>
          <w:rFonts w:ascii="Arial" w:hAnsi="Arial" w:cs="Arial"/>
        </w:rPr>
        <w:t>zostały złożone oferty o takiej samej cenie, zamawiający wzywa wykonawców, którzy złożyli te oferty, do złożenia w wyznacz</w:t>
      </w:r>
      <w:r w:rsidR="004D621A" w:rsidRPr="004D621A">
        <w:rPr>
          <w:rFonts w:ascii="Arial" w:hAnsi="Arial" w:cs="Arial"/>
        </w:rPr>
        <w:t>onym terminie ofert dodatkowych.</w:t>
      </w:r>
    </w:p>
    <w:p w:rsidR="004D621A" w:rsidRPr="00AC3696" w:rsidRDefault="004D621A" w:rsidP="004D621A">
      <w:pPr>
        <w:pStyle w:val="Tekstpodstawowy"/>
        <w:numPr>
          <w:ilvl w:val="0"/>
          <w:numId w:val="4"/>
        </w:numPr>
        <w:spacing w:before="120" w:line="240" w:lineRule="auto"/>
        <w:ind w:left="357" w:hanging="357"/>
        <w:jc w:val="both"/>
        <w:rPr>
          <w:rFonts w:ascii="Arial" w:hAnsi="Arial" w:cs="Arial"/>
          <w:b/>
          <w:sz w:val="20"/>
          <w:szCs w:val="24"/>
        </w:rPr>
      </w:pPr>
      <w:r w:rsidRPr="00AC3696">
        <w:rPr>
          <w:rFonts w:ascii="Arial" w:hAnsi="Arial" w:cs="Arial"/>
          <w:b/>
          <w:sz w:val="20"/>
          <w:szCs w:val="24"/>
        </w:rPr>
        <w:t>Wymagania dotyczące oferty:</w:t>
      </w:r>
    </w:p>
    <w:p w:rsidR="004D621A" w:rsidRPr="00B2495C" w:rsidRDefault="004D621A" w:rsidP="004D621A">
      <w:pPr>
        <w:pStyle w:val="Akapitzlist"/>
        <w:numPr>
          <w:ilvl w:val="0"/>
          <w:numId w:val="20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B2495C">
        <w:rPr>
          <w:rFonts w:ascii="Arial" w:hAnsi="Arial" w:cs="Arial"/>
          <w:sz w:val="20"/>
          <w:szCs w:val="20"/>
        </w:rPr>
        <w:t xml:space="preserve">ermin składania ofert: </w:t>
      </w:r>
    </w:p>
    <w:p w:rsidR="004D621A" w:rsidRPr="004D621A" w:rsidRDefault="004D621A" w:rsidP="004D621A">
      <w:pPr>
        <w:spacing w:after="0"/>
        <w:ind w:left="142" w:firstLine="709"/>
        <w:jc w:val="both"/>
        <w:rPr>
          <w:rFonts w:ascii="Arial" w:hAnsi="Arial" w:cs="Arial"/>
          <w:b/>
          <w:sz w:val="20"/>
          <w:szCs w:val="20"/>
        </w:rPr>
      </w:pPr>
      <w:r w:rsidRPr="004D621A">
        <w:rPr>
          <w:rFonts w:ascii="Arial" w:hAnsi="Arial" w:cs="Arial"/>
          <w:b/>
          <w:sz w:val="20"/>
          <w:szCs w:val="20"/>
        </w:rPr>
        <w:t xml:space="preserve">do dnia </w:t>
      </w:r>
      <w:r w:rsidR="00DB63B2">
        <w:rPr>
          <w:rFonts w:ascii="Arial" w:hAnsi="Arial" w:cs="Arial"/>
          <w:b/>
          <w:sz w:val="20"/>
          <w:szCs w:val="20"/>
        </w:rPr>
        <w:t>02.06</w:t>
      </w:r>
      <w:r w:rsidRPr="004D621A">
        <w:rPr>
          <w:rFonts w:ascii="Arial" w:hAnsi="Arial" w:cs="Arial"/>
          <w:b/>
          <w:sz w:val="20"/>
          <w:szCs w:val="20"/>
        </w:rPr>
        <w:t xml:space="preserve">.2017 r.  do godziny </w:t>
      </w:r>
      <w:r w:rsidR="00DB63B2">
        <w:rPr>
          <w:rFonts w:ascii="Arial" w:hAnsi="Arial" w:cs="Arial"/>
          <w:b/>
          <w:sz w:val="20"/>
          <w:szCs w:val="20"/>
        </w:rPr>
        <w:t>12.00</w:t>
      </w:r>
      <w:r w:rsidRPr="004D621A">
        <w:rPr>
          <w:rFonts w:ascii="Arial" w:hAnsi="Arial" w:cs="Arial"/>
          <w:b/>
          <w:sz w:val="20"/>
          <w:szCs w:val="20"/>
        </w:rPr>
        <w:t xml:space="preserve"> </w:t>
      </w:r>
    </w:p>
    <w:p w:rsidR="004D621A" w:rsidRDefault="004D621A" w:rsidP="004D621A">
      <w:pPr>
        <w:pStyle w:val="Akapitzlist"/>
        <w:numPr>
          <w:ilvl w:val="0"/>
          <w:numId w:val="20"/>
        </w:numPr>
        <w:spacing w:before="120" w:after="0"/>
        <w:ind w:left="851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</w:t>
      </w:r>
      <w:r w:rsidRPr="00B2495C">
        <w:rPr>
          <w:rFonts w:ascii="Arial" w:hAnsi="Arial" w:cs="Arial"/>
          <w:sz w:val="20"/>
          <w:szCs w:val="24"/>
        </w:rPr>
        <w:t xml:space="preserve">fertę należy złożyć: </w:t>
      </w:r>
    </w:p>
    <w:tbl>
      <w:tblPr>
        <w:tblW w:w="874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4D621A" w:rsidRPr="007342F7" w:rsidTr="00B65F58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1A" w:rsidRPr="007342F7" w:rsidRDefault="004D621A" w:rsidP="00B65F58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1A" w:rsidRPr="007342F7" w:rsidRDefault="004D621A" w:rsidP="00B65F58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  <w:u w:val="single"/>
              </w:rPr>
              <w:t>p</w:t>
            </w:r>
            <w:r w:rsidRPr="00B2495C">
              <w:rPr>
                <w:rFonts w:ascii="Arial" w:hAnsi="Arial" w:cs="Arial"/>
                <w:sz w:val="20"/>
                <w:szCs w:val="24"/>
                <w:u w:val="single"/>
              </w:rPr>
              <w:t>isemnie</w:t>
            </w:r>
            <w:r>
              <w:rPr>
                <w:rFonts w:ascii="Arial" w:hAnsi="Arial" w:cs="Arial"/>
                <w:sz w:val="20"/>
                <w:szCs w:val="24"/>
                <w:u w:val="single"/>
              </w:rPr>
              <w:t>,</w:t>
            </w:r>
            <w:r w:rsidRPr="00963744">
              <w:rPr>
                <w:rFonts w:ascii="Arial" w:hAnsi="Arial" w:cs="Arial"/>
                <w:sz w:val="20"/>
                <w:szCs w:val="24"/>
              </w:rPr>
              <w:t xml:space="preserve"> tj.:</w:t>
            </w:r>
          </w:p>
        </w:tc>
      </w:tr>
    </w:tbl>
    <w:p w:rsidR="004D621A" w:rsidRPr="00B2495C" w:rsidRDefault="004D621A" w:rsidP="004D621A">
      <w:pPr>
        <w:pStyle w:val="Tekstpodstawowy"/>
        <w:spacing w:before="120" w:after="0" w:line="240" w:lineRule="auto"/>
        <w:ind w:left="709"/>
        <w:jc w:val="both"/>
        <w:rPr>
          <w:rFonts w:ascii="Arial" w:hAnsi="Arial" w:cs="Arial"/>
          <w:sz w:val="20"/>
          <w:szCs w:val="24"/>
        </w:rPr>
      </w:pPr>
      <w:r w:rsidRPr="00B2495C">
        <w:rPr>
          <w:rFonts w:ascii="Arial" w:hAnsi="Arial" w:cs="Arial"/>
          <w:sz w:val="20"/>
          <w:szCs w:val="24"/>
        </w:rPr>
        <w:t>dostarcz</w:t>
      </w:r>
      <w:r>
        <w:rPr>
          <w:rFonts w:ascii="Arial" w:hAnsi="Arial" w:cs="Arial"/>
          <w:sz w:val="20"/>
          <w:szCs w:val="24"/>
        </w:rPr>
        <w:t>yć</w:t>
      </w:r>
      <w:r w:rsidRPr="00B2495C">
        <w:rPr>
          <w:rFonts w:ascii="Arial" w:hAnsi="Arial" w:cs="Arial"/>
          <w:sz w:val="20"/>
          <w:szCs w:val="24"/>
        </w:rPr>
        <w:t xml:space="preserve"> osobiście do siedziby zamawiającego</w:t>
      </w:r>
      <w:r>
        <w:rPr>
          <w:rFonts w:ascii="Arial" w:hAnsi="Arial" w:cs="Arial"/>
          <w:sz w:val="20"/>
          <w:szCs w:val="24"/>
        </w:rPr>
        <w:t xml:space="preserve"> (w zamkniętej kopercie)</w:t>
      </w:r>
      <w:r w:rsidRPr="00B2495C">
        <w:rPr>
          <w:rFonts w:ascii="Arial" w:hAnsi="Arial" w:cs="Arial"/>
          <w:sz w:val="20"/>
          <w:szCs w:val="24"/>
        </w:rPr>
        <w:t xml:space="preserve">: </w:t>
      </w:r>
    </w:p>
    <w:p w:rsidR="004D621A" w:rsidRPr="00B2495C" w:rsidRDefault="004D621A" w:rsidP="004D621A">
      <w:pPr>
        <w:pStyle w:val="Tekstpodstawowy"/>
        <w:spacing w:before="120" w:after="0" w:line="240" w:lineRule="auto"/>
        <w:ind w:left="2132" w:firstLine="704"/>
        <w:jc w:val="both"/>
        <w:rPr>
          <w:rFonts w:ascii="Arial" w:hAnsi="Arial" w:cs="Arial"/>
          <w:sz w:val="20"/>
          <w:szCs w:val="24"/>
        </w:rPr>
      </w:pPr>
      <w:r w:rsidRPr="00B2495C">
        <w:rPr>
          <w:rFonts w:ascii="Arial" w:hAnsi="Arial" w:cs="Arial"/>
          <w:sz w:val="20"/>
          <w:szCs w:val="24"/>
        </w:rPr>
        <w:t>Urząd Miasta Piotrkowa Trybunalskiego</w:t>
      </w:r>
    </w:p>
    <w:p w:rsidR="004D621A" w:rsidRPr="00B2495C" w:rsidRDefault="004D621A" w:rsidP="004D621A">
      <w:pPr>
        <w:pStyle w:val="Tekstpodstawowy"/>
        <w:spacing w:after="0" w:line="240" w:lineRule="auto"/>
        <w:ind w:left="2135" w:firstLine="701"/>
        <w:jc w:val="both"/>
        <w:rPr>
          <w:rFonts w:ascii="Arial" w:hAnsi="Arial" w:cs="Arial"/>
          <w:sz w:val="20"/>
          <w:szCs w:val="24"/>
        </w:rPr>
      </w:pPr>
      <w:r w:rsidRPr="00B2495C">
        <w:rPr>
          <w:rFonts w:ascii="Arial" w:hAnsi="Arial" w:cs="Arial"/>
          <w:sz w:val="20"/>
          <w:szCs w:val="24"/>
        </w:rPr>
        <w:t>Pasaż Karola Rudowskiego 10 / ul. Szkolna 28</w:t>
      </w:r>
      <w:r>
        <w:rPr>
          <w:rFonts w:ascii="Arial" w:hAnsi="Arial" w:cs="Arial"/>
          <w:sz w:val="20"/>
          <w:szCs w:val="24"/>
        </w:rPr>
        <w:t>*</w:t>
      </w:r>
    </w:p>
    <w:p w:rsidR="004D621A" w:rsidRPr="00B2495C" w:rsidRDefault="004D621A" w:rsidP="004D621A">
      <w:pPr>
        <w:pStyle w:val="Tekstpodstawowy"/>
        <w:spacing w:after="0" w:line="240" w:lineRule="auto"/>
        <w:ind w:left="2135" w:firstLine="701"/>
        <w:jc w:val="both"/>
        <w:rPr>
          <w:rFonts w:ascii="Arial" w:hAnsi="Arial" w:cs="Arial"/>
          <w:sz w:val="20"/>
          <w:szCs w:val="24"/>
        </w:rPr>
      </w:pPr>
      <w:r w:rsidRPr="00B2495C">
        <w:rPr>
          <w:rFonts w:ascii="Arial" w:hAnsi="Arial" w:cs="Arial"/>
          <w:sz w:val="20"/>
          <w:szCs w:val="24"/>
        </w:rPr>
        <w:t>97 – 300 Piotrków Trybunalski</w:t>
      </w:r>
    </w:p>
    <w:tbl>
      <w:tblPr>
        <w:tblW w:w="874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4D621A" w:rsidRPr="007342F7" w:rsidTr="00B65F58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1A" w:rsidRPr="007342F7" w:rsidRDefault="004D621A" w:rsidP="00B65F58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1A" w:rsidRPr="007342F7" w:rsidRDefault="004D621A" w:rsidP="00B65F58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  <w:u w:val="single"/>
              </w:rPr>
              <w:t>e</w:t>
            </w:r>
            <w:r w:rsidRPr="00963744">
              <w:rPr>
                <w:rFonts w:ascii="Arial" w:hAnsi="Arial" w:cs="Arial"/>
                <w:sz w:val="20"/>
                <w:szCs w:val="24"/>
                <w:u w:val="single"/>
              </w:rPr>
              <w:t>lektronicznie,</w:t>
            </w:r>
            <w:r w:rsidRPr="00963744">
              <w:rPr>
                <w:rFonts w:ascii="Arial" w:hAnsi="Arial" w:cs="Arial"/>
                <w:sz w:val="20"/>
                <w:szCs w:val="24"/>
              </w:rPr>
              <w:t xml:space="preserve"> tj.:</w:t>
            </w:r>
          </w:p>
        </w:tc>
      </w:tr>
    </w:tbl>
    <w:p w:rsidR="004D621A" w:rsidRPr="00B2495C" w:rsidRDefault="004D621A" w:rsidP="004D621A">
      <w:pPr>
        <w:pStyle w:val="Tekstpodstawowy"/>
        <w:spacing w:after="0"/>
        <w:ind w:left="717" w:firstLine="494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 xml:space="preserve">przesłać </w:t>
      </w:r>
      <w:r w:rsidRPr="00B2495C">
        <w:rPr>
          <w:rFonts w:ascii="Arial" w:hAnsi="Arial" w:cs="Arial"/>
          <w:sz w:val="20"/>
          <w:szCs w:val="24"/>
        </w:rPr>
        <w:t>e-mail</w:t>
      </w:r>
      <w:r>
        <w:rPr>
          <w:rFonts w:ascii="Arial" w:hAnsi="Arial" w:cs="Arial"/>
          <w:sz w:val="20"/>
          <w:szCs w:val="24"/>
        </w:rPr>
        <w:t xml:space="preserve">em </w:t>
      </w:r>
      <w:r w:rsidRPr="00B2495C">
        <w:rPr>
          <w:rFonts w:ascii="Arial" w:hAnsi="Arial" w:cs="Arial"/>
          <w:sz w:val="20"/>
          <w:szCs w:val="24"/>
        </w:rPr>
        <w:t>(skan) / na adres</w:t>
      </w:r>
      <w:r>
        <w:rPr>
          <w:rFonts w:ascii="Arial" w:hAnsi="Arial" w:cs="Arial"/>
          <w:sz w:val="20"/>
          <w:szCs w:val="24"/>
        </w:rPr>
        <w:t xml:space="preserve">: e-urzad@piotrkow.pl </w:t>
      </w:r>
    </w:p>
    <w:p w:rsidR="004D621A" w:rsidRPr="00B2495C" w:rsidRDefault="004D621A" w:rsidP="004D621A">
      <w:pPr>
        <w:pStyle w:val="Tekstpodstawowy"/>
        <w:spacing w:after="0"/>
        <w:ind w:left="717" w:firstLine="494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przesłać</w:t>
      </w:r>
      <w:r w:rsidRPr="00B2495C">
        <w:rPr>
          <w:rFonts w:ascii="Arial" w:hAnsi="Arial" w:cs="Arial"/>
          <w:sz w:val="20"/>
          <w:szCs w:val="24"/>
        </w:rPr>
        <w:t xml:space="preserve"> za pośrednictwem ePUAP</w:t>
      </w:r>
      <w:r>
        <w:rPr>
          <w:rFonts w:ascii="Arial" w:hAnsi="Arial" w:cs="Arial"/>
          <w:sz w:val="20"/>
          <w:szCs w:val="24"/>
        </w:rPr>
        <w:t>*</w:t>
      </w:r>
      <w:r w:rsidRPr="00B2495C">
        <w:rPr>
          <w:rFonts w:ascii="Arial" w:hAnsi="Arial" w:cs="Arial"/>
          <w:sz w:val="20"/>
          <w:szCs w:val="24"/>
        </w:rPr>
        <w:t xml:space="preserve"> </w:t>
      </w:r>
    </w:p>
    <w:p w:rsidR="00396983" w:rsidRPr="00D57D27" w:rsidRDefault="00396983" w:rsidP="00396983">
      <w:pPr>
        <w:pStyle w:val="Akapitzlist"/>
        <w:numPr>
          <w:ilvl w:val="0"/>
          <w:numId w:val="4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b/>
          <w:sz w:val="20"/>
          <w:szCs w:val="24"/>
        </w:rPr>
      </w:pPr>
      <w:r w:rsidRPr="00D57D27">
        <w:rPr>
          <w:rFonts w:ascii="Arial" w:hAnsi="Arial" w:cs="Arial"/>
          <w:b/>
          <w:sz w:val="20"/>
          <w:szCs w:val="24"/>
        </w:rPr>
        <w:t>Załączniki do oferty:</w:t>
      </w:r>
    </w:p>
    <w:p w:rsidR="00396983" w:rsidRDefault="00396983" w:rsidP="00396983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 w:rsidRPr="000A68DD">
        <w:rPr>
          <w:rFonts w:ascii="Arial" w:hAnsi="Arial" w:cs="Arial"/>
          <w:sz w:val="20"/>
          <w:szCs w:val="24"/>
        </w:rPr>
        <w:t>wypełniony i podpisany formularz oferty</w:t>
      </w:r>
      <w:r>
        <w:rPr>
          <w:rFonts w:ascii="Arial" w:hAnsi="Arial" w:cs="Arial"/>
          <w:sz w:val="20"/>
          <w:szCs w:val="24"/>
        </w:rPr>
        <w:t>,</w:t>
      </w:r>
    </w:p>
    <w:p w:rsidR="000616FB" w:rsidRPr="000616FB" w:rsidRDefault="00F8121F" w:rsidP="000616FB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</w:t>
      </w:r>
      <w:r w:rsidR="000616FB" w:rsidRPr="000616FB">
        <w:rPr>
          <w:rFonts w:ascii="Arial" w:hAnsi="Arial" w:cs="Arial"/>
          <w:sz w:val="20"/>
          <w:szCs w:val="24"/>
        </w:rPr>
        <w:t>ferenci będący osobami fizycznymi, w tym prowadzącymi dział</w:t>
      </w:r>
      <w:r w:rsidR="000616FB">
        <w:rPr>
          <w:rFonts w:ascii="Arial" w:hAnsi="Arial" w:cs="Arial"/>
          <w:sz w:val="20"/>
          <w:szCs w:val="24"/>
        </w:rPr>
        <w:t xml:space="preserve">alność gospodarczą, wraz z </w:t>
      </w:r>
      <w:r w:rsidR="000616FB" w:rsidRPr="000616FB">
        <w:rPr>
          <w:rFonts w:ascii="Arial" w:hAnsi="Arial" w:cs="Arial"/>
          <w:sz w:val="20"/>
          <w:szCs w:val="24"/>
        </w:rPr>
        <w:t>ofert</w:t>
      </w:r>
      <w:r w:rsidR="000616FB">
        <w:rPr>
          <w:rFonts w:ascii="Arial" w:hAnsi="Arial" w:cs="Arial"/>
          <w:sz w:val="20"/>
          <w:szCs w:val="24"/>
        </w:rPr>
        <w:t>ą</w:t>
      </w:r>
      <w:r w:rsidR="000616FB" w:rsidRPr="000616FB">
        <w:rPr>
          <w:rFonts w:ascii="Arial" w:hAnsi="Arial" w:cs="Arial"/>
          <w:sz w:val="20"/>
          <w:szCs w:val="24"/>
        </w:rPr>
        <w:t xml:space="preserve"> zobowiązani są do złożenia następującego oświadczenia:</w:t>
      </w:r>
    </w:p>
    <w:p w:rsidR="000616FB" w:rsidRPr="000616FB" w:rsidRDefault="000616FB" w:rsidP="000616FB">
      <w:pPr>
        <w:pStyle w:val="Tekstpodstawowy"/>
        <w:spacing w:after="0"/>
        <w:ind w:left="851"/>
        <w:jc w:val="both"/>
        <w:rPr>
          <w:rFonts w:ascii="Arial" w:hAnsi="Arial" w:cs="Arial"/>
          <w:b/>
          <w:sz w:val="20"/>
          <w:szCs w:val="24"/>
        </w:rPr>
      </w:pPr>
      <w:r w:rsidRPr="000616FB">
        <w:rPr>
          <w:rFonts w:ascii="Arial" w:hAnsi="Arial" w:cs="Arial"/>
          <w:sz w:val="20"/>
          <w:szCs w:val="24"/>
        </w:rPr>
        <w:t>„</w:t>
      </w:r>
      <w:r w:rsidRPr="000616FB">
        <w:rPr>
          <w:rFonts w:ascii="Arial" w:hAnsi="Arial" w:cs="Arial"/>
          <w:b/>
          <w:sz w:val="20"/>
          <w:szCs w:val="24"/>
        </w:rPr>
        <w:t>Wyrażam zgodę na przetwarzanie w trybie ustawy z dnia 6 września 2001 r. o dostępie do informacji publicznej, moich danych osobowych w zakresie obejmującym imię</w:t>
      </w:r>
      <w:r>
        <w:rPr>
          <w:rFonts w:ascii="Arial" w:hAnsi="Arial" w:cs="Arial"/>
          <w:b/>
          <w:sz w:val="20"/>
          <w:szCs w:val="24"/>
        </w:rPr>
        <w:t xml:space="preserve">                          </w:t>
      </w:r>
      <w:r w:rsidRPr="000616FB">
        <w:rPr>
          <w:rFonts w:ascii="Arial" w:hAnsi="Arial" w:cs="Arial"/>
          <w:b/>
          <w:sz w:val="20"/>
          <w:szCs w:val="24"/>
        </w:rPr>
        <w:t xml:space="preserve"> i nazwisko, a w przypadku prowadzenia działalności gospodarczej – również w zakresie firmy, na potrzeby związane z zamówieniem publicznym, w ramach którego składam swoją ofertę. Ponadto wyrażam zgodę na podanie do publicznej wiadomości wysokości zaproponowanej ceny za realizację zamówienia”</w:t>
      </w:r>
    </w:p>
    <w:p w:rsidR="000616FB" w:rsidRPr="000616FB" w:rsidRDefault="00F8121F" w:rsidP="000616FB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</w:t>
      </w:r>
      <w:r w:rsidR="000616FB" w:rsidRPr="000616FB">
        <w:rPr>
          <w:rFonts w:ascii="Arial" w:hAnsi="Arial" w:cs="Arial"/>
          <w:sz w:val="20"/>
          <w:szCs w:val="24"/>
        </w:rPr>
        <w:t xml:space="preserve">ferenci będący osobami prawnymi lub jednostkami organizacyjnymi niebędącymi osobami prawnymi, którym ustawa przyznaje zdolność prawną, </w:t>
      </w:r>
      <w:r w:rsidR="000616FB">
        <w:rPr>
          <w:rFonts w:ascii="Arial" w:hAnsi="Arial" w:cs="Arial"/>
          <w:sz w:val="20"/>
          <w:szCs w:val="24"/>
        </w:rPr>
        <w:t xml:space="preserve">wraz z </w:t>
      </w:r>
      <w:r w:rsidR="000616FB" w:rsidRPr="000616FB">
        <w:rPr>
          <w:rFonts w:ascii="Arial" w:hAnsi="Arial" w:cs="Arial"/>
          <w:sz w:val="20"/>
          <w:szCs w:val="24"/>
        </w:rPr>
        <w:t xml:space="preserve"> ofert</w:t>
      </w:r>
      <w:r w:rsidR="000616FB">
        <w:rPr>
          <w:rFonts w:ascii="Arial" w:hAnsi="Arial" w:cs="Arial"/>
          <w:sz w:val="20"/>
          <w:szCs w:val="24"/>
        </w:rPr>
        <w:t>ą</w:t>
      </w:r>
      <w:r w:rsidR="000616FB" w:rsidRPr="000616FB">
        <w:rPr>
          <w:rFonts w:ascii="Arial" w:hAnsi="Arial" w:cs="Arial"/>
          <w:sz w:val="20"/>
          <w:szCs w:val="24"/>
        </w:rPr>
        <w:t xml:space="preserve"> zobowiązani są do złożenia następującego oświadczenia:</w:t>
      </w:r>
    </w:p>
    <w:p w:rsidR="000616FB" w:rsidRPr="000616FB" w:rsidRDefault="000616FB" w:rsidP="000616FB">
      <w:pPr>
        <w:pStyle w:val="Tekstpodstawowy"/>
        <w:spacing w:after="0"/>
        <w:ind w:left="851"/>
        <w:jc w:val="both"/>
        <w:rPr>
          <w:rFonts w:ascii="Arial" w:hAnsi="Arial" w:cs="Arial"/>
          <w:b/>
          <w:sz w:val="20"/>
          <w:szCs w:val="24"/>
        </w:rPr>
      </w:pPr>
      <w:r w:rsidRPr="000616FB">
        <w:rPr>
          <w:rFonts w:ascii="Arial" w:hAnsi="Arial" w:cs="Arial"/>
          <w:b/>
          <w:sz w:val="20"/>
          <w:szCs w:val="24"/>
        </w:rPr>
        <w:t>„Znany jest mi fakt, iż dane identyfikujące podmiotu, który reprezentuję, stanowią informację publiczną w rozumieniu art. 1 ust. 1 ustawy z dnia 6 września 2001 r.</w:t>
      </w:r>
      <w:r>
        <w:rPr>
          <w:rFonts w:ascii="Arial" w:hAnsi="Arial" w:cs="Arial"/>
          <w:b/>
          <w:sz w:val="20"/>
          <w:szCs w:val="24"/>
        </w:rPr>
        <w:t xml:space="preserve">                             </w:t>
      </w:r>
      <w:r w:rsidRPr="000616FB">
        <w:rPr>
          <w:rFonts w:ascii="Arial" w:hAnsi="Arial" w:cs="Arial"/>
          <w:b/>
          <w:sz w:val="20"/>
          <w:szCs w:val="24"/>
        </w:rPr>
        <w:t xml:space="preserve"> o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Pr="000616FB">
        <w:rPr>
          <w:rFonts w:ascii="Arial" w:hAnsi="Arial" w:cs="Arial"/>
          <w:b/>
          <w:sz w:val="20"/>
          <w:szCs w:val="24"/>
        </w:rPr>
        <w:t xml:space="preserve"> dostępie do informacji publicznej, które podlegają udostępnianiu w trybie przedmiotowej ustawy. Ponadto wyrażam zgodę na podanie do publicznej wiadomości wysokości zaproponowanej ceny za realizację zamówienia”</w:t>
      </w:r>
    </w:p>
    <w:p w:rsidR="00F8121F" w:rsidRPr="002777AE" w:rsidRDefault="00F8121F" w:rsidP="00F8121F">
      <w:pPr>
        <w:pStyle w:val="Tekstpodstawowy"/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Dodatkowe informacje</w:t>
      </w:r>
      <w:r w:rsidRPr="002777AE">
        <w:rPr>
          <w:rFonts w:ascii="Arial" w:hAnsi="Arial" w:cs="Arial"/>
          <w:b/>
          <w:sz w:val="20"/>
          <w:szCs w:val="24"/>
        </w:rPr>
        <w:t xml:space="preserve">: </w:t>
      </w:r>
    </w:p>
    <w:p w:rsidR="00F8121F" w:rsidRPr="00F8121F" w:rsidRDefault="00F8121F" w:rsidP="00F8121F">
      <w:pPr>
        <w:pStyle w:val="Tekstpodstawowy"/>
        <w:numPr>
          <w:ilvl w:val="0"/>
          <w:numId w:val="39"/>
        </w:numPr>
        <w:spacing w:after="0"/>
        <w:ind w:left="851"/>
        <w:jc w:val="both"/>
        <w:rPr>
          <w:rFonts w:ascii="Arial" w:hAnsi="Arial" w:cs="Arial"/>
          <w:sz w:val="20"/>
          <w:szCs w:val="24"/>
        </w:rPr>
      </w:pPr>
      <w:r w:rsidRPr="00F8121F">
        <w:rPr>
          <w:rFonts w:ascii="Arial" w:hAnsi="Arial" w:cs="Arial"/>
          <w:sz w:val="20"/>
          <w:szCs w:val="24"/>
        </w:rPr>
        <w:t>Zapytanie ofertowe może zostać zmienione przed upływem terminu</w:t>
      </w:r>
      <w:r>
        <w:rPr>
          <w:rFonts w:ascii="Arial" w:hAnsi="Arial" w:cs="Arial"/>
          <w:sz w:val="20"/>
          <w:szCs w:val="24"/>
        </w:rPr>
        <w:t xml:space="preserve"> składania ofert przewidzianym </w:t>
      </w:r>
      <w:r w:rsidRPr="00F8121F">
        <w:rPr>
          <w:rFonts w:ascii="Arial" w:hAnsi="Arial" w:cs="Arial"/>
          <w:sz w:val="20"/>
          <w:szCs w:val="24"/>
        </w:rPr>
        <w:t>w zapytaniu ofertowym. W takim przypadku do opublikowanego zapytania ofertowego zostanie dołączona informacja o jego zmianie, która zawierać będzie co najmniej: datę upublicznienia zmienianego zapytania ofertowego, jego numer a także opis dokonanych zmian. Beneficjent przedłuży termin składania ofert o czas niezbędny do wprowadzenia zmian w ofertach, jeżeli jest to konieczne z uwagi na zakres wprowadzonych zmian.</w:t>
      </w:r>
    </w:p>
    <w:p w:rsidR="00F8121F" w:rsidRPr="00F8121F" w:rsidRDefault="00F8121F" w:rsidP="00F8121F">
      <w:pPr>
        <w:pStyle w:val="Tekstpodstawowy"/>
        <w:numPr>
          <w:ilvl w:val="0"/>
          <w:numId w:val="39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 w:rsidRPr="00F8121F">
        <w:rPr>
          <w:rFonts w:ascii="Arial" w:hAnsi="Arial" w:cs="Arial"/>
          <w:sz w:val="20"/>
          <w:szCs w:val="24"/>
        </w:rPr>
        <w:t>Wykonawca może złożyć tylko jedną ofertę.</w:t>
      </w:r>
    </w:p>
    <w:p w:rsidR="00F8121F" w:rsidRPr="00F8121F" w:rsidRDefault="00F8121F" w:rsidP="00F8121F">
      <w:pPr>
        <w:pStyle w:val="Tekstpodstawowy"/>
        <w:numPr>
          <w:ilvl w:val="0"/>
          <w:numId w:val="39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 w:rsidRPr="00F8121F">
        <w:rPr>
          <w:rFonts w:ascii="Arial" w:hAnsi="Arial" w:cs="Arial"/>
          <w:sz w:val="20"/>
          <w:szCs w:val="24"/>
        </w:rPr>
        <w:t>Wykonawca może dokonać zmian lub wycofać złożoną ofertę przed upływem terminu wyznaczonego do składania ofert.</w:t>
      </w:r>
    </w:p>
    <w:p w:rsidR="00F8121F" w:rsidRPr="00F8121F" w:rsidRDefault="00F8121F" w:rsidP="00F8121F">
      <w:pPr>
        <w:pStyle w:val="Tekstpodstawowy"/>
        <w:numPr>
          <w:ilvl w:val="0"/>
          <w:numId w:val="39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 w:rsidRPr="00F8121F">
        <w:rPr>
          <w:rFonts w:ascii="Arial" w:hAnsi="Arial" w:cs="Arial"/>
          <w:sz w:val="20"/>
          <w:szCs w:val="24"/>
        </w:rPr>
        <w:t>Oferty</w:t>
      </w:r>
      <w:r w:rsidRPr="002777AE">
        <w:rPr>
          <w:rFonts w:ascii="Arial" w:hAnsi="Arial" w:cs="Arial"/>
          <w:sz w:val="17"/>
          <w:szCs w:val="17"/>
        </w:rPr>
        <w:t xml:space="preserve"> </w:t>
      </w:r>
      <w:r w:rsidRPr="00F8121F">
        <w:rPr>
          <w:rFonts w:ascii="Arial" w:hAnsi="Arial" w:cs="Arial"/>
          <w:sz w:val="20"/>
          <w:szCs w:val="24"/>
        </w:rPr>
        <w:t xml:space="preserve">otrzymane po terminie składania ofert zostaną zwrócone wykonawcom bez otwierania. </w:t>
      </w:r>
    </w:p>
    <w:p w:rsidR="00F8121F" w:rsidRPr="00F8121F" w:rsidRDefault="00F8121F" w:rsidP="00F8121F">
      <w:pPr>
        <w:pStyle w:val="Tekstpodstawowy"/>
        <w:numPr>
          <w:ilvl w:val="0"/>
          <w:numId w:val="39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 w:rsidRPr="00F8121F">
        <w:rPr>
          <w:rFonts w:ascii="Arial" w:hAnsi="Arial" w:cs="Arial"/>
          <w:sz w:val="20"/>
          <w:szCs w:val="24"/>
        </w:rPr>
        <w:t>Oferta niezgodna z zapytaniem ofertowym nie stanowi oferty ważnej.</w:t>
      </w:r>
    </w:p>
    <w:p w:rsidR="00F8121F" w:rsidRPr="00F8121F" w:rsidRDefault="00F8121F" w:rsidP="00F8121F">
      <w:pPr>
        <w:pStyle w:val="Tekstpodstawowy"/>
        <w:numPr>
          <w:ilvl w:val="0"/>
          <w:numId w:val="39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 w:rsidRPr="00F8121F">
        <w:rPr>
          <w:rFonts w:ascii="Arial" w:hAnsi="Arial" w:cs="Arial"/>
          <w:sz w:val="20"/>
          <w:szCs w:val="24"/>
        </w:rPr>
        <w:t xml:space="preserve">Zamawiający zastrzega sobie prawo swobodnego wyboru oferty, odwołania postępowania lub jego zamknięcia bez wybrania którejkolwiek z ofert. </w:t>
      </w:r>
    </w:p>
    <w:p w:rsidR="00F8121F" w:rsidRPr="00F8121F" w:rsidRDefault="00F8121F" w:rsidP="00F8121F">
      <w:pPr>
        <w:pStyle w:val="Tekstpodstawowy"/>
        <w:numPr>
          <w:ilvl w:val="0"/>
          <w:numId w:val="39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 w:rsidRPr="00F8121F">
        <w:rPr>
          <w:rFonts w:ascii="Arial" w:hAnsi="Arial" w:cs="Arial"/>
          <w:sz w:val="20"/>
          <w:szCs w:val="24"/>
        </w:rPr>
        <w:t>Zamawiający udostępnia wnioskodawcy zestawienie ofert złożonych w postępowaniu:</w:t>
      </w:r>
    </w:p>
    <w:p w:rsidR="00F8121F" w:rsidRDefault="00F8121F" w:rsidP="00F8121F">
      <w:pPr>
        <w:pStyle w:val="Tekstpodstawowy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F8121F">
        <w:rPr>
          <w:rFonts w:ascii="Arial" w:hAnsi="Arial" w:cs="Arial"/>
          <w:sz w:val="20"/>
          <w:szCs w:val="24"/>
        </w:rPr>
        <w:t>na wniosek wykonawcy, który złożył ofertę,</w:t>
      </w:r>
    </w:p>
    <w:p w:rsidR="00F8121F" w:rsidRDefault="00F8121F" w:rsidP="00F8121F">
      <w:pPr>
        <w:pStyle w:val="Tekstpodstawowy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F8121F">
        <w:rPr>
          <w:rFonts w:ascii="Arial" w:hAnsi="Arial" w:cs="Arial"/>
          <w:sz w:val="20"/>
          <w:szCs w:val="24"/>
        </w:rPr>
        <w:t>wg własnego uznania na stronie, na której zostało upublicznione zapytanie ofertowe.</w:t>
      </w:r>
    </w:p>
    <w:p w:rsidR="00F8121F" w:rsidRDefault="00F8121F" w:rsidP="00F8121F">
      <w:pPr>
        <w:pStyle w:val="Tekstpodstawowy"/>
        <w:spacing w:after="0"/>
        <w:ind w:left="1211"/>
        <w:jc w:val="both"/>
        <w:rPr>
          <w:rFonts w:ascii="Arial" w:hAnsi="Arial" w:cs="Arial"/>
          <w:sz w:val="20"/>
          <w:szCs w:val="24"/>
        </w:rPr>
      </w:pPr>
      <w:r w:rsidRPr="00F8121F">
        <w:rPr>
          <w:rFonts w:ascii="Arial" w:hAnsi="Arial" w:cs="Arial"/>
          <w:sz w:val="20"/>
          <w:szCs w:val="24"/>
        </w:rPr>
        <w:t>Informację o wyniku postępowania (co najmniej nazwę (firmę) albo imię i nazwisko, siedzibę albo miejsce zamieszkania wybranego wykonawcy, a także cenę wybranej oferty) zamawiający upublicznia w taki sposób,</w:t>
      </w:r>
      <w:r w:rsidRPr="00F8121F">
        <w:rPr>
          <w:rFonts w:ascii="Arial" w:hAnsi="Arial" w:cs="Arial"/>
          <w:sz w:val="20"/>
          <w:szCs w:val="24"/>
        </w:rPr>
        <w:br/>
        <w:t>w jakim zostało upublicznione zapytanie ofertowe (poprzez skierowanie do potencjalnych wykonawców</w:t>
      </w:r>
      <w:r>
        <w:rPr>
          <w:rFonts w:ascii="Arial" w:hAnsi="Arial" w:cs="Arial"/>
          <w:sz w:val="20"/>
          <w:szCs w:val="24"/>
        </w:rPr>
        <w:t>/ ogłoszenie na stronie internetowej).</w:t>
      </w:r>
    </w:p>
    <w:p w:rsidR="00F8121F" w:rsidRPr="00CF602F" w:rsidRDefault="00F8121F" w:rsidP="00CF602F">
      <w:pPr>
        <w:pStyle w:val="Tekstpodstawowy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F8121F">
        <w:rPr>
          <w:rFonts w:ascii="Arial" w:hAnsi="Arial" w:cs="Arial"/>
          <w:sz w:val="20"/>
          <w:szCs w:val="24"/>
        </w:rPr>
        <w:t>Niezwłocznie po wyborze najkorzystniejszej oferty, zamawiający zawiera umowę w sprawie zamówienia publicznego z wyłonionym wykonawcą (udziela zamówienia).</w:t>
      </w:r>
    </w:p>
    <w:p w:rsidR="00F8121F" w:rsidRPr="003637D1" w:rsidRDefault="00F8121F" w:rsidP="00F8121F">
      <w:pPr>
        <w:pStyle w:val="Tekstpodstawowy"/>
        <w:numPr>
          <w:ilvl w:val="0"/>
          <w:numId w:val="4"/>
        </w:numPr>
        <w:spacing w:before="12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O</w:t>
      </w:r>
      <w:r w:rsidRPr="002777AE">
        <w:rPr>
          <w:rFonts w:ascii="Arial" w:hAnsi="Arial" w:cs="Arial"/>
          <w:b/>
          <w:sz w:val="20"/>
          <w:szCs w:val="24"/>
        </w:rPr>
        <w:t>so</w:t>
      </w:r>
      <w:r>
        <w:rPr>
          <w:rFonts w:ascii="Arial" w:hAnsi="Arial" w:cs="Arial"/>
          <w:b/>
          <w:sz w:val="20"/>
          <w:szCs w:val="24"/>
        </w:rPr>
        <w:t xml:space="preserve">by </w:t>
      </w:r>
      <w:r w:rsidRPr="002777AE">
        <w:rPr>
          <w:rFonts w:ascii="Arial" w:hAnsi="Arial" w:cs="Arial"/>
          <w:b/>
          <w:sz w:val="20"/>
          <w:szCs w:val="24"/>
        </w:rPr>
        <w:t>do kontaktu</w:t>
      </w:r>
      <w:r w:rsidRPr="003637D1">
        <w:rPr>
          <w:rFonts w:ascii="Arial" w:hAnsi="Arial" w:cs="Arial"/>
          <w:b/>
          <w:sz w:val="20"/>
          <w:szCs w:val="24"/>
        </w:rPr>
        <w:t xml:space="preserve">: </w:t>
      </w:r>
    </w:p>
    <w:p w:rsidR="00F8121F" w:rsidRDefault="00F8121F" w:rsidP="00F8121F">
      <w:pPr>
        <w:pStyle w:val="Tekstpodstawowy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Biuro Inwestycji i Remontów Urzędu Miasta Piotrkowa Trybunalskiego</w:t>
      </w:r>
    </w:p>
    <w:p w:rsidR="00AD26BD" w:rsidRDefault="00AD26BD" w:rsidP="00F8121F">
      <w:pPr>
        <w:pStyle w:val="Tekstpodstawowy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Szkolna 28 </w:t>
      </w:r>
    </w:p>
    <w:p w:rsidR="00F8121F" w:rsidRDefault="00F8121F" w:rsidP="00F8121F">
      <w:pPr>
        <w:pStyle w:val="Tekstpodstawowy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8121F" w:rsidRDefault="00F8121F" w:rsidP="00F8121F">
      <w:pPr>
        <w:pStyle w:val="Tekstpodstawowy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Joanna Ścibor-Strzelczyk </w:t>
      </w:r>
    </w:p>
    <w:p w:rsidR="00F8121F" w:rsidRPr="002E2D09" w:rsidRDefault="00F8121F" w:rsidP="00F8121F">
      <w:pPr>
        <w:pStyle w:val="Tekstpodstawowy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Tel.  </w:t>
      </w:r>
      <w:r w:rsidR="002E2D09" w:rsidRPr="002E2D09">
        <w:rPr>
          <w:rFonts w:ascii="Arial" w:hAnsi="Arial" w:cs="Arial"/>
          <w:sz w:val="24"/>
          <w:szCs w:val="24"/>
          <w:lang w:val="en-US"/>
        </w:rPr>
        <w:t xml:space="preserve">44 732 18 29; e-mail: </w:t>
      </w:r>
      <w:hyperlink r:id="rId10" w:history="1">
        <w:r w:rsidR="002E2D09" w:rsidRPr="002E2D09">
          <w:rPr>
            <w:rStyle w:val="Hipercze"/>
            <w:rFonts w:ascii="Arial" w:hAnsi="Arial" w:cs="Arial"/>
            <w:sz w:val="24"/>
            <w:szCs w:val="24"/>
            <w:lang w:val="en-US"/>
          </w:rPr>
          <w:t>j.strzelczyk@piotrkow.pl</w:t>
        </w:r>
      </w:hyperlink>
    </w:p>
    <w:p w:rsidR="002E2D09" w:rsidRDefault="002E2D09" w:rsidP="00F8121F">
      <w:pPr>
        <w:pStyle w:val="Tekstpodstawowy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2E2D09" w:rsidRPr="00AD26BD" w:rsidRDefault="00AD26BD" w:rsidP="00F8121F">
      <w:pPr>
        <w:pStyle w:val="Tekstpodstawowy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D26BD">
        <w:rPr>
          <w:rFonts w:ascii="Arial" w:hAnsi="Arial" w:cs="Arial"/>
          <w:sz w:val="24"/>
          <w:szCs w:val="24"/>
        </w:rPr>
        <w:t>Jerzy Zawisza</w:t>
      </w:r>
    </w:p>
    <w:p w:rsidR="00AD26BD" w:rsidRDefault="00AD26BD" w:rsidP="00F8121F">
      <w:pPr>
        <w:pStyle w:val="Tekstpodstawowy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D26BD">
        <w:rPr>
          <w:rFonts w:ascii="Arial" w:hAnsi="Arial" w:cs="Arial"/>
          <w:sz w:val="24"/>
          <w:szCs w:val="24"/>
        </w:rPr>
        <w:t xml:space="preserve">Tel. </w:t>
      </w:r>
      <w:r>
        <w:rPr>
          <w:rFonts w:ascii="Arial" w:hAnsi="Arial" w:cs="Arial"/>
          <w:sz w:val="24"/>
          <w:szCs w:val="24"/>
        </w:rPr>
        <w:t xml:space="preserve">44 732 18 73; e-mail: </w:t>
      </w:r>
      <w:hyperlink r:id="rId11" w:history="1">
        <w:r w:rsidRPr="000F4014">
          <w:rPr>
            <w:rStyle w:val="Hipercze"/>
            <w:rFonts w:ascii="Arial" w:hAnsi="Arial" w:cs="Arial"/>
            <w:sz w:val="24"/>
            <w:szCs w:val="24"/>
          </w:rPr>
          <w:t>j.zawisza@piotrkow.pl</w:t>
        </w:r>
      </w:hyperlink>
    </w:p>
    <w:p w:rsidR="00AD26BD" w:rsidRPr="00AD26BD" w:rsidRDefault="00AD26BD" w:rsidP="00F8121F">
      <w:pPr>
        <w:pStyle w:val="Tekstpodstawowy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D621A" w:rsidRPr="004D621A" w:rsidRDefault="004D621A" w:rsidP="004D621A">
      <w:pPr>
        <w:pStyle w:val="Tekstpodstawowy"/>
        <w:spacing w:before="120" w:after="0" w:line="240" w:lineRule="auto"/>
        <w:jc w:val="both"/>
        <w:rPr>
          <w:rFonts w:ascii="Arial" w:hAnsi="Arial" w:cs="Arial"/>
        </w:rPr>
      </w:pPr>
    </w:p>
    <w:sectPr w:rsidR="004D621A" w:rsidRPr="004D621A" w:rsidSect="00E6291E"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93" w:rsidRDefault="004F7893" w:rsidP="00187ED3">
      <w:pPr>
        <w:spacing w:after="0" w:line="240" w:lineRule="auto"/>
      </w:pPr>
      <w:r>
        <w:separator/>
      </w:r>
    </w:p>
  </w:endnote>
  <w:endnote w:type="continuationSeparator" w:id="0">
    <w:p w:rsidR="004F7893" w:rsidRDefault="004F7893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93" w:rsidRDefault="004F7893" w:rsidP="00187ED3">
      <w:pPr>
        <w:spacing w:after="0" w:line="240" w:lineRule="auto"/>
      </w:pPr>
      <w:r>
        <w:separator/>
      </w:r>
    </w:p>
  </w:footnote>
  <w:footnote w:type="continuationSeparator" w:id="0">
    <w:p w:rsidR="004F7893" w:rsidRDefault="004F7893" w:rsidP="0018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784F3E"/>
    <w:multiLevelType w:val="hybridMultilevel"/>
    <w:tmpl w:val="0C8A7DEA"/>
    <w:lvl w:ilvl="0" w:tplc="F594D3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4F55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A91CF9"/>
    <w:multiLevelType w:val="hybridMultilevel"/>
    <w:tmpl w:val="5FE41EBC"/>
    <w:lvl w:ilvl="0" w:tplc="74C2B3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C7BC0"/>
    <w:multiLevelType w:val="hybridMultilevel"/>
    <w:tmpl w:val="9F424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32138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ED3427"/>
    <w:multiLevelType w:val="hybridMultilevel"/>
    <w:tmpl w:val="50EE2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50DB0"/>
    <w:multiLevelType w:val="hybridMultilevel"/>
    <w:tmpl w:val="792E61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E50F94"/>
    <w:multiLevelType w:val="hybridMultilevel"/>
    <w:tmpl w:val="45763696"/>
    <w:lvl w:ilvl="0" w:tplc="77767536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3582E5B"/>
    <w:multiLevelType w:val="hybridMultilevel"/>
    <w:tmpl w:val="7806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D3271"/>
    <w:multiLevelType w:val="hybridMultilevel"/>
    <w:tmpl w:val="B3DCAD3A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FBC0D72"/>
    <w:multiLevelType w:val="hybridMultilevel"/>
    <w:tmpl w:val="94E248E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4084ACD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D3D9B"/>
    <w:multiLevelType w:val="hybridMultilevel"/>
    <w:tmpl w:val="465A6884"/>
    <w:lvl w:ilvl="0" w:tplc="CFEADA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35506C"/>
    <w:multiLevelType w:val="hybridMultilevel"/>
    <w:tmpl w:val="73CCF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C4C64"/>
    <w:multiLevelType w:val="hybridMultilevel"/>
    <w:tmpl w:val="CDCC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33D23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0A4DE1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123D73"/>
    <w:multiLevelType w:val="hybridMultilevel"/>
    <w:tmpl w:val="75303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4341417"/>
    <w:multiLevelType w:val="hybridMultilevel"/>
    <w:tmpl w:val="20F4990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67268C"/>
    <w:multiLevelType w:val="hybridMultilevel"/>
    <w:tmpl w:val="11589D18"/>
    <w:lvl w:ilvl="0" w:tplc="E0C6A4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A397B4A"/>
    <w:multiLevelType w:val="hybridMultilevel"/>
    <w:tmpl w:val="44DC4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85ADE"/>
    <w:multiLevelType w:val="hybridMultilevel"/>
    <w:tmpl w:val="3FD40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E315C"/>
    <w:multiLevelType w:val="hybridMultilevel"/>
    <w:tmpl w:val="B864552E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550040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5B0458C"/>
    <w:multiLevelType w:val="hybridMultilevel"/>
    <w:tmpl w:val="0C8A7DEA"/>
    <w:lvl w:ilvl="0" w:tplc="F594D3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74B33"/>
    <w:multiLevelType w:val="hybridMultilevel"/>
    <w:tmpl w:val="453ECE9A"/>
    <w:lvl w:ilvl="0" w:tplc="443883CA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4"/>
  </w:num>
  <w:num w:numId="5">
    <w:abstractNumId w:val="14"/>
  </w:num>
  <w:num w:numId="6">
    <w:abstractNumId w:val="3"/>
  </w:num>
  <w:num w:numId="7">
    <w:abstractNumId w:val="15"/>
  </w:num>
  <w:num w:numId="8">
    <w:abstractNumId w:val="1"/>
  </w:num>
  <w:num w:numId="9">
    <w:abstractNumId w:val="35"/>
  </w:num>
  <w:num w:numId="10">
    <w:abstractNumId w:val="23"/>
  </w:num>
  <w:num w:numId="11">
    <w:abstractNumId w:val="18"/>
  </w:num>
  <w:num w:numId="12">
    <w:abstractNumId w:val="17"/>
  </w:num>
  <w:num w:numId="13">
    <w:abstractNumId w:val="13"/>
  </w:num>
  <w:num w:numId="14">
    <w:abstractNumId w:val="11"/>
  </w:num>
  <w:num w:numId="15">
    <w:abstractNumId w:val="4"/>
  </w:num>
  <w:num w:numId="16">
    <w:abstractNumId w:val="29"/>
  </w:num>
  <w:num w:numId="17">
    <w:abstractNumId w:val="31"/>
  </w:num>
  <w:num w:numId="18">
    <w:abstractNumId w:val="30"/>
  </w:num>
  <w:num w:numId="19">
    <w:abstractNumId w:val="5"/>
  </w:num>
  <w:num w:numId="20">
    <w:abstractNumId w:val="27"/>
  </w:num>
  <w:num w:numId="21">
    <w:abstractNumId w:val="25"/>
  </w:num>
  <w:num w:numId="22">
    <w:abstractNumId w:val="20"/>
  </w:num>
  <w:num w:numId="23">
    <w:abstractNumId w:val="7"/>
  </w:num>
  <w:num w:numId="24">
    <w:abstractNumId w:val="36"/>
  </w:num>
  <w:num w:numId="25">
    <w:abstractNumId w:val="9"/>
  </w:num>
  <w:num w:numId="26">
    <w:abstractNumId w:val="38"/>
  </w:num>
  <w:num w:numId="27">
    <w:abstractNumId w:val="16"/>
  </w:num>
  <w:num w:numId="28">
    <w:abstractNumId w:val="12"/>
  </w:num>
  <w:num w:numId="2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2"/>
  </w:num>
  <w:num w:numId="32">
    <w:abstractNumId w:val="33"/>
  </w:num>
  <w:num w:numId="33">
    <w:abstractNumId w:val="37"/>
  </w:num>
  <w:num w:numId="34">
    <w:abstractNumId w:val="2"/>
  </w:num>
  <w:num w:numId="35">
    <w:abstractNumId w:val="28"/>
  </w:num>
  <w:num w:numId="36">
    <w:abstractNumId w:val="8"/>
  </w:num>
  <w:num w:numId="37">
    <w:abstractNumId w:val="24"/>
  </w:num>
  <w:num w:numId="38">
    <w:abstractNumId w:val="22"/>
  </w:num>
  <w:num w:numId="39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60FA"/>
    <w:rsid w:val="000579C3"/>
    <w:rsid w:val="000616FB"/>
    <w:rsid w:val="00061DE5"/>
    <w:rsid w:val="000659CF"/>
    <w:rsid w:val="00067498"/>
    <w:rsid w:val="000736B9"/>
    <w:rsid w:val="000802DD"/>
    <w:rsid w:val="00085849"/>
    <w:rsid w:val="00090EEC"/>
    <w:rsid w:val="000A1509"/>
    <w:rsid w:val="000A1716"/>
    <w:rsid w:val="000A68DD"/>
    <w:rsid w:val="000B030E"/>
    <w:rsid w:val="000B0697"/>
    <w:rsid w:val="000B2874"/>
    <w:rsid w:val="000B3B3E"/>
    <w:rsid w:val="000B57C9"/>
    <w:rsid w:val="000B7909"/>
    <w:rsid w:val="000C21CC"/>
    <w:rsid w:val="000C2EB0"/>
    <w:rsid w:val="000C3948"/>
    <w:rsid w:val="000C444C"/>
    <w:rsid w:val="000D110A"/>
    <w:rsid w:val="000D2164"/>
    <w:rsid w:val="000D4BDC"/>
    <w:rsid w:val="000D6A68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290A"/>
    <w:rsid w:val="001358A1"/>
    <w:rsid w:val="001372A1"/>
    <w:rsid w:val="00147FF8"/>
    <w:rsid w:val="001516B7"/>
    <w:rsid w:val="00153051"/>
    <w:rsid w:val="00155271"/>
    <w:rsid w:val="00161E19"/>
    <w:rsid w:val="00171E5F"/>
    <w:rsid w:val="00173D3A"/>
    <w:rsid w:val="0017417B"/>
    <w:rsid w:val="00181AB5"/>
    <w:rsid w:val="00181E57"/>
    <w:rsid w:val="00187ED3"/>
    <w:rsid w:val="00193149"/>
    <w:rsid w:val="001966C2"/>
    <w:rsid w:val="001A2B15"/>
    <w:rsid w:val="001B383D"/>
    <w:rsid w:val="001B4C58"/>
    <w:rsid w:val="001B5371"/>
    <w:rsid w:val="001B62A9"/>
    <w:rsid w:val="001C0C92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419F9"/>
    <w:rsid w:val="002435AD"/>
    <w:rsid w:val="00247857"/>
    <w:rsid w:val="00250C2A"/>
    <w:rsid w:val="0026629F"/>
    <w:rsid w:val="0026644B"/>
    <w:rsid w:val="0027108A"/>
    <w:rsid w:val="00274C74"/>
    <w:rsid w:val="002775A1"/>
    <w:rsid w:val="002777AE"/>
    <w:rsid w:val="00280858"/>
    <w:rsid w:val="00283BF5"/>
    <w:rsid w:val="00286894"/>
    <w:rsid w:val="0029216B"/>
    <w:rsid w:val="0029693A"/>
    <w:rsid w:val="002A51C7"/>
    <w:rsid w:val="002A6161"/>
    <w:rsid w:val="002B077C"/>
    <w:rsid w:val="002C6AAA"/>
    <w:rsid w:val="002D0BAD"/>
    <w:rsid w:val="002D190B"/>
    <w:rsid w:val="002D1B94"/>
    <w:rsid w:val="002D27BE"/>
    <w:rsid w:val="002E2D09"/>
    <w:rsid w:val="002F2ACE"/>
    <w:rsid w:val="00303FEA"/>
    <w:rsid w:val="003117B4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B74"/>
    <w:rsid w:val="00354144"/>
    <w:rsid w:val="0036183C"/>
    <w:rsid w:val="003637D1"/>
    <w:rsid w:val="003659B8"/>
    <w:rsid w:val="00385D10"/>
    <w:rsid w:val="003925F2"/>
    <w:rsid w:val="00394DA1"/>
    <w:rsid w:val="00396983"/>
    <w:rsid w:val="003970E9"/>
    <w:rsid w:val="003A447B"/>
    <w:rsid w:val="003A459A"/>
    <w:rsid w:val="003B2820"/>
    <w:rsid w:val="003B3993"/>
    <w:rsid w:val="003B7B21"/>
    <w:rsid w:val="003B7E23"/>
    <w:rsid w:val="003C0D12"/>
    <w:rsid w:val="003D281B"/>
    <w:rsid w:val="003D722A"/>
    <w:rsid w:val="003E036B"/>
    <w:rsid w:val="003E2A3D"/>
    <w:rsid w:val="003E3BBA"/>
    <w:rsid w:val="003E3F6A"/>
    <w:rsid w:val="003E445D"/>
    <w:rsid w:val="00400501"/>
    <w:rsid w:val="0040306B"/>
    <w:rsid w:val="00416621"/>
    <w:rsid w:val="00421D41"/>
    <w:rsid w:val="0042221D"/>
    <w:rsid w:val="00430A0A"/>
    <w:rsid w:val="00433E83"/>
    <w:rsid w:val="00436569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C3143"/>
    <w:rsid w:val="004C3A29"/>
    <w:rsid w:val="004C67FF"/>
    <w:rsid w:val="004D0DB9"/>
    <w:rsid w:val="004D418B"/>
    <w:rsid w:val="004D621A"/>
    <w:rsid w:val="004E0D62"/>
    <w:rsid w:val="004E2CA9"/>
    <w:rsid w:val="004E3A65"/>
    <w:rsid w:val="004F0D51"/>
    <w:rsid w:val="004F5498"/>
    <w:rsid w:val="004F7893"/>
    <w:rsid w:val="00503068"/>
    <w:rsid w:val="00506231"/>
    <w:rsid w:val="00512380"/>
    <w:rsid w:val="00514273"/>
    <w:rsid w:val="0052026D"/>
    <w:rsid w:val="0053757A"/>
    <w:rsid w:val="005412E6"/>
    <w:rsid w:val="005432D9"/>
    <w:rsid w:val="00544894"/>
    <w:rsid w:val="005516F6"/>
    <w:rsid w:val="00560616"/>
    <w:rsid w:val="00574CAE"/>
    <w:rsid w:val="00576906"/>
    <w:rsid w:val="005920FE"/>
    <w:rsid w:val="00594808"/>
    <w:rsid w:val="005A446A"/>
    <w:rsid w:val="005B1AFB"/>
    <w:rsid w:val="005B5F52"/>
    <w:rsid w:val="005C2A95"/>
    <w:rsid w:val="005C55CB"/>
    <w:rsid w:val="005D148D"/>
    <w:rsid w:val="005D339B"/>
    <w:rsid w:val="005E2DC7"/>
    <w:rsid w:val="005E35D2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16BE9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949A6"/>
    <w:rsid w:val="006A4AEC"/>
    <w:rsid w:val="006B32DB"/>
    <w:rsid w:val="006C6F78"/>
    <w:rsid w:val="006E0ED2"/>
    <w:rsid w:val="006E76A1"/>
    <w:rsid w:val="006F0B94"/>
    <w:rsid w:val="006F242C"/>
    <w:rsid w:val="006F285E"/>
    <w:rsid w:val="006F53EC"/>
    <w:rsid w:val="00700213"/>
    <w:rsid w:val="00700594"/>
    <w:rsid w:val="0070453E"/>
    <w:rsid w:val="00705F41"/>
    <w:rsid w:val="00723416"/>
    <w:rsid w:val="00725DC5"/>
    <w:rsid w:val="007276D6"/>
    <w:rsid w:val="007308DD"/>
    <w:rsid w:val="0073335D"/>
    <w:rsid w:val="00733404"/>
    <w:rsid w:val="007342F7"/>
    <w:rsid w:val="00737E5E"/>
    <w:rsid w:val="00740271"/>
    <w:rsid w:val="007421EE"/>
    <w:rsid w:val="00743093"/>
    <w:rsid w:val="007574A4"/>
    <w:rsid w:val="007578E1"/>
    <w:rsid w:val="0075797A"/>
    <w:rsid w:val="0076302E"/>
    <w:rsid w:val="007633CB"/>
    <w:rsid w:val="00766BBF"/>
    <w:rsid w:val="00772652"/>
    <w:rsid w:val="00774C58"/>
    <w:rsid w:val="0077741B"/>
    <w:rsid w:val="007774DE"/>
    <w:rsid w:val="00780594"/>
    <w:rsid w:val="007820B8"/>
    <w:rsid w:val="007855CC"/>
    <w:rsid w:val="00790EE7"/>
    <w:rsid w:val="00792770"/>
    <w:rsid w:val="00796E07"/>
    <w:rsid w:val="007A6F98"/>
    <w:rsid w:val="007B337E"/>
    <w:rsid w:val="007C313D"/>
    <w:rsid w:val="007C5F13"/>
    <w:rsid w:val="007D217B"/>
    <w:rsid w:val="007D3D7C"/>
    <w:rsid w:val="007D5707"/>
    <w:rsid w:val="007E33FE"/>
    <w:rsid w:val="007F67B6"/>
    <w:rsid w:val="007F689C"/>
    <w:rsid w:val="008012CC"/>
    <w:rsid w:val="0080211C"/>
    <w:rsid w:val="00802B8E"/>
    <w:rsid w:val="00804E57"/>
    <w:rsid w:val="008067B7"/>
    <w:rsid w:val="00817E47"/>
    <w:rsid w:val="00822876"/>
    <w:rsid w:val="00825FA0"/>
    <w:rsid w:val="00827D81"/>
    <w:rsid w:val="00831BCA"/>
    <w:rsid w:val="00831FC9"/>
    <w:rsid w:val="00841D82"/>
    <w:rsid w:val="0084448D"/>
    <w:rsid w:val="00854223"/>
    <w:rsid w:val="00860635"/>
    <w:rsid w:val="0086163B"/>
    <w:rsid w:val="008623B8"/>
    <w:rsid w:val="00870C8B"/>
    <w:rsid w:val="00881802"/>
    <w:rsid w:val="00886C9A"/>
    <w:rsid w:val="008872A0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8F61C4"/>
    <w:rsid w:val="0090334B"/>
    <w:rsid w:val="009100CF"/>
    <w:rsid w:val="00910AF4"/>
    <w:rsid w:val="00910F6B"/>
    <w:rsid w:val="00913C15"/>
    <w:rsid w:val="00917B3D"/>
    <w:rsid w:val="00937932"/>
    <w:rsid w:val="00941052"/>
    <w:rsid w:val="00944D1D"/>
    <w:rsid w:val="009462C3"/>
    <w:rsid w:val="00947217"/>
    <w:rsid w:val="00947F9D"/>
    <w:rsid w:val="00950D0B"/>
    <w:rsid w:val="00961264"/>
    <w:rsid w:val="00963744"/>
    <w:rsid w:val="00967C5C"/>
    <w:rsid w:val="00967C5E"/>
    <w:rsid w:val="00967E68"/>
    <w:rsid w:val="009746EA"/>
    <w:rsid w:val="00975107"/>
    <w:rsid w:val="00976DFB"/>
    <w:rsid w:val="009810A1"/>
    <w:rsid w:val="00983B8C"/>
    <w:rsid w:val="00987EBA"/>
    <w:rsid w:val="0099342E"/>
    <w:rsid w:val="00997E16"/>
    <w:rsid w:val="009A3E56"/>
    <w:rsid w:val="009A7259"/>
    <w:rsid w:val="009A767E"/>
    <w:rsid w:val="009B1ED6"/>
    <w:rsid w:val="009B3195"/>
    <w:rsid w:val="009B7950"/>
    <w:rsid w:val="009D210E"/>
    <w:rsid w:val="009E0883"/>
    <w:rsid w:val="009E528F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0992"/>
    <w:rsid w:val="00A313DE"/>
    <w:rsid w:val="00A4242F"/>
    <w:rsid w:val="00A4477C"/>
    <w:rsid w:val="00A510F6"/>
    <w:rsid w:val="00A659BA"/>
    <w:rsid w:val="00A701A5"/>
    <w:rsid w:val="00A705CD"/>
    <w:rsid w:val="00A75AAC"/>
    <w:rsid w:val="00A77406"/>
    <w:rsid w:val="00A835FC"/>
    <w:rsid w:val="00A84D15"/>
    <w:rsid w:val="00A87BF2"/>
    <w:rsid w:val="00A91065"/>
    <w:rsid w:val="00A923C6"/>
    <w:rsid w:val="00A9717B"/>
    <w:rsid w:val="00AA03D6"/>
    <w:rsid w:val="00AA33C0"/>
    <w:rsid w:val="00AB728A"/>
    <w:rsid w:val="00AC029F"/>
    <w:rsid w:val="00AC270B"/>
    <w:rsid w:val="00AC3696"/>
    <w:rsid w:val="00AC4C5B"/>
    <w:rsid w:val="00AC4CDE"/>
    <w:rsid w:val="00AD26BD"/>
    <w:rsid w:val="00AD6508"/>
    <w:rsid w:val="00AD67B8"/>
    <w:rsid w:val="00AD7180"/>
    <w:rsid w:val="00AD7C1C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495C"/>
    <w:rsid w:val="00B3256C"/>
    <w:rsid w:val="00B37D57"/>
    <w:rsid w:val="00B40EE6"/>
    <w:rsid w:val="00B421EE"/>
    <w:rsid w:val="00B5673A"/>
    <w:rsid w:val="00B713C0"/>
    <w:rsid w:val="00B71D28"/>
    <w:rsid w:val="00B77006"/>
    <w:rsid w:val="00B80306"/>
    <w:rsid w:val="00B82D90"/>
    <w:rsid w:val="00B82FFD"/>
    <w:rsid w:val="00B92F01"/>
    <w:rsid w:val="00B94A94"/>
    <w:rsid w:val="00BB5B89"/>
    <w:rsid w:val="00BB7C22"/>
    <w:rsid w:val="00BC1F8C"/>
    <w:rsid w:val="00BC3BF0"/>
    <w:rsid w:val="00BC3C51"/>
    <w:rsid w:val="00BC774D"/>
    <w:rsid w:val="00BD0821"/>
    <w:rsid w:val="00BD35AA"/>
    <w:rsid w:val="00BE4425"/>
    <w:rsid w:val="00BF010E"/>
    <w:rsid w:val="00BF189D"/>
    <w:rsid w:val="00C17243"/>
    <w:rsid w:val="00C2011B"/>
    <w:rsid w:val="00C20F47"/>
    <w:rsid w:val="00C210E0"/>
    <w:rsid w:val="00C22BBA"/>
    <w:rsid w:val="00C32D45"/>
    <w:rsid w:val="00C33B20"/>
    <w:rsid w:val="00C403FD"/>
    <w:rsid w:val="00C500A8"/>
    <w:rsid w:val="00C50A4E"/>
    <w:rsid w:val="00C51E80"/>
    <w:rsid w:val="00C53D61"/>
    <w:rsid w:val="00C54D4C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602F"/>
    <w:rsid w:val="00CF7626"/>
    <w:rsid w:val="00D04B70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64E1F"/>
    <w:rsid w:val="00D86D26"/>
    <w:rsid w:val="00D91EA1"/>
    <w:rsid w:val="00D9254A"/>
    <w:rsid w:val="00D9452D"/>
    <w:rsid w:val="00D97D77"/>
    <w:rsid w:val="00DA0436"/>
    <w:rsid w:val="00DB18F2"/>
    <w:rsid w:val="00DB1A63"/>
    <w:rsid w:val="00DB4B5F"/>
    <w:rsid w:val="00DB63B2"/>
    <w:rsid w:val="00E00122"/>
    <w:rsid w:val="00E020BB"/>
    <w:rsid w:val="00E03696"/>
    <w:rsid w:val="00E054DF"/>
    <w:rsid w:val="00E22FE1"/>
    <w:rsid w:val="00E26B40"/>
    <w:rsid w:val="00E30CC2"/>
    <w:rsid w:val="00E324BB"/>
    <w:rsid w:val="00E370FA"/>
    <w:rsid w:val="00E3729A"/>
    <w:rsid w:val="00E4214F"/>
    <w:rsid w:val="00E5278F"/>
    <w:rsid w:val="00E618DE"/>
    <w:rsid w:val="00E6291E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A681A"/>
    <w:rsid w:val="00EB023C"/>
    <w:rsid w:val="00EC11CA"/>
    <w:rsid w:val="00EC4B26"/>
    <w:rsid w:val="00EC6704"/>
    <w:rsid w:val="00EE0173"/>
    <w:rsid w:val="00EE46BE"/>
    <w:rsid w:val="00EE6C7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121F"/>
    <w:rsid w:val="00F84A51"/>
    <w:rsid w:val="00F85869"/>
    <w:rsid w:val="00F87EDE"/>
    <w:rsid w:val="00F9104E"/>
    <w:rsid w:val="00F97E4C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uiPriority w:val="99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B5B89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5E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C4C5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C32D45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C50A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50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320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12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6630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3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zawisza@piotr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strzelczyk@piotr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2D4A7-A366-4CFA-93F9-8FF8C194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Ścibor-Strzelczyk Joanna</cp:lastModifiedBy>
  <cp:revision>2</cp:revision>
  <cp:lastPrinted>2017-05-10T14:39:00Z</cp:lastPrinted>
  <dcterms:created xsi:type="dcterms:W3CDTF">2017-05-30T10:03:00Z</dcterms:created>
  <dcterms:modified xsi:type="dcterms:W3CDTF">2017-05-30T10:03:00Z</dcterms:modified>
</cp:coreProperties>
</file>