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Pzp),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2225130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A</w:t>
      </w:r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l. Rzeczypospolitej od ul. Kaczawskiej do ul. Legionów” oraz zadanie uzupełniające „Budowa oświetlenia ulicznego 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l. Rzeczypospolitej od 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l. Piłsudskiego do ul. Okrężnej.”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04/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Pzp.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EE038BA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Al. Rzeczypospolitej od ul. Kaczawskiej do ul. Legionów” oraz zadanie uzupełniające „Budowa oświetlenia ulicznego Al. Rzeczypospolitej od Al. Piłsudskiego do ul. Okrężnej.”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04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78EB3E11" w14:textId="77777777" w:rsidR="00254729" w:rsidRDefault="00AE2454" w:rsidP="00AE2454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254729"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</w:t>
      </w:r>
    </w:p>
    <w:p w14:paraId="4D3BB83E" w14:textId="6763D92E" w:rsidR="00AE2454" w:rsidRDefault="00254729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r w:rsidRP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Al. Rzeczypospolitej od ul. Kaczawskiej do ul. Legionów” oraz zadanie uzupełniające „Budowa oświetlenia ulicznego Al. Rzeczypospolitej od Al. Piłsudskiego do ul. Okrężnej.”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                             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04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04767"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7"/>
      <w:r w:rsidR="00AE2454" w:rsidRPr="00AE2454">
        <w:rPr>
          <w:rFonts w:ascii="Arial Narrow" w:hAnsi="Arial Narrow" w:cs="Times New Roman"/>
          <w:sz w:val="24"/>
          <w:szCs w:val="24"/>
        </w:rPr>
        <w:t>,  prowadzonego przez Zarząd Dróg Miejskich w Legnicy,</w:t>
      </w:r>
      <w:r w:rsidR="009A0C3C">
        <w:rPr>
          <w:rFonts w:ascii="Arial Narrow" w:hAnsi="Arial Narrow" w:cs="Times New Roman"/>
          <w:sz w:val="24"/>
          <w:szCs w:val="24"/>
        </w:rPr>
        <w:t xml:space="preserve"> </w:t>
      </w:r>
      <w:r w:rsidR="00AE2454" w:rsidRPr="00AE2454">
        <w:rPr>
          <w:rFonts w:ascii="Arial Narrow" w:hAnsi="Arial Narrow" w:cs="Times New Roman"/>
          <w:sz w:val="24"/>
          <w:szCs w:val="24"/>
        </w:rPr>
        <w:t xml:space="preserve">ul. Wojska Polskiego 10, 59-220 Legnica, </w:t>
      </w:r>
      <w:r w:rsidR="00AE2454"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 w:rsidR="00AE2454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 w:rsidR="00AE2454">
        <w:rPr>
          <w:rFonts w:ascii="Arial Narrow" w:hAnsi="Arial Narrow" w:cstheme="minorHAnsi"/>
          <w:b/>
          <w:bCs/>
          <w:sz w:val="24"/>
          <w:szCs w:val="24"/>
        </w:rPr>
        <w:t>.</w:t>
      </w:r>
    </w:p>
    <w:p w14:paraId="0DC52E21" w14:textId="5F6DAE33" w:rsidR="00082090" w:rsidRDefault="00082090" w:rsidP="00AE2454">
      <w:pPr>
        <w:spacing w:after="0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</w:t>
      </w:r>
      <w:r w:rsidR="00254729">
        <w:rPr>
          <w:rFonts w:ascii="Arial Narrow" w:hAnsi="Arial Narrow" w:cstheme="minorHAnsi"/>
          <w:sz w:val="24"/>
          <w:szCs w:val="24"/>
        </w:rPr>
        <w:t>3</w:t>
      </w:r>
      <w:r w:rsidRPr="00DD723C">
        <w:rPr>
          <w:rFonts w:ascii="Arial Narrow" w:hAnsi="Arial Narrow" w:cstheme="minorHAnsi"/>
          <w:sz w:val="24"/>
          <w:szCs w:val="24"/>
        </w:rPr>
        <w:t xml:space="preserve"> r poz. </w:t>
      </w:r>
      <w:r w:rsidR="00254729">
        <w:rPr>
          <w:rFonts w:ascii="Arial Narrow" w:hAnsi="Arial Narrow" w:cstheme="minorHAnsi"/>
          <w:sz w:val="24"/>
          <w:szCs w:val="24"/>
        </w:rPr>
        <w:t>1497 ze zm.</w:t>
      </w:r>
      <w:r w:rsidRPr="00DD723C">
        <w:rPr>
          <w:rFonts w:ascii="Arial Narrow" w:hAnsi="Arial Narrow" w:cstheme="minorHAnsi"/>
          <w:sz w:val="24"/>
          <w:szCs w:val="24"/>
        </w:rPr>
        <w:t>)</w:t>
      </w:r>
      <w:r w:rsidR="00AE2454"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="00AE2454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5702BEFC" w14:textId="77777777" w:rsidR="00AE2454" w:rsidRPr="00AE2454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87522C" w14:textId="1E65CC4C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</w:t>
      </w:r>
      <w:r w:rsidR="00254729">
        <w:rPr>
          <w:rFonts w:ascii="Arial Narrow" w:hAnsi="Arial Narrow" w:cstheme="minorHAnsi"/>
          <w:sz w:val="24"/>
          <w:szCs w:val="24"/>
        </w:rPr>
        <w:t xml:space="preserve">                </w:t>
      </w:r>
      <w:r w:rsidRPr="00DD723C">
        <w:rPr>
          <w:rFonts w:ascii="Arial Narrow" w:hAnsi="Arial Narrow" w:cstheme="minorHAnsi"/>
          <w:sz w:val="24"/>
          <w:szCs w:val="24"/>
        </w:rPr>
        <w:t xml:space="preserve"> i   rozporządzeniu 269/2014 albo wpisany na listę na podstawie decyzji w sprawie wpisu na listę rozstrzygającej o zastosowaniu środka o którym mowa w art. 1 pkt 3 ustawy,</w:t>
      </w:r>
    </w:p>
    <w:p w14:paraId="426845F0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</w:t>
      </w:r>
      <w:r w:rsidRPr="00DD723C">
        <w:rPr>
          <w:rFonts w:ascii="Arial Narrow" w:hAnsi="Arial Narrow" w:cstheme="minorHAnsi"/>
          <w:sz w:val="24"/>
          <w:szCs w:val="24"/>
        </w:rPr>
        <w:lastRenderedPageBreak/>
        <w:t xml:space="preserve">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8E06B8" w14:textId="3B744DC6" w:rsidR="00AE2454" w:rsidRDefault="00AE245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D86909" w14:textId="444282BE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9E9242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99D820" w14:textId="126314A8" w:rsidR="006D45FC" w:rsidRDefault="006D45FC" w:rsidP="006D45FC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37DDC50F" w14:textId="5A357FDE" w:rsidR="006D45FC" w:rsidRDefault="006D45FC" w:rsidP="006D45FC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8B2B95" w:rsidRPr="008B2B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Al. Rzeczypospolitej od ul. Kaczawskiej do ul. Legionów” oraz zadanie uzupełniające „Budowa oświetlenia ulicznego Al. Rzeczypospolitej od Al. Piłsudskiego do ul. Okrężnej.”</w:t>
      </w:r>
      <w:r w:rsidR="008B2B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DP/</w:t>
      </w:r>
      <w:r w:rsidR="008B2B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04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8B2B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</w:p>
    <w:p w14:paraId="577EEDC4" w14:textId="7098FAE3" w:rsidR="006D45FC" w:rsidRDefault="006D45FC" w:rsidP="006D45FC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252196DE" w14:textId="53329B5C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  <w:r w:rsidRPr="00F3354E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14A590BA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</w:p>
    <w:p w14:paraId="2EADED63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elektromobilności i paliwach alternatywnych dot. udziałów pojazdów elektrycznych lub napędzanych gazem ziemnym w ramach wykonywania zadań publicznych zlecanych przez jednostkę samorządową. </w:t>
      </w:r>
    </w:p>
    <w:p w14:paraId="6178C32F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0E4C234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F3354E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F3354E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Gminę Legnica.</w:t>
      </w:r>
    </w:p>
    <w:p w14:paraId="12FB46D2" w14:textId="77777777" w:rsidR="006D45FC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3635D9C9" w14:textId="77777777" w:rsidR="00F3354E" w:rsidRPr="00F3354E" w:rsidRDefault="00F3354E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4CD89891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2C61C7F2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51DDAE2F" w:rsidR="0024406F" w:rsidRPr="00883195" w:rsidRDefault="00B66BC8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36FA" w14:textId="77777777" w:rsidR="005F3AB0" w:rsidRDefault="005F3AB0" w:rsidP="0064608F">
      <w:pPr>
        <w:spacing w:after="0" w:line="240" w:lineRule="auto"/>
      </w:pPr>
      <w:r>
        <w:separator/>
      </w:r>
    </w:p>
  </w:endnote>
  <w:endnote w:type="continuationSeparator" w:id="0">
    <w:p w14:paraId="796CBC3A" w14:textId="77777777" w:rsidR="005F3AB0" w:rsidRDefault="005F3AB0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CEBB" w14:textId="77777777" w:rsidR="005F3AB0" w:rsidRDefault="005F3AB0" w:rsidP="0064608F">
      <w:pPr>
        <w:spacing w:after="0" w:line="240" w:lineRule="auto"/>
      </w:pPr>
      <w:r>
        <w:separator/>
      </w:r>
    </w:p>
  </w:footnote>
  <w:footnote w:type="continuationSeparator" w:id="0">
    <w:p w14:paraId="7BEB29D9" w14:textId="77777777" w:rsidR="005F3AB0" w:rsidRDefault="005F3AB0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5E192243" w:rsidR="00704767" w:rsidRDefault="00704767">
    <w:pPr>
      <w:pStyle w:val="Nagwek"/>
    </w:pPr>
    <w:r>
      <w:t>DP/</w:t>
    </w:r>
    <w:r w:rsidR="00254729">
      <w:t>04</w:t>
    </w:r>
    <w:r>
      <w:t>/202</w:t>
    </w:r>
    <w:r w:rsidR="00254729">
      <w:t>4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0509E"/>
    <w:rsid w:val="00010C27"/>
    <w:rsid w:val="00072A91"/>
    <w:rsid w:val="00077D69"/>
    <w:rsid w:val="00082090"/>
    <w:rsid w:val="000971A1"/>
    <w:rsid w:val="000A609C"/>
    <w:rsid w:val="000C0685"/>
    <w:rsid w:val="000C2458"/>
    <w:rsid w:val="000C621C"/>
    <w:rsid w:val="000F0EB3"/>
    <w:rsid w:val="00132B82"/>
    <w:rsid w:val="00135671"/>
    <w:rsid w:val="001A607B"/>
    <w:rsid w:val="001C12A8"/>
    <w:rsid w:val="001C5596"/>
    <w:rsid w:val="001D133B"/>
    <w:rsid w:val="0024406F"/>
    <w:rsid w:val="00254729"/>
    <w:rsid w:val="002614BB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73363"/>
    <w:rsid w:val="0059403C"/>
    <w:rsid w:val="005F3AB0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B2B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14F8E"/>
    <w:rsid w:val="00E7684B"/>
    <w:rsid w:val="00F21506"/>
    <w:rsid w:val="00F3354E"/>
    <w:rsid w:val="00F4007A"/>
    <w:rsid w:val="00F549F9"/>
    <w:rsid w:val="00F54F12"/>
    <w:rsid w:val="00F772C2"/>
    <w:rsid w:val="00FB5384"/>
    <w:rsid w:val="00FB6341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2022-07-08T11:19:00Z</cp:lastPrinted>
  <dcterms:created xsi:type="dcterms:W3CDTF">2024-02-01T10:14:00Z</dcterms:created>
  <dcterms:modified xsi:type="dcterms:W3CDTF">2024-02-01T10:18:00Z</dcterms:modified>
</cp:coreProperties>
</file>