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F821" w14:textId="4B8D8F0D" w:rsidR="00CB7E30" w:rsidRPr="00642A54" w:rsidRDefault="00642A54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Leszno</w:t>
      </w:r>
      <w:r w:rsidR="00CB7E30"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, dnia </w:t>
      </w:r>
      <w:r w:rsidR="007A2532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1</w:t>
      </w:r>
      <w:r w:rsidR="003652C1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5</w:t>
      </w:r>
      <w:r w:rsidR="00DC3102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.0</w:t>
      </w:r>
      <w:r w:rsidR="003652C1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5</w:t>
      </w:r>
      <w:r w:rsidR="00DC3102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.2023</w:t>
      </w:r>
      <w:r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 </w:t>
      </w:r>
      <w:r w:rsidR="00CB7E30"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r.</w:t>
      </w:r>
    </w:p>
    <w:p w14:paraId="76C4FEB9" w14:textId="77777777" w:rsidR="00CB7E30" w:rsidRPr="00642A54" w:rsidRDefault="00CB7E3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7E6CFF68" w14:textId="77777777" w:rsidR="00CB7E30" w:rsidRPr="00642A54" w:rsidRDefault="00CB7E30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>Zamawiający:</w:t>
      </w:r>
    </w:p>
    <w:p w14:paraId="53AC8A69" w14:textId="2E0BE5FF" w:rsidR="00CB7E30" w:rsidRPr="00642A54" w:rsidRDefault="00642A54" w:rsidP="005D4B76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Zarząd Dróg Powiatowych</w:t>
      </w:r>
    </w:p>
    <w:p w14:paraId="0E09EE69" w14:textId="0A947511" w:rsidR="00642A54" w:rsidRPr="00642A54" w:rsidRDefault="00642A54" w:rsidP="005D4B76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Plac Kościuszki 4</w:t>
      </w:r>
    </w:p>
    <w:p w14:paraId="3C90658C" w14:textId="4DE32328" w:rsidR="00642A54" w:rsidRDefault="00642A54" w:rsidP="005D4B76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</w:p>
    <w:p w14:paraId="0DEA304E" w14:textId="77777777" w:rsidR="00896A25" w:rsidRPr="00642A54" w:rsidRDefault="00896A25" w:rsidP="005D4B76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D46CC84" w14:textId="77777777" w:rsidR="00CB7E30" w:rsidRPr="00642A54" w:rsidRDefault="00CB7E30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020ACC9" w14:textId="77777777" w:rsidR="00CB7E30" w:rsidRPr="00642A54" w:rsidRDefault="00CB7E30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642A54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</w:p>
    <w:p w14:paraId="409163C6" w14:textId="77777777" w:rsidR="00CB7E30" w:rsidRDefault="00CB7E30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08BCAA8" w14:textId="77777777" w:rsidR="00896A25" w:rsidRPr="00642A54" w:rsidRDefault="00896A25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30BD6A8A" w14:textId="6BA1C341" w:rsidR="00CB7E30" w:rsidRDefault="00CB7E30" w:rsidP="006F5246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642A54">
        <w:rPr>
          <w:rFonts w:asciiTheme="majorHAnsi" w:eastAsia="Calibri" w:hAnsiTheme="majorHAnsi" w:cs="Arial"/>
          <w:b/>
          <w:sz w:val="24"/>
          <w:szCs w:val="24"/>
        </w:rPr>
        <w:t>Dotyczy</w:t>
      </w:r>
      <w:r w:rsidRPr="006F5246">
        <w:rPr>
          <w:rFonts w:asciiTheme="majorHAnsi" w:eastAsia="Calibri" w:hAnsiTheme="majorHAnsi" w:cs="Arial"/>
          <w:b/>
          <w:sz w:val="24"/>
          <w:szCs w:val="24"/>
        </w:rPr>
        <w:t>:</w:t>
      </w:r>
      <w:r w:rsidRPr="006F5246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6F5246" w:rsidRPr="006F5246">
        <w:rPr>
          <w:rFonts w:asciiTheme="majorHAnsi" w:hAnsiTheme="majorHAnsi" w:cs="Arial"/>
          <w:b/>
          <w:sz w:val="24"/>
          <w:szCs w:val="24"/>
        </w:rPr>
        <w:t xml:space="preserve">Postępowania o zamówienie publiczne w trybie podstawowym </w:t>
      </w:r>
      <w:r w:rsidR="001F7DE4">
        <w:rPr>
          <w:rFonts w:asciiTheme="majorHAnsi" w:hAnsiTheme="majorHAnsi" w:cs="Arial"/>
          <w:b/>
          <w:sz w:val="24"/>
          <w:szCs w:val="24"/>
        </w:rPr>
        <w:t xml:space="preserve">                                           </w:t>
      </w:r>
      <w:r w:rsidR="006F5246" w:rsidRPr="006F5246">
        <w:rPr>
          <w:rFonts w:asciiTheme="majorHAnsi" w:hAnsiTheme="majorHAnsi" w:cs="Arial"/>
          <w:b/>
          <w:sz w:val="24"/>
          <w:szCs w:val="24"/>
        </w:rPr>
        <w:t>z możliwością</w:t>
      </w:r>
      <w:r w:rsidR="00BF67D5">
        <w:rPr>
          <w:rFonts w:asciiTheme="majorHAnsi" w:hAnsiTheme="majorHAnsi" w:cs="Arial"/>
          <w:b/>
          <w:sz w:val="24"/>
          <w:szCs w:val="24"/>
        </w:rPr>
        <w:t xml:space="preserve"> przeprowadzenia negocjacji pn </w:t>
      </w:r>
      <w:r w:rsidR="0018160E" w:rsidRPr="0018160E">
        <w:rPr>
          <w:rFonts w:asciiTheme="majorHAnsi" w:hAnsiTheme="majorHAnsi" w:cs="Arial"/>
          <w:b/>
          <w:sz w:val="24"/>
          <w:szCs w:val="24"/>
        </w:rPr>
        <w:t>„</w:t>
      </w:r>
      <w:r w:rsidR="00A529B9" w:rsidRPr="00A529B9">
        <w:rPr>
          <w:rFonts w:asciiTheme="majorHAnsi" w:hAnsiTheme="majorHAnsi" w:cs="Arial"/>
          <w:b/>
          <w:sz w:val="24"/>
          <w:szCs w:val="24"/>
        </w:rPr>
        <w:t xml:space="preserve">Przebudowa drogi powiatowej </w:t>
      </w:r>
      <w:r w:rsidR="001F7DE4">
        <w:rPr>
          <w:rFonts w:asciiTheme="majorHAnsi" w:hAnsiTheme="majorHAnsi" w:cs="Arial"/>
          <w:b/>
          <w:sz w:val="24"/>
          <w:szCs w:val="24"/>
        </w:rPr>
        <w:t xml:space="preserve">                     </w:t>
      </w:r>
      <w:r w:rsidR="00A529B9" w:rsidRPr="00A529B9">
        <w:rPr>
          <w:rFonts w:asciiTheme="majorHAnsi" w:hAnsiTheme="majorHAnsi" w:cs="Arial"/>
          <w:b/>
          <w:sz w:val="24"/>
          <w:szCs w:val="24"/>
        </w:rPr>
        <w:t>nr 4755P od m. Wijewo do granicy powiatu leszczyńskiego</w:t>
      </w:r>
      <w:r w:rsidR="0018160E" w:rsidRPr="0018160E">
        <w:rPr>
          <w:rFonts w:asciiTheme="majorHAnsi" w:hAnsiTheme="majorHAnsi" w:cs="Arial"/>
          <w:b/>
          <w:sz w:val="24"/>
          <w:szCs w:val="24"/>
        </w:rPr>
        <w:t xml:space="preserve">”    </w:t>
      </w:r>
    </w:p>
    <w:p w14:paraId="40980D50" w14:textId="77777777" w:rsidR="009F6560" w:rsidRPr="006F5246" w:rsidRDefault="009F6560" w:rsidP="006F5246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2060"/>
          <w:sz w:val="24"/>
          <w:szCs w:val="24"/>
          <w:lang w:eastAsia="pl-PL"/>
        </w:rPr>
      </w:pPr>
    </w:p>
    <w:p w14:paraId="6DACF5AA" w14:textId="6E701FC8" w:rsidR="00CB7E30" w:rsidRPr="00642A54" w:rsidRDefault="00CB7E30" w:rsidP="004B4C3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642A54">
        <w:rPr>
          <w:rFonts w:asciiTheme="majorHAnsi" w:eastAsia="Calibri" w:hAnsiTheme="majorHAnsi" w:cs="Arial"/>
          <w:sz w:val="24"/>
          <w:szCs w:val="24"/>
        </w:rPr>
        <w:t xml:space="preserve">Zamawiający informuje, że w terminie określonym zgodnie z </w:t>
      </w:r>
      <w:r w:rsidR="004B4C39" w:rsidRPr="00642A54">
        <w:rPr>
          <w:rFonts w:asciiTheme="majorHAnsi" w:eastAsia="Calibri" w:hAnsiTheme="majorHAnsi" w:cs="Arial"/>
          <w:sz w:val="24"/>
          <w:szCs w:val="24"/>
        </w:rPr>
        <w:t>a</w:t>
      </w:r>
      <w:r w:rsidRPr="00642A54">
        <w:rPr>
          <w:rFonts w:asciiTheme="majorHAnsi" w:eastAsia="Calibri" w:hAnsiTheme="majorHAnsi" w:cs="Arial"/>
          <w:sz w:val="24"/>
          <w:szCs w:val="24"/>
        </w:rPr>
        <w:t xml:space="preserve">rt. </w:t>
      </w:r>
      <w:r w:rsidR="004B4C39" w:rsidRPr="00642A54">
        <w:rPr>
          <w:rFonts w:asciiTheme="majorHAnsi" w:eastAsia="Calibri" w:hAnsiTheme="majorHAnsi" w:cs="Arial"/>
          <w:sz w:val="24"/>
          <w:szCs w:val="24"/>
        </w:rPr>
        <w:t>284</w:t>
      </w:r>
      <w:r w:rsidRPr="00642A54">
        <w:rPr>
          <w:rFonts w:asciiTheme="majorHAnsi" w:eastAsia="Calibri" w:hAnsiTheme="majorHAnsi" w:cs="Arial"/>
          <w:sz w:val="24"/>
          <w:szCs w:val="24"/>
        </w:rPr>
        <w:t xml:space="preserve"> ust. 2 ustawy z 11 września 2019 r</w:t>
      </w:r>
      <w:r w:rsidR="00B116A1">
        <w:rPr>
          <w:rFonts w:asciiTheme="majorHAnsi" w:eastAsia="Calibri" w:hAnsiTheme="majorHAnsi" w:cs="Arial"/>
          <w:sz w:val="24"/>
          <w:szCs w:val="24"/>
        </w:rPr>
        <w:t>.</w:t>
      </w:r>
      <w:r w:rsidR="00A72162" w:rsidRPr="00642A54">
        <w:rPr>
          <w:rFonts w:asciiTheme="majorHAnsi" w:eastAsia="Calibri" w:hAnsiTheme="majorHAnsi" w:cs="Arial"/>
          <w:sz w:val="24"/>
          <w:szCs w:val="24"/>
        </w:rPr>
        <w:t xml:space="preserve">– </w:t>
      </w:r>
      <w:r w:rsidRPr="00642A54">
        <w:rPr>
          <w:rFonts w:asciiTheme="majorHAnsi" w:eastAsia="Calibri" w:hAnsiTheme="majorHAnsi" w:cs="Arial"/>
          <w:sz w:val="24"/>
          <w:szCs w:val="24"/>
        </w:rPr>
        <w:t xml:space="preserve">Prawo zamówień publicznych (Dz.U. </w:t>
      </w:r>
      <w:r w:rsidR="00DC3102">
        <w:rPr>
          <w:rFonts w:asciiTheme="majorHAnsi" w:eastAsia="Calibri" w:hAnsiTheme="majorHAnsi" w:cs="Arial"/>
          <w:sz w:val="24"/>
          <w:szCs w:val="24"/>
        </w:rPr>
        <w:t xml:space="preserve">z 2022 r. </w:t>
      </w:r>
      <w:r w:rsidRPr="00642A54">
        <w:rPr>
          <w:rFonts w:asciiTheme="majorHAnsi" w:eastAsia="Calibri" w:hAnsiTheme="majorHAnsi" w:cs="Arial"/>
          <w:sz w:val="24"/>
          <w:szCs w:val="24"/>
        </w:rPr>
        <w:t xml:space="preserve">poz. </w:t>
      </w:r>
      <w:r w:rsidR="00EB546D">
        <w:rPr>
          <w:rFonts w:asciiTheme="majorHAnsi" w:eastAsia="Calibri" w:hAnsiTheme="majorHAnsi" w:cs="Arial"/>
          <w:sz w:val="24"/>
          <w:szCs w:val="24"/>
        </w:rPr>
        <w:t>1</w:t>
      </w:r>
      <w:r w:rsidR="00DC3102">
        <w:rPr>
          <w:rFonts w:asciiTheme="majorHAnsi" w:eastAsia="Calibri" w:hAnsiTheme="majorHAnsi" w:cs="Arial"/>
          <w:sz w:val="24"/>
          <w:szCs w:val="24"/>
        </w:rPr>
        <w:t>710</w:t>
      </w:r>
      <w:r w:rsidRPr="00642A54">
        <w:rPr>
          <w:rFonts w:asciiTheme="majorHAnsi" w:eastAsia="Calibri" w:hAnsiTheme="majorHAnsi" w:cs="Arial"/>
          <w:sz w:val="24"/>
          <w:szCs w:val="24"/>
        </w:rPr>
        <w:t>) – dalej</w:t>
      </w:r>
      <w:r w:rsidR="00A72162" w:rsidRPr="00642A54">
        <w:rPr>
          <w:rFonts w:asciiTheme="majorHAnsi" w:eastAsia="Calibri" w:hAnsiTheme="majorHAnsi" w:cs="Arial"/>
          <w:sz w:val="24"/>
          <w:szCs w:val="24"/>
        </w:rPr>
        <w:t>:</w:t>
      </w:r>
      <w:r w:rsidRPr="00642A54">
        <w:rPr>
          <w:rFonts w:asciiTheme="majorHAnsi" w:eastAsia="Calibri" w:hAnsiTheme="majorHAnsi" w:cs="Arial"/>
          <w:sz w:val="24"/>
          <w:szCs w:val="24"/>
        </w:rPr>
        <w:t xml:space="preserve"> ustawa Pzp, wykonawcy zwrócili się do zamawiającego z wni</w:t>
      </w:r>
      <w:r w:rsidR="004B4C39" w:rsidRPr="00642A54">
        <w:rPr>
          <w:rFonts w:asciiTheme="majorHAnsi" w:eastAsia="Calibri" w:hAnsiTheme="majorHAnsi" w:cs="Arial"/>
          <w:sz w:val="24"/>
          <w:szCs w:val="24"/>
        </w:rPr>
        <w:t>oskiem o wyjaśnienie treści SWZ</w:t>
      </w:r>
      <w:r w:rsidRPr="00642A54">
        <w:rPr>
          <w:rFonts w:asciiTheme="majorHAnsi" w:eastAsia="Calibri" w:hAnsiTheme="majorHAnsi" w:cs="Arial"/>
          <w:sz w:val="24"/>
          <w:szCs w:val="24"/>
        </w:rPr>
        <w:t>.</w:t>
      </w:r>
    </w:p>
    <w:p w14:paraId="1F596A2E" w14:textId="77777777" w:rsidR="00CB7E30" w:rsidRPr="00642A54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444B1E15" w14:textId="6F37869B" w:rsidR="00CB7E30" w:rsidRPr="00642A54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FD420F">
        <w:rPr>
          <w:rFonts w:asciiTheme="majorHAnsi" w:eastAsia="Calibri" w:hAnsiTheme="majorHAnsi" w:cs="Arial"/>
          <w:sz w:val="24"/>
          <w:szCs w:val="24"/>
          <w:u w:val="single"/>
        </w:rPr>
        <w:t xml:space="preserve">W związku z powyższym, </w:t>
      </w:r>
      <w:r w:rsidR="00A34477">
        <w:rPr>
          <w:rFonts w:asciiTheme="majorHAnsi" w:eastAsia="Calibri" w:hAnsiTheme="majorHAnsi" w:cs="Arial"/>
          <w:sz w:val="24"/>
          <w:szCs w:val="24"/>
          <w:u w:val="single"/>
        </w:rPr>
        <w:t>Z</w:t>
      </w:r>
      <w:r w:rsidRPr="00FD420F">
        <w:rPr>
          <w:rFonts w:asciiTheme="majorHAnsi" w:eastAsia="Calibri" w:hAnsiTheme="majorHAnsi" w:cs="Arial"/>
          <w:sz w:val="24"/>
          <w:szCs w:val="24"/>
          <w:u w:val="single"/>
        </w:rPr>
        <w:t>amawiający udziela następujących wyjaśnień</w:t>
      </w:r>
      <w:r w:rsidRPr="00642A54">
        <w:rPr>
          <w:rFonts w:asciiTheme="majorHAnsi" w:eastAsia="Calibri" w:hAnsiTheme="majorHAnsi" w:cs="Arial"/>
          <w:sz w:val="24"/>
          <w:szCs w:val="24"/>
        </w:rPr>
        <w:t>:</w:t>
      </w:r>
    </w:p>
    <w:p w14:paraId="10CDEE63" w14:textId="77777777" w:rsidR="00CB7E30" w:rsidRPr="00642A54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473F0EE0" w14:textId="77777777" w:rsidR="00CB7E30" w:rsidRPr="00A05E32" w:rsidRDefault="00CB7E30" w:rsidP="00CB7E30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A05E32">
        <w:rPr>
          <w:rFonts w:asciiTheme="majorHAnsi" w:eastAsia="Calibri" w:hAnsiTheme="majorHAnsi" w:cs="Arial"/>
          <w:sz w:val="24"/>
          <w:szCs w:val="24"/>
        </w:rPr>
        <w:t>Pytanie 1:</w:t>
      </w:r>
    </w:p>
    <w:p w14:paraId="0B767B16" w14:textId="1E947D13" w:rsidR="007A2532" w:rsidRPr="007A2532" w:rsidRDefault="007A2532" w:rsidP="007A2532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A2532">
        <w:rPr>
          <w:rFonts w:asciiTheme="majorHAnsi" w:hAnsiTheme="majorHAnsi" w:cs="Arial"/>
          <w:sz w:val="24"/>
          <w:szCs w:val="24"/>
        </w:rPr>
        <w:t>Prosimy jednoznaczne określenie nazwy inwestycji. W tytule w PFU mamy „przebudowę” w punkcie 4.1 PFU „rozbudowę</w:t>
      </w:r>
      <w:r w:rsidR="00B116A1">
        <w:rPr>
          <w:rFonts w:asciiTheme="majorHAnsi" w:hAnsiTheme="majorHAnsi" w:cs="Arial"/>
          <w:sz w:val="24"/>
          <w:szCs w:val="24"/>
        </w:rPr>
        <w:t>”</w:t>
      </w:r>
      <w:r w:rsidRPr="007A2532">
        <w:rPr>
          <w:rFonts w:asciiTheme="majorHAnsi" w:hAnsiTheme="majorHAnsi" w:cs="Arial"/>
          <w:sz w:val="24"/>
          <w:szCs w:val="24"/>
        </w:rPr>
        <w:t xml:space="preserve">. </w:t>
      </w:r>
    </w:p>
    <w:p w14:paraId="2CD0474E" w14:textId="77777777" w:rsidR="00DC3102" w:rsidRDefault="00DC3102" w:rsidP="00CB7E30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</w:p>
    <w:p w14:paraId="4FD9BF13" w14:textId="77777777" w:rsidR="00CB7E30" w:rsidRPr="0018160E" w:rsidRDefault="00CB7E30" w:rsidP="00CB7E30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18160E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33640F6F" w14:textId="49FD03CE" w:rsidR="00DC3102" w:rsidRPr="00D853DC" w:rsidRDefault="007A2532" w:rsidP="009C6974">
      <w:pPr>
        <w:spacing w:after="0" w:line="240" w:lineRule="auto"/>
        <w:jc w:val="both"/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</w:pP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Nazwa inwestycji: „Przebudowa drogi powiatowej nr 4755P od m. Wijewo do granicy powiatu leszczyńskiego” jest tożsama z nazwą opracowania Programu Funkcjonalno-Użytkowego oraz złożonym wnioskiem o zewnętrzne dofinansowanie przedmiotowej inwestycji. W załączonym Programie Funkcjonalno-Użytkowym zostały zawarte możliwe</w:t>
      </w:r>
      <w:r w:rsidR="003652C1"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   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 do wystąpienia roboty budowlane przy projektowaniu oraz wykonywaniu inwestycji.</w:t>
      </w:r>
    </w:p>
    <w:p w14:paraId="613662D1" w14:textId="77777777" w:rsidR="007A2532" w:rsidRDefault="007A2532" w:rsidP="009C6974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33F4AB8D" w14:textId="7EED81F7" w:rsidR="009C6974" w:rsidRPr="0018160E" w:rsidRDefault="009C6974" w:rsidP="009C6974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18160E">
        <w:rPr>
          <w:rFonts w:asciiTheme="majorHAnsi" w:eastAsia="Calibri" w:hAnsiTheme="majorHAnsi" w:cs="Arial"/>
          <w:sz w:val="24"/>
          <w:szCs w:val="24"/>
        </w:rPr>
        <w:t>Pytanie 2:</w:t>
      </w:r>
    </w:p>
    <w:p w14:paraId="79FF7288" w14:textId="02426D81" w:rsidR="007A2532" w:rsidRPr="007A2532" w:rsidRDefault="007A2532" w:rsidP="007A2532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7A2532">
        <w:rPr>
          <w:rFonts w:asciiTheme="majorHAnsi" w:eastAsia="Calibri" w:hAnsiTheme="majorHAnsi" w:cs="Arial"/>
          <w:sz w:val="24"/>
          <w:szCs w:val="24"/>
        </w:rPr>
        <w:t xml:space="preserve">Czy Zamawiający potwierdza możliwość dzielenia całej inwestycji na odcinki </w:t>
      </w:r>
      <w:r w:rsidR="003652C1">
        <w:rPr>
          <w:rFonts w:asciiTheme="majorHAnsi" w:eastAsia="Calibri" w:hAnsiTheme="majorHAnsi" w:cs="Arial"/>
          <w:sz w:val="24"/>
          <w:szCs w:val="24"/>
        </w:rPr>
        <w:t xml:space="preserve">                                </w:t>
      </w:r>
      <w:r w:rsidRPr="007A2532">
        <w:rPr>
          <w:rFonts w:asciiTheme="majorHAnsi" w:eastAsia="Calibri" w:hAnsiTheme="majorHAnsi" w:cs="Arial"/>
          <w:sz w:val="24"/>
          <w:szCs w:val="24"/>
        </w:rPr>
        <w:t xml:space="preserve">i uzyskiwanie zgód  na wykonanie robót jako: </w:t>
      </w:r>
      <w:r w:rsidRPr="007A2532">
        <w:rPr>
          <w:rFonts w:asciiTheme="majorHAnsi" w:eastAsia="Calibri" w:hAnsiTheme="majorHAnsi" w:cs="Arial"/>
          <w:b/>
          <w:bCs/>
          <w:sz w:val="24"/>
          <w:szCs w:val="24"/>
        </w:rPr>
        <w:t>remont</w:t>
      </w:r>
      <w:r w:rsidRPr="007A2532">
        <w:rPr>
          <w:rFonts w:asciiTheme="majorHAnsi" w:eastAsia="Calibri" w:hAnsiTheme="majorHAnsi" w:cs="Arial"/>
          <w:sz w:val="24"/>
          <w:szCs w:val="24"/>
        </w:rPr>
        <w:t xml:space="preserve">, </w:t>
      </w:r>
      <w:r w:rsidRPr="007A2532">
        <w:rPr>
          <w:rFonts w:asciiTheme="majorHAnsi" w:eastAsia="Calibri" w:hAnsiTheme="majorHAnsi" w:cs="Arial"/>
          <w:b/>
          <w:bCs/>
          <w:sz w:val="24"/>
          <w:szCs w:val="24"/>
        </w:rPr>
        <w:t>przebudowę</w:t>
      </w:r>
      <w:r w:rsidRPr="007A2532">
        <w:rPr>
          <w:rFonts w:asciiTheme="majorHAnsi" w:eastAsia="Calibri" w:hAnsiTheme="majorHAnsi" w:cs="Arial"/>
          <w:sz w:val="24"/>
          <w:szCs w:val="24"/>
        </w:rPr>
        <w:t xml:space="preserve"> w formie zgłoszenia robót i częściowo zgodnie procedurą ZRID </w:t>
      </w:r>
      <w:r>
        <w:rPr>
          <w:rFonts w:asciiTheme="majorHAnsi" w:eastAsia="Calibri" w:hAnsiTheme="majorHAnsi" w:cs="Arial"/>
          <w:b/>
          <w:bCs/>
          <w:sz w:val="24"/>
          <w:szCs w:val="24"/>
        </w:rPr>
        <w:t>(rozbudowa</w:t>
      </w:r>
      <w:r w:rsidRPr="007A2532">
        <w:rPr>
          <w:rFonts w:asciiTheme="majorHAnsi" w:eastAsia="Calibri" w:hAnsiTheme="majorHAnsi" w:cs="Arial"/>
          <w:b/>
          <w:bCs/>
          <w:sz w:val="24"/>
          <w:szCs w:val="24"/>
        </w:rPr>
        <w:t xml:space="preserve">)? </w:t>
      </w:r>
      <w:r w:rsidRPr="007A2532">
        <w:rPr>
          <w:rFonts w:asciiTheme="majorHAnsi" w:eastAsia="Calibri" w:hAnsiTheme="majorHAnsi" w:cs="Arial"/>
          <w:sz w:val="24"/>
          <w:szCs w:val="24"/>
        </w:rPr>
        <w:t>Czy różne decyzje administracyjne i idące za tym różne nazwy odcinków (remont, przebudowa, rozbudowa) nie będą stanowić problemu w kontekście tytułowej nazwy zadania?</w:t>
      </w:r>
    </w:p>
    <w:p w14:paraId="26B409A3" w14:textId="77777777" w:rsidR="006D4872" w:rsidRDefault="006D4872" w:rsidP="009C6974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</w:p>
    <w:p w14:paraId="289546A8" w14:textId="77777777" w:rsidR="009C6974" w:rsidRPr="009C6974" w:rsidRDefault="009C6974" w:rsidP="009C6974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9C6974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09661F25" w14:textId="6D4A88C8" w:rsidR="007A2532" w:rsidRPr="00D853DC" w:rsidRDefault="007A2532" w:rsidP="007A2532">
      <w:pPr>
        <w:spacing w:after="0" w:line="240" w:lineRule="auto"/>
        <w:jc w:val="both"/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</w:pP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Zamawiający potwierdza możliwość rozdzielenia administracyjnego inwestycji na odcinki wykonawcze przez jednego wykonawcę (zgłoszenie zamiaru wykonywania robót budowlanych, pozwolenie na budowę, ZRID).</w:t>
      </w:r>
    </w:p>
    <w:p w14:paraId="3BF1D584" w14:textId="77777777" w:rsidR="007A2532" w:rsidRDefault="007A2532" w:rsidP="007A2532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52F23F9A" w14:textId="77777777" w:rsidR="00D90125" w:rsidRDefault="00D90125" w:rsidP="007A2532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44B810BA" w14:textId="77777777" w:rsidR="00D90125" w:rsidRDefault="00D90125" w:rsidP="007A2532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4E787E62" w14:textId="77777777" w:rsidR="00D90125" w:rsidRDefault="00D90125" w:rsidP="007A2532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1E2C72B1" w14:textId="77777777" w:rsidR="00D90125" w:rsidRDefault="00D90125" w:rsidP="007A2532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6EBF9E16" w14:textId="7F955009" w:rsidR="007A2532" w:rsidRPr="0018160E" w:rsidRDefault="007A2532" w:rsidP="007A2532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18160E">
        <w:rPr>
          <w:rFonts w:asciiTheme="majorHAnsi" w:eastAsia="Calibri" w:hAnsiTheme="majorHAnsi" w:cs="Arial"/>
          <w:sz w:val="24"/>
          <w:szCs w:val="24"/>
        </w:rPr>
        <w:lastRenderedPageBreak/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3</w:t>
      </w:r>
      <w:r w:rsidRPr="0018160E">
        <w:rPr>
          <w:rFonts w:asciiTheme="majorHAnsi" w:eastAsia="Calibri" w:hAnsiTheme="majorHAnsi" w:cs="Arial"/>
          <w:sz w:val="24"/>
          <w:szCs w:val="24"/>
        </w:rPr>
        <w:t>:</w:t>
      </w:r>
    </w:p>
    <w:p w14:paraId="269EF458" w14:textId="77777777" w:rsidR="007A2532" w:rsidRPr="007A2532" w:rsidRDefault="007A2532" w:rsidP="007A2532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7A2532">
        <w:rPr>
          <w:rFonts w:asciiTheme="majorHAnsi" w:eastAsia="Calibri" w:hAnsiTheme="majorHAnsi" w:cs="Arial"/>
          <w:sz w:val="24"/>
          <w:szCs w:val="24"/>
        </w:rPr>
        <w:t>Po wizji lokalnej Oferent stwierdza brak rowów odwadniających w ciągu prawie całej drogi. Czy Zamawiający wymaga budowy rowów odwadniających  na całym odcinku drogi w miejscach gdzie nie jest ona skanalizowana, czy w przypadku braku miejsca w pasie drogowym odwodnienie może się odbywać podobnie jak dziś na teren przyległy?</w:t>
      </w:r>
    </w:p>
    <w:p w14:paraId="01D66A61" w14:textId="77777777" w:rsidR="007A2532" w:rsidRPr="007A2532" w:rsidRDefault="007A2532" w:rsidP="007A2532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14844708" w14:textId="77777777" w:rsidR="007A2532" w:rsidRPr="009C6974" w:rsidRDefault="007A2532" w:rsidP="007A2532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9C6974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0EAD50E9" w14:textId="62CE550D" w:rsidR="007A2532" w:rsidRPr="00D853DC" w:rsidRDefault="007A2532" w:rsidP="003C060E">
      <w:pPr>
        <w:spacing w:after="0" w:line="240" w:lineRule="auto"/>
        <w:jc w:val="both"/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</w:pP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Odwodnienie należy wykonać zgodnie z załączonymi rysunkami planu sytuacyjnego oraz wymogami wiedzy technicznej. Zamawiający na etapie przygotowania PFU nie przewiduje potrzeby wykonania nowych rowów odwadniających istniejącą jezdnię.</w:t>
      </w:r>
    </w:p>
    <w:p w14:paraId="08EBCB03" w14:textId="77777777" w:rsidR="007A2532" w:rsidRDefault="007A2532" w:rsidP="007A2532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3A1A2126" w14:textId="6B9D73B8" w:rsidR="007A2532" w:rsidRPr="0018160E" w:rsidRDefault="007A2532" w:rsidP="007A2532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18160E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4</w:t>
      </w:r>
      <w:r w:rsidRPr="0018160E">
        <w:rPr>
          <w:rFonts w:asciiTheme="majorHAnsi" w:eastAsia="Calibri" w:hAnsiTheme="majorHAnsi" w:cs="Arial"/>
          <w:sz w:val="24"/>
          <w:szCs w:val="24"/>
        </w:rPr>
        <w:t>:</w:t>
      </w:r>
    </w:p>
    <w:p w14:paraId="7732E526" w14:textId="34F4C374" w:rsidR="007A2532" w:rsidRDefault="007A2532" w:rsidP="007A2532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7A2532">
        <w:rPr>
          <w:rFonts w:asciiTheme="majorHAnsi" w:eastAsia="Calibri" w:hAnsiTheme="majorHAnsi" w:cs="Arial"/>
          <w:sz w:val="24"/>
          <w:szCs w:val="24"/>
        </w:rPr>
        <w:t xml:space="preserve">W nawiązaniu do odpowiedzi na pytanie nr 2 z dnia 06.04.2023r. dot. kanału teletechnicznego prosimy o informację czy w ciągu drogi znajduje się sieć teletechniczna posiadająca wystarczające rezerwy pod światłowody, co mogłoby pozwolić uzyskać odstępstwo od budowy kanału teletechnicznego w przypadku przebudowy drogi </w:t>
      </w:r>
      <w:r w:rsidR="003652C1">
        <w:rPr>
          <w:rFonts w:asciiTheme="majorHAnsi" w:eastAsia="Calibri" w:hAnsiTheme="majorHAnsi" w:cs="Arial"/>
          <w:sz w:val="24"/>
          <w:szCs w:val="24"/>
        </w:rPr>
        <w:t xml:space="preserve">               </w:t>
      </w:r>
      <w:r w:rsidRPr="007A2532">
        <w:rPr>
          <w:rFonts w:asciiTheme="majorHAnsi" w:eastAsia="Calibri" w:hAnsiTheme="majorHAnsi" w:cs="Arial"/>
          <w:sz w:val="24"/>
          <w:szCs w:val="24"/>
        </w:rPr>
        <w:t>„na zgłoszenie”  lub rozbudowy drogi „na zrid”?</w:t>
      </w:r>
    </w:p>
    <w:p w14:paraId="4754CC1B" w14:textId="77777777" w:rsidR="007A2532" w:rsidRPr="007A2532" w:rsidRDefault="007A2532" w:rsidP="007A2532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768DD2D2" w14:textId="77777777" w:rsidR="007A2532" w:rsidRPr="009C6974" w:rsidRDefault="007A2532" w:rsidP="007A2532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9C6974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430B0F97" w14:textId="325DA38C" w:rsidR="0024449B" w:rsidRPr="00D853DC" w:rsidRDefault="007A2532" w:rsidP="0024449B">
      <w:pPr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</w:pP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Zamawiający informuje, iż w ciągu drogi powiatowej znajduje się sieć telekomunikacyjna, lecz nie posiada informacji dotyczących jej danych technicznych.</w:t>
      </w:r>
    </w:p>
    <w:p w14:paraId="1A61ED19" w14:textId="4247ABEB" w:rsidR="0024449B" w:rsidRPr="0018160E" w:rsidRDefault="0024449B" w:rsidP="0024449B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18160E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5</w:t>
      </w:r>
      <w:r w:rsidRPr="0018160E">
        <w:rPr>
          <w:rFonts w:asciiTheme="majorHAnsi" w:eastAsia="Calibri" w:hAnsiTheme="majorHAnsi" w:cs="Arial"/>
          <w:sz w:val="24"/>
          <w:szCs w:val="24"/>
        </w:rPr>
        <w:t>:</w:t>
      </w:r>
    </w:p>
    <w:p w14:paraId="38CF4882" w14:textId="6B4F7F63" w:rsidR="0024449B" w:rsidRDefault="0024449B" w:rsidP="0024449B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24449B">
        <w:rPr>
          <w:rFonts w:asciiTheme="majorHAnsi" w:eastAsia="Calibri" w:hAnsiTheme="majorHAnsi" w:cs="Arial"/>
          <w:sz w:val="24"/>
          <w:szCs w:val="24"/>
        </w:rPr>
        <w:t xml:space="preserve">Czy zamawiający dopuszcza wykonanie zjazdów na pola z o nawierzchni z kruszywa </w:t>
      </w:r>
      <w:r w:rsidR="003652C1">
        <w:rPr>
          <w:rFonts w:asciiTheme="majorHAnsi" w:eastAsia="Calibri" w:hAnsiTheme="majorHAnsi" w:cs="Arial"/>
          <w:sz w:val="24"/>
          <w:szCs w:val="24"/>
        </w:rPr>
        <w:t xml:space="preserve">        </w:t>
      </w:r>
      <w:r w:rsidRPr="0024449B">
        <w:rPr>
          <w:rFonts w:asciiTheme="majorHAnsi" w:eastAsia="Calibri" w:hAnsiTheme="majorHAnsi" w:cs="Arial"/>
          <w:sz w:val="24"/>
          <w:szCs w:val="24"/>
        </w:rPr>
        <w:t>lub destruktu asfaltowego?</w:t>
      </w:r>
    </w:p>
    <w:p w14:paraId="2B149D84" w14:textId="77777777" w:rsidR="0024449B" w:rsidRPr="007A2532" w:rsidRDefault="0024449B" w:rsidP="0024449B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031D6E75" w14:textId="77777777" w:rsidR="0024449B" w:rsidRPr="009C6974" w:rsidRDefault="0024449B" w:rsidP="0024449B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9C6974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1B234012" w14:textId="31DFB460" w:rsidR="0024449B" w:rsidRPr="00D853DC" w:rsidRDefault="0024449B" w:rsidP="0024449B">
      <w:pPr>
        <w:jc w:val="both"/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</w:pP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Zamawiający informuje, że zjazdy na pola należy zaprojektować i wykonać jako utwardzone.</w:t>
      </w:r>
    </w:p>
    <w:p w14:paraId="33CCBAD1" w14:textId="60C5AAF1" w:rsidR="0024449B" w:rsidRPr="0018160E" w:rsidRDefault="0024449B" w:rsidP="0024449B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18160E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6</w:t>
      </w:r>
      <w:r w:rsidRPr="0018160E">
        <w:rPr>
          <w:rFonts w:asciiTheme="majorHAnsi" w:eastAsia="Calibri" w:hAnsiTheme="majorHAnsi" w:cs="Arial"/>
          <w:sz w:val="24"/>
          <w:szCs w:val="24"/>
        </w:rPr>
        <w:t>:</w:t>
      </w:r>
    </w:p>
    <w:p w14:paraId="1EC1E439" w14:textId="567A0391" w:rsidR="0024449B" w:rsidRDefault="0024449B" w:rsidP="0024449B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24449B">
        <w:rPr>
          <w:rFonts w:asciiTheme="majorHAnsi" w:eastAsia="Calibri" w:hAnsiTheme="majorHAnsi" w:cs="Arial"/>
          <w:sz w:val="24"/>
          <w:szCs w:val="24"/>
        </w:rPr>
        <w:t>Prosimy o informację czy Zamawiający wymaga budowy skrzyżowania w km 1+200? Znajduje się tam wydzielony pas terenu pod drogę poprzeczną i infrastrukturę wzdłuż drogi powiatowej</w:t>
      </w:r>
      <w:r w:rsidR="006E0E61">
        <w:rPr>
          <w:rFonts w:asciiTheme="majorHAnsi" w:eastAsia="Calibri" w:hAnsiTheme="majorHAnsi" w:cs="Arial"/>
          <w:sz w:val="24"/>
          <w:szCs w:val="24"/>
        </w:rPr>
        <w:t>.</w:t>
      </w:r>
    </w:p>
    <w:p w14:paraId="57C499C6" w14:textId="77777777" w:rsidR="0024449B" w:rsidRPr="007A2532" w:rsidRDefault="0024449B" w:rsidP="0024449B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0F5D2884" w14:textId="77777777" w:rsidR="0024449B" w:rsidRPr="009C6974" w:rsidRDefault="0024449B" w:rsidP="0024449B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9C6974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03E80036" w14:textId="4931086D" w:rsidR="0024449B" w:rsidRPr="00D853DC" w:rsidRDefault="0024449B" w:rsidP="0024449B">
      <w:pPr>
        <w:jc w:val="both"/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</w:pP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Zamawiający nie przewiduje podczas realizacji tej inwestycji budowy skrzyżowania </w:t>
      </w:r>
      <w:r w:rsidR="003652C1"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                   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w km 1+200 drogi.</w:t>
      </w:r>
    </w:p>
    <w:p w14:paraId="710F972E" w14:textId="77777777" w:rsidR="00D90125" w:rsidRDefault="00D90125" w:rsidP="0024449B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177D40EA" w14:textId="030BA6ED" w:rsidR="0024449B" w:rsidRPr="0018160E" w:rsidRDefault="0024449B" w:rsidP="0024449B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18160E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7</w:t>
      </w:r>
      <w:r w:rsidRPr="0018160E">
        <w:rPr>
          <w:rFonts w:asciiTheme="majorHAnsi" w:eastAsia="Calibri" w:hAnsiTheme="majorHAnsi" w:cs="Arial"/>
          <w:sz w:val="24"/>
          <w:szCs w:val="24"/>
        </w:rPr>
        <w:t>:</w:t>
      </w:r>
    </w:p>
    <w:p w14:paraId="3BB30006" w14:textId="44D73724" w:rsidR="0024449B" w:rsidRDefault="0024449B" w:rsidP="0024449B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24449B">
        <w:rPr>
          <w:rFonts w:asciiTheme="majorHAnsi" w:eastAsia="Calibri" w:hAnsiTheme="majorHAnsi" w:cs="Arial"/>
          <w:sz w:val="24"/>
          <w:szCs w:val="24"/>
        </w:rPr>
        <w:t>Prosimy o wskazanie ilości zatok autobusowych przewidzianych do budowy w ramach inwestycji oraz ich lokalizację. Budowa zatok także może przyczynić się do wykupów terenu i wydłużenia procedury uzyskiwania pozwoleń</w:t>
      </w:r>
      <w:r w:rsidR="006E0E61">
        <w:rPr>
          <w:rFonts w:asciiTheme="majorHAnsi" w:eastAsia="Calibri" w:hAnsiTheme="majorHAnsi" w:cs="Arial"/>
          <w:sz w:val="24"/>
          <w:szCs w:val="24"/>
        </w:rPr>
        <w:t>.</w:t>
      </w:r>
    </w:p>
    <w:p w14:paraId="25C8E96F" w14:textId="77777777" w:rsidR="0024449B" w:rsidRPr="007A2532" w:rsidRDefault="0024449B" w:rsidP="0024449B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5D14A8B7" w14:textId="77777777" w:rsidR="0024449B" w:rsidRPr="009C6974" w:rsidRDefault="0024449B" w:rsidP="0024449B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9C6974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7C9959B5" w14:textId="05E6AFA2" w:rsidR="0024449B" w:rsidRPr="00D853DC" w:rsidRDefault="0024449B" w:rsidP="0024449B">
      <w:pPr>
        <w:jc w:val="both"/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</w:pP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Zamawiający nie przewiduje budowy nowych zatok przystanków autobusowych.</w:t>
      </w:r>
    </w:p>
    <w:p w14:paraId="501EB374" w14:textId="77777777" w:rsidR="006E0E61" w:rsidRDefault="006E0E61" w:rsidP="0024449B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2316F96D" w14:textId="19DE5486" w:rsidR="0024449B" w:rsidRPr="0018160E" w:rsidRDefault="0024449B" w:rsidP="0024449B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18160E">
        <w:rPr>
          <w:rFonts w:asciiTheme="majorHAnsi" w:eastAsia="Calibri" w:hAnsiTheme="majorHAnsi" w:cs="Arial"/>
          <w:sz w:val="24"/>
          <w:szCs w:val="24"/>
        </w:rPr>
        <w:lastRenderedPageBreak/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9</w:t>
      </w:r>
      <w:r w:rsidRPr="0018160E">
        <w:rPr>
          <w:rFonts w:asciiTheme="majorHAnsi" w:eastAsia="Calibri" w:hAnsiTheme="majorHAnsi" w:cs="Arial"/>
          <w:sz w:val="24"/>
          <w:szCs w:val="24"/>
        </w:rPr>
        <w:t>:</w:t>
      </w:r>
    </w:p>
    <w:p w14:paraId="7FB97BA6" w14:textId="77777777" w:rsidR="0024449B" w:rsidRPr="0024449B" w:rsidRDefault="0024449B" w:rsidP="0024449B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24449B">
        <w:rPr>
          <w:rFonts w:asciiTheme="majorHAnsi" w:eastAsia="Calibri" w:hAnsiTheme="majorHAnsi" w:cs="Arial"/>
          <w:sz w:val="24"/>
          <w:szCs w:val="24"/>
        </w:rPr>
        <w:t>Czy w ramach zadania Oferent ma skalkulować zakup i montaż wiat autobusowych?</w:t>
      </w:r>
    </w:p>
    <w:p w14:paraId="0FFE177D" w14:textId="09C99356" w:rsidR="0024449B" w:rsidRDefault="0024449B" w:rsidP="0024449B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24449B">
        <w:rPr>
          <w:rFonts w:asciiTheme="majorHAnsi" w:eastAsia="Calibri" w:hAnsiTheme="majorHAnsi" w:cs="Arial"/>
          <w:sz w:val="24"/>
          <w:szCs w:val="24"/>
        </w:rPr>
        <w:t>Jeśli tak to prosimy o podanie ich parametrów. W przypadku przygotowywania jedynie miejsc pod wiaty, prosimy o podanie ich wymiarów.</w:t>
      </w:r>
    </w:p>
    <w:p w14:paraId="1525F062" w14:textId="77777777" w:rsidR="0024449B" w:rsidRDefault="0024449B" w:rsidP="0024449B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21D7CF95" w14:textId="77777777" w:rsidR="0024449B" w:rsidRPr="009C6974" w:rsidRDefault="0024449B" w:rsidP="0024449B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9C6974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6F43514E" w14:textId="7914608E" w:rsidR="0024449B" w:rsidRPr="00D853DC" w:rsidRDefault="0024449B" w:rsidP="0024449B">
      <w:pPr>
        <w:jc w:val="both"/>
        <w:rPr>
          <w:rFonts w:asciiTheme="majorHAnsi" w:eastAsia="Calibri" w:hAnsiTheme="majorHAnsi" w:cs="Arial"/>
          <w:color w:val="1F497D" w:themeColor="text2"/>
          <w:sz w:val="24"/>
          <w:szCs w:val="24"/>
        </w:rPr>
      </w:pP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Zamawiający nie przewiduje wymiany istniejących wiat autobusowych.</w:t>
      </w:r>
    </w:p>
    <w:p w14:paraId="34517ACA" w14:textId="669E6B49" w:rsidR="0024449B" w:rsidRPr="0018160E" w:rsidRDefault="0024449B" w:rsidP="0024449B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18160E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10</w:t>
      </w:r>
      <w:r w:rsidRPr="0018160E">
        <w:rPr>
          <w:rFonts w:asciiTheme="majorHAnsi" w:eastAsia="Calibri" w:hAnsiTheme="majorHAnsi" w:cs="Arial"/>
          <w:sz w:val="24"/>
          <w:szCs w:val="24"/>
        </w:rPr>
        <w:t>:</w:t>
      </w:r>
    </w:p>
    <w:p w14:paraId="33DF1C91" w14:textId="34F34FD5" w:rsidR="0024449B" w:rsidRDefault="0024449B" w:rsidP="0024449B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24449B">
        <w:rPr>
          <w:rFonts w:asciiTheme="majorHAnsi" w:eastAsia="Calibri" w:hAnsiTheme="majorHAnsi" w:cs="Arial"/>
          <w:sz w:val="24"/>
          <w:szCs w:val="24"/>
        </w:rPr>
        <w:t>Czy Zamawiający przewiduje konieczność budowy zbiorników retencyjno-infiltracyjnych?</w:t>
      </w:r>
    </w:p>
    <w:p w14:paraId="481D00F8" w14:textId="77777777" w:rsidR="0024449B" w:rsidRDefault="0024449B" w:rsidP="0024449B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1157BF65" w14:textId="77777777" w:rsidR="0024449B" w:rsidRPr="009C6974" w:rsidRDefault="0024449B" w:rsidP="0024449B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9C6974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4F508B71" w14:textId="0C752E0D" w:rsidR="0024449B" w:rsidRPr="00D853DC" w:rsidRDefault="0024449B" w:rsidP="0024449B">
      <w:pPr>
        <w:jc w:val="both"/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</w:pP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Zamawiający nie przewiduje budowy otwartych zbiorników retencyjno-infiltracyjnych. Zgodnie z pkt. 4.6.5 PFU wylot projektowanej kanalizacji deszczowej na ul. Zachodnie należy zaprojektować do skrzynek rozsączających lub studni chłonnych.</w:t>
      </w:r>
    </w:p>
    <w:p w14:paraId="6D11BE3E" w14:textId="2374CC49" w:rsidR="0024449B" w:rsidRPr="0018160E" w:rsidRDefault="0024449B" w:rsidP="0024449B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18160E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11</w:t>
      </w:r>
      <w:r w:rsidRPr="0018160E">
        <w:rPr>
          <w:rFonts w:asciiTheme="majorHAnsi" w:eastAsia="Calibri" w:hAnsiTheme="majorHAnsi" w:cs="Arial"/>
          <w:sz w:val="24"/>
          <w:szCs w:val="24"/>
        </w:rPr>
        <w:t>:</w:t>
      </w:r>
    </w:p>
    <w:p w14:paraId="3F85E07D" w14:textId="5DDFD6DE" w:rsidR="0024449B" w:rsidRDefault="0024449B" w:rsidP="0024449B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24449B">
        <w:rPr>
          <w:rFonts w:asciiTheme="majorHAnsi" w:eastAsia="Calibri" w:hAnsiTheme="majorHAnsi" w:cs="Arial"/>
          <w:sz w:val="24"/>
          <w:szCs w:val="24"/>
        </w:rPr>
        <w:t>Prosimy o podanie rodzajów krawężników do zastosowania</w:t>
      </w:r>
      <w:r w:rsidR="000F25A8">
        <w:rPr>
          <w:rFonts w:asciiTheme="majorHAnsi" w:eastAsia="Calibri" w:hAnsiTheme="majorHAnsi" w:cs="Arial"/>
          <w:sz w:val="24"/>
          <w:szCs w:val="24"/>
        </w:rPr>
        <w:t>.</w:t>
      </w:r>
    </w:p>
    <w:p w14:paraId="43182800" w14:textId="77777777" w:rsidR="0024449B" w:rsidRDefault="0024449B" w:rsidP="0024449B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0E01E5E4" w14:textId="77777777" w:rsidR="0024449B" w:rsidRPr="009C6974" w:rsidRDefault="0024449B" w:rsidP="0024449B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9C6974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79DD246E" w14:textId="46E1BEBF" w:rsidR="0024449B" w:rsidRPr="00D853DC" w:rsidRDefault="0024449B" w:rsidP="0024449B">
      <w:pPr>
        <w:jc w:val="both"/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</w:pP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Zamawiający informuje, iż przy zadaniu należy zastosować krawężniki betonowe(zwykłe, przejściowe, najazdowe) w zależności od sposobu ich przyszłego wykorzystania, zgodnie</w:t>
      </w:r>
      <w:r w:rsidR="003652C1"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         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 z załączonymi </w:t>
      </w:r>
      <w:proofErr w:type="spellStart"/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WWiORB</w:t>
      </w:r>
      <w:proofErr w:type="spellEnd"/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 oraz pkt. 4.6.4 PFU.</w:t>
      </w:r>
    </w:p>
    <w:p w14:paraId="2B411A50" w14:textId="333419B3" w:rsidR="00714845" w:rsidRPr="0018160E" w:rsidRDefault="00714845" w:rsidP="00714845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18160E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12</w:t>
      </w:r>
      <w:r w:rsidRPr="0018160E">
        <w:rPr>
          <w:rFonts w:asciiTheme="majorHAnsi" w:eastAsia="Calibri" w:hAnsiTheme="majorHAnsi" w:cs="Arial"/>
          <w:sz w:val="24"/>
          <w:szCs w:val="24"/>
        </w:rPr>
        <w:t>:</w:t>
      </w:r>
    </w:p>
    <w:p w14:paraId="53CAA4A6" w14:textId="3F90143A" w:rsidR="00714845" w:rsidRPr="00714845" w:rsidRDefault="00714845" w:rsidP="00714845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714845">
        <w:rPr>
          <w:rFonts w:asciiTheme="majorHAnsi" w:eastAsia="Calibri" w:hAnsiTheme="majorHAnsi" w:cs="Arial"/>
          <w:sz w:val="24"/>
          <w:szCs w:val="24"/>
        </w:rPr>
        <w:t xml:space="preserve">Czy Zamawiający przewiduje rozbudowę skrzyżowań w ciągu drogi? Jeśli tak, </w:t>
      </w:r>
      <w:r w:rsidR="003652C1">
        <w:rPr>
          <w:rFonts w:asciiTheme="majorHAnsi" w:eastAsia="Calibri" w:hAnsiTheme="majorHAnsi" w:cs="Arial"/>
          <w:sz w:val="24"/>
          <w:szCs w:val="24"/>
        </w:rPr>
        <w:t xml:space="preserve">                            </w:t>
      </w:r>
      <w:r w:rsidRPr="00714845">
        <w:rPr>
          <w:rFonts w:asciiTheme="majorHAnsi" w:eastAsia="Calibri" w:hAnsiTheme="majorHAnsi" w:cs="Arial"/>
          <w:sz w:val="24"/>
          <w:szCs w:val="24"/>
        </w:rPr>
        <w:t>to czy na zwykłe czy skanalizowane? Rozbudowa skrzyżowań także może przyczynić się do wykupów terenu i wydłużenia procedury uzyskiwania pozwoleń.</w:t>
      </w:r>
    </w:p>
    <w:p w14:paraId="0A497125" w14:textId="77777777" w:rsidR="00714845" w:rsidRDefault="00714845" w:rsidP="00714845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3E8643FA" w14:textId="77777777" w:rsidR="00714845" w:rsidRPr="009C6974" w:rsidRDefault="00714845" w:rsidP="00714845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9C6974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2BCC2046" w14:textId="19BD1C79" w:rsidR="0024449B" w:rsidRPr="00D853DC" w:rsidRDefault="00714845" w:rsidP="0024449B">
      <w:pPr>
        <w:jc w:val="both"/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</w:pP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Zamawiający na etapie PFU nie przewiduje rozbudowy skrzyżowań, które mogłoby przyczyniać się do konieczności wykupów terenu.</w:t>
      </w:r>
    </w:p>
    <w:p w14:paraId="26FD56FC" w14:textId="6C5A7F11" w:rsidR="00714845" w:rsidRPr="0018160E" w:rsidRDefault="00714845" w:rsidP="00714845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18160E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13</w:t>
      </w:r>
      <w:r w:rsidRPr="0018160E">
        <w:rPr>
          <w:rFonts w:asciiTheme="majorHAnsi" w:eastAsia="Calibri" w:hAnsiTheme="majorHAnsi" w:cs="Arial"/>
          <w:sz w:val="24"/>
          <w:szCs w:val="24"/>
        </w:rPr>
        <w:t>:</w:t>
      </w:r>
    </w:p>
    <w:p w14:paraId="4CF62F24" w14:textId="43BD9C75" w:rsidR="00714845" w:rsidRDefault="00714845" w:rsidP="00714845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714845">
        <w:rPr>
          <w:rFonts w:asciiTheme="majorHAnsi" w:eastAsia="Calibri" w:hAnsiTheme="majorHAnsi" w:cs="Arial"/>
          <w:sz w:val="24"/>
          <w:szCs w:val="24"/>
        </w:rPr>
        <w:t>Czy Zamawiający przewiduje bud</w:t>
      </w:r>
      <w:r>
        <w:rPr>
          <w:rFonts w:asciiTheme="majorHAnsi" w:eastAsia="Calibri" w:hAnsiTheme="majorHAnsi" w:cs="Arial"/>
          <w:sz w:val="24"/>
          <w:szCs w:val="24"/>
        </w:rPr>
        <w:t>owę nowych przejść dla pieszych</w:t>
      </w:r>
      <w:r w:rsidRPr="00714845">
        <w:rPr>
          <w:rFonts w:asciiTheme="majorHAnsi" w:eastAsia="Calibri" w:hAnsiTheme="majorHAnsi" w:cs="Arial"/>
          <w:sz w:val="24"/>
          <w:szCs w:val="24"/>
        </w:rPr>
        <w:t>?</w:t>
      </w:r>
    </w:p>
    <w:p w14:paraId="705377C0" w14:textId="77777777" w:rsidR="00714845" w:rsidRDefault="00714845" w:rsidP="00714845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1B23F757" w14:textId="1B7B5BBC" w:rsidR="00714845" w:rsidRPr="00714845" w:rsidRDefault="00714845" w:rsidP="00714845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9C6974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719506D7" w14:textId="4B23C3EC" w:rsidR="00714845" w:rsidRPr="00D853DC" w:rsidRDefault="00714845" w:rsidP="00714845">
      <w:pPr>
        <w:jc w:val="both"/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</w:pP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Zamawiający informuje, iż należy w stałej organizacji ruchu ująć przejścia dla pieszych istniejące. Nie przewiduje się na etapie PFU budowy nowych przejść dla pieszych </w:t>
      </w:r>
      <w:r w:rsidR="003652C1"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                    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oraz przebudowy istniejących w m. Potrzebowo.</w:t>
      </w:r>
    </w:p>
    <w:p w14:paraId="12B1A5FF" w14:textId="56732262" w:rsidR="00C11E78" w:rsidRPr="0018160E" w:rsidRDefault="00C11E78" w:rsidP="00C11E78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18160E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14</w:t>
      </w:r>
      <w:r w:rsidRPr="0018160E">
        <w:rPr>
          <w:rFonts w:asciiTheme="majorHAnsi" w:eastAsia="Calibri" w:hAnsiTheme="majorHAnsi" w:cs="Arial"/>
          <w:sz w:val="24"/>
          <w:szCs w:val="24"/>
        </w:rPr>
        <w:t>:</w:t>
      </w:r>
    </w:p>
    <w:p w14:paraId="067A51A9" w14:textId="77777777" w:rsidR="00C11E78" w:rsidRPr="00C11E78" w:rsidRDefault="00C11E78" w:rsidP="00C11E78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C11E78">
        <w:rPr>
          <w:rFonts w:asciiTheme="majorHAnsi" w:eastAsia="Calibri" w:hAnsiTheme="majorHAnsi" w:cs="Arial"/>
          <w:sz w:val="24"/>
          <w:szCs w:val="24"/>
        </w:rPr>
        <w:t>Czy Zamawiający dopuszcza odbudowę przepustów pod koroną drogi o takiej samej długości i rzędnych posadowienia jak istniejące?</w:t>
      </w:r>
    </w:p>
    <w:p w14:paraId="1E9F2800" w14:textId="77777777" w:rsidR="00C11E78" w:rsidRDefault="00C11E78" w:rsidP="00C11E78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5ACE4657" w14:textId="77777777" w:rsidR="00C11E78" w:rsidRPr="00714845" w:rsidRDefault="00C11E78" w:rsidP="00C11E78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9C6974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384B8C3E" w14:textId="77777777" w:rsidR="00C11E78" w:rsidRPr="00D853DC" w:rsidRDefault="00C11E78" w:rsidP="00C11E78">
      <w:pPr>
        <w:jc w:val="both"/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</w:pP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Zamawiający informuje, że przepusty pod drogą należy wykonać zgodnie z opisem zawartym w pkt. 4.6.3. oraz pkt. 4.6.5. Programu Funkcjonalno-Użytkowego. Dane 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lastRenderedPageBreak/>
        <w:t>techniczne przepustów oraz ich charakterystyka geodezyjna będą wynikały z wykonanego projektu budowlanego.</w:t>
      </w:r>
    </w:p>
    <w:p w14:paraId="0726ABB7" w14:textId="1F0967CC" w:rsidR="003652C1" w:rsidRDefault="003652C1" w:rsidP="003652C1">
      <w:pPr>
        <w:spacing w:after="0"/>
        <w:jc w:val="both"/>
        <w:rPr>
          <w:rFonts w:asciiTheme="majorHAnsi" w:eastAsia="Calibri" w:hAnsiTheme="majorHAnsi" w:cs="Arial"/>
          <w:iCs/>
          <w:sz w:val="24"/>
          <w:szCs w:val="24"/>
        </w:rPr>
      </w:pPr>
      <w:r w:rsidRPr="003652C1">
        <w:rPr>
          <w:rFonts w:asciiTheme="majorHAnsi" w:eastAsia="Calibri" w:hAnsiTheme="majorHAnsi" w:cs="Arial"/>
          <w:iCs/>
          <w:sz w:val="24"/>
          <w:szCs w:val="24"/>
        </w:rPr>
        <w:t>Pytanie nr 15:</w:t>
      </w:r>
    </w:p>
    <w:p w14:paraId="0E3B8B35" w14:textId="3E11BBF7" w:rsidR="003652C1" w:rsidRDefault="003652C1" w:rsidP="003652C1">
      <w:pPr>
        <w:spacing w:after="0" w:line="240" w:lineRule="auto"/>
        <w:jc w:val="both"/>
        <w:rPr>
          <w:rFonts w:asciiTheme="majorHAnsi" w:eastAsia="Calibri" w:hAnsiTheme="majorHAnsi" w:cs="Arial"/>
          <w:iCs/>
          <w:sz w:val="24"/>
          <w:szCs w:val="24"/>
        </w:rPr>
      </w:pPr>
      <w:r>
        <w:rPr>
          <w:rFonts w:asciiTheme="majorHAnsi" w:eastAsia="Calibri" w:hAnsiTheme="majorHAnsi" w:cs="Arial"/>
          <w:iCs/>
          <w:sz w:val="24"/>
          <w:szCs w:val="24"/>
        </w:rPr>
        <w:t>Czy Zamawiający dopuszcza możliwość udzielenia częściowej zaliczki w 2023 na rzecz realizacji robót? Jeśli tak, to w jakiej maksymalnej wysokości?</w:t>
      </w:r>
    </w:p>
    <w:p w14:paraId="3BB546F4" w14:textId="77777777" w:rsidR="003652C1" w:rsidRDefault="003652C1" w:rsidP="003652C1">
      <w:pPr>
        <w:spacing w:after="0" w:line="240" w:lineRule="auto"/>
        <w:jc w:val="both"/>
        <w:rPr>
          <w:rFonts w:asciiTheme="majorHAnsi" w:eastAsia="Calibri" w:hAnsiTheme="majorHAnsi" w:cs="Arial"/>
          <w:iCs/>
          <w:sz w:val="24"/>
          <w:szCs w:val="24"/>
        </w:rPr>
      </w:pPr>
    </w:p>
    <w:p w14:paraId="186911C4" w14:textId="6A9C3EFD" w:rsidR="003652C1" w:rsidRDefault="003652C1" w:rsidP="003652C1">
      <w:pPr>
        <w:spacing w:after="0" w:line="240" w:lineRule="auto"/>
        <w:jc w:val="both"/>
        <w:rPr>
          <w:rFonts w:asciiTheme="majorHAnsi" w:eastAsia="Calibri" w:hAnsiTheme="majorHAnsi" w:cs="Arial"/>
          <w:iCs/>
          <w:sz w:val="24"/>
          <w:szCs w:val="24"/>
        </w:rPr>
      </w:pPr>
      <w:r>
        <w:rPr>
          <w:rFonts w:asciiTheme="majorHAnsi" w:eastAsia="Calibri" w:hAnsiTheme="majorHAnsi" w:cs="Arial"/>
          <w:iCs/>
          <w:sz w:val="24"/>
          <w:szCs w:val="24"/>
        </w:rPr>
        <w:t>Odpowiedź:</w:t>
      </w:r>
    </w:p>
    <w:p w14:paraId="5BCD398F" w14:textId="70446DD6" w:rsidR="003652C1" w:rsidRPr="00D853DC" w:rsidRDefault="003652C1" w:rsidP="003652C1">
      <w:pPr>
        <w:spacing w:after="0" w:line="240" w:lineRule="auto"/>
        <w:jc w:val="both"/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</w:pP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Zamawiający </w:t>
      </w:r>
      <w:r w:rsidR="00F21DC9"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nie dopuszcza udzielenia częściowej zaliczki w 2023 r. na rzecz realizacji robót.</w:t>
      </w:r>
    </w:p>
    <w:p w14:paraId="56D84DA1" w14:textId="77777777" w:rsidR="003652C1" w:rsidRPr="00D853DC" w:rsidRDefault="003652C1" w:rsidP="003652C1">
      <w:pPr>
        <w:spacing w:after="0" w:line="240" w:lineRule="auto"/>
        <w:jc w:val="both"/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</w:pPr>
    </w:p>
    <w:p w14:paraId="4C793F56" w14:textId="15D14246" w:rsidR="003652C1" w:rsidRDefault="003652C1" w:rsidP="003652C1">
      <w:pPr>
        <w:spacing w:after="0" w:line="240" w:lineRule="auto"/>
        <w:jc w:val="both"/>
        <w:rPr>
          <w:rFonts w:asciiTheme="majorHAnsi" w:eastAsia="Calibri" w:hAnsiTheme="majorHAnsi" w:cs="Arial"/>
          <w:iCs/>
          <w:sz w:val="24"/>
          <w:szCs w:val="24"/>
        </w:rPr>
      </w:pPr>
      <w:r>
        <w:rPr>
          <w:rFonts w:asciiTheme="majorHAnsi" w:eastAsia="Calibri" w:hAnsiTheme="majorHAnsi" w:cs="Arial"/>
          <w:iCs/>
          <w:sz w:val="24"/>
          <w:szCs w:val="24"/>
        </w:rPr>
        <w:t>Pytanie 16:</w:t>
      </w:r>
    </w:p>
    <w:p w14:paraId="3FE861C8" w14:textId="61652D1F" w:rsidR="003652C1" w:rsidRDefault="003652C1" w:rsidP="003652C1">
      <w:pPr>
        <w:spacing w:after="0" w:line="240" w:lineRule="auto"/>
        <w:jc w:val="both"/>
        <w:rPr>
          <w:rFonts w:asciiTheme="majorHAnsi" w:eastAsia="Calibri" w:hAnsiTheme="majorHAnsi" w:cs="Arial"/>
          <w:iCs/>
          <w:sz w:val="24"/>
          <w:szCs w:val="24"/>
        </w:rPr>
      </w:pPr>
      <w:r>
        <w:rPr>
          <w:rFonts w:asciiTheme="majorHAnsi" w:eastAsia="Calibri" w:hAnsiTheme="majorHAnsi" w:cs="Arial"/>
          <w:iCs/>
          <w:sz w:val="24"/>
          <w:szCs w:val="24"/>
        </w:rPr>
        <w:t>Czy Zamawiający dopuszcza więcej płatności częściowych, niż tylko jedna?                                Np. po realizacji 25% i 50% w 2023</w:t>
      </w:r>
      <w:r w:rsidR="00FD7101">
        <w:rPr>
          <w:rFonts w:asciiTheme="majorHAnsi" w:eastAsia="Calibri" w:hAnsiTheme="majorHAnsi" w:cs="Arial"/>
          <w:iCs/>
          <w:sz w:val="24"/>
          <w:szCs w:val="24"/>
        </w:rPr>
        <w:t>r i po 75% oraz 100% w 2024r ?</w:t>
      </w:r>
    </w:p>
    <w:p w14:paraId="49C0AEA8" w14:textId="77777777" w:rsidR="00FD7101" w:rsidRDefault="00FD7101" w:rsidP="003652C1">
      <w:pPr>
        <w:spacing w:after="0" w:line="240" w:lineRule="auto"/>
        <w:jc w:val="both"/>
        <w:rPr>
          <w:rFonts w:asciiTheme="majorHAnsi" w:eastAsia="Calibri" w:hAnsiTheme="majorHAnsi" w:cs="Arial"/>
          <w:iCs/>
          <w:sz w:val="24"/>
          <w:szCs w:val="24"/>
        </w:rPr>
      </w:pPr>
    </w:p>
    <w:p w14:paraId="17C67278" w14:textId="36F8EC1B" w:rsidR="00FD7101" w:rsidRDefault="00FD7101" w:rsidP="003652C1">
      <w:pPr>
        <w:spacing w:after="0" w:line="240" w:lineRule="auto"/>
        <w:jc w:val="both"/>
        <w:rPr>
          <w:rFonts w:asciiTheme="majorHAnsi" w:eastAsia="Calibri" w:hAnsiTheme="majorHAnsi" w:cs="Arial"/>
          <w:iCs/>
          <w:sz w:val="24"/>
          <w:szCs w:val="24"/>
        </w:rPr>
      </w:pPr>
      <w:r>
        <w:rPr>
          <w:rFonts w:asciiTheme="majorHAnsi" w:eastAsia="Calibri" w:hAnsiTheme="majorHAnsi" w:cs="Arial"/>
          <w:iCs/>
          <w:sz w:val="24"/>
          <w:szCs w:val="24"/>
        </w:rPr>
        <w:t>Odpowiedź:</w:t>
      </w:r>
    </w:p>
    <w:p w14:paraId="7686C861" w14:textId="27DC82D8" w:rsidR="00FD7101" w:rsidRPr="00D853DC" w:rsidRDefault="00F21DC9" w:rsidP="003652C1">
      <w:pPr>
        <w:spacing w:after="0" w:line="240" w:lineRule="auto"/>
        <w:jc w:val="both"/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</w:pP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Zamawiający informuje, że we wzorze umowy w 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§ 5 Płatności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, </w:t>
      </w:r>
      <w:r w:rsidR="00556C9D"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zawarto następujące zapisy 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w </w:t>
      </w:r>
      <w:r w:rsidR="00556C9D"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poniższych 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punktach:</w:t>
      </w:r>
    </w:p>
    <w:p w14:paraId="1509C53A" w14:textId="01930E88" w:rsidR="00F21DC9" w:rsidRPr="00D853DC" w:rsidRDefault="00556C9D" w:rsidP="00F21DC9">
      <w:pPr>
        <w:spacing w:after="0" w:line="240" w:lineRule="auto"/>
        <w:jc w:val="both"/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</w:pP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„</w:t>
      </w:r>
      <w:r w:rsidR="00F21DC9"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3.</w:t>
      </w:r>
      <w:r w:rsidR="00F21DC9"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 </w:t>
      </w:r>
      <w:r w:rsidR="00F21DC9"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Wynagrodzenie Wykonawcy ma być podzielone na trzy lub cztery faktury.</w:t>
      </w:r>
    </w:p>
    <w:p w14:paraId="32E0025C" w14:textId="1F4E820C" w:rsidR="00F21DC9" w:rsidRPr="00D853DC" w:rsidRDefault="00F21DC9" w:rsidP="00F21DC9">
      <w:pPr>
        <w:spacing w:after="0" w:line="240" w:lineRule="auto"/>
        <w:jc w:val="both"/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</w:pP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4.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 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W przypadku wystawienia przez Wykonawcę trzech faktur, wartość faktur powinna wynosić:</w:t>
      </w:r>
    </w:p>
    <w:p w14:paraId="56C7576A" w14:textId="1E5C3EC1" w:rsidR="00F21DC9" w:rsidRPr="00D853DC" w:rsidRDefault="00F21DC9" w:rsidP="00F21DC9">
      <w:pPr>
        <w:spacing w:after="0" w:line="240" w:lineRule="auto"/>
        <w:jc w:val="both"/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</w:pP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•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 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I faktura do wysokości wkładu własnego Zamawiającego tj.…</w:t>
      </w:r>
    </w:p>
    <w:p w14:paraId="38716F1A" w14:textId="752164DD" w:rsidR="00F21DC9" w:rsidRPr="00D853DC" w:rsidRDefault="00F21DC9" w:rsidP="00F21DC9">
      <w:pPr>
        <w:spacing w:after="0" w:line="240" w:lineRule="auto"/>
        <w:jc w:val="both"/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</w:pP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•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 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II faktura- w wysokości nie wyższej niż 50% kwoty dofinansowania, zgodnie z zapisem 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         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w pkt. 2, w wysokości …..</w:t>
      </w:r>
    </w:p>
    <w:p w14:paraId="72BFFA01" w14:textId="5FEBAF43" w:rsidR="00F21DC9" w:rsidRPr="00D853DC" w:rsidRDefault="00F21DC9" w:rsidP="00F21DC9">
      <w:pPr>
        <w:spacing w:after="0" w:line="240" w:lineRule="auto"/>
        <w:jc w:val="both"/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</w:pP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•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 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III faktura pozostała niezapłacona kwota dofinansowania, zgodnie z zapisem w pkt. 2, 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        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w wysokości ……</w:t>
      </w:r>
    </w:p>
    <w:p w14:paraId="49E6F618" w14:textId="7EA35CBA" w:rsidR="00F21DC9" w:rsidRPr="00D853DC" w:rsidRDefault="00F21DC9" w:rsidP="00F21DC9">
      <w:pPr>
        <w:spacing w:after="0" w:line="240" w:lineRule="auto"/>
        <w:jc w:val="both"/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</w:pP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5.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 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W przypadku wystawienia przez Wykonawcę czterech faktur, wartość faktur powinna wynosić:</w:t>
      </w:r>
    </w:p>
    <w:p w14:paraId="3C7BC8C4" w14:textId="3452FF06" w:rsidR="00F21DC9" w:rsidRPr="00D853DC" w:rsidRDefault="00F21DC9" w:rsidP="00F21DC9">
      <w:pPr>
        <w:spacing w:after="0" w:line="240" w:lineRule="auto"/>
        <w:jc w:val="both"/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</w:pP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•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 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I faktura i II faktura łącznie do wysokości wkładu własnego Zamawiającego tj. …</w:t>
      </w:r>
    </w:p>
    <w:p w14:paraId="73D1DD11" w14:textId="203644BC" w:rsidR="00F21DC9" w:rsidRPr="00D853DC" w:rsidRDefault="00F21DC9" w:rsidP="00F21DC9">
      <w:pPr>
        <w:spacing w:after="0" w:line="240" w:lineRule="auto"/>
        <w:jc w:val="both"/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</w:pP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•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 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III faktura w wysokości nie wyższej niż 50% kwoty dofinansowania, zgodnie z zapisem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         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 w pkt. 2, w wysokości ………..</w:t>
      </w:r>
    </w:p>
    <w:p w14:paraId="6E2F5881" w14:textId="08CF135E" w:rsidR="00F21DC9" w:rsidRPr="00D853DC" w:rsidRDefault="00F21DC9" w:rsidP="00F21DC9">
      <w:pPr>
        <w:spacing w:after="0" w:line="240" w:lineRule="auto"/>
        <w:jc w:val="both"/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</w:pP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•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 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IV faktura pozostała niezapłacona kwota dofinansowania, zgodnie z zapisem w pkt. 2, 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         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w wysokości …………</w:t>
      </w:r>
      <w:r w:rsidR="00556C9D"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”.</w:t>
      </w:r>
    </w:p>
    <w:p w14:paraId="3A3A4F13" w14:textId="77777777" w:rsidR="00475E26" w:rsidRPr="00D853DC" w:rsidRDefault="00475E26" w:rsidP="003652C1">
      <w:pPr>
        <w:spacing w:after="0" w:line="240" w:lineRule="auto"/>
        <w:jc w:val="both"/>
        <w:rPr>
          <w:rFonts w:asciiTheme="majorHAnsi" w:eastAsia="Calibri" w:hAnsiTheme="majorHAnsi" w:cs="Arial"/>
          <w:iCs/>
          <w:color w:val="1F497D" w:themeColor="text2"/>
          <w:sz w:val="24"/>
          <w:szCs w:val="24"/>
        </w:rPr>
      </w:pPr>
    </w:p>
    <w:p w14:paraId="5AE081FC" w14:textId="0A214AAC" w:rsidR="00FD7101" w:rsidRDefault="00FD7101" w:rsidP="003652C1">
      <w:pPr>
        <w:spacing w:after="0" w:line="240" w:lineRule="auto"/>
        <w:jc w:val="both"/>
        <w:rPr>
          <w:rFonts w:asciiTheme="majorHAnsi" w:eastAsia="Calibri" w:hAnsiTheme="majorHAnsi" w:cs="Arial"/>
          <w:iCs/>
          <w:sz w:val="24"/>
          <w:szCs w:val="24"/>
        </w:rPr>
      </w:pPr>
      <w:r w:rsidRPr="00FD7101">
        <w:rPr>
          <w:rFonts w:asciiTheme="majorHAnsi" w:eastAsia="Calibri" w:hAnsiTheme="majorHAnsi" w:cs="Arial"/>
          <w:iCs/>
          <w:sz w:val="24"/>
          <w:szCs w:val="24"/>
        </w:rPr>
        <w:t>Pytanie 17:</w:t>
      </w:r>
    </w:p>
    <w:p w14:paraId="72D98CA3" w14:textId="67D9E912" w:rsidR="00FD7101" w:rsidRDefault="00FD7101" w:rsidP="003652C1">
      <w:pPr>
        <w:spacing w:after="0" w:line="240" w:lineRule="auto"/>
        <w:jc w:val="both"/>
        <w:rPr>
          <w:rFonts w:asciiTheme="majorHAnsi" w:eastAsia="Calibri" w:hAnsiTheme="majorHAnsi" w:cs="Arial"/>
          <w:iCs/>
          <w:sz w:val="24"/>
          <w:szCs w:val="24"/>
        </w:rPr>
      </w:pPr>
      <w:r>
        <w:rPr>
          <w:rFonts w:asciiTheme="majorHAnsi" w:eastAsia="Calibri" w:hAnsiTheme="majorHAnsi" w:cs="Arial"/>
          <w:iCs/>
          <w:sz w:val="24"/>
          <w:szCs w:val="24"/>
        </w:rPr>
        <w:t>Czy Zamawiający dopuszcza wykonanie oznakowania poziomego w technologii cienkowarstwowej?</w:t>
      </w:r>
    </w:p>
    <w:p w14:paraId="02A2F106" w14:textId="77777777" w:rsidR="00FD7101" w:rsidRDefault="00FD7101" w:rsidP="003652C1">
      <w:pPr>
        <w:spacing w:after="0" w:line="240" w:lineRule="auto"/>
        <w:jc w:val="both"/>
        <w:rPr>
          <w:rFonts w:asciiTheme="majorHAnsi" w:eastAsia="Calibri" w:hAnsiTheme="majorHAnsi" w:cs="Arial"/>
          <w:iCs/>
          <w:sz w:val="24"/>
          <w:szCs w:val="24"/>
        </w:rPr>
      </w:pPr>
    </w:p>
    <w:p w14:paraId="20836E64" w14:textId="0EF71A19" w:rsidR="00FD7101" w:rsidRDefault="00AF2407" w:rsidP="003652C1">
      <w:pPr>
        <w:spacing w:after="0" w:line="240" w:lineRule="auto"/>
        <w:jc w:val="both"/>
        <w:rPr>
          <w:rFonts w:asciiTheme="majorHAnsi" w:eastAsia="Calibri" w:hAnsiTheme="majorHAnsi" w:cs="Arial"/>
          <w:iCs/>
          <w:sz w:val="24"/>
          <w:szCs w:val="24"/>
        </w:rPr>
      </w:pPr>
      <w:r>
        <w:rPr>
          <w:rFonts w:asciiTheme="majorHAnsi" w:eastAsia="Calibri" w:hAnsiTheme="majorHAnsi" w:cs="Arial"/>
          <w:iCs/>
          <w:sz w:val="24"/>
          <w:szCs w:val="24"/>
        </w:rPr>
        <w:t>Odpowiedź:</w:t>
      </w:r>
    </w:p>
    <w:p w14:paraId="73FB221A" w14:textId="63756B50" w:rsidR="00AF2407" w:rsidRPr="00D853DC" w:rsidRDefault="00AF2407" w:rsidP="003652C1">
      <w:pPr>
        <w:spacing w:after="0" w:line="240" w:lineRule="auto"/>
        <w:jc w:val="both"/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</w:pP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Zamawiający informuje, że oznakowanie poz</w:t>
      </w:r>
      <w:r w:rsidR="002627DF"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iome 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należy wykonać zgodnie z punktem 4.6.7</w:t>
      </w:r>
      <w:r w:rsidR="004824DB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. 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PFU</w:t>
      </w:r>
      <w:r w:rsidR="002627DF"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, </w:t>
      </w:r>
      <w:proofErr w:type="spellStart"/>
      <w:r w:rsidR="002627DF"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tj</w:t>
      </w:r>
      <w:proofErr w:type="spellEnd"/>
      <w:r w:rsidR="002627DF"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:</w:t>
      </w:r>
    </w:p>
    <w:p w14:paraId="09335236" w14:textId="023DAC84" w:rsidR="002627DF" w:rsidRPr="00D853DC" w:rsidRDefault="002627DF" w:rsidP="002627DF">
      <w:pPr>
        <w:spacing w:after="0" w:line="240" w:lineRule="auto"/>
        <w:jc w:val="both"/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</w:pP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„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Oznakowanie pionowe i poziome</w:t>
      </w:r>
      <w:r w:rsidR="00AE54AC"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: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 n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ależy przewidzieć wymianę oznakowania pionowego 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    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na całym odcinku drogi. Istniejące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 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oznakowanie należy przetransportować na miejsce wskazane przez Zamawiającego. Oznakowanie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 xml:space="preserve"> 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poziome należy wykonać w technologii:</w:t>
      </w:r>
    </w:p>
    <w:p w14:paraId="10E58DAE" w14:textId="77777777" w:rsidR="002627DF" w:rsidRPr="00D853DC" w:rsidRDefault="002627DF" w:rsidP="002627DF">
      <w:pPr>
        <w:spacing w:after="0" w:line="240" w:lineRule="auto"/>
        <w:jc w:val="both"/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</w:pP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- linie osiowe jako grubowarstwowe termoplastyczne lub chemoutwardzalne.</w:t>
      </w:r>
    </w:p>
    <w:p w14:paraId="1BDA2AF7" w14:textId="298C65C3" w:rsidR="002627DF" w:rsidRPr="00D853DC" w:rsidRDefault="002627DF" w:rsidP="002627DF">
      <w:pPr>
        <w:spacing w:after="0" w:line="240" w:lineRule="auto"/>
        <w:jc w:val="both"/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</w:pP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- linie krawędziowe jako cienkowarstwowe farbą chlorokauczukową.</w:t>
      </w:r>
      <w:r w:rsidRPr="00D853DC"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  <w:t>”</w:t>
      </w:r>
    </w:p>
    <w:p w14:paraId="560CFE8E" w14:textId="77777777" w:rsidR="00714845" w:rsidRPr="00D853DC" w:rsidRDefault="00714845" w:rsidP="00714845">
      <w:pPr>
        <w:jc w:val="both"/>
        <w:rPr>
          <w:rFonts w:asciiTheme="majorHAnsi" w:eastAsia="Calibri" w:hAnsiTheme="majorHAnsi" w:cs="Arial"/>
          <w:i/>
          <w:color w:val="1F497D" w:themeColor="text2"/>
          <w:sz w:val="24"/>
          <w:szCs w:val="24"/>
        </w:rPr>
      </w:pPr>
    </w:p>
    <w:p w14:paraId="2D4AFE95" w14:textId="77777777" w:rsidR="0024449B" w:rsidRPr="0024449B" w:rsidRDefault="0024449B" w:rsidP="0024449B">
      <w:pPr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</w:p>
    <w:sectPr w:rsidR="0024449B" w:rsidRPr="00244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082"/>
    <w:multiLevelType w:val="hybridMultilevel"/>
    <w:tmpl w:val="DD56D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B0143"/>
    <w:multiLevelType w:val="hybridMultilevel"/>
    <w:tmpl w:val="26667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E13A2"/>
    <w:multiLevelType w:val="hybridMultilevel"/>
    <w:tmpl w:val="7B54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624621">
    <w:abstractNumId w:val="2"/>
  </w:num>
  <w:num w:numId="2" w16cid:durableId="1088036625">
    <w:abstractNumId w:val="1"/>
  </w:num>
  <w:num w:numId="3" w16cid:durableId="481580854">
    <w:abstractNumId w:val="5"/>
  </w:num>
  <w:num w:numId="4" w16cid:durableId="1562475228">
    <w:abstractNumId w:val="4"/>
  </w:num>
  <w:num w:numId="5" w16cid:durableId="1748648255">
    <w:abstractNumId w:val="3"/>
  </w:num>
  <w:num w:numId="6" w16cid:durableId="59249808">
    <w:abstractNumId w:val="7"/>
  </w:num>
  <w:num w:numId="7" w16cid:durableId="1493712640">
    <w:abstractNumId w:val="0"/>
  </w:num>
  <w:num w:numId="8" w16cid:durableId="1673988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63F5C"/>
    <w:rsid w:val="00092D87"/>
    <w:rsid w:val="000B0B9D"/>
    <w:rsid w:val="000B4A16"/>
    <w:rsid w:val="000C7021"/>
    <w:rsid w:val="000F25A8"/>
    <w:rsid w:val="0010499E"/>
    <w:rsid w:val="00115456"/>
    <w:rsid w:val="001252C1"/>
    <w:rsid w:val="00175EBC"/>
    <w:rsid w:val="0018160E"/>
    <w:rsid w:val="001F7DE4"/>
    <w:rsid w:val="0024449B"/>
    <w:rsid w:val="00250DC1"/>
    <w:rsid w:val="002627DF"/>
    <w:rsid w:val="00354189"/>
    <w:rsid w:val="003652C1"/>
    <w:rsid w:val="00397075"/>
    <w:rsid w:val="003C060E"/>
    <w:rsid w:val="003D09C5"/>
    <w:rsid w:val="00404AFD"/>
    <w:rsid w:val="00432043"/>
    <w:rsid w:val="0045045F"/>
    <w:rsid w:val="00475E26"/>
    <w:rsid w:val="004824DB"/>
    <w:rsid w:val="004B1482"/>
    <w:rsid w:val="004B4C39"/>
    <w:rsid w:val="004B5BD1"/>
    <w:rsid w:val="00504C24"/>
    <w:rsid w:val="00506901"/>
    <w:rsid w:val="00512DE9"/>
    <w:rsid w:val="005427A7"/>
    <w:rsid w:val="00542C59"/>
    <w:rsid w:val="00556C9D"/>
    <w:rsid w:val="005D4B76"/>
    <w:rsid w:val="00642A54"/>
    <w:rsid w:val="00652394"/>
    <w:rsid w:val="00673D1D"/>
    <w:rsid w:val="006762FB"/>
    <w:rsid w:val="00693EE4"/>
    <w:rsid w:val="006D4872"/>
    <w:rsid w:val="006E0E61"/>
    <w:rsid w:val="006F5246"/>
    <w:rsid w:val="007145DD"/>
    <w:rsid w:val="00714845"/>
    <w:rsid w:val="00755401"/>
    <w:rsid w:val="007A201C"/>
    <w:rsid w:val="007A2532"/>
    <w:rsid w:val="00820B53"/>
    <w:rsid w:val="008667D2"/>
    <w:rsid w:val="00896A25"/>
    <w:rsid w:val="008D153C"/>
    <w:rsid w:val="009C6974"/>
    <w:rsid w:val="009F6560"/>
    <w:rsid w:val="00A05E32"/>
    <w:rsid w:val="00A32191"/>
    <w:rsid w:val="00A34477"/>
    <w:rsid w:val="00A529B9"/>
    <w:rsid w:val="00A72162"/>
    <w:rsid w:val="00A7316E"/>
    <w:rsid w:val="00AA2B0D"/>
    <w:rsid w:val="00AD543C"/>
    <w:rsid w:val="00AE54AC"/>
    <w:rsid w:val="00AF2407"/>
    <w:rsid w:val="00B116A1"/>
    <w:rsid w:val="00B639A5"/>
    <w:rsid w:val="00B7221D"/>
    <w:rsid w:val="00BF67D5"/>
    <w:rsid w:val="00C037B4"/>
    <w:rsid w:val="00C11E78"/>
    <w:rsid w:val="00CB7E30"/>
    <w:rsid w:val="00D13046"/>
    <w:rsid w:val="00D50C3A"/>
    <w:rsid w:val="00D84EA0"/>
    <w:rsid w:val="00D853DC"/>
    <w:rsid w:val="00D90125"/>
    <w:rsid w:val="00DC3102"/>
    <w:rsid w:val="00DD5376"/>
    <w:rsid w:val="00DD659A"/>
    <w:rsid w:val="00E23D40"/>
    <w:rsid w:val="00EB546D"/>
    <w:rsid w:val="00F0528F"/>
    <w:rsid w:val="00F21DC9"/>
    <w:rsid w:val="00F27C6A"/>
    <w:rsid w:val="00F9787B"/>
    <w:rsid w:val="00FC0EC9"/>
    <w:rsid w:val="00FD420F"/>
    <w:rsid w:val="00FD7101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41A6"/>
  <w15:docId w15:val="{4EFEE86C-0F36-44A1-9FF0-43BB24C0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656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145DD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96A53-797B-4213-9C93-D2A3507D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1143</Words>
  <Characters>6860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x</cp:lastModifiedBy>
  <cp:revision>18</cp:revision>
  <cp:lastPrinted>2023-05-15T08:25:00Z</cp:lastPrinted>
  <dcterms:created xsi:type="dcterms:W3CDTF">2023-05-15T07:43:00Z</dcterms:created>
  <dcterms:modified xsi:type="dcterms:W3CDTF">2023-05-15T09:41:00Z</dcterms:modified>
</cp:coreProperties>
</file>