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D9" w:rsidRPr="00543B90" w:rsidRDefault="007626D9" w:rsidP="00543B90">
      <w:pPr>
        <w:ind w:hanging="1"/>
        <w:jc w:val="right"/>
        <w:rPr>
          <w:rFonts w:ascii="CG Omega" w:hAnsi="CG Omega" w:cs="Calibri"/>
          <w:b/>
        </w:rPr>
      </w:pPr>
      <w:r w:rsidRPr="00543B90">
        <w:rPr>
          <w:rFonts w:ascii="CG Omega" w:hAnsi="CG Omega" w:cs="Calibri"/>
          <w:b/>
        </w:rPr>
        <w:t>Załącznik nr 2 do SWZ</w:t>
      </w:r>
    </w:p>
    <w:p w:rsidR="007626D9" w:rsidRPr="00543B90" w:rsidRDefault="007626D9" w:rsidP="00543B90">
      <w:pPr>
        <w:widowControl w:val="0"/>
        <w:suppressAutoHyphens/>
        <w:autoSpaceDN w:val="0"/>
        <w:ind w:hanging="1"/>
        <w:jc w:val="right"/>
        <w:textAlignment w:val="baseline"/>
        <w:rPr>
          <w:rFonts w:ascii="CG Omega" w:hAnsi="CG Omega" w:cs="Calibri"/>
        </w:rPr>
      </w:pPr>
      <w:r w:rsidRPr="00543B90">
        <w:rPr>
          <w:rFonts w:ascii="CG Omega" w:eastAsia="Arial" w:hAnsi="CG Omega" w:cs="Calibri"/>
          <w:b/>
          <w:i/>
          <w:lang w:eastAsia="zh-CN" w:bidi="hi-IN"/>
        </w:rPr>
        <w:t xml:space="preserve"> </w:t>
      </w:r>
    </w:p>
    <w:p w:rsidR="007626D9" w:rsidRPr="00543B90" w:rsidRDefault="007626D9" w:rsidP="00543B90">
      <w:pPr>
        <w:pStyle w:val="Standard"/>
        <w:ind w:hanging="1"/>
        <w:jc w:val="center"/>
        <w:rPr>
          <w:rFonts w:ascii="CG Omega" w:hAnsi="CG Omega" w:cs="Calibri"/>
          <w:b/>
          <w:sz w:val="22"/>
          <w:szCs w:val="22"/>
        </w:rPr>
      </w:pPr>
    </w:p>
    <w:p w:rsidR="007626D9" w:rsidRPr="00543B90" w:rsidRDefault="007626D9" w:rsidP="00543B90">
      <w:pPr>
        <w:pStyle w:val="Standard"/>
        <w:ind w:hanging="1"/>
        <w:jc w:val="center"/>
        <w:rPr>
          <w:rFonts w:ascii="CG Omega" w:hAnsi="CG Omega" w:cs="Calibri"/>
          <w:b/>
          <w:sz w:val="22"/>
          <w:szCs w:val="22"/>
        </w:rPr>
      </w:pPr>
      <w:r w:rsidRPr="00543B90">
        <w:rPr>
          <w:rFonts w:ascii="CG Omega" w:hAnsi="CG Omega" w:cs="Calibri"/>
          <w:b/>
          <w:sz w:val="22"/>
          <w:szCs w:val="22"/>
        </w:rPr>
        <w:t xml:space="preserve">UMOWA NR </w:t>
      </w:r>
      <w:r w:rsidRPr="00543B90">
        <w:rPr>
          <w:rFonts w:ascii="CG Omega" w:hAnsi="CG Omega" w:cs="Cambria"/>
          <w:b/>
          <w:sz w:val="22"/>
          <w:szCs w:val="22"/>
        </w:rPr>
        <w:t>…………………</w:t>
      </w:r>
    </w:p>
    <w:p w:rsidR="007626D9" w:rsidRPr="00543B90" w:rsidRDefault="007626D9" w:rsidP="00543B90">
      <w:pPr>
        <w:pStyle w:val="Standard"/>
        <w:jc w:val="both"/>
        <w:rPr>
          <w:rFonts w:ascii="CG Omega" w:hAnsi="CG Omega" w:cs="Cambria"/>
          <w:sz w:val="22"/>
          <w:szCs w:val="22"/>
        </w:rPr>
      </w:pPr>
    </w:p>
    <w:p w:rsidR="007626D9" w:rsidRPr="00543B90" w:rsidRDefault="007626D9" w:rsidP="00543B90">
      <w:pPr>
        <w:pStyle w:val="Standard"/>
        <w:jc w:val="both"/>
        <w:rPr>
          <w:rFonts w:ascii="CG Omega" w:hAnsi="CG Omega"/>
          <w:sz w:val="22"/>
          <w:szCs w:val="22"/>
        </w:rPr>
      </w:pPr>
      <w:r w:rsidRPr="00543B90">
        <w:rPr>
          <w:rFonts w:ascii="CG Omega" w:hAnsi="CG Omega" w:cs="Cambria"/>
          <w:sz w:val="22"/>
          <w:szCs w:val="22"/>
        </w:rPr>
        <w:t xml:space="preserve">zawarta w dniu ………. 2022 roku w …………….   pomiędzy: </w:t>
      </w:r>
    </w:p>
    <w:p w:rsidR="007626D9" w:rsidRPr="00543B90" w:rsidRDefault="002F5BF6" w:rsidP="00543B90">
      <w:pPr>
        <w:rPr>
          <w:rFonts w:ascii="CG Omega" w:hAnsi="CG Omega" w:cs="Arial"/>
          <w:b/>
          <w:bCs/>
          <w:lang w:eastAsia="pl-PL"/>
        </w:rPr>
      </w:pPr>
      <w:r w:rsidRPr="00543B90">
        <w:rPr>
          <w:rFonts w:ascii="CG Omega" w:hAnsi="CG Omega" w:cs="Arial"/>
          <w:b/>
          <w:bCs/>
          <w:lang w:eastAsia="pl-PL"/>
        </w:rPr>
        <w:t>Gmina Wiązownica</w:t>
      </w:r>
    </w:p>
    <w:p w:rsidR="007626D9" w:rsidRPr="00543B90" w:rsidRDefault="002F5BF6" w:rsidP="00543B90">
      <w:pPr>
        <w:rPr>
          <w:rFonts w:ascii="CG Omega" w:hAnsi="CG Omega" w:cs="Arial"/>
          <w:b/>
          <w:lang w:eastAsia="pl-PL"/>
        </w:rPr>
      </w:pPr>
      <w:r w:rsidRPr="00543B90">
        <w:rPr>
          <w:rFonts w:ascii="CG Omega" w:hAnsi="CG Omega" w:cs="Arial"/>
          <w:b/>
          <w:lang w:eastAsia="pl-PL"/>
        </w:rPr>
        <w:t>ul. Warszawska 15</w:t>
      </w:r>
      <w:r w:rsidR="007626D9" w:rsidRPr="00543B90">
        <w:rPr>
          <w:rFonts w:ascii="CG Omega" w:hAnsi="CG Omega" w:cs="Arial"/>
          <w:b/>
          <w:lang w:eastAsia="pl-PL"/>
        </w:rPr>
        <w:t xml:space="preserve">, </w:t>
      </w:r>
      <w:r w:rsidRPr="00543B90">
        <w:rPr>
          <w:rFonts w:ascii="CG Omega" w:hAnsi="CG Omega" w:cs="Arial"/>
          <w:b/>
          <w:lang w:eastAsia="pl-PL"/>
        </w:rPr>
        <w:t xml:space="preserve"> 37-522 Wiązownica</w:t>
      </w:r>
      <w:r w:rsidR="007626D9" w:rsidRPr="00543B90">
        <w:rPr>
          <w:rFonts w:ascii="CG Omega" w:hAnsi="CG Omega" w:cs="Arial"/>
          <w:b/>
          <w:lang w:eastAsia="pl-PL"/>
        </w:rPr>
        <w:t xml:space="preserve"> </w:t>
      </w:r>
    </w:p>
    <w:p w:rsidR="007626D9" w:rsidRPr="007815C9" w:rsidRDefault="002F5BF6" w:rsidP="00543B90">
      <w:pPr>
        <w:pStyle w:val="Standard"/>
        <w:jc w:val="both"/>
        <w:rPr>
          <w:rFonts w:ascii="CG Omega" w:hAnsi="CG Omega" w:cs="Arial"/>
          <w:sz w:val="22"/>
          <w:szCs w:val="22"/>
        </w:rPr>
      </w:pPr>
      <w:r w:rsidRPr="007815C9">
        <w:rPr>
          <w:rFonts w:ascii="CG Omega" w:hAnsi="CG Omega" w:cs="Arial"/>
          <w:sz w:val="22"/>
          <w:szCs w:val="22"/>
        </w:rPr>
        <w:t>NIP: 792 20 31 567</w:t>
      </w:r>
    </w:p>
    <w:p w:rsidR="007626D9" w:rsidRPr="007815C9" w:rsidRDefault="007626D9" w:rsidP="00543B90">
      <w:pPr>
        <w:pStyle w:val="Standard"/>
        <w:jc w:val="both"/>
        <w:rPr>
          <w:rFonts w:ascii="CG Omega" w:hAnsi="CG Omega"/>
          <w:sz w:val="22"/>
          <w:szCs w:val="22"/>
        </w:rPr>
      </w:pPr>
      <w:r w:rsidRPr="007815C9">
        <w:rPr>
          <w:rFonts w:ascii="CG Omega" w:hAnsi="CG Omega" w:cs="Cambria"/>
          <w:sz w:val="22"/>
          <w:szCs w:val="22"/>
        </w:rPr>
        <w:t>reprezentowaną przez:</w:t>
      </w:r>
    </w:p>
    <w:p w:rsidR="007626D9" w:rsidRDefault="007815C9" w:rsidP="00543B90">
      <w:pPr>
        <w:pStyle w:val="Standard"/>
        <w:jc w:val="both"/>
        <w:rPr>
          <w:rFonts w:ascii="CG Omega" w:hAnsi="CG Omega" w:cs="Cambria"/>
          <w:b/>
          <w:sz w:val="22"/>
          <w:szCs w:val="22"/>
        </w:rPr>
      </w:pPr>
      <w:r>
        <w:rPr>
          <w:rFonts w:ascii="CG Omega" w:hAnsi="CG Omega" w:cs="Cambria"/>
          <w:b/>
          <w:sz w:val="22"/>
          <w:szCs w:val="22"/>
        </w:rPr>
        <w:t>Wójta Gminy Wiązownica</w:t>
      </w:r>
      <w:r>
        <w:rPr>
          <w:rFonts w:ascii="CG Omega" w:hAnsi="CG Omega" w:cs="Cambria"/>
          <w:b/>
          <w:sz w:val="22"/>
          <w:szCs w:val="22"/>
        </w:rPr>
        <w:tab/>
      </w:r>
      <w:r>
        <w:rPr>
          <w:rFonts w:ascii="CG Omega" w:hAnsi="CG Omega" w:cs="Cambria"/>
          <w:b/>
          <w:sz w:val="22"/>
          <w:szCs w:val="22"/>
        </w:rPr>
        <w:tab/>
      </w:r>
      <w:r>
        <w:rPr>
          <w:rFonts w:ascii="CG Omega" w:hAnsi="CG Omega" w:cs="Cambria"/>
          <w:b/>
          <w:sz w:val="22"/>
          <w:szCs w:val="22"/>
        </w:rPr>
        <w:tab/>
      </w:r>
      <w:r>
        <w:rPr>
          <w:rFonts w:ascii="CG Omega" w:hAnsi="CG Omega" w:cs="Cambria"/>
          <w:b/>
          <w:sz w:val="22"/>
          <w:szCs w:val="22"/>
        </w:rPr>
        <w:tab/>
        <w:t>P. Krzysztofa Strenta</w:t>
      </w:r>
    </w:p>
    <w:p w:rsidR="007815C9" w:rsidRPr="00543B90" w:rsidRDefault="007815C9" w:rsidP="00543B90">
      <w:pPr>
        <w:pStyle w:val="Standard"/>
        <w:jc w:val="both"/>
        <w:rPr>
          <w:rFonts w:ascii="CG Omega" w:hAnsi="CG Omega" w:cs="Cambria"/>
          <w:b/>
          <w:sz w:val="22"/>
          <w:szCs w:val="22"/>
        </w:rPr>
      </w:pPr>
      <w:r>
        <w:rPr>
          <w:rFonts w:ascii="CG Omega" w:hAnsi="CG Omega" w:cs="Cambria"/>
          <w:b/>
          <w:sz w:val="22"/>
          <w:szCs w:val="22"/>
        </w:rPr>
        <w:t>przy kontrasygnacie Skarbnika Gminy</w:t>
      </w:r>
      <w:r>
        <w:rPr>
          <w:rFonts w:ascii="CG Omega" w:hAnsi="CG Omega" w:cs="Cambria"/>
          <w:b/>
          <w:sz w:val="22"/>
          <w:szCs w:val="22"/>
        </w:rPr>
        <w:tab/>
      </w:r>
      <w:r>
        <w:rPr>
          <w:rFonts w:ascii="CG Omega" w:hAnsi="CG Omega" w:cs="Cambria"/>
          <w:b/>
          <w:sz w:val="22"/>
          <w:szCs w:val="22"/>
        </w:rPr>
        <w:tab/>
        <w:t>P. Zdzisławy Pawłowskiej</w:t>
      </w:r>
    </w:p>
    <w:p w:rsidR="007626D9" w:rsidRPr="007815C9" w:rsidRDefault="007626D9" w:rsidP="00543B90">
      <w:pPr>
        <w:pStyle w:val="Standard"/>
        <w:jc w:val="both"/>
        <w:rPr>
          <w:rFonts w:ascii="CG Omega" w:hAnsi="CG Omega"/>
          <w:sz w:val="22"/>
          <w:szCs w:val="22"/>
        </w:rPr>
      </w:pPr>
      <w:r w:rsidRPr="007815C9">
        <w:rPr>
          <w:rFonts w:ascii="CG Omega" w:hAnsi="CG Omega" w:cs="Cambria"/>
          <w:sz w:val="22"/>
          <w:szCs w:val="22"/>
        </w:rPr>
        <w:t>zwanym w dalszej części umowy „Zamawiającym”,</w:t>
      </w:r>
    </w:p>
    <w:p w:rsidR="007626D9" w:rsidRPr="00543B90" w:rsidRDefault="007626D9" w:rsidP="00543B90">
      <w:pPr>
        <w:pStyle w:val="Standard"/>
        <w:jc w:val="both"/>
        <w:rPr>
          <w:rFonts w:ascii="CG Omega" w:hAnsi="CG Omega"/>
          <w:sz w:val="22"/>
          <w:szCs w:val="22"/>
        </w:rPr>
      </w:pPr>
    </w:p>
    <w:p w:rsidR="007626D9" w:rsidRPr="00543B90" w:rsidRDefault="007626D9" w:rsidP="00543B90">
      <w:pPr>
        <w:pStyle w:val="Standard"/>
        <w:jc w:val="both"/>
        <w:rPr>
          <w:rFonts w:ascii="CG Omega" w:hAnsi="CG Omega"/>
          <w:sz w:val="22"/>
          <w:szCs w:val="22"/>
        </w:rPr>
      </w:pPr>
      <w:r w:rsidRPr="00543B90">
        <w:rPr>
          <w:rFonts w:ascii="CG Omega" w:hAnsi="CG Omega"/>
          <w:sz w:val="22"/>
          <w:szCs w:val="22"/>
        </w:rPr>
        <w:t>a</w:t>
      </w:r>
      <w:r w:rsidR="007815C9">
        <w:rPr>
          <w:rFonts w:ascii="CG Omega" w:hAnsi="CG Omega"/>
          <w:sz w:val="22"/>
          <w:szCs w:val="22"/>
        </w:rPr>
        <w:t xml:space="preserve"> </w:t>
      </w:r>
      <w:r w:rsidRPr="00543B90">
        <w:rPr>
          <w:rFonts w:ascii="CG Omega" w:hAnsi="CG Omega"/>
          <w:sz w:val="22"/>
          <w:szCs w:val="22"/>
        </w:rPr>
        <w:t>firmą</w:t>
      </w:r>
      <w:r w:rsidR="007815C9">
        <w:rPr>
          <w:rFonts w:ascii="CG Omega" w:hAnsi="CG Omega"/>
          <w:sz w:val="22"/>
          <w:szCs w:val="22"/>
        </w:rPr>
        <w:t>:</w:t>
      </w:r>
      <w:r w:rsidRPr="00543B90">
        <w:rPr>
          <w:rFonts w:ascii="CG Omega" w:hAnsi="CG Omega"/>
          <w:sz w:val="22"/>
          <w:szCs w:val="22"/>
        </w:rPr>
        <w:t xml:space="preserve"> ............................................................................................................</w:t>
      </w:r>
      <w:r w:rsidR="007815C9">
        <w:rPr>
          <w:rFonts w:ascii="CG Omega" w:hAnsi="CG Omega"/>
          <w:sz w:val="22"/>
          <w:szCs w:val="22"/>
        </w:rPr>
        <w:t>............................</w:t>
      </w:r>
    </w:p>
    <w:p w:rsidR="007626D9" w:rsidRPr="00543B90" w:rsidRDefault="007626D9" w:rsidP="00543B90">
      <w:pPr>
        <w:pStyle w:val="Standard"/>
        <w:jc w:val="both"/>
        <w:rPr>
          <w:rFonts w:ascii="CG Omega" w:hAnsi="CG Omega"/>
          <w:sz w:val="22"/>
          <w:szCs w:val="22"/>
        </w:rPr>
      </w:pPr>
      <w:r w:rsidRPr="00543B90">
        <w:rPr>
          <w:rFonts w:ascii="CG Omega" w:hAnsi="CG Omega"/>
          <w:i/>
          <w:sz w:val="22"/>
          <w:szCs w:val="22"/>
        </w:rPr>
        <w:t>(wpisać w umowie Nr KRS, Nr PESEL w zależności od formy prowadzonej działalności przez Wykonawcę)</w:t>
      </w:r>
      <w:r w:rsidRPr="00543B90">
        <w:rPr>
          <w:rFonts w:ascii="CG Omega" w:hAnsi="CG Omega"/>
          <w:sz w:val="22"/>
          <w:szCs w:val="22"/>
        </w:rPr>
        <w:t xml:space="preserve">, zwaną dalej </w:t>
      </w:r>
      <w:r w:rsidRPr="00543B90">
        <w:rPr>
          <w:rFonts w:ascii="CG Omega" w:hAnsi="CG Omega"/>
          <w:b/>
          <w:sz w:val="22"/>
          <w:szCs w:val="22"/>
        </w:rPr>
        <w:t xml:space="preserve">Wykonawcą, </w:t>
      </w:r>
      <w:r w:rsidRPr="00543B90">
        <w:rPr>
          <w:rFonts w:ascii="CG Omega" w:hAnsi="CG Omega"/>
          <w:sz w:val="22"/>
          <w:szCs w:val="22"/>
        </w:rPr>
        <w:t>reprezentowaną przez:</w:t>
      </w:r>
    </w:p>
    <w:p w:rsidR="007626D9" w:rsidRPr="00543B90" w:rsidRDefault="007626D9" w:rsidP="00543B90">
      <w:pPr>
        <w:pStyle w:val="Standard"/>
        <w:jc w:val="both"/>
        <w:rPr>
          <w:rFonts w:ascii="CG Omega" w:hAnsi="CG Omega"/>
          <w:sz w:val="22"/>
          <w:szCs w:val="22"/>
        </w:rPr>
      </w:pPr>
      <w:r w:rsidRPr="00543B90">
        <w:rPr>
          <w:rFonts w:ascii="CG Omega" w:hAnsi="CG Omega"/>
          <w:sz w:val="22"/>
          <w:szCs w:val="22"/>
        </w:rPr>
        <w:t>......................................................................................................................</w:t>
      </w:r>
      <w:r w:rsidR="007815C9">
        <w:rPr>
          <w:rFonts w:ascii="CG Omega" w:hAnsi="CG Omega"/>
          <w:sz w:val="22"/>
          <w:szCs w:val="22"/>
        </w:rPr>
        <w:t>...............................</w:t>
      </w:r>
    </w:p>
    <w:p w:rsidR="007626D9" w:rsidRPr="00543B90" w:rsidRDefault="007626D9" w:rsidP="00543B90">
      <w:pPr>
        <w:pStyle w:val="Standard"/>
        <w:jc w:val="both"/>
        <w:rPr>
          <w:rFonts w:ascii="CG Omega" w:hAnsi="CG Omega"/>
          <w:sz w:val="22"/>
          <w:szCs w:val="22"/>
        </w:rPr>
      </w:pPr>
    </w:p>
    <w:p w:rsidR="007626D9" w:rsidRPr="00543B90" w:rsidRDefault="007626D9" w:rsidP="00543B90">
      <w:pPr>
        <w:shd w:val="clear" w:color="auto" w:fill="FFFFFF"/>
        <w:ind w:right="20"/>
        <w:jc w:val="both"/>
        <w:rPr>
          <w:rFonts w:ascii="CG Omega" w:hAnsi="CG Omega"/>
          <w:b/>
        </w:rPr>
      </w:pPr>
      <w:r w:rsidRPr="00543B90">
        <w:rPr>
          <w:rFonts w:ascii="CG Omega" w:eastAsia="Times New Roman" w:hAnsi="CG Omega"/>
          <w:lang w:eastAsia="pl-PL"/>
        </w:rPr>
        <w:t xml:space="preserve">W wyniku postępowania o udzielenie zamówienia publicznego przeprowadzonego w </w:t>
      </w:r>
      <w:r w:rsidRPr="00543B90">
        <w:rPr>
          <w:rFonts w:ascii="CG Omega" w:hAnsi="CG Omega" w:cs="Arial"/>
          <w:bCs/>
          <w:lang w:val="x-none" w:eastAsia="x-none"/>
        </w:rPr>
        <w:t xml:space="preserve">trybie </w:t>
      </w:r>
      <w:r w:rsidRPr="00543B90">
        <w:rPr>
          <w:rFonts w:ascii="CG Omega" w:hAnsi="CG Omega" w:cs="Arial"/>
          <w:bCs/>
          <w:lang w:eastAsia="x-none"/>
        </w:rPr>
        <w:t>przetargu nieograniczonego</w:t>
      </w:r>
      <w:r w:rsidRPr="00543B90">
        <w:rPr>
          <w:rFonts w:ascii="CG Omega" w:hAnsi="CG Omega" w:cs="Arial"/>
          <w:bCs/>
          <w:lang w:val="x-none" w:eastAsia="x-none"/>
        </w:rPr>
        <w:t xml:space="preserve">, na podstawie art. </w:t>
      </w:r>
      <w:r w:rsidRPr="00543B90">
        <w:rPr>
          <w:rFonts w:ascii="CG Omega" w:hAnsi="CG Omega" w:cs="Arial"/>
          <w:bCs/>
          <w:lang w:eastAsia="x-none"/>
        </w:rPr>
        <w:t>132</w:t>
      </w:r>
      <w:r w:rsidRPr="00543B90">
        <w:rPr>
          <w:rFonts w:ascii="CG Omega" w:hAnsi="CG Omega" w:cs="Arial"/>
          <w:bCs/>
          <w:lang w:val="x-none" w:eastAsia="x-none"/>
        </w:rPr>
        <w:t xml:space="preserve"> ustawy z dnia 11 września 2019 r. - Prawo zamówień publicznych (Dz. U. z </w:t>
      </w:r>
      <w:r w:rsidRPr="00543B90">
        <w:rPr>
          <w:rFonts w:ascii="CG Omega" w:hAnsi="CG Omega" w:cs="Arial"/>
          <w:bCs/>
          <w:lang w:eastAsia="x-none"/>
        </w:rPr>
        <w:t>2021</w:t>
      </w:r>
      <w:r w:rsidRPr="00543B90">
        <w:rPr>
          <w:rFonts w:ascii="CG Omega" w:hAnsi="CG Omega" w:cs="Arial"/>
          <w:bCs/>
          <w:lang w:val="x-none" w:eastAsia="x-none"/>
        </w:rPr>
        <w:t xml:space="preserve"> r., poz. </w:t>
      </w:r>
      <w:r w:rsidRPr="00543B90">
        <w:rPr>
          <w:rFonts w:ascii="CG Omega" w:hAnsi="CG Omega" w:cs="Arial"/>
          <w:bCs/>
          <w:lang w:eastAsia="x-none"/>
        </w:rPr>
        <w:t>1129 ze zm.</w:t>
      </w:r>
      <w:r w:rsidRPr="00543B90">
        <w:rPr>
          <w:rFonts w:ascii="CG Omega" w:hAnsi="CG Omega" w:cs="Arial"/>
          <w:bCs/>
          <w:lang w:val="x-none" w:eastAsia="x-none"/>
        </w:rPr>
        <w:t>) [zwanej dalej także „</w:t>
      </w:r>
      <w:r w:rsidRPr="00543B90">
        <w:rPr>
          <w:rFonts w:ascii="CG Omega" w:hAnsi="CG Omega" w:cs="Arial"/>
          <w:bCs/>
          <w:lang w:eastAsia="x-none"/>
        </w:rPr>
        <w:t>ustawa Pzp</w:t>
      </w:r>
      <w:r w:rsidRPr="00543B90">
        <w:rPr>
          <w:rFonts w:ascii="CG Omega" w:hAnsi="CG Omega" w:cs="Arial"/>
          <w:bCs/>
          <w:lang w:val="x-none" w:eastAsia="x-none"/>
        </w:rPr>
        <w:t>”]</w:t>
      </w:r>
      <w:r w:rsidRPr="00543B90">
        <w:rPr>
          <w:rFonts w:ascii="CG Omega" w:eastAsia="Times New Roman" w:hAnsi="CG Omega"/>
          <w:lang w:eastAsia="pl-PL"/>
        </w:rPr>
        <w:t xml:space="preserve"> na wykonanie zadania pn.: </w:t>
      </w:r>
      <w:r w:rsidR="002F5BF6" w:rsidRPr="00543B90">
        <w:rPr>
          <w:rFonts w:ascii="CG Omega" w:hAnsi="CG Omega"/>
          <w:b/>
          <w:lang w:eastAsia="x-none"/>
        </w:rPr>
        <w:t xml:space="preserve">„Budowa instalacji OZE </w:t>
      </w:r>
      <w:r w:rsidRPr="00543B90">
        <w:rPr>
          <w:rFonts w:ascii="CG Omega" w:hAnsi="CG Omega"/>
          <w:b/>
          <w:lang w:eastAsia="x-none"/>
        </w:rPr>
        <w:t>dla mieszkańców G</w:t>
      </w:r>
      <w:r w:rsidR="002F5BF6" w:rsidRPr="00543B90">
        <w:rPr>
          <w:rFonts w:ascii="CG Omega" w:hAnsi="CG Omega"/>
          <w:b/>
          <w:lang w:eastAsia="x-none"/>
        </w:rPr>
        <w:t>miny Wiązownica</w:t>
      </w:r>
      <w:r w:rsidRPr="00543B90">
        <w:rPr>
          <w:rFonts w:ascii="CG Omega" w:hAnsi="CG Omega"/>
          <w:b/>
          <w:lang w:eastAsia="x-none"/>
        </w:rPr>
        <w:t xml:space="preserve">”, </w:t>
      </w:r>
      <w:r w:rsidRPr="00543B90">
        <w:rPr>
          <w:rFonts w:ascii="CG Omega" w:eastAsia="Times New Roman" w:hAnsi="CG Omega"/>
          <w:lang w:eastAsia="pl-PL"/>
        </w:rPr>
        <w:t>została zawarta umowa o następującej treści:</w:t>
      </w:r>
    </w:p>
    <w:p w:rsidR="007626D9" w:rsidRPr="00543B90" w:rsidRDefault="007626D9" w:rsidP="00543B90">
      <w:pPr>
        <w:pStyle w:val="Akapitzlist"/>
        <w:autoSpaceDE w:val="0"/>
        <w:adjustRightInd w:val="0"/>
        <w:ind w:left="426"/>
        <w:jc w:val="both"/>
        <w:rPr>
          <w:rFonts w:ascii="CG Omega" w:hAnsi="CG Omega" w:cs="Cambria"/>
          <w:b/>
          <w:bCs/>
        </w:rPr>
      </w:pPr>
    </w:p>
    <w:p w:rsidR="007626D9" w:rsidRPr="00543B90" w:rsidRDefault="007626D9" w:rsidP="00543B90">
      <w:pPr>
        <w:pStyle w:val="Akapitzlist"/>
        <w:autoSpaceDE w:val="0"/>
        <w:adjustRightInd w:val="0"/>
        <w:ind w:left="142"/>
        <w:jc w:val="both"/>
        <w:rPr>
          <w:rFonts w:ascii="CG Omega" w:hAnsi="CG Omega" w:cs="Cambria"/>
          <w:b/>
          <w:bCs/>
        </w:rPr>
      </w:pPr>
      <w:r w:rsidRPr="00543B90">
        <w:rPr>
          <w:rFonts w:ascii="CG Omega" w:hAnsi="CG Omega" w:cs="Cambria"/>
          <w:b/>
          <w:bCs/>
        </w:rPr>
        <w:t>Część 1: Dostawa i montaż instalacji fotowoltaicznych dla prywatnych budynków mieszkalnych</w:t>
      </w:r>
    </w:p>
    <w:p w:rsidR="007626D9" w:rsidRPr="00543B90" w:rsidRDefault="007626D9" w:rsidP="00543B90">
      <w:pPr>
        <w:pStyle w:val="Akapitzlist"/>
        <w:autoSpaceDE w:val="0"/>
        <w:adjustRightInd w:val="0"/>
        <w:ind w:left="142"/>
        <w:jc w:val="both"/>
        <w:rPr>
          <w:rFonts w:ascii="CG Omega" w:hAnsi="CG Omega"/>
          <w:b/>
          <w:bCs/>
        </w:rPr>
      </w:pPr>
    </w:p>
    <w:p w:rsidR="007626D9" w:rsidRPr="00543B90" w:rsidRDefault="007626D9" w:rsidP="00543B90">
      <w:pPr>
        <w:pStyle w:val="Akapitzlist"/>
        <w:autoSpaceDE w:val="0"/>
        <w:adjustRightInd w:val="0"/>
        <w:ind w:left="142"/>
        <w:jc w:val="both"/>
        <w:rPr>
          <w:rFonts w:ascii="CG Omega" w:hAnsi="CG Omega" w:cs="Cambria"/>
          <w:b/>
          <w:bCs/>
        </w:rPr>
      </w:pPr>
      <w:r w:rsidRPr="00543B90">
        <w:rPr>
          <w:rFonts w:ascii="CG Omega" w:hAnsi="CG Omega"/>
          <w:b/>
          <w:bCs/>
        </w:rPr>
        <w:t>Część 2: Dostawa i montaż instalacji kolektorów słonecznych dla prywatnych budynków mieszkalnych</w:t>
      </w:r>
      <w:r w:rsidRPr="00543B90">
        <w:rPr>
          <w:rFonts w:ascii="CG Omega" w:hAnsi="CG Omega" w:cs="Cambria"/>
          <w:b/>
          <w:bCs/>
        </w:rPr>
        <w:t>.</w:t>
      </w:r>
    </w:p>
    <w:p w:rsidR="007626D9" w:rsidRPr="00543B90" w:rsidRDefault="007626D9" w:rsidP="00543B90">
      <w:pPr>
        <w:pStyle w:val="Akapitzlist"/>
        <w:autoSpaceDE w:val="0"/>
        <w:adjustRightInd w:val="0"/>
        <w:ind w:left="142"/>
        <w:jc w:val="both"/>
        <w:rPr>
          <w:rFonts w:ascii="CG Omega" w:hAnsi="CG Omega"/>
          <w:b/>
          <w:bCs/>
        </w:rPr>
      </w:pPr>
    </w:p>
    <w:p w:rsidR="007626D9" w:rsidRPr="00543B90" w:rsidRDefault="007626D9" w:rsidP="00543B90">
      <w:pPr>
        <w:pStyle w:val="Akapitzlist"/>
        <w:autoSpaceDE w:val="0"/>
        <w:adjustRightInd w:val="0"/>
        <w:ind w:left="142"/>
        <w:jc w:val="both"/>
        <w:rPr>
          <w:rFonts w:ascii="CG Omega" w:hAnsi="CG Omega" w:cs="Cambria"/>
          <w:b/>
          <w:bCs/>
        </w:rPr>
      </w:pPr>
      <w:r w:rsidRPr="00543B90">
        <w:rPr>
          <w:rFonts w:ascii="CG Omega" w:hAnsi="CG Omega"/>
          <w:b/>
          <w:bCs/>
        </w:rPr>
        <w:t xml:space="preserve">Część 3: Dostawa i montaż instalacji powietrznych pomp ciepła dla prywatnych budynków mieszkalnych: na potrzeby przygotowania ciepłej wody użytkowej (c.w.u.) oraz </w:t>
      </w:r>
      <w:r w:rsidRPr="00543B90">
        <w:rPr>
          <w:rFonts w:ascii="CG Omega" w:hAnsi="CG Omega"/>
          <w:b/>
          <w:bCs/>
          <w:lang w:eastAsia="pl-PL"/>
        </w:rPr>
        <w:t>na potrzeby centralnego ogrzewania (c.o.) i przygotowania ciepłej wody użytkowej (c.w.u.)</w:t>
      </w:r>
      <w:r w:rsidRPr="00543B90">
        <w:rPr>
          <w:rFonts w:ascii="CG Omega" w:hAnsi="CG Omega" w:cs="Cambria"/>
          <w:b/>
          <w:bCs/>
        </w:rPr>
        <w:t xml:space="preserve"> </w:t>
      </w:r>
    </w:p>
    <w:p w:rsidR="007626D9" w:rsidRPr="00543B90" w:rsidRDefault="007626D9" w:rsidP="00543B90">
      <w:pPr>
        <w:pStyle w:val="Akapitzlist"/>
        <w:autoSpaceDE w:val="0"/>
        <w:adjustRightInd w:val="0"/>
        <w:ind w:left="142"/>
        <w:jc w:val="both"/>
        <w:rPr>
          <w:rFonts w:ascii="CG Omega" w:hAnsi="CG Omega" w:cs="Cambria"/>
          <w:b/>
          <w:bCs/>
        </w:rPr>
      </w:pPr>
    </w:p>
    <w:p w:rsidR="007626D9" w:rsidRPr="00543B90" w:rsidRDefault="007626D9" w:rsidP="00543B90">
      <w:pPr>
        <w:pStyle w:val="Akapitzlist"/>
        <w:autoSpaceDE w:val="0"/>
        <w:adjustRightInd w:val="0"/>
        <w:ind w:left="142"/>
        <w:jc w:val="both"/>
        <w:rPr>
          <w:rFonts w:ascii="CG Omega" w:hAnsi="CG Omega" w:cs="Cambria"/>
          <w:b/>
          <w:bCs/>
        </w:rPr>
      </w:pPr>
      <w:r w:rsidRPr="00543B90">
        <w:rPr>
          <w:rFonts w:ascii="CG Omega" w:hAnsi="CG Omega"/>
          <w:b/>
          <w:bCs/>
        </w:rPr>
        <w:t>Część 4: Dostawa i montaż kotłów na biomasę dla prywatnych budynków mieszkalnych</w:t>
      </w:r>
    </w:p>
    <w:p w:rsidR="007626D9" w:rsidRPr="00543B90" w:rsidRDefault="007626D9" w:rsidP="00543B90">
      <w:pPr>
        <w:pStyle w:val="Style13"/>
        <w:widowControl/>
        <w:ind w:hanging="1"/>
        <w:jc w:val="center"/>
        <w:rPr>
          <w:rFonts w:ascii="CG Omega" w:hAnsi="CG Omega" w:cs="Calibri"/>
          <w:kern w:val="0"/>
          <w:sz w:val="22"/>
          <w:szCs w:val="22"/>
        </w:rPr>
      </w:pPr>
      <w:r w:rsidRPr="00543B90">
        <w:rPr>
          <w:rFonts w:ascii="CG Omega" w:hAnsi="CG Omega" w:cs="Calibri"/>
          <w:kern w:val="0"/>
          <w:sz w:val="22"/>
          <w:szCs w:val="22"/>
        </w:rPr>
        <w:t xml:space="preserve"> </w:t>
      </w:r>
    </w:p>
    <w:p w:rsidR="007626D9" w:rsidRPr="007815C9" w:rsidRDefault="007626D9" w:rsidP="00543B90">
      <w:pPr>
        <w:pStyle w:val="Style13"/>
        <w:widowControl/>
        <w:ind w:hanging="1"/>
        <w:jc w:val="center"/>
        <w:rPr>
          <w:rFonts w:ascii="CG Omega" w:hAnsi="CG Omega" w:cs="Calibri"/>
          <w:b/>
          <w:kern w:val="0"/>
          <w:sz w:val="22"/>
          <w:szCs w:val="22"/>
        </w:rPr>
      </w:pPr>
      <w:r w:rsidRPr="007815C9">
        <w:rPr>
          <w:rStyle w:val="FontStyle32"/>
          <w:rFonts w:ascii="CG Omega" w:hAnsi="CG Omega" w:cs="Calibri"/>
          <w:b/>
          <w:kern w:val="0"/>
          <w:sz w:val="22"/>
          <w:szCs w:val="22"/>
        </w:rPr>
        <w:t>§1</w:t>
      </w:r>
    </w:p>
    <w:p w:rsidR="007626D9" w:rsidRPr="00543B90" w:rsidRDefault="007626D9" w:rsidP="00543B90">
      <w:pPr>
        <w:pStyle w:val="Bezodstpw"/>
        <w:numPr>
          <w:ilvl w:val="0"/>
          <w:numId w:val="20"/>
        </w:numPr>
        <w:ind w:left="426" w:hanging="426"/>
        <w:jc w:val="both"/>
        <w:rPr>
          <w:rFonts w:ascii="CG Omega" w:eastAsia="Arial Unicode MS" w:hAnsi="CG Omega" w:cs="Calibri"/>
          <w:b/>
        </w:rPr>
      </w:pPr>
      <w:r w:rsidRPr="00543B90">
        <w:rPr>
          <w:rFonts w:ascii="CG Omega" w:hAnsi="CG Omega" w:cs="Calibri"/>
        </w:rPr>
        <w:t xml:space="preserve">Zakres rzeczowy przedmiotu zamówienia określa opis przedmiotu zamówienia w formie Programu </w:t>
      </w:r>
      <w:proofErr w:type="spellStart"/>
      <w:r w:rsidRPr="00543B90">
        <w:rPr>
          <w:rFonts w:ascii="CG Omega" w:hAnsi="CG Omega" w:cs="Calibri"/>
        </w:rPr>
        <w:t>Funkcjonalno</w:t>
      </w:r>
      <w:proofErr w:type="spellEnd"/>
      <w:r w:rsidRPr="00543B90">
        <w:rPr>
          <w:rFonts w:ascii="CG Omega" w:hAnsi="CG Omega" w:cs="Calibri"/>
        </w:rPr>
        <w:t xml:space="preserve"> Użytkowego (dalej PFU) do którego odpowiednio zastosowanie mają przepisy Rozporządzenia Ministra Infrastruktury </w:t>
      </w:r>
      <w:r w:rsidRPr="00543B90">
        <w:rPr>
          <w:rFonts w:ascii="CG Omega" w:hAnsi="CG Omega" w:cs="Calibri"/>
          <w:bCs/>
        </w:rPr>
        <w:t xml:space="preserve">w sprawie szczegółowego zakresu </w:t>
      </w:r>
      <w:r w:rsidR="007815C9">
        <w:rPr>
          <w:rFonts w:ascii="CG Omega" w:hAnsi="CG Omega" w:cs="Calibri"/>
          <w:bCs/>
        </w:rPr>
        <w:t xml:space="preserve">         </w:t>
      </w:r>
      <w:r w:rsidRPr="00543B90">
        <w:rPr>
          <w:rFonts w:ascii="CG Omega" w:hAnsi="CG Omega" w:cs="Calibri"/>
          <w:bCs/>
        </w:rPr>
        <w:t>i formy dokumentacji projektowej, specyfikacji technicznych wykonania i odbioru robót budowlanych oraz programu funkcjonalno-użytkowego</w:t>
      </w:r>
      <w:r w:rsidRPr="00543B90">
        <w:rPr>
          <w:rFonts w:ascii="CG Omega" w:hAnsi="CG Omega" w:cs="Calibri"/>
        </w:rPr>
        <w:t xml:space="preserve"> (tj. Dz.U.2013r. poz. 1129), który wraz z ofertą Wykonawcy, wstępnym harmonogramem rzeczowo finansowym robót składanym przed podpisaniem umowy i szczegółowym harmonogramem rzeczowo finansowym robót składanym do 14 dni od podpisania umowy stanowią załącznik do niniejszej umowy. Przedmiot zamówienia musi być wykonany zgodnie z obowiązującymi przepisami prawa a także zgodnie z najlepszą wiedzą i doświadczeniem Wykonawcy oraz </w:t>
      </w:r>
      <w:r w:rsidR="007815C9">
        <w:rPr>
          <w:rFonts w:ascii="CG Omega" w:hAnsi="CG Omega" w:cs="Calibri"/>
        </w:rPr>
        <w:t xml:space="preserve">    </w:t>
      </w:r>
      <w:r w:rsidRPr="00543B90">
        <w:rPr>
          <w:rFonts w:ascii="CG Omega" w:hAnsi="CG Omega" w:cs="Calibri"/>
        </w:rPr>
        <w:t xml:space="preserve">z zachowaniem najwyższej staranności. </w:t>
      </w:r>
    </w:p>
    <w:p w:rsidR="007626D9" w:rsidRPr="00543B90" w:rsidRDefault="007626D9" w:rsidP="00543B90">
      <w:pPr>
        <w:pStyle w:val="Bezodstpw"/>
        <w:numPr>
          <w:ilvl w:val="0"/>
          <w:numId w:val="20"/>
        </w:numPr>
        <w:ind w:left="426" w:hanging="426"/>
        <w:jc w:val="both"/>
        <w:rPr>
          <w:rFonts w:ascii="CG Omega" w:hAnsi="CG Omega" w:cs="Calibri"/>
          <w:b/>
        </w:rPr>
      </w:pPr>
      <w:r w:rsidRPr="00543B90">
        <w:rPr>
          <w:rFonts w:ascii="CG Omega" w:hAnsi="CG Omega" w:cs="Calibri"/>
        </w:rPr>
        <w:t xml:space="preserve">Dokumentacja projektowa winna być na etapie opracowania konsultowana i uzgadniana przez Wykonawcę z Zamawiającym. </w:t>
      </w:r>
      <w:r w:rsidRPr="00543B90">
        <w:rPr>
          <w:rStyle w:val="FontStyle32"/>
          <w:rFonts w:ascii="CG Omega" w:eastAsia="WenQuanYi Zen Hei" w:hAnsi="CG Omega" w:cs="Calibri"/>
          <w:sz w:val="22"/>
        </w:rPr>
        <w:t xml:space="preserve"> Brak konsultacji i uzgodnień  przyjętych rozwiązań </w:t>
      </w:r>
      <w:r w:rsidR="007815C9">
        <w:rPr>
          <w:rStyle w:val="FontStyle32"/>
          <w:rFonts w:ascii="CG Omega" w:eastAsia="WenQuanYi Zen Hei" w:hAnsi="CG Omega" w:cs="Calibri"/>
          <w:sz w:val="22"/>
        </w:rPr>
        <w:t xml:space="preserve">      </w:t>
      </w:r>
      <w:r w:rsidRPr="00543B90">
        <w:rPr>
          <w:rStyle w:val="FontStyle32"/>
          <w:rFonts w:ascii="CG Omega" w:eastAsia="WenQuanYi Zen Hei" w:hAnsi="CG Omega" w:cs="Calibri"/>
          <w:sz w:val="22"/>
        </w:rPr>
        <w:t xml:space="preserve">w dokumentacji projektowej uprawnia Zamawiającego do żądania wprowadzenia zmian </w:t>
      </w:r>
      <w:r w:rsidR="007815C9">
        <w:rPr>
          <w:rStyle w:val="FontStyle32"/>
          <w:rFonts w:ascii="CG Omega" w:eastAsia="WenQuanYi Zen Hei" w:hAnsi="CG Omega" w:cs="Calibri"/>
          <w:sz w:val="22"/>
        </w:rPr>
        <w:t xml:space="preserve">     </w:t>
      </w:r>
      <w:r w:rsidRPr="00543B90">
        <w:rPr>
          <w:rStyle w:val="FontStyle32"/>
          <w:rFonts w:ascii="CG Omega" w:eastAsia="WenQuanYi Zen Hei" w:hAnsi="CG Omega" w:cs="Calibri"/>
          <w:sz w:val="22"/>
        </w:rPr>
        <w:t xml:space="preserve">w dokumentacji na każdym etapie realizowanej inwestycji na ryzyko i koszt Wykonawcy.   </w:t>
      </w:r>
      <w:r w:rsidRPr="00543B90">
        <w:rPr>
          <w:rFonts w:ascii="CG Omega" w:hAnsi="CG Omega" w:cs="Calibri"/>
          <w:b/>
        </w:rPr>
        <w:t xml:space="preserve"> </w:t>
      </w:r>
    </w:p>
    <w:p w:rsidR="007626D9" w:rsidRPr="007815C9" w:rsidRDefault="007626D9" w:rsidP="00543B90">
      <w:pPr>
        <w:pStyle w:val="Bezodstpw"/>
        <w:numPr>
          <w:ilvl w:val="0"/>
          <w:numId w:val="20"/>
        </w:numPr>
        <w:ind w:left="426" w:hanging="426"/>
        <w:jc w:val="both"/>
        <w:rPr>
          <w:rFonts w:ascii="CG Omega" w:hAnsi="CG Omega" w:cs="Calibri"/>
          <w:b/>
        </w:rPr>
      </w:pPr>
      <w:r w:rsidRPr="007815C9">
        <w:rPr>
          <w:rStyle w:val="FontStyle32"/>
          <w:rFonts w:ascii="CG Omega" w:eastAsia="WenQuanYi Zen Hei" w:hAnsi="CG Omega" w:cs="Calibri"/>
          <w:b/>
          <w:sz w:val="22"/>
        </w:rPr>
        <w:lastRenderedPageBreak/>
        <w:t>Zakres rzeczowy, przedmiotu umowy, obejmuje w szczególności:</w:t>
      </w:r>
    </w:p>
    <w:p w:rsidR="007626D9" w:rsidRPr="00543B90" w:rsidRDefault="007626D9" w:rsidP="00543B90">
      <w:pPr>
        <w:pStyle w:val="Style15"/>
        <w:widowControl/>
        <w:numPr>
          <w:ilvl w:val="0"/>
          <w:numId w:val="19"/>
        </w:numPr>
        <w:ind w:left="709" w:hanging="283"/>
        <w:rPr>
          <w:rFonts w:ascii="CG Omega" w:hAnsi="CG Omega" w:cs="Calibri"/>
          <w:kern w:val="0"/>
          <w:sz w:val="22"/>
          <w:szCs w:val="22"/>
        </w:rPr>
      </w:pPr>
      <w:r w:rsidRPr="00543B90">
        <w:rPr>
          <w:rStyle w:val="FontStyle32"/>
          <w:rFonts w:ascii="CG Omega" w:hAnsi="CG Omega" w:cs="Calibri"/>
          <w:kern w:val="0"/>
          <w:sz w:val="22"/>
          <w:szCs w:val="22"/>
        </w:rPr>
        <w:t xml:space="preserve"> wykonanie dokumentacji technicznej, obejmującej:</w:t>
      </w:r>
    </w:p>
    <w:p w:rsidR="007626D9" w:rsidRPr="00543B90" w:rsidRDefault="007626D9" w:rsidP="00543B90">
      <w:pPr>
        <w:pStyle w:val="Bezodstpw"/>
        <w:numPr>
          <w:ilvl w:val="0"/>
          <w:numId w:val="21"/>
        </w:numPr>
        <w:ind w:left="993" w:hanging="284"/>
        <w:jc w:val="both"/>
        <w:rPr>
          <w:rFonts w:ascii="CG Omega" w:hAnsi="CG Omega" w:cs="Calibri"/>
        </w:rPr>
      </w:pPr>
      <w:r w:rsidRPr="00543B90">
        <w:rPr>
          <w:rFonts w:ascii="CG Omega" w:hAnsi="CG Omega" w:cs="Calibri"/>
        </w:rPr>
        <w:t>Wykonanie dokumentacji projektowej w oparci</w:t>
      </w:r>
      <w:r w:rsidR="002F5BF6" w:rsidRPr="00543B90">
        <w:rPr>
          <w:rFonts w:ascii="CG Omega" w:hAnsi="CG Omega" w:cs="Calibri"/>
        </w:rPr>
        <w:t xml:space="preserve">u o PFU, zgodnie z przepisami </w:t>
      </w:r>
      <w:r w:rsidR="007815C9">
        <w:rPr>
          <w:rFonts w:ascii="CG Omega" w:hAnsi="CG Omega" w:cs="Calibri"/>
        </w:rPr>
        <w:t xml:space="preserve">                  </w:t>
      </w:r>
      <w:r w:rsidR="002F5BF6" w:rsidRPr="00543B90">
        <w:rPr>
          <w:rFonts w:ascii="CG Omega" w:hAnsi="CG Omega" w:cs="Calibri"/>
        </w:rPr>
        <w:t xml:space="preserve">i </w:t>
      </w:r>
      <w:r w:rsidRPr="00543B90">
        <w:rPr>
          <w:rFonts w:ascii="CG Omega" w:hAnsi="CG Omega" w:cs="Calibri"/>
        </w:rPr>
        <w:t>obowiązującymi Polskimi i Europejskimi Normami, zasadami wiedzy technicznej oraz poprzedzona konsultacjami i uzgodnieniami z Zamawiającym</w:t>
      </w:r>
    </w:p>
    <w:p w:rsidR="007626D9" w:rsidRPr="00543B90" w:rsidRDefault="007626D9" w:rsidP="00543B90">
      <w:pPr>
        <w:pStyle w:val="Bezodstpw"/>
        <w:numPr>
          <w:ilvl w:val="0"/>
          <w:numId w:val="21"/>
        </w:numPr>
        <w:ind w:left="993" w:hanging="284"/>
        <w:jc w:val="both"/>
        <w:rPr>
          <w:rFonts w:ascii="CG Omega" w:hAnsi="CG Omega" w:cs="Calibri"/>
        </w:rPr>
      </w:pPr>
      <w:r w:rsidRPr="00543B90">
        <w:rPr>
          <w:rFonts w:ascii="CG Omega" w:eastAsia="Times New Roman" w:hAnsi="CG Omega" w:cs="Calibri"/>
        </w:rPr>
        <w:t xml:space="preserve">uzyskanie wszelkich wymaganych opinii, uzgodnień projektowych, w zakresie wynikającym </w:t>
      </w:r>
      <w:r w:rsidRPr="00543B90">
        <w:rPr>
          <w:rFonts w:ascii="CG Omega" w:eastAsia="Times New Roman" w:hAnsi="CG Omega" w:cs="Calibri"/>
        </w:rPr>
        <w:br/>
        <w:t>z przepisów jeżeli odrębne przepisy obowiązek taki będą nakładać w tym uzgodnień z</w:t>
      </w:r>
      <w:r w:rsidR="002F5BF6" w:rsidRPr="00543B90">
        <w:rPr>
          <w:rFonts w:ascii="CG Omega" w:eastAsia="Times New Roman" w:hAnsi="CG Omega" w:cs="Calibri"/>
        </w:rPr>
        <w:t> </w:t>
      </w:r>
      <w:r w:rsidRPr="00543B90">
        <w:rPr>
          <w:rFonts w:ascii="CG Omega" w:eastAsia="Times New Roman" w:hAnsi="CG Omega" w:cs="Calibri"/>
        </w:rPr>
        <w:t>konserwatorem zabytków,</w:t>
      </w:r>
    </w:p>
    <w:p w:rsidR="007626D9" w:rsidRPr="00543B90" w:rsidRDefault="007626D9" w:rsidP="00543B90">
      <w:pPr>
        <w:pStyle w:val="Bezodstpw"/>
        <w:numPr>
          <w:ilvl w:val="0"/>
          <w:numId w:val="21"/>
        </w:numPr>
        <w:ind w:left="993" w:hanging="284"/>
        <w:jc w:val="both"/>
        <w:rPr>
          <w:rFonts w:ascii="CG Omega" w:hAnsi="CG Omega" w:cs="Calibri"/>
        </w:rPr>
      </w:pPr>
      <w:r w:rsidRPr="00543B90">
        <w:rPr>
          <w:rFonts w:ascii="CG Omega" w:hAnsi="CG Omega" w:cs="Calibri"/>
        </w:rPr>
        <w:t>uzyskanie wymaganych przepisami Prawa Budowlanego uzgodnień i pozwoleń na realizację projektu jeżeli odrębne przepisy obowiązek taki będą nakładać,</w:t>
      </w:r>
    </w:p>
    <w:p w:rsidR="007626D9" w:rsidRPr="00543B90" w:rsidRDefault="007626D9" w:rsidP="00543B90">
      <w:pPr>
        <w:pStyle w:val="Style14"/>
        <w:numPr>
          <w:ilvl w:val="0"/>
          <w:numId w:val="19"/>
        </w:numPr>
        <w:tabs>
          <w:tab w:val="left" w:pos="709"/>
        </w:tabs>
        <w:jc w:val="both"/>
        <w:rPr>
          <w:rStyle w:val="FontStyle32"/>
          <w:rFonts w:ascii="CG Omega" w:hAnsi="CG Omega"/>
          <w:b/>
          <w:sz w:val="22"/>
          <w:szCs w:val="22"/>
        </w:rPr>
      </w:pPr>
      <w:r w:rsidRPr="00543B90">
        <w:rPr>
          <w:rFonts w:ascii="CG Omega" w:hAnsi="CG Omega" w:cs="Calibri"/>
          <w:kern w:val="0"/>
          <w:sz w:val="22"/>
          <w:szCs w:val="22"/>
        </w:rPr>
        <w:t xml:space="preserve">wykonanie dostawy przedmiotu umowy w ramach całościowej realizacji Części 1 i/lub 2 i/lub 3 i/lub 4 </w:t>
      </w:r>
      <w:r w:rsidRPr="00543B90">
        <w:rPr>
          <w:rFonts w:ascii="CG Omega" w:hAnsi="CG Omega" w:cs="Calibri"/>
          <w:i/>
          <w:iCs/>
          <w:kern w:val="0"/>
          <w:sz w:val="22"/>
          <w:szCs w:val="22"/>
        </w:rPr>
        <w:t>(niepotrzebne skreślić)</w:t>
      </w:r>
      <w:r w:rsidRPr="00543B90">
        <w:rPr>
          <w:rFonts w:ascii="CG Omega" w:hAnsi="CG Omega" w:cs="Calibri"/>
          <w:kern w:val="0"/>
          <w:sz w:val="22"/>
          <w:szCs w:val="22"/>
        </w:rPr>
        <w:t xml:space="preserve"> zadania </w:t>
      </w:r>
      <w:r w:rsidRPr="00543B90">
        <w:rPr>
          <w:rStyle w:val="FontStyle32"/>
          <w:rFonts w:ascii="CG Omega" w:eastAsia="Calibri" w:hAnsi="CG Omega" w:cs="Calibri"/>
          <w:sz w:val="22"/>
          <w:szCs w:val="22"/>
        </w:rPr>
        <w:t xml:space="preserve">na wykonanie zadania pn. </w:t>
      </w:r>
      <w:r w:rsidRPr="00543B90">
        <w:rPr>
          <w:rFonts w:ascii="CG Omega" w:hAnsi="CG Omega"/>
          <w:b/>
          <w:sz w:val="22"/>
          <w:szCs w:val="22"/>
        </w:rPr>
        <w:t>„</w:t>
      </w:r>
      <w:r w:rsidR="002F5BF6" w:rsidRPr="00543B90">
        <w:rPr>
          <w:rFonts w:ascii="CG Omega" w:hAnsi="CG Omega"/>
          <w:b/>
          <w:sz w:val="22"/>
          <w:szCs w:val="22"/>
        </w:rPr>
        <w:t>Budowa instalacji OZE  dla mieszkańców gminy Wiązownica</w:t>
      </w:r>
      <w:r w:rsidRPr="00543B90">
        <w:rPr>
          <w:rFonts w:ascii="CG Omega" w:hAnsi="CG Omega"/>
          <w:b/>
          <w:sz w:val="22"/>
          <w:szCs w:val="22"/>
        </w:rPr>
        <w:t>”</w:t>
      </w:r>
      <w:r w:rsidRPr="00543B90">
        <w:rPr>
          <w:rFonts w:ascii="CG Omega" w:hAnsi="CG Omega" w:cs="Calibri"/>
          <w:kern w:val="0"/>
          <w:sz w:val="22"/>
          <w:szCs w:val="22"/>
        </w:rPr>
        <w:t xml:space="preserve"> wraz z montażem w oparciu </w:t>
      </w:r>
      <w:r w:rsidR="007815C9">
        <w:rPr>
          <w:rFonts w:ascii="CG Omega" w:hAnsi="CG Omega" w:cs="Calibri"/>
          <w:kern w:val="0"/>
          <w:sz w:val="22"/>
          <w:szCs w:val="22"/>
        </w:rPr>
        <w:t xml:space="preserve">         </w:t>
      </w:r>
      <w:r w:rsidRPr="00543B90">
        <w:rPr>
          <w:rFonts w:ascii="CG Omega" w:hAnsi="CG Omega" w:cs="Calibri"/>
          <w:kern w:val="0"/>
          <w:sz w:val="22"/>
          <w:szCs w:val="22"/>
        </w:rPr>
        <w:t>o opracowaną i zatwierdzoną dokumentację projektową</w:t>
      </w:r>
      <w:r w:rsidRPr="00543B90">
        <w:rPr>
          <w:rStyle w:val="FontStyle32"/>
          <w:rFonts w:ascii="CG Omega" w:hAnsi="CG Omega" w:cs="Calibri"/>
          <w:kern w:val="0"/>
          <w:sz w:val="22"/>
          <w:szCs w:val="22"/>
        </w:rPr>
        <w:t>,</w:t>
      </w:r>
    </w:p>
    <w:p w:rsidR="007626D9" w:rsidRPr="00543B90" w:rsidRDefault="007626D9" w:rsidP="00543B90">
      <w:pPr>
        <w:pStyle w:val="Style14"/>
        <w:numPr>
          <w:ilvl w:val="0"/>
          <w:numId w:val="19"/>
        </w:numPr>
        <w:tabs>
          <w:tab w:val="left" w:pos="709"/>
        </w:tabs>
        <w:jc w:val="both"/>
        <w:rPr>
          <w:rStyle w:val="FontStyle32"/>
          <w:rFonts w:ascii="CG Omega" w:hAnsi="CG Omega"/>
          <w:sz w:val="22"/>
          <w:szCs w:val="22"/>
        </w:rPr>
      </w:pPr>
      <w:r w:rsidRPr="00543B90">
        <w:rPr>
          <w:rStyle w:val="FontStyle32"/>
          <w:rFonts w:ascii="CG Omega" w:hAnsi="CG Omega"/>
          <w:sz w:val="22"/>
          <w:szCs w:val="22"/>
        </w:rPr>
        <w:t xml:space="preserve">przygotowanie i przekazanie użytkownikom końcowym instrukcji korzystania </w:t>
      </w:r>
      <w:r w:rsidR="007815C9">
        <w:rPr>
          <w:rStyle w:val="FontStyle32"/>
          <w:rFonts w:ascii="CG Omega" w:hAnsi="CG Omega"/>
          <w:sz w:val="22"/>
          <w:szCs w:val="22"/>
        </w:rPr>
        <w:t xml:space="preserve">                  </w:t>
      </w:r>
      <w:r w:rsidRPr="00543B90">
        <w:rPr>
          <w:rStyle w:val="FontStyle32"/>
          <w:rFonts w:ascii="CG Omega" w:hAnsi="CG Omega"/>
          <w:sz w:val="22"/>
          <w:szCs w:val="22"/>
        </w:rPr>
        <w:t>z zamontowanych instalacji.</w:t>
      </w:r>
    </w:p>
    <w:p w:rsidR="007626D9" w:rsidRPr="00543B90" w:rsidRDefault="007626D9" w:rsidP="00543B90">
      <w:pPr>
        <w:pStyle w:val="Style14"/>
        <w:numPr>
          <w:ilvl w:val="0"/>
          <w:numId w:val="19"/>
        </w:numPr>
        <w:tabs>
          <w:tab w:val="left" w:pos="709"/>
        </w:tabs>
        <w:jc w:val="both"/>
        <w:rPr>
          <w:rStyle w:val="FontStyle32"/>
          <w:rFonts w:ascii="CG Omega" w:hAnsi="CG Omega"/>
          <w:sz w:val="22"/>
          <w:szCs w:val="22"/>
        </w:rPr>
      </w:pPr>
      <w:r w:rsidRPr="00543B90">
        <w:rPr>
          <w:rStyle w:val="FontStyle32"/>
          <w:rFonts w:ascii="CG Omega" w:hAnsi="CG Omega"/>
          <w:sz w:val="22"/>
          <w:szCs w:val="22"/>
        </w:rPr>
        <w:t xml:space="preserve">przygotowanie niezbędnej dokumentacji powykonawczej oraz przygotowanie </w:t>
      </w:r>
      <w:r w:rsidR="007815C9">
        <w:rPr>
          <w:rStyle w:val="FontStyle32"/>
          <w:rFonts w:ascii="CG Omega" w:hAnsi="CG Omega"/>
          <w:sz w:val="22"/>
          <w:szCs w:val="22"/>
        </w:rPr>
        <w:t xml:space="preserve">                 </w:t>
      </w:r>
      <w:r w:rsidRPr="00543B90">
        <w:rPr>
          <w:rStyle w:val="FontStyle32"/>
          <w:rFonts w:ascii="CG Omega" w:hAnsi="CG Omega"/>
          <w:sz w:val="22"/>
          <w:szCs w:val="22"/>
        </w:rPr>
        <w:t>i przekazanie do lokalnego zakładu energetycznego wniosków o zainstalowanie dwukierunkowych liczników energii elektrycznej.</w:t>
      </w:r>
    </w:p>
    <w:p w:rsidR="007626D9" w:rsidRPr="00543B90" w:rsidRDefault="007626D9" w:rsidP="00543B90">
      <w:pPr>
        <w:pStyle w:val="Style14"/>
        <w:numPr>
          <w:ilvl w:val="0"/>
          <w:numId w:val="19"/>
        </w:numPr>
        <w:tabs>
          <w:tab w:val="left" w:pos="709"/>
        </w:tabs>
        <w:jc w:val="both"/>
        <w:rPr>
          <w:rStyle w:val="FontStyle32"/>
          <w:rFonts w:ascii="CG Omega" w:hAnsi="CG Omega"/>
          <w:sz w:val="22"/>
          <w:szCs w:val="22"/>
        </w:rPr>
      </w:pPr>
      <w:r w:rsidRPr="00543B90">
        <w:rPr>
          <w:rStyle w:val="FontStyle32"/>
          <w:rFonts w:ascii="CG Omega" w:hAnsi="CG Omega"/>
          <w:sz w:val="22"/>
          <w:szCs w:val="22"/>
        </w:rPr>
        <w:t xml:space="preserve">przeprowadzenie szkolenia dla wszystkich użytkowników montowanych instalacji </w:t>
      </w:r>
      <w:r w:rsidR="007815C9">
        <w:rPr>
          <w:rStyle w:val="FontStyle32"/>
          <w:rFonts w:ascii="CG Omega" w:hAnsi="CG Omega"/>
          <w:sz w:val="22"/>
          <w:szCs w:val="22"/>
        </w:rPr>
        <w:t xml:space="preserve">         </w:t>
      </w:r>
      <w:r w:rsidRPr="00543B90">
        <w:rPr>
          <w:rStyle w:val="FontStyle32"/>
          <w:rFonts w:ascii="CG Omega" w:hAnsi="CG Omega"/>
          <w:sz w:val="22"/>
          <w:szCs w:val="22"/>
        </w:rPr>
        <w:t>w zakresie sposobu ich użytkowania oraz przygotowanie i przekazanie w wersji papierowej instrukcji obsługi i eksploatacji.</w:t>
      </w:r>
    </w:p>
    <w:p w:rsidR="007626D9" w:rsidRPr="00543B90" w:rsidRDefault="007626D9" w:rsidP="00543B90">
      <w:pPr>
        <w:pStyle w:val="Style14"/>
        <w:numPr>
          <w:ilvl w:val="0"/>
          <w:numId w:val="19"/>
        </w:numPr>
        <w:tabs>
          <w:tab w:val="left" w:pos="709"/>
        </w:tabs>
        <w:jc w:val="both"/>
        <w:rPr>
          <w:rFonts w:ascii="CG Omega" w:hAnsi="CG Omega"/>
          <w:b/>
          <w:sz w:val="22"/>
          <w:szCs w:val="22"/>
        </w:rPr>
      </w:pPr>
      <w:r w:rsidRPr="00543B90">
        <w:rPr>
          <w:rStyle w:val="FontStyle32"/>
          <w:rFonts w:ascii="CG Omega" w:hAnsi="CG Omega"/>
          <w:sz w:val="22"/>
          <w:szCs w:val="22"/>
        </w:rPr>
        <w:t>przeprowadzenie uruchomienia instalacji.</w:t>
      </w:r>
    </w:p>
    <w:p w:rsidR="007626D9" w:rsidRPr="00543B90" w:rsidRDefault="007626D9" w:rsidP="00543B90">
      <w:pPr>
        <w:pStyle w:val="Style14"/>
        <w:numPr>
          <w:ilvl w:val="0"/>
          <w:numId w:val="19"/>
        </w:numPr>
        <w:tabs>
          <w:tab w:val="left" w:pos="709"/>
        </w:tabs>
        <w:jc w:val="both"/>
        <w:rPr>
          <w:rFonts w:ascii="CG Omega" w:hAnsi="CG Omega"/>
          <w:b/>
          <w:sz w:val="22"/>
          <w:szCs w:val="22"/>
        </w:rPr>
      </w:pPr>
      <w:r w:rsidRPr="00543B90">
        <w:rPr>
          <w:rFonts w:ascii="CG Omega" w:hAnsi="CG Omega" w:cs="Calibri"/>
          <w:kern w:val="0"/>
          <w:sz w:val="22"/>
          <w:szCs w:val="22"/>
        </w:rPr>
        <w:t>dopełnienie, w imieniu Zamawiającego, wszelkich wymogów prawnych</w:t>
      </w:r>
      <w:r w:rsidRPr="00543B90" w:rsidDel="006212A2">
        <w:rPr>
          <w:rFonts w:ascii="CG Omega" w:hAnsi="CG Omega" w:cs="Calibri"/>
          <w:kern w:val="0"/>
          <w:sz w:val="22"/>
          <w:szCs w:val="22"/>
        </w:rPr>
        <w:t xml:space="preserve"> </w:t>
      </w:r>
      <w:r w:rsidRPr="00543B90">
        <w:rPr>
          <w:rFonts w:ascii="CG Omega" w:hAnsi="CG Omega" w:cs="Calibri"/>
          <w:kern w:val="0"/>
          <w:sz w:val="22"/>
          <w:szCs w:val="22"/>
        </w:rPr>
        <w:t>upoważniających do rozpoczęcia robót,</w:t>
      </w:r>
      <w:r w:rsidRPr="00543B90">
        <w:rPr>
          <w:rFonts w:ascii="CG Omega" w:eastAsia="Times New Roman" w:hAnsi="CG Omega" w:cs="Calibri"/>
          <w:kern w:val="0"/>
          <w:sz w:val="22"/>
          <w:szCs w:val="22"/>
          <w:lang w:eastAsia="en-US" w:bidi="ar-SA"/>
        </w:rPr>
        <w:t xml:space="preserve"> </w:t>
      </w:r>
      <w:r w:rsidRPr="00543B90">
        <w:rPr>
          <w:rFonts w:ascii="CG Omega" w:hAnsi="CG Omega" w:cs="Calibri"/>
          <w:kern w:val="0"/>
          <w:sz w:val="22"/>
          <w:szCs w:val="22"/>
        </w:rPr>
        <w:t>zgodnie z odnośnymi przepisami prawa obowiązującymi w dacie podejmowania poszczególnych czynności prawnych.</w:t>
      </w:r>
    </w:p>
    <w:p w:rsidR="007626D9" w:rsidRPr="00543B90" w:rsidRDefault="007626D9" w:rsidP="007815C9">
      <w:pPr>
        <w:pStyle w:val="Style14"/>
        <w:widowControl/>
        <w:numPr>
          <w:ilvl w:val="0"/>
          <w:numId w:val="20"/>
        </w:numPr>
        <w:tabs>
          <w:tab w:val="left" w:pos="709"/>
        </w:tabs>
        <w:ind w:left="426" w:hanging="426"/>
        <w:jc w:val="both"/>
        <w:rPr>
          <w:rStyle w:val="FontStyle32"/>
          <w:rFonts w:ascii="CG Omega" w:hAnsi="CG Omega" w:cs="Calibri"/>
          <w:kern w:val="0"/>
          <w:sz w:val="22"/>
          <w:szCs w:val="22"/>
        </w:rPr>
      </w:pPr>
      <w:r w:rsidRPr="00543B90">
        <w:rPr>
          <w:rStyle w:val="FontStyle32"/>
          <w:rFonts w:ascii="CG Omega" w:hAnsi="CG Omega" w:cs="Calibri"/>
          <w:kern w:val="0"/>
          <w:sz w:val="22"/>
          <w:szCs w:val="22"/>
        </w:rPr>
        <w:t xml:space="preserve">Wykonawca zobowiązany jest do bieżącego uzgadniania opracowań projektowych </w:t>
      </w:r>
      <w:r w:rsidR="007815C9">
        <w:rPr>
          <w:rStyle w:val="FontStyle32"/>
          <w:rFonts w:ascii="CG Omega" w:hAnsi="CG Omega" w:cs="Calibri"/>
          <w:kern w:val="0"/>
          <w:sz w:val="22"/>
          <w:szCs w:val="22"/>
        </w:rPr>
        <w:t xml:space="preserve">                 </w:t>
      </w:r>
      <w:r w:rsidRPr="00543B90">
        <w:rPr>
          <w:rStyle w:val="FontStyle32"/>
          <w:rFonts w:ascii="CG Omega" w:hAnsi="CG Omega" w:cs="Calibri"/>
          <w:kern w:val="0"/>
          <w:sz w:val="22"/>
          <w:szCs w:val="22"/>
        </w:rPr>
        <w:t>i uzyskiwania akceptacji Zamawiającego oraz do przedłożenia Zamawiającemu opracowanej dokumentacji projektowej do zatwierdzenia.</w:t>
      </w:r>
    </w:p>
    <w:p w:rsidR="007626D9" w:rsidRPr="00543B90" w:rsidRDefault="007815C9" w:rsidP="007815C9">
      <w:pPr>
        <w:pStyle w:val="Style7"/>
        <w:widowControl/>
        <w:numPr>
          <w:ilvl w:val="0"/>
          <w:numId w:val="20"/>
        </w:numPr>
        <w:tabs>
          <w:tab w:val="left" w:pos="284"/>
        </w:tabs>
        <w:spacing w:line="240" w:lineRule="auto"/>
        <w:ind w:left="426" w:hanging="426"/>
        <w:rPr>
          <w:rFonts w:ascii="CG Omega" w:hAnsi="CG Omega" w:cs="Calibri"/>
          <w:kern w:val="0"/>
          <w:sz w:val="22"/>
          <w:szCs w:val="22"/>
        </w:rPr>
      </w:pPr>
      <w:r>
        <w:rPr>
          <w:rStyle w:val="FontStyle32"/>
          <w:rFonts w:ascii="CG Omega" w:hAnsi="CG Omega" w:cs="Calibri"/>
          <w:kern w:val="0"/>
          <w:sz w:val="22"/>
          <w:szCs w:val="22"/>
        </w:rPr>
        <w:t xml:space="preserve">  </w:t>
      </w:r>
      <w:r w:rsidR="007626D9" w:rsidRPr="00543B90">
        <w:rPr>
          <w:rStyle w:val="FontStyle32"/>
          <w:rFonts w:ascii="CG Omega" w:hAnsi="CG Omega" w:cs="Calibri"/>
          <w:kern w:val="0"/>
          <w:sz w:val="22"/>
          <w:szCs w:val="22"/>
        </w:rPr>
        <w:t>Wykonawca zobowiązuje się do protokolarnego przekazania Zamawiającemu w jego siedzibie:</w:t>
      </w:r>
    </w:p>
    <w:p w:rsidR="007626D9" w:rsidRPr="00543B90" w:rsidRDefault="007626D9" w:rsidP="00543B90">
      <w:pPr>
        <w:pStyle w:val="Style7"/>
        <w:widowControl/>
        <w:numPr>
          <w:ilvl w:val="0"/>
          <w:numId w:val="16"/>
        </w:numPr>
        <w:suppressAutoHyphens w:val="0"/>
        <w:spacing w:line="240" w:lineRule="auto"/>
        <w:ind w:left="851" w:hanging="425"/>
        <w:rPr>
          <w:rFonts w:ascii="CG Omega" w:hAnsi="CG Omega" w:cs="Calibri"/>
          <w:kern w:val="0"/>
          <w:sz w:val="22"/>
          <w:szCs w:val="22"/>
        </w:rPr>
      </w:pPr>
      <w:r w:rsidRPr="00543B90">
        <w:rPr>
          <w:rStyle w:val="FontStyle56"/>
          <w:rFonts w:ascii="CG Omega" w:hAnsi="CG Omega" w:cs="Calibri"/>
          <w:bCs/>
          <w:kern w:val="0"/>
          <w:sz w:val="22"/>
          <w:szCs w:val="22"/>
        </w:rPr>
        <w:t>dokumentacji projektowej opracowanej w</w:t>
      </w:r>
      <w:r w:rsidRPr="00543B90">
        <w:rPr>
          <w:rStyle w:val="FontStyle55"/>
          <w:rFonts w:ascii="CG Omega" w:hAnsi="CG Omega" w:cs="Calibri"/>
          <w:kern w:val="0"/>
          <w:szCs w:val="22"/>
        </w:rPr>
        <w:t xml:space="preserve"> formie papierowej – opisowej i graficznej, </w:t>
      </w:r>
      <w:r w:rsidR="007815C9">
        <w:rPr>
          <w:rStyle w:val="FontStyle55"/>
          <w:rFonts w:ascii="CG Omega" w:hAnsi="CG Omega" w:cs="Calibri"/>
          <w:kern w:val="0"/>
          <w:szCs w:val="22"/>
        </w:rPr>
        <w:t xml:space="preserve">    </w:t>
      </w:r>
      <w:r w:rsidRPr="00543B90">
        <w:rPr>
          <w:rStyle w:val="FontStyle55"/>
          <w:rFonts w:ascii="CG Omega" w:hAnsi="CG Omega" w:cs="Calibri"/>
          <w:kern w:val="0"/>
          <w:szCs w:val="22"/>
        </w:rPr>
        <w:t>w tym:</w:t>
      </w:r>
    </w:p>
    <w:p w:rsidR="007626D9" w:rsidRPr="00543B90" w:rsidRDefault="007626D9" w:rsidP="00543B90">
      <w:pPr>
        <w:pStyle w:val="Style22"/>
        <w:widowControl/>
        <w:numPr>
          <w:ilvl w:val="0"/>
          <w:numId w:val="15"/>
        </w:numPr>
        <w:spacing w:line="240" w:lineRule="auto"/>
        <w:ind w:left="993" w:hanging="284"/>
        <w:jc w:val="both"/>
        <w:rPr>
          <w:rFonts w:ascii="CG Omega" w:hAnsi="CG Omega" w:cs="Calibri"/>
          <w:kern w:val="0"/>
          <w:sz w:val="22"/>
          <w:szCs w:val="22"/>
        </w:rPr>
      </w:pPr>
      <w:r w:rsidRPr="00543B90">
        <w:rPr>
          <w:rStyle w:val="FontStyle55"/>
          <w:rFonts w:ascii="CG Omega" w:hAnsi="CG Omega" w:cs="Calibri"/>
          <w:kern w:val="0"/>
          <w:szCs w:val="22"/>
        </w:rPr>
        <w:t>potwierdzenia złożenia stosownych wniosków do właściwych jednostek i organów administracji publicznej celem uzyskania odpowiednich opinii, uzgodnień, pozwoleń i decyzji administracyjnych (jeśli dotyczy) - 1 egz.</w:t>
      </w:r>
    </w:p>
    <w:p w:rsidR="007626D9" w:rsidRPr="00543B90" w:rsidRDefault="007626D9" w:rsidP="00543B90">
      <w:pPr>
        <w:pStyle w:val="Style22"/>
        <w:widowControl/>
        <w:numPr>
          <w:ilvl w:val="0"/>
          <w:numId w:val="15"/>
        </w:numPr>
        <w:tabs>
          <w:tab w:val="left" w:pos="993"/>
        </w:tabs>
        <w:spacing w:line="240" w:lineRule="auto"/>
        <w:ind w:left="993" w:hanging="284"/>
        <w:jc w:val="both"/>
        <w:rPr>
          <w:rFonts w:ascii="CG Omega" w:hAnsi="CG Omega" w:cs="Calibri"/>
          <w:kern w:val="0"/>
          <w:sz w:val="22"/>
          <w:szCs w:val="22"/>
        </w:rPr>
      </w:pPr>
      <w:r w:rsidRPr="00543B90">
        <w:rPr>
          <w:rStyle w:val="FontStyle55"/>
          <w:rFonts w:ascii="CG Omega" w:hAnsi="CG Omega" w:cs="Calibri"/>
          <w:kern w:val="0"/>
          <w:szCs w:val="22"/>
        </w:rPr>
        <w:t>Projektów budowlano-wykonawczych poszczególnych instalacji – po 2 egz.</w:t>
      </w:r>
    </w:p>
    <w:p w:rsidR="007626D9" w:rsidRPr="00543B90" w:rsidRDefault="007626D9" w:rsidP="00543B90">
      <w:pPr>
        <w:pStyle w:val="Style12"/>
        <w:widowControl/>
        <w:numPr>
          <w:ilvl w:val="0"/>
          <w:numId w:val="15"/>
        </w:numPr>
        <w:tabs>
          <w:tab w:val="left" w:pos="993"/>
        </w:tabs>
        <w:ind w:left="993" w:hanging="284"/>
        <w:rPr>
          <w:rStyle w:val="FontStyle55"/>
          <w:rFonts w:ascii="CG Omega" w:hAnsi="CG Omega" w:cs="Calibri"/>
          <w:kern w:val="0"/>
          <w:szCs w:val="22"/>
        </w:rPr>
      </w:pPr>
      <w:r w:rsidRPr="00543B90">
        <w:rPr>
          <w:rStyle w:val="FontStyle55"/>
          <w:rFonts w:ascii="CG Omega" w:hAnsi="CG Omega" w:cs="Calibri"/>
          <w:kern w:val="0"/>
          <w:szCs w:val="22"/>
        </w:rPr>
        <w:t>Specyfikacji Technicznych Wykonania i Odbioru Robót. - 2 egz.</w:t>
      </w:r>
    </w:p>
    <w:p w:rsidR="007626D9" w:rsidRPr="00543B90" w:rsidRDefault="007626D9" w:rsidP="00543B90">
      <w:pPr>
        <w:pStyle w:val="Style12"/>
        <w:widowControl/>
        <w:tabs>
          <w:tab w:val="left" w:pos="993"/>
        </w:tabs>
        <w:ind w:left="993"/>
        <w:rPr>
          <w:rStyle w:val="FontStyle55"/>
          <w:rFonts w:ascii="CG Omega" w:hAnsi="CG Omega" w:cs="Calibri"/>
          <w:kern w:val="0"/>
          <w:szCs w:val="22"/>
        </w:rPr>
      </w:pPr>
      <w:r w:rsidRPr="00543B90">
        <w:rPr>
          <w:rStyle w:val="FontStyle55"/>
          <w:rFonts w:ascii="CG Omega" w:hAnsi="CG Omega" w:cs="Calibri"/>
          <w:kern w:val="0"/>
          <w:szCs w:val="22"/>
        </w:rPr>
        <w:t>oraz dodatkowo w/w dokumenty należy przedłożyć na nośniku cyfrowym – płyta CD lub</w:t>
      </w:r>
      <w:r w:rsidR="007815C9">
        <w:rPr>
          <w:rStyle w:val="FontStyle55"/>
          <w:rFonts w:ascii="CG Omega" w:hAnsi="CG Omega" w:cs="Calibri"/>
          <w:kern w:val="0"/>
          <w:szCs w:val="22"/>
        </w:rPr>
        <w:t xml:space="preserve"> </w:t>
      </w:r>
      <w:r w:rsidR="002F5BF6" w:rsidRPr="00543B90">
        <w:rPr>
          <w:rStyle w:val="FontStyle55"/>
          <w:rFonts w:ascii="CG Omega" w:hAnsi="CG Omega" w:cs="Calibri"/>
          <w:kern w:val="0"/>
          <w:szCs w:val="22"/>
        </w:rPr>
        <w:t xml:space="preserve"> </w:t>
      </w:r>
      <w:proofErr w:type="spellStart"/>
      <w:r w:rsidRPr="00543B90">
        <w:rPr>
          <w:rStyle w:val="FontStyle55"/>
          <w:rFonts w:ascii="CG Omega" w:hAnsi="CG Omega" w:cs="Calibri"/>
          <w:kern w:val="0"/>
          <w:szCs w:val="22"/>
        </w:rPr>
        <w:t>pen-drive</w:t>
      </w:r>
      <w:proofErr w:type="spellEnd"/>
      <w:r w:rsidRPr="00543B90">
        <w:rPr>
          <w:rStyle w:val="FontStyle55"/>
          <w:rFonts w:ascii="CG Omega" w:hAnsi="CG Omega" w:cs="Calibri"/>
          <w:kern w:val="0"/>
          <w:szCs w:val="22"/>
        </w:rPr>
        <w:t xml:space="preserve"> – 1 egz. w wersji PDF i edytowalnej</w:t>
      </w:r>
    </w:p>
    <w:p w:rsidR="007626D9" w:rsidRPr="00543B90" w:rsidRDefault="007626D9" w:rsidP="00543B90">
      <w:pPr>
        <w:pStyle w:val="Style18"/>
        <w:widowControl/>
        <w:tabs>
          <w:tab w:val="left" w:pos="2977"/>
        </w:tabs>
        <w:spacing w:line="240" w:lineRule="auto"/>
        <w:ind w:left="709" w:hanging="283"/>
        <w:rPr>
          <w:rFonts w:ascii="CG Omega" w:hAnsi="CG Omega" w:cs="Calibri"/>
          <w:kern w:val="0"/>
          <w:sz w:val="22"/>
          <w:szCs w:val="22"/>
        </w:rPr>
      </w:pPr>
      <w:r w:rsidRPr="00543B90">
        <w:rPr>
          <w:rStyle w:val="FontStyle32"/>
          <w:rFonts w:ascii="CG Omega" w:hAnsi="CG Omega" w:cs="Calibri"/>
          <w:kern w:val="0"/>
          <w:sz w:val="22"/>
          <w:szCs w:val="22"/>
        </w:rPr>
        <w:t>2)</w:t>
      </w:r>
      <w:r w:rsidRPr="00543B90">
        <w:rPr>
          <w:rStyle w:val="FontStyle32"/>
          <w:rFonts w:ascii="CG Omega" w:hAnsi="CG Omega" w:cs="Calibri"/>
          <w:kern w:val="0"/>
          <w:sz w:val="22"/>
          <w:szCs w:val="22"/>
        </w:rPr>
        <w:tab/>
        <w:t xml:space="preserve">oświadczenia, że projekt został wykonany zgodnie z umową, obowiązującymi przepisami </w:t>
      </w:r>
      <w:proofErr w:type="spellStart"/>
      <w:r w:rsidRPr="00543B90">
        <w:rPr>
          <w:rStyle w:val="FontStyle32"/>
          <w:rFonts w:ascii="CG Omega" w:hAnsi="CG Omega" w:cs="Calibri"/>
          <w:kern w:val="0"/>
          <w:sz w:val="22"/>
          <w:szCs w:val="22"/>
        </w:rPr>
        <w:t>techniczno</w:t>
      </w:r>
      <w:proofErr w:type="spellEnd"/>
      <w:r w:rsidRPr="00543B90">
        <w:rPr>
          <w:rStyle w:val="FontStyle32"/>
          <w:rFonts w:ascii="CG Omega" w:hAnsi="CG Omega" w:cs="Calibri"/>
          <w:kern w:val="0"/>
          <w:sz w:val="22"/>
          <w:szCs w:val="22"/>
        </w:rPr>
        <w:t xml:space="preserve"> - budowlanymi, normami i wytycznymi, jest kompletny z punktu widzenia celu, któremu ma służyć,</w:t>
      </w:r>
    </w:p>
    <w:p w:rsidR="007626D9" w:rsidRPr="00543B90" w:rsidRDefault="007626D9" w:rsidP="00543B90">
      <w:pPr>
        <w:pStyle w:val="Style18"/>
        <w:widowControl/>
        <w:tabs>
          <w:tab w:val="left" w:pos="1560"/>
          <w:tab w:val="left" w:pos="3119"/>
        </w:tabs>
        <w:spacing w:line="240" w:lineRule="auto"/>
        <w:ind w:left="709" w:hanging="283"/>
        <w:rPr>
          <w:rFonts w:ascii="CG Omega" w:hAnsi="CG Omega" w:cs="Calibri"/>
          <w:kern w:val="0"/>
          <w:sz w:val="22"/>
          <w:szCs w:val="22"/>
        </w:rPr>
      </w:pPr>
      <w:r w:rsidRPr="00543B90">
        <w:rPr>
          <w:rFonts w:ascii="CG Omega" w:hAnsi="CG Omega" w:cs="Calibri"/>
          <w:kern w:val="0"/>
          <w:sz w:val="22"/>
          <w:szCs w:val="22"/>
        </w:rPr>
        <w:t>3)</w:t>
      </w:r>
      <w:r w:rsidRPr="00543B90">
        <w:rPr>
          <w:rFonts w:ascii="CG Omega" w:hAnsi="CG Omega" w:cs="Calibri"/>
          <w:kern w:val="0"/>
          <w:sz w:val="22"/>
          <w:szCs w:val="22"/>
        </w:rPr>
        <w:tab/>
        <w:t>prawomocnej decyzji upoważniającej do rozpoczęcia przedmiotu umowy jeżeli taki obowiązek powstanie.</w:t>
      </w:r>
    </w:p>
    <w:p w:rsidR="007626D9" w:rsidRPr="00543B90" w:rsidRDefault="007626D9" w:rsidP="007815C9">
      <w:pPr>
        <w:pStyle w:val="Style7"/>
        <w:widowControl/>
        <w:numPr>
          <w:ilvl w:val="0"/>
          <w:numId w:val="20"/>
        </w:numPr>
        <w:spacing w:line="240" w:lineRule="auto"/>
        <w:ind w:left="426" w:hanging="426"/>
        <w:jc w:val="left"/>
        <w:rPr>
          <w:rStyle w:val="FontStyle32"/>
          <w:rFonts w:ascii="CG Omega" w:hAnsi="CG Omega" w:cs="Calibri"/>
          <w:kern w:val="0"/>
          <w:sz w:val="22"/>
          <w:szCs w:val="22"/>
        </w:rPr>
      </w:pPr>
      <w:r w:rsidRPr="00543B90">
        <w:rPr>
          <w:rStyle w:val="FontStyle32"/>
          <w:rFonts w:ascii="CG Omega" w:hAnsi="CG Omega" w:cs="Calibri"/>
          <w:kern w:val="0"/>
          <w:sz w:val="22"/>
          <w:szCs w:val="22"/>
        </w:rPr>
        <w:t>Opracowana dokumentacja musi spełniać wymagania określone aktualnymi przepisami prawa.</w:t>
      </w:r>
    </w:p>
    <w:p w:rsidR="007626D9" w:rsidRPr="00543B90" w:rsidRDefault="007626D9" w:rsidP="007815C9">
      <w:pPr>
        <w:pStyle w:val="Style7"/>
        <w:widowControl/>
        <w:numPr>
          <w:ilvl w:val="0"/>
          <w:numId w:val="20"/>
        </w:numPr>
        <w:spacing w:line="240" w:lineRule="auto"/>
        <w:ind w:left="426" w:hanging="426"/>
        <w:jc w:val="left"/>
        <w:rPr>
          <w:rStyle w:val="FontStyle32"/>
          <w:rFonts w:ascii="CG Omega" w:hAnsi="CG Omega" w:cs="Calibri"/>
          <w:kern w:val="0"/>
          <w:sz w:val="22"/>
          <w:szCs w:val="22"/>
        </w:rPr>
      </w:pPr>
      <w:r w:rsidRPr="00543B90">
        <w:rPr>
          <w:rStyle w:val="FontStyle32"/>
          <w:rFonts w:ascii="CG Omega" w:eastAsia="Calibri" w:hAnsi="CG Omega" w:cs="Calibri"/>
          <w:kern w:val="0"/>
          <w:sz w:val="22"/>
          <w:szCs w:val="22"/>
        </w:rPr>
        <w:t xml:space="preserve">Wykonanie robót budowlanych </w:t>
      </w:r>
      <w:r w:rsidRPr="00543B90">
        <w:rPr>
          <w:rFonts w:ascii="CG Omega" w:hAnsi="CG Omega" w:cs="Calibri"/>
          <w:kern w:val="0"/>
          <w:sz w:val="22"/>
          <w:szCs w:val="22"/>
        </w:rPr>
        <w:t xml:space="preserve">w systemie - zaprojektuj i wybuduj </w:t>
      </w:r>
      <w:r w:rsidRPr="00543B90">
        <w:rPr>
          <w:rStyle w:val="FontStyle32"/>
          <w:rFonts w:ascii="CG Omega" w:eastAsia="Calibri" w:hAnsi="CG Omega" w:cs="Calibri"/>
          <w:kern w:val="0"/>
          <w:sz w:val="22"/>
          <w:szCs w:val="22"/>
        </w:rPr>
        <w:t xml:space="preserve">na podstawie opracowanego projektu </w:t>
      </w:r>
      <w:r w:rsidRPr="00543B90">
        <w:rPr>
          <w:rFonts w:ascii="CG Omega" w:hAnsi="CG Omega" w:cs="Calibri"/>
          <w:kern w:val="0"/>
          <w:sz w:val="22"/>
          <w:szCs w:val="22"/>
        </w:rPr>
        <w:t>-budowlan</w:t>
      </w:r>
      <w:r w:rsidRPr="00543B90">
        <w:rPr>
          <w:rStyle w:val="FontStyle32"/>
          <w:rFonts w:ascii="CG Omega" w:eastAsia="Calibri" w:hAnsi="CG Omega" w:cs="Calibri"/>
          <w:kern w:val="0"/>
          <w:sz w:val="22"/>
          <w:szCs w:val="22"/>
        </w:rPr>
        <w:t>o-wykonawczego.</w:t>
      </w:r>
    </w:p>
    <w:p w:rsidR="007626D9" w:rsidRPr="00543B90" w:rsidRDefault="007626D9" w:rsidP="007815C9">
      <w:pPr>
        <w:pStyle w:val="Style7"/>
        <w:widowControl/>
        <w:numPr>
          <w:ilvl w:val="0"/>
          <w:numId w:val="20"/>
        </w:numPr>
        <w:spacing w:line="240" w:lineRule="auto"/>
        <w:ind w:left="426" w:hanging="426"/>
        <w:rPr>
          <w:rStyle w:val="FontStyle32"/>
          <w:rFonts w:ascii="CG Omega" w:hAnsi="CG Omega" w:cs="Calibri"/>
          <w:kern w:val="0"/>
          <w:sz w:val="22"/>
          <w:szCs w:val="22"/>
        </w:rPr>
      </w:pPr>
      <w:r w:rsidRPr="00543B90">
        <w:rPr>
          <w:rStyle w:val="FontStyle32"/>
          <w:rFonts w:ascii="CG Omega" w:eastAsia="Calibri" w:hAnsi="CG Omega" w:cs="Calibri"/>
          <w:kern w:val="0"/>
          <w:sz w:val="22"/>
          <w:szCs w:val="22"/>
        </w:rPr>
        <w:t xml:space="preserve">Wykonawca w terminie 10 dni od dnia zawarcia umowy zobowiązany jest do przedłożenia Zamawiającemu do zatwierdzenia szczegółowego zestawienia materiałów i urządzeń (ze </w:t>
      </w:r>
      <w:r w:rsidRPr="00543B90">
        <w:rPr>
          <w:rStyle w:val="FontStyle32"/>
          <w:rFonts w:ascii="CG Omega" w:eastAsia="Calibri" w:hAnsi="CG Omega" w:cs="Calibri"/>
          <w:kern w:val="0"/>
          <w:sz w:val="22"/>
          <w:szCs w:val="22"/>
        </w:rPr>
        <w:lastRenderedPageBreak/>
        <w:t xml:space="preserve">wskazaniem producenta, typu i modelu lub opisu umożliwiającego identyfikację wraz z dokumentami potwierdzającymi ich dopuszczenie do obrotu </w:t>
      </w:r>
      <w:r w:rsidR="007815C9">
        <w:rPr>
          <w:rStyle w:val="FontStyle32"/>
          <w:rFonts w:ascii="CG Omega" w:eastAsia="Calibri" w:hAnsi="CG Omega" w:cs="Calibri"/>
          <w:kern w:val="0"/>
          <w:sz w:val="22"/>
          <w:szCs w:val="22"/>
        </w:rPr>
        <w:t xml:space="preserve">                 </w:t>
      </w:r>
      <w:r w:rsidRPr="00543B90">
        <w:rPr>
          <w:rStyle w:val="FontStyle32"/>
          <w:rFonts w:ascii="CG Omega" w:eastAsia="Calibri" w:hAnsi="CG Omega" w:cs="Calibri"/>
          <w:kern w:val="0"/>
          <w:sz w:val="22"/>
          <w:szCs w:val="22"/>
        </w:rPr>
        <w:t xml:space="preserve">i stosowania w budownictwie), które Wykonawca użyje do wykonania Przedmiotu umowy. </w:t>
      </w:r>
    </w:p>
    <w:p w:rsidR="007626D9" w:rsidRPr="00543B90" w:rsidRDefault="007626D9" w:rsidP="007815C9">
      <w:pPr>
        <w:pStyle w:val="Style7"/>
        <w:spacing w:line="240" w:lineRule="auto"/>
        <w:ind w:left="426" w:firstLine="0"/>
        <w:rPr>
          <w:rStyle w:val="FontStyle32"/>
          <w:rFonts w:ascii="CG Omega" w:hAnsi="CG Omega" w:cs="Calibri"/>
          <w:kern w:val="0"/>
          <w:sz w:val="22"/>
          <w:szCs w:val="22"/>
        </w:rPr>
      </w:pPr>
      <w:r w:rsidRPr="00543B90">
        <w:rPr>
          <w:rStyle w:val="FontStyle32"/>
          <w:rFonts w:ascii="CG Omega" w:eastAsia="Calibri" w:hAnsi="CG Omega" w:cs="Calibri"/>
          <w:kern w:val="0"/>
          <w:sz w:val="22"/>
          <w:szCs w:val="22"/>
        </w:rPr>
        <w:t>Przedstawienie materiałów i urządzeń niezgodnych z OPZ lub odpowiadających  równoważności opisanej w SWZ spowoduje odstąpienie od umowy w terminie 14 dni od daty przedstawienia zestawienia, o którym mowa w zdaniu pierwszym  z przyczyn zawinionych przez Wykonawcę</w:t>
      </w:r>
      <w:r w:rsidRPr="00543B90">
        <w:rPr>
          <w:rStyle w:val="FontStyle32"/>
          <w:rFonts w:ascii="CG Omega" w:hAnsi="CG Omega" w:cs="Calibri"/>
          <w:kern w:val="0"/>
          <w:sz w:val="22"/>
          <w:szCs w:val="22"/>
        </w:rPr>
        <w:t>.</w:t>
      </w:r>
    </w:p>
    <w:p w:rsidR="007626D9" w:rsidRPr="007815C9" w:rsidRDefault="007626D9" w:rsidP="00543B90">
      <w:pPr>
        <w:pStyle w:val="Style7"/>
        <w:widowControl/>
        <w:tabs>
          <w:tab w:val="left" w:pos="284"/>
          <w:tab w:val="left" w:pos="709"/>
          <w:tab w:val="left" w:pos="1418"/>
        </w:tabs>
        <w:spacing w:line="240" w:lineRule="auto"/>
        <w:ind w:left="709" w:firstLine="0"/>
        <w:jc w:val="center"/>
        <w:rPr>
          <w:rFonts w:ascii="CG Omega" w:hAnsi="CG Omega" w:cs="Calibri"/>
          <w:b/>
          <w:kern w:val="0"/>
          <w:sz w:val="22"/>
          <w:szCs w:val="22"/>
        </w:rPr>
      </w:pPr>
      <w:r w:rsidRPr="007815C9">
        <w:rPr>
          <w:rStyle w:val="FontStyle32"/>
          <w:rFonts w:ascii="CG Omega" w:hAnsi="CG Omega" w:cs="Calibri"/>
          <w:b/>
          <w:kern w:val="0"/>
          <w:sz w:val="22"/>
          <w:szCs w:val="22"/>
        </w:rPr>
        <w:t>§2</w:t>
      </w:r>
    </w:p>
    <w:p w:rsidR="007626D9" w:rsidRPr="00543B90" w:rsidRDefault="007626D9" w:rsidP="00543B90">
      <w:pPr>
        <w:pStyle w:val="Style7"/>
        <w:widowControl/>
        <w:numPr>
          <w:ilvl w:val="0"/>
          <w:numId w:val="6"/>
        </w:numPr>
        <w:spacing w:line="240" w:lineRule="auto"/>
        <w:ind w:left="284" w:hanging="285"/>
        <w:rPr>
          <w:rFonts w:ascii="CG Omega" w:eastAsia="Times New Roman" w:hAnsi="CG Omega" w:cs="Calibri"/>
          <w:kern w:val="0"/>
          <w:sz w:val="22"/>
          <w:szCs w:val="22"/>
        </w:rPr>
      </w:pPr>
      <w:r w:rsidRPr="00543B90">
        <w:rPr>
          <w:rFonts w:ascii="CG Omega" w:eastAsia="Times New Roman" w:hAnsi="CG Omega" w:cs="Calibri"/>
          <w:kern w:val="0"/>
          <w:sz w:val="22"/>
          <w:szCs w:val="22"/>
        </w:rPr>
        <w:t xml:space="preserve">Wykonawca oświadcza, że przysługują lub będą mu przysługiwać prawa autorskie majątkowe do dokumentacji stanowiącej przedmiot niniejszej umowy, będącej utworem w rozumieniu ustawy </w:t>
      </w:r>
      <w:r w:rsidRPr="00543B90">
        <w:rPr>
          <w:rFonts w:ascii="CG Omega" w:eastAsia="Times New Roman" w:hAnsi="CG Omega" w:cs="Calibri"/>
          <w:kern w:val="0"/>
          <w:sz w:val="22"/>
          <w:szCs w:val="22"/>
        </w:rPr>
        <w:br/>
        <w:t>o prawie autorskim i prawach pokrewnych, która powstanie w wyniku wykonania niniejszej umowy.</w:t>
      </w:r>
    </w:p>
    <w:p w:rsidR="007626D9" w:rsidRPr="00543B90" w:rsidRDefault="007626D9" w:rsidP="00543B90">
      <w:pPr>
        <w:pStyle w:val="Style7"/>
        <w:widowControl/>
        <w:numPr>
          <w:ilvl w:val="0"/>
          <w:numId w:val="6"/>
        </w:numPr>
        <w:spacing w:line="240" w:lineRule="auto"/>
        <w:ind w:left="284" w:hanging="285"/>
        <w:rPr>
          <w:rFonts w:ascii="CG Omega" w:eastAsia="Times New Roman" w:hAnsi="CG Omega" w:cs="Calibri"/>
          <w:kern w:val="0"/>
          <w:sz w:val="22"/>
          <w:szCs w:val="22"/>
        </w:rPr>
      </w:pPr>
      <w:r w:rsidRPr="00543B90">
        <w:rPr>
          <w:rFonts w:ascii="CG Omega" w:eastAsia="Times New Roman" w:hAnsi="CG Omega" w:cs="Calibri"/>
          <w:kern w:val="0"/>
          <w:sz w:val="22"/>
          <w:szCs w:val="22"/>
        </w:rPr>
        <w:t>Wykonawca przenosi na Zamawiającego autorskie prawa majątkowe do utworu, o którym mowa w ust. 1, tj. do całej dokumentacji będącej przedmiotem umowy oraz do wszelkich egzemplarzy w/w dokumentacji sporządzonych w wykonaniu umowy na następujących polach eksploatacji:</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hAnsi="CG Omega" w:cs="Calibri"/>
          <w:kern w:val="0"/>
          <w:sz w:val="22"/>
          <w:szCs w:val="22"/>
        </w:rPr>
        <w:t xml:space="preserve"> wykorzystania dokumentacji będącej przedmiotem umowy do realizacji inwestycji w</w:t>
      </w:r>
      <w:r w:rsidR="007815C9">
        <w:rPr>
          <w:rFonts w:ascii="CG Omega" w:hAnsi="CG Omega" w:cs="Calibri"/>
          <w:kern w:val="0"/>
          <w:sz w:val="22"/>
          <w:szCs w:val="22"/>
        </w:rPr>
        <w:t> </w:t>
      </w:r>
      <w:r w:rsidRPr="00543B90">
        <w:rPr>
          <w:rFonts w:ascii="CG Omega" w:hAnsi="CG Omega" w:cs="Calibri"/>
          <w:kern w:val="0"/>
          <w:sz w:val="22"/>
          <w:szCs w:val="22"/>
        </w:rPr>
        <w:t>całości lub części,</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hAnsi="CG Omega" w:cs="Calibri"/>
          <w:kern w:val="0"/>
          <w:sz w:val="22"/>
          <w:szCs w:val="22"/>
        </w:rPr>
        <w:t>utrwalania i zwielokrotnienia każdą możliwą techniką, w tym techniką drukarską, reprograficzną, zapisu magnetycznego oraz techniką cyfrową,</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hAnsi="CG Omega" w:cs="Calibri"/>
          <w:kern w:val="0"/>
          <w:sz w:val="22"/>
          <w:szCs w:val="22"/>
        </w:rPr>
        <w:t>dokonywanie w sporządzonej dokumentacji zmian wynikających z uzasadnionych potrzeb Zamawiającego z chwilą podpisania protokołu zdawczo-odbiorczego bez ograniczenia.</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hAnsi="CG Omega" w:cs="Calibri"/>
          <w:kern w:val="0"/>
          <w:sz w:val="22"/>
          <w:szCs w:val="22"/>
        </w:rPr>
        <w:t>wykorzystania dokumentacji w części lub w całości do nowych opracowań technicznych, w tym również niezwiązanych z przedmiotem niniejszej umowy,</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hAnsi="CG Omega" w:cs="Calibri"/>
          <w:kern w:val="0"/>
          <w:sz w:val="22"/>
          <w:szCs w:val="22"/>
        </w:rPr>
        <w:t>opracowania dokumentacji na potrzeby Zamawiającego po podpisaniu protokołu zdawczo-odbiorczego – bez ograniczeń.</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eastAsia="Times New Roman" w:hAnsi="CG Omega" w:cs="Calibri"/>
          <w:kern w:val="0"/>
          <w:sz w:val="22"/>
          <w:szCs w:val="22"/>
        </w:rPr>
        <w:t>Wynagrodzenie za przeniesienie autorskich praw majątkowych jest zawarte w</w:t>
      </w:r>
      <w:r w:rsidR="007815C9">
        <w:rPr>
          <w:rFonts w:ascii="CG Omega" w:eastAsia="Times New Roman" w:hAnsi="CG Omega" w:cs="Calibri"/>
          <w:kern w:val="0"/>
          <w:sz w:val="22"/>
          <w:szCs w:val="22"/>
        </w:rPr>
        <w:t> </w:t>
      </w:r>
      <w:r w:rsidRPr="00543B90">
        <w:rPr>
          <w:rFonts w:ascii="CG Omega" w:eastAsia="Times New Roman" w:hAnsi="CG Omega" w:cs="Calibri"/>
          <w:kern w:val="0"/>
          <w:sz w:val="22"/>
          <w:szCs w:val="22"/>
        </w:rPr>
        <w:t xml:space="preserve">wynagrodzeniu, które określa </w:t>
      </w:r>
      <w:r w:rsidRPr="00543B90">
        <w:rPr>
          <w:rStyle w:val="FontStyle35"/>
          <w:rFonts w:ascii="CG Omega" w:hAnsi="CG Omega" w:cs="Calibri"/>
          <w:kern w:val="0"/>
          <w:sz w:val="22"/>
          <w:szCs w:val="22"/>
        </w:rPr>
        <w:t xml:space="preserve">§ 10 ust. 1 </w:t>
      </w:r>
      <w:r w:rsidRPr="00543B90">
        <w:rPr>
          <w:rFonts w:ascii="CG Omega" w:eastAsia="Times New Roman" w:hAnsi="CG Omega" w:cs="Calibri"/>
          <w:kern w:val="0"/>
          <w:sz w:val="22"/>
          <w:szCs w:val="22"/>
        </w:rPr>
        <w:t>umowy.</w:t>
      </w:r>
      <w:r w:rsidRPr="00543B90">
        <w:rPr>
          <w:rFonts w:ascii="CG Omega" w:hAnsi="CG Omega" w:cs="Calibri"/>
          <w:kern w:val="0"/>
          <w:sz w:val="22"/>
          <w:szCs w:val="22"/>
        </w:rPr>
        <w:t xml:space="preserve"> dokonywanie w sporządzonej dokumentacji zmian wynikających z uzasadnionych potrzeb Zamawiającego, zaś z chwilą podpisania protokołu zdawczo-odbiorczego - bez ograniczenia,</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hAnsi="CG Omega" w:cs="Calibri"/>
          <w:kern w:val="0"/>
          <w:sz w:val="22"/>
          <w:szCs w:val="22"/>
        </w:rPr>
        <w:t>wykorzystania dokumentacji w części lub w całości do nowych opracowań technicznych</w:t>
      </w:r>
      <w:bookmarkStart w:id="0" w:name="_Hlk22119909"/>
      <w:r w:rsidRPr="00543B90">
        <w:rPr>
          <w:rFonts w:ascii="CG Omega" w:hAnsi="CG Omega" w:cs="Calibri"/>
          <w:kern w:val="0"/>
          <w:sz w:val="22"/>
          <w:szCs w:val="22"/>
        </w:rPr>
        <w:t>, w tym również niezwiązanych z przedmiotem niniejszej umowy,</w:t>
      </w:r>
    </w:p>
    <w:p w:rsidR="007626D9" w:rsidRPr="00543B90" w:rsidRDefault="007626D9" w:rsidP="00543B90">
      <w:pPr>
        <w:pStyle w:val="Textbody"/>
        <w:numPr>
          <w:ilvl w:val="1"/>
          <w:numId w:val="6"/>
        </w:numPr>
        <w:spacing w:after="0"/>
        <w:ind w:left="567" w:hanging="283"/>
        <w:jc w:val="both"/>
        <w:rPr>
          <w:rFonts w:ascii="CG Omega" w:hAnsi="CG Omega" w:cs="Calibri"/>
          <w:kern w:val="0"/>
          <w:sz w:val="22"/>
          <w:szCs w:val="22"/>
        </w:rPr>
      </w:pPr>
      <w:r w:rsidRPr="00543B90">
        <w:rPr>
          <w:rFonts w:ascii="CG Omega" w:hAnsi="CG Omega" w:cs="Calibri"/>
          <w:kern w:val="0"/>
          <w:sz w:val="22"/>
          <w:szCs w:val="22"/>
        </w:rPr>
        <w:t>opracowania dokumentacji na potrzeby Zamawiającego po podpisaniu protokołu zdawczo-odbiorczego – bez ograniczeń.</w:t>
      </w:r>
    </w:p>
    <w:bookmarkEnd w:id="0"/>
    <w:p w:rsidR="007626D9" w:rsidRPr="00543B90" w:rsidRDefault="007626D9" w:rsidP="00543B90">
      <w:pPr>
        <w:pStyle w:val="Style16"/>
        <w:widowControl/>
        <w:numPr>
          <w:ilvl w:val="0"/>
          <w:numId w:val="6"/>
        </w:numPr>
        <w:ind w:left="284" w:hanging="285"/>
        <w:jc w:val="both"/>
        <w:rPr>
          <w:rFonts w:ascii="CG Omega" w:eastAsia="Times New Roman" w:hAnsi="CG Omega" w:cs="Calibri"/>
          <w:kern w:val="0"/>
          <w:sz w:val="22"/>
          <w:szCs w:val="22"/>
        </w:rPr>
      </w:pPr>
      <w:r w:rsidRPr="00543B90">
        <w:rPr>
          <w:rFonts w:ascii="CG Omega" w:eastAsia="Times New Roman" w:hAnsi="CG Omega" w:cs="Calibri"/>
          <w:kern w:val="0"/>
          <w:sz w:val="22"/>
          <w:szCs w:val="22"/>
        </w:rPr>
        <w:t xml:space="preserve">Wynagrodzenie za przeniesienie autorskich praw majątkowych </w:t>
      </w:r>
      <w:bookmarkStart w:id="1" w:name="_Hlk22119953"/>
      <w:r w:rsidRPr="00543B90">
        <w:rPr>
          <w:rFonts w:ascii="CG Omega" w:eastAsia="Times New Roman" w:hAnsi="CG Omega" w:cs="Calibri"/>
          <w:kern w:val="0"/>
          <w:sz w:val="22"/>
          <w:szCs w:val="22"/>
        </w:rPr>
        <w:t xml:space="preserve">na wszystkich polach eksploatacji, również mogących powstać w przyszłości, </w:t>
      </w:r>
      <w:bookmarkEnd w:id="1"/>
      <w:r w:rsidRPr="00543B90">
        <w:rPr>
          <w:rFonts w:ascii="CG Omega" w:eastAsia="Times New Roman" w:hAnsi="CG Omega" w:cs="Calibri"/>
          <w:kern w:val="0"/>
          <w:sz w:val="22"/>
          <w:szCs w:val="22"/>
        </w:rPr>
        <w:t xml:space="preserve">jest zawarte w wynagrodzeniu, które określa </w:t>
      </w:r>
      <w:r w:rsidRPr="00543B90">
        <w:rPr>
          <w:rStyle w:val="FontStyle35"/>
          <w:rFonts w:ascii="CG Omega" w:hAnsi="CG Omega" w:cs="Calibri"/>
          <w:kern w:val="0"/>
          <w:sz w:val="22"/>
          <w:szCs w:val="22"/>
        </w:rPr>
        <w:t xml:space="preserve">§ 10 ust. 1 </w:t>
      </w:r>
      <w:r w:rsidRPr="00543B90">
        <w:rPr>
          <w:rFonts w:ascii="CG Omega" w:eastAsia="Times New Roman" w:hAnsi="CG Omega" w:cs="Calibri"/>
          <w:kern w:val="0"/>
          <w:sz w:val="22"/>
          <w:szCs w:val="22"/>
        </w:rPr>
        <w:t>umowy.</w:t>
      </w:r>
    </w:p>
    <w:p w:rsidR="007626D9" w:rsidRPr="00543B90" w:rsidRDefault="007626D9" w:rsidP="00543B90">
      <w:pPr>
        <w:pStyle w:val="Style16"/>
        <w:widowControl/>
        <w:numPr>
          <w:ilvl w:val="0"/>
          <w:numId w:val="6"/>
        </w:numPr>
        <w:ind w:left="284" w:hanging="285"/>
        <w:jc w:val="both"/>
        <w:rPr>
          <w:rFonts w:ascii="CG Omega" w:hAnsi="CG Omega" w:cs="Calibri"/>
          <w:kern w:val="0"/>
          <w:sz w:val="22"/>
          <w:szCs w:val="22"/>
        </w:rPr>
      </w:pPr>
      <w:r w:rsidRPr="00543B90">
        <w:rPr>
          <w:rFonts w:ascii="CG Omega" w:hAnsi="CG Omega" w:cs="Calibri"/>
          <w:kern w:val="0"/>
          <w:sz w:val="22"/>
          <w:szCs w:val="22"/>
        </w:rPr>
        <w:t>W przypadku wystąpienia przez osobę trzecią z roszczeniem w stosunku do Zamawiającego z tytułu praw autorskich Wykonawca zobowiązuje się do zwrotu wszelkich kosztów i strat poniesionych przez Zamawiającego w związku z pojawieniem się takich roszczeń.</w:t>
      </w:r>
    </w:p>
    <w:p w:rsidR="007626D9" w:rsidRPr="00543B90" w:rsidRDefault="007626D9" w:rsidP="00543B90">
      <w:pPr>
        <w:pStyle w:val="Style16"/>
        <w:widowControl/>
        <w:numPr>
          <w:ilvl w:val="0"/>
          <w:numId w:val="6"/>
        </w:numPr>
        <w:ind w:left="284" w:hanging="285"/>
        <w:jc w:val="both"/>
        <w:rPr>
          <w:rFonts w:ascii="CG Omega" w:hAnsi="CG Omega" w:cs="Calibri"/>
          <w:kern w:val="0"/>
          <w:sz w:val="22"/>
          <w:szCs w:val="22"/>
        </w:rPr>
      </w:pPr>
      <w:r w:rsidRPr="00543B90">
        <w:rPr>
          <w:rFonts w:ascii="CG Omega" w:hAnsi="CG Omega" w:cs="Calibri"/>
          <w:kern w:val="0"/>
          <w:sz w:val="22"/>
          <w:szCs w:val="22"/>
        </w:rPr>
        <w:t xml:space="preserve">Wykonawca w terminie czternastu dni od daty zawarcia umowy przedstawi do zatwierdzenia przez Zamawiającego po pozytywnej opinii </w:t>
      </w:r>
      <w:r w:rsidRPr="00543B90">
        <w:rPr>
          <w:rFonts w:ascii="CG Omega" w:hAnsi="CG Omega" w:cs="Arial"/>
          <w:sz w:val="22"/>
          <w:szCs w:val="22"/>
        </w:rPr>
        <w:t>Inspektora Nadzoru</w:t>
      </w:r>
      <w:r w:rsidRPr="00543B90">
        <w:rPr>
          <w:rFonts w:ascii="CG Omega" w:hAnsi="CG Omega" w:cs="Calibri"/>
          <w:kern w:val="0"/>
          <w:sz w:val="22"/>
          <w:szCs w:val="22"/>
        </w:rPr>
        <w:t xml:space="preserve"> szczegółowy harmonogram rzeczowo-finansowy robót z uwzględnieniem terminów wykonania, który zawierać będzie:</w:t>
      </w:r>
    </w:p>
    <w:p w:rsidR="007626D9" w:rsidRPr="00543B90" w:rsidRDefault="007626D9" w:rsidP="00543B90">
      <w:pPr>
        <w:numPr>
          <w:ilvl w:val="0"/>
          <w:numId w:val="43"/>
        </w:numPr>
        <w:jc w:val="both"/>
        <w:rPr>
          <w:rFonts w:ascii="CG Omega" w:hAnsi="CG Omega"/>
        </w:rPr>
      </w:pPr>
      <w:r w:rsidRPr="00543B90">
        <w:rPr>
          <w:rFonts w:ascii="CG Omega" w:hAnsi="CG Omega"/>
        </w:rPr>
        <w:t xml:space="preserve">podział zamówienia na części </w:t>
      </w:r>
      <w:r w:rsidRPr="00543B90">
        <w:rPr>
          <w:rFonts w:ascii="CG Omega" w:hAnsi="CG Omega"/>
          <w:i/>
          <w:iCs/>
        </w:rPr>
        <w:t>(skreślić w przypadku umowy na jedną część)</w:t>
      </w:r>
      <w:r w:rsidRPr="00543B90">
        <w:rPr>
          <w:rFonts w:ascii="CG Omega" w:hAnsi="CG Omega"/>
        </w:rPr>
        <w:t>,</w:t>
      </w:r>
    </w:p>
    <w:p w:rsidR="007626D9" w:rsidRPr="00543B90" w:rsidRDefault="007626D9" w:rsidP="00543B90">
      <w:pPr>
        <w:numPr>
          <w:ilvl w:val="0"/>
          <w:numId w:val="43"/>
        </w:numPr>
        <w:jc w:val="both"/>
        <w:rPr>
          <w:rFonts w:ascii="CG Omega" w:hAnsi="CG Omega"/>
        </w:rPr>
      </w:pPr>
      <w:r w:rsidRPr="00543B90">
        <w:rPr>
          <w:rFonts w:ascii="CG Omega" w:hAnsi="CG Omega"/>
        </w:rPr>
        <w:t>datę rozpoczęcia dostaw i montażu na poszczególnych obiektach;</w:t>
      </w:r>
    </w:p>
    <w:p w:rsidR="007626D9" w:rsidRPr="00543B90" w:rsidRDefault="007626D9" w:rsidP="00543B90">
      <w:pPr>
        <w:numPr>
          <w:ilvl w:val="0"/>
          <w:numId w:val="43"/>
        </w:numPr>
        <w:jc w:val="both"/>
        <w:rPr>
          <w:rFonts w:ascii="CG Omega" w:hAnsi="CG Omega"/>
        </w:rPr>
      </w:pPr>
      <w:r w:rsidRPr="00543B90">
        <w:rPr>
          <w:rFonts w:ascii="CG Omega" w:hAnsi="CG Omega"/>
        </w:rPr>
        <w:t>datę zakończenia prac;</w:t>
      </w:r>
    </w:p>
    <w:p w:rsidR="007626D9" w:rsidRPr="00543B90" w:rsidRDefault="007626D9" w:rsidP="00543B90">
      <w:pPr>
        <w:numPr>
          <w:ilvl w:val="0"/>
          <w:numId w:val="43"/>
        </w:numPr>
        <w:jc w:val="both"/>
        <w:rPr>
          <w:rFonts w:ascii="CG Omega" w:hAnsi="CG Omega"/>
        </w:rPr>
      </w:pPr>
      <w:r w:rsidRPr="00543B90">
        <w:rPr>
          <w:rFonts w:ascii="CG Omega" w:hAnsi="CG Omega"/>
        </w:rPr>
        <w:t>planowaną datę odbioru danych lokalizacji;</w:t>
      </w:r>
    </w:p>
    <w:p w:rsidR="007626D9" w:rsidRPr="00543B90" w:rsidRDefault="007626D9" w:rsidP="00543B90">
      <w:pPr>
        <w:numPr>
          <w:ilvl w:val="0"/>
          <w:numId w:val="43"/>
        </w:numPr>
        <w:jc w:val="both"/>
        <w:rPr>
          <w:rFonts w:ascii="CG Omega" w:hAnsi="CG Omega"/>
        </w:rPr>
      </w:pPr>
      <w:r w:rsidRPr="00543B90">
        <w:rPr>
          <w:rFonts w:ascii="CG Omega" w:hAnsi="CG Omega"/>
        </w:rPr>
        <w:t>płatności określone w § 11.</w:t>
      </w:r>
    </w:p>
    <w:p w:rsidR="007626D9" w:rsidRPr="00543B90" w:rsidRDefault="007626D9" w:rsidP="00543B90">
      <w:pPr>
        <w:pStyle w:val="Style16"/>
        <w:widowControl/>
        <w:numPr>
          <w:ilvl w:val="0"/>
          <w:numId w:val="6"/>
        </w:numPr>
        <w:ind w:left="284" w:hanging="285"/>
        <w:jc w:val="both"/>
        <w:rPr>
          <w:rFonts w:ascii="CG Omega" w:hAnsi="CG Omega" w:cs="Calibri"/>
          <w:kern w:val="0"/>
          <w:sz w:val="22"/>
          <w:szCs w:val="22"/>
        </w:rPr>
      </w:pPr>
      <w:r w:rsidRPr="00543B90">
        <w:rPr>
          <w:rFonts w:ascii="CG Omega" w:hAnsi="CG Omega" w:cs="Calibri"/>
          <w:kern w:val="0"/>
          <w:sz w:val="22"/>
          <w:szCs w:val="22"/>
        </w:rPr>
        <w:t xml:space="preserve">Zaakceptowany przez Zamawiającego szczegółowy harmonogram stanowić będzie załącznik do umowy. </w:t>
      </w:r>
    </w:p>
    <w:p w:rsidR="007626D9" w:rsidRPr="00543B90" w:rsidRDefault="007626D9" w:rsidP="00543B90">
      <w:pPr>
        <w:pStyle w:val="Style16"/>
        <w:widowControl/>
        <w:numPr>
          <w:ilvl w:val="0"/>
          <w:numId w:val="6"/>
        </w:numPr>
        <w:ind w:left="284" w:hanging="285"/>
        <w:jc w:val="both"/>
        <w:rPr>
          <w:rFonts w:ascii="CG Omega" w:hAnsi="CG Omega" w:cs="Calibri"/>
          <w:kern w:val="0"/>
          <w:sz w:val="22"/>
          <w:szCs w:val="22"/>
        </w:rPr>
      </w:pPr>
      <w:r w:rsidRPr="00543B90">
        <w:rPr>
          <w:rFonts w:ascii="CG Omega" w:hAnsi="CG Omega" w:cs="Calibri"/>
          <w:kern w:val="0"/>
          <w:sz w:val="22"/>
          <w:szCs w:val="22"/>
        </w:rPr>
        <w:lastRenderedPageBreak/>
        <w:t>Postęp robót winien odpowiadać ww. harmonogramowi, a zachowanie uzgodnionych terminów jest podstawowym obowiązkiem Wykonawcy.</w:t>
      </w:r>
    </w:p>
    <w:p w:rsidR="007626D9" w:rsidRPr="00543B90" w:rsidRDefault="007626D9" w:rsidP="00543B90">
      <w:pPr>
        <w:pStyle w:val="Style16"/>
        <w:widowControl/>
        <w:numPr>
          <w:ilvl w:val="0"/>
          <w:numId w:val="6"/>
        </w:numPr>
        <w:ind w:left="284" w:hanging="285"/>
        <w:jc w:val="both"/>
        <w:rPr>
          <w:rFonts w:ascii="CG Omega" w:hAnsi="CG Omega" w:cs="Calibri"/>
          <w:kern w:val="0"/>
          <w:sz w:val="22"/>
          <w:szCs w:val="22"/>
        </w:rPr>
      </w:pPr>
      <w:r w:rsidRPr="00543B90">
        <w:rPr>
          <w:rFonts w:ascii="CG Omega" w:hAnsi="CG Omega" w:cs="Calibri"/>
          <w:kern w:val="0"/>
          <w:sz w:val="22"/>
          <w:szCs w:val="22"/>
        </w:rPr>
        <w:t xml:space="preserve">Wszelkie zdarzenia i fakty zaistniałe w trakcie wykonywania prac, niespowodowane działalnością Wykonawcy a mające jego zdaniem wpływ na harmonogram robót i zachowanie ww. terminów muszą być zgłaszane na piśmie Zamawiającemu w terminie do 2 dni po zdarzeniu. Zamawiający (w konsultacji z </w:t>
      </w:r>
      <w:r w:rsidRPr="00543B90">
        <w:rPr>
          <w:rFonts w:ascii="CG Omega" w:hAnsi="CG Omega" w:cs="Arial"/>
          <w:sz w:val="22"/>
          <w:szCs w:val="22"/>
        </w:rPr>
        <w:t>Inspektorem nadzoru</w:t>
      </w:r>
      <w:r w:rsidRPr="00543B90">
        <w:rPr>
          <w:rFonts w:ascii="CG Omega" w:hAnsi="CG Omega" w:cs="Calibri"/>
          <w:kern w:val="0"/>
          <w:sz w:val="22"/>
          <w:szCs w:val="22"/>
        </w:rPr>
        <w:t>) oceni zaistniałą sytuację i jej wpływ na termin realizacji prac.</w:t>
      </w:r>
    </w:p>
    <w:p w:rsidR="007626D9" w:rsidRPr="00543B90" w:rsidRDefault="007626D9" w:rsidP="00543B90">
      <w:pPr>
        <w:pStyle w:val="Style16"/>
        <w:widowControl/>
        <w:numPr>
          <w:ilvl w:val="0"/>
          <w:numId w:val="6"/>
        </w:numPr>
        <w:ind w:left="284" w:hanging="285"/>
        <w:jc w:val="both"/>
        <w:rPr>
          <w:rFonts w:ascii="CG Omega" w:hAnsi="CG Omega" w:cs="Calibri"/>
          <w:kern w:val="0"/>
          <w:sz w:val="22"/>
          <w:szCs w:val="22"/>
        </w:rPr>
      </w:pPr>
      <w:r w:rsidRPr="00543B90">
        <w:rPr>
          <w:rFonts w:ascii="CG Omega" w:hAnsi="CG Omega" w:cs="Calibri"/>
          <w:kern w:val="0"/>
          <w:sz w:val="22"/>
          <w:szCs w:val="22"/>
        </w:rPr>
        <w:t>Wykonawca, wyłącznie na wniosek Zamawiającego, w przypadkach opóźnień w realizacji etapów inwestycji, opracuje w terminie trzech dni, nowy, aktualny harmonogram i przedłoży go do zatwierdzenia Zamawiającemu, przy zachowaniu umownego terminu zakończenia robót.</w:t>
      </w:r>
    </w:p>
    <w:p w:rsidR="007626D9" w:rsidRPr="00543B90" w:rsidRDefault="007626D9" w:rsidP="007815C9">
      <w:pPr>
        <w:pStyle w:val="Style16"/>
        <w:widowControl/>
        <w:numPr>
          <w:ilvl w:val="0"/>
          <w:numId w:val="6"/>
        </w:numPr>
        <w:ind w:left="284" w:hanging="426"/>
        <w:jc w:val="both"/>
        <w:rPr>
          <w:rFonts w:ascii="CG Omega" w:hAnsi="CG Omega" w:cs="Calibri"/>
          <w:kern w:val="0"/>
          <w:sz w:val="22"/>
          <w:szCs w:val="22"/>
        </w:rPr>
      </w:pPr>
      <w:r w:rsidRPr="00543B90">
        <w:rPr>
          <w:rFonts w:ascii="CG Omega" w:hAnsi="CG Omega" w:cs="Calibri"/>
          <w:kern w:val="0"/>
          <w:sz w:val="22"/>
          <w:szCs w:val="22"/>
        </w:rPr>
        <w:t xml:space="preserve">W przypadku dopuszczonych przez umowę zmian  terminów wykonania robót; Wykonawca opracuje w terminie trzech dni, harmonogram, o którym mowa w ust. 5, uwzględniający przedmiotowe zmiany. </w:t>
      </w:r>
    </w:p>
    <w:p w:rsidR="007626D9" w:rsidRPr="00543B90" w:rsidRDefault="007626D9" w:rsidP="007815C9">
      <w:pPr>
        <w:pStyle w:val="Style16"/>
        <w:widowControl/>
        <w:numPr>
          <w:ilvl w:val="0"/>
          <w:numId w:val="6"/>
        </w:numPr>
        <w:ind w:left="284" w:hanging="426"/>
        <w:jc w:val="both"/>
        <w:rPr>
          <w:rFonts w:ascii="CG Omega" w:hAnsi="CG Omega" w:cs="Calibri"/>
          <w:kern w:val="0"/>
          <w:sz w:val="22"/>
          <w:szCs w:val="22"/>
        </w:rPr>
      </w:pPr>
      <w:r w:rsidRPr="00543B90">
        <w:rPr>
          <w:rFonts w:ascii="CG Omega" w:hAnsi="CG Omega" w:cs="Calibri"/>
          <w:kern w:val="0"/>
          <w:sz w:val="22"/>
          <w:szCs w:val="22"/>
        </w:rPr>
        <w:t xml:space="preserve">Zmiana szczegółowego harmonogramu wymaga zgody Zamawiającego na piśmie pod rygorem nieważności. </w:t>
      </w:r>
    </w:p>
    <w:p w:rsidR="007626D9" w:rsidRPr="00543B90" w:rsidRDefault="007626D9" w:rsidP="00543B90">
      <w:pPr>
        <w:pStyle w:val="Style16"/>
        <w:widowControl/>
        <w:ind w:left="284"/>
        <w:jc w:val="both"/>
        <w:rPr>
          <w:rFonts w:ascii="CG Omega" w:hAnsi="CG Omega" w:cs="Calibri"/>
          <w:kern w:val="0"/>
          <w:sz w:val="22"/>
          <w:szCs w:val="22"/>
        </w:rPr>
      </w:pPr>
    </w:p>
    <w:p w:rsidR="007626D9" w:rsidRPr="007815C9" w:rsidRDefault="007626D9" w:rsidP="00543B90">
      <w:pPr>
        <w:pStyle w:val="Style5"/>
        <w:widowControl/>
        <w:spacing w:line="240" w:lineRule="auto"/>
        <w:ind w:hanging="1"/>
        <w:jc w:val="center"/>
        <w:rPr>
          <w:rFonts w:ascii="CG Omega" w:hAnsi="CG Omega" w:cs="Calibri"/>
          <w:b/>
          <w:kern w:val="0"/>
          <w:sz w:val="22"/>
          <w:szCs w:val="22"/>
        </w:rPr>
      </w:pPr>
      <w:r w:rsidRPr="007815C9">
        <w:rPr>
          <w:rStyle w:val="FontStyle32"/>
          <w:rFonts w:ascii="CG Omega" w:hAnsi="CG Omega" w:cs="Calibri"/>
          <w:b/>
          <w:kern w:val="0"/>
          <w:sz w:val="22"/>
          <w:szCs w:val="22"/>
        </w:rPr>
        <w:t>§3</w:t>
      </w:r>
    </w:p>
    <w:p w:rsidR="007626D9" w:rsidRPr="00543B90" w:rsidRDefault="007626D9" w:rsidP="00543B90">
      <w:pPr>
        <w:pStyle w:val="Style5"/>
        <w:widowControl/>
        <w:numPr>
          <w:ilvl w:val="3"/>
          <w:numId w:val="45"/>
        </w:numPr>
        <w:tabs>
          <w:tab w:val="left" w:pos="284"/>
          <w:tab w:val="left" w:pos="1519"/>
        </w:tabs>
        <w:spacing w:line="240" w:lineRule="auto"/>
        <w:ind w:left="284" w:hanging="284"/>
        <w:rPr>
          <w:rStyle w:val="WW8Num19z5"/>
          <w:rFonts w:ascii="CG Omega" w:hAnsi="CG Omega" w:cs="Calibri"/>
          <w:sz w:val="22"/>
          <w:szCs w:val="22"/>
        </w:rPr>
      </w:pPr>
      <w:r w:rsidRPr="00543B90">
        <w:rPr>
          <w:rStyle w:val="FontStyle32"/>
          <w:rFonts w:ascii="CG Omega" w:hAnsi="CG Omega" w:cs="Calibri"/>
          <w:kern w:val="0"/>
          <w:sz w:val="22"/>
          <w:szCs w:val="22"/>
        </w:rPr>
        <w:t xml:space="preserve">Wykonawca zobowiązuje się wykonać przedmiot umowy określony w § 1 </w:t>
      </w:r>
      <w:r w:rsidRPr="00543B90">
        <w:rPr>
          <w:rFonts w:ascii="CG Omega" w:hAnsi="CG Omega" w:cs="Calibri"/>
          <w:sz w:val="22"/>
          <w:szCs w:val="22"/>
        </w:rPr>
        <w:t xml:space="preserve">do: Część nr …. do </w:t>
      </w:r>
      <w:r w:rsidRPr="00543B90">
        <w:rPr>
          <w:rFonts w:ascii="CG Omega" w:hAnsi="CG Omega" w:cs="Calibri"/>
          <w:b/>
          <w:sz w:val="22"/>
          <w:szCs w:val="22"/>
        </w:rPr>
        <w:t>12 miesięcy od daty zawarcia umowy</w:t>
      </w:r>
      <w:r w:rsidRPr="00543B90">
        <w:rPr>
          <w:rStyle w:val="WW8Num19z5"/>
          <w:rFonts w:ascii="CG Omega" w:hAnsi="CG Omega" w:cs="Calibri"/>
          <w:kern w:val="0"/>
          <w:sz w:val="22"/>
          <w:szCs w:val="22"/>
        </w:rPr>
        <w:t xml:space="preserve"> / </w:t>
      </w:r>
      <w:r w:rsidRPr="00543B90">
        <w:rPr>
          <w:rStyle w:val="WW8Num19z5"/>
          <w:rFonts w:ascii="CG Omega" w:hAnsi="CG Omega" w:cs="Calibri"/>
          <w:b/>
          <w:bCs/>
          <w:kern w:val="0"/>
          <w:sz w:val="22"/>
          <w:szCs w:val="22"/>
        </w:rPr>
        <w:t>ni</w:t>
      </w:r>
      <w:r w:rsidR="002F5BF6" w:rsidRPr="00543B90">
        <w:rPr>
          <w:rStyle w:val="WW8Num19z5"/>
          <w:rFonts w:ascii="CG Omega" w:hAnsi="CG Omega" w:cs="Calibri"/>
          <w:b/>
          <w:bCs/>
          <w:kern w:val="0"/>
          <w:sz w:val="22"/>
          <w:szCs w:val="22"/>
        </w:rPr>
        <w:t xml:space="preserve">e dłużej niż do dnia 30 października </w:t>
      </w:r>
      <w:r w:rsidRPr="00543B90">
        <w:rPr>
          <w:rStyle w:val="WW8Num19z5"/>
          <w:rFonts w:ascii="CG Omega" w:hAnsi="CG Omega" w:cs="Calibri"/>
          <w:b/>
          <w:bCs/>
          <w:kern w:val="0"/>
          <w:sz w:val="22"/>
          <w:szCs w:val="22"/>
        </w:rPr>
        <w:t xml:space="preserve">2023 </w:t>
      </w:r>
      <w:r w:rsidRPr="00543B90">
        <w:rPr>
          <w:rStyle w:val="WW8Num19z5"/>
          <w:rFonts w:ascii="CG Omega" w:hAnsi="CG Omega" w:cs="Calibri"/>
          <w:i/>
          <w:iCs/>
          <w:kern w:val="0"/>
          <w:sz w:val="22"/>
          <w:szCs w:val="22"/>
        </w:rPr>
        <w:t>(niepotrzebne skreślić)</w:t>
      </w:r>
      <w:r w:rsidRPr="00543B90">
        <w:rPr>
          <w:rStyle w:val="WW8Num19z5"/>
          <w:rFonts w:ascii="CG Omega" w:hAnsi="CG Omega" w:cs="Calibri"/>
          <w:kern w:val="0"/>
          <w:sz w:val="22"/>
          <w:szCs w:val="22"/>
        </w:rPr>
        <w:t>.</w:t>
      </w:r>
    </w:p>
    <w:p w:rsidR="007626D9" w:rsidRPr="00543B90" w:rsidRDefault="007626D9" w:rsidP="00543B90">
      <w:pPr>
        <w:pStyle w:val="Style5"/>
        <w:widowControl/>
        <w:numPr>
          <w:ilvl w:val="3"/>
          <w:numId w:val="45"/>
        </w:numPr>
        <w:tabs>
          <w:tab w:val="left" w:pos="284"/>
          <w:tab w:val="left" w:pos="1519"/>
        </w:tabs>
        <w:spacing w:line="240" w:lineRule="auto"/>
        <w:ind w:left="284" w:hanging="284"/>
        <w:rPr>
          <w:rStyle w:val="FontStyle32"/>
          <w:rFonts w:ascii="CG Omega" w:hAnsi="CG Omega" w:cs="Calibri"/>
          <w:sz w:val="22"/>
          <w:szCs w:val="22"/>
        </w:rPr>
      </w:pPr>
      <w:r w:rsidRPr="00543B90">
        <w:rPr>
          <w:rStyle w:val="FontStyle32"/>
          <w:rFonts w:ascii="CG Omega" w:hAnsi="CG Omega" w:cs="Calibri"/>
          <w:kern w:val="0"/>
          <w:sz w:val="22"/>
          <w:szCs w:val="22"/>
        </w:rPr>
        <w:t>Dokumentem potwierdzającym przyjęcie przez Zamawiającego wykonanego przedmiotu umowy będzie protokół końcowy odbioru robót podpisany przez  Zamawiającego, w</w:t>
      </w:r>
      <w:r w:rsidR="007815C9">
        <w:rPr>
          <w:rStyle w:val="FontStyle32"/>
          <w:rFonts w:ascii="CG Omega" w:hAnsi="CG Omega" w:cs="Calibri"/>
          <w:kern w:val="0"/>
          <w:sz w:val="22"/>
          <w:szCs w:val="22"/>
        </w:rPr>
        <w:t> </w:t>
      </w:r>
      <w:r w:rsidRPr="00543B90">
        <w:rPr>
          <w:rStyle w:val="FontStyle32"/>
          <w:rFonts w:ascii="CG Omega" w:hAnsi="CG Omega" w:cs="Calibri"/>
          <w:kern w:val="0"/>
          <w:sz w:val="22"/>
          <w:szCs w:val="22"/>
        </w:rPr>
        <w:t>przypadku Części 1</w:t>
      </w:r>
      <w:r w:rsidR="002F5BF6" w:rsidRPr="00543B90">
        <w:rPr>
          <w:rStyle w:val="FontStyle32"/>
          <w:rFonts w:ascii="CG Omega" w:hAnsi="CG Omega" w:cs="Calibri"/>
          <w:kern w:val="0"/>
          <w:sz w:val="22"/>
          <w:szCs w:val="22"/>
        </w:rPr>
        <w:t xml:space="preserve"> </w:t>
      </w:r>
      <w:r w:rsidRPr="00543B90">
        <w:rPr>
          <w:rStyle w:val="FontStyle32"/>
          <w:rFonts w:ascii="CG Omega" w:hAnsi="CG Omega" w:cs="Calibri"/>
          <w:kern w:val="0"/>
          <w:sz w:val="22"/>
          <w:szCs w:val="22"/>
        </w:rPr>
        <w:t xml:space="preserve">wraz </w:t>
      </w:r>
      <w:r w:rsidR="007815C9">
        <w:rPr>
          <w:rStyle w:val="FontStyle32"/>
          <w:rFonts w:ascii="CG Omega" w:hAnsi="CG Omega" w:cs="Calibri"/>
          <w:kern w:val="0"/>
          <w:sz w:val="22"/>
          <w:szCs w:val="22"/>
        </w:rPr>
        <w:t xml:space="preserve"> </w:t>
      </w:r>
      <w:r w:rsidR="002F5BF6" w:rsidRPr="00543B90">
        <w:rPr>
          <w:rStyle w:val="FontStyle32"/>
          <w:rFonts w:ascii="CG Omega" w:hAnsi="CG Omega" w:cs="Calibri"/>
          <w:kern w:val="0"/>
          <w:sz w:val="22"/>
          <w:szCs w:val="22"/>
        </w:rPr>
        <w:t xml:space="preserve"> </w:t>
      </w:r>
      <w:r w:rsidRPr="00543B90">
        <w:rPr>
          <w:rStyle w:val="FontStyle32"/>
          <w:rFonts w:ascii="CG Omega" w:hAnsi="CG Omega" w:cs="Calibri"/>
          <w:kern w:val="0"/>
          <w:sz w:val="22"/>
          <w:szCs w:val="22"/>
        </w:rPr>
        <w:t xml:space="preserve">z potwierdzeniem skutecznego złożenia wniosku o przyłączenie instalacji fotowoltaicznych do sieci do lokalnego zakładu energetycznego </w:t>
      </w:r>
      <w:r w:rsidRPr="00543B90">
        <w:rPr>
          <w:rStyle w:val="FontStyle32"/>
          <w:rFonts w:ascii="CG Omega" w:hAnsi="CG Omega" w:cs="Calibri"/>
          <w:i/>
          <w:iCs/>
          <w:kern w:val="0"/>
          <w:sz w:val="22"/>
          <w:szCs w:val="22"/>
        </w:rPr>
        <w:t>(skreślić, jeśli umowa nie obejmuje Części 1).</w:t>
      </w:r>
    </w:p>
    <w:p w:rsidR="007626D9" w:rsidRPr="00543B90" w:rsidRDefault="007626D9" w:rsidP="00543B90">
      <w:pPr>
        <w:pStyle w:val="Style5"/>
        <w:widowControl/>
        <w:numPr>
          <w:ilvl w:val="3"/>
          <w:numId w:val="45"/>
        </w:numPr>
        <w:tabs>
          <w:tab w:val="left" w:pos="284"/>
          <w:tab w:val="left" w:pos="1519"/>
        </w:tabs>
        <w:spacing w:line="240" w:lineRule="auto"/>
        <w:ind w:left="284" w:hanging="284"/>
        <w:rPr>
          <w:rFonts w:ascii="CG Omega" w:hAnsi="CG Omega" w:cs="Calibri"/>
          <w:sz w:val="22"/>
          <w:szCs w:val="22"/>
        </w:rPr>
      </w:pPr>
      <w:r w:rsidRPr="00543B90">
        <w:rPr>
          <w:rFonts w:ascii="CG Omega" w:hAnsi="CG Omega" w:cs="Calibri"/>
          <w:kern w:val="0"/>
          <w:sz w:val="22"/>
          <w:szCs w:val="22"/>
        </w:rPr>
        <w:t>Wykonawca sporządzi kompletny zestaw dokumentacji projektowej powykonawczej,  przez która należy rozumieć dokumentację budowy w rozumieniu ustawy Prawo budowlane z</w:t>
      </w:r>
      <w:r w:rsidR="007815C9">
        <w:rPr>
          <w:rFonts w:ascii="CG Omega" w:hAnsi="CG Omega" w:cs="Calibri"/>
          <w:kern w:val="0"/>
          <w:sz w:val="22"/>
          <w:szCs w:val="22"/>
        </w:rPr>
        <w:t> </w:t>
      </w:r>
      <w:r w:rsidRPr="00543B90">
        <w:rPr>
          <w:rFonts w:ascii="CG Omega" w:hAnsi="CG Omega" w:cs="Calibri"/>
          <w:kern w:val="0"/>
          <w:sz w:val="22"/>
          <w:szCs w:val="22"/>
        </w:rPr>
        <w:t>naniesionymi zmianami dokonanymi w toku wykonywania robót w dwóch egzemplarzach.</w:t>
      </w:r>
    </w:p>
    <w:p w:rsidR="007626D9" w:rsidRPr="00543B90" w:rsidRDefault="007626D9" w:rsidP="00543B90">
      <w:pPr>
        <w:pStyle w:val="Style5"/>
        <w:widowControl/>
        <w:numPr>
          <w:ilvl w:val="3"/>
          <w:numId w:val="45"/>
        </w:numPr>
        <w:tabs>
          <w:tab w:val="left" w:pos="284"/>
          <w:tab w:val="left" w:pos="1519"/>
        </w:tabs>
        <w:spacing w:line="240" w:lineRule="auto"/>
        <w:ind w:left="284" w:hanging="284"/>
        <w:rPr>
          <w:rFonts w:ascii="CG Omega" w:hAnsi="CG Omega" w:cs="Calibri"/>
          <w:sz w:val="22"/>
          <w:szCs w:val="22"/>
        </w:rPr>
      </w:pPr>
      <w:r w:rsidRPr="00543B90">
        <w:rPr>
          <w:rFonts w:ascii="CG Omega" w:hAnsi="CG Omega" w:cs="Calibri"/>
          <w:kern w:val="0"/>
          <w:sz w:val="22"/>
          <w:szCs w:val="22"/>
        </w:rPr>
        <w:t xml:space="preserve">Wykonawca po zakończeniu realizacji przedmiotu umowy, przekaże Zamawiającemu na 5 (pięć) dni przed terminem odbioru końcowego przedmiotu umowy dokumentację powykonawczą oraz świadectwa jakości wyrobu a także dokumenty potwierdzające  zgodność realizacji prac z aktualnymi przepisami w trzech egzemplarzach. Przed podpisaniem protokołu końcowego odbioru robót Wykonawca przedłoży Zamawiającemu dokumentację powykonawczą tj. dziennik budowy, oświadczenie kierownika robót i inspektora nadzoru, że wbudowane materiały posiadają oznakowanie i certyfikaty zgodnie z ustawą  o wyrobach budowlanych. </w:t>
      </w:r>
    </w:p>
    <w:p w:rsidR="007626D9" w:rsidRPr="00543B90" w:rsidRDefault="007626D9" w:rsidP="00543B90">
      <w:pPr>
        <w:pStyle w:val="Style5"/>
        <w:widowControl/>
        <w:numPr>
          <w:ilvl w:val="3"/>
          <w:numId w:val="45"/>
        </w:numPr>
        <w:tabs>
          <w:tab w:val="left" w:pos="284"/>
          <w:tab w:val="left" w:pos="1519"/>
        </w:tabs>
        <w:spacing w:line="240" w:lineRule="auto"/>
        <w:ind w:left="284" w:hanging="284"/>
        <w:rPr>
          <w:rStyle w:val="FontStyle32"/>
          <w:rFonts w:ascii="CG Omega" w:hAnsi="CG Omega" w:cs="Calibri"/>
          <w:sz w:val="22"/>
          <w:szCs w:val="22"/>
        </w:rPr>
      </w:pPr>
      <w:r w:rsidRPr="00543B90">
        <w:rPr>
          <w:rStyle w:val="FontStyle32"/>
          <w:rFonts w:ascii="CG Omega" w:hAnsi="CG Omega" w:cs="Calibri"/>
          <w:sz w:val="22"/>
          <w:szCs w:val="22"/>
        </w:rPr>
        <w:t>Zamawiający wymaga, aby wykonywanie jednej instalacji na jednej nieruchomości prywatnej nie trwało dłużej niż trzy dni robocze kolejno następujące po sobie. Wykonawca nie może przerwać wykonywania instalacji na danej nieruchomości bez uzasadnionej przyczyny.</w:t>
      </w:r>
    </w:p>
    <w:p w:rsidR="007626D9" w:rsidRPr="00543B90" w:rsidRDefault="007626D9" w:rsidP="00543B90">
      <w:pPr>
        <w:pStyle w:val="Style5"/>
        <w:widowControl/>
        <w:tabs>
          <w:tab w:val="left" w:pos="284"/>
          <w:tab w:val="left" w:pos="1519"/>
        </w:tabs>
        <w:spacing w:line="240" w:lineRule="auto"/>
        <w:ind w:left="284"/>
        <w:rPr>
          <w:rStyle w:val="FontStyle32"/>
          <w:rFonts w:ascii="CG Omega" w:hAnsi="CG Omega" w:cs="Calibri"/>
          <w:kern w:val="0"/>
          <w:sz w:val="22"/>
          <w:szCs w:val="22"/>
          <w:lang w:val="x-none" w:eastAsia="en-US" w:bidi="ar-SA"/>
        </w:rPr>
      </w:pPr>
    </w:p>
    <w:p w:rsidR="007626D9" w:rsidRPr="007815C9" w:rsidRDefault="007626D9" w:rsidP="00543B90">
      <w:pPr>
        <w:pStyle w:val="Style5"/>
        <w:widowControl/>
        <w:spacing w:line="240" w:lineRule="auto"/>
        <w:ind w:hanging="1"/>
        <w:jc w:val="center"/>
        <w:rPr>
          <w:rFonts w:ascii="CG Omega" w:hAnsi="CG Omega" w:cs="Calibri"/>
          <w:b/>
          <w:kern w:val="0"/>
          <w:sz w:val="22"/>
          <w:szCs w:val="22"/>
        </w:rPr>
      </w:pPr>
      <w:r w:rsidRPr="007815C9">
        <w:rPr>
          <w:rStyle w:val="FontStyle32"/>
          <w:rFonts w:ascii="CG Omega" w:hAnsi="CG Omega" w:cs="Calibri"/>
          <w:b/>
          <w:kern w:val="0"/>
          <w:sz w:val="22"/>
          <w:szCs w:val="22"/>
        </w:rPr>
        <w:t>§ 4</w:t>
      </w:r>
    </w:p>
    <w:p w:rsidR="007626D9" w:rsidRPr="00543B90" w:rsidRDefault="007626D9" w:rsidP="00543B90">
      <w:pPr>
        <w:pStyle w:val="Standard"/>
        <w:widowControl/>
        <w:numPr>
          <w:ilvl w:val="0"/>
          <w:numId w:val="60"/>
        </w:numPr>
        <w:tabs>
          <w:tab w:val="left" w:pos="284"/>
        </w:tabs>
        <w:suppressAutoHyphens/>
        <w:autoSpaceDN/>
        <w:adjustRightInd/>
        <w:jc w:val="both"/>
        <w:rPr>
          <w:rFonts w:ascii="CG Omega" w:hAnsi="CG Omega"/>
          <w:sz w:val="22"/>
          <w:szCs w:val="22"/>
        </w:rPr>
      </w:pPr>
      <w:r w:rsidRPr="00543B90">
        <w:rPr>
          <w:rFonts w:ascii="CG Omega" w:hAnsi="CG Omega" w:cs="Calibri"/>
          <w:bCs/>
          <w:sz w:val="22"/>
          <w:szCs w:val="22"/>
        </w:rPr>
        <w:t xml:space="preserve">Wykonawca </w:t>
      </w:r>
      <w:r w:rsidRPr="00543B90">
        <w:rPr>
          <w:rFonts w:ascii="CG Omega" w:hAnsi="CG Omega" w:cs="Calibri"/>
          <w:sz w:val="22"/>
          <w:szCs w:val="22"/>
        </w:rPr>
        <w:t xml:space="preserve">zobowiązany jest zawiadomić </w:t>
      </w:r>
      <w:r w:rsidRPr="00543B90">
        <w:rPr>
          <w:rFonts w:ascii="CG Omega" w:hAnsi="CG Omega" w:cs="Calibri"/>
          <w:bCs/>
          <w:sz w:val="22"/>
          <w:szCs w:val="22"/>
        </w:rPr>
        <w:t xml:space="preserve">Zamawiającego </w:t>
      </w:r>
      <w:r w:rsidRPr="00543B90">
        <w:rPr>
          <w:rFonts w:ascii="CG Omega" w:hAnsi="CG Omega" w:cs="Calibri"/>
          <w:sz w:val="22"/>
          <w:szCs w:val="22"/>
        </w:rPr>
        <w:t>o zauważonych wadach w</w:t>
      </w:r>
      <w:r w:rsidR="007815C9">
        <w:rPr>
          <w:rFonts w:ascii="CG Omega" w:hAnsi="CG Omega" w:cs="Calibri"/>
          <w:sz w:val="22"/>
          <w:szCs w:val="22"/>
        </w:rPr>
        <w:t> </w:t>
      </w:r>
      <w:r w:rsidRPr="00543B90">
        <w:rPr>
          <w:rFonts w:ascii="CG Omega" w:hAnsi="CG Omega" w:cs="Calibri"/>
          <w:sz w:val="22"/>
          <w:szCs w:val="22"/>
        </w:rPr>
        <w:t xml:space="preserve">dokumentacji </w:t>
      </w:r>
      <w:r w:rsidRPr="00543B90">
        <w:rPr>
          <w:rFonts w:ascii="CG Omega" w:hAnsi="CG Omega" w:cs="Calibri"/>
          <w:sz w:val="22"/>
          <w:szCs w:val="22"/>
        </w:rPr>
        <w:br/>
        <w:t>w terminie 3 dni od daty ich ujawnienia.</w:t>
      </w:r>
    </w:p>
    <w:p w:rsidR="007626D9" w:rsidRPr="00543B90" w:rsidRDefault="007626D9" w:rsidP="00543B90">
      <w:pPr>
        <w:pStyle w:val="Standard"/>
        <w:widowControl/>
        <w:numPr>
          <w:ilvl w:val="0"/>
          <w:numId w:val="60"/>
        </w:numPr>
        <w:tabs>
          <w:tab w:val="left" w:pos="284"/>
        </w:tabs>
        <w:suppressAutoHyphens/>
        <w:autoSpaceDN/>
        <w:adjustRightInd/>
        <w:jc w:val="both"/>
        <w:rPr>
          <w:rFonts w:ascii="CG Omega" w:hAnsi="CG Omega"/>
          <w:sz w:val="22"/>
          <w:szCs w:val="22"/>
        </w:rPr>
      </w:pPr>
      <w:r w:rsidRPr="00543B90">
        <w:rPr>
          <w:rFonts w:ascii="CG Omega" w:hAnsi="CG Omega" w:cs="Calibri"/>
          <w:bCs/>
          <w:sz w:val="22"/>
          <w:szCs w:val="22"/>
        </w:rPr>
        <w:t>Wykonawca</w:t>
      </w:r>
      <w:r w:rsidRPr="00543B90">
        <w:rPr>
          <w:rFonts w:ascii="CG Omega" w:hAnsi="CG Omega" w:cs="Calibri"/>
          <w:sz w:val="22"/>
          <w:szCs w:val="22"/>
        </w:rPr>
        <w:t xml:space="preserve"> ponosi odpowiedzialność za wynikłą szkodę na skutek zaniechania zawiadomienia </w:t>
      </w:r>
      <w:r w:rsidRPr="00543B90">
        <w:rPr>
          <w:rFonts w:ascii="CG Omega" w:hAnsi="CG Omega" w:cs="Calibri"/>
          <w:bCs/>
          <w:sz w:val="22"/>
          <w:szCs w:val="22"/>
        </w:rPr>
        <w:t xml:space="preserve">Zamawiającego </w:t>
      </w:r>
      <w:r w:rsidRPr="00543B90">
        <w:rPr>
          <w:rFonts w:ascii="CG Omega" w:hAnsi="CG Omega" w:cs="Calibri"/>
          <w:sz w:val="22"/>
          <w:szCs w:val="22"/>
        </w:rPr>
        <w:t>o zauważonych wadach w dokumentacji.</w:t>
      </w:r>
    </w:p>
    <w:p w:rsidR="007626D9" w:rsidRPr="00543B90" w:rsidRDefault="007626D9" w:rsidP="00543B90">
      <w:pPr>
        <w:pStyle w:val="Standard"/>
        <w:widowControl/>
        <w:numPr>
          <w:ilvl w:val="0"/>
          <w:numId w:val="60"/>
        </w:numPr>
        <w:tabs>
          <w:tab w:val="left" w:pos="284"/>
        </w:tabs>
        <w:suppressAutoHyphens/>
        <w:autoSpaceDN/>
        <w:adjustRightInd/>
        <w:jc w:val="both"/>
        <w:rPr>
          <w:rFonts w:ascii="CG Omega" w:hAnsi="CG Omega"/>
          <w:sz w:val="22"/>
          <w:szCs w:val="22"/>
        </w:rPr>
      </w:pPr>
      <w:r w:rsidRPr="00543B90">
        <w:rPr>
          <w:rFonts w:ascii="CG Omega" w:hAnsi="CG Omega" w:cs="Calibri"/>
          <w:bCs/>
          <w:sz w:val="22"/>
          <w:szCs w:val="22"/>
        </w:rPr>
        <w:t xml:space="preserve">Wykonawca </w:t>
      </w:r>
      <w:r w:rsidRPr="00543B90">
        <w:rPr>
          <w:rFonts w:ascii="CG Omega" w:hAnsi="CG Omega" w:cs="Calibri"/>
          <w:sz w:val="22"/>
          <w:szCs w:val="22"/>
        </w:rPr>
        <w:t xml:space="preserve">ponosi odpowiedzialność za wszelkie szkody i straty, które spowodował w czasie realizacji przedmiotu umowy wobec </w:t>
      </w:r>
      <w:r w:rsidRPr="00543B90">
        <w:rPr>
          <w:rFonts w:ascii="CG Omega" w:hAnsi="CG Omega" w:cs="Calibri"/>
          <w:bCs/>
          <w:sz w:val="22"/>
          <w:szCs w:val="22"/>
        </w:rPr>
        <w:t xml:space="preserve">Zamawiającego </w:t>
      </w:r>
      <w:r w:rsidRPr="00543B90">
        <w:rPr>
          <w:rFonts w:ascii="CG Omega" w:hAnsi="CG Omega" w:cs="Calibri"/>
          <w:sz w:val="22"/>
          <w:szCs w:val="22"/>
        </w:rPr>
        <w:t>i osób trzecich.</w:t>
      </w:r>
    </w:p>
    <w:p w:rsidR="007626D9" w:rsidRPr="00543B90" w:rsidRDefault="007626D9" w:rsidP="00543B90">
      <w:pPr>
        <w:pStyle w:val="Standard"/>
        <w:widowControl/>
        <w:numPr>
          <w:ilvl w:val="0"/>
          <w:numId w:val="60"/>
        </w:numPr>
        <w:tabs>
          <w:tab w:val="left" w:pos="284"/>
        </w:tabs>
        <w:suppressAutoHyphens/>
        <w:autoSpaceDN/>
        <w:adjustRightInd/>
        <w:jc w:val="both"/>
        <w:rPr>
          <w:rFonts w:ascii="CG Omega" w:hAnsi="CG Omega"/>
          <w:sz w:val="22"/>
          <w:szCs w:val="22"/>
        </w:rPr>
      </w:pPr>
      <w:r w:rsidRPr="00543B90">
        <w:rPr>
          <w:rFonts w:ascii="CG Omega" w:hAnsi="CG Omega" w:cs="Calibri"/>
          <w:bCs/>
          <w:sz w:val="22"/>
          <w:szCs w:val="22"/>
        </w:rPr>
        <w:t xml:space="preserve">Wykonawca </w:t>
      </w:r>
      <w:r w:rsidRPr="00543B90">
        <w:rPr>
          <w:rFonts w:ascii="CG Omega" w:hAnsi="CG Omega" w:cs="Calibri"/>
          <w:sz w:val="22"/>
          <w:szCs w:val="22"/>
        </w:rPr>
        <w:t xml:space="preserve">jest zobowiązany do zawiadamiania przez dostarczenie informacji pisemnej do siedziby Zamawiającego o wykonaniu robót  zanikających i ulegających zakryciu z 5 dniowym wyprzedzeniem umożliwiającym ich sprawdzenie przez Inspektora Nadzoru. Jeżeli </w:t>
      </w:r>
      <w:r w:rsidRPr="00543B90">
        <w:rPr>
          <w:rFonts w:ascii="CG Omega" w:hAnsi="CG Omega" w:cs="Calibri"/>
          <w:bCs/>
          <w:sz w:val="22"/>
          <w:szCs w:val="22"/>
        </w:rPr>
        <w:lastRenderedPageBreak/>
        <w:t xml:space="preserve">Wykonawca </w:t>
      </w:r>
      <w:r w:rsidRPr="00543B90">
        <w:rPr>
          <w:rFonts w:ascii="CG Omega" w:hAnsi="CG Omega" w:cs="Calibri"/>
          <w:sz w:val="22"/>
          <w:szCs w:val="22"/>
        </w:rPr>
        <w:t xml:space="preserve">nie poinformuje o tym fakcie </w:t>
      </w:r>
      <w:r w:rsidRPr="00543B90">
        <w:rPr>
          <w:rFonts w:ascii="CG Omega" w:hAnsi="CG Omega" w:cs="Calibri"/>
          <w:bCs/>
          <w:sz w:val="22"/>
          <w:szCs w:val="22"/>
        </w:rPr>
        <w:t>Zamawiającego</w:t>
      </w:r>
      <w:r w:rsidRPr="00543B90">
        <w:rPr>
          <w:rFonts w:ascii="CG Omega" w:hAnsi="CG Omega" w:cs="Calibri"/>
          <w:sz w:val="22"/>
          <w:szCs w:val="22"/>
        </w:rPr>
        <w:t xml:space="preserve">, zobowiązany będzie na wezwanie Zamawiającego odkryć te roboty lub wykonać otwory niezbędne do  ich zbadania, </w:t>
      </w:r>
      <w:r w:rsidR="007815C9">
        <w:rPr>
          <w:rFonts w:ascii="CG Omega" w:hAnsi="CG Omega" w:cs="Calibri"/>
          <w:sz w:val="22"/>
          <w:szCs w:val="22"/>
        </w:rPr>
        <w:t xml:space="preserve">                      </w:t>
      </w:r>
      <w:r w:rsidRPr="00543B90">
        <w:rPr>
          <w:rFonts w:ascii="CG Omega" w:hAnsi="CG Omega" w:cs="Calibri"/>
          <w:sz w:val="22"/>
          <w:szCs w:val="22"/>
        </w:rPr>
        <w:t>a następnie przywrócić je do stanu poprzedniego na własny koszt.</w:t>
      </w:r>
    </w:p>
    <w:p w:rsidR="007626D9" w:rsidRPr="00543B90" w:rsidRDefault="007626D9" w:rsidP="00543B90">
      <w:pPr>
        <w:pStyle w:val="Standard"/>
        <w:widowControl/>
        <w:numPr>
          <w:ilvl w:val="0"/>
          <w:numId w:val="60"/>
        </w:numPr>
        <w:tabs>
          <w:tab w:val="left" w:pos="284"/>
        </w:tabs>
        <w:suppressAutoHyphens/>
        <w:autoSpaceDN/>
        <w:adjustRightInd/>
        <w:jc w:val="both"/>
        <w:rPr>
          <w:rFonts w:ascii="CG Omega" w:hAnsi="CG Omega"/>
          <w:sz w:val="22"/>
          <w:szCs w:val="22"/>
        </w:rPr>
      </w:pPr>
      <w:r w:rsidRPr="00543B90">
        <w:rPr>
          <w:rFonts w:ascii="CG Omega" w:hAnsi="CG Omega" w:cs="Calibri"/>
          <w:bCs/>
          <w:sz w:val="22"/>
          <w:szCs w:val="22"/>
        </w:rPr>
        <w:t xml:space="preserve">Wykonawca </w:t>
      </w:r>
      <w:r w:rsidRPr="00543B90">
        <w:rPr>
          <w:rFonts w:ascii="CG Omega" w:hAnsi="CG Omega" w:cs="Calibri"/>
          <w:sz w:val="22"/>
          <w:szCs w:val="22"/>
        </w:rPr>
        <w:t xml:space="preserve">ponosi pełną odpowiedzialność wobec </w:t>
      </w:r>
      <w:r w:rsidRPr="00543B90">
        <w:rPr>
          <w:rFonts w:ascii="CG Omega" w:hAnsi="CG Omega" w:cs="Calibri"/>
          <w:bCs/>
          <w:sz w:val="22"/>
          <w:szCs w:val="22"/>
        </w:rPr>
        <w:t>Zamawiającego</w:t>
      </w:r>
      <w:r w:rsidRPr="00543B90">
        <w:rPr>
          <w:rFonts w:ascii="CG Omega" w:hAnsi="CG Omega" w:cs="Calibri"/>
          <w:sz w:val="22"/>
          <w:szCs w:val="22"/>
        </w:rPr>
        <w:t xml:space="preserve"> za roboty, które  wykonuje przy pomocy podwykonawców.</w:t>
      </w:r>
      <w:bookmarkStart w:id="2" w:name="_Hlk22120026"/>
    </w:p>
    <w:p w:rsidR="007626D9" w:rsidRPr="00543B90" w:rsidRDefault="007626D9" w:rsidP="00543B90">
      <w:pPr>
        <w:pStyle w:val="Standard"/>
        <w:widowControl/>
        <w:numPr>
          <w:ilvl w:val="0"/>
          <w:numId w:val="60"/>
        </w:numPr>
        <w:tabs>
          <w:tab w:val="left" w:pos="284"/>
        </w:tabs>
        <w:suppressAutoHyphens/>
        <w:autoSpaceDN/>
        <w:adjustRightInd/>
        <w:jc w:val="both"/>
        <w:rPr>
          <w:rFonts w:ascii="CG Omega" w:hAnsi="CG Omega"/>
          <w:sz w:val="22"/>
          <w:szCs w:val="22"/>
        </w:rPr>
      </w:pPr>
      <w:r w:rsidRPr="00543B90">
        <w:rPr>
          <w:rFonts w:ascii="CG Omega" w:hAnsi="CG Omega" w:cs="Calibri"/>
          <w:sz w:val="22"/>
          <w:szCs w:val="22"/>
        </w:rPr>
        <w:t>O osobie Podwykonawcy oraz zakresie powierzonych mu prac Wykonawca zawiadomi Zamawiającego najpóźniej na 5 dni przed planowanym terminem rozpoczęcia realizacji tych prac. Podwykonawca ma prawo przystąpić do ich realizacji, o ile przed upływem 5-dniowego terminu Zamawiający nie wniesie sprzeciwu</w:t>
      </w:r>
      <w:bookmarkEnd w:id="2"/>
      <w:r w:rsidRPr="00543B90">
        <w:rPr>
          <w:rFonts w:ascii="CG Omega" w:hAnsi="CG Omega" w:cs="Calibri"/>
          <w:sz w:val="22"/>
          <w:szCs w:val="22"/>
        </w:rPr>
        <w:t>.</w:t>
      </w:r>
    </w:p>
    <w:p w:rsidR="007626D9" w:rsidRPr="007815C9" w:rsidRDefault="007626D9" w:rsidP="00543B90">
      <w:pPr>
        <w:pStyle w:val="Standard"/>
        <w:widowControl/>
        <w:numPr>
          <w:ilvl w:val="0"/>
          <w:numId w:val="60"/>
        </w:numPr>
        <w:tabs>
          <w:tab w:val="left" w:pos="284"/>
        </w:tabs>
        <w:suppressAutoHyphens/>
        <w:autoSpaceDN/>
        <w:adjustRightInd/>
        <w:jc w:val="both"/>
        <w:rPr>
          <w:rFonts w:ascii="CG Omega" w:hAnsi="CG Omega"/>
          <w:sz w:val="22"/>
          <w:szCs w:val="22"/>
        </w:rPr>
      </w:pPr>
      <w:r w:rsidRPr="00543B90">
        <w:rPr>
          <w:rFonts w:ascii="CG Omega" w:hAnsi="CG Omega" w:cs="Calibri"/>
          <w:sz w:val="22"/>
          <w:szCs w:val="22"/>
        </w:rPr>
        <w:t xml:space="preserve">Jeżeli zmiana albo rezygnacja z podwykonawcy dotyczy podmiotu, na którego zasoby wykonawca powoływał się, na zasadach określonych w art. 118, 119, 122 Prawa zamówień publicznych, w celu wykazania spełniania warunków udziału w postępowaniu, wykonawca jest obowiązany wykazać zamawiającemu, iż proponowany inny podwykonawca lub wykonawca samodzielnie spełnia </w:t>
      </w:r>
      <w:r w:rsidR="00D64C0D" w:rsidRPr="00543B90">
        <w:rPr>
          <w:rFonts w:ascii="CG Omega" w:hAnsi="CG Omega" w:cs="Calibri"/>
          <w:sz w:val="22"/>
          <w:szCs w:val="22"/>
        </w:rPr>
        <w:t xml:space="preserve">                        </w:t>
      </w:r>
      <w:r w:rsidRPr="00543B90">
        <w:rPr>
          <w:rFonts w:ascii="CG Omega" w:hAnsi="CG Omega" w:cs="Calibri"/>
          <w:sz w:val="22"/>
          <w:szCs w:val="22"/>
        </w:rPr>
        <w:t xml:space="preserve">je </w:t>
      </w:r>
      <w:r w:rsidR="00D64C0D" w:rsidRPr="00543B90">
        <w:rPr>
          <w:rFonts w:ascii="CG Omega" w:hAnsi="CG Omega" w:cs="Calibri"/>
          <w:sz w:val="22"/>
          <w:szCs w:val="22"/>
        </w:rPr>
        <w:t xml:space="preserve"> </w:t>
      </w:r>
      <w:r w:rsidRPr="00543B90">
        <w:rPr>
          <w:rFonts w:ascii="CG Omega" w:hAnsi="CG Omega" w:cs="Calibri"/>
          <w:sz w:val="22"/>
          <w:szCs w:val="22"/>
        </w:rPr>
        <w:t>w stopniu nie mniejszym niż wymagany w trakcie postępowania o udzielenie zamówienia.</w:t>
      </w:r>
    </w:p>
    <w:p w:rsidR="007815C9" w:rsidRPr="00543B90" w:rsidRDefault="007815C9" w:rsidP="007815C9">
      <w:pPr>
        <w:pStyle w:val="Standard"/>
        <w:widowControl/>
        <w:tabs>
          <w:tab w:val="left" w:pos="284"/>
        </w:tabs>
        <w:suppressAutoHyphens/>
        <w:autoSpaceDN/>
        <w:adjustRightInd/>
        <w:ind w:left="360"/>
        <w:jc w:val="both"/>
        <w:rPr>
          <w:rFonts w:ascii="CG Omega" w:hAnsi="CG Omega"/>
          <w:sz w:val="22"/>
          <w:szCs w:val="22"/>
        </w:rPr>
      </w:pPr>
    </w:p>
    <w:p w:rsidR="007626D9" w:rsidRPr="007815C9" w:rsidRDefault="007626D9" w:rsidP="00543B90">
      <w:pPr>
        <w:pStyle w:val="Nagwek2"/>
        <w:widowControl w:val="0"/>
        <w:numPr>
          <w:ilvl w:val="0"/>
          <w:numId w:val="17"/>
        </w:numPr>
        <w:suppressAutoHyphens/>
        <w:autoSpaceDN w:val="0"/>
        <w:ind w:left="0" w:hanging="1"/>
        <w:jc w:val="center"/>
        <w:textAlignment w:val="baseline"/>
        <w:rPr>
          <w:rFonts w:ascii="CG Omega" w:hAnsi="CG Omega" w:cs="Calibri"/>
          <w:bCs/>
          <w:sz w:val="22"/>
          <w:szCs w:val="22"/>
        </w:rPr>
      </w:pPr>
      <w:r w:rsidRPr="007815C9">
        <w:rPr>
          <w:rFonts w:ascii="CG Omega" w:hAnsi="CG Omega" w:cs="Calibri"/>
          <w:bCs/>
          <w:sz w:val="22"/>
          <w:szCs w:val="22"/>
        </w:rPr>
        <w:t>§ 5</w:t>
      </w:r>
    </w:p>
    <w:p w:rsidR="007626D9" w:rsidRPr="00543B90" w:rsidRDefault="007626D9" w:rsidP="00543B90">
      <w:pPr>
        <w:pStyle w:val="Standard"/>
        <w:numPr>
          <w:ilvl w:val="0"/>
          <w:numId w:val="37"/>
        </w:numPr>
        <w:ind w:left="284" w:hanging="284"/>
        <w:jc w:val="both"/>
        <w:rPr>
          <w:rFonts w:ascii="CG Omega" w:hAnsi="CG Omega" w:cs="Calibri"/>
          <w:bCs/>
          <w:sz w:val="22"/>
          <w:szCs w:val="22"/>
        </w:rPr>
      </w:pPr>
      <w:r w:rsidRPr="00543B90">
        <w:rPr>
          <w:rFonts w:ascii="CG Omega" w:hAnsi="CG Omega" w:cs="Calibri"/>
          <w:bCs/>
          <w:sz w:val="22"/>
          <w:szCs w:val="22"/>
        </w:rPr>
        <w:t>Zamawiający ustali Inspektora nadzoru inwestorskiego (dalej inspektor nadzoru) nad robotami stanowiącymi przedmiot niniejszej umowy i po podpisaniu umowy poinformuje o tym na piśmie Wykonawcę.</w:t>
      </w:r>
    </w:p>
    <w:p w:rsidR="007626D9" w:rsidRPr="00543B90" w:rsidRDefault="007626D9" w:rsidP="00543B90">
      <w:pPr>
        <w:pStyle w:val="Standard"/>
        <w:numPr>
          <w:ilvl w:val="0"/>
          <w:numId w:val="37"/>
        </w:numPr>
        <w:ind w:left="284" w:hanging="284"/>
        <w:jc w:val="both"/>
        <w:rPr>
          <w:rFonts w:ascii="CG Omega" w:hAnsi="CG Omega" w:cs="Calibri"/>
          <w:bCs/>
          <w:sz w:val="22"/>
          <w:szCs w:val="22"/>
        </w:rPr>
      </w:pPr>
      <w:r w:rsidRPr="00543B90">
        <w:rPr>
          <w:rFonts w:ascii="CG Omega" w:hAnsi="CG Omega" w:cs="Calibri"/>
          <w:sz w:val="22"/>
          <w:szCs w:val="22"/>
        </w:rPr>
        <w:t>Wykonawca ustalił Kierownika robót</w:t>
      </w:r>
      <w:r w:rsidR="00D64C0D" w:rsidRPr="00543B90">
        <w:rPr>
          <w:rFonts w:ascii="CG Omega" w:hAnsi="CG Omega" w:cs="Calibri"/>
          <w:sz w:val="22"/>
          <w:szCs w:val="22"/>
        </w:rPr>
        <w:t xml:space="preserve"> w osobie</w:t>
      </w:r>
      <w:r w:rsidRPr="00543B90">
        <w:rPr>
          <w:rFonts w:ascii="CG Omega" w:hAnsi="CG Omega" w:cs="Calibri"/>
          <w:sz w:val="22"/>
          <w:szCs w:val="22"/>
        </w:rPr>
        <w:t xml:space="preserve">:  </w:t>
      </w:r>
      <w:r w:rsidRPr="00543B90">
        <w:rPr>
          <w:rFonts w:ascii="CG Omega" w:hAnsi="CG Omega" w:cs="Calibri"/>
          <w:bCs/>
          <w:sz w:val="22"/>
          <w:szCs w:val="22"/>
        </w:rPr>
        <w:t>……………………………………</w:t>
      </w:r>
      <w:r w:rsidR="00D64C0D" w:rsidRPr="00543B90">
        <w:rPr>
          <w:rFonts w:ascii="CG Omega" w:hAnsi="CG Omega" w:cs="Calibri"/>
          <w:bCs/>
          <w:sz w:val="22"/>
          <w:szCs w:val="22"/>
        </w:rPr>
        <w:t>…………………………………………</w:t>
      </w:r>
    </w:p>
    <w:p w:rsidR="007626D9" w:rsidRPr="00543B90" w:rsidRDefault="007626D9" w:rsidP="00543B90">
      <w:pPr>
        <w:pStyle w:val="Nagwek2"/>
        <w:numPr>
          <w:ilvl w:val="0"/>
          <w:numId w:val="0"/>
        </w:numPr>
        <w:ind w:left="284" w:hanging="284"/>
        <w:rPr>
          <w:rFonts w:ascii="CG Omega" w:hAnsi="CG Omega" w:cs="Calibri"/>
          <w:b w:val="0"/>
          <w:sz w:val="22"/>
          <w:szCs w:val="22"/>
        </w:rPr>
      </w:pPr>
    </w:p>
    <w:p w:rsidR="007626D9" w:rsidRPr="007815C9" w:rsidRDefault="007626D9" w:rsidP="00543B90">
      <w:pPr>
        <w:pStyle w:val="Nagwek2"/>
        <w:numPr>
          <w:ilvl w:val="0"/>
          <w:numId w:val="0"/>
        </w:numPr>
        <w:ind w:left="284" w:hanging="284"/>
        <w:jc w:val="center"/>
        <w:rPr>
          <w:rFonts w:ascii="CG Omega" w:hAnsi="CG Omega" w:cs="Calibri"/>
          <w:sz w:val="22"/>
          <w:szCs w:val="22"/>
        </w:rPr>
      </w:pPr>
      <w:r w:rsidRPr="007815C9">
        <w:rPr>
          <w:rFonts w:ascii="CG Omega" w:hAnsi="CG Omega" w:cs="Calibri"/>
          <w:sz w:val="22"/>
          <w:szCs w:val="22"/>
        </w:rPr>
        <w:t>§ 6</w:t>
      </w:r>
    </w:p>
    <w:p w:rsidR="007626D9" w:rsidRPr="00543B90" w:rsidRDefault="007626D9" w:rsidP="00543B90">
      <w:pPr>
        <w:pStyle w:val="Standard"/>
        <w:numPr>
          <w:ilvl w:val="0"/>
          <w:numId w:val="46"/>
        </w:numPr>
        <w:suppressAutoHyphens/>
        <w:autoSpaceDE/>
        <w:adjustRightInd/>
        <w:jc w:val="both"/>
        <w:textAlignment w:val="baseline"/>
        <w:rPr>
          <w:rFonts w:ascii="CG Omega" w:hAnsi="CG Omega" w:cs="Calibri"/>
          <w:sz w:val="22"/>
          <w:szCs w:val="22"/>
        </w:rPr>
      </w:pPr>
      <w:r w:rsidRPr="00543B90">
        <w:rPr>
          <w:rFonts w:ascii="CG Omega" w:hAnsi="CG Omega" w:cs="Calibri"/>
          <w:sz w:val="22"/>
          <w:szCs w:val="22"/>
        </w:rPr>
        <w:t>Jeżeli Zamawiający zwróci się do Wykonawcy z żądaniem usunięcia określonej osoby, która należy do personelu Wykonawcy lub jego podwykonawcy oraz uzasadni swoje żądanie, to Wykonawca spowoduje, że osoba ta w ciągu 3 dni opuści teren budowy i nie będzie miała żadnego dalszego wpływu i związku z czynnościami związanymi z wykonywaniem umowy.</w:t>
      </w:r>
    </w:p>
    <w:p w:rsidR="007626D9" w:rsidRPr="00543B90" w:rsidRDefault="007626D9" w:rsidP="00543B90">
      <w:pPr>
        <w:pStyle w:val="Standard"/>
        <w:numPr>
          <w:ilvl w:val="0"/>
          <w:numId w:val="46"/>
        </w:numPr>
        <w:suppressAutoHyphens/>
        <w:autoSpaceDE/>
        <w:adjustRightInd/>
        <w:jc w:val="both"/>
        <w:textAlignment w:val="baseline"/>
        <w:rPr>
          <w:rFonts w:ascii="CG Omega" w:hAnsi="CG Omega" w:cs="Calibri"/>
          <w:sz w:val="22"/>
          <w:szCs w:val="22"/>
        </w:rPr>
      </w:pPr>
      <w:r w:rsidRPr="00543B90">
        <w:rPr>
          <w:rFonts w:ascii="CG Omega" w:hAnsi="CG Omega" w:cs="Calibri"/>
          <w:sz w:val="22"/>
          <w:szCs w:val="22"/>
        </w:rPr>
        <w:t>Zamawiający może zwrócić się o usunięcie określonych osób, gdy osoby te:</w:t>
      </w:r>
    </w:p>
    <w:p w:rsidR="007626D9" w:rsidRPr="00543B90" w:rsidRDefault="007626D9" w:rsidP="00543B90">
      <w:pPr>
        <w:pStyle w:val="Standard"/>
        <w:numPr>
          <w:ilvl w:val="0"/>
          <w:numId w:val="18"/>
        </w:numPr>
        <w:suppressAutoHyphens/>
        <w:autoSpaceDE/>
        <w:adjustRightInd/>
        <w:ind w:left="567" w:hanging="283"/>
        <w:jc w:val="both"/>
        <w:textAlignment w:val="baseline"/>
        <w:rPr>
          <w:rFonts w:ascii="CG Omega" w:hAnsi="CG Omega" w:cs="Calibri"/>
          <w:sz w:val="22"/>
          <w:szCs w:val="22"/>
        </w:rPr>
      </w:pPr>
      <w:r w:rsidRPr="00543B90">
        <w:rPr>
          <w:rFonts w:ascii="CG Omega" w:hAnsi="CG Omega" w:cs="Calibri"/>
          <w:sz w:val="22"/>
          <w:szCs w:val="22"/>
        </w:rPr>
        <w:t>nie przestrzegają przepisów BHP/PPOŻ lub w inny bezprawny sposób zakłócają prawidłowy tok prac,</w:t>
      </w:r>
    </w:p>
    <w:p w:rsidR="007626D9" w:rsidRPr="00543B90" w:rsidRDefault="007626D9" w:rsidP="00543B90">
      <w:pPr>
        <w:pStyle w:val="Standard"/>
        <w:numPr>
          <w:ilvl w:val="0"/>
          <w:numId w:val="9"/>
        </w:numPr>
        <w:suppressAutoHyphens/>
        <w:autoSpaceDE/>
        <w:adjustRightInd/>
        <w:ind w:left="567" w:hanging="283"/>
        <w:jc w:val="both"/>
        <w:textAlignment w:val="baseline"/>
        <w:rPr>
          <w:rFonts w:ascii="CG Omega" w:hAnsi="CG Omega" w:cs="Calibri"/>
          <w:sz w:val="22"/>
          <w:szCs w:val="22"/>
        </w:rPr>
      </w:pPr>
      <w:r w:rsidRPr="00543B90">
        <w:rPr>
          <w:rFonts w:ascii="CG Omega" w:hAnsi="CG Omega" w:cs="Calibri"/>
          <w:sz w:val="22"/>
          <w:szCs w:val="22"/>
        </w:rPr>
        <w:t>nie prowadzą dokumentacji budowy zgodnie z Prawem budowlanym,</w:t>
      </w:r>
    </w:p>
    <w:p w:rsidR="007626D9" w:rsidRPr="00543B90" w:rsidRDefault="007626D9" w:rsidP="00543B90">
      <w:pPr>
        <w:pStyle w:val="Standard"/>
        <w:numPr>
          <w:ilvl w:val="0"/>
          <w:numId w:val="9"/>
        </w:numPr>
        <w:suppressAutoHyphens/>
        <w:autoSpaceDE/>
        <w:adjustRightInd/>
        <w:ind w:left="567" w:hanging="283"/>
        <w:jc w:val="both"/>
        <w:textAlignment w:val="baseline"/>
        <w:rPr>
          <w:rFonts w:ascii="CG Omega" w:hAnsi="CG Omega" w:cs="Calibri"/>
          <w:sz w:val="22"/>
          <w:szCs w:val="22"/>
        </w:rPr>
      </w:pPr>
      <w:r w:rsidRPr="00543B90">
        <w:rPr>
          <w:rFonts w:ascii="CG Omega" w:hAnsi="CG Omega" w:cs="Calibri"/>
          <w:sz w:val="22"/>
          <w:szCs w:val="22"/>
        </w:rPr>
        <w:t>nie wykonują robót budowlanych zgodnie z dokumentacją projektową,</w:t>
      </w:r>
      <w:r w:rsidRPr="00543B90">
        <w:rPr>
          <w:rFonts w:ascii="CG Omega" w:hAnsi="CG Omega" w:cs="Calibri"/>
          <w:sz w:val="22"/>
          <w:szCs w:val="22"/>
        </w:rPr>
        <w:tab/>
      </w:r>
    </w:p>
    <w:p w:rsidR="007626D9" w:rsidRPr="00543B90" w:rsidRDefault="007626D9" w:rsidP="00543B90">
      <w:pPr>
        <w:pStyle w:val="Standard"/>
        <w:numPr>
          <w:ilvl w:val="0"/>
          <w:numId w:val="22"/>
        </w:numPr>
        <w:tabs>
          <w:tab w:val="left" w:pos="284"/>
        </w:tabs>
        <w:ind w:left="284" w:hanging="284"/>
        <w:jc w:val="both"/>
        <w:rPr>
          <w:rFonts w:ascii="CG Omega" w:hAnsi="CG Omega" w:cs="Calibri"/>
          <w:sz w:val="22"/>
          <w:szCs w:val="22"/>
        </w:rPr>
      </w:pPr>
      <w:r w:rsidRPr="00543B90">
        <w:rPr>
          <w:rFonts w:ascii="CG Omega" w:hAnsi="CG Omega" w:cs="Calibri"/>
          <w:sz w:val="22"/>
          <w:szCs w:val="22"/>
        </w:rPr>
        <w:t>Wykonawca ma obowiązek zapewnienia Zamawiającemu oraz wszystkim osobom upoważnionym przez niego, jak też innym uczestnikom procesu budowlanego, dostępu do terenu budowy i do każdego miejsca, gdzie roboty w związku z umową będą  wykonywane.</w:t>
      </w:r>
    </w:p>
    <w:p w:rsidR="007626D9" w:rsidRPr="00543B90" w:rsidRDefault="007626D9" w:rsidP="00543B90">
      <w:pPr>
        <w:pStyle w:val="Standard"/>
        <w:numPr>
          <w:ilvl w:val="0"/>
          <w:numId w:val="22"/>
        </w:numPr>
        <w:tabs>
          <w:tab w:val="left" w:pos="284"/>
        </w:tabs>
        <w:ind w:left="284" w:hanging="284"/>
        <w:jc w:val="both"/>
        <w:rPr>
          <w:rFonts w:ascii="CG Omega" w:hAnsi="CG Omega" w:cs="Calibri"/>
          <w:sz w:val="22"/>
          <w:szCs w:val="22"/>
        </w:rPr>
      </w:pPr>
      <w:r w:rsidRPr="00543B90">
        <w:rPr>
          <w:rFonts w:ascii="CG Omega" w:hAnsi="CG Omega" w:cs="Calibri"/>
          <w:sz w:val="22"/>
          <w:szCs w:val="22"/>
        </w:rPr>
        <w:t>Wykonawca zobowiązany jest prowadzić na bieżąco i przechowywać dokumenty , o których mowa w art. 3 pkt 13 i art. 46 ustawy Prawo budowlane.</w:t>
      </w:r>
    </w:p>
    <w:p w:rsidR="007626D9" w:rsidRPr="00543B90" w:rsidRDefault="007626D9" w:rsidP="00543B90">
      <w:pPr>
        <w:pStyle w:val="Standard"/>
        <w:numPr>
          <w:ilvl w:val="0"/>
          <w:numId w:val="22"/>
        </w:numPr>
        <w:tabs>
          <w:tab w:val="left" w:pos="284"/>
        </w:tabs>
        <w:ind w:left="284" w:hanging="284"/>
        <w:jc w:val="both"/>
        <w:rPr>
          <w:rFonts w:ascii="CG Omega" w:hAnsi="CG Omega" w:cs="Calibri"/>
          <w:sz w:val="22"/>
          <w:szCs w:val="22"/>
        </w:rPr>
      </w:pPr>
      <w:r w:rsidRPr="00543B90">
        <w:rPr>
          <w:rFonts w:ascii="CG Omega" w:hAnsi="CG Omega" w:cs="Calibri"/>
          <w:sz w:val="22"/>
          <w:szCs w:val="22"/>
        </w:rPr>
        <w:t>Wykonawca ma obowiązek zapewnienia bezpieczeństwa i ochrony zdrowia podczas  wykonywania wszystkich czynności na terenie budowy, zgodnie z planem BIOZ. Za nienależyte wykonanie tych obowiązków będzie ponosił wyłączną odpowiedzialność  odszkodowawczą.</w:t>
      </w:r>
    </w:p>
    <w:p w:rsidR="007626D9" w:rsidRPr="00543B90" w:rsidRDefault="007626D9" w:rsidP="00543B90">
      <w:pPr>
        <w:pStyle w:val="Standard"/>
        <w:numPr>
          <w:ilvl w:val="0"/>
          <w:numId w:val="22"/>
        </w:numPr>
        <w:tabs>
          <w:tab w:val="left" w:pos="284"/>
        </w:tabs>
        <w:ind w:left="284" w:hanging="284"/>
        <w:jc w:val="both"/>
        <w:rPr>
          <w:rFonts w:ascii="CG Omega" w:hAnsi="CG Omega" w:cs="Calibri"/>
          <w:sz w:val="22"/>
          <w:szCs w:val="22"/>
        </w:rPr>
      </w:pPr>
      <w:r w:rsidRPr="00543B90">
        <w:rPr>
          <w:rFonts w:ascii="CG Omega" w:hAnsi="CG Omega" w:cs="Calibri"/>
          <w:sz w:val="22"/>
          <w:szCs w:val="22"/>
        </w:rPr>
        <w:t>W czasie obecności Wykonawcy na danej nieruchomości, Wykonawca  ponosi odpowiedzialność na zasadach ogólnych, za wszelkie szkody powstałe na terenie prowadzenia robót.</w:t>
      </w:r>
    </w:p>
    <w:p w:rsidR="007626D9" w:rsidRPr="00543B90" w:rsidRDefault="007626D9" w:rsidP="00543B90">
      <w:pPr>
        <w:pStyle w:val="Standard"/>
        <w:tabs>
          <w:tab w:val="left" w:pos="1418"/>
        </w:tabs>
        <w:ind w:hanging="1"/>
        <w:jc w:val="both"/>
        <w:rPr>
          <w:rFonts w:ascii="CG Omega" w:hAnsi="CG Omega" w:cs="Calibri"/>
          <w:sz w:val="22"/>
          <w:szCs w:val="22"/>
        </w:rPr>
      </w:pPr>
    </w:p>
    <w:p w:rsidR="007626D9" w:rsidRPr="007815C9" w:rsidRDefault="007626D9" w:rsidP="00543B90">
      <w:pPr>
        <w:pStyle w:val="Standard"/>
        <w:ind w:hanging="1"/>
        <w:jc w:val="center"/>
        <w:rPr>
          <w:rFonts w:ascii="CG Omega" w:hAnsi="CG Omega" w:cs="Calibri"/>
          <w:b/>
          <w:bCs/>
          <w:sz w:val="22"/>
          <w:szCs w:val="22"/>
        </w:rPr>
      </w:pPr>
      <w:r w:rsidRPr="007815C9">
        <w:rPr>
          <w:rFonts w:ascii="CG Omega" w:hAnsi="CG Omega" w:cs="Calibri"/>
          <w:b/>
          <w:bCs/>
          <w:sz w:val="22"/>
          <w:szCs w:val="22"/>
        </w:rPr>
        <w:t>§ 7</w:t>
      </w:r>
    </w:p>
    <w:p w:rsidR="007626D9" w:rsidRPr="00543B90" w:rsidRDefault="007626D9" w:rsidP="00543B90">
      <w:pPr>
        <w:pStyle w:val="Standard"/>
        <w:ind w:left="284" w:hanging="285"/>
        <w:rPr>
          <w:rFonts w:ascii="CG Omega" w:hAnsi="CG Omega" w:cs="Calibri"/>
          <w:sz w:val="22"/>
          <w:szCs w:val="22"/>
        </w:rPr>
      </w:pPr>
      <w:r w:rsidRPr="00543B90">
        <w:rPr>
          <w:rFonts w:ascii="CG Omega" w:hAnsi="CG Omega" w:cs="Calibri"/>
          <w:bCs/>
          <w:sz w:val="22"/>
          <w:szCs w:val="22"/>
        </w:rPr>
        <w:t>1.</w:t>
      </w:r>
      <w:r w:rsidRPr="00543B90">
        <w:rPr>
          <w:rFonts w:ascii="CG Omega" w:hAnsi="CG Omega" w:cs="Calibri"/>
          <w:bCs/>
          <w:sz w:val="22"/>
          <w:szCs w:val="22"/>
        </w:rPr>
        <w:tab/>
        <w:t xml:space="preserve">Wykonawca </w:t>
      </w:r>
      <w:r w:rsidRPr="00543B90">
        <w:rPr>
          <w:rFonts w:ascii="CG Omega" w:hAnsi="CG Omega" w:cs="Calibri"/>
          <w:sz w:val="22"/>
          <w:szCs w:val="22"/>
        </w:rPr>
        <w:t xml:space="preserve">w ramach przysługującego mu wynagrodzenia, o którym mowa w </w:t>
      </w:r>
      <w:r w:rsidRPr="00543B90">
        <w:rPr>
          <w:rFonts w:ascii="CG Omega" w:hAnsi="CG Omega" w:cs="Calibri"/>
          <w:b/>
          <w:bCs/>
          <w:sz w:val="22"/>
          <w:szCs w:val="22"/>
        </w:rPr>
        <w:t>§ 10 ust. 1</w:t>
      </w:r>
      <w:r w:rsidRPr="00543B90">
        <w:rPr>
          <w:rFonts w:ascii="CG Omega" w:hAnsi="CG Omega" w:cs="Calibri"/>
          <w:sz w:val="22"/>
          <w:szCs w:val="22"/>
        </w:rPr>
        <w:t>:</w:t>
      </w:r>
    </w:p>
    <w:p w:rsidR="007626D9" w:rsidRPr="00543B90" w:rsidRDefault="007626D9" w:rsidP="00543B90">
      <w:pPr>
        <w:pStyle w:val="Standard"/>
        <w:numPr>
          <w:ilvl w:val="0"/>
          <w:numId w:val="47"/>
        </w:numPr>
        <w:jc w:val="both"/>
        <w:rPr>
          <w:rFonts w:ascii="CG Omega" w:hAnsi="CG Omega" w:cs="Calibri"/>
          <w:sz w:val="22"/>
          <w:szCs w:val="22"/>
        </w:rPr>
      </w:pPr>
      <w:r w:rsidRPr="00543B90">
        <w:rPr>
          <w:rFonts w:ascii="CG Omega" w:hAnsi="CG Omega" w:cs="Calibri"/>
          <w:sz w:val="22"/>
          <w:szCs w:val="22"/>
        </w:rPr>
        <w:t>przygotuje zaplecze budowy tj. odpowiednie pomieszczenia</w:t>
      </w:r>
      <w:r w:rsidRPr="00543B90">
        <w:rPr>
          <w:rFonts w:ascii="CG Omega" w:hAnsi="CG Omega" w:cs="Calibri"/>
          <w:b/>
          <w:bCs/>
          <w:sz w:val="22"/>
          <w:szCs w:val="22"/>
        </w:rPr>
        <w:t xml:space="preserve"> </w:t>
      </w:r>
      <w:r w:rsidRPr="00543B90">
        <w:rPr>
          <w:rFonts w:ascii="CG Omega" w:hAnsi="CG Omega" w:cs="Calibri"/>
          <w:sz w:val="22"/>
          <w:szCs w:val="22"/>
        </w:rPr>
        <w:t xml:space="preserve">magazynowe na składowanie  materiałów i narzędzi, pomieszczenia socjalne dla swoich pracowników. Koszty związane z poborem energii elektrycznej, wody i innych mediów pozostają po stronie Wykonawcy i są objęte wynagrodzeniem ryczałtowym, o którym mowa w § 10, </w:t>
      </w:r>
      <w:r w:rsidRPr="00543B90">
        <w:rPr>
          <w:rFonts w:ascii="CG Omega" w:hAnsi="CG Omega" w:cs="Calibri"/>
          <w:sz w:val="22"/>
          <w:szCs w:val="22"/>
        </w:rPr>
        <w:lastRenderedPageBreak/>
        <w:t>niezależnie od tego, kto jest właścicielem nieruchomości, z której media są pobierane,</w:t>
      </w:r>
    </w:p>
    <w:p w:rsidR="007626D9" w:rsidRPr="00543B90" w:rsidRDefault="007626D9" w:rsidP="00543B90">
      <w:pPr>
        <w:pStyle w:val="Standard"/>
        <w:numPr>
          <w:ilvl w:val="0"/>
          <w:numId w:val="47"/>
        </w:numPr>
        <w:jc w:val="both"/>
        <w:rPr>
          <w:rFonts w:ascii="CG Omega" w:hAnsi="CG Omega" w:cs="Calibri"/>
          <w:sz w:val="22"/>
          <w:szCs w:val="22"/>
        </w:rPr>
      </w:pPr>
      <w:r w:rsidRPr="00543B90">
        <w:rPr>
          <w:rFonts w:ascii="CG Omega" w:hAnsi="CG Omega" w:cs="Calibri"/>
          <w:sz w:val="22"/>
          <w:szCs w:val="22"/>
        </w:rPr>
        <w:t>zapewni dozór terenu budowy jak również ochronę znajdującego się na nim mienia,</w:t>
      </w:r>
    </w:p>
    <w:p w:rsidR="007626D9" w:rsidRPr="00543B90" w:rsidRDefault="007626D9" w:rsidP="00543B90">
      <w:pPr>
        <w:pStyle w:val="Standard"/>
        <w:numPr>
          <w:ilvl w:val="0"/>
          <w:numId w:val="47"/>
        </w:numPr>
        <w:jc w:val="both"/>
        <w:rPr>
          <w:rFonts w:ascii="CG Omega" w:hAnsi="CG Omega" w:cs="Calibri"/>
          <w:sz w:val="22"/>
          <w:szCs w:val="22"/>
        </w:rPr>
      </w:pPr>
      <w:r w:rsidRPr="00543B90">
        <w:rPr>
          <w:rFonts w:ascii="CG Omega" w:hAnsi="CG Omega" w:cs="Calibri"/>
          <w:sz w:val="22"/>
          <w:szCs w:val="22"/>
        </w:rPr>
        <w:t>przeprowadzi branżowe próby i odbiory techniczne i technologiczne oraz sporządzi dokumentacje powykonawczą,</w:t>
      </w:r>
    </w:p>
    <w:p w:rsidR="007626D9" w:rsidRPr="00543B90" w:rsidRDefault="007626D9" w:rsidP="00543B90">
      <w:pPr>
        <w:pStyle w:val="Standard"/>
        <w:numPr>
          <w:ilvl w:val="0"/>
          <w:numId w:val="47"/>
        </w:numPr>
        <w:jc w:val="both"/>
        <w:rPr>
          <w:rFonts w:ascii="CG Omega" w:hAnsi="CG Omega" w:cs="Calibri"/>
          <w:sz w:val="22"/>
          <w:szCs w:val="22"/>
        </w:rPr>
      </w:pPr>
      <w:r w:rsidRPr="00543B90">
        <w:rPr>
          <w:rFonts w:ascii="CG Omega" w:hAnsi="CG Omega" w:cs="Calibri"/>
          <w:sz w:val="22"/>
          <w:szCs w:val="22"/>
        </w:rPr>
        <w:t>usunie materiały zbędne z terenu prowadzenia robót</w:t>
      </w:r>
      <w:r w:rsidR="00D64C0D" w:rsidRPr="00543B90">
        <w:rPr>
          <w:rFonts w:ascii="CG Omega" w:hAnsi="CG Omega" w:cs="Calibri"/>
          <w:sz w:val="22"/>
          <w:szCs w:val="22"/>
        </w:rPr>
        <w:t xml:space="preserve"> </w:t>
      </w:r>
      <w:r w:rsidRPr="00543B90">
        <w:rPr>
          <w:rFonts w:ascii="CG Omega" w:hAnsi="CG Omega" w:cs="Calibri"/>
          <w:sz w:val="22"/>
          <w:szCs w:val="22"/>
        </w:rPr>
        <w:t xml:space="preserve">na wysypisko śmieci, uporządkuje teren, przywróci stan pierwotny drogi dojazdowej na teren nieruchomości. Z wywózki odpadów Wykonawca przedłoży Zamawiającemu stosowny dokument potwierdzający, </w:t>
      </w:r>
      <w:r w:rsidR="007815C9">
        <w:rPr>
          <w:rFonts w:ascii="CG Omega" w:hAnsi="CG Omega" w:cs="Calibri"/>
          <w:sz w:val="22"/>
          <w:szCs w:val="22"/>
        </w:rPr>
        <w:t xml:space="preserve">     </w:t>
      </w:r>
      <w:r w:rsidRPr="00543B90">
        <w:rPr>
          <w:rFonts w:ascii="CG Omega" w:hAnsi="CG Omega" w:cs="Calibri"/>
          <w:sz w:val="22"/>
          <w:szCs w:val="22"/>
        </w:rPr>
        <w:t>z przekazania odpadów do utylizacji podmiotowi uprawnionemu,</w:t>
      </w:r>
    </w:p>
    <w:p w:rsidR="007626D9" w:rsidRDefault="007626D9" w:rsidP="00543B90">
      <w:pPr>
        <w:pStyle w:val="Standard"/>
        <w:numPr>
          <w:ilvl w:val="0"/>
          <w:numId w:val="47"/>
        </w:numPr>
        <w:jc w:val="both"/>
        <w:rPr>
          <w:rFonts w:ascii="CG Omega" w:hAnsi="CG Omega" w:cs="Calibri"/>
          <w:sz w:val="22"/>
          <w:szCs w:val="22"/>
        </w:rPr>
      </w:pPr>
      <w:r w:rsidRPr="00543B90">
        <w:rPr>
          <w:rFonts w:ascii="CG Omega" w:hAnsi="CG Omega" w:cs="Calibri"/>
          <w:sz w:val="22"/>
          <w:szCs w:val="22"/>
        </w:rPr>
        <w:t>zapewni przywrócenie do stanu pierwotnego wjazdów, ogrodzeń oraz miejsc realizowanych robót, w tym celu wykonawca będzie zobowiązany przekazać Zamawiającemu kopię protokołu odbioru przywrócenia do stanu pierwotnego miejsc realizowanych robót odebranych bez uwag przez właścicieli/samoistnych posiadaczy posesji lub przedstawienia dokumentacji fotograficznej miejsca realizowanych robót przed rozpoczęciem i po jego zakończeniu w celu udowodnienia przywrócenia do stanu pierwotnego, jeżeli właściciel posesji odmówił przyjęcia robót.</w:t>
      </w:r>
    </w:p>
    <w:p w:rsidR="007815C9" w:rsidRPr="00543B90" w:rsidRDefault="007815C9" w:rsidP="007815C9">
      <w:pPr>
        <w:pStyle w:val="Standard"/>
        <w:ind w:left="644"/>
        <w:jc w:val="both"/>
        <w:rPr>
          <w:rFonts w:ascii="CG Omega" w:hAnsi="CG Omega" w:cs="Calibri"/>
          <w:sz w:val="22"/>
          <w:szCs w:val="22"/>
        </w:rPr>
      </w:pPr>
    </w:p>
    <w:p w:rsidR="007626D9" w:rsidRPr="007815C9" w:rsidRDefault="007626D9" w:rsidP="007815C9">
      <w:pPr>
        <w:pStyle w:val="Standard"/>
        <w:ind w:hanging="1"/>
        <w:jc w:val="center"/>
        <w:rPr>
          <w:rFonts w:ascii="CG Omega" w:hAnsi="CG Omega" w:cs="Calibri"/>
          <w:b/>
          <w:bCs/>
          <w:sz w:val="22"/>
          <w:szCs w:val="22"/>
        </w:rPr>
      </w:pPr>
      <w:r w:rsidRPr="007815C9">
        <w:rPr>
          <w:rFonts w:ascii="CG Omega" w:hAnsi="CG Omega" w:cs="Calibri"/>
          <w:b/>
          <w:bCs/>
          <w:sz w:val="22"/>
          <w:szCs w:val="22"/>
        </w:rPr>
        <w:t>§ 8</w:t>
      </w:r>
    </w:p>
    <w:p w:rsidR="007626D9" w:rsidRPr="00543B90" w:rsidRDefault="007626D9" w:rsidP="00543B90">
      <w:pPr>
        <w:pStyle w:val="Standard"/>
        <w:numPr>
          <w:ilvl w:val="0"/>
          <w:numId w:val="23"/>
        </w:numPr>
        <w:suppressAutoHyphens/>
        <w:autoSpaceDE/>
        <w:adjustRightInd/>
        <w:ind w:left="284" w:hanging="284"/>
        <w:jc w:val="both"/>
        <w:textAlignment w:val="baseline"/>
        <w:rPr>
          <w:rFonts w:ascii="CG Omega" w:hAnsi="CG Omega" w:cs="Calibri"/>
          <w:sz w:val="22"/>
          <w:szCs w:val="22"/>
        </w:rPr>
      </w:pPr>
      <w:r w:rsidRPr="00543B90">
        <w:rPr>
          <w:rFonts w:ascii="CG Omega" w:hAnsi="CG Omega" w:cs="Calibri"/>
          <w:bCs/>
          <w:sz w:val="22"/>
          <w:szCs w:val="22"/>
        </w:rPr>
        <w:t>Wykonawca</w:t>
      </w:r>
      <w:r w:rsidRPr="00543B90">
        <w:rPr>
          <w:rFonts w:ascii="CG Omega" w:hAnsi="CG Omega" w:cs="Calibri"/>
          <w:sz w:val="22"/>
          <w:szCs w:val="22"/>
        </w:rPr>
        <w:t xml:space="preserve"> zobowiązuje się do wykonania przedmiotu umowy z </w:t>
      </w:r>
      <w:r w:rsidR="007815C9">
        <w:rPr>
          <w:rFonts w:ascii="CG Omega" w:hAnsi="CG Omega" w:cs="Calibri"/>
          <w:sz w:val="22"/>
          <w:szCs w:val="22"/>
        </w:rPr>
        <w:t xml:space="preserve">materiałów własnych uzgadniając je  </w:t>
      </w:r>
      <w:r w:rsidRPr="00543B90">
        <w:rPr>
          <w:rFonts w:ascii="CG Omega" w:hAnsi="CG Omega" w:cs="Calibri"/>
          <w:sz w:val="22"/>
          <w:szCs w:val="22"/>
        </w:rPr>
        <w:t xml:space="preserve">z </w:t>
      </w:r>
      <w:r w:rsidRPr="00543B90">
        <w:rPr>
          <w:rFonts w:ascii="CG Omega" w:hAnsi="CG Omega" w:cs="Calibri"/>
          <w:bCs/>
          <w:sz w:val="22"/>
          <w:szCs w:val="22"/>
        </w:rPr>
        <w:t>Zamawiającym.</w:t>
      </w:r>
    </w:p>
    <w:p w:rsidR="007626D9" w:rsidRPr="00543B90" w:rsidRDefault="007626D9" w:rsidP="00543B90">
      <w:pPr>
        <w:pStyle w:val="Standard"/>
        <w:numPr>
          <w:ilvl w:val="0"/>
          <w:numId w:val="23"/>
        </w:numPr>
        <w:suppressAutoHyphens/>
        <w:autoSpaceDE/>
        <w:adjustRightInd/>
        <w:ind w:left="284" w:hanging="284"/>
        <w:jc w:val="both"/>
        <w:textAlignment w:val="baseline"/>
        <w:rPr>
          <w:rFonts w:ascii="CG Omega" w:hAnsi="CG Omega" w:cs="Calibri"/>
          <w:sz w:val="22"/>
          <w:szCs w:val="22"/>
        </w:rPr>
      </w:pPr>
      <w:r w:rsidRPr="00543B90">
        <w:rPr>
          <w:rFonts w:ascii="CG Omega" w:hAnsi="CG Omega" w:cs="Calibri"/>
          <w:sz w:val="22"/>
          <w:szCs w:val="22"/>
        </w:rPr>
        <w:t xml:space="preserve">Materiały i urządzenia muszą odpowiadać wymogom wyrobów dopuszczonych do obrotu </w:t>
      </w:r>
      <w:r w:rsidR="007815C9">
        <w:rPr>
          <w:rFonts w:ascii="CG Omega" w:hAnsi="CG Omega" w:cs="Calibri"/>
          <w:sz w:val="22"/>
          <w:szCs w:val="22"/>
        </w:rPr>
        <w:t xml:space="preserve">         </w:t>
      </w:r>
      <w:r w:rsidRPr="00543B90">
        <w:rPr>
          <w:rFonts w:ascii="CG Omega" w:hAnsi="CG Omega" w:cs="Calibri"/>
          <w:sz w:val="22"/>
          <w:szCs w:val="22"/>
        </w:rPr>
        <w:t xml:space="preserve">i stosowania w budownictwie zgodnie z ustawą z dnia 16 kwietnia 2004 roku o wyrobach budowlanych (tj. Dz. U. 2021 r. poz. 1213 ze zm.) oraz zgodnie z art.10 ustawy z dnia 7 lipca 1994 roku Prawo Budowlane (tj. </w:t>
      </w:r>
      <w:r w:rsidRPr="00543B90">
        <w:rPr>
          <w:rFonts w:ascii="CG Omega" w:hAnsi="CG Omega" w:cs="Calibri"/>
          <w:bCs/>
          <w:sz w:val="22"/>
          <w:szCs w:val="22"/>
        </w:rPr>
        <w:t>Dz. U. z 2021 r., poz. 2351 ze zm.)</w:t>
      </w:r>
      <w:r w:rsidRPr="00543B90">
        <w:rPr>
          <w:rFonts w:ascii="CG Omega" w:hAnsi="CG Omega" w:cs="Calibri"/>
          <w:sz w:val="22"/>
          <w:szCs w:val="22"/>
        </w:rPr>
        <w:t xml:space="preserve">oraz wynikających </w:t>
      </w:r>
      <w:r w:rsidR="007815C9">
        <w:rPr>
          <w:rFonts w:ascii="CG Omega" w:hAnsi="CG Omega" w:cs="Calibri"/>
          <w:sz w:val="22"/>
          <w:szCs w:val="22"/>
        </w:rPr>
        <w:t xml:space="preserve">               </w:t>
      </w:r>
      <w:r w:rsidRPr="00543B90">
        <w:rPr>
          <w:rFonts w:ascii="CG Omega" w:hAnsi="CG Omega" w:cs="Calibri"/>
          <w:sz w:val="22"/>
          <w:szCs w:val="22"/>
        </w:rPr>
        <w:t>z projektu wykonawczego. Muszą one posiadać certyfikat zgodności z Polską Normą lub aprobatę techniczną.</w:t>
      </w:r>
    </w:p>
    <w:p w:rsidR="007626D9" w:rsidRPr="00543B90" w:rsidRDefault="007626D9" w:rsidP="00543B90">
      <w:pPr>
        <w:pStyle w:val="Standard"/>
        <w:numPr>
          <w:ilvl w:val="0"/>
          <w:numId w:val="23"/>
        </w:numPr>
        <w:suppressAutoHyphens/>
        <w:autoSpaceDE/>
        <w:adjustRightInd/>
        <w:ind w:left="284" w:hanging="284"/>
        <w:jc w:val="both"/>
        <w:textAlignment w:val="baseline"/>
        <w:rPr>
          <w:rFonts w:ascii="CG Omega" w:hAnsi="CG Omega" w:cs="Calibri"/>
          <w:sz w:val="22"/>
          <w:szCs w:val="22"/>
        </w:rPr>
      </w:pPr>
      <w:r w:rsidRPr="00543B90">
        <w:rPr>
          <w:rFonts w:ascii="CG Omega" w:hAnsi="CG Omega" w:cs="Calibri"/>
          <w:sz w:val="22"/>
          <w:szCs w:val="22"/>
        </w:rPr>
        <w:t xml:space="preserve">W uzasadnionych przypadkach na żądanie </w:t>
      </w:r>
      <w:r w:rsidRPr="00543B90">
        <w:rPr>
          <w:rFonts w:ascii="CG Omega" w:hAnsi="CG Omega" w:cs="Calibri"/>
          <w:bCs/>
          <w:sz w:val="22"/>
          <w:szCs w:val="22"/>
        </w:rPr>
        <w:t>Zamawiającego,</w:t>
      </w:r>
      <w:r w:rsidRPr="00543B90">
        <w:rPr>
          <w:rFonts w:ascii="CG Omega" w:hAnsi="CG Omega" w:cs="Calibri"/>
          <w:sz w:val="22"/>
          <w:szCs w:val="22"/>
        </w:rPr>
        <w:t xml:space="preserve"> </w:t>
      </w:r>
      <w:r w:rsidRPr="00543B90">
        <w:rPr>
          <w:rFonts w:ascii="CG Omega" w:hAnsi="CG Omega" w:cs="Calibri"/>
          <w:bCs/>
          <w:sz w:val="22"/>
          <w:szCs w:val="22"/>
        </w:rPr>
        <w:t>Wykonawca</w:t>
      </w:r>
      <w:r w:rsidRPr="00543B90">
        <w:rPr>
          <w:rFonts w:ascii="CG Omega" w:hAnsi="CG Omega" w:cs="Calibri"/>
          <w:sz w:val="22"/>
          <w:szCs w:val="22"/>
        </w:rPr>
        <w:t xml:space="preserve"> musi przedstawić dodatkowe badania laboratoryjne wbudowanych materiałów. Badania te </w:t>
      </w:r>
      <w:r w:rsidRPr="00543B90">
        <w:rPr>
          <w:rFonts w:ascii="CG Omega" w:hAnsi="CG Omega" w:cs="Calibri"/>
          <w:bCs/>
          <w:sz w:val="22"/>
          <w:szCs w:val="22"/>
        </w:rPr>
        <w:t xml:space="preserve">Wykonawca </w:t>
      </w:r>
      <w:r w:rsidRPr="00543B90">
        <w:rPr>
          <w:rFonts w:ascii="CG Omega" w:hAnsi="CG Omega" w:cs="Calibri"/>
          <w:sz w:val="22"/>
          <w:szCs w:val="22"/>
        </w:rPr>
        <w:t>wykona</w:t>
      </w:r>
      <w:r w:rsidRPr="00543B90">
        <w:rPr>
          <w:rFonts w:ascii="CG Omega" w:hAnsi="CG Omega" w:cs="Calibri"/>
          <w:bCs/>
          <w:sz w:val="22"/>
          <w:szCs w:val="22"/>
        </w:rPr>
        <w:t xml:space="preserve"> </w:t>
      </w:r>
      <w:r w:rsidRPr="00543B90">
        <w:rPr>
          <w:rFonts w:ascii="CG Omega" w:hAnsi="CG Omega" w:cs="Calibri"/>
          <w:sz w:val="22"/>
          <w:szCs w:val="22"/>
        </w:rPr>
        <w:t>na</w:t>
      </w:r>
      <w:r w:rsidRPr="00543B90">
        <w:rPr>
          <w:rFonts w:ascii="CG Omega" w:hAnsi="CG Omega" w:cs="Calibri"/>
          <w:bCs/>
          <w:sz w:val="22"/>
          <w:szCs w:val="22"/>
        </w:rPr>
        <w:t xml:space="preserve"> </w:t>
      </w:r>
      <w:r w:rsidRPr="00543B90">
        <w:rPr>
          <w:rFonts w:ascii="CG Omega" w:hAnsi="CG Omega" w:cs="Calibri"/>
          <w:sz w:val="22"/>
          <w:szCs w:val="22"/>
        </w:rPr>
        <w:t>własny koszt.</w:t>
      </w:r>
    </w:p>
    <w:p w:rsidR="007626D9" w:rsidRPr="00543B90" w:rsidRDefault="007626D9" w:rsidP="00543B90">
      <w:pPr>
        <w:pStyle w:val="Standard"/>
        <w:numPr>
          <w:ilvl w:val="0"/>
          <w:numId w:val="23"/>
        </w:numPr>
        <w:suppressAutoHyphens/>
        <w:autoSpaceDE/>
        <w:adjustRightInd/>
        <w:ind w:left="284" w:hanging="284"/>
        <w:jc w:val="both"/>
        <w:textAlignment w:val="baseline"/>
        <w:rPr>
          <w:rFonts w:ascii="CG Omega" w:hAnsi="CG Omega" w:cs="Calibri"/>
          <w:sz w:val="22"/>
          <w:szCs w:val="22"/>
        </w:rPr>
      </w:pPr>
      <w:r w:rsidRPr="00543B90">
        <w:rPr>
          <w:rFonts w:ascii="CG Omega" w:hAnsi="CG Omega" w:cs="Calibri"/>
          <w:bCs/>
          <w:sz w:val="22"/>
          <w:szCs w:val="22"/>
        </w:rPr>
        <w:t xml:space="preserve">Wykonawca </w:t>
      </w:r>
      <w:r w:rsidRPr="00543B90">
        <w:rPr>
          <w:rFonts w:ascii="CG Omega" w:hAnsi="CG Omega" w:cs="Calibri"/>
          <w:sz w:val="22"/>
          <w:szCs w:val="22"/>
        </w:rPr>
        <w:t xml:space="preserve">jest zobowiązany, na każde żądanie </w:t>
      </w:r>
      <w:r w:rsidRPr="00543B90">
        <w:rPr>
          <w:rFonts w:ascii="CG Omega" w:hAnsi="CG Omega" w:cs="Calibri"/>
          <w:bCs/>
          <w:sz w:val="22"/>
          <w:szCs w:val="22"/>
        </w:rPr>
        <w:t>Zamawiającego</w:t>
      </w:r>
      <w:r w:rsidRPr="00543B90">
        <w:rPr>
          <w:rFonts w:ascii="CG Omega" w:hAnsi="CG Omega" w:cs="Calibri"/>
          <w:sz w:val="22"/>
          <w:szCs w:val="22"/>
        </w:rPr>
        <w:t xml:space="preserve"> do przekazania świadectw jakości dostarczonych materiałów i urządzeń (certyfikat na znak bezpieczeństwa, deklaracja zgodności, aprobata techniczna itp.), jak również do uzyskania akceptacji </w:t>
      </w:r>
      <w:r w:rsidRPr="00543B90">
        <w:rPr>
          <w:rFonts w:ascii="CG Omega" w:hAnsi="CG Omega" w:cs="Calibri"/>
          <w:bCs/>
          <w:sz w:val="22"/>
          <w:szCs w:val="22"/>
        </w:rPr>
        <w:t xml:space="preserve">Zamawiającego </w:t>
      </w:r>
      <w:r w:rsidRPr="00543B90">
        <w:rPr>
          <w:rFonts w:ascii="CG Omega" w:hAnsi="CG Omega" w:cs="Calibri"/>
          <w:sz w:val="22"/>
          <w:szCs w:val="22"/>
        </w:rPr>
        <w:t>(Inspektora Nadzoru) przed ich wbudowaniem.</w:t>
      </w:r>
    </w:p>
    <w:p w:rsidR="007626D9" w:rsidRPr="00543B90" w:rsidRDefault="007626D9" w:rsidP="00543B90">
      <w:pPr>
        <w:pStyle w:val="Standard"/>
        <w:numPr>
          <w:ilvl w:val="0"/>
          <w:numId w:val="23"/>
        </w:numPr>
        <w:suppressAutoHyphens/>
        <w:autoSpaceDE/>
        <w:adjustRightInd/>
        <w:ind w:left="284" w:hanging="284"/>
        <w:jc w:val="both"/>
        <w:textAlignment w:val="baseline"/>
        <w:rPr>
          <w:rFonts w:ascii="CG Omega" w:hAnsi="CG Omega" w:cs="Calibri"/>
          <w:sz w:val="22"/>
          <w:szCs w:val="22"/>
        </w:rPr>
      </w:pPr>
      <w:r w:rsidRPr="00543B90">
        <w:rPr>
          <w:rFonts w:ascii="CG Omega" w:hAnsi="CG Omega" w:cs="Calibri"/>
          <w:sz w:val="22"/>
          <w:szCs w:val="22"/>
        </w:rPr>
        <w:t>Jeżeli do zakresu robót wykonanych, w danym okresie rozliczeniowym wchodzą urządzenia oraz systemy mechaniczne, elektryczne lub elektroniczne Wykonawca dostarczy dodatkowo po 1 egz. instrukcji eksploatacji i konserwacji tych urządzeń wraz z kopiami ich gwarancji.</w:t>
      </w:r>
    </w:p>
    <w:p w:rsidR="00D64C0D" w:rsidRPr="00543B90" w:rsidRDefault="00D64C0D" w:rsidP="00543B90">
      <w:pPr>
        <w:pStyle w:val="Standard"/>
        <w:suppressAutoHyphens/>
        <w:autoSpaceDE/>
        <w:adjustRightInd/>
        <w:ind w:left="284"/>
        <w:jc w:val="both"/>
        <w:textAlignment w:val="baseline"/>
        <w:rPr>
          <w:rFonts w:ascii="CG Omega" w:hAnsi="CG Omega" w:cs="Calibri"/>
          <w:sz w:val="22"/>
          <w:szCs w:val="22"/>
        </w:rPr>
      </w:pPr>
    </w:p>
    <w:p w:rsidR="007626D9" w:rsidRPr="00543B90" w:rsidRDefault="00D64C0D" w:rsidP="00543B90">
      <w:pPr>
        <w:pStyle w:val="Bezodstpw"/>
        <w:jc w:val="both"/>
        <w:rPr>
          <w:rFonts w:ascii="CG Omega" w:hAnsi="CG Omega"/>
        </w:rPr>
      </w:pPr>
      <w:r w:rsidRPr="00543B90">
        <w:rPr>
          <w:rFonts w:ascii="CG Omega" w:hAnsi="CG Omega"/>
        </w:rPr>
        <w:t xml:space="preserve">6.   </w:t>
      </w:r>
      <w:r w:rsidR="007626D9" w:rsidRPr="00543B90">
        <w:rPr>
          <w:rFonts w:ascii="CG Omega" w:hAnsi="CG Omega"/>
        </w:rPr>
        <w:t>Wykonawca ponosi odpowiedzialność za wszelkie szkody wynikłe z ni</w:t>
      </w:r>
      <w:r w:rsidRPr="00543B90">
        <w:rPr>
          <w:rFonts w:ascii="CG Omega" w:hAnsi="CG Omega"/>
        </w:rPr>
        <w:t>ewykonania bądź   nienależytego.</w:t>
      </w:r>
    </w:p>
    <w:p w:rsidR="00D64C0D" w:rsidRPr="00543B90" w:rsidRDefault="00D64C0D" w:rsidP="00543B90">
      <w:pPr>
        <w:pStyle w:val="Bezodstpw"/>
        <w:jc w:val="both"/>
        <w:rPr>
          <w:rFonts w:ascii="CG Omega" w:hAnsi="CG Omega" w:cs="Arial"/>
          <w:highlight w:val="yellow"/>
        </w:rPr>
      </w:pPr>
    </w:p>
    <w:p w:rsidR="007626D9" w:rsidRDefault="007626D9" w:rsidP="00543B90">
      <w:pPr>
        <w:pStyle w:val="Akapitzlist"/>
        <w:numPr>
          <w:ilvl w:val="0"/>
          <w:numId w:val="22"/>
        </w:numPr>
        <w:ind w:left="284" w:hanging="284"/>
        <w:jc w:val="both"/>
        <w:rPr>
          <w:rFonts w:ascii="CG Omega" w:hAnsi="CG Omega" w:cs="Arial"/>
        </w:rPr>
      </w:pPr>
      <w:r w:rsidRPr="00543B90">
        <w:rPr>
          <w:rFonts w:ascii="CG Omega" w:hAnsi="CG Omega" w:cs="Arial"/>
        </w:rPr>
        <w:t>W przypadku możliwości wcześniejszego uruchomienia poszczególnych instalacji Zamawiający dopuszcza możliwość wcześniejszego przejęcia ich do eksploatacji na podstawie porozumienia zawartego z Wykonawcą.</w:t>
      </w:r>
    </w:p>
    <w:p w:rsidR="007815C9" w:rsidRPr="00543B90" w:rsidRDefault="007815C9" w:rsidP="007815C9">
      <w:pPr>
        <w:pStyle w:val="Akapitzlist"/>
        <w:ind w:left="284"/>
        <w:jc w:val="both"/>
        <w:rPr>
          <w:rFonts w:ascii="CG Omega" w:hAnsi="CG Omega" w:cs="Arial"/>
        </w:rPr>
      </w:pPr>
    </w:p>
    <w:p w:rsidR="007626D9" w:rsidRPr="007815C9" w:rsidRDefault="007626D9" w:rsidP="007815C9">
      <w:pPr>
        <w:pStyle w:val="Standard"/>
        <w:ind w:hanging="1"/>
        <w:jc w:val="center"/>
        <w:rPr>
          <w:rFonts w:ascii="CG Omega" w:hAnsi="CG Omega" w:cs="Calibri"/>
          <w:b/>
          <w:bCs/>
          <w:sz w:val="22"/>
          <w:szCs w:val="22"/>
        </w:rPr>
      </w:pPr>
      <w:r w:rsidRPr="007815C9">
        <w:rPr>
          <w:rFonts w:ascii="CG Omega" w:hAnsi="CG Omega" w:cs="Calibri"/>
          <w:b/>
          <w:bCs/>
          <w:sz w:val="22"/>
          <w:szCs w:val="22"/>
        </w:rPr>
        <w:t>§ 9</w:t>
      </w:r>
    </w:p>
    <w:p w:rsidR="007626D9" w:rsidRPr="00543B90" w:rsidRDefault="007626D9" w:rsidP="00543B90">
      <w:pPr>
        <w:suppressAutoHyphens/>
        <w:jc w:val="both"/>
        <w:rPr>
          <w:rFonts w:ascii="CG Omega" w:hAnsi="CG Omega" w:cs="Calibri"/>
        </w:rPr>
      </w:pPr>
      <w:r w:rsidRPr="00543B90">
        <w:rPr>
          <w:rFonts w:ascii="CG Omega" w:eastAsia="Times New Roman" w:hAnsi="CG Omega" w:cs="Calibri"/>
          <w:lang w:val="x-none" w:eastAsia="ar-SA"/>
        </w:rPr>
        <w:t>Wykonawca</w:t>
      </w:r>
      <w:r w:rsidRPr="00543B90">
        <w:rPr>
          <w:rFonts w:ascii="CG Omega" w:eastAsia="Times New Roman" w:hAnsi="CG Omega" w:cs="Calibri"/>
          <w:bCs/>
          <w:lang w:val="x-none" w:eastAsia="ar-SA"/>
        </w:rPr>
        <w:t xml:space="preserve"> zobowiązuje się do </w:t>
      </w:r>
      <w:r w:rsidRPr="00543B90">
        <w:rPr>
          <w:rFonts w:ascii="CG Omega" w:eastAsia="Times New Roman" w:hAnsi="CG Omega" w:cs="Calibri"/>
          <w:bCs/>
          <w:lang w:eastAsia="ar-SA"/>
        </w:rPr>
        <w:t>posiadania polisy OC</w:t>
      </w:r>
      <w:r w:rsidRPr="00543B90">
        <w:rPr>
          <w:rFonts w:ascii="CG Omega" w:eastAsia="Times New Roman" w:hAnsi="CG Omega" w:cs="Calibri"/>
          <w:bCs/>
          <w:lang w:val="x-none" w:eastAsia="ar-SA"/>
        </w:rPr>
        <w:t xml:space="preserve"> na kwotę </w:t>
      </w:r>
      <w:r w:rsidRPr="00543B90">
        <w:rPr>
          <w:rFonts w:ascii="CG Omega" w:eastAsia="Times New Roman" w:hAnsi="CG Omega" w:cs="Calibri"/>
          <w:bCs/>
          <w:lang w:eastAsia="ar-SA"/>
        </w:rPr>
        <w:t>nie mniejszą niż 1.000.000 zł</w:t>
      </w:r>
      <w:r w:rsidRPr="00543B90">
        <w:rPr>
          <w:rFonts w:ascii="CG Omega" w:eastAsia="Times New Roman" w:hAnsi="CG Omega" w:cs="Calibri"/>
          <w:bCs/>
          <w:lang w:val="x-none" w:eastAsia="ar-SA"/>
        </w:rPr>
        <w:t xml:space="preserve"> z tytułu szkód, które mogą zaistnieć w okresie od rozpoczęcia robót do przekazania przedmiotu umowy </w:t>
      </w:r>
      <w:r w:rsidRPr="00543B90">
        <w:rPr>
          <w:rFonts w:ascii="CG Omega" w:eastAsia="Times New Roman" w:hAnsi="CG Omega" w:cs="Calibri"/>
          <w:lang w:val="x-none" w:eastAsia="ar-SA"/>
        </w:rPr>
        <w:t>Zamawiającemu</w:t>
      </w:r>
      <w:r w:rsidRPr="00543B90">
        <w:rPr>
          <w:rFonts w:ascii="CG Omega" w:eastAsia="Times New Roman" w:hAnsi="CG Omega" w:cs="Calibri"/>
          <w:bCs/>
          <w:lang w:val="x-none" w:eastAsia="ar-SA"/>
        </w:rPr>
        <w:t xml:space="preserve">, w związku z określonymi zdarzeniami losowymi – od </w:t>
      </w:r>
      <w:proofErr w:type="spellStart"/>
      <w:r w:rsidRPr="00543B90">
        <w:rPr>
          <w:rFonts w:ascii="CG Omega" w:eastAsia="Times New Roman" w:hAnsi="CG Omega" w:cs="Calibri"/>
          <w:bCs/>
          <w:lang w:val="x-none" w:eastAsia="ar-SA"/>
        </w:rPr>
        <w:t>ryzyk</w:t>
      </w:r>
      <w:proofErr w:type="spellEnd"/>
      <w:r w:rsidRPr="00543B90">
        <w:rPr>
          <w:rFonts w:ascii="CG Omega" w:eastAsia="Times New Roman" w:hAnsi="CG Omega" w:cs="Calibri"/>
          <w:bCs/>
          <w:lang w:val="x-none" w:eastAsia="ar-SA"/>
        </w:rPr>
        <w:t xml:space="preserve"> budowlanych oraz od odpowiedzialności cywilnej (odpowiedzialność cywilna za szkody oraz następstwa nieszczęśliwych wypadków dotyczących pracowników i osób trzecich, a powstałych w związku z </w:t>
      </w:r>
      <w:r w:rsidRPr="00543B90">
        <w:rPr>
          <w:rFonts w:ascii="CG Omega" w:eastAsia="Times New Roman" w:hAnsi="CG Omega" w:cs="Calibri"/>
          <w:bCs/>
          <w:lang w:eastAsia="ar-SA"/>
        </w:rPr>
        <w:t>realizacją przedmiotu umowy</w:t>
      </w:r>
      <w:r w:rsidRPr="00543B90">
        <w:rPr>
          <w:rFonts w:ascii="CG Omega" w:hAnsi="CG Omega" w:cs="Calibri"/>
        </w:rPr>
        <w:t>.</w:t>
      </w:r>
    </w:p>
    <w:p w:rsidR="007626D9" w:rsidRDefault="007626D9" w:rsidP="00543B90">
      <w:pPr>
        <w:pStyle w:val="Standard"/>
        <w:ind w:hanging="1"/>
        <w:rPr>
          <w:rFonts w:ascii="CG Omega" w:hAnsi="CG Omega" w:cs="Calibri"/>
          <w:sz w:val="22"/>
          <w:szCs w:val="22"/>
        </w:rPr>
      </w:pPr>
    </w:p>
    <w:p w:rsidR="007815C9" w:rsidRPr="00543B90" w:rsidRDefault="007815C9" w:rsidP="00543B90">
      <w:pPr>
        <w:pStyle w:val="Standard"/>
        <w:ind w:hanging="1"/>
        <w:rPr>
          <w:rFonts w:ascii="CG Omega" w:hAnsi="CG Omega" w:cs="Calibri"/>
          <w:sz w:val="22"/>
          <w:szCs w:val="22"/>
        </w:rPr>
      </w:pPr>
    </w:p>
    <w:p w:rsidR="007626D9" w:rsidRPr="007815C9" w:rsidRDefault="007626D9" w:rsidP="007815C9">
      <w:pPr>
        <w:pStyle w:val="Style16"/>
        <w:widowControl/>
        <w:ind w:hanging="1"/>
        <w:jc w:val="center"/>
        <w:rPr>
          <w:rFonts w:ascii="CG Omega" w:hAnsi="CG Omega" w:cs="Calibri"/>
          <w:b/>
          <w:kern w:val="0"/>
          <w:sz w:val="22"/>
          <w:szCs w:val="22"/>
        </w:rPr>
      </w:pPr>
      <w:r w:rsidRPr="007815C9">
        <w:rPr>
          <w:rStyle w:val="FontStyle35"/>
          <w:rFonts w:ascii="CG Omega" w:hAnsi="CG Omega" w:cs="Calibri"/>
          <w:b/>
          <w:kern w:val="0"/>
          <w:sz w:val="22"/>
          <w:szCs w:val="22"/>
        </w:rPr>
        <w:lastRenderedPageBreak/>
        <w:t>§ 10</w:t>
      </w:r>
    </w:p>
    <w:p w:rsidR="007626D9" w:rsidRPr="00543B90" w:rsidRDefault="007626D9" w:rsidP="00543B90">
      <w:pPr>
        <w:pStyle w:val="Style5"/>
        <w:widowControl/>
        <w:numPr>
          <w:ilvl w:val="0"/>
          <w:numId w:val="52"/>
        </w:numPr>
        <w:spacing w:line="240" w:lineRule="auto"/>
        <w:ind w:left="426" w:hanging="426"/>
        <w:rPr>
          <w:rStyle w:val="FontStyle32"/>
          <w:rFonts w:ascii="CG Omega" w:hAnsi="CG Omega" w:cs="Calibri"/>
          <w:kern w:val="0"/>
          <w:sz w:val="22"/>
          <w:szCs w:val="22"/>
        </w:rPr>
      </w:pPr>
      <w:r w:rsidRPr="00543B90">
        <w:rPr>
          <w:rStyle w:val="FontStyle32"/>
          <w:rFonts w:ascii="CG Omega" w:hAnsi="CG Omega" w:cs="Calibri"/>
          <w:kern w:val="0"/>
          <w:sz w:val="22"/>
          <w:szCs w:val="22"/>
        </w:rPr>
        <w:t xml:space="preserve">Strony ustalają wynagrodzenie Wykonawcy, za prace składające się na przedmiot umowy, określony w § 1, w wysokości …………………….. </w:t>
      </w:r>
      <w:r w:rsidRPr="00543B90">
        <w:rPr>
          <w:rStyle w:val="FontStyle32"/>
          <w:rFonts w:ascii="CG Omega" w:hAnsi="CG Omega" w:cs="Calibri"/>
          <w:b/>
          <w:kern w:val="0"/>
          <w:sz w:val="22"/>
          <w:szCs w:val="22"/>
        </w:rPr>
        <w:t>zł brutto, (słownie: ………………………………………………)</w:t>
      </w:r>
      <w:r w:rsidRPr="00543B90">
        <w:rPr>
          <w:rFonts w:ascii="CG Omega" w:hAnsi="CG Omega" w:cs="Calibri"/>
          <w:kern w:val="0"/>
          <w:sz w:val="22"/>
          <w:szCs w:val="22"/>
        </w:rPr>
        <w:t>, w tym:</w:t>
      </w:r>
    </w:p>
    <w:p w:rsidR="007626D9" w:rsidRPr="00543B90" w:rsidRDefault="007626D9" w:rsidP="00543B90">
      <w:pPr>
        <w:pStyle w:val="Style5"/>
        <w:widowControl/>
        <w:spacing w:line="240" w:lineRule="auto"/>
        <w:ind w:left="426"/>
        <w:rPr>
          <w:rFonts w:ascii="CG Omega" w:hAnsi="CG Omega" w:cs="Calibri"/>
          <w:kern w:val="0"/>
          <w:sz w:val="22"/>
          <w:szCs w:val="22"/>
        </w:rPr>
      </w:pPr>
      <w:r w:rsidRPr="00543B90">
        <w:rPr>
          <w:rStyle w:val="FontStyle32"/>
          <w:rFonts w:ascii="CG Omega" w:hAnsi="CG Omega" w:cs="Calibri"/>
          <w:b/>
          <w:bCs/>
          <w:kern w:val="0"/>
          <w:sz w:val="22"/>
          <w:szCs w:val="22"/>
        </w:rPr>
        <w:t xml:space="preserve">Część nr ……: </w:t>
      </w:r>
      <w:r w:rsidRPr="00543B90">
        <w:rPr>
          <w:rStyle w:val="FontStyle32"/>
          <w:rFonts w:ascii="CG Omega" w:hAnsi="CG Omega" w:cs="Calibri"/>
          <w:kern w:val="0"/>
          <w:sz w:val="22"/>
          <w:szCs w:val="22"/>
        </w:rPr>
        <w:t xml:space="preserve">…………………….. </w:t>
      </w:r>
      <w:r w:rsidRPr="00543B90">
        <w:rPr>
          <w:rStyle w:val="FontStyle32"/>
          <w:rFonts w:ascii="CG Omega" w:hAnsi="CG Omega" w:cs="Calibri"/>
          <w:b/>
          <w:kern w:val="0"/>
          <w:sz w:val="22"/>
          <w:szCs w:val="22"/>
        </w:rPr>
        <w:t>zł brutto, (słownie: ………………………………………………)</w:t>
      </w:r>
      <w:r w:rsidRPr="00543B90">
        <w:rPr>
          <w:rFonts w:ascii="CG Omega" w:hAnsi="CG Omega" w:cs="Calibri"/>
          <w:kern w:val="0"/>
          <w:sz w:val="22"/>
          <w:szCs w:val="22"/>
        </w:rPr>
        <w:t>, w tym podatek VAT w kwocie…….złotych, wynagrodzenie netto:……………………….zł (słownie:……………………………).</w:t>
      </w:r>
    </w:p>
    <w:p w:rsidR="007626D9" w:rsidRPr="00543B90" w:rsidRDefault="007626D9" w:rsidP="00543B90">
      <w:pPr>
        <w:pStyle w:val="Style5"/>
        <w:widowControl/>
        <w:spacing w:line="240" w:lineRule="auto"/>
        <w:ind w:left="426"/>
        <w:rPr>
          <w:rFonts w:ascii="CG Omega" w:hAnsi="CG Omega" w:cs="Calibri"/>
          <w:kern w:val="0"/>
          <w:sz w:val="22"/>
          <w:szCs w:val="22"/>
        </w:rPr>
      </w:pPr>
      <w:r w:rsidRPr="00543B90">
        <w:rPr>
          <w:rStyle w:val="FontStyle32"/>
          <w:rFonts w:ascii="CG Omega" w:hAnsi="CG Omega" w:cs="Calibri"/>
          <w:b/>
          <w:bCs/>
          <w:kern w:val="0"/>
          <w:sz w:val="22"/>
          <w:szCs w:val="22"/>
        </w:rPr>
        <w:t xml:space="preserve">Część nr ……: </w:t>
      </w:r>
      <w:r w:rsidRPr="00543B90">
        <w:rPr>
          <w:rStyle w:val="FontStyle32"/>
          <w:rFonts w:ascii="CG Omega" w:hAnsi="CG Omega" w:cs="Calibri"/>
          <w:kern w:val="0"/>
          <w:sz w:val="22"/>
          <w:szCs w:val="22"/>
        </w:rPr>
        <w:t xml:space="preserve">…………………….. </w:t>
      </w:r>
      <w:r w:rsidRPr="00543B90">
        <w:rPr>
          <w:rStyle w:val="FontStyle32"/>
          <w:rFonts w:ascii="CG Omega" w:hAnsi="CG Omega" w:cs="Calibri"/>
          <w:b/>
          <w:kern w:val="0"/>
          <w:sz w:val="22"/>
          <w:szCs w:val="22"/>
        </w:rPr>
        <w:t>zł brutto, (słownie: ………………………………………………)</w:t>
      </w:r>
      <w:r w:rsidRPr="00543B90">
        <w:rPr>
          <w:rFonts w:ascii="CG Omega" w:hAnsi="CG Omega" w:cs="Calibri"/>
          <w:kern w:val="0"/>
          <w:sz w:val="22"/>
          <w:szCs w:val="22"/>
        </w:rPr>
        <w:t>, w tym podatek VAT w kwocie…….złotych, wynagrodzenie netto:……………………….zł (słownie:……………………………).</w:t>
      </w:r>
    </w:p>
    <w:p w:rsidR="007626D9" w:rsidRPr="00543B90" w:rsidRDefault="007626D9" w:rsidP="00543B90">
      <w:pPr>
        <w:pStyle w:val="Style5"/>
        <w:widowControl/>
        <w:spacing w:line="240" w:lineRule="auto"/>
        <w:ind w:left="426"/>
        <w:rPr>
          <w:rFonts w:ascii="CG Omega" w:hAnsi="CG Omega" w:cs="Calibri"/>
          <w:kern w:val="0"/>
          <w:sz w:val="22"/>
          <w:szCs w:val="22"/>
        </w:rPr>
      </w:pPr>
      <w:r w:rsidRPr="00543B90">
        <w:rPr>
          <w:rStyle w:val="FontStyle32"/>
          <w:rFonts w:ascii="CG Omega" w:hAnsi="CG Omega" w:cs="Calibri"/>
          <w:b/>
          <w:bCs/>
          <w:kern w:val="0"/>
          <w:sz w:val="22"/>
          <w:szCs w:val="22"/>
        </w:rPr>
        <w:t xml:space="preserve">Część nr ……: </w:t>
      </w:r>
      <w:r w:rsidRPr="00543B90">
        <w:rPr>
          <w:rStyle w:val="FontStyle32"/>
          <w:rFonts w:ascii="CG Omega" w:hAnsi="CG Omega" w:cs="Calibri"/>
          <w:kern w:val="0"/>
          <w:sz w:val="22"/>
          <w:szCs w:val="22"/>
        </w:rPr>
        <w:t xml:space="preserve">…………………….. </w:t>
      </w:r>
      <w:r w:rsidRPr="00543B90">
        <w:rPr>
          <w:rStyle w:val="FontStyle32"/>
          <w:rFonts w:ascii="CG Omega" w:hAnsi="CG Omega" w:cs="Calibri"/>
          <w:b/>
          <w:kern w:val="0"/>
          <w:sz w:val="22"/>
          <w:szCs w:val="22"/>
        </w:rPr>
        <w:t>zł brutto, (słownie: ………………………………………………)</w:t>
      </w:r>
      <w:r w:rsidRPr="00543B90">
        <w:rPr>
          <w:rFonts w:ascii="CG Omega" w:hAnsi="CG Omega" w:cs="Calibri"/>
          <w:kern w:val="0"/>
          <w:sz w:val="22"/>
          <w:szCs w:val="22"/>
        </w:rPr>
        <w:t>, w tym podatek VAT w kwocie…….złotych, wynagrodzenie netto:……………………….zł (słownie:……………………………).</w:t>
      </w:r>
    </w:p>
    <w:p w:rsidR="007626D9" w:rsidRPr="00543B90" w:rsidRDefault="007626D9" w:rsidP="00543B90">
      <w:pPr>
        <w:pStyle w:val="Style5"/>
        <w:widowControl/>
        <w:spacing w:line="240" w:lineRule="auto"/>
        <w:ind w:left="426"/>
        <w:rPr>
          <w:rFonts w:ascii="CG Omega" w:hAnsi="CG Omega" w:cs="Calibri"/>
          <w:kern w:val="0"/>
          <w:sz w:val="22"/>
          <w:szCs w:val="22"/>
        </w:rPr>
      </w:pPr>
      <w:r w:rsidRPr="00543B90">
        <w:rPr>
          <w:rStyle w:val="FontStyle32"/>
          <w:rFonts w:ascii="CG Omega" w:hAnsi="CG Omega" w:cs="Calibri"/>
          <w:b/>
          <w:bCs/>
          <w:kern w:val="0"/>
          <w:sz w:val="22"/>
          <w:szCs w:val="22"/>
        </w:rPr>
        <w:t xml:space="preserve">Część nr ……: </w:t>
      </w:r>
      <w:r w:rsidRPr="00543B90">
        <w:rPr>
          <w:rStyle w:val="FontStyle32"/>
          <w:rFonts w:ascii="CG Omega" w:hAnsi="CG Omega" w:cs="Calibri"/>
          <w:kern w:val="0"/>
          <w:sz w:val="22"/>
          <w:szCs w:val="22"/>
        </w:rPr>
        <w:t xml:space="preserve">…………………….. </w:t>
      </w:r>
      <w:r w:rsidRPr="00543B90">
        <w:rPr>
          <w:rStyle w:val="FontStyle32"/>
          <w:rFonts w:ascii="CG Omega" w:hAnsi="CG Omega" w:cs="Calibri"/>
          <w:b/>
          <w:kern w:val="0"/>
          <w:sz w:val="22"/>
          <w:szCs w:val="22"/>
        </w:rPr>
        <w:t>zł brutto, (słownie: ………………………………………………)</w:t>
      </w:r>
      <w:r w:rsidRPr="00543B90">
        <w:rPr>
          <w:rFonts w:ascii="CG Omega" w:hAnsi="CG Omega" w:cs="Calibri"/>
          <w:kern w:val="0"/>
          <w:sz w:val="22"/>
          <w:szCs w:val="22"/>
        </w:rPr>
        <w:t>, w tym podatek VAT w kwocie…….złotych, wynagrodzenie netto:……………………….zł (słownie:……………………………).</w:t>
      </w:r>
    </w:p>
    <w:p w:rsidR="007626D9" w:rsidRPr="00543B90" w:rsidRDefault="007626D9" w:rsidP="00543B90">
      <w:pPr>
        <w:pStyle w:val="Style5"/>
        <w:widowControl/>
        <w:spacing w:line="240" w:lineRule="auto"/>
        <w:ind w:left="426"/>
        <w:rPr>
          <w:rFonts w:ascii="CG Omega" w:hAnsi="CG Omega" w:cs="Calibri"/>
          <w:kern w:val="0"/>
          <w:sz w:val="22"/>
          <w:szCs w:val="22"/>
        </w:rPr>
      </w:pPr>
      <w:r w:rsidRPr="00543B90">
        <w:rPr>
          <w:rFonts w:ascii="CG Omega" w:hAnsi="CG Omega" w:cs="Calibri"/>
          <w:kern w:val="0"/>
          <w:sz w:val="22"/>
          <w:szCs w:val="22"/>
        </w:rPr>
        <w:t>Wykonawca otrzyma wynagrodzenie za zrealizowane (tj. zaprojektowane, dostarczone, wykonane i odebrane) zestawy instalacji. Cenę jednostkową zestawu instalacji ustala się na podstawie oferty Wykonawcy, której kopia stanowi załącznik nr 1 do umowy. W przypadku, gdy z powodów niezależnych od stron, w szczególności braku możliwości dokonania instalacji w danej lokalizacji lub rezygnacji właścicieli nieruchomości z uczestnictwa w projekcie i niezrealizowania z tego powodu całego zakresu rzeczowego umowy, wykonawca otrzyma wynagrodzenie za rzeczywistą liczbę dokonanych instalacji za cenę odpowiadająca iloczynowi wykonanych instalacji i ich ceny jednostkowej przewidzianej w ofercie Wykonawcy, przy czym niezbędna jest zmiana umowy w drodze stosownego aneksu.</w:t>
      </w:r>
    </w:p>
    <w:p w:rsidR="007626D9" w:rsidRPr="00543B90" w:rsidRDefault="007626D9" w:rsidP="00543B90">
      <w:pPr>
        <w:pStyle w:val="Style7"/>
        <w:widowControl/>
        <w:numPr>
          <w:ilvl w:val="0"/>
          <w:numId w:val="36"/>
        </w:numPr>
        <w:spacing w:line="240" w:lineRule="auto"/>
        <w:ind w:left="426" w:hanging="426"/>
        <w:rPr>
          <w:rStyle w:val="FontStyle32"/>
          <w:rFonts w:ascii="CG Omega" w:hAnsi="CG Omega" w:cs="Calibri"/>
          <w:kern w:val="0"/>
          <w:sz w:val="22"/>
          <w:szCs w:val="22"/>
        </w:rPr>
      </w:pPr>
      <w:r w:rsidRPr="00543B90">
        <w:rPr>
          <w:rFonts w:ascii="CG Omega" w:hAnsi="CG Omega" w:cs="Calibri"/>
          <w:sz w:val="22"/>
          <w:szCs w:val="22"/>
        </w:rPr>
        <w:t>Wykonywanie robót przez Wykonawcę przy pomocy podwykonawców odbywać się może za zgodą Zamawiającego wyłącznie na zasadach określonych w art. 647</w:t>
      </w:r>
      <w:r w:rsidRPr="00543B90">
        <w:rPr>
          <w:rFonts w:ascii="CG Omega" w:hAnsi="CG Omega" w:cs="Calibri"/>
          <w:sz w:val="22"/>
          <w:szCs w:val="22"/>
          <w:vertAlign w:val="superscript"/>
        </w:rPr>
        <w:t>1</w:t>
      </w:r>
      <w:r w:rsidRPr="00543B90">
        <w:rPr>
          <w:rFonts w:ascii="CG Omega" w:hAnsi="CG Omega" w:cs="Calibri"/>
          <w:sz w:val="22"/>
          <w:szCs w:val="22"/>
        </w:rPr>
        <w:t xml:space="preserve">  Kodeksu cywilnego</w:t>
      </w:r>
      <w:r w:rsidRPr="00543B90">
        <w:rPr>
          <w:rStyle w:val="FontStyle32"/>
          <w:rFonts w:ascii="CG Omega" w:hAnsi="CG Omega" w:cs="Calibri"/>
          <w:kern w:val="0"/>
          <w:sz w:val="22"/>
          <w:szCs w:val="22"/>
        </w:rPr>
        <w:t xml:space="preserve"> </w:t>
      </w:r>
    </w:p>
    <w:p w:rsidR="007626D9" w:rsidRPr="00543B90" w:rsidRDefault="007626D9" w:rsidP="00543B90">
      <w:pPr>
        <w:pStyle w:val="Style7"/>
        <w:widowControl/>
        <w:numPr>
          <w:ilvl w:val="0"/>
          <w:numId w:val="36"/>
        </w:numPr>
        <w:spacing w:line="240" w:lineRule="auto"/>
        <w:ind w:left="426" w:hanging="426"/>
        <w:rPr>
          <w:rStyle w:val="FontStyle32"/>
          <w:rFonts w:ascii="CG Omega" w:hAnsi="CG Omega" w:cs="Calibri"/>
          <w:kern w:val="0"/>
          <w:sz w:val="22"/>
          <w:szCs w:val="22"/>
        </w:rPr>
      </w:pPr>
      <w:r w:rsidRPr="00543B90">
        <w:rPr>
          <w:rStyle w:val="FontStyle32"/>
          <w:rFonts w:ascii="CG Omega" w:hAnsi="CG Omega" w:cs="Calibri"/>
          <w:kern w:val="0"/>
          <w:sz w:val="22"/>
          <w:szCs w:val="22"/>
        </w:rPr>
        <w:t>Wynagrodzenie obejmuje ryzyko ryczałtu i ceny jednostkowe zestawów instalacji są niezmienne przez cały okres realizacji umowy, chociażby w trakcie jej obowiązywania miały miejsce okoliczności rzutujące na koszty realizacji zadania, których Wykonawca nawet przy zachowaniu należytej staranności nie mógł przewidzieć.</w:t>
      </w:r>
    </w:p>
    <w:p w:rsidR="007626D9" w:rsidRPr="00543B90" w:rsidRDefault="007626D9" w:rsidP="00543B90">
      <w:pPr>
        <w:pStyle w:val="Akapitzlist"/>
        <w:numPr>
          <w:ilvl w:val="0"/>
          <w:numId w:val="36"/>
        </w:numPr>
        <w:suppressAutoHyphens/>
        <w:ind w:left="426" w:hanging="426"/>
        <w:jc w:val="both"/>
        <w:rPr>
          <w:rFonts w:ascii="CG Omega" w:hAnsi="CG Omega"/>
        </w:rPr>
      </w:pPr>
      <w:r w:rsidRPr="00543B90">
        <w:rPr>
          <w:rFonts w:ascii="CG Omega" w:hAnsi="CG Omega"/>
        </w:rPr>
        <w:t xml:space="preserve">Wprowadza się następujące zasady dotyczące płatności wynagrodzenia należnego dla Wykonawcy </w:t>
      </w:r>
      <w:r w:rsidR="00D64C0D" w:rsidRPr="00543B90">
        <w:rPr>
          <w:rFonts w:ascii="CG Omega" w:hAnsi="CG Omega"/>
          <w:lang w:val="pl-PL"/>
        </w:rPr>
        <w:t xml:space="preserve">        </w:t>
      </w:r>
      <w:r w:rsidRPr="00543B90">
        <w:rPr>
          <w:rFonts w:ascii="CG Omega" w:hAnsi="CG Omega"/>
        </w:rPr>
        <w:t xml:space="preserve"> z tytułu realizacji Umowy z zastosowaniem mechanizmu podzielonej płatności:</w:t>
      </w:r>
    </w:p>
    <w:p w:rsidR="007626D9" w:rsidRPr="00543B90" w:rsidRDefault="007626D9" w:rsidP="00543B90">
      <w:pPr>
        <w:pStyle w:val="Akapitzlist"/>
        <w:numPr>
          <w:ilvl w:val="0"/>
          <w:numId w:val="50"/>
        </w:numPr>
        <w:suppressAutoHyphens/>
        <w:ind w:hanging="294"/>
        <w:jc w:val="both"/>
        <w:rPr>
          <w:rFonts w:ascii="CG Omega" w:hAnsi="CG Omega"/>
        </w:rPr>
      </w:pPr>
      <w:r w:rsidRPr="00543B90">
        <w:rPr>
          <w:rFonts w:ascii="CG Omega" w:hAnsi="CG Omega"/>
        </w:rPr>
        <w:t xml:space="preserve">Zamawiający zastrzega sobie prawo rozliczenia płatności wynikających z umowy za pośrednictwem metody podzielonej płatności (ang. </w:t>
      </w:r>
      <w:proofErr w:type="spellStart"/>
      <w:r w:rsidRPr="00543B90">
        <w:rPr>
          <w:rFonts w:ascii="CG Omega" w:hAnsi="CG Omega"/>
        </w:rPr>
        <w:t>split</w:t>
      </w:r>
      <w:proofErr w:type="spellEnd"/>
      <w:r w:rsidRPr="00543B90">
        <w:rPr>
          <w:rFonts w:ascii="CG Omega" w:hAnsi="CG Omega"/>
        </w:rPr>
        <w:t xml:space="preserve"> </w:t>
      </w:r>
      <w:proofErr w:type="spellStart"/>
      <w:r w:rsidRPr="00543B90">
        <w:rPr>
          <w:rFonts w:ascii="CG Omega" w:hAnsi="CG Omega"/>
        </w:rPr>
        <w:t>payment</w:t>
      </w:r>
      <w:proofErr w:type="spellEnd"/>
      <w:r w:rsidRPr="00543B90">
        <w:rPr>
          <w:rFonts w:ascii="CG Omega" w:hAnsi="CG Omega"/>
        </w:rPr>
        <w:t xml:space="preserve">) przewidzianego </w:t>
      </w:r>
      <w:r w:rsidR="007815C9">
        <w:rPr>
          <w:rFonts w:ascii="CG Omega" w:hAnsi="CG Omega"/>
          <w:lang w:val="pl-PL"/>
        </w:rPr>
        <w:t xml:space="preserve">           </w:t>
      </w:r>
      <w:r w:rsidRPr="00543B90">
        <w:rPr>
          <w:rFonts w:ascii="CG Omega" w:hAnsi="CG Omega"/>
        </w:rPr>
        <w:t>w przepisach ustawy o podatku od towarów i usług.</w:t>
      </w:r>
    </w:p>
    <w:p w:rsidR="007626D9" w:rsidRPr="00543B90" w:rsidRDefault="007626D9" w:rsidP="00543B90">
      <w:pPr>
        <w:pStyle w:val="Akapitzlist"/>
        <w:numPr>
          <w:ilvl w:val="0"/>
          <w:numId w:val="50"/>
        </w:numPr>
        <w:suppressAutoHyphens/>
        <w:ind w:hanging="294"/>
        <w:jc w:val="both"/>
        <w:rPr>
          <w:rFonts w:ascii="CG Omega" w:hAnsi="CG Omega"/>
        </w:rPr>
      </w:pPr>
      <w:r w:rsidRPr="00543B90">
        <w:rPr>
          <w:rFonts w:ascii="CG Omega" w:hAnsi="CG Omega"/>
        </w:rPr>
        <w:t>Wykonawca oświadcza, że rachunek bankowy na który będą dokonywane płatności to nr………………….</w:t>
      </w:r>
    </w:p>
    <w:p w:rsidR="007626D9" w:rsidRPr="00543B90" w:rsidRDefault="007626D9" w:rsidP="00543B90">
      <w:pPr>
        <w:pStyle w:val="Akapitzlist"/>
        <w:numPr>
          <w:ilvl w:val="0"/>
          <w:numId w:val="51"/>
        </w:numPr>
        <w:suppressAutoHyphens/>
        <w:ind w:left="993" w:hanging="284"/>
        <w:jc w:val="both"/>
        <w:rPr>
          <w:rFonts w:ascii="CG Omega" w:hAnsi="CG Omega"/>
        </w:rPr>
      </w:pPr>
      <w:r w:rsidRPr="00543B90">
        <w:rPr>
          <w:rFonts w:ascii="CG Omega" w:hAnsi="CG Omega"/>
        </w:rPr>
        <w:t xml:space="preserve">jest rachunkiem umożliwiającym płatność w ramach mechanizmu podzielonej płatności, </w:t>
      </w:r>
      <w:r w:rsidR="00D64C0D" w:rsidRPr="00543B90">
        <w:rPr>
          <w:rFonts w:ascii="CG Omega" w:hAnsi="CG Omega"/>
          <w:lang w:val="pl-PL"/>
        </w:rPr>
        <w:t xml:space="preserve">                  </w:t>
      </w:r>
      <w:r w:rsidRPr="00543B90">
        <w:rPr>
          <w:rFonts w:ascii="CG Omega" w:hAnsi="CG Omega"/>
        </w:rPr>
        <w:t>o którym mowa powyżej.</w:t>
      </w:r>
    </w:p>
    <w:p w:rsidR="007626D9" w:rsidRPr="00543B90" w:rsidRDefault="007626D9" w:rsidP="00543B90">
      <w:pPr>
        <w:pStyle w:val="Akapitzlist"/>
        <w:numPr>
          <w:ilvl w:val="0"/>
          <w:numId w:val="51"/>
        </w:numPr>
        <w:suppressAutoHyphens/>
        <w:ind w:left="993" w:hanging="284"/>
        <w:jc w:val="both"/>
        <w:rPr>
          <w:rFonts w:ascii="CG Omega" w:hAnsi="CG Omega"/>
        </w:rPr>
      </w:pPr>
      <w:r w:rsidRPr="00543B90">
        <w:rPr>
          <w:rFonts w:ascii="CG Omega" w:hAnsi="CG Omega"/>
        </w:rPr>
        <w:t xml:space="preserve">jest rachunkiem znajdującym się w elektronicznym wykazie podmiotów prowadzonym od 1 września 2019 r. przez Szefa Krajowej Administracji Skarbowej, </w:t>
      </w:r>
      <w:r w:rsidR="007815C9">
        <w:rPr>
          <w:rFonts w:ascii="CG Omega" w:hAnsi="CG Omega"/>
          <w:lang w:val="pl-PL"/>
        </w:rPr>
        <w:t xml:space="preserve">    </w:t>
      </w:r>
      <w:r w:rsidRPr="00543B90">
        <w:rPr>
          <w:rFonts w:ascii="CG Omega" w:hAnsi="CG Omega"/>
        </w:rPr>
        <w:t xml:space="preserve">o którym mowa  w ustawie </w:t>
      </w:r>
      <w:r w:rsidR="00D64C0D" w:rsidRPr="00543B90">
        <w:rPr>
          <w:rFonts w:ascii="CG Omega" w:hAnsi="CG Omega"/>
          <w:lang w:val="pl-PL"/>
        </w:rPr>
        <w:t xml:space="preserve">           </w:t>
      </w:r>
      <w:r w:rsidRPr="00543B90">
        <w:rPr>
          <w:rFonts w:ascii="CG Omega" w:hAnsi="CG Omega"/>
        </w:rPr>
        <w:t>o podatku od towarów i usług.</w:t>
      </w:r>
    </w:p>
    <w:p w:rsidR="007626D9" w:rsidRPr="00543B90" w:rsidRDefault="007626D9" w:rsidP="00543B90">
      <w:pPr>
        <w:pStyle w:val="Akapitzlist"/>
        <w:numPr>
          <w:ilvl w:val="0"/>
          <w:numId w:val="50"/>
        </w:numPr>
        <w:suppressAutoHyphens/>
        <w:ind w:hanging="294"/>
        <w:jc w:val="both"/>
        <w:rPr>
          <w:rFonts w:ascii="CG Omega" w:hAnsi="CG Omega"/>
        </w:rPr>
      </w:pPr>
      <w:r w:rsidRPr="00543B90">
        <w:rPr>
          <w:rFonts w:ascii="CG Omega" w:hAnsi="CG Omega"/>
        </w:rPr>
        <w:t xml:space="preserve">W przypadku gdy rachunek bankowy wykonawcy nie spełnia warunków określonych </w:t>
      </w:r>
      <w:r w:rsidR="007815C9">
        <w:rPr>
          <w:rFonts w:ascii="CG Omega" w:hAnsi="CG Omega"/>
          <w:lang w:val="pl-PL"/>
        </w:rPr>
        <w:t xml:space="preserve">        </w:t>
      </w:r>
      <w:r w:rsidRPr="00543B90">
        <w:rPr>
          <w:rFonts w:ascii="CG Omega" w:hAnsi="CG Omega"/>
        </w:rPr>
        <w:t xml:space="preserve">w pkt. 2, opóźnienie w dokonaniu płatności w terminie określonym w umowie, powstałe wskutek braku możliwości realizacji przez Zamawiającego płatności wynagrodzenia </w:t>
      </w:r>
      <w:r w:rsidR="007815C9">
        <w:rPr>
          <w:rFonts w:ascii="CG Omega" w:hAnsi="CG Omega"/>
          <w:lang w:val="pl-PL"/>
        </w:rPr>
        <w:t xml:space="preserve">         </w:t>
      </w:r>
      <w:r w:rsidRPr="00543B90">
        <w:rPr>
          <w:rFonts w:ascii="CG Omega" w:hAnsi="CG Omega"/>
        </w:rPr>
        <w:t>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7626D9" w:rsidRPr="00543B90" w:rsidRDefault="007626D9" w:rsidP="00543B90">
      <w:pPr>
        <w:pStyle w:val="Akapitzlist"/>
        <w:numPr>
          <w:ilvl w:val="0"/>
          <w:numId w:val="50"/>
        </w:numPr>
        <w:suppressAutoHyphens/>
        <w:ind w:hanging="294"/>
        <w:jc w:val="both"/>
        <w:rPr>
          <w:rFonts w:ascii="CG Omega" w:hAnsi="CG Omega"/>
        </w:rPr>
      </w:pPr>
      <w:r w:rsidRPr="00543B90">
        <w:rPr>
          <w:rFonts w:ascii="CG Omega" w:hAnsi="CG Omega"/>
        </w:rPr>
        <w:lastRenderedPageBreak/>
        <w:t>Strony postanawiają, że nie jest dopuszczalny bez zgody Zamawiającego przelew wierzytelności z tytułu wynagrodzenia za zrealizowany przedmiot umowy na osobę trzecią.</w:t>
      </w:r>
    </w:p>
    <w:p w:rsidR="007626D9" w:rsidRPr="00543B90" w:rsidRDefault="007626D9" w:rsidP="00543B90">
      <w:pPr>
        <w:pStyle w:val="Bezodstpw"/>
        <w:jc w:val="center"/>
        <w:rPr>
          <w:rFonts w:ascii="CG Omega" w:hAnsi="CG Omega" w:cs="Calibri"/>
        </w:rPr>
      </w:pPr>
    </w:p>
    <w:p w:rsidR="007626D9" w:rsidRPr="00543B90" w:rsidRDefault="007626D9" w:rsidP="00543B90">
      <w:pPr>
        <w:pStyle w:val="Bezodstpw"/>
        <w:jc w:val="center"/>
        <w:rPr>
          <w:rFonts w:ascii="CG Omega" w:hAnsi="CG Omega"/>
        </w:rPr>
      </w:pPr>
      <w:r w:rsidRPr="00543B90">
        <w:rPr>
          <w:rFonts w:ascii="CG Omega" w:hAnsi="CG Omega" w:cs="Calibri"/>
        </w:rPr>
        <w:t>§ 11</w:t>
      </w:r>
    </w:p>
    <w:p w:rsidR="007626D9" w:rsidRPr="00543B90" w:rsidRDefault="007626D9" w:rsidP="00543B90">
      <w:pPr>
        <w:numPr>
          <w:ilvl w:val="0"/>
          <w:numId w:val="59"/>
        </w:numPr>
        <w:suppressAutoHyphens/>
        <w:ind w:left="426" w:hanging="426"/>
        <w:jc w:val="both"/>
        <w:rPr>
          <w:rFonts w:ascii="CG Omega" w:hAnsi="CG Omega"/>
        </w:rPr>
      </w:pPr>
      <w:r w:rsidRPr="00543B90">
        <w:rPr>
          <w:rFonts w:ascii="CG Omega" w:hAnsi="CG Omega" w:cs="Arial"/>
          <w:b/>
          <w:bCs/>
        </w:rPr>
        <w:t xml:space="preserve">Zamawiający </w:t>
      </w:r>
      <w:r w:rsidRPr="00543B90">
        <w:rPr>
          <w:rFonts w:ascii="CG Omega" w:hAnsi="CG Omega" w:cs="Arial"/>
        </w:rPr>
        <w:t xml:space="preserve">dopuszcza częściowe fakturowanie robót do wysokości 80 % całości przedmiotu zamówienia, nie częściej niż raz </w:t>
      </w:r>
      <w:r w:rsidR="00D64C0D" w:rsidRPr="00543B90">
        <w:rPr>
          <w:rFonts w:ascii="CG Omega" w:hAnsi="CG Omega" w:cs="Arial"/>
        </w:rPr>
        <w:t xml:space="preserve">w </w:t>
      </w:r>
      <w:r w:rsidRPr="00543B90">
        <w:rPr>
          <w:rFonts w:ascii="CG Omega" w:hAnsi="CG Omega" w:cs="Arial"/>
        </w:rPr>
        <w:t>miesiącu, na koniec miesiąca kalendarzowego.</w:t>
      </w:r>
    </w:p>
    <w:p w:rsidR="007626D9" w:rsidRPr="00543B90" w:rsidRDefault="007626D9" w:rsidP="00543B90">
      <w:pPr>
        <w:numPr>
          <w:ilvl w:val="0"/>
          <w:numId w:val="59"/>
        </w:numPr>
        <w:suppressAutoHyphens/>
        <w:ind w:left="426" w:hanging="426"/>
        <w:jc w:val="both"/>
        <w:rPr>
          <w:rFonts w:ascii="CG Omega" w:hAnsi="CG Omega"/>
        </w:rPr>
      </w:pPr>
      <w:r w:rsidRPr="00543B90">
        <w:rPr>
          <w:rFonts w:ascii="CG Omega" w:hAnsi="CG Omega" w:cs="Cambria"/>
          <w:spacing w:val="-1"/>
        </w:rPr>
        <w:t xml:space="preserve">Podstawą do wystawienia faktury częściowej przez Wykonawcę jest dokonanie pozytywnego częściowego odbioru inspektorskiego robót. Częściowy odbiór inspektorski robót nastąpi poprzez sporządzenie protokołu inspektorskiego odbioru robót po uprzednim przedstawieniu dokumentów rozliczeniowych przez Wykonawcę, z potwierdzeniem przez Inspektora Nadzoru wykonania zakresu rzeczowego robót-zamówienia przez Wykonawcę. </w:t>
      </w:r>
    </w:p>
    <w:p w:rsidR="007626D9" w:rsidRPr="00543B90" w:rsidRDefault="007626D9" w:rsidP="00543B90">
      <w:pPr>
        <w:numPr>
          <w:ilvl w:val="0"/>
          <w:numId w:val="59"/>
        </w:numPr>
        <w:suppressAutoHyphens/>
        <w:ind w:left="426" w:hanging="426"/>
        <w:jc w:val="both"/>
        <w:rPr>
          <w:rFonts w:ascii="CG Omega" w:hAnsi="CG Omega"/>
        </w:rPr>
      </w:pPr>
      <w:r w:rsidRPr="00543B90">
        <w:rPr>
          <w:rFonts w:ascii="CG Omega" w:hAnsi="CG Omega" w:cs="Cambria"/>
          <w:spacing w:val="-1"/>
        </w:rPr>
        <w:t xml:space="preserve">Podstawą do wystawienia faktury końcowej przez Wykonawcę jest dokonanie pozytywnego odbioru końcowego robót-zamówienia przez Zamawiającego, po uprzednim dokonaniu odbioru inspektorskiego robót-zamówienia. </w:t>
      </w:r>
    </w:p>
    <w:p w:rsidR="007626D9" w:rsidRPr="00543B90" w:rsidRDefault="007626D9" w:rsidP="00543B90">
      <w:pPr>
        <w:numPr>
          <w:ilvl w:val="0"/>
          <w:numId w:val="59"/>
        </w:numPr>
        <w:suppressAutoHyphens/>
        <w:ind w:left="426" w:hanging="426"/>
        <w:jc w:val="both"/>
        <w:rPr>
          <w:rFonts w:ascii="CG Omega" w:hAnsi="CG Omega"/>
        </w:rPr>
      </w:pPr>
      <w:r w:rsidRPr="00543B90">
        <w:rPr>
          <w:rFonts w:ascii="CG Omega" w:hAnsi="CG Omega" w:cs="Arial"/>
        </w:rPr>
        <w:t>Wykonawca jest uprawniony do wystawiania faktur częściowych do kwoty 80% wartości przedmiotu zamówienia oraz faktury końcowej obejmującej pozostałą część wartości przedmiotu zamówienia.</w:t>
      </w:r>
    </w:p>
    <w:p w:rsidR="007626D9" w:rsidRPr="00543B90" w:rsidRDefault="007626D9" w:rsidP="00543B90">
      <w:pPr>
        <w:numPr>
          <w:ilvl w:val="0"/>
          <w:numId w:val="59"/>
        </w:numPr>
        <w:suppressAutoHyphens/>
        <w:ind w:left="426" w:hanging="426"/>
        <w:jc w:val="both"/>
        <w:rPr>
          <w:rFonts w:ascii="CG Omega" w:hAnsi="CG Omega"/>
        </w:rPr>
      </w:pPr>
      <w:r w:rsidRPr="00543B90">
        <w:rPr>
          <w:rFonts w:ascii="CG Omega" w:hAnsi="CG Omega" w:cs="Arial"/>
        </w:rPr>
        <w:t xml:space="preserve">Fakturami częściowymi rozliczane będą zakończone zakresy robót i odebrane elementy robót przez Inspektora Nadzoru przy udziale przedstawicieli Zamawiającego, potwierdzone protokółem odbioru częściowego, podpisanym przez Inspektora Nadzoru Inwestorskiego </w:t>
      </w:r>
      <w:r w:rsidR="001C3845">
        <w:rPr>
          <w:rFonts w:ascii="CG Omega" w:hAnsi="CG Omega" w:cs="Arial"/>
        </w:rPr>
        <w:t xml:space="preserve">       </w:t>
      </w:r>
      <w:r w:rsidRPr="00543B90">
        <w:rPr>
          <w:rFonts w:ascii="CG Omega" w:hAnsi="CG Omega" w:cs="Arial"/>
        </w:rPr>
        <w:t>i pracownika Zamawiającego.</w:t>
      </w:r>
    </w:p>
    <w:p w:rsidR="007626D9" w:rsidRPr="00543B90" w:rsidRDefault="007626D9" w:rsidP="00543B90">
      <w:pPr>
        <w:numPr>
          <w:ilvl w:val="0"/>
          <w:numId w:val="59"/>
        </w:numPr>
        <w:suppressAutoHyphens/>
        <w:ind w:left="426" w:hanging="426"/>
        <w:jc w:val="both"/>
        <w:rPr>
          <w:rFonts w:ascii="CG Omega" w:hAnsi="CG Omega"/>
        </w:rPr>
      </w:pPr>
      <w:r w:rsidRPr="00543B90">
        <w:rPr>
          <w:rFonts w:ascii="CG Omega" w:eastAsia="Times-Roman" w:hAnsi="CG Omega" w:cs="Arial"/>
        </w:rPr>
        <w:t>Faktury częściowe, faktura ko</w:t>
      </w:r>
      <w:r w:rsidRPr="00543B90">
        <w:rPr>
          <w:rFonts w:ascii="CG Omega" w:eastAsia="TTE1FA5458t00" w:hAnsi="CG Omega" w:cs="Arial"/>
        </w:rPr>
        <w:t>ń</w:t>
      </w:r>
      <w:r w:rsidRPr="00543B90">
        <w:rPr>
          <w:rFonts w:ascii="CG Omega" w:eastAsia="Times-Roman" w:hAnsi="CG Omega" w:cs="Arial"/>
        </w:rPr>
        <w:t>cowa i zał</w:t>
      </w:r>
      <w:r w:rsidRPr="00543B90">
        <w:rPr>
          <w:rFonts w:ascii="CG Omega" w:eastAsia="TTE1FA5458t00" w:hAnsi="CG Omega" w:cs="Arial"/>
        </w:rPr>
        <w:t>ą</w:t>
      </w:r>
      <w:r w:rsidRPr="00543B90">
        <w:rPr>
          <w:rFonts w:ascii="CG Omega" w:eastAsia="Times-Roman" w:hAnsi="CG Omega" w:cs="Arial"/>
        </w:rPr>
        <w:t>czniki do faktur muszą by</w:t>
      </w:r>
      <w:r w:rsidRPr="00543B90">
        <w:rPr>
          <w:rFonts w:ascii="CG Omega" w:eastAsia="TTE1FA5458t00" w:hAnsi="CG Omega" w:cs="Arial"/>
        </w:rPr>
        <w:t xml:space="preserve">ć </w:t>
      </w:r>
      <w:r w:rsidRPr="00543B90">
        <w:rPr>
          <w:rFonts w:ascii="CG Omega" w:eastAsia="Times-Roman" w:hAnsi="CG Omega" w:cs="Arial"/>
        </w:rPr>
        <w:t xml:space="preserve">zgodne </w:t>
      </w:r>
      <w:r w:rsidR="001C3845">
        <w:rPr>
          <w:rFonts w:ascii="CG Omega" w:eastAsia="Times-Roman" w:hAnsi="CG Omega" w:cs="Arial"/>
        </w:rPr>
        <w:t xml:space="preserve">                            </w:t>
      </w:r>
      <w:r w:rsidRPr="00543B90">
        <w:rPr>
          <w:rFonts w:ascii="CG Omega" w:eastAsia="Times-Roman" w:hAnsi="CG Omega" w:cs="Arial"/>
        </w:rPr>
        <w:t>z</w:t>
      </w:r>
      <w:r w:rsidR="001C3845">
        <w:rPr>
          <w:rFonts w:ascii="CG Omega" w:eastAsia="Times-Roman" w:hAnsi="CG Omega" w:cs="Arial"/>
        </w:rPr>
        <w:t xml:space="preserve"> harmonogramem,  </w:t>
      </w:r>
      <w:r w:rsidRPr="00543B90">
        <w:rPr>
          <w:rFonts w:ascii="CG Omega" w:eastAsia="Times-Roman" w:hAnsi="CG Omega" w:cs="Arial"/>
        </w:rPr>
        <w:t>o którym mowa w § 2 ust. 5 lub 10.</w:t>
      </w:r>
    </w:p>
    <w:p w:rsidR="007626D9" w:rsidRPr="00543B90" w:rsidRDefault="007626D9" w:rsidP="00543B90">
      <w:pPr>
        <w:pStyle w:val="Bezodstpw"/>
        <w:jc w:val="center"/>
        <w:rPr>
          <w:rFonts w:ascii="CG Omega" w:hAnsi="CG Omega" w:cs="Calibri"/>
          <w:highlight w:val="yellow"/>
        </w:rPr>
      </w:pPr>
    </w:p>
    <w:p w:rsidR="007626D9" w:rsidRPr="001C3845" w:rsidRDefault="007626D9" w:rsidP="00543B90">
      <w:pPr>
        <w:pStyle w:val="Style5"/>
        <w:widowControl/>
        <w:spacing w:line="240" w:lineRule="auto"/>
        <w:ind w:hanging="1"/>
        <w:jc w:val="center"/>
        <w:rPr>
          <w:rFonts w:ascii="CG Omega" w:eastAsia="Times-Roman" w:hAnsi="CG Omega" w:cs="Arial"/>
          <w:b/>
          <w:kern w:val="0"/>
          <w:sz w:val="22"/>
          <w:szCs w:val="22"/>
        </w:rPr>
      </w:pPr>
      <w:r w:rsidRPr="001C3845">
        <w:rPr>
          <w:rStyle w:val="FontStyle32"/>
          <w:rFonts w:ascii="CG Omega" w:eastAsia="Times-Roman" w:hAnsi="CG Omega" w:cs="Arial"/>
          <w:b/>
          <w:kern w:val="0"/>
          <w:sz w:val="22"/>
          <w:szCs w:val="22"/>
        </w:rPr>
        <w:t>§ 12</w:t>
      </w:r>
    </w:p>
    <w:p w:rsidR="007626D9" w:rsidRPr="00543B90" w:rsidRDefault="007626D9" w:rsidP="00543B90">
      <w:pPr>
        <w:pStyle w:val="Style7"/>
        <w:widowControl/>
        <w:numPr>
          <w:ilvl w:val="3"/>
          <w:numId w:val="57"/>
        </w:numPr>
        <w:spacing w:line="240" w:lineRule="auto"/>
        <w:ind w:left="426" w:hanging="426"/>
        <w:textAlignment w:val="auto"/>
        <w:rPr>
          <w:rFonts w:ascii="CG Omega" w:hAnsi="CG Omega" w:cs="Calibri"/>
          <w:kern w:val="0"/>
          <w:sz w:val="22"/>
          <w:szCs w:val="22"/>
        </w:rPr>
      </w:pPr>
      <w:r w:rsidRPr="00543B90">
        <w:rPr>
          <w:rFonts w:ascii="CG Omega" w:hAnsi="CG Omega" w:cs="Calibri"/>
          <w:kern w:val="0"/>
          <w:sz w:val="22"/>
          <w:szCs w:val="22"/>
        </w:rPr>
        <w:t xml:space="preserve">Zapłata wynagrodzenia nastąpi w terminie do 30 dni licząc od dnia doręczenia </w:t>
      </w:r>
      <w:r w:rsidRPr="00543B90">
        <w:rPr>
          <w:rFonts w:ascii="CG Omega" w:hAnsi="CG Omega" w:cs="Calibri"/>
          <w:bCs/>
          <w:kern w:val="0"/>
          <w:sz w:val="22"/>
          <w:szCs w:val="22"/>
        </w:rPr>
        <w:t xml:space="preserve">Zamawiającemu prawidłowo i zasadnie wystawionej </w:t>
      </w:r>
      <w:r w:rsidRPr="00543B90">
        <w:rPr>
          <w:rFonts w:ascii="CG Omega" w:hAnsi="CG Omega" w:cs="Calibri"/>
          <w:kern w:val="0"/>
          <w:sz w:val="22"/>
          <w:szCs w:val="22"/>
        </w:rPr>
        <w:t>faktury wraz z protokołem odbioru inspektorskiego robót lub protokołem odbioru końcowego podpisanym przez Zamawiającego bez uwag wraz z kompletnymi dokumentami odbiorowymi.</w:t>
      </w:r>
    </w:p>
    <w:p w:rsidR="007626D9" w:rsidRPr="00543B90" w:rsidRDefault="007626D9" w:rsidP="00543B90">
      <w:pPr>
        <w:pStyle w:val="Style7"/>
        <w:widowControl/>
        <w:numPr>
          <w:ilvl w:val="3"/>
          <w:numId w:val="57"/>
        </w:numPr>
        <w:spacing w:line="240" w:lineRule="auto"/>
        <w:ind w:left="426" w:hanging="426"/>
        <w:textAlignment w:val="auto"/>
        <w:rPr>
          <w:rFonts w:ascii="CG Omega" w:hAnsi="CG Omega" w:cs="Calibri"/>
          <w:kern w:val="0"/>
          <w:sz w:val="22"/>
          <w:szCs w:val="22"/>
        </w:rPr>
      </w:pPr>
      <w:r w:rsidRPr="00543B90">
        <w:rPr>
          <w:rFonts w:ascii="CG Omega" w:hAnsi="CG Omega" w:cs="Calibri"/>
          <w:kern w:val="0"/>
          <w:sz w:val="22"/>
          <w:szCs w:val="22"/>
        </w:rPr>
        <w:t>Zapłata nastąpi na konto Wykonawcy wskazane w fakturze.</w:t>
      </w:r>
    </w:p>
    <w:p w:rsidR="007626D9" w:rsidRPr="00543B90" w:rsidRDefault="007626D9" w:rsidP="00543B90">
      <w:pPr>
        <w:pStyle w:val="Style7"/>
        <w:widowControl/>
        <w:numPr>
          <w:ilvl w:val="3"/>
          <w:numId w:val="57"/>
        </w:numPr>
        <w:spacing w:line="240" w:lineRule="auto"/>
        <w:ind w:left="426" w:hanging="426"/>
        <w:textAlignment w:val="auto"/>
        <w:rPr>
          <w:rFonts w:ascii="CG Omega" w:hAnsi="CG Omega" w:cs="Calibri"/>
          <w:kern w:val="0"/>
          <w:sz w:val="22"/>
          <w:szCs w:val="22"/>
        </w:rPr>
      </w:pPr>
      <w:r w:rsidRPr="00543B90">
        <w:rPr>
          <w:rFonts w:ascii="CG Omega" w:hAnsi="CG Omega" w:cs="Calibri"/>
          <w:kern w:val="0"/>
          <w:sz w:val="22"/>
          <w:szCs w:val="22"/>
        </w:rPr>
        <w:t xml:space="preserve">Za dzień zapłaty wynagrodzenia uznaje się dzień obciążenia rachunku bankowego Zamawiającego. </w:t>
      </w:r>
    </w:p>
    <w:p w:rsidR="007626D9" w:rsidRPr="00543B90" w:rsidRDefault="007626D9" w:rsidP="00543B90">
      <w:pPr>
        <w:pStyle w:val="Style7"/>
        <w:widowControl/>
        <w:numPr>
          <w:ilvl w:val="3"/>
          <w:numId w:val="57"/>
        </w:numPr>
        <w:spacing w:line="240" w:lineRule="auto"/>
        <w:ind w:left="426" w:hanging="426"/>
        <w:textAlignment w:val="auto"/>
        <w:rPr>
          <w:rFonts w:ascii="CG Omega" w:hAnsi="CG Omega" w:cs="Calibri"/>
          <w:kern w:val="0"/>
          <w:sz w:val="22"/>
          <w:szCs w:val="22"/>
        </w:rPr>
      </w:pPr>
      <w:r w:rsidRPr="00543B90">
        <w:rPr>
          <w:rFonts w:ascii="CG Omega" w:hAnsi="CG Omega" w:cs="Calibri"/>
          <w:kern w:val="0"/>
          <w:sz w:val="22"/>
          <w:szCs w:val="22"/>
        </w:rPr>
        <w:t>Jeżeli Wykonawca będzie korzystał z podwykonawców, to warunkiem zapłaty przez Zamawiającego należnego wynagrodzenia za odebrane roboty budowlane jest przedstawienie dowodów zapłaty wymagalnego wynagrodzenia podwykonawcom i dalszym podwykonawcom.</w:t>
      </w:r>
    </w:p>
    <w:p w:rsidR="007626D9" w:rsidRPr="00543B90" w:rsidRDefault="007626D9" w:rsidP="00543B90">
      <w:pPr>
        <w:pStyle w:val="Style7"/>
        <w:widowControl/>
        <w:numPr>
          <w:ilvl w:val="3"/>
          <w:numId w:val="57"/>
        </w:numPr>
        <w:spacing w:line="240" w:lineRule="auto"/>
        <w:ind w:left="426" w:hanging="426"/>
        <w:textAlignment w:val="auto"/>
        <w:rPr>
          <w:rFonts w:ascii="CG Omega" w:hAnsi="CG Omega" w:cs="Calibri"/>
          <w:kern w:val="0"/>
          <w:sz w:val="22"/>
          <w:szCs w:val="22"/>
        </w:rPr>
      </w:pPr>
      <w:r w:rsidRPr="00543B90">
        <w:rPr>
          <w:rFonts w:ascii="CG Omega" w:hAnsi="CG Omega" w:cs="Calibri"/>
          <w:kern w:val="0"/>
          <w:sz w:val="22"/>
          <w:szCs w:val="22"/>
        </w:rPr>
        <w:t xml:space="preserve">W przypadku nieprzedstawienia przez Wykonawcę dowodu zapłaty, o którym mowa w ust. 4, Zamawiający wstrzymuje wypłatę należnego wynagrodzenia, które odpowiada wartości wymagalnego wynagrodzenia należnego podwykonawcy/dalszemu podwykonawcy/, ustalonego w oparciu </w:t>
      </w:r>
      <w:r w:rsidR="001C7CAF" w:rsidRPr="00543B90">
        <w:rPr>
          <w:rFonts w:ascii="CG Omega" w:hAnsi="CG Omega" w:cs="Calibri"/>
          <w:kern w:val="0"/>
          <w:sz w:val="22"/>
          <w:szCs w:val="22"/>
        </w:rPr>
        <w:t xml:space="preserve">                      </w:t>
      </w:r>
      <w:r w:rsidRPr="00543B90">
        <w:rPr>
          <w:rFonts w:ascii="CG Omega" w:hAnsi="CG Omega" w:cs="Calibri"/>
          <w:kern w:val="0"/>
          <w:sz w:val="22"/>
          <w:szCs w:val="22"/>
        </w:rPr>
        <w:t>o protokół odbioru końcowego.</w:t>
      </w:r>
    </w:p>
    <w:p w:rsidR="007626D9" w:rsidRPr="00543B90" w:rsidRDefault="007626D9" w:rsidP="00543B90">
      <w:pPr>
        <w:pStyle w:val="Style7"/>
        <w:widowControl/>
        <w:numPr>
          <w:ilvl w:val="3"/>
          <w:numId w:val="57"/>
        </w:numPr>
        <w:spacing w:line="240" w:lineRule="auto"/>
        <w:ind w:left="426" w:hanging="426"/>
        <w:textAlignment w:val="auto"/>
        <w:rPr>
          <w:rFonts w:ascii="CG Omega" w:hAnsi="CG Omega" w:cs="Calibri"/>
          <w:kern w:val="0"/>
          <w:sz w:val="22"/>
          <w:szCs w:val="22"/>
        </w:rPr>
      </w:pPr>
      <w:r w:rsidRPr="00543B90">
        <w:rPr>
          <w:rFonts w:ascii="CG Omega" w:hAnsi="CG Omega" w:cs="Calibri"/>
          <w:kern w:val="0"/>
          <w:sz w:val="22"/>
          <w:szCs w:val="22"/>
        </w:rPr>
        <w:t xml:space="preserve">Zamawiający z należności przysługującej Wykonawcy ma prawo dokonania bezpośredniej zapłaty wymagalnego wynagrodzenia bez odsetek przysługującego podwykonawcy lub dalszemu podwykonawcy, który zawarł, uprzednio zaakceptowaną przez Zamawiającego, umowę </w:t>
      </w:r>
      <w:r w:rsidR="001C7CAF" w:rsidRPr="00543B90">
        <w:rPr>
          <w:rFonts w:ascii="CG Omega" w:hAnsi="CG Omega" w:cs="Calibri"/>
          <w:kern w:val="0"/>
          <w:sz w:val="22"/>
          <w:szCs w:val="22"/>
        </w:rPr>
        <w:t xml:space="preserve">                                    </w:t>
      </w:r>
      <w:r w:rsidRPr="00543B90">
        <w:rPr>
          <w:rFonts w:ascii="CG Omega" w:hAnsi="CG Omega" w:cs="Calibri"/>
          <w:kern w:val="0"/>
          <w:sz w:val="22"/>
          <w:szCs w:val="22"/>
        </w:rPr>
        <w:t>o podwykonawstwo/dalsze podwykonawstwo.</w:t>
      </w:r>
    </w:p>
    <w:p w:rsidR="007626D9" w:rsidRPr="00543B90" w:rsidRDefault="007626D9" w:rsidP="00543B90">
      <w:pPr>
        <w:pStyle w:val="Style7"/>
        <w:widowControl/>
        <w:numPr>
          <w:ilvl w:val="3"/>
          <w:numId w:val="57"/>
        </w:numPr>
        <w:spacing w:line="240" w:lineRule="auto"/>
        <w:ind w:left="426" w:hanging="426"/>
        <w:textAlignment w:val="auto"/>
        <w:rPr>
          <w:rFonts w:ascii="CG Omega" w:hAnsi="CG Omega" w:cs="Calibri"/>
          <w:kern w:val="0"/>
          <w:sz w:val="22"/>
          <w:szCs w:val="22"/>
        </w:rPr>
      </w:pPr>
      <w:r w:rsidRPr="00543B90">
        <w:rPr>
          <w:rFonts w:ascii="CG Omega" w:hAnsi="CG Omega" w:cs="Calibri"/>
          <w:kern w:val="0"/>
          <w:sz w:val="22"/>
          <w:szCs w:val="22"/>
        </w:rPr>
        <w:t>Zamawiający przed dokonaniem płatności, o której mowa w ust. 5 i 6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7626D9" w:rsidRPr="00543B90" w:rsidRDefault="007626D9" w:rsidP="00543B90">
      <w:pPr>
        <w:pStyle w:val="Bezodstpw"/>
        <w:numPr>
          <w:ilvl w:val="0"/>
          <w:numId w:val="58"/>
        </w:numPr>
        <w:ind w:left="709" w:hanging="283"/>
        <w:jc w:val="both"/>
        <w:rPr>
          <w:rFonts w:ascii="CG Omega" w:hAnsi="CG Omega" w:cs="Calibri"/>
        </w:rPr>
      </w:pPr>
      <w:r w:rsidRPr="00543B90">
        <w:rPr>
          <w:rFonts w:ascii="CG Omega" w:hAnsi="CG Omega" w:cs="Calibri"/>
        </w:rPr>
        <w:lastRenderedPageBreak/>
        <w:t>odmówić bezpośredniej zapłaty wynagrodzenia podwykonawcy lub dalszemu podwykonawcy, jeżeli Wykonawca wykaże niezasadność takiej zapłaty albo</w:t>
      </w:r>
    </w:p>
    <w:p w:rsidR="007626D9" w:rsidRPr="00543B90" w:rsidRDefault="007626D9" w:rsidP="00543B90">
      <w:pPr>
        <w:pStyle w:val="Bezodstpw"/>
        <w:numPr>
          <w:ilvl w:val="0"/>
          <w:numId w:val="58"/>
        </w:numPr>
        <w:ind w:left="709" w:hanging="283"/>
        <w:jc w:val="both"/>
        <w:rPr>
          <w:rFonts w:ascii="CG Omega" w:hAnsi="CG Omega" w:cs="Calibri"/>
        </w:rPr>
      </w:pPr>
      <w:r w:rsidRPr="00543B90">
        <w:rPr>
          <w:rFonts w:ascii="CG Omega" w:hAnsi="CG Omega" w:cs="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626D9" w:rsidRPr="00543B90" w:rsidRDefault="007626D9" w:rsidP="00543B90">
      <w:pPr>
        <w:pStyle w:val="Bezodstpw"/>
        <w:numPr>
          <w:ilvl w:val="0"/>
          <w:numId w:val="58"/>
        </w:numPr>
        <w:ind w:left="709" w:hanging="283"/>
        <w:jc w:val="both"/>
        <w:rPr>
          <w:rFonts w:ascii="CG Omega" w:hAnsi="CG Omega" w:cs="Calibri"/>
        </w:rPr>
      </w:pPr>
      <w:r w:rsidRPr="00543B90">
        <w:rPr>
          <w:rFonts w:ascii="CG Omega" w:hAnsi="CG Omega" w:cs="Calibri"/>
        </w:rPr>
        <w:t>dokonać bezpośredniej zapłaty wynagrodzenia podwykonawcy lub dalszemu podwykonawcy,</w:t>
      </w:r>
    </w:p>
    <w:p w:rsidR="007626D9" w:rsidRPr="00543B90" w:rsidRDefault="007626D9" w:rsidP="00543B90">
      <w:pPr>
        <w:pStyle w:val="Bezodstpw"/>
        <w:ind w:left="709"/>
        <w:jc w:val="both"/>
        <w:rPr>
          <w:rFonts w:ascii="CG Omega" w:hAnsi="CG Omega" w:cs="Calibri"/>
        </w:rPr>
      </w:pPr>
    </w:p>
    <w:p w:rsidR="007626D9" w:rsidRPr="001C3845" w:rsidRDefault="007626D9" w:rsidP="00543B90">
      <w:pPr>
        <w:jc w:val="center"/>
        <w:rPr>
          <w:rFonts w:ascii="CG Omega" w:hAnsi="CG Omega" w:cs="Calibri"/>
          <w:b/>
        </w:rPr>
      </w:pPr>
      <w:r w:rsidRPr="001C3845">
        <w:rPr>
          <w:rFonts w:ascii="CG Omega" w:hAnsi="CG Omega" w:cs="Calibri"/>
          <w:b/>
        </w:rPr>
        <w:t>§ 13</w:t>
      </w:r>
    </w:p>
    <w:p w:rsidR="007626D9" w:rsidRPr="00543B90" w:rsidRDefault="007626D9" w:rsidP="00543B90">
      <w:pPr>
        <w:numPr>
          <w:ilvl w:val="0"/>
          <w:numId w:val="26"/>
        </w:numPr>
        <w:tabs>
          <w:tab w:val="num" w:pos="426"/>
        </w:tabs>
        <w:ind w:left="426" w:hanging="426"/>
        <w:jc w:val="both"/>
        <w:rPr>
          <w:rFonts w:ascii="CG Omega" w:hAnsi="CG Omega" w:cs="Calibri"/>
        </w:rPr>
      </w:pPr>
      <w:r w:rsidRPr="00543B90">
        <w:rPr>
          <w:rFonts w:ascii="CG Omega" w:hAnsi="CG Omega" w:cs="Calibri"/>
        </w:rPr>
        <w:t xml:space="preserve">Przed podpisaniem umowy, </w:t>
      </w:r>
      <w:r w:rsidRPr="00543B90">
        <w:rPr>
          <w:rFonts w:ascii="CG Omega" w:hAnsi="CG Omega" w:cs="Calibri"/>
          <w:bCs/>
        </w:rPr>
        <w:t>Wykonawca</w:t>
      </w:r>
      <w:r w:rsidRPr="00543B90">
        <w:rPr>
          <w:rFonts w:ascii="CG Omega" w:hAnsi="CG Omega" w:cs="Calibri"/>
        </w:rPr>
        <w:t xml:space="preserve"> złoży u </w:t>
      </w:r>
      <w:r w:rsidRPr="00543B90">
        <w:rPr>
          <w:rFonts w:ascii="CG Omega" w:hAnsi="CG Omega" w:cs="Calibri"/>
          <w:bCs/>
        </w:rPr>
        <w:t>Zamawiającego</w:t>
      </w:r>
      <w:r w:rsidRPr="00543B90">
        <w:rPr>
          <w:rFonts w:ascii="CG Omega" w:hAnsi="CG Omega" w:cs="Calibri"/>
        </w:rPr>
        <w:t xml:space="preserve"> dokument stwierdzający zabezpieczenie należytego wykonania przedmiotu zamówienia.</w:t>
      </w:r>
    </w:p>
    <w:p w:rsidR="007626D9" w:rsidRPr="00543B90" w:rsidRDefault="007626D9" w:rsidP="00543B90">
      <w:pPr>
        <w:numPr>
          <w:ilvl w:val="0"/>
          <w:numId w:val="26"/>
        </w:numPr>
        <w:tabs>
          <w:tab w:val="num" w:pos="426"/>
        </w:tabs>
        <w:ind w:left="426" w:hanging="426"/>
        <w:jc w:val="both"/>
        <w:rPr>
          <w:rFonts w:ascii="CG Omega" w:hAnsi="CG Omega" w:cs="Calibri"/>
        </w:rPr>
      </w:pPr>
      <w:r w:rsidRPr="00543B90">
        <w:rPr>
          <w:rFonts w:ascii="CG Omega" w:hAnsi="CG Omega" w:cs="Calibri"/>
          <w:bCs/>
        </w:rPr>
        <w:t>Wykonawca</w:t>
      </w:r>
      <w:r w:rsidRPr="00543B90">
        <w:rPr>
          <w:rFonts w:ascii="CG Omega" w:hAnsi="CG Omega" w:cs="Calibri"/>
        </w:rPr>
        <w:t xml:space="preserve"> udziela </w:t>
      </w:r>
      <w:r w:rsidRPr="00543B90">
        <w:rPr>
          <w:rFonts w:ascii="CG Omega" w:hAnsi="CG Omega" w:cs="Calibri"/>
          <w:bCs/>
        </w:rPr>
        <w:t xml:space="preserve">Zamawiającemu </w:t>
      </w:r>
      <w:r w:rsidRPr="00543B90">
        <w:rPr>
          <w:rFonts w:ascii="CG Omega" w:hAnsi="CG Omega" w:cs="Calibri"/>
        </w:rPr>
        <w:t xml:space="preserve">zabezpieczenia należytego wykonania przedmiotu umowy </w:t>
      </w:r>
      <w:r w:rsidRPr="00543B90">
        <w:rPr>
          <w:rFonts w:ascii="CG Omega" w:hAnsi="CG Omega" w:cs="Calibri"/>
        </w:rPr>
        <w:br/>
        <w:t xml:space="preserve">w kwocie stanowiącej 5 % ceny brutto wykonania przedmiotu umowy, tj. kwoty </w:t>
      </w:r>
      <w:r w:rsidRPr="00543B90">
        <w:rPr>
          <w:rFonts w:ascii="CG Omega" w:hAnsi="CG Omega" w:cs="Calibri"/>
          <w:bCs/>
        </w:rPr>
        <w:t>...................- PLN</w:t>
      </w:r>
      <w:r w:rsidRPr="00543B90">
        <w:rPr>
          <w:rFonts w:ascii="CG Omega" w:hAnsi="CG Omega" w:cs="Calibri"/>
        </w:rPr>
        <w:t xml:space="preserve"> (słownie: ......................................................................</w:t>
      </w:r>
      <w:r w:rsidR="001C3845">
        <w:rPr>
          <w:rFonts w:ascii="CG Omega" w:hAnsi="CG Omega" w:cs="Calibri"/>
        </w:rPr>
        <w:t>...................</w:t>
      </w:r>
      <w:r w:rsidRPr="00543B90">
        <w:rPr>
          <w:rFonts w:ascii="CG Omega" w:hAnsi="CG Omega" w:cs="Calibri"/>
        </w:rPr>
        <w:t>/100).</w:t>
      </w:r>
    </w:p>
    <w:p w:rsidR="007626D9" w:rsidRPr="00543B90" w:rsidRDefault="007626D9" w:rsidP="00543B90">
      <w:pPr>
        <w:numPr>
          <w:ilvl w:val="0"/>
          <w:numId w:val="26"/>
        </w:numPr>
        <w:tabs>
          <w:tab w:val="num" w:pos="426"/>
        </w:tabs>
        <w:ind w:left="426" w:hanging="426"/>
        <w:jc w:val="both"/>
        <w:rPr>
          <w:rFonts w:ascii="CG Omega" w:hAnsi="CG Omega" w:cs="Calibri"/>
        </w:rPr>
      </w:pPr>
      <w:r w:rsidRPr="00543B90">
        <w:rPr>
          <w:rFonts w:ascii="CG Omega" w:hAnsi="CG Omega" w:cs="Calibri"/>
        </w:rPr>
        <w:t xml:space="preserve">Zabezpieczeniem należytego wykonania przedmiotu umowy jest </w:t>
      </w:r>
      <w:r w:rsidRPr="00543B90">
        <w:rPr>
          <w:rFonts w:ascii="CG Omega" w:hAnsi="CG Omega" w:cs="Calibri"/>
          <w:bCs/>
        </w:rPr>
        <w:t>........................................................................</w:t>
      </w:r>
    </w:p>
    <w:p w:rsidR="007626D9" w:rsidRPr="00543B90" w:rsidRDefault="007626D9" w:rsidP="00543B90">
      <w:pPr>
        <w:numPr>
          <w:ilvl w:val="0"/>
          <w:numId w:val="26"/>
        </w:numPr>
        <w:tabs>
          <w:tab w:val="num" w:pos="426"/>
        </w:tabs>
        <w:ind w:left="426" w:hanging="426"/>
        <w:jc w:val="both"/>
        <w:rPr>
          <w:rFonts w:ascii="CG Omega" w:hAnsi="CG Omega" w:cs="Calibri"/>
        </w:rPr>
      </w:pPr>
      <w:r w:rsidRPr="00543B90">
        <w:rPr>
          <w:rFonts w:ascii="CG Omega" w:hAnsi="CG Omega" w:cs="Calibri"/>
        </w:rPr>
        <w:t xml:space="preserve">Część zabezpieczenia, gwarantująca wykonanie robót zgodnie z umową, w wysokości 70 % całości zabezpieczenia zwrócona zostanie </w:t>
      </w:r>
      <w:r w:rsidRPr="00543B90">
        <w:rPr>
          <w:rFonts w:ascii="CG Omega" w:hAnsi="CG Omega" w:cs="Calibri"/>
          <w:bCs/>
        </w:rPr>
        <w:t xml:space="preserve">Wykonawcy </w:t>
      </w:r>
      <w:r w:rsidRPr="00543B90">
        <w:rPr>
          <w:rFonts w:ascii="CG Omega" w:hAnsi="CG Omega" w:cs="Calibri"/>
        </w:rPr>
        <w:t>w ciągu 30 dni po odbiorze końcowym przedmiotu umowy.</w:t>
      </w:r>
    </w:p>
    <w:p w:rsidR="007626D9" w:rsidRPr="00543B90" w:rsidRDefault="007626D9" w:rsidP="00543B90">
      <w:pPr>
        <w:numPr>
          <w:ilvl w:val="0"/>
          <w:numId w:val="26"/>
        </w:numPr>
        <w:tabs>
          <w:tab w:val="num" w:pos="426"/>
        </w:tabs>
        <w:ind w:left="426" w:hanging="426"/>
        <w:jc w:val="both"/>
        <w:rPr>
          <w:rFonts w:ascii="CG Omega" w:hAnsi="CG Omega" w:cs="Calibri"/>
        </w:rPr>
      </w:pPr>
      <w:r w:rsidRPr="00543B90">
        <w:rPr>
          <w:rFonts w:ascii="CG Omega" w:hAnsi="CG Omega" w:cs="Calibri"/>
        </w:rPr>
        <w:t xml:space="preserve">Pozostała część zabezpieczenia w wysokości 30 % całości zabezpieczenia służąca do pokrycia roszczeń w ramach </w:t>
      </w:r>
      <w:r w:rsidRPr="00543B90">
        <w:rPr>
          <w:rFonts w:ascii="CG Omega" w:hAnsi="CG Omega" w:cs="Arial"/>
        </w:rPr>
        <w:t>rękojmi za wady i gwarancji</w:t>
      </w:r>
      <w:r w:rsidRPr="00543B90">
        <w:rPr>
          <w:rFonts w:ascii="CG Omega" w:hAnsi="CG Omega" w:cs="Calibri"/>
        </w:rPr>
        <w:t xml:space="preserve">, zwrócona zostanie </w:t>
      </w:r>
      <w:r w:rsidRPr="00543B90">
        <w:rPr>
          <w:rFonts w:ascii="CG Omega" w:hAnsi="CG Omega" w:cs="Calibri"/>
          <w:bCs/>
        </w:rPr>
        <w:t>Wykonawcy</w:t>
      </w:r>
      <w:r w:rsidRPr="00543B90">
        <w:rPr>
          <w:rFonts w:ascii="CG Omega" w:hAnsi="CG Omega" w:cs="Calibri"/>
        </w:rPr>
        <w:t xml:space="preserve"> w ciągu 15 dni po upływie okresu </w:t>
      </w:r>
      <w:r w:rsidRPr="00543B90">
        <w:rPr>
          <w:rFonts w:ascii="CG Omega" w:hAnsi="CG Omega" w:cs="Arial"/>
        </w:rPr>
        <w:t>rękojmi za wady i gwarancji</w:t>
      </w:r>
      <w:r w:rsidRPr="00543B90">
        <w:rPr>
          <w:rFonts w:ascii="CG Omega" w:hAnsi="CG Omega" w:cs="Calibri"/>
        </w:rPr>
        <w:t>.</w:t>
      </w:r>
    </w:p>
    <w:p w:rsidR="007626D9" w:rsidRPr="00543B90" w:rsidRDefault="007626D9" w:rsidP="00543B90">
      <w:pPr>
        <w:numPr>
          <w:ilvl w:val="0"/>
          <w:numId w:val="26"/>
        </w:numPr>
        <w:tabs>
          <w:tab w:val="num" w:pos="426"/>
        </w:tabs>
        <w:ind w:left="426" w:hanging="426"/>
        <w:jc w:val="both"/>
        <w:rPr>
          <w:rFonts w:ascii="CG Omega" w:hAnsi="CG Omega" w:cs="Calibri"/>
        </w:rPr>
      </w:pPr>
      <w:r w:rsidRPr="00543B90">
        <w:rPr>
          <w:rFonts w:ascii="CG Omega" w:hAnsi="CG Omega" w:cs="Calibri"/>
        </w:rPr>
        <w:t xml:space="preserve">Kwota zabezpieczenia należytego wykonania umowy może ulec zmniejszeniu z tytułu potrąceń kar umownych bądź innych należności na rzecz Zamawiającego, w szczególności naliczonych za złą jakość robót, nie dotrzymania terminu zakończenia prac lub nakładów poniesionych przez </w:t>
      </w:r>
      <w:r w:rsidRPr="00543B90">
        <w:rPr>
          <w:rFonts w:ascii="CG Omega" w:hAnsi="CG Omega" w:cs="Calibri"/>
          <w:bCs/>
        </w:rPr>
        <w:t>Zamawiającego</w:t>
      </w:r>
      <w:r w:rsidRPr="00543B90">
        <w:rPr>
          <w:rFonts w:ascii="CG Omega" w:hAnsi="CG Omega" w:cs="Calibri"/>
        </w:rPr>
        <w:t xml:space="preserve"> na usunięcie ewentualnych wad, jeżeli nie dokonał tego </w:t>
      </w:r>
      <w:r w:rsidRPr="00543B90">
        <w:rPr>
          <w:rFonts w:ascii="CG Omega" w:hAnsi="CG Omega" w:cs="Calibri"/>
          <w:bCs/>
        </w:rPr>
        <w:t>Wykonawca</w:t>
      </w:r>
      <w:r w:rsidRPr="00543B90">
        <w:rPr>
          <w:rFonts w:ascii="CG Omega" w:hAnsi="CG Omega" w:cs="Calibri"/>
        </w:rPr>
        <w:t>.</w:t>
      </w:r>
    </w:p>
    <w:p w:rsidR="007626D9" w:rsidRPr="00543B90" w:rsidRDefault="007626D9" w:rsidP="00543B90">
      <w:pPr>
        <w:jc w:val="center"/>
        <w:rPr>
          <w:rFonts w:ascii="CG Omega" w:hAnsi="CG Omega" w:cs="Calibri"/>
          <w:bCs/>
        </w:rPr>
      </w:pPr>
    </w:p>
    <w:p w:rsidR="007626D9" w:rsidRPr="001C3845" w:rsidRDefault="007626D9" w:rsidP="00543B90">
      <w:pPr>
        <w:jc w:val="center"/>
        <w:rPr>
          <w:rFonts w:ascii="CG Omega" w:hAnsi="CG Omega" w:cs="Calibri"/>
          <w:b/>
          <w:bCs/>
        </w:rPr>
      </w:pPr>
      <w:r w:rsidRPr="001C3845">
        <w:rPr>
          <w:rFonts w:ascii="CG Omega" w:hAnsi="CG Omega" w:cs="Calibri"/>
          <w:b/>
          <w:bCs/>
        </w:rPr>
        <w:t>§ 14</w:t>
      </w:r>
    </w:p>
    <w:p w:rsidR="007626D9" w:rsidRDefault="007626D9" w:rsidP="00543B90">
      <w:pPr>
        <w:jc w:val="both"/>
        <w:rPr>
          <w:rFonts w:ascii="CG Omega" w:hAnsi="CG Omega" w:cs="Calibri"/>
        </w:rPr>
      </w:pPr>
      <w:r w:rsidRPr="00543B90">
        <w:rPr>
          <w:rFonts w:ascii="CG Omega" w:hAnsi="CG Omega" w:cs="Calibri"/>
        </w:rPr>
        <w:t>Wykonawca zobowiązuje się wykonać przedmiot umowy zgodnie z dokumentacją postępowania, zasadami wiedzy technicznej, obowiązującymi przepisami w szczególności techniczno-budowlanymi, normami oraz przepisami BHP.</w:t>
      </w:r>
    </w:p>
    <w:p w:rsidR="001C3845" w:rsidRPr="00543B90" w:rsidRDefault="001C3845" w:rsidP="00543B90">
      <w:pPr>
        <w:jc w:val="both"/>
        <w:rPr>
          <w:rFonts w:ascii="CG Omega" w:hAnsi="CG Omega" w:cs="Calibri"/>
        </w:rPr>
      </w:pPr>
    </w:p>
    <w:p w:rsidR="007626D9" w:rsidRPr="001C3845" w:rsidRDefault="007626D9" w:rsidP="00543B90">
      <w:pPr>
        <w:jc w:val="center"/>
        <w:rPr>
          <w:rFonts w:ascii="CG Omega" w:hAnsi="CG Omega" w:cs="Calibri"/>
          <w:b/>
          <w:bCs/>
        </w:rPr>
      </w:pPr>
      <w:r w:rsidRPr="001C3845">
        <w:rPr>
          <w:rFonts w:ascii="CG Omega" w:hAnsi="CG Omega" w:cs="Calibri"/>
          <w:b/>
          <w:bCs/>
        </w:rPr>
        <w:t>§ 15</w:t>
      </w:r>
    </w:p>
    <w:p w:rsidR="007626D9" w:rsidRPr="00543B90" w:rsidRDefault="007626D9" w:rsidP="00543B90">
      <w:pPr>
        <w:numPr>
          <w:ilvl w:val="0"/>
          <w:numId w:val="27"/>
        </w:numPr>
        <w:tabs>
          <w:tab w:val="num" w:pos="426"/>
        </w:tabs>
        <w:ind w:left="360"/>
        <w:jc w:val="both"/>
        <w:rPr>
          <w:rFonts w:ascii="CG Omega" w:hAnsi="CG Omega" w:cs="Calibri"/>
        </w:rPr>
      </w:pPr>
      <w:r w:rsidRPr="00543B90">
        <w:rPr>
          <w:rFonts w:ascii="CG Omega" w:hAnsi="CG Omega" w:cs="Calibri"/>
        </w:rPr>
        <w:t>Wykonawca będzie zgłaszał pisemnie Zamawiającemu gotowość do odbioru częściowego, rozumianego jako pojedynczych zainstalowanych zestawów lub ich partii.</w:t>
      </w:r>
    </w:p>
    <w:p w:rsidR="007626D9" w:rsidRPr="00543B90" w:rsidRDefault="007626D9" w:rsidP="00543B90">
      <w:pPr>
        <w:numPr>
          <w:ilvl w:val="0"/>
          <w:numId w:val="27"/>
        </w:numPr>
        <w:tabs>
          <w:tab w:val="num" w:pos="426"/>
        </w:tabs>
        <w:ind w:left="360"/>
        <w:jc w:val="both"/>
        <w:rPr>
          <w:rFonts w:ascii="CG Omega" w:hAnsi="CG Omega" w:cs="Calibri"/>
        </w:rPr>
      </w:pPr>
      <w:r w:rsidRPr="00543B90">
        <w:rPr>
          <w:rFonts w:ascii="CG Omega" w:hAnsi="CG Omega" w:cs="Calibri"/>
        </w:rPr>
        <w:t>Terminy odbioru częściowego będą ustalane na okres w ciągu 7 dni od daty pisemnego zawiadomienia Zamawiającego przez Wykonawcę o zakończeniu prac i gotowości do przystąpienia do odbioru.</w:t>
      </w:r>
    </w:p>
    <w:p w:rsidR="007626D9" w:rsidRPr="00543B90" w:rsidRDefault="007626D9" w:rsidP="00543B90">
      <w:pPr>
        <w:numPr>
          <w:ilvl w:val="0"/>
          <w:numId w:val="27"/>
        </w:numPr>
        <w:tabs>
          <w:tab w:val="num" w:pos="426"/>
        </w:tabs>
        <w:ind w:left="360"/>
        <w:jc w:val="both"/>
        <w:rPr>
          <w:rFonts w:ascii="CG Omega" w:hAnsi="CG Omega" w:cs="Calibri"/>
        </w:rPr>
      </w:pPr>
      <w:r w:rsidRPr="00543B90">
        <w:rPr>
          <w:rFonts w:ascii="CG Omega" w:hAnsi="CG Omega" w:cs="Calibri"/>
        </w:rPr>
        <w:t xml:space="preserve">Po wykonaniu całości robót objętych umową, </w:t>
      </w:r>
      <w:r w:rsidRPr="00543B90">
        <w:rPr>
          <w:rFonts w:ascii="CG Omega" w:hAnsi="CG Omega" w:cs="Calibri"/>
          <w:bCs/>
        </w:rPr>
        <w:t>Wykonawca</w:t>
      </w:r>
      <w:r w:rsidRPr="00543B90">
        <w:rPr>
          <w:rFonts w:ascii="CG Omega" w:hAnsi="CG Omega" w:cs="Calibri"/>
        </w:rPr>
        <w:t xml:space="preserve"> przygotuje przedmiot umowy do odbioru końcowego i zawiadomi  o tym pisemnie </w:t>
      </w:r>
      <w:r w:rsidRPr="00543B90">
        <w:rPr>
          <w:rFonts w:ascii="CG Omega" w:hAnsi="CG Omega" w:cs="Calibri"/>
          <w:bCs/>
        </w:rPr>
        <w:t>Zamawiającego</w:t>
      </w:r>
      <w:r w:rsidRPr="00543B90">
        <w:rPr>
          <w:rFonts w:ascii="CG Omega" w:hAnsi="CG Omega" w:cs="Calibri"/>
        </w:rPr>
        <w:t>.</w:t>
      </w:r>
    </w:p>
    <w:p w:rsidR="007626D9" w:rsidRPr="00543B90" w:rsidRDefault="007626D9" w:rsidP="00543B90">
      <w:pPr>
        <w:numPr>
          <w:ilvl w:val="0"/>
          <w:numId w:val="27"/>
        </w:numPr>
        <w:tabs>
          <w:tab w:val="num" w:pos="426"/>
        </w:tabs>
        <w:ind w:left="360"/>
        <w:jc w:val="both"/>
        <w:rPr>
          <w:rFonts w:ascii="CG Omega" w:hAnsi="CG Omega" w:cs="Calibri"/>
        </w:rPr>
      </w:pPr>
      <w:r w:rsidRPr="00543B90">
        <w:rPr>
          <w:rFonts w:ascii="CG Omega" w:hAnsi="CG Omega" w:cs="Calibri"/>
        </w:rPr>
        <w:t>Do zawiadomienia zakończenia robót Wykonawca załącza:</w:t>
      </w:r>
    </w:p>
    <w:p w:rsidR="007626D9" w:rsidRPr="00543B90" w:rsidRDefault="007626D9" w:rsidP="00543B90">
      <w:pPr>
        <w:numPr>
          <w:ilvl w:val="0"/>
          <w:numId w:val="34"/>
        </w:numPr>
        <w:tabs>
          <w:tab w:val="num" w:pos="426"/>
        </w:tabs>
        <w:autoSpaceDE w:val="0"/>
        <w:ind w:left="709" w:hanging="425"/>
        <w:jc w:val="both"/>
        <w:rPr>
          <w:rFonts w:ascii="CG Omega" w:eastAsia="Times-Roman" w:hAnsi="CG Omega" w:cs="Calibri"/>
        </w:rPr>
      </w:pPr>
      <w:r w:rsidRPr="00543B90">
        <w:rPr>
          <w:rFonts w:ascii="CG Omega" w:eastAsia="Times-Roman" w:hAnsi="CG Omega" w:cs="Calibri"/>
        </w:rPr>
        <w:t>dziennik budowy potwierdzaj</w:t>
      </w:r>
      <w:r w:rsidRPr="00543B90">
        <w:rPr>
          <w:rFonts w:ascii="CG Omega" w:eastAsia="TTE1FA5458t00" w:hAnsi="CG Omega" w:cs="Calibri"/>
        </w:rPr>
        <w:t>ą</w:t>
      </w:r>
      <w:r w:rsidRPr="00543B90">
        <w:rPr>
          <w:rFonts w:ascii="CG Omega" w:eastAsia="Times-Roman" w:hAnsi="CG Omega" w:cs="Calibri"/>
        </w:rPr>
        <w:t>cy gotowo</w:t>
      </w:r>
      <w:r w:rsidRPr="00543B90">
        <w:rPr>
          <w:rFonts w:ascii="CG Omega" w:eastAsia="TTE1FA5458t00" w:hAnsi="CG Omega" w:cs="Calibri"/>
        </w:rPr>
        <w:t xml:space="preserve">ść </w:t>
      </w:r>
      <w:r w:rsidRPr="00543B90">
        <w:rPr>
          <w:rFonts w:ascii="CG Omega" w:eastAsia="Times-Roman" w:hAnsi="CG Omega" w:cs="Calibri"/>
        </w:rPr>
        <w:t xml:space="preserve">do odbioru końcowego wpisem kierownika robót </w:t>
      </w:r>
      <w:r w:rsidR="001C7CAF" w:rsidRPr="00543B90">
        <w:rPr>
          <w:rFonts w:ascii="CG Omega" w:eastAsia="Times-Roman" w:hAnsi="CG Omega" w:cs="Calibri"/>
        </w:rPr>
        <w:t xml:space="preserve">              </w:t>
      </w:r>
      <w:r w:rsidRPr="00543B90">
        <w:rPr>
          <w:rFonts w:ascii="CG Omega" w:eastAsia="Times-Roman" w:hAnsi="CG Omega" w:cs="Calibri"/>
        </w:rPr>
        <w:t>i Inspektora Nadzoru – jeśli dotyczy.</w:t>
      </w:r>
    </w:p>
    <w:p w:rsidR="007626D9" w:rsidRPr="00543B90" w:rsidRDefault="007626D9" w:rsidP="00543B90">
      <w:pPr>
        <w:numPr>
          <w:ilvl w:val="0"/>
          <w:numId w:val="34"/>
        </w:numPr>
        <w:tabs>
          <w:tab w:val="num" w:pos="426"/>
        </w:tabs>
        <w:autoSpaceDE w:val="0"/>
        <w:ind w:left="709" w:hanging="425"/>
        <w:jc w:val="both"/>
        <w:rPr>
          <w:rFonts w:ascii="CG Omega" w:eastAsia="Times-Roman" w:hAnsi="CG Omega" w:cs="Calibri"/>
        </w:rPr>
      </w:pPr>
      <w:r w:rsidRPr="00543B90">
        <w:rPr>
          <w:rFonts w:ascii="CG Omega" w:eastAsia="Times-Roman" w:hAnsi="CG Omega" w:cs="Calibri"/>
        </w:rPr>
        <w:t>operat powykonawczy, który musi zawiera</w:t>
      </w:r>
      <w:r w:rsidRPr="00543B90">
        <w:rPr>
          <w:rFonts w:ascii="CG Omega" w:eastAsia="TTE1FA5458t00" w:hAnsi="CG Omega" w:cs="Calibri"/>
        </w:rPr>
        <w:t>ć</w:t>
      </w:r>
      <w:r w:rsidRPr="00543B90">
        <w:rPr>
          <w:rFonts w:ascii="CG Omega" w:eastAsia="Times-Roman" w:hAnsi="CG Omega" w:cs="Calibri"/>
        </w:rPr>
        <w:t>:</w:t>
      </w:r>
    </w:p>
    <w:p w:rsidR="007626D9" w:rsidRPr="00543B90" w:rsidRDefault="007626D9" w:rsidP="00543B90">
      <w:pPr>
        <w:numPr>
          <w:ilvl w:val="0"/>
          <w:numId w:val="35"/>
        </w:numPr>
        <w:tabs>
          <w:tab w:val="num" w:pos="426"/>
        </w:tabs>
        <w:autoSpaceDE w:val="0"/>
        <w:ind w:left="1134" w:hanging="425"/>
        <w:jc w:val="both"/>
        <w:rPr>
          <w:rFonts w:ascii="CG Omega" w:eastAsia="Times-Roman" w:hAnsi="CG Omega" w:cs="Calibri"/>
        </w:rPr>
      </w:pPr>
      <w:r w:rsidRPr="00543B90">
        <w:rPr>
          <w:rFonts w:ascii="CG Omega" w:eastAsia="Times-Roman" w:hAnsi="CG Omega" w:cs="Calibri"/>
        </w:rPr>
        <w:t>dokumentacj</w:t>
      </w:r>
      <w:r w:rsidRPr="00543B90">
        <w:rPr>
          <w:rFonts w:ascii="CG Omega" w:eastAsia="TTE1FA5458t00" w:hAnsi="CG Omega" w:cs="Calibri"/>
        </w:rPr>
        <w:t xml:space="preserve">ę </w:t>
      </w:r>
      <w:r w:rsidRPr="00543B90">
        <w:rPr>
          <w:rFonts w:ascii="CG Omega" w:eastAsia="Times-Roman" w:hAnsi="CG Omega" w:cs="Calibri"/>
        </w:rPr>
        <w:t>powykonawcz</w:t>
      </w:r>
      <w:r w:rsidRPr="00543B90">
        <w:rPr>
          <w:rFonts w:ascii="CG Omega" w:eastAsia="TTE1FA5458t00" w:hAnsi="CG Omega" w:cs="Calibri"/>
        </w:rPr>
        <w:t xml:space="preserve">ą </w:t>
      </w:r>
      <w:r w:rsidRPr="00543B90">
        <w:rPr>
          <w:rFonts w:ascii="CG Omega" w:eastAsia="Times-Roman" w:hAnsi="CG Omega" w:cs="Calibri"/>
        </w:rPr>
        <w:t>z naniesionymi zmianami podpisan</w:t>
      </w:r>
      <w:r w:rsidRPr="00543B90">
        <w:rPr>
          <w:rFonts w:ascii="CG Omega" w:eastAsia="TTE1FA5458t00" w:hAnsi="CG Omega" w:cs="Calibri"/>
        </w:rPr>
        <w:t xml:space="preserve">a </w:t>
      </w:r>
      <w:r w:rsidRPr="00543B90">
        <w:rPr>
          <w:rFonts w:ascii="CG Omega" w:eastAsia="Times-Roman" w:hAnsi="CG Omega" w:cs="Calibri"/>
        </w:rPr>
        <w:t xml:space="preserve">przez kierownika robót </w:t>
      </w:r>
      <w:r w:rsidR="001C7CAF" w:rsidRPr="00543B90">
        <w:rPr>
          <w:rFonts w:ascii="CG Omega" w:eastAsia="Times-Roman" w:hAnsi="CG Omega" w:cs="Calibri"/>
        </w:rPr>
        <w:t xml:space="preserve">         </w:t>
      </w:r>
      <w:r w:rsidRPr="00543B90">
        <w:rPr>
          <w:rFonts w:ascii="CG Omega" w:eastAsia="Times-Roman" w:hAnsi="CG Omega" w:cs="Calibri"/>
        </w:rPr>
        <w:t xml:space="preserve">i Inspektora Nadzoru </w:t>
      </w:r>
      <w:r w:rsidRPr="00543B90">
        <w:rPr>
          <w:rFonts w:ascii="CG Omega" w:hAnsi="CG Omega" w:cs="Calibri"/>
        </w:rPr>
        <w:t>(w 2 egzemplarzach w formie papierowej oraz 2 egzemplarze w formie elektronicznej na CD)</w:t>
      </w:r>
      <w:r w:rsidRPr="00543B90">
        <w:rPr>
          <w:rFonts w:ascii="CG Omega" w:eastAsia="Times-Roman" w:hAnsi="CG Omega" w:cs="Calibri"/>
        </w:rPr>
        <w:t>.</w:t>
      </w:r>
    </w:p>
    <w:p w:rsidR="007626D9" w:rsidRPr="00543B90" w:rsidRDefault="007626D9" w:rsidP="00543B90">
      <w:pPr>
        <w:numPr>
          <w:ilvl w:val="0"/>
          <w:numId w:val="35"/>
        </w:numPr>
        <w:tabs>
          <w:tab w:val="num" w:pos="426"/>
        </w:tabs>
        <w:autoSpaceDE w:val="0"/>
        <w:ind w:left="1134" w:hanging="425"/>
        <w:jc w:val="both"/>
        <w:rPr>
          <w:rFonts w:ascii="CG Omega" w:eastAsia="Times-Roman" w:hAnsi="CG Omega" w:cs="Calibri"/>
        </w:rPr>
      </w:pPr>
      <w:r w:rsidRPr="00543B90">
        <w:rPr>
          <w:rFonts w:ascii="CG Omega" w:eastAsia="Times-Roman" w:hAnsi="CG Omega" w:cs="Calibri"/>
        </w:rPr>
        <w:t>o</w:t>
      </w:r>
      <w:r w:rsidRPr="00543B90">
        <w:rPr>
          <w:rFonts w:ascii="CG Omega" w:eastAsia="TTE1FA5458t00" w:hAnsi="CG Omega" w:cs="Calibri"/>
        </w:rPr>
        <w:t>ś</w:t>
      </w:r>
      <w:r w:rsidRPr="00543B90">
        <w:rPr>
          <w:rFonts w:ascii="CG Omega" w:eastAsia="Times-Roman" w:hAnsi="CG Omega" w:cs="Calibri"/>
        </w:rPr>
        <w:t>wiadczenie kierownika budowy, że roboty zostały wykonane zgodnie z</w:t>
      </w:r>
      <w:r w:rsidR="001C3845">
        <w:rPr>
          <w:rFonts w:ascii="CG Omega" w:eastAsia="Times-Roman" w:hAnsi="CG Omega" w:cs="Calibri"/>
        </w:rPr>
        <w:t> </w:t>
      </w:r>
      <w:r w:rsidRPr="00543B90">
        <w:rPr>
          <w:rFonts w:ascii="CG Omega" w:eastAsia="Times-Roman" w:hAnsi="CG Omega" w:cs="Calibri"/>
        </w:rPr>
        <w:t>dokumentacj</w:t>
      </w:r>
      <w:r w:rsidRPr="00543B90">
        <w:rPr>
          <w:rFonts w:ascii="CG Omega" w:eastAsia="TTE1FA5458t00" w:hAnsi="CG Omega" w:cs="Calibri"/>
        </w:rPr>
        <w:t>ą</w:t>
      </w:r>
      <w:r w:rsidRPr="00543B90">
        <w:rPr>
          <w:rFonts w:ascii="CG Omega" w:eastAsia="Times-Roman" w:hAnsi="CG Omega" w:cs="Calibri"/>
        </w:rPr>
        <w:t xml:space="preserve">, </w:t>
      </w:r>
      <w:r w:rsidRPr="00543B90">
        <w:rPr>
          <w:rFonts w:ascii="CG Omega" w:eastAsia="Times-Roman" w:hAnsi="CG Omega" w:cs="Calibri"/>
        </w:rPr>
        <w:br/>
      </w:r>
      <w:r w:rsidRPr="00543B90">
        <w:rPr>
          <w:rFonts w:ascii="CG Omega" w:eastAsia="Times-Roman" w:hAnsi="CG Omega" w:cs="Calibri"/>
        </w:rPr>
        <w:lastRenderedPageBreak/>
        <w:t xml:space="preserve">a przy zmianach potwierdzenie, że zmiany zostały zaakceptowane przez autora projektu </w:t>
      </w:r>
      <w:r w:rsidRPr="00543B90">
        <w:rPr>
          <w:rFonts w:ascii="CG Omega" w:eastAsia="Times-Roman" w:hAnsi="CG Omega" w:cs="Calibri"/>
        </w:rPr>
        <w:br/>
        <w:t>i Inspektora Nadzoru oraz że teren budowy został uprz</w:t>
      </w:r>
      <w:r w:rsidRPr="00543B90">
        <w:rPr>
          <w:rFonts w:ascii="CG Omega" w:eastAsia="TTE1FA5458t00" w:hAnsi="CG Omega" w:cs="Calibri"/>
        </w:rPr>
        <w:t>ą</w:t>
      </w:r>
      <w:r w:rsidRPr="00543B90">
        <w:rPr>
          <w:rFonts w:ascii="CG Omega" w:eastAsia="Times-Roman" w:hAnsi="CG Omega" w:cs="Calibri"/>
        </w:rPr>
        <w:t>tni</w:t>
      </w:r>
      <w:r w:rsidRPr="00543B90">
        <w:rPr>
          <w:rFonts w:ascii="CG Omega" w:eastAsia="TTE1FA5458t00" w:hAnsi="CG Omega" w:cs="Calibri"/>
        </w:rPr>
        <w:t>ę</w:t>
      </w:r>
      <w:r w:rsidRPr="00543B90">
        <w:rPr>
          <w:rFonts w:ascii="CG Omega" w:eastAsia="Times-Roman" w:hAnsi="CG Omega" w:cs="Calibri"/>
        </w:rPr>
        <w:t>ty – 2 egz.,</w:t>
      </w:r>
    </w:p>
    <w:p w:rsidR="007626D9" w:rsidRPr="00543B90" w:rsidRDefault="007626D9" w:rsidP="00543B90">
      <w:pPr>
        <w:numPr>
          <w:ilvl w:val="0"/>
          <w:numId w:val="35"/>
        </w:numPr>
        <w:tabs>
          <w:tab w:val="num" w:pos="426"/>
        </w:tabs>
        <w:autoSpaceDE w:val="0"/>
        <w:ind w:left="1134" w:hanging="425"/>
        <w:jc w:val="both"/>
        <w:rPr>
          <w:rFonts w:ascii="CG Omega" w:eastAsia="Times-Roman" w:hAnsi="CG Omega" w:cs="Calibri"/>
        </w:rPr>
      </w:pPr>
      <w:r w:rsidRPr="00543B90">
        <w:rPr>
          <w:rFonts w:ascii="CG Omega" w:eastAsia="Times-Roman" w:hAnsi="CG Omega" w:cs="Calibri"/>
        </w:rPr>
        <w:t>atesty, certyfikaty i deklaracje zgodno</w:t>
      </w:r>
      <w:r w:rsidRPr="00543B90">
        <w:rPr>
          <w:rFonts w:ascii="CG Omega" w:eastAsia="TTE1FA5458t00" w:hAnsi="CG Omega" w:cs="Calibri"/>
        </w:rPr>
        <w:t>ś</w:t>
      </w:r>
      <w:r w:rsidRPr="00543B90">
        <w:rPr>
          <w:rFonts w:ascii="CG Omega" w:eastAsia="Times-Roman" w:hAnsi="CG Omega" w:cs="Calibri"/>
        </w:rPr>
        <w:t>ci na wbudowane materiały zgodnie - 1 egz.,</w:t>
      </w:r>
    </w:p>
    <w:p w:rsidR="007626D9" w:rsidRPr="00543B90" w:rsidRDefault="007626D9" w:rsidP="00543B90">
      <w:pPr>
        <w:numPr>
          <w:ilvl w:val="0"/>
          <w:numId w:val="35"/>
        </w:numPr>
        <w:tabs>
          <w:tab w:val="num" w:pos="426"/>
        </w:tabs>
        <w:autoSpaceDE w:val="0"/>
        <w:ind w:left="1134" w:hanging="425"/>
        <w:jc w:val="both"/>
        <w:rPr>
          <w:rFonts w:ascii="CG Omega" w:eastAsia="Times-Roman" w:hAnsi="CG Omega" w:cs="Calibri"/>
        </w:rPr>
      </w:pPr>
      <w:r w:rsidRPr="00543B90">
        <w:rPr>
          <w:rFonts w:ascii="CG Omega" w:eastAsia="Times-Roman" w:hAnsi="CG Omega" w:cs="Calibri"/>
        </w:rPr>
        <w:t>protokoły odbioru oddzielenie dla każdej nieruchomości, w tym w szczególności: protokoły szczelności instalacji (nie dotyczy instalacji fotowoltaicznych); protokoły uruchomienia instalacji; protokoły odbioru inspektorskiego zawierające informację o</w:t>
      </w:r>
      <w:r w:rsidR="001C3845">
        <w:rPr>
          <w:rFonts w:ascii="CG Omega" w:eastAsia="Times-Roman" w:hAnsi="CG Omega" w:cs="Calibri"/>
        </w:rPr>
        <w:t> </w:t>
      </w:r>
      <w:r w:rsidRPr="00543B90">
        <w:rPr>
          <w:rFonts w:ascii="CG Omega" w:eastAsia="Times-Roman" w:hAnsi="CG Omega" w:cs="Calibri"/>
        </w:rPr>
        <w:t>uporządkowaniu terenu, przeszkoleniu każdego z Użytkowników w zakresie obsługi instalacji i przekazaniu instrukcji użytkowania, potwierdzoną podpisem Użytkownika. instrukcja obsługi i konserwacji instalacji;</w:t>
      </w:r>
    </w:p>
    <w:p w:rsidR="007626D9" w:rsidRPr="00543B90" w:rsidRDefault="007626D9" w:rsidP="00543B90">
      <w:pPr>
        <w:numPr>
          <w:ilvl w:val="0"/>
          <w:numId w:val="35"/>
        </w:numPr>
        <w:tabs>
          <w:tab w:val="num" w:pos="426"/>
        </w:tabs>
        <w:autoSpaceDE w:val="0"/>
        <w:ind w:left="1134" w:hanging="425"/>
        <w:jc w:val="both"/>
        <w:rPr>
          <w:rFonts w:ascii="CG Omega" w:eastAsia="Times-Roman" w:hAnsi="CG Omega" w:cs="Calibri"/>
        </w:rPr>
      </w:pPr>
      <w:r w:rsidRPr="00543B90">
        <w:rPr>
          <w:rFonts w:ascii="CG Omega" w:eastAsia="Times-Roman" w:hAnsi="CG Omega" w:cs="Calibri"/>
        </w:rPr>
        <w:t>kartę gwarancyjną na wykonane roboty oraz zainstalowane urządzenia i sprzęt oddzielną dla każdego z Użytkowników;</w:t>
      </w:r>
    </w:p>
    <w:p w:rsidR="007626D9" w:rsidRPr="00543B90" w:rsidRDefault="007626D9" w:rsidP="00543B90">
      <w:pPr>
        <w:numPr>
          <w:ilvl w:val="0"/>
          <w:numId w:val="35"/>
        </w:numPr>
        <w:tabs>
          <w:tab w:val="num" w:pos="426"/>
        </w:tabs>
        <w:autoSpaceDE w:val="0"/>
        <w:ind w:left="1134" w:hanging="425"/>
        <w:jc w:val="both"/>
        <w:rPr>
          <w:rFonts w:ascii="CG Omega" w:eastAsia="Times-Roman" w:hAnsi="CG Omega" w:cs="Calibri"/>
        </w:rPr>
      </w:pPr>
      <w:r w:rsidRPr="00543B90">
        <w:rPr>
          <w:rFonts w:ascii="CG Omega" w:eastAsia="Times-Roman" w:hAnsi="CG Omega" w:cs="Calibri"/>
        </w:rPr>
        <w:t>dokumenty potwierdzające zobowiązanie producenta paneli fotowoltaicznych w</w:t>
      </w:r>
      <w:r w:rsidR="001C3845">
        <w:rPr>
          <w:rFonts w:ascii="CG Omega" w:eastAsia="Times-Roman" w:hAnsi="CG Omega" w:cs="Calibri"/>
        </w:rPr>
        <w:t> </w:t>
      </w:r>
      <w:r w:rsidRPr="00543B90">
        <w:rPr>
          <w:rFonts w:ascii="CG Omega" w:eastAsia="Times-Roman" w:hAnsi="CG Omega" w:cs="Calibri"/>
        </w:rPr>
        <w:t>zakresie gwarancji wydajności i gwarancji produktowej – jeśli dotyczy;</w:t>
      </w:r>
    </w:p>
    <w:p w:rsidR="007626D9" w:rsidRPr="00543B90" w:rsidRDefault="007626D9" w:rsidP="00543B90">
      <w:pPr>
        <w:numPr>
          <w:ilvl w:val="0"/>
          <w:numId w:val="35"/>
        </w:numPr>
        <w:tabs>
          <w:tab w:val="num" w:pos="426"/>
        </w:tabs>
        <w:autoSpaceDE w:val="0"/>
        <w:ind w:left="1134" w:hanging="425"/>
        <w:jc w:val="both"/>
        <w:rPr>
          <w:rFonts w:ascii="CG Omega" w:eastAsia="Times-Roman" w:hAnsi="CG Omega" w:cs="Calibri"/>
        </w:rPr>
      </w:pPr>
      <w:r w:rsidRPr="00543B90">
        <w:rPr>
          <w:rFonts w:ascii="CG Omega" w:eastAsia="Times-Roman" w:hAnsi="CG Omega" w:cs="Calibri"/>
        </w:rPr>
        <w:t xml:space="preserve">inne dokumenty wymagane przez Zamawiającego. </w:t>
      </w:r>
    </w:p>
    <w:p w:rsidR="007626D9" w:rsidRPr="00543B90" w:rsidRDefault="007626D9" w:rsidP="00543B90">
      <w:pPr>
        <w:numPr>
          <w:ilvl w:val="0"/>
          <w:numId w:val="27"/>
        </w:numPr>
        <w:tabs>
          <w:tab w:val="num" w:pos="426"/>
        </w:tabs>
        <w:ind w:left="360"/>
        <w:jc w:val="both"/>
        <w:rPr>
          <w:rFonts w:ascii="CG Omega" w:hAnsi="CG Omega" w:cs="Calibri"/>
        </w:rPr>
      </w:pPr>
      <w:r w:rsidRPr="00543B90">
        <w:rPr>
          <w:rFonts w:ascii="CG Omega" w:hAnsi="CG Omega" w:cs="Calibri"/>
        </w:rPr>
        <w:t xml:space="preserve">Odbiór końcowy nastąpi w terminie do 7 dni od daty powiadomienia Zamawiającego przez </w:t>
      </w:r>
      <w:r w:rsidRPr="00543B90">
        <w:rPr>
          <w:rFonts w:ascii="CG Omega" w:hAnsi="CG Omega" w:cs="Calibri"/>
          <w:bCs/>
        </w:rPr>
        <w:t xml:space="preserve">Wykonawcę </w:t>
      </w:r>
      <w:r w:rsidRPr="00543B90">
        <w:rPr>
          <w:rFonts w:ascii="CG Omega" w:hAnsi="CG Omega" w:cs="Calibri"/>
          <w:bCs/>
        </w:rPr>
        <w:br/>
        <w:t>i dostarczenia kompletu dokumentów o których mowa w ust. 2</w:t>
      </w:r>
      <w:r w:rsidRPr="00543B90">
        <w:rPr>
          <w:rFonts w:ascii="CG Omega" w:hAnsi="CG Omega" w:cs="Calibri"/>
        </w:rPr>
        <w:t>.</w:t>
      </w:r>
    </w:p>
    <w:p w:rsidR="007626D9" w:rsidRPr="00543B90" w:rsidRDefault="007626D9" w:rsidP="00543B90">
      <w:pPr>
        <w:numPr>
          <w:ilvl w:val="0"/>
          <w:numId w:val="27"/>
        </w:numPr>
        <w:tabs>
          <w:tab w:val="num" w:pos="426"/>
        </w:tabs>
        <w:ind w:left="360"/>
        <w:jc w:val="both"/>
        <w:rPr>
          <w:rFonts w:ascii="CG Omega" w:hAnsi="CG Omega" w:cs="Calibri"/>
          <w:b/>
          <w:bCs/>
        </w:rPr>
      </w:pPr>
      <w:r w:rsidRPr="00543B90">
        <w:rPr>
          <w:rFonts w:ascii="CG Omega" w:hAnsi="CG Omega" w:cs="Calibri"/>
          <w:bCs/>
        </w:rPr>
        <w:t>Zamawiający</w:t>
      </w:r>
      <w:r w:rsidRPr="00543B90">
        <w:rPr>
          <w:rFonts w:ascii="CG Omega" w:hAnsi="CG Omega" w:cs="Calibri"/>
        </w:rPr>
        <w:t xml:space="preserve"> zakończy czynności odbioru końcowego najpóźniej w ciągu 7 dni, licząc od daty rozpoczęcia odbioru, o ile nie nastąpi przerwanie czynności odbiorowych.</w:t>
      </w:r>
    </w:p>
    <w:p w:rsidR="007626D9" w:rsidRPr="00543B90" w:rsidRDefault="007626D9" w:rsidP="00543B90">
      <w:pPr>
        <w:numPr>
          <w:ilvl w:val="0"/>
          <w:numId w:val="27"/>
        </w:numPr>
        <w:tabs>
          <w:tab w:val="num" w:pos="426"/>
          <w:tab w:val="num" w:pos="786"/>
        </w:tabs>
        <w:ind w:hanging="1080"/>
        <w:jc w:val="both"/>
        <w:rPr>
          <w:rFonts w:ascii="CG Omega" w:hAnsi="CG Omega" w:cs="Calibri"/>
        </w:rPr>
      </w:pPr>
      <w:r w:rsidRPr="00543B90">
        <w:rPr>
          <w:rFonts w:ascii="CG Omega" w:hAnsi="CG Omega" w:cs="Calibri"/>
        </w:rPr>
        <w:t>Jeżeli w toku czynności odbioru częściowego / końcowego zostaną stwierdzone wady lub braki:</w:t>
      </w:r>
    </w:p>
    <w:p w:rsidR="007626D9" w:rsidRPr="00543B90" w:rsidRDefault="007626D9" w:rsidP="00543B90">
      <w:pPr>
        <w:tabs>
          <w:tab w:val="num" w:pos="426"/>
        </w:tabs>
        <w:ind w:left="426"/>
        <w:jc w:val="both"/>
        <w:rPr>
          <w:rFonts w:ascii="CG Omega" w:hAnsi="CG Omega" w:cs="Calibri"/>
        </w:rPr>
      </w:pPr>
      <w:r w:rsidRPr="00543B90">
        <w:rPr>
          <w:rFonts w:ascii="CG Omega" w:hAnsi="CG Omega" w:cs="Calibri"/>
        </w:rPr>
        <w:t xml:space="preserve">1)   nadające się do usunięcia – Inspektor nadzoru / Zamawiający odmówi odbioru do czasu usunięcia wad lub braków, </w:t>
      </w:r>
    </w:p>
    <w:p w:rsidR="007626D9" w:rsidRPr="00543B90" w:rsidRDefault="007626D9" w:rsidP="00543B90">
      <w:pPr>
        <w:tabs>
          <w:tab w:val="num" w:pos="426"/>
        </w:tabs>
        <w:ind w:left="426"/>
        <w:jc w:val="both"/>
        <w:rPr>
          <w:rFonts w:ascii="CG Omega" w:hAnsi="CG Omega" w:cs="Calibri"/>
        </w:rPr>
      </w:pPr>
      <w:r w:rsidRPr="00543B90">
        <w:rPr>
          <w:rFonts w:ascii="CG Omega" w:hAnsi="CG Omega" w:cs="Calibri"/>
        </w:rPr>
        <w:t>2)  nie nadające się do usunięcia – Inspektor nadzoru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Inspektora Nadzoru.</w:t>
      </w:r>
    </w:p>
    <w:p w:rsidR="007626D9" w:rsidRPr="00543B90" w:rsidRDefault="007626D9" w:rsidP="00543B90">
      <w:pPr>
        <w:numPr>
          <w:ilvl w:val="0"/>
          <w:numId w:val="27"/>
        </w:numPr>
        <w:tabs>
          <w:tab w:val="left" w:pos="284"/>
          <w:tab w:val="num" w:pos="426"/>
        </w:tabs>
        <w:ind w:left="426" w:hanging="284"/>
        <w:contextualSpacing/>
        <w:jc w:val="both"/>
        <w:rPr>
          <w:rFonts w:ascii="CG Omega" w:hAnsi="CG Omega" w:cs="Calibri"/>
        </w:rPr>
      </w:pPr>
      <w:r w:rsidRPr="00543B90">
        <w:rPr>
          <w:rFonts w:ascii="CG Omega" w:hAnsi="CG Omega" w:cs="Calibri"/>
        </w:rPr>
        <w:t xml:space="preserve">Jeżeli w toku czynności odbioru częściowego / końcowego  zostanie stwierdzone, że przedmiot umowy nie osiągnął gotowości do odbioru z powodu nieukończenia prac, wad lub nie przeprowadzenia wszystkich prób, z przyczyn leżących po stronie Wykonawcy, Inspektor nadzoru / Zamawiający może odmówić odbioru, a fakt ten nie może być podstawą do przedłużenia terminu wykonania przedmiotu umowy o którym mowa w § 2, natomiast będzie podstawą do naliczenia przez Zamawiającego stosownych kar umownych za nienależyte wykonanie umowy. W takim przypadku Wykonawca ma obowiązek usunięcia wad i ponownego zgłoszenia elementu do odbioru bez prawa do dodatkowego wynagrodzenia. </w:t>
      </w:r>
    </w:p>
    <w:p w:rsidR="007626D9" w:rsidRPr="00543B90" w:rsidRDefault="007626D9" w:rsidP="00543B90">
      <w:pPr>
        <w:numPr>
          <w:ilvl w:val="0"/>
          <w:numId w:val="27"/>
        </w:numPr>
        <w:tabs>
          <w:tab w:val="left" w:pos="284"/>
          <w:tab w:val="num" w:pos="426"/>
        </w:tabs>
        <w:ind w:left="426" w:hanging="284"/>
        <w:contextualSpacing/>
        <w:jc w:val="both"/>
        <w:rPr>
          <w:rFonts w:ascii="CG Omega" w:hAnsi="CG Omega" w:cs="Calibri"/>
        </w:rPr>
      </w:pPr>
      <w:r w:rsidRPr="00543B90">
        <w:rPr>
          <w:rFonts w:ascii="CG Omega" w:hAnsi="CG Omega" w:cs="Calibri"/>
        </w:rPr>
        <w:t>Strony ustalają odbiór gwarancyjny przedmiotu umowy, który odbędzie się przed wygaśnięciem gwarancji,  w …….. kwartale …………...  roku.</w:t>
      </w:r>
    </w:p>
    <w:p w:rsidR="007626D9" w:rsidRPr="00543B90" w:rsidRDefault="007626D9" w:rsidP="00543B90">
      <w:pPr>
        <w:pStyle w:val="Akapitzlist"/>
        <w:rPr>
          <w:rFonts w:ascii="CG Omega" w:hAnsi="CG Omega" w:cs="Calibri"/>
        </w:rPr>
      </w:pPr>
    </w:p>
    <w:p w:rsidR="007626D9" w:rsidRPr="001C3845" w:rsidRDefault="007626D9" w:rsidP="00543B90">
      <w:pPr>
        <w:tabs>
          <w:tab w:val="left" w:pos="3119"/>
        </w:tabs>
        <w:jc w:val="center"/>
        <w:rPr>
          <w:rFonts w:ascii="CG Omega" w:hAnsi="CG Omega" w:cs="Calibri"/>
          <w:b/>
          <w:bCs/>
        </w:rPr>
      </w:pPr>
      <w:r w:rsidRPr="001C3845">
        <w:rPr>
          <w:rFonts w:ascii="CG Omega" w:hAnsi="CG Omega" w:cs="Calibri"/>
          <w:b/>
          <w:bCs/>
        </w:rPr>
        <w:t>§ 16</w:t>
      </w:r>
    </w:p>
    <w:p w:rsidR="007626D9" w:rsidRDefault="007626D9" w:rsidP="00543B90">
      <w:pPr>
        <w:jc w:val="both"/>
        <w:rPr>
          <w:rFonts w:ascii="CG Omega" w:hAnsi="CG Omega" w:cs="Calibri"/>
        </w:rPr>
      </w:pPr>
      <w:r w:rsidRPr="00543B90">
        <w:rPr>
          <w:rFonts w:ascii="CG Omega" w:hAnsi="CG Omega" w:cs="Calibri"/>
        </w:rPr>
        <w:t xml:space="preserve">Po zakończeniu robót w każdej lokalizacji </w:t>
      </w:r>
      <w:r w:rsidRPr="00543B90">
        <w:rPr>
          <w:rFonts w:ascii="CG Omega" w:hAnsi="CG Omega" w:cs="Calibri"/>
          <w:bCs/>
        </w:rPr>
        <w:t>Wykonawca</w:t>
      </w:r>
      <w:r w:rsidRPr="00543B90">
        <w:rPr>
          <w:rFonts w:ascii="CG Omega" w:hAnsi="CG Omega" w:cs="Calibri"/>
        </w:rPr>
        <w:t xml:space="preserve"> zobowiązany jest uporządkować teren budowy (wykonywania robót), przywrócić stan pierwotny i przekazać go Użytkownikowi / Właścicielowi posesji </w:t>
      </w:r>
      <w:r w:rsidR="001C7CAF" w:rsidRPr="00543B90">
        <w:rPr>
          <w:rFonts w:ascii="CG Omega" w:hAnsi="CG Omega" w:cs="Calibri"/>
        </w:rPr>
        <w:t xml:space="preserve">    </w:t>
      </w:r>
      <w:r w:rsidRPr="00543B90">
        <w:rPr>
          <w:rFonts w:ascii="CG Omega" w:hAnsi="CG Omega" w:cs="Calibri"/>
        </w:rPr>
        <w:t xml:space="preserve">w ciągu 3 dni od zakończenia prac montażowych instalacji. </w:t>
      </w:r>
    </w:p>
    <w:p w:rsidR="001C3845" w:rsidRPr="00543B90" w:rsidRDefault="001C3845" w:rsidP="00543B90">
      <w:pPr>
        <w:jc w:val="both"/>
        <w:rPr>
          <w:rFonts w:ascii="CG Omega" w:hAnsi="CG Omega" w:cs="Calibri"/>
        </w:rPr>
      </w:pPr>
    </w:p>
    <w:p w:rsidR="007626D9" w:rsidRPr="001C3845" w:rsidRDefault="007626D9" w:rsidP="00543B90">
      <w:pPr>
        <w:jc w:val="center"/>
        <w:rPr>
          <w:rFonts w:ascii="CG Omega" w:hAnsi="CG Omega" w:cs="Calibri"/>
          <w:b/>
          <w:bCs/>
        </w:rPr>
      </w:pPr>
      <w:r w:rsidRPr="001C3845">
        <w:rPr>
          <w:rFonts w:ascii="CG Omega" w:hAnsi="CG Omega" w:cs="Calibri"/>
          <w:b/>
          <w:bCs/>
        </w:rPr>
        <w:t>§ 17</w:t>
      </w:r>
    </w:p>
    <w:p w:rsidR="007626D9" w:rsidRPr="00543B90" w:rsidRDefault="007626D9" w:rsidP="00543B90">
      <w:pPr>
        <w:jc w:val="both"/>
        <w:rPr>
          <w:rFonts w:ascii="CG Omega" w:hAnsi="CG Omega" w:cs="Calibri"/>
        </w:rPr>
      </w:pPr>
      <w:r w:rsidRPr="00543B90">
        <w:rPr>
          <w:rFonts w:ascii="CG Omega" w:hAnsi="CG Omega" w:cs="Calibri"/>
        </w:rPr>
        <w:t xml:space="preserve">W przypadku złej jakości prac (niezgodnej z aktualnie obowiązującymi normami i przepisami), stwierdzonych dwukrotnym dowodem pisemnym (wpis do dziennika budowy lub powiadomienie na piśmie), </w:t>
      </w:r>
      <w:r w:rsidRPr="00543B90">
        <w:rPr>
          <w:rFonts w:ascii="CG Omega" w:hAnsi="CG Omega" w:cs="Calibri"/>
          <w:bCs/>
        </w:rPr>
        <w:t>Zamawiający</w:t>
      </w:r>
      <w:r w:rsidRPr="00543B90">
        <w:rPr>
          <w:rFonts w:ascii="CG Omega" w:hAnsi="CG Omega" w:cs="Calibri"/>
        </w:rPr>
        <w:t xml:space="preserve"> może odstąpić od umowy w terminie natychmiastowym z przyczyn leżących po stronie </w:t>
      </w:r>
      <w:r w:rsidRPr="00543B90">
        <w:rPr>
          <w:rFonts w:ascii="CG Omega" w:hAnsi="CG Omega" w:cs="Calibri"/>
          <w:bCs/>
        </w:rPr>
        <w:t>Wykonawcy</w:t>
      </w:r>
      <w:r w:rsidRPr="00543B90">
        <w:rPr>
          <w:rFonts w:ascii="CG Omega" w:hAnsi="CG Omega" w:cs="Calibri"/>
        </w:rPr>
        <w:t xml:space="preserve">, a </w:t>
      </w:r>
      <w:r w:rsidRPr="00543B90">
        <w:rPr>
          <w:rFonts w:ascii="CG Omega" w:hAnsi="CG Omega" w:cs="Calibri"/>
          <w:bCs/>
        </w:rPr>
        <w:t>Wykonawca</w:t>
      </w:r>
      <w:r w:rsidRPr="00543B90">
        <w:rPr>
          <w:rFonts w:ascii="CG Omega" w:hAnsi="CG Omega" w:cs="Calibri"/>
        </w:rPr>
        <w:t xml:space="preserve"> będzie obciążony wszelkimi kosztami z tego tytułu.</w:t>
      </w:r>
    </w:p>
    <w:p w:rsidR="007626D9" w:rsidRPr="00543B90" w:rsidRDefault="007626D9" w:rsidP="00543B90">
      <w:pPr>
        <w:jc w:val="center"/>
        <w:rPr>
          <w:rFonts w:ascii="CG Omega" w:hAnsi="CG Omega" w:cs="Calibri"/>
          <w:bCs/>
        </w:rPr>
      </w:pPr>
    </w:p>
    <w:p w:rsidR="007626D9" w:rsidRPr="001C3845" w:rsidRDefault="007626D9" w:rsidP="00543B90">
      <w:pPr>
        <w:jc w:val="center"/>
        <w:rPr>
          <w:rFonts w:ascii="CG Omega" w:hAnsi="CG Omega" w:cs="Calibri"/>
          <w:b/>
          <w:bCs/>
        </w:rPr>
      </w:pPr>
      <w:r w:rsidRPr="001C3845">
        <w:rPr>
          <w:rFonts w:ascii="CG Omega" w:hAnsi="CG Omega" w:cs="Calibri"/>
          <w:b/>
          <w:bCs/>
        </w:rPr>
        <w:t>§ 18</w:t>
      </w:r>
    </w:p>
    <w:p w:rsidR="007626D9" w:rsidRPr="00543B90" w:rsidRDefault="007626D9" w:rsidP="00543B90">
      <w:pPr>
        <w:numPr>
          <w:ilvl w:val="0"/>
          <w:numId w:val="28"/>
        </w:numPr>
        <w:tabs>
          <w:tab w:val="clear" w:pos="1560"/>
          <w:tab w:val="num" w:pos="284"/>
        </w:tabs>
        <w:ind w:left="284" w:hanging="284"/>
        <w:jc w:val="both"/>
        <w:rPr>
          <w:rFonts w:ascii="CG Omega" w:eastAsia="Times New Roman" w:hAnsi="CG Omega" w:cs="Calibri"/>
        </w:rPr>
      </w:pPr>
      <w:r w:rsidRPr="00543B90">
        <w:rPr>
          <w:rFonts w:ascii="CG Omega" w:eastAsia="Times New Roman" w:hAnsi="CG Omega" w:cs="Calibri"/>
          <w:bCs/>
        </w:rPr>
        <w:t>Wykonawca</w:t>
      </w:r>
      <w:r w:rsidRPr="00543B90">
        <w:rPr>
          <w:rFonts w:ascii="CG Omega" w:eastAsia="Times New Roman" w:hAnsi="CG Omega" w:cs="Calibri"/>
        </w:rPr>
        <w:t xml:space="preserve"> jest odpowiedzialny względem </w:t>
      </w:r>
      <w:r w:rsidRPr="00543B90">
        <w:rPr>
          <w:rFonts w:ascii="CG Omega" w:eastAsia="Times New Roman" w:hAnsi="CG Omega" w:cs="Calibri"/>
          <w:bCs/>
        </w:rPr>
        <w:t>Zamawiającego</w:t>
      </w:r>
      <w:r w:rsidRPr="00543B90">
        <w:rPr>
          <w:rFonts w:ascii="CG Omega" w:eastAsia="Times New Roman" w:hAnsi="CG Omega" w:cs="Calibri"/>
        </w:rPr>
        <w:t>, jeżeli wykonany przedmiot umowy ma wady zmniejszające jego wartość lub użyteczność.</w:t>
      </w:r>
    </w:p>
    <w:p w:rsidR="007626D9" w:rsidRPr="00543B90" w:rsidRDefault="007626D9" w:rsidP="00543B90">
      <w:pPr>
        <w:numPr>
          <w:ilvl w:val="0"/>
          <w:numId w:val="28"/>
        </w:numPr>
        <w:tabs>
          <w:tab w:val="clear" w:pos="1560"/>
          <w:tab w:val="num" w:pos="284"/>
        </w:tabs>
        <w:ind w:left="284" w:hanging="284"/>
        <w:jc w:val="both"/>
        <w:rPr>
          <w:rFonts w:ascii="CG Omega" w:eastAsia="Times New Roman" w:hAnsi="CG Omega" w:cs="Calibri"/>
        </w:rPr>
      </w:pPr>
      <w:r w:rsidRPr="00543B90">
        <w:rPr>
          <w:rFonts w:ascii="CG Omega" w:eastAsia="Times New Roman" w:hAnsi="CG Omega" w:cs="Calibri"/>
          <w:bCs/>
        </w:rPr>
        <w:t>Wykonawca</w:t>
      </w:r>
      <w:r w:rsidRPr="00543B90">
        <w:rPr>
          <w:rFonts w:ascii="CG Omega" w:eastAsia="Times New Roman" w:hAnsi="CG Omega" w:cs="Calibri"/>
        </w:rPr>
        <w:t xml:space="preserve"> jest odpowiedzialny z tytułu rękojmi za wady fizyczne wykonanych robót istniejące </w:t>
      </w:r>
      <w:r w:rsidRPr="00543B90">
        <w:rPr>
          <w:rFonts w:ascii="CG Omega" w:eastAsia="Times New Roman" w:hAnsi="CG Omega" w:cs="Calibri"/>
        </w:rPr>
        <w:br/>
        <w:t>w czasie odbioru końcowego oraz za wady i awarie powstałe po odbiorze w okresie trwania rękojmi. Okres rękojmi za wady fizyczne na zestawy i wszystkie materiały oraz urządzenia jest równy okresowi gwarancji i wynosi ……………. miesięcy.</w:t>
      </w:r>
    </w:p>
    <w:p w:rsidR="007626D9" w:rsidRPr="001C3845" w:rsidRDefault="007626D9" w:rsidP="001C3845">
      <w:pPr>
        <w:numPr>
          <w:ilvl w:val="0"/>
          <w:numId w:val="28"/>
        </w:numPr>
        <w:tabs>
          <w:tab w:val="clear" w:pos="1560"/>
          <w:tab w:val="num" w:pos="284"/>
        </w:tabs>
        <w:ind w:left="284" w:hanging="284"/>
        <w:jc w:val="both"/>
        <w:rPr>
          <w:rFonts w:ascii="CG Omega" w:eastAsia="Times New Roman" w:hAnsi="CG Omega" w:cs="Calibri"/>
        </w:rPr>
      </w:pPr>
      <w:r w:rsidRPr="00543B90">
        <w:rPr>
          <w:rFonts w:ascii="CG Omega" w:eastAsia="Times New Roman" w:hAnsi="CG Omega" w:cs="Calibri"/>
        </w:rPr>
        <w:t xml:space="preserve">O wykryciu wady </w:t>
      </w:r>
      <w:r w:rsidRPr="00543B90">
        <w:rPr>
          <w:rFonts w:ascii="CG Omega" w:eastAsia="Times New Roman" w:hAnsi="CG Omega" w:cs="Calibri"/>
          <w:bCs/>
        </w:rPr>
        <w:t>Zamawiający</w:t>
      </w:r>
      <w:r w:rsidRPr="00543B90">
        <w:rPr>
          <w:rFonts w:ascii="CG Omega" w:eastAsia="Times New Roman" w:hAnsi="CG Omega" w:cs="Calibri"/>
        </w:rPr>
        <w:t xml:space="preserve"> jest zobowiązany zawiadomić </w:t>
      </w:r>
      <w:r w:rsidRPr="00543B90">
        <w:rPr>
          <w:rFonts w:ascii="CG Omega" w:eastAsia="Times New Roman" w:hAnsi="CG Omega" w:cs="Calibri"/>
          <w:bCs/>
        </w:rPr>
        <w:t xml:space="preserve">Wykonawcę </w:t>
      </w:r>
      <w:r w:rsidRPr="00543B90">
        <w:rPr>
          <w:rFonts w:ascii="CG Omega" w:eastAsia="Times New Roman" w:hAnsi="CG Omega" w:cs="Calibri"/>
        </w:rPr>
        <w:t xml:space="preserve">pisemnie, zawiadamiając </w:t>
      </w:r>
      <w:r w:rsidR="001C7CAF" w:rsidRPr="00543B90">
        <w:rPr>
          <w:rFonts w:ascii="CG Omega" w:eastAsia="Times New Roman" w:hAnsi="CG Omega" w:cs="Calibri"/>
        </w:rPr>
        <w:t xml:space="preserve">          </w:t>
      </w:r>
      <w:r w:rsidRPr="00543B90">
        <w:rPr>
          <w:rFonts w:ascii="CG Omega" w:eastAsia="Times New Roman" w:hAnsi="CG Omega" w:cs="Calibri"/>
        </w:rPr>
        <w:t>o terminie oględzin. Istnienie wady stwierdza się p</w:t>
      </w:r>
      <w:r w:rsidR="001C3845">
        <w:rPr>
          <w:rFonts w:ascii="CG Omega" w:eastAsia="Times New Roman" w:hAnsi="CG Omega" w:cs="Calibri"/>
        </w:rPr>
        <w:t xml:space="preserve">rotokolarnie po przeprowadzeniu </w:t>
      </w:r>
      <w:r w:rsidRPr="00543B90">
        <w:rPr>
          <w:rFonts w:ascii="CG Omega" w:eastAsia="Times New Roman" w:hAnsi="CG Omega" w:cs="Calibri"/>
        </w:rPr>
        <w:t>oględzin.</w:t>
      </w:r>
      <w:r w:rsidR="001C3845">
        <w:rPr>
          <w:rFonts w:ascii="CG Omega" w:eastAsia="Times New Roman" w:hAnsi="CG Omega" w:cs="Calibri"/>
        </w:rPr>
        <w:t xml:space="preserve"> </w:t>
      </w:r>
      <w:r w:rsidRPr="001C3845">
        <w:rPr>
          <w:rFonts w:ascii="CG Omega" w:eastAsia="Times New Roman" w:hAnsi="CG Omega" w:cs="Calibri"/>
        </w:rPr>
        <w:t xml:space="preserve">O dacie oględzin </w:t>
      </w:r>
      <w:r w:rsidRPr="001C3845">
        <w:rPr>
          <w:rFonts w:ascii="CG Omega" w:eastAsia="Times New Roman" w:hAnsi="CG Omega" w:cs="Calibri"/>
          <w:bCs/>
        </w:rPr>
        <w:t>Zamawiający</w:t>
      </w:r>
      <w:r w:rsidRPr="001C3845">
        <w:rPr>
          <w:rFonts w:ascii="CG Omega" w:eastAsia="Times New Roman" w:hAnsi="CG Omega" w:cs="Calibri"/>
        </w:rPr>
        <w:t xml:space="preserve"> poinformuje </w:t>
      </w:r>
      <w:r w:rsidRPr="001C3845">
        <w:rPr>
          <w:rFonts w:ascii="CG Omega" w:eastAsia="Times New Roman" w:hAnsi="CG Omega" w:cs="Calibri"/>
          <w:bCs/>
        </w:rPr>
        <w:t>Wykonawcę</w:t>
      </w:r>
      <w:r w:rsidRPr="001C3845">
        <w:rPr>
          <w:rFonts w:ascii="CG Omega" w:eastAsia="Times New Roman" w:hAnsi="CG Omega" w:cs="Calibri"/>
        </w:rPr>
        <w:t xml:space="preserve"> na 7 dni przed planowanym terminem.</w:t>
      </w:r>
    </w:p>
    <w:p w:rsidR="007626D9" w:rsidRPr="00543B90" w:rsidRDefault="007626D9" w:rsidP="00543B90">
      <w:pPr>
        <w:numPr>
          <w:ilvl w:val="0"/>
          <w:numId w:val="28"/>
        </w:numPr>
        <w:tabs>
          <w:tab w:val="clear" w:pos="1560"/>
          <w:tab w:val="num" w:pos="284"/>
        </w:tabs>
        <w:ind w:left="284" w:hanging="284"/>
        <w:jc w:val="both"/>
        <w:rPr>
          <w:rFonts w:ascii="CG Omega" w:eastAsia="Times New Roman" w:hAnsi="CG Omega" w:cs="Calibri"/>
        </w:rPr>
      </w:pPr>
      <w:r w:rsidRPr="00543B90">
        <w:rPr>
          <w:rFonts w:ascii="CG Omega" w:eastAsia="Times New Roman" w:hAnsi="CG Omega" w:cs="Calibri"/>
        </w:rPr>
        <w:t xml:space="preserve">W przypadku stwierdzenia istnienia wady obciążającej </w:t>
      </w:r>
      <w:r w:rsidRPr="00543B90">
        <w:rPr>
          <w:rFonts w:ascii="CG Omega" w:eastAsia="Times New Roman" w:hAnsi="CG Omega" w:cs="Calibri"/>
          <w:bCs/>
        </w:rPr>
        <w:t>Wykonawcę</w:t>
      </w:r>
      <w:r w:rsidRPr="00543B90">
        <w:rPr>
          <w:rFonts w:ascii="CG Omega" w:eastAsia="Times New Roman" w:hAnsi="CG Omega" w:cs="Calibri"/>
        </w:rPr>
        <w:t xml:space="preserve">, </w:t>
      </w:r>
      <w:r w:rsidRPr="00543B90">
        <w:rPr>
          <w:rFonts w:ascii="CG Omega" w:eastAsia="Times New Roman" w:hAnsi="CG Omega" w:cs="Calibri"/>
          <w:bCs/>
        </w:rPr>
        <w:t>Zamawiający</w:t>
      </w:r>
      <w:r w:rsidRPr="00543B90">
        <w:rPr>
          <w:rFonts w:ascii="CG Omega" w:eastAsia="Times New Roman" w:hAnsi="CG Omega" w:cs="Calibri"/>
        </w:rPr>
        <w:t xml:space="preserve"> wyznacza </w:t>
      </w:r>
      <w:r w:rsidRPr="00543B90">
        <w:rPr>
          <w:rFonts w:ascii="CG Omega" w:eastAsia="Times New Roman" w:hAnsi="CG Omega" w:cs="Calibri"/>
          <w:bCs/>
        </w:rPr>
        <w:t>Wykonawcy</w:t>
      </w:r>
      <w:r w:rsidRPr="00543B90">
        <w:rPr>
          <w:rFonts w:ascii="CG Omega" w:eastAsia="Times New Roman" w:hAnsi="CG Omega" w:cs="Calibri"/>
        </w:rPr>
        <w:t xml:space="preserve"> odpowiedni termin na jej usunięcie. Usunięcie wady stwierdza się protokolarnie.</w:t>
      </w:r>
    </w:p>
    <w:p w:rsidR="007626D9" w:rsidRPr="00543B90" w:rsidRDefault="007626D9" w:rsidP="00543B90">
      <w:pPr>
        <w:numPr>
          <w:ilvl w:val="0"/>
          <w:numId w:val="28"/>
        </w:numPr>
        <w:tabs>
          <w:tab w:val="clear" w:pos="1560"/>
          <w:tab w:val="num" w:pos="284"/>
        </w:tabs>
        <w:ind w:left="284" w:hanging="284"/>
        <w:jc w:val="both"/>
        <w:rPr>
          <w:rFonts w:ascii="CG Omega" w:eastAsia="Times New Roman" w:hAnsi="CG Omega" w:cs="Calibri"/>
        </w:rPr>
      </w:pPr>
      <w:r w:rsidRPr="00543B90">
        <w:rPr>
          <w:rFonts w:ascii="CG Omega" w:eastAsia="Times New Roman" w:hAnsi="CG Omega" w:cs="Calibri"/>
        </w:rPr>
        <w:t xml:space="preserve">W razie nieusunięcia przez </w:t>
      </w:r>
      <w:r w:rsidRPr="00543B90">
        <w:rPr>
          <w:rFonts w:ascii="CG Omega" w:eastAsia="Times New Roman" w:hAnsi="CG Omega" w:cs="Calibri"/>
          <w:bCs/>
        </w:rPr>
        <w:t>Wykonawcę</w:t>
      </w:r>
      <w:r w:rsidRPr="00543B90">
        <w:rPr>
          <w:rFonts w:ascii="CG Omega" w:eastAsia="Times New Roman" w:hAnsi="CG Omega" w:cs="Calibri"/>
        </w:rPr>
        <w:t xml:space="preserve"> w wyznaczonym terminie ujawnionych wad wykonanych robót lub w przypadkach niecierpiących zwłoki </w:t>
      </w:r>
      <w:r w:rsidRPr="00543B90">
        <w:rPr>
          <w:rFonts w:ascii="CG Omega" w:eastAsia="Times New Roman" w:hAnsi="CG Omega" w:cs="Calibri"/>
          <w:bCs/>
        </w:rPr>
        <w:t>Zamawiający</w:t>
      </w:r>
      <w:r w:rsidRPr="00543B90">
        <w:rPr>
          <w:rFonts w:ascii="CG Omega" w:eastAsia="Times New Roman" w:hAnsi="CG Omega" w:cs="Calibri"/>
        </w:rPr>
        <w:t xml:space="preserve"> może zlecić ich usunięcie na koszt i ryzyko </w:t>
      </w:r>
      <w:r w:rsidRPr="00543B90">
        <w:rPr>
          <w:rFonts w:ascii="CG Omega" w:eastAsia="Times New Roman" w:hAnsi="CG Omega" w:cs="Calibri"/>
          <w:bCs/>
        </w:rPr>
        <w:t>Wykonawcy</w:t>
      </w:r>
      <w:r w:rsidRPr="00543B90">
        <w:rPr>
          <w:rFonts w:ascii="CG Omega" w:eastAsia="Times New Roman" w:hAnsi="CG Omega" w:cs="Calibri"/>
        </w:rPr>
        <w:t xml:space="preserve"> innemu wykonawcy. </w:t>
      </w:r>
    </w:p>
    <w:p w:rsidR="007626D9" w:rsidRDefault="007626D9" w:rsidP="00543B90">
      <w:pPr>
        <w:numPr>
          <w:ilvl w:val="0"/>
          <w:numId w:val="28"/>
        </w:numPr>
        <w:tabs>
          <w:tab w:val="clear" w:pos="1560"/>
          <w:tab w:val="num" w:pos="284"/>
        </w:tabs>
        <w:ind w:left="284" w:hanging="284"/>
        <w:jc w:val="both"/>
        <w:rPr>
          <w:rFonts w:ascii="CG Omega" w:eastAsia="Times New Roman" w:hAnsi="CG Omega" w:cs="Calibri"/>
        </w:rPr>
      </w:pPr>
      <w:r w:rsidRPr="00543B90">
        <w:rPr>
          <w:rFonts w:ascii="CG Omega" w:eastAsia="Times New Roman" w:hAnsi="CG Omega" w:cs="Calibri"/>
        </w:rPr>
        <w:t xml:space="preserve">Jeżeli wady uniemożliwiają użytkowanie przedmiotu umowy zgodnie z jego przeznaczeniem, </w:t>
      </w:r>
      <w:r w:rsidRPr="00543B90">
        <w:rPr>
          <w:rFonts w:ascii="CG Omega" w:eastAsia="Times New Roman" w:hAnsi="CG Omega" w:cs="Calibri"/>
          <w:bCs/>
        </w:rPr>
        <w:t>Zamawiający</w:t>
      </w:r>
      <w:r w:rsidRPr="00543B90">
        <w:rPr>
          <w:rFonts w:ascii="CG Omega" w:eastAsia="Times New Roman" w:hAnsi="CG Omega" w:cs="Calibri"/>
        </w:rPr>
        <w:t xml:space="preserve"> może obniżyć </w:t>
      </w:r>
      <w:r w:rsidRPr="00543B90">
        <w:rPr>
          <w:rFonts w:ascii="CG Omega" w:eastAsia="Times New Roman" w:hAnsi="CG Omega" w:cs="Calibri"/>
          <w:bCs/>
        </w:rPr>
        <w:t>Wykonawcy</w:t>
      </w:r>
      <w:r w:rsidRPr="00543B90">
        <w:rPr>
          <w:rFonts w:ascii="CG Omega" w:eastAsia="Times New Roman" w:hAnsi="CG Omega" w:cs="Calibri"/>
        </w:rPr>
        <w:t xml:space="preserve"> wynagrodzenie za ten przedmiot odpowiednio do utraconej wartości użytkowej, estetycznej i technicznej.</w:t>
      </w:r>
    </w:p>
    <w:p w:rsidR="001C3845" w:rsidRPr="00543B90" w:rsidRDefault="001C3845" w:rsidP="001C3845">
      <w:pPr>
        <w:ind w:left="284"/>
        <w:jc w:val="both"/>
        <w:rPr>
          <w:rFonts w:ascii="CG Omega" w:eastAsia="Times New Roman" w:hAnsi="CG Omega" w:cs="Calibri"/>
        </w:rPr>
      </w:pPr>
    </w:p>
    <w:p w:rsidR="007626D9" w:rsidRPr="001C3845" w:rsidRDefault="007626D9" w:rsidP="00543B90">
      <w:pPr>
        <w:jc w:val="center"/>
        <w:rPr>
          <w:rFonts w:ascii="CG Omega" w:eastAsia="Times New Roman" w:hAnsi="CG Omega" w:cs="Calibri"/>
          <w:b/>
          <w:bCs/>
        </w:rPr>
      </w:pPr>
      <w:r w:rsidRPr="001C3845">
        <w:rPr>
          <w:rFonts w:ascii="CG Omega" w:eastAsia="Times New Roman" w:hAnsi="CG Omega" w:cs="Calibri"/>
          <w:b/>
          <w:bCs/>
        </w:rPr>
        <w:t>§ 19</w:t>
      </w:r>
    </w:p>
    <w:p w:rsidR="007626D9" w:rsidRPr="00543B90" w:rsidRDefault="007626D9" w:rsidP="00543B90">
      <w:pPr>
        <w:ind w:left="426" w:hanging="426"/>
        <w:jc w:val="both"/>
        <w:outlineLvl w:val="0"/>
        <w:rPr>
          <w:rFonts w:ascii="CG Omega" w:hAnsi="CG Omega" w:cs="Arial"/>
        </w:rPr>
      </w:pPr>
      <w:r w:rsidRPr="00543B90">
        <w:rPr>
          <w:rFonts w:ascii="CG Omega" w:hAnsi="CG Omega" w:cs="Arial"/>
        </w:rPr>
        <w:t xml:space="preserve">1. </w:t>
      </w:r>
      <w:r w:rsidRPr="00543B90">
        <w:rPr>
          <w:rFonts w:ascii="CG Omega" w:hAnsi="CG Omega" w:cs="Arial"/>
        </w:rPr>
        <w:tab/>
        <w:t>Na zasadach określonych w niniejszej umowie, Wykonawca udziela Zamawiającemu …</w:t>
      </w:r>
      <w:r w:rsidR="001C7CAF" w:rsidRPr="00543B90">
        <w:rPr>
          <w:rFonts w:ascii="CG Omega" w:hAnsi="CG Omega" w:cs="Arial"/>
        </w:rPr>
        <w:t>…….</w:t>
      </w:r>
      <w:r w:rsidRPr="00543B90">
        <w:rPr>
          <w:rFonts w:ascii="CG Omega" w:hAnsi="CG Omega" w:cs="Arial"/>
        </w:rPr>
        <w:t xml:space="preserve">. miesięcznej gwarancji jakości wykonanych prac. </w:t>
      </w:r>
    </w:p>
    <w:p w:rsidR="007626D9" w:rsidRPr="00543B90" w:rsidRDefault="007626D9" w:rsidP="00543B90">
      <w:pPr>
        <w:ind w:left="426" w:hanging="426"/>
        <w:jc w:val="both"/>
        <w:rPr>
          <w:rFonts w:ascii="CG Omega" w:hAnsi="CG Omega" w:cs="Arial"/>
        </w:rPr>
      </w:pPr>
      <w:r w:rsidRPr="00543B90">
        <w:rPr>
          <w:rFonts w:ascii="CG Omega" w:hAnsi="CG Omega" w:cs="Arial"/>
        </w:rPr>
        <w:t xml:space="preserve">2. </w:t>
      </w:r>
      <w:r w:rsidRPr="00543B90">
        <w:rPr>
          <w:rFonts w:ascii="CG Omega" w:hAnsi="CG Omega" w:cs="Arial"/>
        </w:rPr>
        <w:tab/>
        <w:t>Uprawnienia z tytułu gwarancji nie naruszają uprawnień Zamawiającego z tytułu rękojmi.</w:t>
      </w:r>
    </w:p>
    <w:p w:rsidR="007626D9" w:rsidRPr="00543B90" w:rsidRDefault="007626D9" w:rsidP="00543B90">
      <w:pPr>
        <w:ind w:left="426" w:hanging="426"/>
        <w:jc w:val="both"/>
        <w:rPr>
          <w:rFonts w:ascii="CG Omega" w:hAnsi="CG Omega" w:cs="Arial"/>
        </w:rPr>
      </w:pPr>
      <w:r w:rsidRPr="00543B90">
        <w:rPr>
          <w:rFonts w:ascii="CG Omega" w:hAnsi="CG Omega" w:cs="Arial"/>
        </w:rPr>
        <w:t xml:space="preserve">3. </w:t>
      </w:r>
      <w:r w:rsidRPr="00543B90">
        <w:rPr>
          <w:rFonts w:ascii="CG Omega" w:hAnsi="CG Omega" w:cs="Arial"/>
        </w:rPr>
        <w:tab/>
        <w:t>Zamawiający może wykonywać uprawnienia z tytułu rękojmi za wady fizyczne rzeczy niezależnie od uprawnień wynikających z gwarancji.</w:t>
      </w:r>
    </w:p>
    <w:p w:rsidR="007626D9" w:rsidRPr="00543B90" w:rsidRDefault="007626D9" w:rsidP="00543B90">
      <w:pPr>
        <w:ind w:left="426" w:hanging="426"/>
        <w:jc w:val="both"/>
        <w:rPr>
          <w:rFonts w:ascii="CG Omega" w:hAnsi="CG Omega" w:cs="Arial"/>
        </w:rPr>
      </w:pPr>
      <w:r w:rsidRPr="00543B90">
        <w:rPr>
          <w:rFonts w:ascii="CG Omega" w:hAnsi="CG Omega" w:cs="Arial"/>
        </w:rPr>
        <w:t xml:space="preserve">4. </w:t>
      </w:r>
      <w:r w:rsidRPr="00543B90">
        <w:rPr>
          <w:rFonts w:ascii="CG Omega" w:hAnsi="CG Omega" w:cs="Arial"/>
        </w:rPr>
        <w:tab/>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rsidR="007626D9" w:rsidRPr="00543B90" w:rsidRDefault="007626D9" w:rsidP="00543B90">
      <w:pPr>
        <w:ind w:left="720" w:hanging="720"/>
        <w:jc w:val="both"/>
        <w:outlineLvl w:val="0"/>
        <w:rPr>
          <w:rFonts w:ascii="CG Omega" w:hAnsi="CG Omega" w:cs="Arial"/>
        </w:rPr>
      </w:pPr>
      <w:bookmarkStart w:id="3" w:name="_Toc415435792"/>
      <w:r w:rsidRPr="00543B90">
        <w:rPr>
          <w:rFonts w:ascii="CG Omega" w:hAnsi="CG Omega" w:cs="Arial"/>
        </w:rPr>
        <w:t>5.     Rękojmia za wady</w:t>
      </w:r>
      <w:bookmarkEnd w:id="3"/>
      <w:r w:rsidRPr="00543B90">
        <w:rPr>
          <w:rFonts w:ascii="CG Omega" w:hAnsi="CG Omega" w:cs="Arial"/>
        </w:rPr>
        <w:t>:</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Zamawiającemu, na zasadach określonych w Kodeksie cywilnym i niniejszej umowie, przysługują uprawnienia z tytułu rękojmi za wady fizyczne i wady prawne przedmiotu umowy.</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Odpowiedzialność Wykonawcy z tytułu rękojmi powstaje z mocy prawa, ma charakter bezwzględny i jest niezależna od wiedzy oraz winy Wykonawcy.</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W okresie trwania rękojmi  Wykonawca będzie usuwał wady swoim kosztem i staraniem.</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Uprawnienia z tytułu rękojmi za wady fizyczne wygasają po upływie ... m-</w:t>
      </w:r>
      <w:proofErr w:type="spellStart"/>
      <w:r w:rsidRPr="00543B90">
        <w:rPr>
          <w:rFonts w:ascii="CG Omega" w:hAnsi="CG Omega" w:cs="Arial"/>
        </w:rPr>
        <w:t>cy</w:t>
      </w:r>
      <w:proofErr w:type="spellEnd"/>
      <w:r w:rsidRPr="00543B90">
        <w:rPr>
          <w:rFonts w:ascii="CG Omega" w:hAnsi="CG Omega" w:cs="Arial"/>
        </w:rPr>
        <w:t xml:space="preserve"> licząc od dnia sporządzenia protokołu końcowego odbioru robót.</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 xml:space="preserve">O istnieniu wady przedmiotu umowy Zamawiający obowiązany jest zawiadomić wykonawcę na piśmie niezwłocznie po wykryciu wady. </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W pisemnym powiadomieniu o istnieniu wady, Zamawiający wyznacza wykonawcy termin usunięcia wady. Termin ten powinien być możliwy do dotrzymania przez Wykonawcę uwzględniając technologię usunięcia wady.</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Usunięcie wady powinno być stwierdzone protokołem podpisanym przez strony umowy.</w:t>
      </w:r>
    </w:p>
    <w:p w:rsidR="007626D9" w:rsidRPr="00543B90" w:rsidRDefault="007626D9" w:rsidP="00543B90">
      <w:pPr>
        <w:numPr>
          <w:ilvl w:val="0"/>
          <w:numId w:val="53"/>
        </w:numPr>
        <w:ind w:left="709" w:hanging="283"/>
        <w:jc w:val="both"/>
        <w:rPr>
          <w:rFonts w:ascii="CG Omega" w:hAnsi="CG Omega" w:cs="Arial"/>
        </w:rPr>
      </w:pPr>
      <w:r w:rsidRPr="00543B90">
        <w:rPr>
          <w:rFonts w:ascii="CG Omega" w:hAnsi="CG Omega" w:cs="Arial"/>
        </w:rPr>
        <w:t>Zabezpieczenie roszczeń z tytułu rękojmi następuje na zasadach określonych w §13 niniejszej umowy.</w:t>
      </w:r>
    </w:p>
    <w:p w:rsidR="007626D9" w:rsidRPr="00543B90" w:rsidRDefault="007626D9" w:rsidP="00543B90">
      <w:pPr>
        <w:ind w:left="1068" w:hanging="1068"/>
        <w:jc w:val="both"/>
        <w:rPr>
          <w:rFonts w:ascii="CG Omega" w:hAnsi="CG Omega" w:cs="Arial"/>
        </w:rPr>
      </w:pPr>
      <w:r w:rsidRPr="00543B90">
        <w:rPr>
          <w:rFonts w:ascii="CG Omega" w:hAnsi="CG Omega" w:cs="Arial"/>
        </w:rPr>
        <w:lastRenderedPageBreak/>
        <w:t>6.     Gwarancja jakości:</w:t>
      </w:r>
    </w:p>
    <w:p w:rsidR="007626D9" w:rsidRPr="00543B90" w:rsidRDefault="007626D9" w:rsidP="00543B90">
      <w:pPr>
        <w:pStyle w:val="Akapitzlist"/>
        <w:numPr>
          <w:ilvl w:val="1"/>
          <w:numId w:val="54"/>
        </w:numPr>
        <w:ind w:left="851" w:hanging="425"/>
        <w:jc w:val="both"/>
        <w:rPr>
          <w:rFonts w:ascii="CG Omega" w:hAnsi="CG Omega" w:cs="Arial"/>
        </w:rPr>
      </w:pPr>
      <w:r w:rsidRPr="00543B90">
        <w:rPr>
          <w:rFonts w:ascii="CG Omega" w:hAnsi="CG Omega" w:cs="Arial"/>
        </w:rPr>
        <w:t>Niezależnie od rękojmi Wykonawca udziela niniejszym Zamawiającemu …</w:t>
      </w:r>
      <w:r w:rsidR="001C7CAF" w:rsidRPr="00543B90">
        <w:rPr>
          <w:rFonts w:ascii="CG Omega" w:hAnsi="CG Omega" w:cs="Arial"/>
          <w:lang w:val="pl-PL"/>
        </w:rPr>
        <w:t>……..</w:t>
      </w:r>
      <w:r w:rsidRPr="00543B90">
        <w:rPr>
          <w:rFonts w:ascii="CG Omega" w:hAnsi="CG Omega" w:cs="Arial"/>
          <w:lang w:val="pl-PL"/>
        </w:rPr>
        <w:t>.</w:t>
      </w:r>
      <w:r w:rsidRPr="00543B90">
        <w:rPr>
          <w:rFonts w:ascii="CG Omega" w:hAnsi="CG Omega" w:cs="Arial"/>
        </w:rPr>
        <w:t xml:space="preserve"> miesięcznej gwarancji jakości wykonania prac. Termin gwarancji będzie liczony od dnia podpisania protokołu końcowego odbioru robót.</w:t>
      </w:r>
    </w:p>
    <w:p w:rsidR="007626D9" w:rsidRPr="00543B90" w:rsidRDefault="007626D9" w:rsidP="00543B90">
      <w:pPr>
        <w:pStyle w:val="Akapitzlist"/>
        <w:numPr>
          <w:ilvl w:val="1"/>
          <w:numId w:val="54"/>
        </w:numPr>
        <w:ind w:left="851" w:hanging="425"/>
        <w:jc w:val="both"/>
        <w:rPr>
          <w:rFonts w:ascii="CG Omega" w:hAnsi="CG Omega" w:cs="Arial"/>
        </w:rPr>
      </w:pPr>
      <w:r w:rsidRPr="00543B90">
        <w:rPr>
          <w:rFonts w:ascii="CG Omega" w:hAnsi="CG Omega" w:cs="Arial"/>
        </w:rPr>
        <w:t>Szczegółowe warunki gwarancji zostały określone we wzorze dokumentu gwarancyjnego stanowiącego załącznik do niniejszej umowy.</w:t>
      </w:r>
    </w:p>
    <w:p w:rsidR="007626D9" w:rsidRPr="00543B90" w:rsidRDefault="007626D9" w:rsidP="00543B90">
      <w:pPr>
        <w:pStyle w:val="Akapitzlist"/>
        <w:numPr>
          <w:ilvl w:val="1"/>
          <w:numId w:val="54"/>
        </w:numPr>
        <w:ind w:left="851" w:hanging="425"/>
        <w:jc w:val="both"/>
        <w:rPr>
          <w:rFonts w:ascii="CG Omega" w:hAnsi="CG Omega" w:cs="Arial"/>
        </w:rPr>
      </w:pPr>
      <w:r w:rsidRPr="00543B90">
        <w:rPr>
          <w:rFonts w:ascii="CG Omega" w:hAnsi="CG Omega" w:cs="Arial"/>
        </w:rPr>
        <w:t>W dniu sporządzenia protokołu końcowego odbioru robót Wykonawca przekaże Zamawiającemu kartę gwarancyjną zgodną ze wzorem, o której mowa powyżej.</w:t>
      </w:r>
    </w:p>
    <w:p w:rsidR="007626D9" w:rsidRPr="00543B90" w:rsidRDefault="007626D9" w:rsidP="00543B90">
      <w:pPr>
        <w:pStyle w:val="Akapitzlist"/>
        <w:numPr>
          <w:ilvl w:val="0"/>
          <w:numId w:val="55"/>
        </w:numPr>
        <w:ind w:left="426" w:hanging="426"/>
        <w:jc w:val="both"/>
        <w:rPr>
          <w:rFonts w:ascii="CG Omega" w:hAnsi="CG Omega" w:cs="Arial"/>
        </w:rPr>
      </w:pPr>
      <w:r w:rsidRPr="00543B90">
        <w:rPr>
          <w:rFonts w:ascii="CG Omega" w:hAnsi="CG Omega" w:cs="Arial"/>
        </w:rPr>
        <w:t>Bieg gwarancji rozpoczyna się z dniem końcowym odbioru przedmiotu umowy przez Zamawiającego.</w:t>
      </w:r>
    </w:p>
    <w:p w:rsidR="007626D9" w:rsidRPr="00543B90" w:rsidRDefault="007626D9" w:rsidP="00543B90">
      <w:pPr>
        <w:pStyle w:val="Akapitzlist"/>
        <w:numPr>
          <w:ilvl w:val="0"/>
          <w:numId w:val="55"/>
        </w:numPr>
        <w:ind w:left="426" w:hanging="426"/>
        <w:jc w:val="both"/>
        <w:rPr>
          <w:rFonts w:ascii="CG Omega" w:hAnsi="CG Omega" w:cs="Arial"/>
        </w:rPr>
      </w:pPr>
      <w:r w:rsidRPr="00543B90">
        <w:rPr>
          <w:rFonts w:ascii="CG Omega" w:hAnsi="CG Omega" w:cs="Arial"/>
        </w:rPr>
        <w:t>W okresie gwarancyjnym i trwania rękojmi Wykonawca zobowiązuje się do usunięcia powstałych wad (usterek) jak również bieżących napraw i konserwacji w terminie ustalonym przez Zamawiającego.</w:t>
      </w:r>
    </w:p>
    <w:p w:rsidR="007626D9" w:rsidRPr="00543B90" w:rsidRDefault="007626D9" w:rsidP="00543B90">
      <w:pPr>
        <w:pStyle w:val="Akapitzlist"/>
        <w:numPr>
          <w:ilvl w:val="0"/>
          <w:numId w:val="55"/>
        </w:numPr>
        <w:ind w:left="426" w:hanging="426"/>
        <w:jc w:val="both"/>
        <w:rPr>
          <w:rFonts w:ascii="CG Omega" w:hAnsi="CG Omega" w:cs="Arial"/>
        </w:rPr>
      </w:pPr>
      <w:r w:rsidRPr="00543B90">
        <w:rPr>
          <w:rFonts w:ascii="CG Omega" w:hAnsi="CG Omega" w:cs="Arial"/>
        </w:rPr>
        <w:t>Wykonawca będzie usuwał wady (usterki) w okresie odpowiedzialności swoim kosztem i</w:t>
      </w:r>
      <w:r w:rsidR="001C3845">
        <w:rPr>
          <w:rFonts w:ascii="CG Omega" w:hAnsi="CG Omega" w:cs="Arial"/>
          <w:lang w:val="pl-PL"/>
        </w:rPr>
        <w:t> </w:t>
      </w:r>
      <w:r w:rsidRPr="00543B90">
        <w:rPr>
          <w:rFonts w:ascii="CG Omega" w:hAnsi="CG Omega" w:cs="Arial"/>
        </w:rPr>
        <w:t>staraniem.</w:t>
      </w:r>
    </w:p>
    <w:p w:rsidR="007626D9" w:rsidRPr="00543B90" w:rsidRDefault="007626D9" w:rsidP="00543B90">
      <w:pPr>
        <w:pStyle w:val="Akapitzlist"/>
        <w:numPr>
          <w:ilvl w:val="0"/>
          <w:numId w:val="55"/>
        </w:numPr>
        <w:ind w:left="426" w:hanging="426"/>
        <w:jc w:val="both"/>
        <w:rPr>
          <w:rFonts w:ascii="CG Omega" w:hAnsi="CG Omega" w:cs="Arial"/>
        </w:rPr>
      </w:pPr>
      <w:r w:rsidRPr="00543B90">
        <w:rPr>
          <w:rFonts w:ascii="CG Omega" w:hAnsi="CG Omega" w:cs="Arial"/>
        </w:rPr>
        <w:t>Usunięcia wady (usterki) oraz dokonanie napraw będzie stwierdzone protokolarnie, po uprzednim zawiadomieniu przez Wykonawcę Zamawiającego o jej usunięciu lub dokonaniu.</w:t>
      </w:r>
    </w:p>
    <w:p w:rsidR="007626D9" w:rsidRPr="00543B90" w:rsidRDefault="007626D9" w:rsidP="00543B90">
      <w:pPr>
        <w:pStyle w:val="Akapitzlist"/>
        <w:numPr>
          <w:ilvl w:val="0"/>
          <w:numId w:val="55"/>
        </w:numPr>
        <w:ind w:left="426" w:hanging="426"/>
        <w:jc w:val="both"/>
        <w:rPr>
          <w:rFonts w:ascii="CG Omega" w:hAnsi="CG Omega" w:cs="Arial"/>
        </w:rPr>
      </w:pPr>
      <w:r w:rsidRPr="00543B90">
        <w:rPr>
          <w:rFonts w:ascii="CG Omega" w:hAnsi="CG Omega" w:cs="Arial"/>
        </w:rPr>
        <w:t>Czas reakcji na zgłoszenie usterki: przystąpienie do usunięcia usterki nie przekroczy 7 dni od zgłoszenia usterki (powiadomienia telefonicznego, a następnie</w:t>
      </w:r>
      <w:r w:rsidR="001C3845">
        <w:rPr>
          <w:rFonts w:ascii="CG Omega" w:hAnsi="CG Omega" w:cs="Arial"/>
        </w:rPr>
        <w:t xml:space="preserve"> potwierdza zgłoszenie mailem),</w:t>
      </w:r>
      <w:r w:rsidR="001C7CAF" w:rsidRPr="00543B90">
        <w:rPr>
          <w:rFonts w:ascii="CG Omega" w:hAnsi="CG Omega" w:cs="Arial"/>
          <w:lang w:val="pl-PL"/>
        </w:rPr>
        <w:t xml:space="preserve"> </w:t>
      </w:r>
      <w:r w:rsidRPr="00543B90">
        <w:rPr>
          <w:rFonts w:ascii="CG Omega" w:hAnsi="CG Omega" w:cs="Arial"/>
        </w:rPr>
        <w:t>z wyłączeniem dni ustawowo wolnych od pracy.</w:t>
      </w:r>
    </w:p>
    <w:p w:rsidR="007626D9" w:rsidRPr="00543B90" w:rsidRDefault="007626D9" w:rsidP="00543B90">
      <w:pPr>
        <w:pStyle w:val="Akapitzlist"/>
        <w:numPr>
          <w:ilvl w:val="0"/>
          <w:numId w:val="55"/>
        </w:numPr>
        <w:ind w:left="426" w:hanging="426"/>
        <w:jc w:val="both"/>
        <w:rPr>
          <w:rFonts w:ascii="CG Omega" w:hAnsi="CG Omega" w:cs="Arial"/>
        </w:rPr>
      </w:pPr>
      <w:r w:rsidRPr="00543B90">
        <w:rPr>
          <w:rFonts w:ascii="CG Omega" w:hAnsi="CG Omega" w:cs="Arial"/>
        </w:rPr>
        <w:t>Naprawa gwarancyjna będzie wykonana w terminie nie dłuższym niż 14 dni, licząc od dnia przyjęcia zgłoszenia (telefonicznie lub e-mailem), chyba że Strony w oparciu o stosowny protokół konieczności wzajemnie podpisany uzgodnią dłuższy czas naprawy.</w:t>
      </w:r>
    </w:p>
    <w:p w:rsidR="007626D9" w:rsidRPr="00543B90" w:rsidRDefault="007626D9" w:rsidP="00543B90">
      <w:pPr>
        <w:pStyle w:val="Akapitzlist"/>
        <w:numPr>
          <w:ilvl w:val="0"/>
          <w:numId w:val="55"/>
        </w:numPr>
        <w:ind w:left="426" w:hanging="426"/>
        <w:jc w:val="both"/>
        <w:rPr>
          <w:rFonts w:ascii="CG Omega" w:hAnsi="CG Omega" w:cs="Arial"/>
        </w:rPr>
      </w:pPr>
      <w:r w:rsidRPr="00543B90">
        <w:rPr>
          <w:rFonts w:ascii="CG Omega" w:hAnsi="CG Omega" w:cs="Arial"/>
        </w:rPr>
        <w:t>Gwarancja ulega automatycznie przedłużeniu o okres naprawy, tj. czas liczony od zgłoszenia istnienia wady do usunięcia wady stwierdzonego protokolarnie</w:t>
      </w:r>
      <w:r w:rsidRPr="00543B90">
        <w:rPr>
          <w:rFonts w:ascii="CG Omega" w:hAnsi="CG Omega"/>
        </w:rPr>
        <w:t>.</w:t>
      </w:r>
    </w:p>
    <w:p w:rsidR="007626D9" w:rsidRPr="00543B90" w:rsidRDefault="007626D9" w:rsidP="00543B90">
      <w:pPr>
        <w:pStyle w:val="Standard"/>
        <w:widowControl/>
        <w:suppressAutoHyphens/>
        <w:autoSpaceDE/>
        <w:adjustRightInd/>
        <w:ind w:left="284"/>
        <w:jc w:val="both"/>
        <w:textAlignment w:val="baseline"/>
        <w:rPr>
          <w:rFonts w:ascii="CG Omega" w:hAnsi="CG Omega"/>
          <w:sz w:val="22"/>
          <w:szCs w:val="22"/>
        </w:rPr>
      </w:pPr>
    </w:p>
    <w:p w:rsidR="007626D9" w:rsidRPr="00543B90" w:rsidRDefault="007626D9" w:rsidP="00543B90">
      <w:pPr>
        <w:jc w:val="center"/>
        <w:rPr>
          <w:rFonts w:ascii="CG Omega" w:hAnsi="CG Omega" w:cs="Calibri"/>
          <w:bCs/>
        </w:rPr>
      </w:pPr>
      <w:r w:rsidRPr="00543B90">
        <w:rPr>
          <w:rFonts w:ascii="CG Omega" w:hAnsi="CG Omega" w:cs="Calibri"/>
          <w:bCs/>
        </w:rPr>
        <w:t>§ 20</w:t>
      </w:r>
    </w:p>
    <w:p w:rsidR="007626D9" w:rsidRPr="00543B90" w:rsidRDefault="007626D9" w:rsidP="00543B90">
      <w:pPr>
        <w:jc w:val="both"/>
        <w:rPr>
          <w:rFonts w:ascii="CG Omega" w:eastAsia="Times New Roman" w:hAnsi="CG Omega" w:cs="Calibri"/>
        </w:rPr>
      </w:pPr>
      <w:r w:rsidRPr="00543B90">
        <w:rPr>
          <w:rFonts w:ascii="CG Omega" w:eastAsia="Times New Roman" w:hAnsi="CG Omega" w:cs="Calibri"/>
        </w:rPr>
        <w:t>W przypadku niewykonania lub nienależytego wykonania umowy naliczone będą kary umowne:</w:t>
      </w:r>
    </w:p>
    <w:p w:rsidR="007626D9" w:rsidRPr="00543B90" w:rsidRDefault="007626D9" w:rsidP="00543B90">
      <w:pPr>
        <w:numPr>
          <w:ilvl w:val="0"/>
          <w:numId w:val="29"/>
        </w:numPr>
        <w:tabs>
          <w:tab w:val="num" w:pos="426"/>
        </w:tabs>
        <w:ind w:left="360"/>
        <w:rPr>
          <w:rFonts w:ascii="CG Omega" w:hAnsi="CG Omega" w:cs="Calibri"/>
        </w:rPr>
      </w:pPr>
      <w:r w:rsidRPr="00543B90">
        <w:rPr>
          <w:rFonts w:ascii="CG Omega" w:hAnsi="CG Omega" w:cs="Calibri"/>
          <w:bCs/>
        </w:rPr>
        <w:t>Wykonawca</w:t>
      </w:r>
      <w:r w:rsidRPr="00543B90">
        <w:rPr>
          <w:rFonts w:ascii="CG Omega" w:hAnsi="CG Omega" w:cs="Calibri"/>
        </w:rPr>
        <w:t xml:space="preserve"> zapłaci </w:t>
      </w:r>
      <w:r w:rsidRPr="00543B90">
        <w:rPr>
          <w:rFonts w:ascii="CG Omega" w:hAnsi="CG Omega" w:cs="Calibri"/>
          <w:bCs/>
        </w:rPr>
        <w:t>Zamawiającemu</w:t>
      </w:r>
      <w:r w:rsidRPr="00543B90">
        <w:rPr>
          <w:rFonts w:ascii="CG Omega" w:hAnsi="CG Omega" w:cs="Calibri"/>
        </w:rPr>
        <w:t xml:space="preserve"> karę umowną:</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zwłokę skutkującą niedotrzymaniem terminu końcowego wykonania robót  w</w:t>
      </w:r>
      <w:r w:rsidR="001C3845">
        <w:rPr>
          <w:rFonts w:ascii="CG Omega" w:hAnsi="CG Omega" w:cs="Calibri"/>
        </w:rPr>
        <w:t> </w:t>
      </w:r>
      <w:r w:rsidRPr="00543B90">
        <w:rPr>
          <w:rFonts w:ascii="CG Omega" w:hAnsi="CG Omega" w:cs="Calibri"/>
        </w:rPr>
        <w:t>wysokości 0,1 %  wynagrodzenia brutto określonego w § 10 ust. 1 umowy za każdy dzień zwłoki;</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zwłokę w usunięciu wad i usterek w okresie rękojmi i gwarancji w wysokości 0,2 % wynagrodzenia brutto określonego w § 10 ust. 1 umowy, za każdy dzień zwłoki liczonej od daty wyznaczonej przez Zamawiającego na usunięcie wad;</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odstąpienie od Umowy przez Zamawiającego (niezależnie czy na podstawie umowy czy też na podstawie kodeksu cywilnego) z przyczyn zależnych od Wykonawcy w</w:t>
      </w:r>
      <w:r w:rsidR="001C3845">
        <w:rPr>
          <w:rFonts w:ascii="CG Omega" w:hAnsi="CG Omega" w:cs="Calibri"/>
        </w:rPr>
        <w:t> </w:t>
      </w:r>
      <w:r w:rsidRPr="00543B90">
        <w:rPr>
          <w:rFonts w:ascii="CG Omega" w:hAnsi="CG Omega" w:cs="Calibri"/>
        </w:rPr>
        <w:t>wysokości 10 % wynagrodzenia brutto określonego w § 10 ust. 1 umowy;</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brak zapłaty wynagrodzenia podwykonawcom lub dalszym podwykonawcom w</w:t>
      </w:r>
      <w:r w:rsidR="001C3845">
        <w:rPr>
          <w:rFonts w:ascii="CG Omega" w:hAnsi="CG Omega" w:cs="Calibri"/>
        </w:rPr>
        <w:t> </w:t>
      </w:r>
      <w:r w:rsidRPr="00543B90">
        <w:rPr>
          <w:rFonts w:ascii="CG Omega" w:hAnsi="CG Omega" w:cs="Calibri"/>
        </w:rPr>
        <w:t>wysokości 1% ustalonego w § 10 ust. 1 wynagrodzenia umownego brutto za każdy stwierdzony przypadek;</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nieterminową zapłatę wynagrodzenia podwykonawcom lub dalszym podwykonawcom w wysokości 0,1% ustalonego w § 10 ust. 1 wynagrodzenia brutto (wynagrodzenia brutto) zapłaconego po terminie podwykonawcy, za każdy dzień zwłoki;</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nieprzedłożenie do zaakceptowania projektu umowy o podwykonawstwo lub projektu zmiany takiej umowy, w wysokości 1% ustalonego w § 10 ust. 1 wynagrodzenia umownego brutto (wartości umowy) za każdy taki przypadek;</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nieprzedłożenie poświadczonej za zgodność z oryginałem kopii umowy o</w:t>
      </w:r>
      <w:r w:rsidR="001C3845">
        <w:rPr>
          <w:rFonts w:ascii="CG Omega" w:hAnsi="CG Omega" w:cs="Calibri"/>
        </w:rPr>
        <w:t> </w:t>
      </w:r>
      <w:r w:rsidRPr="00543B90">
        <w:rPr>
          <w:rFonts w:ascii="CG Omega" w:hAnsi="CG Omega" w:cs="Calibri"/>
        </w:rPr>
        <w:t>podwykonawstwo w wysokości 1% ustalonego w § 10 ust. 1 wynagrodzenia umownego brutto (wartości umowy) za każdy taki przypadek;</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lastRenderedPageBreak/>
        <w:t>za brak zmiany umowy o podwykonawstwo w zakresie terminu zapłaty w wysokości 1% ustalonego w § 10 ust. 1 wynagrodzenia umownego brutto (wartości umowy);</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niestawienie się wykonawcy do czynności odbioru gwarancyjnego przedmiotu umowy wysokości 1% ustalonego w § 10 ust. 1 wynagrodzenia umownego brutto (wartości umowy);</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brak ubezpieczenia OC, o którym mowa w §9 Umowy, lub nie przedstawienie kopii polisy najpóźniej w terminie 10 dni licząc od dnia podpisania umowy, w wysokości 100,00 złotych za każdy dzień braku ubezpieczenia lub nie przedstawienia kopii polisy Zmawiającemu,</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Calibri"/>
        </w:rPr>
        <w:t>za zwłokę wykonawcy w rozpoczęciu usuwania awarii, o którym mowa w § 23 ust. 2, w</w:t>
      </w:r>
      <w:r w:rsidR="001C3845">
        <w:rPr>
          <w:rFonts w:ascii="CG Omega" w:hAnsi="CG Omega" w:cs="Calibri"/>
        </w:rPr>
        <w:t> </w:t>
      </w:r>
      <w:r w:rsidRPr="00543B90">
        <w:rPr>
          <w:rFonts w:ascii="CG Omega" w:hAnsi="CG Omega" w:cs="Calibri"/>
        </w:rPr>
        <w:t>wysokości 10 zł za każdą godzinę zwłoki, za każdą lokalizację.</w:t>
      </w:r>
    </w:p>
    <w:p w:rsidR="007626D9" w:rsidRPr="00543B90" w:rsidRDefault="007626D9" w:rsidP="00543B90">
      <w:pPr>
        <w:numPr>
          <w:ilvl w:val="0"/>
          <w:numId w:val="30"/>
        </w:numPr>
        <w:tabs>
          <w:tab w:val="clear" w:pos="1440"/>
        </w:tabs>
        <w:ind w:left="709" w:hanging="425"/>
        <w:jc w:val="both"/>
        <w:rPr>
          <w:rFonts w:ascii="CG Omega" w:hAnsi="CG Omega" w:cs="Calibri"/>
        </w:rPr>
      </w:pPr>
      <w:r w:rsidRPr="00543B90">
        <w:rPr>
          <w:rFonts w:ascii="CG Omega" w:hAnsi="CG Omega" w:cs="Arial"/>
        </w:rPr>
        <w:t>za niewywiązanie się z zadeklarowanego obowiązku spełnienia aspektów społecznych zgodnie z treścią SWZ - w wysokości 1000 zł za każdy dzień nie wywiązania się z tego obowiązku.</w:t>
      </w:r>
    </w:p>
    <w:p w:rsidR="007626D9" w:rsidRPr="00543B90" w:rsidRDefault="007626D9" w:rsidP="00543B90">
      <w:pPr>
        <w:numPr>
          <w:ilvl w:val="0"/>
          <w:numId w:val="29"/>
        </w:numPr>
        <w:tabs>
          <w:tab w:val="num" w:pos="426"/>
          <w:tab w:val="num" w:pos="1440"/>
        </w:tabs>
        <w:ind w:left="360"/>
        <w:rPr>
          <w:rFonts w:ascii="CG Omega" w:eastAsia="Times New Roman" w:hAnsi="CG Omega" w:cs="Calibri"/>
        </w:rPr>
      </w:pPr>
      <w:r w:rsidRPr="00543B90">
        <w:rPr>
          <w:rFonts w:ascii="CG Omega" w:eastAsia="Times New Roman" w:hAnsi="CG Omega" w:cs="Calibri"/>
          <w:bCs/>
        </w:rPr>
        <w:t xml:space="preserve">Zamawiający </w:t>
      </w:r>
      <w:r w:rsidRPr="00543B90">
        <w:rPr>
          <w:rFonts w:ascii="CG Omega" w:eastAsia="Times New Roman" w:hAnsi="CG Omega" w:cs="Calibri"/>
        </w:rPr>
        <w:t xml:space="preserve">zapłaci </w:t>
      </w:r>
      <w:r w:rsidRPr="00543B90">
        <w:rPr>
          <w:rFonts w:ascii="CG Omega" w:eastAsia="Times New Roman" w:hAnsi="CG Omega" w:cs="Calibri"/>
          <w:bCs/>
        </w:rPr>
        <w:t>Wykonawcy</w:t>
      </w:r>
      <w:r w:rsidRPr="00543B90">
        <w:rPr>
          <w:rFonts w:ascii="CG Omega" w:eastAsia="Times New Roman" w:hAnsi="CG Omega" w:cs="Calibri"/>
        </w:rPr>
        <w:t xml:space="preserve"> karę umowną:</w:t>
      </w:r>
    </w:p>
    <w:p w:rsidR="007626D9" w:rsidRPr="00543B90" w:rsidRDefault="007626D9" w:rsidP="00543B90">
      <w:pPr>
        <w:numPr>
          <w:ilvl w:val="0"/>
          <w:numId w:val="31"/>
        </w:numPr>
        <w:tabs>
          <w:tab w:val="num" w:pos="426"/>
          <w:tab w:val="num" w:pos="709"/>
        </w:tabs>
        <w:ind w:left="720"/>
        <w:jc w:val="both"/>
        <w:rPr>
          <w:rFonts w:ascii="CG Omega" w:eastAsia="Times New Roman" w:hAnsi="CG Omega" w:cs="Calibri"/>
        </w:rPr>
      </w:pPr>
      <w:r w:rsidRPr="00543B90">
        <w:rPr>
          <w:rFonts w:ascii="CG Omega" w:eastAsia="Times New Roman" w:hAnsi="CG Omega" w:cs="Calibri"/>
        </w:rPr>
        <w:t>za zwłokę w przeprowadzeniu odbioru końcowego w wysokości 0,1 % wynagrodzenia brutto określonego w § 10 ust. 1 umowy, za każdy dzień zwłoki licząc o</w:t>
      </w:r>
      <w:r w:rsidR="001C3845">
        <w:rPr>
          <w:rFonts w:ascii="CG Omega" w:eastAsia="Times New Roman" w:hAnsi="CG Omega" w:cs="Calibri"/>
        </w:rPr>
        <w:t xml:space="preserve">d następnego dnia po terminie, </w:t>
      </w:r>
      <w:r w:rsidRPr="00543B90">
        <w:rPr>
          <w:rFonts w:ascii="CG Omega" w:eastAsia="Times New Roman" w:hAnsi="CG Omega" w:cs="Calibri"/>
        </w:rPr>
        <w:t>w którym odbiór miał być zakończony.</w:t>
      </w:r>
    </w:p>
    <w:p w:rsidR="007626D9" w:rsidRPr="00543B90" w:rsidRDefault="007626D9" w:rsidP="00543B90">
      <w:pPr>
        <w:numPr>
          <w:ilvl w:val="0"/>
          <w:numId w:val="31"/>
        </w:numPr>
        <w:tabs>
          <w:tab w:val="clear" w:pos="1440"/>
          <w:tab w:val="num" w:pos="709"/>
        </w:tabs>
        <w:ind w:left="709" w:hanging="425"/>
        <w:jc w:val="both"/>
        <w:rPr>
          <w:rFonts w:ascii="CG Omega" w:eastAsia="Times New Roman" w:hAnsi="CG Omega" w:cs="Calibri"/>
        </w:rPr>
      </w:pPr>
      <w:r w:rsidRPr="00543B90">
        <w:rPr>
          <w:rFonts w:ascii="CG Omega" w:eastAsia="Times New Roman" w:hAnsi="CG Omega" w:cs="Calibri"/>
        </w:rPr>
        <w:t>za odstąpienie od umowy przez Wykonawcę  z przyczyn zawinionych przez Zamawiającego w wysokości 10 % wynagrodzenia brutto określonego w § 10 ust. 1 umowy.</w:t>
      </w:r>
    </w:p>
    <w:p w:rsidR="007626D9" w:rsidRPr="00543B90" w:rsidRDefault="007626D9" w:rsidP="00543B90">
      <w:pPr>
        <w:ind w:left="709"/>
        <w:rPr>
          <w:rFonts w:ascii="CG Omega" w:eastAsia="Times New Roman" w:hAnsi="CG Omega" w:cs="Calibri"/>
        </w:rPr>
      </w:pPr>
    </w:p>
    <w:p w:rsidR="007626D9" w:rsidRPr="00543B90" w:rsidRDefault="007626D9" w:rsidP="00543B90">
      <w:pPr>
        <w:numPr>
          <w:ilvl w:val="0"/>
          <w:numId w:val="29"/>
        </w:numPr>
        <w:tabs>
          <w:tab w:val="num" w:pos="426"/>
        </w:tabs>
        <w:ind w:left="426" w:hanging="426"/>
        <w:jc w:val="both"/>
        <w:rPr>
          <w:rFonts w:ascii="CG Omega" w:eastAsia="Times New Roman" w:hAnsi="CG Omega" w:cs="Calibri"/>
        </w:rPr>
      </w:pPr>
      <w:r w:rsidRPr="00543B90">
        <w:rPr>
          <w:rFonts w:ascii="CG Omega" w:eastAsia="Times New Roman" w:hAnsi="CG Omega" w:cs="Calibri"/>
        </w:rPr>
        <w:t>Naliczone kary umowne stają się wymagalne jeżeli  Wykonawca w terminie 5 dni od daty otrzymania oświadczenia złożonego przez Zamawiającego o naliczeniu kar umownych nie dokonał ich zapłaty.</w:t>
      </w:r>
    </w:p>
    <w:p w:rsidR="007626D9" w:rsidRPr="00543B90" w:rsidRDefault="007626D9" w:rsidP="00543B90">
      <w:pPr>
        <w:numPr>
          <w:ilvl w:val="0"/>
          <w:numId w:val="29"/>
        </w:numPr>
        <w:tabs>
          <w:tab w:val="num" w:pos="426"/>
        </w:tabs>
        <w:ind w:left="426" w:hanging="426"/>
        <w:jc w:val="both"/>
        <w:rPr>
          <w:rFonts w:ascii="CG Omega" w:eastAsia="Times New Roman" w:hAnsi="CG Omega" w:cs="Calibri"/>
        </w:rPr>
      </w:pPr>
      <w:r w:rsidRPr="00543B90">
        <w:rPr>
          <w:rFonts w:ascii="CG Omega" w:eastAsia="Times New Roman" w:hAnsi="CG Omega" w:cs="Calibri"/>
        </w:rPr>
        <w:t>Wykonawca wyraża zgodę na potrącenie naliczonych kar umownych z wynagrodzenia należnego Wykonawcy.</w:t>
      </w:r>
    </w:p>
    <w:p w:rsidR="007626D9" w:rsidRPr="00543B90" w:rsidRDefault="007626D9" w:rsidP="00543B90">
      <w:pPr>
        <w:numPr>
          <w:ilvl w:val="0"/>
          <w:numId w:val="29"/>
        </w:numPr>
        <w:tabs>
          <w:tab w:val="num" w:pos="426"/>
        </w:tabs>
        <w:ind w:left="426" w:hanging="426"/>
        <w:jc w:val="both"/>
        <w:rPr>
          <w:rFonts w:ascii="CG Omega" w:eastAsia="Times New Roman" w:hAnsi="CG Omega" w:cs="Calibri"/>
        </w:rPr>
      </w:pPr>
      <w:r w:rsidRPr="00543B90">
        <w:rPr>
          <w:rFonts w:ascii="CG Omega" w:hAnsi="CG Omega" w:cs="Arial"/>
        </w:rPr>
        <w:t>Ustala się górny limit kar umownych na poziomie do 20% wynagrodzenia brutto określonego w § 10 ust. 1 umowy.</w:t>
      </w:r>
    </w:p>
    <w:p w:rsidR="007626D9" w:rsidRPr="00543B90" w:rsidRDefault="007626D9" w:rsidP="00543B90">
      <w:pPr>
        <w:numPr>
          <w:ilvl w:val="0"/>
          <w:numId w:val="29"/>
        </w:numPr>
        <w:tabs>
          <w:tab w:val="num" w:pos="426"/>
        </w:tabs>
        <w:ind w:left="426" w:hanging="426"/>
        <w:jc w:val="both"/>
        <w:rPr>
          <w:rFonts w:ascii="CG Omega" w:eastAsia="Times New Roman" w:hAnsi="CG Omega" w:cs="Calibri"/>
        </w:rPr>
      </w:pPr>
      <w:r w:rsidRPr="00543B90">
        <w:rPr>
          <w:rFonts w:ascii="CG Omega" w:eastAsia="Times New Roman" w:hAnsi="CG Omega" w:cs="Calibri"/>
        </w:rPr>
        <w:t>Strony zastrzegają sobie prawo dochodzenia odszkodowania uzupełniającego na zasadach ogólnych przepisów Kodeksu Cywilnego w sytuacji, gdy szkoda przewyższy wysokość kar umownych</w:t>
      </w:r>
    </w:p>
    <w:p w:rsidR="007626D9" w:rsidRPr="00543B90" w:rsidRDefault="007626D9" w:rsidP="00543B90">
      <w:pPr>
        <w:jc w:val="center"/>
        <w:rPr>
          <w:rFonts w:ascii="CG Omega" w:eastAsia="Times New Roman" w:hAnsi="CG Omega" w:cs="Calibri"/>
          <w:bCs/>
        </w:rPr>
      </w:pPr>
    </w:p>
    <w:p w:rsidR="007626D9" w:rsidRPr="001C3845" w:rsidRDefault="007626D9" w:rsidP="00543B90">
      <w:pPr>
        <w:jc w:val="center"/>
        <w:rPr>
          <w:rFonts w:ascii="CG Omega" w:eastAsia="Times New Roman" w:hAnsi="CG Omega" w:cs="Calibri"/>
          <w:b/>
        </w:rPr>
      </w:pPr>
      <w:r w:rsidRPr="001C3845">
        <w:rPr>
          <w:rFonts w:ascii="CG Omega" w:eastAsia="Times New Roman" w:hAnsi="CG Omega" w:cs="Calibri"/>
          <w:b/>
          <w:bCs/>
        </w:rPr>
        <w:t>§ 21</w:t>
      </w:r>
    </w:p>
    <w:p w:rsidR="007626D9" w:rsidRPr="00543B90" w:rsidRDefault="007626D9" w:rsidP="00543B90">
      <w:pPr>
        <w:numPr>
          <w:ilvl w:val="2"/>
          <w:numId w:val="25"/>
        </w:numPr>
        <w:ind w:left="360" w:hanging="360"/>
        <w:jc w:val="both"/>
        <w:rPr>
          <w:rFonts w:ascii="CG Omega" w:eastAsia="Times New Roman" w:hAnsi="CG Omega" w:cs="Calibri"/>
        </w:rPr>
      </w:pPr>
      <w:r w:rsidRPr="00543B90">
        <w:rPr>
          <w:rFonts w:ascii="CG Omega" w:eastAsia="Times New Roman" w:hAnsi="CG Omega" w:cs="Calibri"/>
        </w:rPr>
        <w:t xml:space="preserve">Stronom przysługuje prawo odstąpienia od umowy. W przypadku odstąpienia od umowy przez jedną ze stron, </w:t>
      </w:r>
      <w:r w:rsidRPr="00543B90">
        <w:rPr>
          <w:rFonts w:ascii="CG Omega" w:eastAsia="Times New Roman" w:hAnsi="CG Omega" w:cs="Calibri"/>
          <w:bCs/>
        </w:rPr>
        <w:t>Wykonawca</w:t>
      </w:r>
      <w:r w:rsidRPr="00543B90">
        <w:rPr>
          <w:rFonts w:ascii="CG Omega" w:eastAsia="Times New Roman" w:hAnsi="CG Omega" w:cs="Calibri"/>
        </w:rPr>
        <w:t xml:space="preserve"> powinien natychmiast wstrzymać i zabezpieczyć nie zakończone roboty oraz teren prowadzenia robót.</w:t>
      </w:r>
    </w:p>
    <w:p w:rsidR="007626D9" w:rsidRPr="00543B90" w:rsidRDefault="007626D9" w:rsidP="00543B90">
      <w:pPr>
        <w:numPr>
          <w:ilvl w:val="2"/>
          <w:numId w:val="25"/>
        </w:numPr>
        <w:ind w:left="360" w:hanging="360"/>
        <w:jc w:val="both"/>
        <w:rPr>
          <w:rFonts w:ascii="CG Omega" w:eastAsia="Times New Roman" w:hAnsi="CG Omega" w:cs="Calibri"/>
        </w:rPr>
      </w:pPr>
      <w:r w:rsidRPr="00543B90">
        <w:rPr>
          <w:rFonts w:ascii="CG Omega" w:eastAsia="Times New Roman" w:hAnsi="CG Omega" w:cs="Calibri"/>
          <w:bCs/>
        </w:rPr>
        <w:t>Zamawiającemu</w:t>
      </w:r>
      <w:r w:rsidRPr="00543B90">
        <w:rPr>
          <w:rFonts w:ascii="CG Omega" w:eastAsia="Times New Roman" w:hAnsi="CG Omega" w:cs="Calibri"/>
        </w:rPr>
        <w:t xml:space="preserve"> przysługuje prawo do odstąpienia od umowy w terminie 14 dni od każdego ze zdarzeń wymienionych poniżej, gdy:</w:t>
      </w:r>
    </w:p>
    <w:p w:rsidR="007626D9" w:rsidRPr="00543B90" w:rsidRDefault="007626D9" w:rsidP="00543B90">
      <w:pPr>
        <w:numPr>
          <w:ilvl w:val="0"/>
          <w:numId w:val="32"/>
        </w:numPr>
        <w:jc w:val="both"/>
        <w:rPr>
          <w:rFonts w:ascii="CG Omega" w:eastAsia="Times New Roman" w:hAnsi="CG Omega" w:cs="Calibri"/>
        </w:rPr>
      </w:pPr>
      <w:r w:rsidRPr="00543B90">
        <w:rPr>
          <w:rFonts w:ascii="CG Omega" w:eastAsia="Times New Roman" w:hAnsi="CG Omega" w:cs="Calibri"/>
        </w:rPr>
        <w:t>wystąpi istotna zmiana okoliczności powodującej, że wykonanie umowy nie leży w</w:t>
      </w:r>
      <w:r w:rsidR="001C3845">
        <w:rPr>
          <w:rFonts w:ascii="CG Omega" w:eastAsia="Times New Roman" w:hAnsi="CG Omega" w:cs="Calibri"/>
        </w:rPr>
        <w:t> </w:t>
      </w:r>
      <w:r w:rsidRPr="00543B90">
        <w:rPr>
          <w:rFonts w:ascii="CG Omega" w:eastAsia="Times New Roman" w:hAnsi="CG Omega" w:cs="Calibri"/>
        </w:rPr>
        <w:t>interesie publicznym, czego nie można było przewidzieć w chwili zawarcia umowy;</w:t>
      </w:r>
    </w:p>
    <w:p w:rsidR="007626D9" w:rsidRPr="00543B90" w:rsidRDefault="007626D9" w:rsidP="00543B90">
      <w:pPr>
        <w:numPr>
          <w:ilvl w:val="0"/>
          <w:numId w:val="32"/>
        </w:numPr>
        <w:jc w:val="both"/>
        <w:rPr>
          <w:rFonts w:ascii="CG Omega" w:eastAsia="Times New Roman" w:hAnsi="CG Omega" w:cs="Calibri"/>
        </w:rPr>
      </w:pPr>
      <w:r w:rsidRPr="00543B90">
        <w:rPr>
          <w:rFonts w:ascii="CG Omega" w:eastAsia="Times New Roman" w:hAnsi="CG Omega" w:cs="Calibri"/>
        </w:rPr>
        <w:t xml:space="preserve">zostanie zajęty cały majątek </w:t>
      </w:r>
      <w:r w:rsidRPr="00543B90">
        <w:rPr>
          <w:rFonts w:ascii="CG Omega" w:eastAsia="Times New Roman" w:hAnsi="CG Omega" w:cs="Calibri"/>
          <w:bCs/>
        </w:rPr>
        <w:t>Wykonawcy;</w:t>
      </w:r>
    </w:p>
    <w:p w:rsidR="007626D9" w:rsidRPr="00543B90" w:rsidRDefault="007626D9" w:rsidP="00543B90">
      <w:pPr>
        <w:numPr>
          <w:ilvl w:val="0"/>
          <w:numId w:val="32"/>
        </w:numPr>
        <w:jc w:val="both"/>
        <w:rPr>
          <w:rFonts w:ascii="CG Omega" w:eastAsia="Times New Roman" w:hAnsi="CG Omega" w:cs="Calibri"/>
        </w:rPr>
      </w:pPr>
      <w:r w:rsidRPr="00543B90">
        <w:rPr>
          <w:rFonts w:ascii="CG Omega" w:eastAsia="Times New Roman" w:hAnsi="CG Omega" w:cs="Calibri"/>
          <w:bCs/>
        </w:rPr>
        <w:t xml:space="preserve">Wykonawca </w:t>
      </w:r>
      <w:r w:rsidRPr="00543B90">
        <w:rPr>
          <w:rFonts w:ascii="CG Omega" w:eastAsia="Times New Roman" w:hAnsi="CG Omega" w:cs="Calibri"/>
        </w:rPr>
        <w:t xml:space="preserve">nie rozpoczął robót bez uzasadnionych przyczyn oraz nie kontynuuje ich pomimo pisemnego wezwania </w:t>
      </w:r>
      <w:r w:rsidRPr="00543B90">
        <w:rPr>
          <w:rFonts w:ascii="CG Omega" w:eastAsia="Times New Roman" w:hAnsi="CG Omega" w:cs="Calibri"/>
          <w:bCs/>
        </w:rPr>
        <w:t>Zamawiającego;</w:t>
      </w:r>
    </w:p>
    <w:p w:rsidR="007626D9" w:rsidRPr="00543B90" w:rsidRDefault="007626D9" w:rsidP="00543B90">
      <w:pPr>
        <w:numPr>
          <w:ilvl w:val="0"/>
          <w:numId w:val="32"/>
        </w:numPr>
        <w:jc w:val="both"/>
        <w:rPr>
          <w:rFonts w:ascii="CG Omega" w:eastAsia="Times New Roman" w:hAnsi="CG Omega" w:cs="Calibri"/>
        </w:rPr>
      </w:pPr>
      <w:r w:rsidRPr="00543B90">
        <w:rPr>
          <w:rFonts w:ascii="CG Omega" w:eastAsia="Times New Roman" w:hAnsi="CG Omega" w:cs="Calibri"/>
          <w:bCs/>
        </w:rPr>
        <w:t xml:space="preserve">Wykonawca pozostaje w zwłoce więcej niż 10 dni z realizacją </w:t>
      </w:r>
      <w:r w:rsidRPr="00543B90">
        <w:rPr>
          <w:rFonts w:ascii="CG Omega" w:hAnsi="CG Omega" w:cs="Calibri"/>
        </w:rPr>
        <w:t>szczegółowego</w:t>
      </w:r>
      <w:r w:rsidRPr="00543B90">
        <w:rPr>
          <w:rFonts w:ascii="CG Omega" w:eastAsia="Times New Roman" w:hAnsi="CG Omega" w:cs="Calibri"/>
          <w:bCs/>
        </w:rPr>
        <w:t xml:space="preserve"> harmonogramu finansowo rzeczowego</w:t>
      </w:r>
      <w:r w:rsidRPr="00543B90">
        <w:rPr>
          <w:rFonts w:ascii="CG Omega" w:eastAsia="Times New Roman" w:hAnsi="CG Omega" w:cs="Calibri"/>
        </w:rPr>
        <w:t>.</w:t>
      </w:r>
    </w:p>
    <w:p w:rsidR="007626D9" w:rsidRPr="00543B90" w:rsidRDefault="007626D9" w:rsidP="00543B90">
      <w:pPr>
        <w:numPr>
          <w:ilvl w:val="2"/>
          <w:numId w:val="25"/>
        </w:numPr>
        <w:ind w:left="360" w:hanging="360"/>
        <w:jc w:val="both"/>
        <w:rPr>
          <w:rFonts w:ascii="CG Omega" w:eastAsia="Times New Roman" w:hAnsi="CG Omega" w:cs="Calibri"/>
        </w:rPr>
      </w:pPr>
      <w:r w:rsidRPr="00543B90">
        <w:rPr>
          <w:rFonts w:ascii="CG Omega" w:eastAsia="Times New Roman" w:hAnsi="CG Omega" w:cs="Calibri"/>
          <w:bCs/>
        </w:rPr>
        <w:t xml:space="preserve">Wykonawcy </w:t>
      </w:r>
      <w:r w:rsidRPr="00543B90">
        <w:rPr>
          <w:rFonts w:ascii="CG Omega" w:eastAsia="Times New Roman" w:hAnsi="CG Omega" w:cs="Calibri"/>
        </w:rPr>
        <w:t xml:space="preserve">przysługuje prawo do odstąpienia od umowy w terminie 14 dni, gdy </w:t>
      </w:r>
      <w:r w:rsidRPr="00543B90">
        <w:rPr>
          <w:rFonts w:ascii="CG Omega" w:eastAsia="Times New Roman" w:hAnsi="CG Omega" w:cs="Calibri"/>
          <w:bCs/>
        </w:rPr>
        <w:t xml:space="preserve">Zamawiający </w:t>
      </w:r>
      <w:r w:rsidRPr="00543B90">
        <w:rPr>
          <w:rFonts w:ascii="CG Omega" w:eastAsia="Times New Roman" w:hAnsi="CG Omega" w:cs="Calibri"/>
        </w:rPr>
        <w:t>bezpodstawnie odmawia dokonania odbioru robót lub odmawia bez podania przyczyn podpisania protokołu odbioru.</w:t>
      </w:r>
    </w:p>
    <w:p w:rsidR="007626D9" w:rsidRPr="00543B90" w:rsidRDefault="007626D9" w:rsidP="00543B90">
      <w:pPr>
        <w:numPr>
          <w:ilvl w:val="2"/>
          <w:numId w:val="25"/>
        </w:numPr>
        <w:ind w:left="360" w:hanging="360"/>
        <w:jc w:val="both"/>
        <w:rPr>
          <w:rFonts w:ascii="CG Omega" w:eastAsia="Times New Roman" w:hAnsi="CG Omega" w:cs="Calibri"/>
        </w:rPr>
      </w:pPr>
      <w:r w:rsidRPr="00543B90">
        <w:rPr>
          <w:rFonts w:ascii="CG Omega" w:eastAsia="Times New Roman" w:hAnsi="CG Omega" w:cs="Calibri"/>
        </w:rPr>
        <w:t>Odstąpienie od umowy powinno nastąpić w formie pisemnej pod rygorem nieważności takiego oświadczenia i powinno zawierać uzasadnienie.</w:t>
      </w:r>
    </w:p>
    <w:p w:rsidR="007626D9" w:rsidRPr="00543B90" w:rsidRDefault="007626D9" w:rsidP="00543B90">
      <w:pPr>
        <w:numPr>
          <w:ilvl w:val="2"/>
          <w:numId w:val="25"/>
        </w:numPr>
        <w:ind w:left="360" w:hanging="360"/>
        <w:jc w:val="both"/>
        <w:rPr>
          <w:rFonts w:ascii="CG Omega" w:eastAsia="Times New Roman" w:hAnsi="CG Omega" w:cs="Calibri"/>
        </w:rPr>
      </w:pPr>
      <w:r w:rsidRPr="00543B90">
        <w:rPr>
          <w:rFonts w:ascii="CG Omega" w:eastAsia="Times New Roman" w:hAnsi="CG Omega" w:cs="Calibri"/>
        </w:rPr>
        <w:lastRenderedPageBreak/>
        <w:t xml:space="preserve">W przypadku odstąpienia od umowy </w:t>
      </w:r>
      <w:r w:rsidRPr="00543B90">
        <w:rPr>
          <w:rFonts w:ascii="CG Omega" w:eastAsia="Times New Roman" w:hAnsi="CG Omega" w:cs="Calibri"/>
          <w:bCs/>
        </w:rPr>
        <w:t>Wykonawcę</w:t>
      </w:r>
      <w:r w:rsidRPr="00543B90">
        <w:rPr>
          <w:rFonts w:ascii="CG Omega" w:eastAsia="Times New Roman" w:hAnsi="CG Omega" w:cs="Calibri"/>
        </w:rPr>
        <w:t xml:space="preserve"> oraz </w:t>
      </w:r>
      <w:r w:rsidRPr="00543B90">
        <w:rPr>
          <w:rFonts w:ascii="CG Omega" w:eastAsia="Times New Roman" w:hAnsi="CG Omega" w:cs="Calibri"/>
          <w:bCs/>
        </w:rPr>
        <w:t>Zamawiającego</w:t>
      </w:r>
      <w:r w:rsidRPr="00543B90">
        <w:rPr>
          <w:rFonts w:ascii="CG Omega" w:eastAsia="Times New Roman" w:hAnsi="CG Omega" w:cs="Calibri"/>
        </w:rPr>
        <w:t xml:space="preserve"> obciążają następujące obowiązki szczegółowe:</w:t>
      </w:r>
    </w:p>
    <w:p w:rsidR="007626D9" w:rsidRPr="00543B90" w:rsidRDefault="007626D9" w:rsidP="00543B90">
      <w:pPr>
        <w:numPr>
          <w:ilvl w:val="0"/>
          <w:numId w:val="33"/>
        </w:numPr>
        <w:tabs>
          <w:tab w:val="left" w:pos="720"/>
        </w:tabs>
        <w:ind w:left="720" w:hanging="360"/>
        <w:jc w:val="both"/>
        <w:rPr>
          <w:rFonts w:ascii="CG Omega" w:eastAsia="Times New Roman" w:hAnsi="CG Omega" w:cs="Calibri"/>
        </w:rPr>
      </w:pPr>
      <w:r w:rsidRPr="00543B90">
        <w:rPr>
          <w:rFonts w:ascii="CG Omega" w:eastAsia="Times New Roman" w:hAnsi="CG Omega" w:cs="Calibri"/>
        </w:rPr>
        <w:t xml:space="preserve"> w terminie 7 dni od daty odstąpienia od umowy, </w:t>
      </w:r>
      <w:r w:rsidRPr="00543B90">
        <w:rPr>
          <w:rFonts w:ascii="CG Omega" w:eastAsia="Times New Roman" w:hAnsi="CG Omega" w:cs="Calibri"/>
          <w:bCs/>
        </w:rPr>
        <w:t>Wykonawca</w:t>
      </w:r>
      <w:r w:rsidRPr="00543B90">
        <w:rPr>
          <w:rFonts w:ascii="CG Omega" w:eastAsia="Times New Roman" w:hAnsi="CG Omega" w:cs="Calibri"/>
        </w:rPr>
        <w:t xml:space="preserve"> przy udziale </w:t>
      </w:r>
      <w:r w:rsidRPr="00543B90">
        <w:rPr>
          <w:rFonts w:ascii="CG Omega" w:eastAsia="Times New Roman" w:hAnsi="CG Omega" w:cs="Calibri"/>
          <w:bCs/>
        </w:rPr>
        <w:t>Zamawiającego</w:t>
      </w:r>
      <w:r w:rsidRPr="00543B90">
        <w:rPr>
          <w:rFonts w:ascii="CG Omega" w:eastAsia="Times New Roman" w:hAnsi="CG Omega" w:cs="Calibri"/>
        </w:rPr>
        <w:t xml:space="preserve"> sporządzi szczegółowy protokół inwentaryzacji robót w toku wg stanu na dzień odstąpienia;</w:t>
      </w:r>
    </w:p>
    <w:p w:rsidR="007626D9" w:rsidRPr="00543B90" w:rsidRDefault="007626D9" w:rsidP="00543B90">
      <w:pPr>
        <w:numPr>
          <w:ilvl w:val="0"/>
          <w:numId w:val="33"/>
        </w:numPr>
        <w:tabs>
          <w:tab w:val="left" w:pos="720"/>
        </w:tabs>
        <w:ind w:left="720"/>
        <w:jc w:val="both"/>
        <w:rPr>
          <w:rFonts w:ascii="CG Omega" w:eastAsia="Times New Roman" w:hAnsi="CG Omega" w:cs="Calibri"/>
        </w:rPr>
      </w:pPr>
      <w:r w:rsidRPr="00543B90">
        <w:rPr>
          <w:rFonts w:ascii="CG Omega" w:eastAsia="Times New Roman" w:hAnsi="CG Omega" w:cs="Calibri"/>
          <w:bCs/>
        </w:rPr>
        <w:t>Wykonawca</w:t>
      </w:r>
      <w:r w:rsidRPr="00543B90">
        <w:rPr>
          <w:rFonts w:ascii="CG Omega" w:eastAsia="Times New Roman" w:hAnsi="CG Omega" w:cs="Calibri"/>
        </w:rPr>
        <w:t xml:space="preserve"> zabezpieczy przerwane roboty w zakresie obustronnie uzgodnionym, na koszt tej strony, która była powodem odstąpienia od umowy;</w:t>
      </w:r>
    </w:p>
    <w:p w:rsidR="007626D9" w:rsidRPr="00543B90" w:rsidRDefault="007626D9" w:rsidP="00543B90">
      <w:pPr>
        <w:numPr>
          <w:ilvl w:val="0"/>
          <w:numId w:val="33"/>
        </w:numPr>
        <w:tabs>
          <w:tab w:val="left" w:pos="720"/>
        </w:tabs>
        <w:ind w:left="720"/>
        <w:jc w:val="both"/>
        <w:rPr>
          <w:rFonts w:ascii="CG Omega" w:eastAsia="Times New Roman" w:hAnsi="CG Omega" w:cs="Calibri"/>
        </w:rPr>
      </w:pPr>
      <w:r w:rsidRPr="00543B90">
        <w:rPr>
          <w:rFonts w:ascii="CG Omega" w:eastAsia="Times New Roman" w:hAnsi="CG Omega" w:cs="Calibri"/>
          <w:bCs/>
        </w:rPr>
        <w:t xml:space="preserve">Wykonawca </w:t>
      </w:r>
      <w:r w:rsidRPr="00543B90">
        <w:rPr>
          <w:rFonts w:ascii="CG Omega" w:eastAsia="Times New Roman" w:hAnsi="CG Omega" w:cs="Calibri"/>
        </w:rPr>
        <w:t>niezwłocznie, ale nie później niż w ciągu 14 dni usunie urządzenia zaplecza przez niego dostarczone lub wniesione.</w:t>
      </w:r>
      <w:r w:rsidRPr="00543B90">
        <w:rPr>
          <w:rFonts w:ascii="CG Omega" w:eastAsia="Times New Roman" w:hAnsi="CG Omega" w:cs="Calibri"/>
          <w:bCs/>
        </w:rPr>
        <w:t xml:space="preserve"> </w:t>
      </w:r>
    </w:p>
    <w:p w:rsidR="007626D9" w:rsidRPr="001C3845" w:rsidRDefault="007626D9" w:rsidP="00543B90">
      <w:pPr>
        <w:numPr>
          <w:ilvl w:val="2"/>
          <w:numId w:val="25"/>
        </w:numPr>
        <w:ind w:left="360" w:hanging="360"/>
        <w:jc w:val="both"/>
        <w:rPr>
          <w:rFonts w:ascii="CG Omega" w:hAnsi="CG Omega" w:cs="Calibri"/>
          <w:bCs/>
        </w:rPr>
      </w:pPr>
      <w:r w:rsidRPr="00543B90">
        <w:rPr>
          <w:rFonts w:ascii="CG Omega" w:hAnsi="CG Omega" w:cs="Calibri"/>
        </w:rPr>
        <w:t xml:space="preserve">W razie odstąpienia od umowy z przyczyn niezależnych od </w:t>
      </w:r>
      <w:r w:rsidRPr="00543B90">
        <w:rPr>
          <w:rFonts w:ascii="CG Omega" w:hAnsi="CG Omega" w:cs="Calibri"/>
          <w:bCs/>
        </w:rPr>
        <w:t>Wykonawcy</w:t>
      </w:r>
      <w:r w:rsidRPr="00543B90">
        <w:rPr>
          <w:rFonts w:ascii="CG Omega" w:hAnsi="CG Omega" w:cs="Calibri"/>
        </w:rPr>
        <w:t xml:space="preserve">, </w:t>
      </w:r>
      <w:r w:rsidRPr="00543B90">
        <w:rPr>
          <w:rFonts w:ascii="CG Omega" w:hAnsi="CG Omega" w:cs="Calibri"/>
          <w:bCs/>
        </w:rPr>
        <w:t>Zamawiający</w:t>
      </w:r>
      <w:r w:rsidRPr="00543B90">
        <w:rPr>
          <w:rFonts w:ascii="CG Omega" w:hAnsi="CG Omega" w:cs="Calibri"/>
        </w:rPr>
        <w:t xml:space="preserve"> zobowiązany jest do dokonania odbioru robót wykonanych do dnia odstąpienia od umowy, zapłaty wynagrodzenia za wykonane roboty oraz protokolarnego przejęcia terenu budowy. Postanowienia ust. 5 stosuje się odpowiednio.</w:t>
      </w:r>
    </w:p>
    <w:p w:rsidR="001C3845" w:rsidRPr="00543B90" w:rsidRDefault="001C3845" w:rsidP="001C3845">
      <w:pPr>
        <w:ind w:left="360"/>
        <w:jc w:val="both"/>
        <w:rPr>
          <w:rFonts w:ascii="CG Omega" w:hAnsi="CG Omega" w:cs="Calibri"/>
          <w:bCs/>
        </w:rPr>
      </w:pPr>
    </w:p>
    <w:p w:rsidR="007626D9" w:rsidRPr="001C3845" w:rsidRDefault="007626D9" w:rsidP="00543B90">
      <w:pPr>
        <w:jc w:val="center"/>
        <w:rPr>
          <w:rFonts w:ascii="CG Omega" w:eastAsia="Times New Roman" w:hAnsi="CG Omega" w:cs="Calibri"/>
          <w:b/>
          <w:bCs/>
        </w:rPr>
      </w:pPr>
      <w:r w:rsidRPr="001C3845">
        <w:rPr>
          <w:rFonts w:ascii="CG Omega" w:eastAsia="Times New Roman" w:hAnsi="CG Omega" w:cs="Calibri"/>
          <w:b/>
          <w:bCs/>
        </w:rPr>
        <w:t>§ 22</w:t>
      </w:r>
    </w:p>
    <w:p w:rsidR="007626D9" w:rsidRPr="00543B90" w:rsidRDefault="001C7CAF" w:rsidP="00543B90">
      <w:pPr>
        <w:ind w:left="426" w:hanging="426"/>
        <w:jc w:val="both"/>
        <w:rPr>
          <w:rFonts w:ascii="CG Omega" w:hAnsi="CG Omega" w:cs="Calibri"/>
          <w:bCs/>
        </w:rPr>
      </w:pPr>
      <w:r w:rsidRPr="00543B90">
        <w:rPr>
          <w:rFonts w:ascii="CG Omega" w:hAnsi="CG Omega" w:cs="Calibri"/>
          <w:bCs/>
        </w:rPr>
        <w:t>1.</w:t>
      </w:r>
      <w:r w:rsidRPr="00543B90">
        <w:rPr>
          <w:rFonts w:ascii="CG Omega" w:hAnsi="CG Omega" w:cs="Calibri"/>
          <w:bCs/>
        </w:rPr>
        <w:tab/>
      </w:r>
      <w:r w:rsidR="007626D9" w:rsidRPr="00543B90">
        <w:rPr>
          <w:rFonts w:ascii="CG Omega" w:hAnsi="CG Omega" w:cs="Calibri"/>
          <w:bCs/>
        </w:rPr>
        <w:t xml:space="preserve">Wykonawca w ramach umowy zobowiązuje się do wykonania w okresie gwarancji co najmniej jednego przeglądu gwarancyjnego, dotyczącego wszystkich zainstalowanych zestawów w okresie gwarancji i bez dodatkowego wynagrodzenia. Wykonawca wykona przegląd gwarancyjny stosownie do wymogów technicznych i zaleceń producentów elementów instalacji.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2.</w:t>
      </w:r>
      <w:r w:rsidRPr="00543B90">
        <w:rPr>
          <w:rFonts w:ascii="CG Omega" w:hAnsi="CG Omega" w:cs="Calibri"/>
          <w:bCs/>
        </w:rPr>
        <w:tab/>
        <w:t xml:space="preserve">Okresowy przegląd gwarancyjny będzie potwierdzony protokołem podpisanym przez Wykonawcę, właściciela nieruchomości oraz przedstawiciela Zamawiającego.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3.</w:t>
      </w:r>
      <w:r w:rsidRPr="00543B90">
        <w:rPr>
          <w:rFonts w:ascii="CG Omega" w:hAnsi="CG Omega" w:cs="Calibri"/>
          <w:bCs/>
        </w:rPr>
        <w:tab/>
        <w:t>Okresowy przegląd gwarancyjny obejmuje sprawdzenie jakości elementów objętych gwarancją i rękojmią za wady fizyczne, w szczególności weryfikację tego czy:</w:t>
      </w:r>
    </w:p>
    <w:p w:rsidR="007626D9" w:rsidRPr="00543B90" w:rsidRDefault="007626D9" w:rsidP="001C3845">
      <w:pPr>
        <w:ind w:left="1416" w:hanging="990"/>
        <w:jc w:val="both"/>
        <w:rPr>
          <w:rFonts w:ascii="CG Omega" w:hAnsi="CG Omega" w:cs="Calibri"/>
          <w:bCs/>
        </w:rPr>
      </w:pPr>
      <w:r w:rsidRPr="00543B90">
        <w:rPr>
          <w:rFonts w:ascii="CG Omega" w:hAnsi="CG Omega" w:cs="Calibri"/>
          <w:bCs/>
        </w:rPr>
        <w:t>3.1.</w:t>
      </w:r>
      <w:r w:rsidRPr="00543B90">
        <w:rPr>
          <w:rFonts w:ascii="CG Omega" w:hAnsi="CG Omega" w:cs="Calibri"/>
          <w:bCs/>
        </w:rPr>
        <w:tab/>
        <w:t>przedmiot umowy nadal posiada właściwości, które powinien mieć ze względu na cel w umowie oznaczony albo wynikający z okoliczności lub przeznaczenia;</w:t>
      </w:r>
    </w:p>
    <w:p w:rsidR="007626D9" w:rsidRPr="00543B90" w:rsidRDefault="007626D9" w:rsidP="001C3845">
      <w:pPr>
        <w:ind w:left="1416" w:hanging="990"/>
        <w:jc w:val="both"/>
        <w:rPr>
          <w:rFonts w:ascii="CG Omega" w:hAnsi="CG Omega" w:cs="Calibri"/>
          <w:bCs/>
        </w:rPr>
      </w:pPr>
      <w:r w:rsidRPr="00543B90">
        <w:rPr>
          <w:rFonts w:ascii="CG Omega" w:hAnsi="CG Omega" w:cs="Calibri"/>
          <w:bCs/>
        </w:rPr>
        <w:t>3.2.</w:t>
      </w:r>
      <w:r w:rsidRPr="00543B90">
        <w:rPr>
          <w:rFonts w:ascii="CG Omega" w:hAnsi="CG Omega" w:cs="Calibri"/>
          <w:bCs/>
        </w:rPr>
        <w:tab/>
        <w:t>przedmiot umowy nadal posiada właściwości, o których istnieniu Wykonawca zapewnił Zamawiającego;</w:t>
      </w:r>
    </w:p>
    <w:p w:rsidR="007626D9" w:rsidRPr="00543B90" w:rsidRDefault="007626D9" w:rsidP="001C3845">
      <w:pPr>
        <w:ind w:left="1416" w:hanging="990"/>
        <w:jc w:val="both"/>
        <w:rPr>
          <w:rFonts w:ascii="CG Omega" w:hAnsi="CG Omega" w:cs="Calibri"/>
          <w:bCs/>
        </w:rPr>
      </w:pPr>
      <w:r w:rsidRPr="00543B90">
        <w:rPr>
          <w:rFonts w:ascii="CG Omega" w:hAnsi="CG Omega" w:cs="Calibri"/>
          <w:bCs/>
        </w:rPr>
        <w:t>3.3.</w:t>
      </w:r>
      <w:r w:rsidRPr="00543B90">
        <w:rPr>
          <w:rFonts w:ascii="CG Omega" w:hAnsi="CG Omega" w:cs="Calibri"/>
          <w:bCs/>
        </w:rPr>
        <w:tab/>
        <w:t>przedmiot umowy nadal nadaje się do celu, o którym Zamawiający poinformował Wykonawcę przy zawarciu umowy;</w:t>
      </w:r>
    </w:p>
    <w:p w:rsidR="007626D9" w:rsidRPr="00543B90" w:rsidRDefault="007626D9" w:rsidP="00543B90">
      <w:pPr>
        <w:ind w:left="426"/>
        <w:jc w:val="both"/>
        <w:rPr>
          <w:rFonts w:ascii="CG Omega" w:hAnsi="CG Omega" w:cs="Calibri"/>
          <w:bCs/>
        </w:rPr>
      </w:pPr>
      <w:r w:rsidRPr="00543B90">
        <w:rPr>
          <w:rFonts w:ascii="CG Omega" w:hAnsi="CG Omega" w:cs="Calibri"/>
          <w:bCs/>
        </w:rPr>
        <w:t>3.4.</w:t>
      </w:r>
      <w:r w:rsidRPr="00543B90">
        <w:rPr>
          <w:rFonts w:ascii="CG Omega" w:hAnsi="CG Omega" w:cs="Calibri"/>
          <w:bCs/>
        </w:rPr>
        <w:tab/>
        <w:t xml:space="preserve">przedmiot umowy jest wolny od wad. </w:t>
      </w:r>
    </w:p>
    <w:p w:rsidR="00543B90" w:rsidRPr="00543B90" w:rsidRDefault="00543B90" w:rsidP="00543B90">
      <w:pPr>
        <w:ind w:left="426"/>
        <w:jc w:val="both"/>
        <w:rPr>
          <w:rFonts w:ascii="CG Omega" w:hAnsi="CG Omega" w:cs="Calibri"/>
          <w:bCs/>
        </w:rPr>
      </w:pPr>
    </w:p>
    <w:p w:rsidR="007626D9" w:rsidRPr="00543B90" w:rsidRDefault="007626D9" w:rsidP="00543B90">
      <w:pPr>
        <w:ind w:left="426" w:hanging="426"/>
        <w:jc w:val="both"/>
        <w:rPr>
          <w:rFonts w:ascii="CG Omega" w:hAnsi="CG Omega" w:cs="Calibri"/>
          <w:bCs/>
        </w:rPr>
      </w:pPr>
      <w:r w:rsidRPr="00543B90">
        <w:rPr>
          <w:rFonts w:ascii="CG Omega" w:hAnsi="CG Omega" w:cs="Calibri"/>
          <w:bCs/>
        </w:rPr>
        <w:t>4.</w:t>
      </w:r>
      <w:r w:rsidRPr="00543B90">
        <w:rPr>
          <w:rFonts w:ascii="CG Omega" w:hAnsi="CG Omega" w:cs="Calibri"/>
          <w:bCs/>
        </w:rPr>
        <w:tab/>
        <w:t>Po wykonaniu czynności sprawdzających należy przedstawić pisemne zestawienie stwierdzonych usterek oraz uzgodnić z Zamawiającym i właścicielem sposób ich usunięcia. Jeżeli usterki są objęte rękojmią lub gwarancją Wykonawca usuwa je bezpłatnie. Jeżeli usterki nie są objęte rękojmią lub gwarancją Wykonawca przedstawia kalkulację kosztów ich usunięcia.</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5.</w:t>
      </w:r>
      <w:r w:rsidRPr="00543B90">
        <w:rPr>
          <w:rFonts w:ascii="CG Omega" w:hAnsi="CG Omega" w:cs="Calibri"/>
          <w:bCs/>
        </w:rPr>
        <w:tab/>
        <w:t>Wykonawca ponosi odpowiedzialność za prawidłowe wykonywanie okresowych usług gwarancyjnych na podstawie niniejszej umowy przed Zamawiającym nawet, jeżeli zleci wykonywanie usług przeglądów gwarancyjnych, o których mowa w ust. 1, podwykonawcom.</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6.</w:t>
      </w:r>
      <w:r w:rsidRPr="00543B90">
        <w:rPr>
          <w:rFonts w:ascii="CG Omega" w:hAnsi="CG Omega" w:cs="Calibri"/>
          <w:bCs/>
        </w:rPr>
        <w:tab/>
        <w:t xml:space="preserve">W przypadku braku innych ustaleń między Stronami przyjmuje się, że okresowy przegląd gwarancyjny powinien być wykonany najpóźniej na 3 miesiące przed upływem okresu gwarancji. Niewykonanie przeglądu gwarancyjnego w terminie spowoduje naliczanie wykonawcy kary umownej. umowy. Jeżeli zwłoka w wykonywaniu przeglądu gwarancyjnego, wyniesie ponad 30 dni zamawiający ma prawo w przeciągu 60 dni odstąpić od umowy z winy wykonawcy i naliczyć karę umowną albo zlecić wykonanie zastępcze przeglądu stronie trzeciej na koszt i ryzyko Wykonawcy bez dodatkowego wezwania.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7.</w:t>
      </w:r>
      <w:r w:rsidRPr="00543B90">
        <w:rPr>
          <w:rFonts w:ascii="CG Omega" w:hAnsi="CG Omega" w:cs="Calibri"/>
          <w:bCs/>
        </w:rPr>
        <w:tab/>
        <w:t xml:space="preserve">Stwierdzone podczas okresowego przeglądu gwarancyjnego wady i usterki objęte rękojmią lub gwarancją Wykonawca powinien na własny koszt usunąć zgodnie z zapisami karty gwarancyjnej lub przepisami kodeksu cywilnego nie później, niż w ciągu 7 dni od daty </w:t>
      </w:r>
      <w:r w:rsidRPr="00543B90">
        <w:rPr>
          <w:rFonts w:ascii="CG Omega" w:hAnsi="CG Omega" w:cs="Calibri"/>
          <w:bCs/>
        </w:rPr>
        <w:lastRenderedPageBreak/>
        <w:t>podpisania protokołu z okresowego przeglądu gwarancyjnego, chyba, że wykaże, że usunięcie wad w tym terminie jest niemożliwe.</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8.</w:t>
      </w:r>
      <w:r w:rsidRPr="00543B90">
        <w:rPr>
          <w:rFonts w:ascii="CG Omega" w:hAnsi="CG Omega" w:cs="Calibri"/>
          <w:bCs/>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9.</w:t>
      </w:r>
      <w:r w:rsidRPr="00543B90">
        <w:rPr>
          <w:rFonts w:ascii="CG Omega" w:hAnsi="CG Omega" w:cs="Calibri"/>
          <w:bCs/>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10.</w:t>
      </w:r>
      <w:r w:rsidRPr="00543B90">
        <w:rPr>
          <w:rFonts w:ascii="CG Omega" w:hAnsi="CG Omega" w:cs="Calibri"/>
          <w:bCs/>
        </w:rPr>
        <w:tab/>
        <w:t xml:space="preserve">Podczas przeglądu gwarancyjnego o którym mowa w ust. 1 należy wykonać co najmniej </w:t>
      </w:r>
      <w:r w:rsidRPr="00543B90">
        <w:rPr>
          <w:rFonts w:ascii="CG Omega" w:hAnsi="CG Omega" w:cs="Calibri"/>
          <w:bCs/>
          <w:i/>
          <w:iCs/>
        </w:rPr>
        <w:t>(niepotrzebne części skreślić)</w:t>
      </w:r>
      <w:r w:rsidRPr="00543B90">
        <w:rPr>
          <w:rFonts w:ascii="CG Omega" w:hAnsi="CG Omega" w:cs="Calibri"/>
          <w:bCs/>
        </w:rPr>
        <w:t>:</w:t>
      </w:r>
    </w:p>
    <w:p w:rsidR="00543B90" w:rsidRPr="00543B90" w:rsidRDefault="00543B90" w:rsidP="001C3845">
      <w:pPr>
        <w:jc w:val="both"/>
        <w:rPr>
          <w:rFonts w:ascii="CG Omega" w:hAnsi="CG Omega" w:cs="Calibri"/>
          <w:bCs/>
        </w:rPr>
      </w:pPr>
    </w:p>
    <w:p w:rsidR="007626D9" w:rsidRPr="00543B90" w:rsidRDefault="007626D9" w:rsidP="00543B90">
      <w:pPr>
        <w:ind w:firstLine="426"/>
        <w:jc w:val="both"/>
        <w:rPr>
          <w:rFonts w:ascii="CG Omega" w:hAnsi="CG Omega" w:cs="Calibri"/>
          <w:b/>
          <w:bCs/>
          <w:u w:val="thick"/>
        </w:rPr>
      </w:pPr>
      <w:r w:rsidRPr="00543B90">
        <w:rPr>
          <w:rFonts w:ascii="CG Omega" w:hAnsi="CG Omega" w:cs="Calibri"/>
          <w:b/>
          <w:bCs/>
          <w:u w:val="thick"/>
        </w:rPr>
        <w:t>W zakresie Części 1: instalacje fotowoltaiczne:</w:t>
      </w:r>
    </w:p>
    <w:p w:rsidR="007626D9" w:rsidRPr="00543B90" w:rsidRDefault="001C7CAF" w:rsidP="001C3845">
      <w:pPr>
        <w:ind w:left="709" w:hanging="283"/>
        <w:jc w:val="both"/>
        <w:rPr>
          <w:rFonts w:ascii="CG Omega" w:hAnsi="CG Omega" w:cs="Calibri"/>
          <w:bCs/>
        </w:rPr>
      </w:pPr>
      <w:r w:rsidRPr="00543B90">
        <w:rPr>
          <w:rFonts w:ascii="CG Omega" w:hAnsi="CG Omega" w:cs="Calibri"/>
          <w:bCs/>
        </w:rPr>
        <w:t>a</w:t>
      </w:r>
      <w:r w:rsidR="007626D9" w:rsidRPr="00543B90">
        <w:rPr>
          <w:rFonts w:ascii="CG Omega" w:hAnsi="CG Omega" w:cs="Calibri"/>
          <w:bCs/>
        </w:rPr>
        <w:t>)</w:t>
      </w:r>
      <w:r w:rsidR="007626D9" w:rsidRPr="00543B90">
        <w:rPr>
          <w:rFonts w:ascii="CG Omega" w:hAnsi="CG Omega" w:cs="Calibri"/>
          <w:bCs/>
        </w:rPr>
        <w:tab/>
        <w:t xml:space="preserve">Wizualna kontrola elektrowni w szczególności stanu modułów PV, konstrukcji i mocowań </w:t>
      </w:r>
      <w:r w:rsidR="001C3845">
        <w:rPr>
          <w:rFonts w:ascii="CG Omega" w:hAnsi="CG Omega" w:cs="Calibri"/>
          <w:bCs/>
        </w:rPr>
        <w:t xml:space="preserve">   </w:t>
      </w:r>
      <w:r w:rsidR="007626D9" w:rsidRPr="00543B90">
        <w:rPr>
          <w:rFonts w:ascii="CG Omega" w:hAnsi="CG Omega" w:cs="Calibri"/>
          <w:bCs/>
        </w:rPr>
        <w:t>oraz inwertera.</w:t>
      </w:r>
    </w:p>
    <w:p w:rsidR="007626D9" w:rsidRPr="00543B90" w:rsidRDefault="001C7CAF" w:rsidP="00543B90">
      <w:pPr>
        <w:ind w:firstLine="426"/>
        <w:jc w:val="both"/>
        <w:rPr>
          <w:rFonts w:ascii="CG Omega" w:hAnsi="CG Omega" w:cs="Calibri"/>
          <w:bCs/>
        </w:rPr>
      </w:pPr>
      <w:r w:rsidRPr="00543B90">
        <w:rPr>
          <w:rFonts w:ascii="CG Omega" w:hAnsi="CG Omega" w:cs="Calibri"/>
          <w:bCs/>
        </w:rPr>
        <w:t>b</w:t>
      </w:r>
      <w:r w:rsidR="007626D9" w:rsidRPr="00543B90">
        <w:rPr>
          <w:rFonts w:ascii="CG Omega" w:hAnsi="CG Omega" w:cs="Calibri"/>
          <w:bCs/>
        </w:rPr>
        <w:t>)</w:t>
      </w:r>
      <w:r w:rsidR="007626D9" w:rsidRPr="00543B90">
        <w:rPr>
          <w:rFonts w:ascii="CG Omega" w:hAnsi="CG Omega" w:cs="Calibri"/>
          <w:bCs/>
        </w:rPr>
        <w:tab/>
        <w:t xml:space="preserve">Sprawdzenie przewodów AC i DC w szczególności pod kątem uszkodzeń izolacji. </w:t>
      </w:r>
    </w:p>
    <w:p w:rsidR="007626D9" w:rsidRPr="00543B90" w:rsidRDefault="001C7CAF" w:rsidP="00543B90">
      <w:pPr>
        <w:ind w:firstLine="426"/>
        <w:jc w:val="both"/>
        <w:rPr>
          <w:rFonts w:ascii="CG Omega" w:hAnsi="CG Omega" w:cs="Calibri"/>
          <w:bCs/>
        </w:rPr>
      </w:pPr>
      <w:r w:rsidRPr="00543B90">
        <w:rPr>
          <w:rFonts w:ascii="CG Omega" w:hAnsi="CG Omega" w:cs="Calibri"/>
          <w:bCs/>
        </w:rPr>
        <w:t>c</w:t>
      </w:r>
      <w:r w:rsidR="007626D9" w:rsidRPr="00543B90">
        <w:rPr>
          <w:rFonts w:ascii="CG Omega" w:hAnsi="CG Omega" w:cs="Calibri"/>
          <w:bCs/>
        </w:rPr>
        <w:t>)</w:t>
      </w:r>
      <w:r w:rsidR="007626D9" w:rsidRPr="00543B90">
        <w:rPr>
          <w:rFonts w:ascii="CG Omega" w:hAnsi="CG Omega" w:cs="Calibri"/>
          <w:bCs/>
        </w:rPr>
        <w:tab/>
        <w:t>Sprawdzenie zabezpieczeń AC i DC.</w:t>
      </w:r>
    </w:p>
    <w:p w:rsidR="007626D9" w:rsidRPr="00543B90" w:rsidRDefault="001C7CAF" w:rsidP="00543B90">
      <w:pPr>
        <w:ind w:firstLine="426"/>
        <w:jc w:val="both"/>
        <w:rPr>
          <w:rFonts w:ascii="CG Omega" w:hAnsi="CG Omega" w:cs="Calibri"/>
          <w:bCs/>
        </w:rPr>
      </w:pPr>
      <w:r w:rsidRPr="00543B90">
        <w:rPr>
          <w:rFonts w:ascii="CG Omega" w:hAnsi="CG Omega" w:cs="Calibri"/>
          <w:bCs/>
        </w:rPr>
        <w:t>d</w:t>
      </w:r>
      <w:r w:rsidR="007626D9" w:rsidRPr="00543B90">
        <w:rPr>
          <w:rFonts w:ascii="CG Omega" w:hAnsi="CG Omega" w:cs="Calibri"/>
          <w:bCs/>
        </w:rPr>
        <w:t>)</w:t>
      </w:r>
      <w:r w:rsidR="007626D9" w:rsidRPr="00543B90">
        <w:rPr>
          <w:rFonts w:ascii="CG Omega" w:hAnsi="CG Omega" w:cs="Calibri"/>
          <w:bCs/>
        </w:rPr>
        <w:tab/>
        <w:t>Pomiar parametrów elektrycznych instalacji.</w:t>
      </w:r>
    </w:p>
    <w:p w:rsidR="007626D9" w:rsidRPr="00543B90" w:rsidRDefault="001C7CAF" w:rsidP="00543B90">
      <w:pPr>
        <w:ind w:firstLine="426"/>
        <w:jc w:val="both"/>
        <w:rPr>
          <w:rFonts w:ascii="CG Omega" w:hAnsi="CG Omega" w:cs="Calibri"/>
          <w:bCs/>
        </w:rPr>
      </w:pPr>
      <w:r w:rsidRPr="00543B90">
        <w:rPr>
          <w:rFonts w:ascii="CG Omega" w:hAnsi="CG Omega" w:cs="Calibri"/>
          <w:bCs/>
        </w:rPr>
        <w:t>e</w:t>
      </w:r>
      <w:r w:rsidR="007626D9" w:rsidRPr="00543B90">
        <w:rPr>
          <w:rFonts w:ascii="CG Omega" w:hAnsi="CG Omega" w:cs="Calibri"/>
          <w:bCs/>
        </w:rPr>
        <w:t>)</w:t>
      </w:r>
      <w:r w:rsidR="007626D9" w:rsidRPr="00543B90">
        <w:rPr>
          <w:rFonts w:ascii="CG Omega" w:hAnsi="CG Omega" w:cs="Calibri"/>
          <w:bCs/>
        </w:rPr>
        <w:tab/>
        <w:t>Analiza pracy inwertera jego stanu technicznego i odczyt błędów.</w:t>
      </w:r>
    </w:p>
    <w:p w:rsidR="007626D9" w:rsidRPr="00543B90" w:rsidRDefault="001C7CAF" w:rsidP="001C3845">
      <w:pPr>
        <w:ind w:left="709" w:hanging="283"/>
        <w:jc w:val="both"/>
        <w:rPr>
          <w:rFonts w:ascii="CG Omega" w:hAnsi="CG Omega" w:cs="Calibri"/>
          <w:bCs/>
        </w:rPr>
      </w:pPr>
      <w:r w:rsidRPr="00543B90">
        <w:rPr>
          <w:rFonts w:ascii="CG Omega" w:hAnsi="CG Omega" w:cs="Calibri"/>
          <w:bCs/>
        </w:rPr>
        <w:t>f</w:t>
      </w:r>
      <w:r w:rsidR="007626D9" w:rsidRPr="00543B90">
        <w:rPr>
          <w:rFonts w:ascii="CG Omega" w:hAnsi="CG Omega" w:cs="Calibri"/>
          <w:bCs/>
        </w:rPr>
        <w:t>)</w:t>
      </w:r>
      <w:r w:rsidR="007626D9" w:rsidRPr="00543B90">
        <w:rPr>
          <w:rFonts w:ascii="CG Omega" w:hAnsi="CG Omega" w:cs="Calibri"/>
          <w:bCs/>
        </w:rPr>
        <w:tab/>
        <w:t>W przypadku konstrukcji ze stali ocynkowanej sprawdzenie zabezpieczenia antykorozyjnego.</w:t>
      </w:r>
    </w:p>
    <w:p w:rsidR="001C7CAF" w:rsidRPr="00543B90" w:rsidRDefault="001C7CAF" w:rsidP="00543B90">
      <w:pPr>
        <w:ind w:firstLine="426"/>
        <w:jc w:val="both"/>
        <w:rPr>
          <w:rFonts w:ascii="CG Omega" w:hAnsi="CG Omega" w:cs="Calibri"/>
          <w:bCs/>
        </w:rPr>
      </w:pPr>
    </w:p>
    <w:p w:rsidR="007626D9" w:rsidRPr="00543B90" w:rsidRDefault="007626D9" w:rsidP="00543B90">
      <w:pPr>
        <w:ind w:firstLine="426"/>
        <w:jc w:val="both"/>
        <w:rPr>
          <w:rFonts w:ascii="CG Omega" w:hAnsi="CG Omega" w:cs="Calibri"/>
          <w:b/>
          <w:bCs/>
          <w:u w:val="thick"/>
        </w:rPr>
      </w:pPr>
      <w:r w:rsidRPr="00543B90">
        <w:rPr>
          <w:rFonts w:ascii="CG Omega" w:hAnsi="CG Omega" w:cs="Calibri"/>
          <w:b/>
          <w:bCs/>
          <w:u w:val="thick"/>
        </w:rPr>
        <w:t>W zakresie Części 2: kolektory słoneczne:</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a)</w:t>
      </w:r>
      <w:r w:rsidRPr="00543B90">
        <w:rPr>
          <w:rFonts w:ascii="CG Omega" w:hAnsi="CG Omega" w:cs="Calibri"/>
          <w:bCs/>
        </w:rPr>
        <w:tab/>
        <w:t xml:space="preserve">Kontrolę stanu płyty kolektora pod względem ewentualnych </w:t>
      </w:r>
      <w:proofErr w:type="spellStart"/>
      <w:r w:rsidRPr="00543B90">
        <w:rPr>
          <w:rFonts w:ascii="CG Omega" w:hAnsi="CG Omega" w:cs="Calibri"/>
          <w:bCs/>
        </w:rPr>
        <w:t>zaparowań</w:t>
      </w:r>
      <w:proofErr w:type="spellEnd"/>
      <w:r w:rsidRPr="00543B90">
        <w:rPr>
          <w:rFonts w:ascii="CG Omega" w:hAnsi="CG Omega" w:cs="Calibri"/>
          <w:bCs/>
        </w:rPr>
        <w:t>. Sprawdzenie wizualnie stanu płyty absorbera, czy nie ma widocznych zmian barwy i nalotów.</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b)</w:t>
      </w:r>
      <w:r w:rsidRPr="00543B90">
        <w:rPr>
          <w:rFonts w:ascii="CG Omega" w:hAnsi="CG Omega" w:cs="Calibri"/>
          <w:bCs/>
        </w:rPr>
        <w:tab/>
        <w:t>Kontrolę obudowy kolektora pod względem uszkodzeń mechanicznych. Należy sprawdzić stan szyby, obudowy oraz króćców przyłączeniowych. W przypadku wystąpienia jakiegokolwiek uszkodzenia należy wykonać dokumentację zdjęciową.</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c)</w:t>
      </w:r>
      <w:r w:rsidRPr="00543B90">
        <w:rPr>
          <w:rFonts w:ascii="CG Omega" w:hAnsi="CG Omega" w:cs="Calibri"/>
          <w:bCs/>
        </w:rPr>
        <w:tab/>
        <w:t>Kontrolę szczelności połączeń hydraulicznych. Należy sprawdzić wszelkie połączenia pod względem szczelności. Brak szczelności wiąże się z pojawieniem zielonych pozostałości glikolu w miejscu wycieku. Wszelkie nieszczelności należy niezwłocznie usunąć, po czym należy instalację poddać próbie ciśnieniowej i ponownemu napełnieniu nośnikiem ciepła.</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d)</w:t>
      </w:r>
      <w:r w:rsidRPr="00543B90">
        <w:rPr>
          <w:rFonts w:ascii="CG Omega" w:hAnsi="CG Omega" w:cs="Calibri"/>
          <w:bCs/>
        </w:rPr>
        <w:tab/>
        <w:t>Kontrolę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 (dzioby ptaków).</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e)</w:t>
      </w:r>
      <w:r w:rsidRPr="00543B90">
        <w:rPr>
          <w:rFonts w:ascii="CG Omega" w:hAnsi="CG Omega" w:cs="Calibri"/>
          <w:bCs/>
        </w:rPr>
        <w:tab/>
        <w:t>Kontrolę zestawów montażowych. Każdorazowo podczas przeglądu należy zwrócić uwagę na stan zestawów montażowych. W przypadku pojawienia się jakichkolwiek wątpliwości co do stanu wytrzymałości całej konstrukcji, należy niezwłocznie poinformować producenta.</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f)</w:t>
      </w:r>
      <w:r w:rsidRPr="00543B90">
        <w:rPr>
          <w:rFonts w:ascii="CG Omega" w:hAnsi="CG Omega" w:cs="Calibri"/>
          <w:bCs/>
        </w:rPr>
        <w:tab/>
        <w:t xml:space="preserve">Kontrolę czujników temperatury. Należy sprawdzić poprawność zanurzenia czujników temperatury w tulejach. Złe umieszczenie lub poluźnienie czujnika może w znacznym stopniu zakłócić poprawną pracę instalacji. </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g)</w:t>
      </w:r>
      <w:r w:rsidRPr="00543B90">
        <w:rPr>
          <w:rFonts w:ascii="CG Omega" w:hAnsi="CG Omega" w:cs="Calibri"/>
          <w:bCs/>
        </w:rPr>
        <w:tab/>
        <w:t>Kontrolę stanu nośnika ciepła. Należy dokonać nieznacznego upuszczenia płynu z</w:t>
      </w:r>
      <w:r w:rsidR="001C3845">
        <w:rPr>
          <w:rFonts w:ascii="CG Omega" w:hAnsi="CG Omega" w:cs="Calibri"/>
          <w:bCs/>
        </w:rPr>
        <w:t> </w:t>
      </w:r>
      <w:r w:rsidRPr="00543B90">
        <w:rPr>
          <w:rFonts w:ascii="CG Omega" w:hAnsi="CG Omega" w:cs="Calibri"/>
          <w:bCs/>
        </w:rPr>
        <w:t xml:space="preserve">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w:t>
      </w:r>
      <w:r w:rsidRPr="00543B90">
        <w:rPr>
          <w:rFonts w:ascii="CG Omega" w:hAnsi="CG Omega" w:cs="Calibri"/>
          <w:bCs/>
        </w:rPr>
        <w:lastRenderedPageBreak/>
        <w:t>z</w:t>
      </w:r>
      <w:r w:rsidR="001C3845">
        <w:rPr>
          <w:rFonts w:ascii="CG Omega" w:hAnsi="CG Omega" w:cs="Calibri"/>
          <w:bCs/>
        </w:rPr>
        <w:t> </w:t>
      </w:r>
      <w:r w:rsidRPr="00543B90">
        <w:rPr>
          <w:rFonts w:ascii="CG Omega" w:hAnsi="CG Omega" w:cs="Calibri"/>
          <w:bCs/>
        </w:rPr>
        <w:t>koncentratem tak, aby osiągnąć wymagane zabezpieczenie na działanie mrozu. W</w:t>
      </w:r>
      <w:r w:rsidR="001C3845">
        <w:rPr>
          <w:rFonts w:ascii="CG Omega" w:hAnsi="CG Omega" w:cs="Calibri"/>
          <w:bCs/>
        </w:rPr>
        <w:t> </w:t>
      </w:r>
      <w:r w:rsidRPr="00543B90">
        <w:rPr>
          <w:rFonts w:ascii="CG Omega" w:hAnsi="CG Omega" w:cs="Calibri"/>
          <w:bCs/>
        </w:rPr>
        <w:t>przypadku, gdy w płynie znajdują się zanieczyszczenia i zawiesiny, należy każdorazowo go wymienić na nowy. Koszt wymiany jest kosztem Wykonawcy. Ponadto Wykonawca jest zobowiązany do jednokrotnej wymiany glikolu we wszystkich instalacjach kolektorów słonecznych nie wcześniej niż po 4 roku od daty podpisania protokołu odbioru końcowego.</w:t>
      </w:r>
    </w:p>
    <w:p w:rsidR="001C7CAF" w:rsidRPr="00543B90" w:rsidRDefault="001C7CAF" w:rsidP="00543B90">
      <w:pPr>
        <w:ind w:left="705" w:hanging="279"/>
        <w:jc w:val="both"/>
        <w:rPr>
          <w:rFonts w:ascii="CG Omega" w:hAnsi="CG Omega" w:cs="Calibri"/>
          <w:bCs/>
        </w:rPr>
      </w:pPr>
    </w:p>
    <w:p w:rsidR="007626D9" w:rsidRPr="00543B90" w:rsidRDefault="007626D9" w:rsidP="00543B90">
      <w:pPr>
        <w:ind w:firstLine="426"/>
        <w:jc w:val="both"/>
        <w:rPr>
          <w:rFonts w:ascii="CG Omega" w:hAnsi="CG Omega" w:cs="Calibri"/>
          <w:b/>
          <w:bCs/>
          <w:u w:val="thick"/>
        </w:rPr>
      </w:pPr>
      <w:r w:rsidRPr="00543B90">
        <w:rPr>
          <w:rFonts w:ascii="CG Omega" w:hAnsi="CG Omega" w:cs="Calibri"/>
          <w:b/>
          <w:bCs/>
          <w:u w:val="thick"/>
        </w:rPr>
        <w:t>W zakresie Części 3: powietrzne pompy ciepła:</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a)</w:t>
      </w:r>
      <w:r w:rsidRPr="00543B90">
        <w:rPr>
          <w:rFonts w:ascii="CG Omega" w:hAnsi="CG Omega" w:cs="Calibri"/>
          <w:bCs/>
        </w:rPr>
        <w:tab/>
        <w:t>Kontrolę obudowy pompy, jednostki zewnętrznej, zbiornika buforowego c.o. i</w:t>
      </w:r>
      <w:r w:rsidR="001C3845">
        <w:rPr>
          <w:rFonts w:ascii="CG Omega" w:hAnsi="CG Omega" w:cs="Calibri"/>
          <w:bCs/>
        </w:rPr>
        <w:t> </w:t>
      </w:r>
      <w:r w:rsidRPr="00543B90">
        <w:rPr>
          <w:rFonts w:ascii="CG Omega" w:hAnsi="CG Omega" w:cs="Calibri"/>
          <w:bCs/>
        </w:rPr>
        <w:t>podgrzewacza c.w.u. pod względem uszkodzeń mechanicznych oraz króćców przyłączeniowych. W przypadku wystąpienia jakiegokolwiek uszkodzenia należy wykonać dokumentację zdjęciową.</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b)</w:t>
      </w:r>
      <w:r w:rsidRPr="00543B90">
        <w:rPr>
          <w:rFonts w:ascii="CG Omega" w:hAnsi="CG Omega" w:cs="Calibri"/>
          <w:bCs/>
        </w:rPr>
        <w:tab/>
        <w:t>Kontrolę drożności instalacji, w tym stanu zanieczyszczenia filtrów, oraz zanieczyszczenia jednostki zewnętrznej.. W przypadku zanieczyszczenia należy oczyścić.</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c)</w:t>
      </w:r>
      <w:r w:rsidRPr="00543B90">
        <w:rPr>
          <w:rFonts w:ascii="CG Omega" w:hAnsi="CG Omega" w:cs="Calibri"/>
          <w:bCs/>
        </w:rPr>
        <w:tab/>
        <w:t>Kontrolę szczelności połączeń hydraulicznych. Wszelkie nieszczelności należy niezwłocznie usunąć, po czym należy instalację poddać próbie ciśnieniowej i</w:t>
      </w:r>
      <w:r w:rsidR="001C3845">
        <w:rPr>
          <w:rFonts w:ascii="CG Omega" w:hAnsi="CG Omega" w:cs="Calibri"/>
          <w:bCs/>
        </w:rPr>
        <w:t> </w:t>
      </w:r>
      <w:r w:rsidRPr="00543B90">
        <w:rPr>
          <w:rFonts w:ascii="CG Omega" w:hAnsi="CG Omega" w:cs="Calibri"/>
          <w:bCs/>
        </w:rPr>
        <w:t>ponownemu napełnieniu nośnikiem ciepła.</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d)</w:t>
      </w:r>
      <w:r w:rsidRPr="00543B90">
        <w:rPr>
          <w:rFonts w:ascii="CG Omega" w:hAnsi="CG Omega" w:cs="Calibri"/>
          <w:bCs/>
        </w:rPr>
        <w:tab/>
        <w:t>Kontrolę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e)</w:t>
      </w:r>
      <w:r w:rsidRPr="00543B90">
        <w:rPr>
          <w:rFonts w:ascii="CG Omega" w:hAnsi="CG Omega" w:cs="Calibri"/>
          <w:bCs/>
        </w:rPr>
        <w:tab/>
        <w:t xml:space="preserve">Kontrolę czujników temperatury. Należy sprawdzić poprawność zanurzenia czujników temperatury w tulejach. Złe umieszczenie lub poluźnienie czujnika może w znacznym stopniu zakłócić poprawną pracę zestawów. </w:t>
      </w:r>
    </w:p>
    <w:p w:rsidR="007626D9" w:rsidRPr="00543B90" w:rsidRDefault="007626D9" w:rsidP="00543B90">
      <w:pPr>
        <w:ind w:firstLine="426"/>
        <w:jc w:val="both"/>
        <w:rPr>
          <w:rFonts w:ascii="CG Omega" w:hAnsi="CG Omega" w:cs="Calibri"/>
          <w:bCs/>
        </w:rPr>
      </w:pPr>
      <w:r w:rsidRPr="00543B90">
        <w:rPr>
          <w:rFonts w:ascii="CG Omega" w:hAnsi="CG Omega" w:cs="Calibri"/>
          <w:bCs/>
        </w:rPr>
        <w:t>f)</w:t>
      </w:r>
      <w:r w:rsidRPr="00543B90">
        <w:rPr>
          <w:rFonts w:ascii="CG Omega" w:hAnsi="CG Omega" w:cs="Calibri"/>
          <w:bCs/>
        </w:rPr>
        <w:tab/>
        <w:t>Kontrolę anody antykorozyjnej przez pomiar.</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g)</w:t>
      </w:r>
      <w:r w:rsidRPr="00543B90">
        <w:rPr>
          <w:rFonts w:ascii="CG Omega" w:hAnsi="CG Omega" w:cs="Calibri"/>
          <w:bCs/>
        </w:rPr>
        <w:tab/>
        <w:t>Kontrolę stanu oleju w sprężarce. W przypadku konieczności, należy wymienić na nowy. Koszt wymiany jest kosztem Wykonawcy.</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h)</w:t>
      </w:r>
      <w:r w:rsidRPr="00543B90">
        <w:rPr>
          <w:rFonts w:ascii="CG Omega" w:hAnsi="CG Omega" w:cs="Calibri"/>
          <w:bCs/>
        </w:rPr>
        <w:tab/>
        <w:t>Kontrolę stanu czynnika roboczego pompy ciepła. 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z koncentratem tak, aby osiągnąć wymagane zabezpieczenie na działanie mrozu. W</w:t>
      </w:r>
      <w:r w:rsidR="001C3845">
        <w:rPr>
          <w:rFonts w:ascii="CG Omega" w:hAnsi="CG Omega" w:cs="Calibri"/>
          <w:bCs/>
        </w:rPr>
        <w:t> </w:t>
      </w:r>
      <w:r w:rsidRPr="00543B90">
        <w:rPr>
          <w:rFonts w:ascii="CG Omega" w:hAnsi="CG Omega" w:cs="Calibri"/>
          <w:bCs/>
        </w:rPr>
        <w:t>przypadku, gdy w płynie znajdują się zanieczyszczenia i zawiesiny, należy każdorazowo go wymienić na nowy. Koszt wymiany jest kosztem Wykonawcy.</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i)</w:t>
      </w:r>
      <w:r w:rsidRPr="00543B90">
        <w:rPr>
          <w:rFonts w:ascii="CG Omega" w:hAnsi="CG Omega" w:cs="Calibri"/>
          <w:bCs/>
        </w:rPr>
        <w:tab/>
        <w:t>Kontrolę błędów, które zostały zapisane w pamięci regulatora, oraz poprawności ewentualnych ustawień regulatora wprowadzonych przez użytkownika.</w:t>
      </w:r>
    </w:p>
    <w:p w:rsidR="00543B90" w:rsidRPr="00543B90" w:rsidRDefault="00543B90" w:rsidP="00543B90">
      <w:pPr>
        <w:ind w:left="705" w:hanging="279"/>
        <w:jc w:val="both"/>
        <w:rPr>
          <w:rFonts w:ascii="CG Omega" w:hAnsi="CG Omega" w:cs="Calibri"/>
          <w:bCs/>
        </w:rPr>
      </w:pPr>
    </w:p>
    <w:p w:rsidR="007626D9" w:rsidRPr="00543B90" w:rsidRDefault="007626D9" w:rsidP="00543B90">
      <w:pPr>
        <w:ind w:firstLine="426"/>
        <w:jc w:val="both"/>
        <w:rPr>
          <w:rFonts w:ascii="CG Omega" w:hAnsi="CG Omega" w:cs="Calibri"/>
          <w:b/>
          <w:bCs/>
          <w:u w:val="thick"/>
        </w:rPr>
      </w:pPr>
      <w:r w:rsidRPr="00543B90">
        <w:rPr>
          <w:rFonts w:ascii="CG Omega" w:hAnsi="CG Omega" w:cs="Calibri"/>
          <w:b/>
          <w:bCs/>
          <w:u w:val="thick"/>
        </w:rPr>
        <w:t>W zakresie Części 4: kotły na biomasę (</w:t>
      </w:r>
      <w:proofErr w:type="spellStart"/>
      <w:r w:rsidRPr="00543B90">
        <w:rPr>
          <w:rFonts w:ascii="CG Omega" w:hAnsi="CG Omega" w:cs="Calibri"/>
          <w:b/>
          <w:bCs/>
          <w:u w:val="thick"/>
        </w:rPr>
        <w:t>pellet</w:t>
      </w:r>
      <w:proofErr w:type="spellEnd"/>
      <w:r w:rsidRPr="00543B90">
        <w:rPr>
          <w:rFonts w:ascii="CG Omega" w:hAnsi="CG Omega" w:cs="Calibri"/>
          <w:b/>
          <w:bCs/>
          <w:u w:val="thick"/>
        </w:rPr>
        <w:t>):</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a)</w:t>
      </w:r>
      <w:r w:rsidRPr="00543B90">
        <w:rPr>
          <w:rFonts w:ascii="CG Omega" w:hAnsi="CG Omega" w:cs="Calibri"/>
          <w:bCs/>
        </w:rPr>
        <w:tab/>
        <w:t>Kontrolę obudowy kotła i zasobnika paliwa pod względem uszkodzeń mechanicznych oraz króćców przyłączeniowych. W przypadku wystąpienia jakiegokolwiek uszkodzenia należy wykonać dokumentację zdjęciową.</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b)</w:t>
      </w:r>
      <w:r w:rsidRPr="00543B90">
        <w:rPr>
          <w:rFonts w:ascii="CG Omega" w:hAnsi="CG Omega" w:cs="Calibri"/>
          <w:bCs/>
        </w:rPr>
        <w:tab/>
        <w:t>Kontrolę szczelności połączeń hydraulicznych. Wszelkie nieszczelności należy niezwłocznie usunąć, po czym należy instalację poddać próbie ciśnieniowej i</w:t>
      </w:r>
      <w:r w:rsidR="001C3845">
        <w:rPr>
          <w:rFonts w:ascii="CG Omega" w:hAnsi="CG Omega" w:cs="Calibri"/>
          <w:bCs/>
        </w:rPr>
        <w:t> </w:t>
      </w:r>
      <w:r w:rsidRPr="00543B90">
        <w:rPr>
          <w:rFonts w:ascii="CG Omega" w:hAnsi="CG Omega" w:cs="Calibri"/>
          <w:bCs/>
        </w:rPr>
        <w:t>ponownemu napełnieniu nośnikiem ciepła.</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c)</w:t>
      </w:r>
      <w:r w:rsidRPr="00543B90">
        <w:rPr>
          <w:rFonts w:ascii="CG Omega" w:hAnsi="CG Omega" w:cs="Calibri"/>
          <w:bCs/>
        </w:rPr>
        <w:tab/>
        <w:t xml:space="preserve">Kontrolę stanu izolacji termicznej przewodów. W przypadku widocznych uszkodzeń izolacji termicznej, należy dokonać wymiany uszkodzonych części w ramach rękojmi lub gwarancji. Zaleca się, aby w przypadku częstych uszkodzeń izolacji wykonać dodatkowe </w:t>
      </w:r>
      <w:r w:rsidRPr="00543B90">
        <w:rPr>
          <w:rFonts w:ascii="CG Omega" w:hAnsi="CG Omega" w:cs="Calibri"/>
          <w:bCs/>
        </w:rPr>
        <w:lastRenderedPageBreak/>
        <w:t>zabezpieczenie w postaci samoprzylepnej folii aluminiowej lub zabezpieczyć izolację płaszczem z blachy aluminiowej.</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d)</w:t>
      </w:r>
      <w:r w:rsidRPr="00543B90">
        <w:rPr>
          <w:rFonts w:ascii="CG Omega" w:hAnsi="CG Omega" w:cs="Calibri"/>
          <w:bCs/>
        </w:rPr>
        <w:tab/>
        <w:t xml:space="preserve">Kontrolę czujników temperatury. Należy sprawdzić poprawność zanurzenia czujników temperatury w tulejach. Złe umieszczenie lub poluźnienie czujnika może w znacznym stopniu zakłócić poprawną pracę zestawów. </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e)</w:t>
      </w:r>
      <w:r w:rsidRPr="00543B90">
        <w:rPr>
          <w:rFonts w:ascii="CG Omega" w:hAnsi="CG Omega" w:cs="Calibri"/>
          <w:bCs/>
        </w:rPr>
        <w:tab/>
        <w:t>Kontrolę drożności instalacji, w tym filtra siatkowego. Należy oczyścić w przypadku zanieczyszczeń.</w:t>
      </w:r>
    </w:p>
    <w:p w:rsidR="007626D9" w:rsidRPr="00543B90" w:rsidRDefault="007626D9" w:rsidP="00543B90">
      <w:pPr>
        <w:ind w:left="705" w:hanging="279"/>
        <w:jc w:val="both"/>
        <w:rPr>
          <w:rFonts w:ascii="CG Omega" w:hAnsi="CG Omega" w:cs="Calibri"/>
          <w:bCs/>
        </w:rPr>
      </w:pPr>
      <w:r w:rsidRPr="00543B90">
        <w:rPr>
          <w:rFonts w:ascii="CG Omega" w:hAnsi="CG Omega" w:cs="Calibri"/>
          <w:bCs/>
        </w:rPr>
        <w:t>f)</w:t>
      </w:r>
      <w:r w:rsidRPr="00543B90">
        <w:rPr>
          <w:rFonts w:ascii="CG Omega" w:hAnsi="CG Omega" w:cs="Calibri"/>
          <w:bCs/>
        </w:rPr>
        <w:tab/>
        <w:t>Kontrolę błędów, które zostały zapisane w pamięci regulatora, oraz poprawności ewentualnych ustawień regulatora wprowadzonych przez użytkownika.</w:t>
      </w:r>
    </w:p>
    <w:p w:rsidR="007626D9" w:rsidRPr="00543B90" w:rsidRDefault="007626D9" w:rsidP="00543B90">
      <w:pPr>
        <w:rPr>
          <w:rFonts w:ascii="CG Omega" w:hAnsi="CG Omega" w:cs="Calibri"/>
          <w:bCs/>
        </w:rPr>
      </w:pPr>
    </w:p>
    <w:p w:rsidR="007626D9" w:rsidRPr="00543B90" w:rsidRDefault="007626D9" w:rsidP="00543B90">
      <w:pPr>
        <w:jc w:val="center"/>
        <w:rPr>
          <w:rFonts w:ascii="CG Omega" w:eastAsia="Times New Roman" w:hAnsi="CG Omega" w:cs="Calibri"/>
          <w:bCs/>
        </w:rPr>
      </w:pPr>
      <w:r w:rsidRPr="00543B90">
        <w:rPr>
          <w:rFonts w:ascii="CG Omega" w:eastAsia="Times New Roman" w:hAnsi="CG Omega" w:cs="Calibri"/>
          <w:bCs/>
        </w:rPr>
        <w:t>§ 23</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1.</w:t>
      </w:r>
      <w:r w:rsidRPr="00543B90">
        <w:rPr>
          <w:rFonts w:ascii="CG Omega" w:hAnsi="CG Omega" w:cs="Calibri"/>
          <w:bCs/>
        </w:rPr>
        <w:tab/>
        <w:t>W przypadku podejrzeń dotyczących nieprawidłowego działania zestawu lub podejrzeń dotyczących wystąpienia lub uwidocznienia wad zestawu Zamawiający wezwie Wykonawcę do usunięcia awarii w ramach udzielonej gwarancji.</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2.</w:t>
      </w:r>
      <w:r w:rsidRPr="00543B90">
        <w:rPr>
          <w:rFonts w:ascii="CG Omega" w:hAnsi="CG Omega" w:cs="Calibri"/>
          <w:bCs/>
        </w:rPr>
        <w:tab/>
        <w:t>Wykonawca zobowiązuje się do rozpoczęcia usuwania awarii w przeciągu maksymalnie 72 godzin od momentu otrzymania wezwania od Zamawiającego. Za rozpoczęcie wykonywania przeglądu uważa się pojawienie się pracowników upoważnionych do przeglądu na miejscu wykonania instalacji zestawu potwierdzone podpisem właściciela lub osoby upoważnionej z datą rozpoczęcia usługi. Jeżeli informacja została przekazana Wykonawcy po godzinie 16.00 danego dnia roboczego, przyjmuje się, że czas reakcji liczony jest od godz. 8.00 kolejnego roboczego dnia.</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3.</w:t>
      </w:r>
      <w:r w:rsidRPr="00543B90">
        <w:rPr>
          <w:rFonts w:ascii="CG Omega" w:hAnsi="CG Omega" w:cs="Calibri"/>
          <w:bCs/>
        </w:rPr>
        <w:tab/>
        <w:t xml:space="preserve">Strony ustalają, że wezwania do usuwania awarii będą przekazywane Wykonawcy </w:t>
      </w:r>
      <w:proofErr w:type="spellStart"/>
      <w:r w:rsidRPr="00543B90">
        <w:rPr>
          <w:rFonts w:ascii="CG Omega" w:hAnsi="CG Omega" w:cs="Calibri"/>
          <w:bCs/>
        </w:rPr>
        <w:t>sms-em</w:t>
      </w:r>
      <w:proofErr w:type="spellEnd"/>
      <w:r w:rsidRPr="00543B90">
        <w:rPr>
          <w:rFonts w:ascii="CG Omega" w:hAnsi="CG Omega" w:cs="Calibri"/>
          <w:bCs/>
        </w:rPr>
        <w:t xml:space="preserve"> na numer ……………….….. lub zamiennie mailem na adres ………………………………. Za</w:t>
      </w:r>
      <w:r w:rsidR="001C3845">
        <w:rPr>
          <w:rFonts w:ascii="CG Omega" w:hAnsi="CG Omega" w:cs="Calibri"/>
          <w:bCs/>
        </w:rPr>
        <w:t> </w:t>
      </w:r>
      <w:r w:rsidRPr="00543B90">
        <w:rPr>
          <w:rFonts w:ascii="CG Omega" w:hAnsi="CG Omega" w:cs="Calibri"/>
          <w:bCs/>
        </w:rPr>
        <w:t xml:space="preserve">moment otrzymania informacji przez Wykonawcę przyjmuje się datę i godzinę przesłania sms lub wiadomości e-mail przez Zamawiającego potwierdzonej przez raport od operatora sieci komórkowej lub potwierdzenie od operatora adresu e-mail. </w:t>
      </w:r>
    </w:p>
    <w:p w:rsidR="007626D9" w:rsidRPr="00543B90" w:rsidRDefault="001C3845" w:rsidP="001C3845">
      <w:pPr>
        <w:ind w:left="426" w:hanging="426"/>
        <w:jc w:val="both"/>
        <w:rPr>
          <w:rFonts w:ascii="CG Omega" w:hAnsi="CG Omega" w:cs="Calibri"/>
          <w:bCs/>
        </w:rPr>
      </w:pPr>
      <w:r>
        <w:rPr>
          <w:rFonts w:ascii="CG Omega" w:hAnsi="CG Omega" w:cs="Calibri"/>
          <w:bCs/>
        </w:rPr>
        <w:t xml:space="preserve">4.    </w:t>
      </w:r>
      <w:r w:rsidR="007626D9" w:rsidRPr="00543B90">
        <w:rPr>
          <w:rFonts w:ascii="CG Omega" w:hAnsi="CG Omega" w:cs="Calibri"/>
          <w:bCs/>
        </w:rPr>
        <w:t xml:space="preserve">Niedotrzymanie czasu reakcji wskazanego w ust. 3 powoduje naliczanie kar umownych za zwłokę.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5.</w:t>
      </w:r>
      <w:r w:rsidRPr="00543B90">
        <w:rPr>
          <w:rFonts w:ascii="CG Omega" w:hAnsi="CG Omega" w:cs="Calibri"/>
          <w:bCs/>
        </w:rPr>
        <w:tab/>
        <w:t xml:space="preserve">Niezależnie od zasad zgłaszania potrzeby czynności usuwania awarii wskazanych w  ust. 1-3, Wykonawca zobowiązany jest do natychmiastowej reakcji gwarancyjnej w sytuacji, gdy awaria zestawu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6.</w:t>
      </w:r>
      <w:r w:rsidRPr="00543B90">
        <w:rPr>
          <w:rFonts w:ascii="CG Omega" w:hAnsi="CG Omega" w:cs="Calibri"/>
          <w:bCs/>
        </w:rPr>
        <w:tab/>
        <w:t>Usterki objęte rękojmią lub gwarancją Wykonawca usunie niezwłocznie, ale nie później niż w terminie 7 dni licząc od przystąpienia do usuwania awarii.</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7.</w:t>
      </w:r>
      <w:r w:rsidRPr="00543B90">
        <w:rPr>
          <w:rFonts w:ascii="CG Omega" w:hAnsi="CG Omega" w:cs="Calibri"/>
          <w:bCs/>
        </w:rPr>
        <w:tab/>
        <w:t xml:space="preserve">Obowiązki Wykonawcy i uprawnienia Zamawiającego wynikającego z niniejszego paragrafu obowiązują przez okres …………. miesięcy od dnia bezusterkowego odbioru końcowego Przedmiotu Umowy. </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8.</w:t>
      </w:r>
      <w:r w:rsidRPr="00543B90">
        <w:rPr>
          <w:rFonts w:ascii="CG Omega" w:hAnsi="CG Omega" w:cs="Calibri"/>
          <w:bCs/>
        </w:rPr>
        <w:tab/>
        <w:t>W przypadku zwłoki w przystąpieniu do naprawy przekraczającej 96 godzin lub zwłoki w</w:t>
      </w:r>
      <w:r w:rsidR="001C3845">
        <w:rPr>
          <w:rFonts w:ascii="CG Omega" w:hAnsi="CG Omega" w:cs="Calibri"/>
          <w:bCs/>
        </w:rPr>
        <w:t> </w:t>
      </w:r>
      <w:r w:rsidRPr="00543B90">
        <w:rPr>
          <w:rFonts w:ascii="CG Omega" w:hAnsi="CG Omega" w:cs="Calibri"/>
          <w:bCs/>
        </w:rPr>
        <w:t>usunięciu awarii przekraczającej 5 dni Zamawiający może zlecić usunięcie awarii osobie trzeciej na koszt i ryzyko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w:t>
      </w:r>
    </w:p>
    <w:p w:rsidR="007626D9" w:rsidRPr="00543B90" w:rsidRDefault="007626D9" w:rsidP="00543B90">
      <w:pPr>
        <w:ind w:left="426" w:hanging="426"/>
        <w:jc w:val="both"/>
        <w:rPr>
          <w:rFonts w:ascii="CG Omega" w:hAnsi="CG Omega" w:cs="Calibri"/>
          <w:bCs/>
        </w:rPr>
      </w:pPr>
      <w:r w:rsidRPr="00543B90">
        <w:rPr>
          <w:rFonts w:ascii="CG Omega" w:hAnsi="CG Omega" w:cs="Calibri"/>
          <w:bCs/>
        </w:rPr>
        <w:t>9.</w:t>
      </w:r>
      <w:r w:rsidRPr="00543B90">
        <w:rPr>
          <w:rFonts w:ascii="CG Omega" w:hAnsi="CG Omega" w:cs="Calibri"/>
          <w:bCs/>
        </w:rPr>
        <w:tab/>
        <w:t xml:space="preserve">Wykonawca, po rygorem uznania wezwania za doręczone należycie, obowiązany jest niezwłocznie informować Zamawiającego o zmianach adresów lub numerów do przekazywania wezwań, o których mowa w ust. 3 niniejszego paragrafu, w formie pisemnej. </w:t>
      </w:r>
    </w:p>
    <w:p w:rsidR="007626D9" w:rsidRPr="00543B90" w:rsidRDefault="007626D9" w:rsidP="00543B90">
      <w:pPr>
        <w:rPr>
          <w:rFonts w:ascii="CG Omega" w:hAnsi="CG Omega" w:cs="Calibri"/>
          <w:bCs/>
        </w:rPr>
      </w:pPr>
    </w:p>
    <w:p w:rsidR="001C3845" w:rsidRDefault="001C3845" w:rsidP="00543B90">
      <w:pPr>
        <w:jc w:val="center"/>
        <w:rPr>
          <w:rFonts w:ascii="CG Omega" w:hAnsi="CG Omega" w:cs="Calibri"/>
        </w:rPr>
      </w:pPr>
    </w:p>
    <w:p w:rsidR="007626D9" w:rsidRPr="001C3845" w:rsidRDefault="007626D9" w:rsidP="00543B90">
      <w:pPr>
        <w:jc w:val="center"/>
        <w:rPr>
          <w:rFonts w:ascii="CG Omega" w:hAnsi="CG Omega" w:cs="Calibri"/>
          <w:b/>
        </w:rPr>
      </w:pPr>
      <w:r w:rsidRPr="001C3845">
        <w:rPr>
          <w:rFonts w:ascii="CG Omega" w:hAnsi="CG Omega" w:cs="Calibri"/>
          <w:b/>
        </w:rPr>
        <w:lastRenderedPageBreak/>
        <w:t>§ 24</w:t>
      </w:r>
    </w:p>
    <w:p w:rsidR="007626D9" w:rsidRPr="00543B90" w:rsidRDefault="007626D9" w:rsidP="00543B90">
      <w:pPr>
        <w:widowControl w:val="0"/>
        <w:numPr>
          <w:ilvl w:val="0"/>
          <w:numId w:val="64"/>
        </w:numPr>
        <w:suppressAutoHyphens/>
        <w:jc w:val="both"/>
        <w:rPr>
          <w:rFonts w:ascii="CG Omega" w:hAnsi="CG Omega"/>
        </w:rPr>
      </w:pPr>
      <w:bookmarkStart w:id="4" w:name="_Hlk105685857"/>
      <w:r w:rsidRPr="00543B90">
        <w:rPr>
          <w:rFonts w:ascii="CG Omega" w:hAnsi="CG Omega"/>
        </w:rPr>
        <w:t>Zamawiający dopuszcza możliwość dokonywania zmian umowy w stosunku do treści oferty, na podstawie której dokonano wyboru Wykonawcy, w zakresie i na warunkach wskazanych w art. 454 i 455 ustawy Pzp, ze szczególnym uwzględnieniem zmian wskazanych w</w:t>
      </w:r>
      <w:r w:rsidR="001C3845">
        <w:rPr>
          <w:rFonts w:ascii="CG Omega" w:hAnsi="CG Omega"/>
        </w:rPr>
        <w:t> </w:t>
      </w:r>
      <w:r w:rsidRPr="00543B90">
        <w:rPr>
          <w:rFonts w:ascii="CG Omega" w:hAnsi="CG Omega"/>
        </w:rPr>
        <w:t>niniejszej umowie.</w:t>
      </w:r>
    </w:p>
    <w:p w:rsidR="007626D9" w:rsidRPr="00543B90" w:rsidRDefault="007626D9" w:rsidP="00543B90">
      <w:pPr>
        <w:widowControl w:val="0"/>
        <w:numPr>
          <w:ilvl w:val="0"/>
          <w:numId w:val="64"/>
        </w:numPr>
        <w:suppressAutoHyphens/>
        <w:jc w:val="both"/>
        <w:rPr>
          <w:rFonts w:ascii="CG Omega" w:hAnsi="CG Omega"/>
          <w:lang w:eastAsia="ar-SA"/>
        </w:rPr>
      </w:pPr>
      <w:r w:rsidRPr="00543B90">
        <w:rPr>
          <w:rFonts w:ascii="CG Omega" w:hAnsi="CG Omega"/>
        </w:rPr>
        <w:t>Katalog zmian Umowy w zakresie terminu zakończenia wykonywania Przedmiotu Umowy:</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zmiany będące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zmiany będące wynikiem wystąpienia siły wyższej, o której mowa w §25 Umowy;</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przedłużająca się nieobecność właściciela lokalizacji (nieruchomości). Nieobecność nie stanowi przeszkody, o ile można realizować montaż zestawów w</w:t>
      </w:r>
      <w:r w:rsidR="001C3845">
        <w:rPr>
          <w:rFonts w:ascii="CG Omega" w:hAnsi="CG Omega"/>
        </w:rPr>
        <w:t> </w:t>
      </w:r>
      <w:r w:rsidRPr="00543B90">
        <w:rPr>
          <w:rFonts w:ascii="CG Omega" w:hAnsi="CG Omega"/>
        </w:rPr>
        <w:t>innych lokalizacjach;</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trudności w znalezieniu osoby zamiennej w przypadku rezygnacji osób pierwotnie objętych projektem;</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zjawiska pogodowe uniemożliwiające montaż instalacji, w tym w szczególności: długotrwałe ciągłe opady deszczu, opady śniegu, temperatura poniżej 0</w:t>
      </w:r>
      <w:r w:rsidRPr="00543B90">
        <w:rPr>
          <w:rFonts w:ascii="CG Omega" w:hAnsi="CG Omega"/>
          <w:vertAlign w:val="superscript"/>
        </w:rPr>
        <w:t>o</w:t>
      </w:r>
      <w:r w:rsidRPr="00543B90">
        <w:rPr>
          <w:rFonts w:ascii="CG Omega" w:hAnsi="CG Omega"/>
        </w:rPr>
        <w:t>C powodująca oblodzenie i utrzymujące się ośnieżenie miejsc montażu, temperatura poniżej -5</w:t>
      </w:r>
      <w:r w:rsidRPr="00543B90">
        <w:rPr>
          <w:rFonts w:ascii="CG Omega" w:hAnsi="CG Omega"/>
          <w:vertAlign w:val="superscript"/>
        </w:rPr>
        <w:t>o</w:t>
      </w:r>
      <w:r w:rsidRPr="00543B90">
        <w:rPr>
          <w:rFonts w:ascii="CG Omega" w:hAnsi="CG Omega"/>
        </w:rPr>
        <w:t>C w miejscu montażu,</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eastAsia="Times New Roman" w:hAnsi="CG Omega"/>
          <w:lang w:eastAsia="zh-CN"/>
        </w:rPr>
        <w:t>wystąpienia okoliczności nieleżących po stronie Wykonawcy lub wynikających z</w:t>
      </w:r>
      <w:r w:rsidR="001C3845">
        <w:rPr>
          <w:rFonts w:ascii="CG Omega" w:eastAsia="Times New Roman" w:hAnsi="CG Omega"/>
          <w:lang w:eastAsia="zh-CN"/>
        </w:rPr>
        <w:t> </w:t>
      </w:r>
      <w:r w:rsidRPr="00543B90">
        <w:rPr>
          <w:rFonts w:ascii="CG Omega" w:eastAsia="Times New Roman" w:hAnsi="CG Omega"/>
          <w:lang w:eastAsia="zh-CN"/>
        </w:rPr>
        <w:t>uzasadnionych potrzeb Zamawiającego i skutkujących niemożnością dotrzymania terminu określonego w § 3 Umowy;</w:t>
      </w:r>
    </w:p>
    <w:p w:rsidR="007626D9" w:rsidRPr="00543B90" w:rsidRDefault="007626D9" w:rsidP="00543B90">
      <w:pPr>
        <w:widowControl w:val="0"/>
        <w:numPr>
          <w:ilvl w:val="3"/>
          <w:numId w:val="64"/>
        </w:numPr>
        <w:suppressAutoHyphens/>
        <w:ind w:left="1276" w:hanging="425"/>
        <w:jc w:val="both"/>
        <w:rPr>
          <w:rFonts w:ascii="CG Omega" w:eastAsia="Times New Roman" w:hAnsi="CG Omega"/>
          <w:lang w:eastAsia="zh-CN"/>
        </w:rPr>
      </w:pPr>
      <w:r w:rsidRPr="00543B90">
        <w:rPr>
          <w:rFonts w:ascii="CG Omega" w:eastAsia="Times New Roman" w:hAnsi="CG Omega"/>
          <w:lang w:eastAsia="zh-CN"/>
        </w:rPr>
        <w:t xml:space="preserve">zmiany będące wynikiem wykopalisk archeologicznych lub niewypałów uniemożliwiających wykonanie dalszych robót </w:t>
      </w:r>
    </w:p>
    <w:p w:rsidR="007626D9" w:rsidRPr="00543B90" w:rsidRDefault="007626D9" w:rsidP="00543B90">
      <w:pPr>
        <w:widowControl w:val="0"/>
        <w:numPr>
          <w:ilvl w:val="3"/>
          <w:numId w:val="64"/>
        </w:numPr>
        <w:suppressAutoHyphens/>
        <w:ind w:left="1276" w:hanging="425"/>
        <w:jc w:val="both"/>
        <w:rPr>
          <w:rFonts w:ascii="CG Omega" w:eastAsia="Times New Roman" w:hAnsi="CG Omega"/>
          <w:lang w:eastAsia="zh-CN"/>
        </w:rPr>
      </w:pPr>
      <w:r w:rsidRPr="00543B90">
        <w:rPr>
          <w:rFonts w:ascii="CG Omega" w:eastAsia="Times New Roman" w:hAnsi="CG Omega"/>
          <w:lang w:eastAsia="zh-CN"/>
        </w:rPr>
        <w:t>zmiany będące następstwem działania organów administracji.</w:t>
      </w:r>
    </w:p>
    <w:p w:rsidR="007626D9" w:rsidRPr="00543B90" w:rsidRDefault="007626D9" w:rsidP="00543B90">
      <w:pPr>
        <w:widowControl w:val="0"/>
        <w:ind w:left="360"/>
        <w:jc w:val="both"/>
        <w:rPr>
          <w:rFonts w:ascii="CG Omega" w:hAnsi="CG Omega"/>
        </w:rPr>
      </w:pPr>
      <w:r w:rsidRPr="00543B90">
        <w:rPr>
          <w:rFonts w:ascii="CG Omega" w:hAnsi="CG Omega"/>
        </w:rPr>
        <w:t>Zmiana umowy w zakresie terminu jest dopuszczalna stosownie do okresu trwania przeszkody, tj. nie więcej niż o czas trwania okoliczności uzasadniających zmianę.</w:t>
      </w:r>
    </w:p>
    <w:p w:rsidR="007626D9" w:rsidRPr="00543B90" w:rsidRDefault="007626D9" w:rsidP="00543B90">
      <w:pPr>
        <w:widowControl w:val="0"/>
        <w:numPr>
          <w:ilvl w:val="0"/>
          <w:numId w:val="64"/>
        </w:numPr>
        <w:suppressAutoHyphens/>
        <w:jc w:val="both"/>
        <w:rPr>
          <w:rFonts w:ascii="CG Omega" w:hAnsi="CG Omega"/>
        </w:rPr>
      </w:pPr>
      <w:r w:rsidRPr="00543B90">
        <w:rPr>
          <w:rFonts w:ascii="CG Omega" w:hAnsi="CG Omega"/>
        </w:rPr>
        <w:t>Pozostałe rodzaje zmian spowodowane następującymi okolicznościami:</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Zamawiający dopuszcza zmianę lokalizacji dostawy i montażu instalacji w</w:t>
      </w:r>
      <w:r w:rsidR="001C3845">
        <w:rPr>
          <w:rFonts w:ascii="CG Omega" w:hAnsi="CG Omega"/>
        </w:rPr>
        <w:t> </w:t>
      </w:r>
      <w:r w:rsidRPr="00543B90">
        <w:rPr>
          <w:rFonts w:ascii="CG Omega" w:hAnsi="CG Omega"/>
        </w:rPr>
        <w:t>porównaniu z zestawieniem nieruchomości, w których mają być zamontowane instalacje, w przypadku gdy beneficjent prywatny (użytkownik) danego zestawu zrezygnuje z montażu zestawu, a montaż tego zestawu będzie możliwy u innej osoby. O ewentualnych rezygnacjach z montażu zestawu przez beneficjentów (użytkowników) prywatnych Zamawiający powiadomi Wykonawcę co najmniej na trzy dni robocze przed dniem, na który zaplanowano montaż zestawów w</w:t>
      </w:r>
      <w:r w:rsidR="001C3845">
        <w:rPr>
          <w:rFonts w:ascii="CG Omega" w:hAnsi="CG Omega"/>
        </w:rPr>
        <w:t> </w:t>
      </w:r>
      <w:r w:rsidRPr="00543B90">
        <w:rPr>
          <w:rFonts w:ascii="CG Omega" w:hAnsi="CG Omega"/>
        </w:rPr>
        <w:t>nieruchomości użytkownika, który wyraził rezygnację z montażu zestawu. Wykonawca, w ramach ustalonego wynagrodzenia, jest obowiązany dokonać dostawy i montażu zestawu w innej lokalizacji podanej przez Zamawiającego w</w:t>
      </w:r>
      <w:r w:rsidR="001C3845">
        <w:rPr>
          <w:rFonts w:ascii="CG Omega" w:hAnsi="CG Omega"/>
        </w:rPr>
        <w:t> </w:t>
      </w:r>
      <w:r w:rsidRPr="00543B90">
        <w:rPr>
          <w:rFonts w:ascii="CG Omega" w:hAnsi="CG Omega"/>
        </w:rPr>
        <w:t>miejsce użytkownika, który z dostawy i montażu zrezygnował.,</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zmiana lokalizacji montażu instalacji w obrębie jednej nieruchomości, np. z</w:t>
      </w:r>
      <w:r w:rsidR="001C3845">
        <w:rPr>
          <w:rFonts w:ascii="CG Omega" w:hAnsi="CG Omega"/>
        </w:rPr>
        <w:t> </w:t>
      </w:r>
      <w:r w:rsidRPr="00543B90">
        <w:rPr>
          <w:rFonts w:ascii="CG Omega" w:hAnsi="CG Omega"/>
        </w:rPr>
        <w:t>przyczyn technicznych, niemożliwości montażu w miejscu wybranym pierwotnie, wyboru miejsca najbardziej optymalnego dla montażu zestawu i</w:t>
      </w:r>
      <w:r w:rsidR="001C3845">
        <w:rPr>
          <w:rFonts w:ascii="CG Omega" w:hAnsi="CG Omega"/>
        </w:rPr>
        <w:t> </w:t>
      </w:r>
      <w:r w:rsidRPr="00543B90">
        <w:rPr>
          <w:rFonts w:ascii="CG Omega" w:hAnsi="CG Omega"/>
        </w:rPr>
        <w:t>związana z tym zmiana stawki VAT, jeśli dotyczy,</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zmiana osób, przy pomocy których Wykonawca i Zamawiający realizuje Przedmiot Umowy na inne spełniające warunki określone w SWZ</w:t>
      </w:r>
      <w:r w:rsidRPr="00543B90">
        <w:rPr>
          <w:rFonts w:ascii="CG Omega" w:eastAsia="Times New Roman" w:hAnsi="CG Omega"/>
          <w:lang w:eastAsia="pl-PL"/>
        </w:rPr>
        <w:t>;</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eastAsia="Times New Roman" w:hAnsi="CG Omega"/>
          <w:bCs/>
          <w:lang w:eastAsia="zh-CN"/>
        </w:rPr>
        <w:t>Zamawiający, na pisemny wniosek Wykonawcy, dopuszcza zmianę podwykonawcy lub rezygnacje z udziału podwykonawcy przy realizacji przedmiotu zamówienia. Jeżeli zmiana dotyczy podmiotu trzeciego, na zasobach którego Wykonawca opierał się wykazując spełnianie warunków udziału w</w:t>
      </w:r>
      <w:r w:rsidR="001C3845">
        <w:rPr>
          <w:rFonts w:ascii="CG Omega" w:eastAsia="Times New Roman" w:hAnsi="CG Omega"/>
          <w:bCs/>
          <w:lang w:eastAsia="zh-CN"/>
        </w:rPr>
        <w:t> </w:t>
      </w:r>
      <w:r w:rsidRPr="00543B90">
        <w:rPr>
          <w:rFonts w:ascii="CG Omega" w:eastAsia="Times New Roman" w:hAnsi="CG Omega"/>
          <w:bCs/>
          <w:lang w:eastAsia="zh-CN"/>
        </w:rPr>
        <w:t xml:space="preserve">postępowaniu, Zamawiający dopuści zmianę pod warunkiem, że nowy podwykonawca wykaże spełnianie warunków w zakresie nie mniejszym niż </w:t>
      </w:r>
      <w:r w:rsidRPr="00543B90">
        <w:rPr>
          <w:rFonts w:ascii="CG Omega" w:eastAsia="Times New Roman" w:hAnsi="CG Omega"/>
          <w:bCs/>
          <w:lang w:eastAsia="zh-CN"/>
        </w:rPr>
        <w:lastRenderedPageBreak/>
        <w:t xml:space="preserve">wskazane na etapie postępowania o udzielenie zamówienia przez dotychczasowego podwykonawcę. </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rezygnacja przez Zamawiającego z realizacji części Przedmiotu Umowy w</w:t>
      </w:r>
      <w:r w:rsidR="001C3845">
        <w:rPr>
          <w:rFonts w:ascii="CG Omega" w:hAnsi="CG Omega"/>
        </w:rPr>
        <w:t> </w:t>
      </w:r>
      <w:r w:rsidRPr="00543B90">
        <w:rPr>
          <w:rFonts w:ascii="CG Omega" w:hAnsi="CG Omega"/>
        </w:rPr>
        <w:t>przypadku, kiedy użytkownicy zrezygnują z montażu instalacji lub wystąpią inne przyczyny losowe, dla których nie można wykonać instalacji w danej lokalizacji, natomiast Zamawiający, mimo dołożenia należytej staranności, nie zdoła zapewnić lokalizacji zastępczych, w tym w szczególności w związku z §10 ust. 1; co oznacza zmniejszenie wynagrodzenia, na co wykonawca wyraża zgodę i oświadcza, że nie będzie kierował roszczenia odszkodowawczego. Zamawiający zobowiązuje się do zrealizowania nie mniej niż 80% liczby zestawów instalacji w ramach każdej Części.</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 xml:space="preserve">zmiana liczby poszczególnych zestawów instalacji, w przypadku, o którym mowa w pkt a) i równoczesnej zmianie wielkości zestawu (w wyniku doboru właściwego zestawu dla danego budynku), co oznacza zmianę wynagrodzenia określonego </w:t>
      </w:r>
      <w:r w:rsidR="001C3845">
        <w:rPr>
          <w:rFonts w:ascii="CG Omega" w:hAnsi="CG Omega"/>
        </w:rPr>
        <w:t xml:space="preserve">       </w:t>
      </w:r>
      <w:r w:rsidRPr="00543B90">
        <w:rPr>
          <w:rFonts w:ascii="CG Omega" w:hAnsi="CG Omega"/>
        </w:rPr>
        <w:t>w § 10 ust. 1, na co wykonawca wyraża zgodę i oświadcza, że nie będzie kierował roszczenia odszkodowawczego,</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 xml:space="preserve">zmiana sposobu rozliczenia Umowy lub dokonywania płatności na rzecz Wykonawcy na skutek zmian zawartej przez Zamawiającego umowy </w:t>
      </w:r>
      <w:r w:rsidR="001C3845">
        <w:rPr>
          <w:rFonts w:ascii="CG Omega" w:hAnsi="CG Omega"/>
        </w:rPr>
        <w:t xml:space="preserve">                             </w:t>
      </w:r>
      <w:r w:rsidRPr="00543B90">
        <w:rPr>
          <w:rFonts w:ascii="CG Omega" w:hAnsi="CG Omega"/>
        </w:rPr>
        <w:t>o dofinansowanie projektu lub wytycznych dotyczących realizacji projektu,</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zmiany będące wynikiem wystąpienia siły wyższej, o której mowa w §25 umowy, uniemożliwiającej wykonanie przedmiotu umowy zgodnie z dokumentami zamówienia,</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 xml:space="preserve">zmiana stawki VAT w przypadku zmiany lokalizacji/miejsca montażu zestawu </w:t>
      </w:r>
      <w:r w:rsidR="001C3845">
        <w:rPr>
          <w:rFonts w:ascii="CG Omega" w:hAnsi="CG Omega"/>
        </w:rPr>
        <w:t xml:space="preserve">         </w:t>
      </w:r>
      <w:r w:rsidRPr="00543B90">
        <w:rPr>
          <w:rFonts w:ascii="CG Omega" w:hAnsi="CG Omega"/>
        </w:rPr>
        <w:t>(w skutek braku możliwości znalezienia lokalizacji zamiennej o takiej samej stawce VAT), powodującej zmianę stawki podatku VAT,</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zmiana obowiązującej stawki VAT: w przypadku zmiany stawek VAT w takim zakresie, iż zmiana będzie dotyczyła świadczeń będących Przedmiotem Umowy, zostanie zastosowana aktualna stawka VAT; ceny netto pozostają bez zmian,</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zmiana zasad płatności – Zamawiający przewiduje możliwość zmiany Umowy polegającej na zmianie stawki podatku VAT -  do tych zakresów zamówienia, do których będzie to uzasadnione (stała zostaje kwota netto, wykonawca wystawi faktury naliczając podatek od towarów i usług VAT wg właściwej stawki),</w:t>
      </w:r>
    </w:p>
    <w:p w:rsidR="007626D9" w:rsidRPr="00543B90" w:rsidRDefault="007626D9" w:rsidP="00543B90">
      <w:pPr>
        <w:widowControl w:val="0"/>
        <w:numPr>
          <w:ilvl w:val="3"/>
          <w:numId w:val="64"/>
        </w:numPr>
        <w:suppressAutoHyphens/>
        <w:ind w:left="1276" w:hanging="425"/>
        <w:jc w:val="both"/>
        <w:rPr>
          <w:rFonts w:ascii="CG Omega" w:hAnsi="CG Omega"/>
        </w:rPr>
      </w:pPr>
      <w:r w:rsidRPr="00543B90">
        <w:rPr>
          <w:rFonts w:ascii="CG Omega" w:hAnsi="CG Omega"/>
        </w:rPr>
        <w:t>zmiany przepisów prawa powszechnie obowiązującego, która ma wpływ na termin, sposób lub zakres realizacji Przedmiotu Umowy – zmiany polegać będą na dostosowaniu Umowy do zmienionych przepisów prawa z zachowaniem ogólnego charakteru Umowy;</w:t>
      </w:r>
      <w:bookmarkStart w:id="5" w:name="_Hlk86046921"/>
    </w:p>
    <w:bookmarkEnd w:id="5"/>
    <w:p w:rsidR="007626D9" w:rsidRPr="00543B90" w:rsidRDefault="007626D9" w:rsidP="00543B90">
      <w:pPr>
        <w:widowControl w:val="0"/>
        <w:numPr>
          <w:ilvl w:val="0"/>
          <w:numId w:val="64"/>
        </w:numPr>
        <w:suppressAutoHyphens/>
        <w:jc w:val="both"/>
        <w:rPr>
          <w:rFonts w:ascii="CG Omega" w:hAnsi="CG Omega"/>
        </w:rPr>
      </w:pPr>
      <w:r w:rsidRPr="00543B90">
        <w:rPr>
          <w:rFonts w:ascii="CG Omega" w:hAnsi="CG Omega"/>
        </w:rPr>
        <w:t>Zmiana wynagrodzenia Wykonawcy jest możliwa w przypadkach wskazanych w ust. 2 i ust. 3, na zasadach określonych w warunkach Umowy.</w:t>
      </w:r>
    </w:p>
    <w:p w:rsidR="007626D9" w:rsidRPr="00543B90" w:rsidRDefault="007626D9" w:rsidP="00543B90">
      <w:pPr>
        <w:widowControl w:val="0"/>
        <w:numPr>
          <w:ilvl w:val="0"/>
          <w:numId w:val="64"/>
        </w:numPr>
        <w:suppressAutoHyphens/>
        <w:jc w:val="both"/>
        <w:rPr>
          <w:rFonts w:ascii="CG Omega" w:hAnsi="CG Omega"/>
        </w:rPr>
      </w:pPr>
      <w:bookmarkStart w:id="6" w:name="_Hlk22623697"/>
      <w:r w:rsidRPr="00543B90">
        <w:rPr>
          <w:rFonts w:ascii="CG Omega" w:hAnsi="CG Omega"/>
        </w:rPr>
        <w:t xml:space="preserve">Wszystkie powyższe postanowienia stanowią katalog zmian, poza zapisami ustawy, które przed wprowadzeniem do umowy wymagają zgodnej akceptacji stron umowy, </w:t>
      </w:r>
      <w:r w:rsidR="001C3845">
        <w:rPr>
          <w:rFonts w:ascii="CG Omega" w:hAnsi="CG Omega"/>
        </w:rPr>
        <w:t xml:space="preserve">                            </w:t>
      </w:r>
      <w:r w:rsidRPr="00543B90">
        <w:rPr>
          <w:rFonts w:ascii="CG Omega" w:hAnsi="CG Omega"/>
        </w:rPr>
        <w:t>z wyłączeniem postanowień, gdzie podjęcie decyzji o zmniejszeniu wynagrodzenia nie wymaga akceptacji Wykonawcy.</w:t>
      </w:r>
    </w:p>
    <w:p w:rsidR="007626D9" w:rsidRPr="00543B90" w:rsidRDefault="007626D9" w:rsidP="00543B90">
      <w:pPr>
        <w:widowControl w:val="0"/>
        <w:numPr>
          <w:ilvl w:val="0"/>
          <w:numId w:val="64"/>
        </w:numPr>
        <w:suppressAutoHyphens/>
        <w:jc w:val="both"/>
        <w:rPr>
          <w:rFonts w:ascii="CG Omega" w:hAnsi="CG Omega"/>
        </w:rPr>
      </w:pPr>
      <w:r w:rsidRPr="00543B90">
        <w:rPr>
          <w:rFonts w:ascii="CG Omega" w:hAnsi="CG Omega"/>
        </w:rPr>
        <w:t>Nie stanowi zmiany Umowy w rozumieniu art. 454 ustawy Prawo zamówień publicznych:</w:t>
      </w:r>
    </w:p>
    <w:p w:rsidR="007626D9" w:rsidRPr="00543B90" w:rsidRDefault="007626D9" w:rsidP="00543B90">
      <w:pPr>
        <w:widowControl w:val="0"/>
        <w:numPr>
          <w:ilvl w:val="1"/>
          <w:numId w:val="64"/>
        </w:numPr>
        <w:suppressAutoHyphens/>
        <w:jc w:val="both"/>
        <w:rPr>
          <w:rFonts w:ascii="CG Omega" w:hAnsi="CG Omega"/>
        </w:rPr>
      </w:pPr>
      <w:r w:rsidRPr="00543B90">
        <w:rPr>
          <w:rFonts w:ascii="CG Omega" w:hAnsi="CG Omega"/>
        </w:rPr>
        <w:t>zmiana danych teleadresowych, z zastrzeżeniem rygoru, o którym mowa w paragrafie 23 ust. 3 Umowy;</w:t>
      </w:r>
    </w:p>
    <w:p w:rsidR="007626D9" w:rsidRPr="00543B90" w:rsidRDefault="007626D9" w:rsidP="00543B90">
      <w:pPr>
        <w:widowControl w:val="0"/>
        <w:numPr>
          <w:ilvl w:val="1"/>
          <w:numId w:val="64"/>
        </w:numPr>
        <w:suppressAutoHyphens/>
        <w:jc w:val="both"/>
        <w:rPr>
          <w:rFonts w:ascii="CG Omega" w:hAnsi="CG Omega"/>
        </w:rPr>
      </w:pPr>
      <w:r w:rsidRPr="00543B90">
        <w:rPr>
          <w:rFonts w:ascii="CG Omega" w:hAnsi="CG Omega"/>
        </w:rPr>
        <w:t>zmiana danych związanych z obsługą administracyjno-organizacyjną Umowy (np. zmiana nr rachunku bankowego);</w:t>
      </w:r>
    </w:p>
    <w:p w:rsidR="007626D9" w:rsidRPr="00543B90" w:rsidRDefault="007626D9" w:rsidP="00543B90">
      <w:pPr>
        <w:widowControl w:val="0"/>
        <w:numPr>
          <w:ilvl w:val="1"/>
          <w:numId w:val="64"/>
        </w:numPr>
        <w:suppressAutoHyphens/>
        <w:jc w:val="both"/>
        <w:rPr>
          <w:rFonts w:ascii="CG Omega" w:hAnsi="CG Omega"/>
        </w:rPr>
      </w:pPr>
      <w:r w:rsidRPr="00543B90">
        <w:rPr>
          <w:rFonts w:ascii="CG Omega" w:hAnsi="CG Omega"/>
        </w:rPr>
        <w:t>zmiana harmonogramu rzeczowo – finansowego, która nie wpłynie na końcowy termin wykonania Umowy.</w:t>
      </w:r>
    </w:p>
    <w:bookmarkEnd w:id="4"/>
    <w:p w:rsidR="007626D9" w:rsidRPr="00543B90" w:rsidRDefault="007626D9" w:rsidP="00543B90">
      <w:pPr>
        <w:widowControl w:val="0"/>
        <w:jc w:val="center"/>
        <w:rPr>
          <w:rFonts w:ascii="CG Omega" w:hAnsi="CG Omega"/>
          <w:bCs/>
          <w:lang w:eastAsia="ar-SA"/>
        </w:rPr>
      </w:pPr>
    </w:p>
    <w:p w:rsidR="007626D9" w:rsidRPr="001C3845" w:rsidRDefault="007626D9" w:rsidP="00543B90">
      <w:pPr>
        <w:widowControl w:val="0"/>
        <w:jc w:val="center"/>
        <w:rPr>
          <w:rFonts w:ascii="CG Omega" w:hAnsi="CG Omega"/>
          <w:b/>
          <w:bCs/>
        </w:rPr>
      </w:pPr>
      <w:r w:rsidRPr="001C3845">
        <w:rPr>
          <w:rFonts w:ascii="CG Omega" w:hAnsi="CG Omega"/>
          <w:b/>
          <w:bCs/>
        </w:rPr>
        <w:t xml:space="preserve">§ 25 </w:t>
      </w:r>
    </w:p>
    <w:p w:rsidR="007626D9" w:rsidRPr="00543B90" w:rsidRDefault="007626D9" w:rsidP="00543B90">
      <w:pPr>
        <w:widowControl w:val="0"/>
        <w:numPr>
          <w:ilvl w:val="0"/>
          <w:numId w:val="65"/>
        </w:numPr>
        <w:suppressAutoHyphens/>
        <w:jc w:val="both"/>
        <w:rPr>
          <w:rFonts w:ascii="CG Omega" w:hAnsi="CG Omega"/>
        </w:rPr>
      </w:pPr>
      <w:r w:rsidRPr="00543B90">
        <w:rPr>
          <w:rFonts w:ascii="CG Omega" w:hAnsi="CG Omega"/>
          <w:bCs/>
        </w:rPr>
        <w:t xml:space="preserve">Uważa się, że żadna ze Stron nie odpowiada i nie narusza postanowień umowy z tytułu </w:t>
      </w:r>
      <w:r w:rsidRPr="00543B90">
        <w:rPr>
          <w:rFonts w:ascii="CG Omega" w:hAnsi="CG Omega"/>
          <w:bCs/>
        </w:rPr>
        <w:lastRenderedPageBreak/>
        <w:t>niewykonania swoich zobowiązań, jeżeli wykonywanie tych zobowią</w:t>
      </w:r>
      <w:r w:rsidRPr="00543B90">
        <w:rPr>
          <w:rFonts w:ascii="CG Omega" w:hAnsi="CG Omega"/>
        </w:rPr>
        <w:t>zań uniemożliwiają okoliczności siły wyższej.</w:t>
      </w:r>
    </w:p>
    <w:p w:rsidR="007626D9" w:rsidRPr="00543B90" w:rsidRDefault="007626D9" w:rsidP="00543B90">
      <w:pPr>
        <w:widowControl w:val="0"/>
        <w:numPr>
          <w:ilvl w:val="0"/>
          <w:numId w:val="65"/>
        </w:numPr>
        <w:suppressAutoHyphens/>
        <w:jc w:val="both"/>
        <w:rPr>
          <w:rFonts w:ascii="CG Omega" w:hAnsi="CG Omega"/>
        </w:rPr>
      </w:pPr>
      <w:r w:rsidRPr="00543B90">
        <w:rPr>
          <w:rFonts w:ascii="CG Omega" w:hAnsi="CG Omega"/>
        </w:rPr>
        <w:t>Wyrażenie „siła wyższa” oznacza w niniejszej Umowie takie działania jak: wojna, atak terrorystyczny, stan klęski żywiołowej, zamieszki, strajki, pożar, epidemia, trzęsienie ziemi, pioruny, powodzie, wybuchy i tym podobne zdarzenia, na które Strony nie mają wpływu, lecz które istotnie utrudniają lub uniemożliwiają całkowicie lub częściowo realizację zadania, zmieniają w sposób istotny warunki jego realizacji i których nie da się uniknąć, nawet przy zastosowaniu maksymalnej staranności.</w:t>
      </w:r>
    </w:p>
    <w:p w:rsidR="007626D9" w:rsidRPr="00543B90" w:rsidRDefault="007626D9" w:rsidP="00543B90">
      <w:pPr>
        <w:widowControl w:val="0"/>
        <w:numPr>
          <w:ilvl w:val="0"/>
          <w:numId w:val="65"/>
        </w:numPr>
        <w:suppressAutoHyphens/>
        <w:jc w:val="both"/>
        <w:rPr>
          <w:rFonts w:ascii="CG Omega" w:hAnsi="CG Omega"/>
        </w:rPr>
      </w:pPr>
      <w:r w:rsidRPr="00543B90">
        <w:rPr>
          <w:rFonts w:ascii="CG Omega" w:hAnsi="CG Omega"/>
        </w:rPr>
        <w:t>W razie wystąpienia siły wyższej Strony mogą rozwiązać Umowę bez stosowania kar</w:t>
      </w:r>
      <w:r w:rsidR="001C3845">
        <w:rPr>
          <w:rFonts w:ascii="CG Omega" w:hAnsi="CG Omega"/>
        </w:rPr>
        <w:t xml:space="preserve">                    </w:t>
      </w:r>
      <w:r w:rsidRPr="00543B90">
        <w:rPr>
          <w:rFonts w:ascii="CG Omega" w:hAnsi="CG Omega"/>
        </w:rPr>
        <w:t>i odszkodowań w niej przewidzianych za porozumieniem.</w:t>
      </w:r>
    </w:p>
    <w:p w:rsidR="007626D9" w:rsidRPr="00543B90" w:rsidRDefault="007626D9" w:rsidP="00543B90">
      <w:pPr>
        <w:jc w:val="center"/>
        <w:rPr>
          <w:rFonts w:ascii="CG Omega" w:hAnsi="CG Omega" w:cs="Calibri"/>
          <w:bCs/>
        </w:rPr>
      </w:pPr>
    </w:p>
    <w:p w:rsidR="007626D9" w:rsidRPr="001C3845" w:rsidRDefault="007626D9" w:rsidP="00543B90">
      <w:pPr>
        <w:jc w:val="center"/>
        <w:rPr>
          <w:rFonts w:ascii="CG Omega" w:hAnsi="CG Omega" w:cs="Calibri"/>
          <w:b/>
          <w:bCs/>
        </w:rPr>
      </w:pPr>
      <w:r w:rsidRPr="001C3845">
        <w:rPr>
          <w:rFonts w:ascii="CG Omega" w:hAnsi="CG Omega" w:cs="Calibri"/>
          <w:b/>
          <w:bCs/>
        </w:rPr>
        <w:t>§ 26</w:t>
      </w:r>
    </w:p>
    <w:p w:rsidR="007626D9" w:rsidRPr="00543B90" w:rsidRDefault="007626D9" w:rsidP="00543B90">
      <w:pPr>
        <w:tabs>
          <w:tab w:val="num" w:pos="709"/>
        </w:tabs>
        <w:ind w:left="709" w:hanging="567"/>
        <w:jc w:val="both"/>
        <w:rPr>
          <w:rFonts w:ascii="CG Omega" w:hAnsi="CG Omega" w:cs="Arial"/>
        </w:rPr>
      </w:pPr>
      <w:r w:rsidRPr="00543B90">
        <w:rPr>
          <w:rFonts w:ascii="CG Omega" w:hAnsi="CG Omega" w:cs="Arial"/>
        </w:rPr>
        <w:t>1.</w:t>
      </w:r>
      <w:r w:rsidRPr="00543B90">
        <w:rPr>
          <w:rFonts w:ascii="CG Omega" w:hAnsi="CG Omega" w:cs="Arial"/>
        </w:rPr>
        <w:tab/>
        <w:t>Zamawiający w terminie 3 dni od dnia podpisania umowy przekaże Wykonawcy dane właścicieli nieruchomości (lokalizacji), na których zamontowane mają zostać zestawy instalacji.</w:t>
      </w:r>
    </w:p>
    <w:p w:rsidR="007626D9" w:rsidRPr="00543B90" w:rsidRDefault="007626D9" w:rsidP="00543B90">
      <w:pPr>
        <w:tabs>
          <w:tab w:val="num" w:pos="709"/>
        </w:tabs>
        <w:ind w:left="709" w:hanging="567"/>
        <w:jc w:val="both"/>
        <w:rPr>
          <w:rFonts w:ascii="CG Omega" w:hAnsi="CG Omega" w:cs="Arial"/>
        </w:rPr>
      </w:pPr>
      <w:r w:rsidRPr="00543B90">
        <w:rPr>
          <w:rFonts w:ascii="CG Omega" w:hAnsi="CG Omega" w:cs="Arial"/>
        </w:rPr>
        <w:t>2.</w:t>
      </w:r>
      <w:r w:rsidRPr="00543B90">
        <w:rPr>
          <w:rFonts w:ascii="CG Omega" w:hAnsi="CG Omega" w:cs="Arial"/>
        </w:rPr>
        <w:tab/>
        <w:t xml:space="preserve">W związku z realizacją niniejszej Umowy, działając w trybie art. 31 ustawy z dnia 29 sierpnia 1997 r. o ochronie danych osobowych (Dz. U. z 2019 r., poz. 1781 z </w:t>
      </w:r>
      <w:proofErr w:type="spellStart"/>
      <w:r w:rsidRPr="00543B90">
        <w:rPr>
          <w:rFonts w:ascii="CG Omega" w:hAnsi="CG Omega" w:cs="Arial"/>
        </w:rPr>
        <w:t>późn</w:t>
      </w:r>
      <w:proofErr w:type="spellEnd"/>
      <w:r w:rsidRPr="00543B90">
        <w:rPr>
          <w:rFonts w:ascii="CG Omega" w:hAnsi="CG Omega" w:cs="Arial"/>
        </w:rPr>
        <w:t xml:space="preserve">. zm.) zwanej dalej ,,ustawą”, Zamawiający powierza Wykonawcy przetwarzanie danych osobowych określonych poniżej w ust. 4 i w zakresie określonym poniżej w ust. 3, zaś Wykonawca w powyżej określonym zakresie przyjmuje ww. dane osobowe do przetwarzania. </w:t>
      </w:r>
    </w:p>
    <w:p w:rsidR="007626D9" w:rsidRPr="00543B90" w:rsidRDefault="007626D9" w:rsidP="00543B90">
      <w:pPr>
        <w:tabs>
          <w:tab w:val="num" w:pos="709"/>
        </w:tabs>
        <w:ind w:left="709" w:hanging="567"/>
        <w:jc w:val="both"/>
        <w:rPr>
          <w:rFonts w:ascii="CG Omega" w:hAnsi="CG Omega" w:cs="Arial"/>
        </w:rPr>
      </w:pPr>
      <w:r w:rsidRPr="00543B90">
        <w:rPr>
          <w:rFonts w:ascii="CG Omega" w:hAnsi="CG Omega" w:cs="Arial"/>
        </w:rPr>
        <w:t>3.</w:t>
      </w:r>
      <w:r w:rsidRPr="00543B90">
        <w:rPr>
          <w:rFonts w:ascii="CG Omega" w:hAnsi="CG Omega" w:cs="Arial"/>
        </w:rPr>
        <w:tab/>
        <w:t>Wykonawca będzie przetwarzał, następujące kategorie danych osobowych/zbiory danych osobowych:</w:t>
      </w:r>
    </w:p>
    <w:p w:rsidR="007626D9" w:rsidRPr="00543B90" w:rsidRDefault="007626D9" w:rsidP="00543B90">
      <w:pPr>
        <w:ind w:left="1418" w:hanging="567"/>
        <w:jc w:val="both"/>
        <w:rPr>
          <w:rFonts w:ascii="CG Omega" w:hAnsi="CG Omega" w:cs="Arial"/>
        </w:rPr>
      </w:pPr>
      <w:r w:rsidRPr="00543B90">
        <w:rPr>
          <w:rFonts w:ascii="CG Omega" w:hAnsi="CG Omega" w:cs="Arial"/>
        </w:rPr>
        <w:t>a)</w:t>
      </w:r>
      <w:r w:rsidRPr="00543B90">
        <w:rPr>
          <w:rFonts w:ascii="CG Omega" w:hAnsi="CG Omega" w:cs="Arial"/>
        </w:rPr>
        <w:tab/>
        <w:t xml:space="preserve">imię i nazwisko, </w:t>
      </w:r>
    </w:p>
    <w:p w:rsidR="007626D9" w:rsidRPr="00543B90" w:rsidRDefault="007626D9" w:rsidP="00543B90">
      <w:pPr>
        <w:ind w:left="1418" w:hanging="567"/>
        <w:jc w:val="both"/>
        <w:rPr>
          <w:rFonts w:ascii="CG Omega" w:hAnsi="CG Omega" w:cs="Arial"/>
        </w:rPr>
      </w:pPr>
      <w:r w:rsidRPr="00543B90">
        <w:rPr>
          <w:rFonts w:ascii="CG Omega" w:hAnsi="CG Omega" w:cs="Arial"/>
        </w:rPr>
        <w:t>b)</w:t>
      </w:r>
      <w:r w:rsidRPr="00543B90">
        <w:rPr>
          <w:rFonts w:ascii="CG Omega" w:hAnsi="CG Omega" w:cs="Arial"/>
        </w:rPr>
        <w:tab/>
        <w:t>adres nieruchomości,</w:t>
      </w:r>
    </w:p>
    <w:p w:rsidR="007626D9" w:rsidRPr="00543B90" w:rsidRDefault="007626D9" w:rsidP="00543B90">
      <w:pPr>
        <w:ind w:left="1418" w:hanging="567"/>
        <w:jc w:val="both"/>
        <w:rPr>
          <w:rFonts w:ascii="CG Omega" w:hAnsi="CG Omega" w:cs="Arial"/>
        </w:rPr>
      </w:pPr>
      <w:r w:rsidRPr="00543B90">
        <w:rPr>
          <w:rFonts w:ascii="CG Omega" w:hAnsi="CG Omega" w:cs="Arial"/>
        </w:rPr>
        <w:t>c)</w:t>
      </w:r>
      <w:r w:rsidRPr="00543B90">
        <w:rPr>
          <w:rFonts w:ascii="CG Omega" w:hAnsi="CG Omega" w:cs="Arial"/>
        </w:rPr>
        <w:tab/>
        <w:t>numer ewidencyjny działki,</w:t>
      </w:r>
    </w:p>
    <w:p w:rsidR="007626D9" w:rsidRPr="00543B90" w:rsidRDefault="007626D9" w:rsidP="00543B90">
      <w:pPr>
        <w:ind w:left="1418" w:hanging="567"/>
        <w:jc w:val="both"/>
        <w:rPr>
          <w:rFonts w:ascii="CG Omega" w:hAnsi="CG Omega" w:cs="Arial"/>
        </w:rPr>
      </w:pPr>
      <w:r w:rsidRPr="00543B90">
        <w:rPr>
          <w:rFonts w:ascii="CG Omega" w:hAnsi="CG Omega" w:cs="Arial"/>
        </w:rPr>
        <w:t>d)</w:t>
      </w:r>
      <w:r w:rsidRPr="00543B90">
        <w:rPr>
          <w:rFonts w:ascii="CG Omega" w:hAnsi="CG Omega" w:cs="Arial"/>
        </w:rPr>
        <w:tab/>
        <w:t>numer telefonu (stacjonarny lub komórkowy)</w:t>
      </w:r>
    </w:p>
    <w:p w:rsidR="007626D9" w:rsidRPr="00543B90" w:rsidRDefault="007626D9" w:rsidP="00543B90">
      <w:pPr>
        <w:ind w:left="1418" w:hanging="567"/>
        <w:jc w:val="both"/>
        <w:rPr>
          <w:rFonts w:ascii="CG Omega" w:hAnsi="CG Omega" w:cs="Arial"/>
        </w:rPr>
      </w:pPr>
      <w:r w:rsidRPr="00543B90">
        <w:rPr>
          <w:rFonts w:ascii="CG Omega" w:hAnsi="CG Omega" w:cs="Arial"/>
        </w:rPr>
        <w:t>e)</w:t>
      </w:r>
      <w:r w:rsidRPr="00543B90">
        <w:rPr>
          <w:rFonts w:ascii="CG Omega" w:hAnsi="CG Omega" w:cs="Arial"/>
        </w:rPr>
        <w:tab/>
        <w:t>adres e-mail,</w:t>
      </w:r>
    </w:p>
    <w:p w:rsidR="007626D9" w:rsidRPr="00543B90" w:rsidRDefault="007626D9" w:rsidP="00543B90">
      <w:pPr>
        <w:tabs>
          <w:tab w:val="num" w:pos="709"/>
        </w:tabs>
        <w:ind w:left="709" w:hanging="567"/>
        <w:jc w:val="both"/>
        <w:rPr>
          <w:rFonts w:ascii="CG Omega" w:hAnsi="CG Omega" w:cs="Arial"/>
        </w:rPr>
      </w:pPr>
      <w:r w:rsidRPr="00543B90">
        <w:rPr>
          <w:rFonts w:ascii="CG Omega" w:hAnsi="CG Omega" w:cs="Arial"/>
        </w:rPr>
        <w:t>4.</w:t>
      </w:r>
      <w:r w:rsidRPr="00543B90">
        <w:rPr>
          <w:rFonts w:ascii="CG Omega" w:hAnsi="CG Omega" w:cs="Arial"/>
        </w:rPr>
        <w:tab/>
        <w:t>Powierzone przez Zamawiającego dane osobowe będą przetwarzane przez Wykonawcę wyłącznie w celu wykonywania przez Wykonawcę niniejszej Umowy.</w:t>
      </w:r>
    </w:p>
    <w:p w:rsidR="007626D9" w:rsidRPr="00543B90" w:rsidRDefault="007626D9" w:rsidP="00543B90">
      <w:pPr>
        <w:tabs>
          <w:tab w:val="num" w:pos="709"/>
        </w:tabs>
        <w:ind w:left="709" w:hanging="567"/>
        <w:jc w:val="both"/>
        <w:rPr>
          <w:rFonts w:ascii="CG Omega" w:hAnsi="CG Omega" w:cs="Arial"/>
        </w:rPr>
      </w:pPr>
      <w:r w:rsidRPr="00543B90">
        <w:rPr>
          <w:rFonts w:ascii="CG Omega" w:hAnsi="CG Omega" w:cs="Arial"/>
        </w:rPr>
        <w:t>5.</w:t>
      </w:r>
      <w:r w:rsidRPr="00543B90">
        <w:rPr>
          <w:rFonts w:ascii="CG Omega" w:hAnsi="CG Omega" w:cs="Arial"/>
        </w:rPr>
        <w:tab/>
        <w:t xml:space="preserve">W przypadku powierzenia Wykonawcy przetwarzania danych osobowych w związku </w:t>
      </w:r>
      <w:r w:rsidR="001C3845">
        <w:rPr>
          <w:rFonts w:ascii="CG Omega" w:hAnsi="CG Omega" w:cs="Arial"/>
        </w:rPr>
        <w:t xml:space="preserve">       </w:t>
      </w:r>
      <w:r w:rsidRPr="00543B90">
        <w:rPr>
          <w:rFonts w:ascii="CG Omega" w:hAnsi="CG Omega" w:cs="Arial"/>
        </w:rPr>
        <w:t>z wykonaniem umowy, Wykonawca zobowiązuje się, że powierzone mu dane będzie przetwarzał zgodnie z obowiązującymi przepisami prawa oraz wyłącznie w celu wykonania przedmiotu umowy.</w:t>
      </w:r>
    </w:p>
    <w:p w:rsidR="007626D9" w:rsidRPr="00543B90" w:rsidRDefault="007626D9" w:rsidP="00543B90">
      <w:pPr>
        <w:tabs>
          <w:tab w:val="num" w:pos="709"/>
        </w:tabs>
        <w:ind w:left="709" w:hanging="567"/>
        <w:jc w:val="both"/>
        <w:rPr>
          <w:rFonts w:ascii="CG Omega" w:hAnsi="CG Omega" w:cs="Arial"/>
        </w:rPr>
      </w:pPr>
      <w:r w:rsidRPr="00543B90">
        <w:rPr>
          <w:rFonts w:ascii="CG Omega" w:hAnsi="CG Omega" w:cs="Arial"/>
        </w:rPr>
        <w:t>6.</w:t>
      </w:r>
      <w:r w:rsidRPr="00543B90">
        <w:rPr>
          <w:rFonts w:ascii="CG Omega" w:hAnsi="CG Omega" w:cs="Arial"/>
        </w:rPr>
        <w:tab/>
        <w:t>Wykonawca ma prawo powierzyć przetwarzanie danych osobowych, których przetwarzanie zostało mu powierzone na mocy niniejszego Porozumienia, osobom trzecim wyłącznie za uprzednią, pisemną, wyraźną zgodą Zamawiającego.</w:t>
      </w:r>
    </w:p>
    <w:p w:rsidR="007626D9" w:rsidRPr="00543B90" w:rsidRDefault="007626D9" w:rsidP="00543B90">
      <w:pPr>
        <w:tabs>
          <w:tab w:val="num" w:pos="709"/>
        </w:tabs>
        <w:ind w:left="709" w:hanging="567"/>
        <w:jc w:val="both"/>
        <w:rPr>
          <w:rFonts w:ascii="CG Omega" w:hAnsi="CG Omega" w:cs="Arial"/>
        </w:rPr>
      </w:pPr>
    </w:p>
    <w:bookmarkEnd w:id="6"/>
    <w:p w:rsidR="007626D9" w:rsidRPr="001C3845" w:rsidRDefault="007626D9" w:rsidP="00543B90">
      <w:pPr>
        <w:jc w:val="center"/>
        <w:rPr>
          <w:rFonts w:ascii="CG Omega" w:hAnsi="CG Omega" w:cs="Calibri"/>
          <w:b/>
          <w:bCs/>
        </w:rPr>
      </w:pPr>
      <w:r w:rsidRPr="001C3845">
        <w:rPr>
          <w:rFonts w:ascii="CG Omega" w:hAnsi="CG Omega" w:cs="Calibri"/>
          <w:b/>
          <w:bCs/>
        </w:rPr>
        <w:t>§ 27</w:t>
      </w:r>
    </w:p>
    <w:p w:rsidR="007626D9" w:rsidRPr="00543B90" w:rsidRDefault="007626D9" w:rsidP="00543B90">
      <w:pPr>
        <w:numPr>
          <w:ilvl w:val="1"/>
          <w:numId w:val="24"/>
        </w:numPr>
        <w:ind w:left="426" w:hanging="426"/>
        <w:jc w:val="both"/>
        <w:rPr>
          <w:rFonts w:ascii="CG Omega" w:eastAsia="Times New Roman" w:hAnsi="CG Omega" w:cs="Calibri"/>
        </w:rPr>
      </w:pPr>
      <w:r w:rsidRPr="00543B90">
        <w:rPr>
          <w:rFonts w:ascii="CG Omega" w:eastAsia="Times New Roman" w:hAnsi="CG Omega" w:cs="Calibri"/>
        </w:rPr>
        <w:t xml:space="preserve">W sprawach nieuregulowanych niniejszą umową znajdują zastosowanie przepisy Kodeksu Cywilnego, ustawy z dnia 11 września 2019 r. Prawo zamówień publicznych (tekst jednolity </w:t>
      </w:r>
      <w:r w:rsidRPr="00543B90">
        <w:rPr>
          <w:rFonts w:ascii="CG Omega" w:eastAsia="Times New Roman" w:hAnsi="CG Omega" w:cs="Calibri"/>
          <w:bCs/>
        </w:rPr>
        <w:t xml:space="preserve">Dz. U. z </w:t>
      </w:r>
      <w:r w:rsidRPr="00543B90">
        <w:rPr>
          <w:rFonts w:ascii="CG Omega" w:eastAsia="Times New Roman" w:hAnsi="CG Omega" w:cs="Calibri"/>
        </w:rPr>
        <w:t>2021 r. poz. 1129 ze zm.) oraz przepisy innych aktów normatywnych powołanych w treści umowy i mających zastosowanie ze względu na jej przedmiot.</w:t>
      </w:r>
    </w:p>
    <w:p w:rsidR="007626D9" w:rsidRPr="001C3845" w:rsidRDefault="007626D9" w:rsidP="00543B90">
      <w:pPr>
        <w:numPr>
          <w:ilvl w:val="1"/>
          <w:numId w:val="24"/>
        </w:numPr>
        <w:ind w:left="426" w:hanging="426"/>
        <w:jc w:val="both"/>
        <w:rPr>
          <w:rFonts w:ascii="CG Omega" w:eastAsia="Times New Roman" w:hAnsi="CG Omega" w:cs="Calibri"/>
        </w:rPr>
      </w:pPr>
      <w:r w:rsidRPr="00543B90">
        <w:rPr>
          <w:rFonts w:ascii="CG Omega" w:hAnsi="CG Omega" w:cs="Arial"/>
        </w:rPr>
        <w:t xml:space="preserve">Strony postanawiają, iż w razie ewentualnych sporów w relacji Zamawiający/Wykonawca </w:t>
      </w:r>
      <w:r w:rsidR="001C3845">
        <w:rPr>
          <w:rFonts w:ascii="CG Omega" w:hAnsi="CG Omega" w:cs="Arial"/>
        </w:rPr>
        <w:t xml:space="preserve">     </w:t>
      </w:r>
      <w:r w:rsidRPr="00543B90">
        <w:rPr>
          <w:rFonts w:ascii="CG Omega" w:hAnsi="CG Omega" w:cs="Arial"/>
        </w:rPr>
        <w:t>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p>
    <w:p w:rsidR="001C3845" w:rsidRPr="00543B90" w:rsidRDefault="001C3845" w:rsidP="001C3845">
      <w:pPr>
        <w:ind w:left="426"/>
        <w:jc w:val="both"/>
        <w:rPr>
          <w:rFonts w:ascii="CG Omega" w:eastAsia="Times New Roman" w:hAnsi="CG Omega" w:cs="Calibri"/>
        </w:rPr>
      </w:pPr>
    </w:p>
    <w:p w:rsidR="007626D9" w:rsidRPr="001C3845" w:rsidRDefault="007626D9" w:rsidP="00543B90">
      <w:pPr>
        <w:jc w:val="center"/>
        <w:rPr>
          <w:rFonts w:ascii="CG Omega" w:eastAsia="Times New Roman" w:hAnsi="CG Omega" w:cs="Calibri"/>
          <w:b/>
        </w:rPr>
      </w:pPr>
      <w:r w:rsidRPr="001C3845">
        <w:rPr>
          <w:rFonts w:ascii="CG Omega" w:eastAsia="Times New Roman" w:hAnsi="CG Omega" w:cs="Calibri"/>
          <w:b/>
          <w:bCs/>
        </w:rPr>
        <w:t>§ 28</w:t>
      </w:r>
    </w:p>
    <w:p w:rsidR="007626D9" w:rsidRPr="00543B90" w:rsidRDefault="007626D9" w:rsidP="00543B90">
      <w:pPr>
        <w:jc w:val="both"/>
        <w:rPr>
          <w:rFonts w:ascii="CG Omega" w:eastAsia="Times New Roman" w:hAnsi="CG Omega" w:cs="Calibri"/>
        </w:rPr>
      </w:pPr>
      <w:r w:rsidRPr="00543B90">
        <w:rPr>
          <w:rFonts w:ascii="CG Omega" w:eastAsia="Times New Roman" w:hAnsi="CG Omega" w:cs="Calibri"/>
        </w:rPr>
        <w:t>Wszelkie zmiany treści umowy mogą nastąpić jedynie w formie pisemnej pod rygorem nieważności.</w:t>
      </w:r>
    </w:p>
    <w:p w:rsidR="007626D9" w:rsidRPr="001C3845" w:rsidRDefault="007626D9" w:rsidP="00543B90">
      <w:pPr>
        <w:tabs>
          <w:tab w:val="left" w:pos="4395"/>
        </w:tabs>
        <w:jc w:val="center"/>
        <w:rPr>
          <w:rFonts w:ascii="CG Omega" w:eastAsia="Times New Roman" w:hAnsi="CG Omega" w:cs="Calibri"/>
          <w:b/>
        </w:rPr>
      </w:pPr>
      <w:r w:rsidRPr="001C3845">
        <w:rPr>
          <w:rFonts w:ascii="CG Omega" w:eastAsia="Times New Roman" w:hAnsi="CG Omega" w:cs="Calibri"/>
          <w:b/>
          <w:bCs/>
        </w:rPr>
        <w:lastRenderedPageBreak/>
        <w:t>§ 29</w:t>
      </w:r>
    </w:p>
    <w:p w:rsidR="007626D9" w:rsidRDefault="007626D9" w:rsidP="00543B90">
      <w:pPr>
        <w:jc w:val="both"/>
        <w:rPr>
          <w:rFonts w:ascii="CG Omega" w:eastAsia="Times New Roman" w:hAnsi="CG Omega" w:cs="Calibri"/>
        </w:rPr>
      </w:pPr>
      <w:r w:rsidRPr="00543B90">
        <w:rPr>
          <w:rFonts w:ascii="CG Omega" w:eastAsia="Times New Roman" w:hAnsi="CG Omega" w:cs="Calibri"/>
        </w:rPr>
        <w:t>Umowa została sporządzona w trzech jednobrzmiących egzemplarzach, dwa dla Zamawiającego, jeden dla Wykonawcy</w:t>
      </w:r>
      <w:r w:rsidRPr="00543B90" w:rsidDel="004C73B9">
        <w:rPr>
          <w:rFonts w:ascii="CG Omega" w:eastAsia="Times New Roman" w:hAnsi="CG Omega" w:cs="Calibri"/>
        </w:rPr>
        <w:t xml:space="preserve"> </w:t>
      </w:r>
      <w:r w:rsidRPr="00543B90">
        <w:rPr>
          <w:rFonts w:ascii="CG Omega" w:eastAsia="Times New Roman" w:hAnsi="CG Omega" w:cs="Calibri"/>
        </w:rPr>
        <w:t>.</w:t>
      </w:r>
    </w:p>
    <w:p w:rsidR="001C3845" w:rsidRPr="00543B90" w:rsidRDefault="001C3845" w:rsidP="00543B90">
      <w:pPr>
        <w:jc w:val="both"/>
        <w:rPr>
          <w:rFonts w:ascii="CG Omega" w:eastAsia="Times New Roman" w:hAnsi="CG Omega" w:cs="Calibri"/>
        </w:rPr>
      </w:pPr>
    </w:p>
    <w:p w:rsidR="007626D9" w:rsidRPr="001C3845" w:rsidRDefault="007626D9" w:rsidP="00543B90">
      <w:pPr>
        <w:jc w:val="center"/>
        <w:rPr>
          <w:rFonts w:ascii="CG Omega" w:eastAsia="Times New Roman" w:hAnsi="CG Omega" w:cs="Calibri"/>
          <w:b/>
        </w:rPr>
      </w:pPr>
      <w:r w:rsidRPr="001C3845">
        <w:rPr>
          <w:rFonts w:ascii="CG Omega" w:eastAsia="Times New Roman" w:hAnsi="CG Omega" w:cs="Calibri"/>
          <w:b/>
          <w:bCs/>
        </w:rPr>
        <w:t>§ 30</w:t>
      </w:r>
    </w:p>
    <w:p w:rsidR="007626D9" w:rsidRPr="00543B90" w:rsidRDefault="007626D9" w:rsidP="00543B90">
      <w:pPr>
        <w:jc w:val="both"/>
        <w:rPr>
          <w:rFonts w:ascii="CG Omega" w:eastAsia="Times New Roman" w:hAnsi="CG Omega" w:cs="Calibri"/>
        </w:rPr>
      </w:pPr>
      <w:r w:rsidRPr="00543B90">
        <w:rPr>
          <w:rFonts w:ascii="CG Omega" w:eastAsia="Times New Roman" w:hAnsi="CG Omega" w:cs="Calibri"/>
        </w:rPr>
        <w:t>Integralną część niniejszej umowy stanowią :</w:t>
      </w:r>
    </w:p>
    <w:p w:rsidR="007626D9" w:rsidRPr="00543B90" w:rsidRDefault="007626D9" w:rsidP="00543B90">
      <w:pPr>
        <w:numPr>
          <w:ilvl w:val="1"/>
          <w:numId w:val="33"/>
        </w:numPr>
        <w:ind w:left="720"/>
        <w:rPr>
          <w:rFonts w:ascii="CG Omega" w:eastAsia="Times New Roman" w:hAnsi="CG Omega" w:cs="Calibri"/>
        </w:rPr>
      </w:pPr>
      <w:r w:rsidRPr="00543B90">
        <w:rPr>
          <w:rFonts w:ascii="CG Omega" w:eastAsia="Times New Roman" w:hAnsi="CG Omega" w:cs="Calibri"/>
        </w:rPr>
        <w:t>Specyfikacja warunków zamówienia wraz z wyjaśnieniami Zamawiającego udzielonymi w trakcie postępowania przetargowego.</w:t>
      </w:r>
    </w:p>
    <w:p w:rsidR="007626D9" w:rsidRPr="00543B90" w:rsidRDefault="007626D9" w:rsidP="00543B90">
      <w:pPr>
        <w:numPr>
          <w:ilvl w:val="1"/>
          <w:numId w:val="33"/>
        </w:numPr>
        <w:ind w:left="720"/>
        <w:rPr>
          <w:rFonts w:ascii="CG Omega" w:eastAsia="Times New Roman" w:hAnsi="CG Omega" w:cs="Calibri"/>
        </w:rPr>
      </w:pPr>
      <w:r w:rsidRPr="00543B90">
        <w:rPr>
          <w:rFonts w:ascii="CG Omega" w:eastAsia="Times New Roman" w:hAnsi="CG Omega" w:cs="Calibri"/>
        </w:rPr>
        <w:t>Oferta wykonawcy z kalkulacją ceny</w:t>
      </w:r>
    </w:p>
    <w:p w:rsidR="007626D9" w:rsidRPr="00543B90" w:rsidRDefault="007626D9" w:rsidP="00543B90">
      <w:pPr>
        <w:numPr>
          <w:ilvl w:val="1"/>
          <w:numId w:val="33"/>
        </w:numPr>
        <w:ind w:left="720"/>
        <w:rPr>
          <w:rFonts w:ascii="CG Omega" w:eastAsia="Times New Roman" w:hAnsi="CG Omega" w:cs="Calibri"/>
        </w:rPr>
      </w:pPr>
      <w:r w:rsidRPr="00543B90">
        <w:rPr>
          <w:rFonts w:ascii="CG Omega" w:eastAsia="Times New Roman" w:hAnsi="CG Omega" w:cs="Calibri"/>
        </w:rPr>
        <w:t>Opis przedmiotu zamówienia – PFU</w:t>
      </w:r>
    </w:p>
    <w:p w:rsidR="007626D9" w:rsidRDefault="007626D9" w:rsidP="00543B90">
      <w:pPr>
        <w:jc w:val="center"/>
        <w:rPr>
          <w:rFonts w:ascii="CG Omega" w:eastAsia="Times New Roman" w:hAnsi="CG Omega" w:cs="Calibri"/>
        </w:rPr>
      </w:pPr>
    </w:p>
    <w:p w:rsidR="001C3845" w:rsidRDefault="001C3845" w:rsidP="00543B90">
      <w:pPr>
        <w:jc w:val="center"/>
        <w:rPr>
          <w:rFonts w:ascii="CG Omega" w:eastAsia="Times New Roman" w:hAnsi="CG Omega" w:cs="Calibri"/>
        </w:rPr>
      </w:pPr>
    </w:p>
    <w:p w:rsidR="001C3845" w:rsidRDefault="001C3845" w:rsidP="00543B90">
      <w:pPr>
        <w:jc w:val="center"/>
        <w:rPr>
          <w:rFonts w:ascii="CG Omega" w:eastAsia="Times New Roman" w:hAnsi="CG Omega" w:cs="Calibri"/>
        </w:rPr>
      </w:pPr>
    </w:p>
    <w:p w:rsidR="001C3845" w:rsidRDefault="001C3845" w:rsidP="00543B90">
      <w:pPr>
        <w:jc w:val="center"/>
        <w:rPr>
          <w:rFonts w:ascii="CG Omega" w:eastAsia="Times New Roman" w:hAnsi="CG Omega" w:cs="Calibri"/>
        </w:rPr>
      </w:pPr>
    </w:p>
    <w:p w:rsidR="001C3845" w:rsidRPr="00543B90" w:rsidRDefault="001C3845" w:rsidP="00543B90">
      <w:pPr>
        <w:jc w:val="center"/>
        <w:rPr>
          <w:rFonts w:ascii="CG Omega" w:eastAsia="Times New Roman" w:hAnsi="CG Omega" w:cs="Calibri"/>
        </w:rPr>
      </w:pPr>
    </w:p>
    <w:p w:rsidR="007626D9" w:rsidRPr="001C3845" w:rsidRDefault="007626D9" w:rsidP="00543B90">
      <w:pPr>
        <w:jc w:val="center"/>
        <w:rPr>
          <w:rFonts w:ascii="CG Omega" w:eastAsia="Times New Roman" w:hAnsi="CG Omega" w:cs="Calibri"/>
          <w:b/>
        </w:rPr>
      </w:pPr>
      <w:bookmarkStart w:id="7" w:name="_GoBack"/>
      <w:r w:rsidRPr="001C3845">
        <w:rPr>
          <w:rFonts w:ascii="CG Omega" w:eastAsia="Times New Roman" w:hAnsi="CG Omega" w:cs="Calibri"/>
          <w:b/>
        </w:rPr>
        <w:t xml:space="preserve">ZAMAWIAJĄCY </w:t>
      </w:r>
      <w:r w:rsidRPr="001C3845">
        <w:rPr>
          <w:rFonts w:ascii="CG Omega" w:eastAsia="Times New Roman" w:hAnsi="CG Omega" w:cs="Calibri"/>
          <w:b/>
        </w:rPr>
        <w:tab/>
      </w:r>
      <w:r w:rsidRPr="001C3845">
        <w:rPr>
          <w:rFonts w:ascii="CG Omega" w:eastAsia="Times New Roman" w:hAnsi="CG Omega" w:cs="Calibri"/>
          <w:b/>
        </w:rPr>
        <w:tab/>
      </w:r>
      <w:r w:rsidRPr="001C3845">
        <w:rPr>
          <w:rFonts w:ascii="CG Omega" w:eastAsia="Times New Roman" w:hAnsi="CG Omega" w:cs="Calibri"/>
          <w:b/>
        </w:rPr>
        <w:tab/>
      </w:r>
      <w:r w:rsidRPr="001C3845">
        <w:rPr>
          <w:rFonts w:ascii="CG Omega" w:eastAsia="Times New Roman" w:hAnsi="CG Omega" w:cs="Calibri"/>
          <w:b/>
        </w:rPr>
        <w:tab/>
      </w:r>
      <w:r w:rsidRPr="001C3845">
        <w:rPr>
          <w:rFonts w:ascii="CG Omega" w:eastAsia="Times New Roman" w:hAnsi="CG Omega" w:cs="Calibri"/>
          <w:b/>
        </w:rPr>
        <w:tab/>
      </w:r>
      <w:r w:rsidRPr="001C3845">
        <w:rPr>
          <w:rFonts w:ascii="CG Omega" w:eastAsia="Times New Roman" w:hAnsi="CG Omega" w:cs="Calibri"/>
          <w:b/>
        </w:rPr>
        <w:tab/>
      </w:r>
      <w:r w:rsidRPr="001C3845">
        <w:rPr>
          <w:rFonts w:ascii="CG Omega" w:eastAsia="Times New Roman" w:hAnsi="CG Omega" w:cs="Calibri"/>
          <w:b/>
        </w:rPr>
        <w:tab/>
        <w:t>WYKONAWCA</w:t>
      </w:r>
    </w:p>
    <w:bookmarkEnd w:id="7"/>
    <w:p w:rsidR="007626D9" w:rsidRPr="00543B90" w:rsidRDefault="007626D9" w:rsidP="00543B90">
      <w:pPr>
        <w:jc w:val="both"/>
        <w:rPr>
          <w:rFonts w:ascii="CG Omega" w:eastAsia="Times New Roman" w:hAnsi="CG Omega" w:cs="Calibri"/>
        </w:rPr>
      </w:pPr>
    </w:p>
    <w:p w:rsidR="00DB7CDE" w:rsidRPr="00543B90" w:rsidRDefault="00DB7CDE" w:rsidP="00543B90">
      <w:pPr>
        <w:rPr>
          <w:rFonts w:ascii="CG Omega" w:hAnsi="CG Omega"/>
        </w:rPr>
      </w:pPr>
    </w:p>
    <w:sectPr w:rsidR="00DB7CDE" w:rsidRPr="00543B90" w:rsidSect="007815C9">
      <w:headerReference w:type="default" r:id="rId7"/>
      <w:footerReference w:type="default" r:id="rId8"/>
      <w:headerReference w:type="first" r:id="rId9"/>
      <w:footnotePr>
        <w:pos w:val="beneathText"/>
      </w:footnotePr>
      <w:pgSz w:w="11906" w:h="16838"/>
      <w:pgMar w:top="1417" w:right="1417" w:bottom="1135"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95" w:rsidRDefault="00832095">
      <w:r>
        <w:separator/>
      </w:r>
    </w:p>
  </w:endnote>
  <w:endnote w:type="continuationSeparator" w:id="0">
    <w:p w:rsidR="00832095" w:rsidRDefault="008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G Omega">
    <w:panose1 w:val="020B0502050508020304"/>
    <w:charset w:val="EE"/>
    <w:family w:val="swiss"/>
    <w:pitch w:val="variable"/>
    <w:sig w:usb0="00000007" w:usb1="00000000" w:usb2="00000000" w:usb3="00000000" w:csb0="00000093"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roman"/>
    <w:pitch w:val="variable"/>
  </w:font>
  <w:font w:name="MyriadPro-Regular">
    <w:altName w:val="Times New Roman"/>
    <w:charset w:val="00"/>
    <w:family w:val="auto"/>
    <w:pitch w:val="default"/>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TE1FA5458t00">
    <w:altName w:val="Times New Roman"/>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42578"/>
      <w:docPartObj>
        <w:docPartGallery w:val="Page Numbers (Bottom of Page)"/>
        <w:docPartUnique/>
      </w:docPartObj>
    </w:sdtPr>
    <w:sdtContent>
      <w:p w:rsidR="007815C9" w:rsidRDefault="007815C9">
        <w:pPr>
          <w:pStyle w:val="Stopka"/>
          <w:jc w:val="right"/>
        </w:pPr>
        <w:r>
          <w:fldChar w:fldCharType="begin"/>
        </w:r>
        <w:r>
          <w:instrText>PAGE   \* MERGEFORMAT</w:instrText>
        </w:r>
        <w:r>
          <w:fldChar w:fldCharType="separate"/>
        </w:r>
        <w:r w:rsidR="001C3845">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95" w:rsidRDefault="00832095">
      <w:r>
        <w:separator/>
      </w:r>
    </w:p>
  </w:footnote>
  <w:footnote w:type="continuationSeparator" w:id="0">
    <w:p w:rsidR="00832095" w:rsidRDefault="00832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C9" w:rsidRDefault="007815C9" w:rsidP="007815C9">
    <w:pPr>
      <w:pStyle w:val="Nagwek"/>
      <w:jc w:val="center"/>
      <w:rPr>
        <w:rFonts w:ascii="Cambria" w:hAnsi="Cambria" w:cs="Cambria"/>
        <w:sz w:val="20"/>
      </w:rPr>
    </w:pPr>
    <w:r>
      <w:rPr>
        <w:rFonts w:ascii="Cambria" w:hAnsi="Cambria" w:cs="Cambria"/>
        <w:noProof/>
        <w:sz w:val="20"/>
        <w:lang w:eastAsia="pl-PL"/>
      </w:rPr>
      <w:drawing>
        <wp:inline distT="0" distB="0" distL="0" distR="0" wp14:anchorId="6D147D88" wp14:editId="4620B9C0">
          <wp:extent cx="576072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100"/>
                  </a:xfrm>
                  <a:prstGeom prst="rect">
                    <a:avLst/>
                  </a:prstGeom>
                  <a:noFill/>
                  <a:ln>
                    <a:noFill/>
                  </a:ln>
                </pic:spPr>
              </pic:pic>
            </a:graphicData>
          </a:graphic>
        </wp:inline>
      </w:drawing>
    </w:r>
  </w:p>
  <w:p w:rsidR="007815C9" w:rsidRPr="00D750F3" w:rsidRDefault="007815C9" w:rsidP="007815C9">
    <w:pPr>
      <w:pStyle w:val="Standard"/>
      <w:rPr>
        <w:rFonts w:ascii="Cambria" w:hAnsi="Cambria" w:cs="Cambria"/>
        <w:sz w:val="12"/>
        <w:szCs w:val="12"/>
        <w:highlight w:val="yellow"/>
      </w:rPr>
    </w:pPr>
  </w:p>
  <w:p w:rsidR="007815C9" w:rsidRPr="007E7ECB" w:rsidRDefault="007815C9" w:rsidP="007815C9">
    <w:pPr>
      <w:pStyle w:val="Standard"/>
      <w:rPr>
        <w:i/>
        <w:iCs/>
        <w:u w:val="single"/>
      </w:rPr>
    </w:pPr>
    <w:r>
      <w:rPr>
        <w:rFonts w:ascii="Cambria" w:hAnsi="Cambria" w:cs="Cambria"/>
        <w:i/>
        <w:iCs/>
        <w:sz w:val="20"/>
        <w:szCs w:val="20"/>
        <w:u w:val="single"/>
      </w:rPr>
      <w:t>Numer referencyjny: IZ.271.19.</w:t>
    </w:r>
    <w:r w:rsidRPr="00D64C0D">
      <w:rPr>
        <w:rFonts w:ascii="Cambria" w:hAnsi="Cambria" w:cs="Cambria"/>
        <w:i/>
        <w:iCs/>
        <w:sz w:val="20"/>
        <w:szCs w:val="20"/>
        <w:u w:val="single"/>
      </w:rPr>
      <w:t>2022</w:t>
    </w:r>
  </w:p>
  <w:p w:rsidR="007815C9" w:rsidRPr="00D750F3" w:rsidRDefault="007815C9" w:rsidP="007815C9">
    <w:pPr>
      <w:pStyle w:val="Nagwek"/>
      <w:rPr>
        <w:rFonts w:ascii="Cambria" w:hAnsi="Cambria" w:cs="Cambria"/>
        <w:b/>
        <w:bCs/>
        <w:sz w:val="12"/>
        <w:szCs w:val="12"/>
      </w:rPr>
    </w:pPr>
  </w:p>
  <w:p w:rsidR="007815C9" w:rsidRPr="001E7545" w:rsidRDefault="007815C9" w:rsidP="007815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C9" w:rsidRDefault="007815C9" w:rsidP="007815C9">
    <w:pPr>
      <w:pStyle w:val="Nagwek"/>
      <w:rPr>
        <w:rFonts w:ascii="Cambria" w:hAnsi="Cambria" w:cs="Arial"/>
        <w:sz w:val="20"/>
      </w:rPr>
    </w:pPr>
    <w:bookmarkStart w:id="8" w:name="_Hlk530999824"/>
    <w:bookmarkStart w:id="9" w:name="_Hlk530999927"/>
    <w:bookmarkStart w:id="10" w:name="_Hlk530999928"/>
    <w:bookmarkStart w:id="11" w:name="_Hlk530999941"/>
    <w:bookmarkStart w:id="12" w:name="_Hlk530999942"/>
    <w:r w:rsidRPr="00C92110">
      <w:rPr>
        <w:rFonts w:ascii="Cambria" w:hAnsi="Cambria"/>
        <w:sz w:val="20"/>
      </w:rPr>
      <w:t xml:space="preserve">Numer referencyjny: </w:t>
    </w:r>
    <w:bookmarkEnd w:id="8"/>
    <w:bookmarkEnd w:id="9"/>
    <w:bookmarkEnd w:id="10"/>
    <w:bookmarkEnd w:id="11"/>
    <w:bookmarkEnd w:id="12"/>
    <w:r>
      <w:rPr>
        <w:rFonts w:ascii="Cambria" w:hAnsi="Cambria" w:cs="Arial"/>
        <w:sz w:val="20"/>
      </w:rPr>
      <w:t>………………..</w:t>
    </w:r>
  </w:p>
  <w:p w:rsidR="007815C9" w:rsidRPr="00E8084E" w:rsidRDefault="007815C9" w:rsidP="007815C9">
    <w:pPr>
      <w:pStyle w:val="Nagwek"/>
      <w:rPr>
        <w:rFonts w:ascii="Cambria" w:hAnsi="Cambria" w:cs="Arial"/>
        <w:b/>
        <w:sz w:val="20"/>
      </w:rPr>
    </w:pPr>
    <w:r>
      <w:rPr>
        <w:rFonts w:ascii="Cambria" w:hAnsi="Cambria" w:cs="Arial"/>
        <w:noProof/>
        <w:sz w:val="20"/>
        <w:lang w:eastAsia="pl-PL"/>
      </w:rPr>
      <w:drawing>
        <wp:inline distT="0" distB="0" distL="0" distR="0" wp14:anchorId="7082D197" wp14:editId="65AF7BB3">
          <wp:extent cx="5760720" cy="6400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rsidR="007815C9" w:rsidRPr="00E74E7C" w:rsidRDefault="007815C9" w:rsidP="007815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4770F478"/>
    <w:name w:val="WW8Num8"/>
    <w:lvl w:ilvl="0">
      <w:start w:val="1"/>
      <w:numFmt w:val="decimal"/>
      <w:lvlText w:val="%1."/>
      <w:lvlJc w:val="left"/>
      <w:pPr>
        <w:tabs>
          <w:tab w:val="num" w:pos="-360"/>
        </w:tabs>
        <w:ind w:left="480" w:hanging="480"/>
      </w:pPr>
      <w:rPr>
        <w:rFonts w:ascii="Cambria" w:hAnsi="Cambria" w:cs="Arial" w:hint="default"/>
        <w:b w:val="0"/>
        <w:sz w:val="20"/>
        <w:szCs w:val="20"/>
      </w:rPr>
    </w:lvl>
  </w:abstractNum>
  <w:abstractNum w:abstractNumId="1" w15:restartNumberingAfterBreak="0">
    <w:nsid w:val="00000018"/>
    <w:multiLevelType w:val="multilevel"/>
    <w:tmpl w:val="1BB081A4"/>
    <w:name w:val="WWNum24"/>
    <w:lvl w:ilvl="0">
      <w:start w:val="1"/>
      <w:numFmt w:val="decimal"/>
      <w:lvlText w:val="%1."/>
      <w:lvlJc w:val="left"/>
      <w:pPr>
        <w:tabs>
          <w:tab w:val="num" w:pos="0"/>
        </w:tabs>
        <w:ind w:left="360" w:hanging="360"/>
      </w:pPr>
      <w:rPr>
        <w:rFonts w:ascii="CG Omega" w:hAnsi="CG Omega" w:cs="Times New Roman" w:hint="default"/>
        <w:sz w:val="22"/>
        <w:szCs w:val="22"/>
      </w:rPr>
    </w:lvl>
    <w:lvl w:ilvl="1">
      <w:start w:val="1"/>
      <w:numFmt w:val="lowerLetter"/>
      <w:lvlText w:val="%2)"/>
      <w:lvlJc w:val="left"/>
      <w:pPr>
        <w:ind w:left="720" w:hanging="360"/>
      </w:pPr>
    </w:lvl>
    <w:lvl w:ilvl="2">
      <w:start w:val="1"/>
      <w:numFmt w:val="decimal"/>
      <w:lvlText w:val="%1.%2.%3."/>
      <w:lvlJc w:val="left"/>
      <w:pPr>
        <w:tabs>
          <w:tab w:val="num" w:pos="0"/>
        </w:tabs>
        <w:ind w:left="1224" w:hanging="504"/>
      </w:pPr>
    </w:lvl>
    <w:lvl w:ilvl="3">
      <w:start w:val="1"/>
      <w:numFmt w:val="lowerLetter"/>
      <w:lvlText w:val="%4)"/>
      <w:lvlJc w:val="left"/>
      <w:pPr>
        <w:ind w:left="0" w:firstLine="0"/>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28"/>
    <w:multiLevelType w:val="singleLevel"/>
    <w:tmpl w:val="A3440D7C"/>
    <w:name w:val="WW8Num59"/>
    <w:lvl w:ilvl="0">
      <w:start w:val="1"/>
      <w:numFmt w:val="decimal"/>
      <w:lvlText w:val="%1."/>
      <w:lvlJc w:val="left"/>
      <w:pPr>
        <w:tabs>
          <w:tab w:val="num" w:pos="0"/>
        </w:tabs>
        <w:ind w:left="1146" w:hanging="360"/>
      </w:pPr>
      <w:rPr>
        <w:rFonts w:ascii="CG Omega" w:eastAsia="Times-Roman" w:hAnsi="CG Omega" w:cs="Arial" w:hint="default"/>
        <w:color w:val="000000"/>
        <w:spacing w:val="-1"/>
        <w:sz w:val="22"/>
        <w:szCs w:val="22"/>
      </w:rPr>
    </w:lvl>
  </w:abstractNum>
  <w:abstractNum w:abstractNumId="4" w15:restartNumberingAfterBreak="0">
    <w:nsid w:val="0000002F"/>
    <w:multiLevelType w:val="singleLevel"/>
    <w:tmpl w:val="0000002F"/>
    <w:name w:val="WW8Num71"/>
    <w:lvl w:ilvl="0">
      <w:start w:val="1"/>
      <w:numFmt w:val="decimal"/>
      <w:lvlText w:val="%1."/>
      <w:lvlJc w:val="left"/>
      <w:pPr>
        <w:tabs>
          <w:tab w:val="num" w:pos="0"/>
        </w:tabs>
        <w:ind w:left="360" w:hanging="360"/>
      </w:pPr>
      <w:rPr>
        <w:rFonts w:ascii="Cambria" w:hAnsi="Cambria" w:cs="Calibri"/>
        <w:b w:val="0"/>
        <w:color w:val="000000"/>
        <w:sz w:val="20"/>
        <w:szCs w:val="20"/>
      </w:rPr>
    </w:lvl>
  </w:abstractNum>
  <w:abstractNum w:abstractNumId="5"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6"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E57AF"/>
    <w:multiLevelType w:val="hybridMultilevel"/>
    <w:tmpl w:val="ECA2C820"/>
    <w:lvl w:ilvl="0" w:tplc="80605E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83AFD"/>
    <w:multiLevelType w:val="multilevel"/>
    <w:tmpl w:val="59B27832"/>
    <w:styleLink w:val="WW8Num16"/>
    <w:lvl w:ilvl="0">
      <w:start w:val="1"/>
      <w:numFmt w:val="decimal"/>
      <w:lvlText w:val="%1."/>
      <w:lvlJc w:val="left"/>
      <w:rPr>
        <w:rFonts w:ascii="Arial" w:hAnsi="Arial" w:cs="Arial"/>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06A638E3"/>
    <w:multiLevelType w:val="multilevel"/>
    <w:tmpl w:val="79A8A3E8"/>
    <w:lvl w:ilvl="0">
      <w:start w:val="2"/>
      <w:numFmt w:val="decimal"/>
      <w:lvlText w:val="%1."/>
      <w:lvlJc w:val="left"/>
      <w:rPr>
        <w:rFonts w:ascii="CG Omega" w:eastAsia="Arial Unicode MS" w:hAnsi="CG Omega" w:cs="Arial Unicode MS" w:hint="default"/>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A5F152C"/>
    <w:multiLevelType w:val="multilevel"/>
    <w:tmpl w:val="ECECAD82"/>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0C6E0A0B"/>
    <w:multiLevelType w:val="hybridMultilevel"/>
    <w:tmpl w:val="F43EB738"/>
    <w:lvl w:ilvl="0" w:tplc="62D8620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F820F7"/>
    <w:multiLevelType w:val="hybridMultilevel"/>
    <w:tmpl w:val="95684758"/>
    <w:lvl w:ilvl="0" w:tplc="DBDC172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7554085"/>
    <w:multiLevelType w:val="hybridMultilevel"/>
    <w:tmpl w:val="ED3CCBFC"/>
    <w:lvl w:ilvl="0" w:tplc="362CB0FE">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84399"/>
    <w:multiLevelType w:val="multilevel"/>
    <w:tmpl w:val="9744B100"/>
    <w:styleLink w:val="WW8Num3"/>
    <w:lvl w:ilvl="0">
      <w:start w:val="1"/>
      <w:numFmt w:val="lowerLetter"/>
      <w:lvlText w:val="%1)"/>
      <w:lvlJc w:val="left"/>
      <w:rPr>
        <w:rFonts w:ascii="Verdana" w:eastAsia="Arial Unicode MS" w:hAnsi="Verdana" w:cs="Arial Unicode M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344B36"/>
    <w:multiLevelType w:val="hybridMultilevel"/>
    <w:tmpl w:val="0D2EEEF2"/>
    <w:lvl w:ilvl="0" w:tplc="77301108">
      <w:start w:val="1"/>
      <w:numFmt w:val="decimal"/>
      <w:lvlText w:val="%1."/>
      <w:lvlJc w:val="left"/>
      <w:pPr>
        <w:ind w:left="720" w:hanging="360"/>
      </w:pPr>
      <w:rPr>
        <w:rFonts w:hint="default"/>
        <w:b w:val="0"/>
      </w:rPr>
    </w:lvl>
    <w:lvl w:ilvl="1" w:tplc="D5CCAC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705EC8"/>
    <w:multiLevelType w:val="hybridMultilevel"/>
    <w:tmpl w:val="98EAC448"/>
    <w:lvl w:ilvl="0" w:tplc="90EEA8AA">
      <w:start w:val="1"/>
      <w:numFmt w:val="decimal"/>
      <w:lvlText w:val="%1."/>
      <w:lvlJc w:val="left"/>
      <w:pPr>
        <w:tabs>
          <w:tab w:val="num" w:pos="1080"/>
        </w:tabs>
        <w:ind w:left="1080" w:hanging="360"/>
      </w:pPr>
      <w:rPr>
        <w:rFonts w:ascii="CG Omega" w:hAnsi="CG Omeg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426BC"/>
    <w:multiLevelType w:val="hybridMultilevel"/>
    <w:tmpl w:val="653AF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00431"/>
    <w:multiLevelType w:val="multilevel"/>
    <w:tmpl w:val="DEE6DCE8"/>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74C54D4"/>
    <w:multiLevelType w:val="multilevel"/>
    <w:tmpl w:val="29AAC08C"/>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AA40A9C"/>
    <w:multiLevelType w:val="multilevel"/>
    <w:tmpl w:val="68D2A620"/>
    <w:styleLink w:val="WWNum4"/>
    <w:lvl w:ilvl="0">
      <w:start w:val="3"/>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C560F94"/>
    <w:multiLevelType w:val="hybridMultilevel"/>
    <w:tmpl w:val="C8D64CDE"/>
    <w:lvl w:ilvl="0" w:tplc="A25C34D0">
      <w:start w:val="1"/>
      <w:numFmt w:val="decimal"/>
      <w:lvlText w:val="%1)"/>
      <w:lvlJc w:val="left"/>
      <w:pPr>
        <w:tabs>
          <w:tab w:val="num" w:pos="1560"/>
        </w:tabs>
        <w:ind w:left="1520" w:hanging="3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EE7FB1"/>
    <w:multiLevelType w:val="multilevel"/>
    <w:tmpl w:val="376A3D7C"/>
    <w:styleLink w:val="WW8Num37"/>
    <w:lvl w:ilvl="0">
      <w:start w:val="1"/>
      <w:numFmt w:val="lowerLetter"/>
      <w:lvlText w:val="%1)"/>
      <w:lvlJc w:val="left"/>
      <w:rPr>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36047A6F"/>
    <w:multiLevelType w:val="multilevel"/>
    <w:tmpl w:val="9B6612B8"/>
    <w:styleLink w:val="WW8Num34"/>
    <w:lvl w:ilvl="0">
      <w:start w:val="1"/>
      <w:numFmt w:val="decimal"/>
      <w:lvlText w:val="%1)"/>
      <w:lvlJc w:val="left"/>
      <w:rPr>
        <w:rFonts w:hint="default"/>
        <w:bCs/>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37B43755"/>
    <w:multiLevelType w:val="multilevel"/>
    <w:tmpl w:val="DAD83DFE"/>
    <w:styleLink w:val="WW8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9" w15:restartNumberingAfterBreak="0">
    <w:nsid w:val="37C37732"/>
    <w:multiLevelType w:val="multilevel"/>
    <w:tmpl w:val="1ED4EB10"/>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0" w15:restartNumberingAfterBreak="0">
    <w:nsid w:val="39A76F5D"/>
    <w:multiLevelType w:val="hybridMultilevel"/>
    <w:tmpl w:val="299EE860"/>
    <w:lvl w:ilvl="0" w:tplc="3BAEF2B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A97780B"/>
    <w:multiLevelType w:val="multilevel"/>
    <w:tmpl w:val="3C0E3082"/>
    <w:styleLink w:val="WW8Num14"/>
    <w:lvl w:ilvl="0">
      <w:start w:val="1"/>
      <w:numFmt w:val="decimal"/>
      <w:lvlText w:val="%1."/>
      <w:lvlJc w:val="left"/>
      <w:rPr>
        <w:rFonts w:ascii="Arial" w:hAnsi="Arial" w:cs="Arial"/>
        <w:b w:val="0"/>
        <w:bCs w:val="0"/>
        <w:i w:val="0"/>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40FB116B"/>
    <w:multiLevelType w:val="hybridMultilevel"/>
    <w:tmpl w:val="F6524EB6"/>
    <w:lvl w:ilvl="0" w:tplc="85E65D28">
      <w:start w:val="1"/>
      <w:numFmt w:val="bullet"/>
      <w:lvlText w:val=""/>
      <w:lvlJc w:val="left"/>
      <w:pPr>
        <w:ind w:left="1648" w:hanging="360"/>
      </w:pPr>
      <w:rPr>
        <w:rFonts w:ascii="Symbol" w:hAnsi="Symbol" w:hint="default"/>
      </w:rPr>
    </w:lvl>
    <w:lvl w:ilvl="1" w:tplc="04150003">
      <w:start w:val="1"/>
      <w:numFmt w:val="bullet"/>
      <w:lvlText w:val="o"/>
      <w:lvlJc w:val="left"/>
      <w:pPr>
        <w:ind w:left="2368" w:hanging="360"/>
      </w:pPr>
      <w:rPr>
        <w:rFonts w:ascii="Courier New" w:hAnsi="Courier New" w:cs="Courier New" w:hint="default"/>
      </w:rPr>
    </w:lvl>
    <w:lvl w:ilvl="2" w:tplc="04150005">
      <w:start w:val="1"/>
      <w:numFmt w:val="bullet"/>
      <w:lvlText w:val=""/>
      <w:lvlJc w:val="left"/>
      <w:pPr>
        <w:ind w:left="3088" w:hanging="360"/>
      </w:pPr>
      <w:rPr>
        <w:rFonts w:ascii="Wingdings" w:hAnsi="Wingdings" w:hint="default"/>
      </w:rPr>
    </w:lvl>
    <w:lvl w:ilvl="3" w:tplc="04150001">
      <w:start w:val="1"/>
      <w:numFmt w:val="bullet"/>
      <w:lvlText w:val=""/>
      <w:lvlJc w:val="left"/>
      <w:pPr>
        <w:ind w:left="3808" w:hanging="360"/>
      </w:pPr>
      <w:rPr>
        <w:rFonts w:ascii="Symbol" w:hAnsi="Symbol" w:hint="default"/>
      </w:rPr>
    </w:lvl>
    <w:lvl w:ilvl="4" w:tplc="04150003">
      <w:start w:val="1"/>
      <w:numFmt w:val="bullet"/>
      <w:lvlText w:val="o"/>
      <w:lvlJc w:val="left"/>
      <w:pPr>
        <w:ind w:left="4528" w:hanging="360"/>
      </w:pPr>
      <w:rPr>
        <w:rFonts w:ascii="Courier New" w:hAnsi="Courier New" w:cs="Courier New" w:hint="default"/>
      </w:rPr>
    </w:lvl>
    <w:lvl w:ilvl="5" w:tplc="04150005">
      <w:start w:val="1"/>
      <w:numFmt w:val="bullet"/>
      <w:lvlText w:val=""/>
      <w:lvlJc w:val="left"/>
      <w:pPr>
        <w:ind w:left="5248" w:hanging="360"/>
      </w:pPr>
      <w:rPr>
        <w:rFonts w:ascii="Wingdings" w:hAnsi="Wingdings" w:hint="default"/>
      </w:rPr>
    </w:lvl>
    <w:lvl w:ilvl="6" w:tplc="04150001">
      <w:start w:val="1"/>
      <w:numFmt w:val="bullet"/>
      <w:lvlText w:val=""/>
      <w:lvlJc w:val="left"/>
      <w:pPr>
        <w:ind w:left="5968" w:hanging="360"/>
      </w:pPr>
      <w:rPr>
        <w:rFonts w:ascii="Symbol" w:hAnsi="Symbol" w:hint="default"/>
      </w:rPr>
    </w:lvl>
    <w:lvl w:ilvl="7" w:tplc="04150003">
      <w:start w:val="1"/>
      <w:numFmt w:val="bullet"/>
      <w:lvlText w:val="o"/>
      <w:lvlJc w:val="left"/>
      <w:pPr>
        <w:ind w:left="6688" w:hanging="360"/>
      </w:pPr>
      <w:rPr>
        <w:rFonts w:ascii="Courier New" w:hAnsi="Courier New" w:cs="Courier New" w:hint="default"/>
      </w:rPr>
    </w:lvl>
    <w:lvl w:ilvl="8" w:tplc="04150005">
      <w:start w:val="1"/>
      <w:numFmt w:val="bullet"/>
      <w:lvlText w:val=""/>
      <w:lvlJc w:val="left"/>
      <w:pPr>
        <w:ind w:left="7408" w:hanging="360"/>
      </w:pPr>
      <w:rPr>
        <w:rFonts w:ascii="Wingdings" w:hAnsi="Wingdings" w:hint="default"/>
      </w:rPr>
    </w:lvl>
  </w:abstractNum>
  <w:abstractNum w:abstractNumId="34" w15:restartNumberingAfterBreak="0">
    <w:nsid w:val="42271E0F"/>
    <w:multiLevelType w:val="multilevel"/>
    <w:tmpl w:val="DD80238E"/>
    <w:styleLink w:val="WWNum3"/>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434873D5"/>
    <w:multiLevelType w:val="hybridMultilevel"/>
    <w:tmpl w:val="AAF042D6"/>
    <w:lvl w:ilvl="0" w:tplc="A25E7E48">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DF0102"/>
    <w:multiLevelType w:val="hybridMultilevel"/>
    <w:tmpl w:val="47CE38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4CBD3B34"/>
    <w:multiLevelType w:val="multilevel"/>
    <w:tmpl w:val="E4B207A2"/>
    <w:styleLink w:val="WW8Num2"/>
    <w:lvl w:ilvl="0">
      <w:start w:val="1"/>
      <w:numFmt w:val="decimal"/>
      <w:lvlText w:val="%1."/>
      <w:lvlJc w:val="left"/>
      <w:rPr>
        <w:rFonts w:ascii="Arial" w:eastAsia="Arial Unicode MS" w:hAnsi="Arial" w:cs="Arial"/>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4D882B81"/>
    <w:multiLevelType w:val="hybridMultilevel"/>
    <w:tmpl w:val="D8A26D64"/>
    <w:lvl w:ilvl="0" w:tplc="F71E01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B67522"/>
    <w:multiLevelType w:val="multilevel"/>
    <w:tmpl w:val="FB9A0A08"/>
    <w:styleLink w:val="WWNum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F2459B2"/>
    <w:multiLevelType w:val="hybridMultilevel"/>
    <w:tmpl w:val="367A3DA8"/>
    <w:lvl w:ilvl="0" w:tplc="C32E6DBC">
      <w:start w:val="1"/>
      <w:numFmt w:val="decimal"/>
      <w:lvlText w:val="%1."/>
      <w:lvlJc w:val="left"/>
      <w:pPr>
        <w:ind w:left="927"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8923B8"/>
    <w:multiLevelType w:val="multilevel"/>
    <w:tmpl w:val="21D410DA"/>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553772CF"/>
    <w:multiLevelType w:val="multilevel"/>
    <w:tmpl w:val="7DEC26BA"/>
    <w:styleLink w:val="WWNum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585502F2"/>
    <w:multiLevelType w:val="multilevel"/>
    <w:tmpl w:val="54AEFDF2"/>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7"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F728708C">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744EA2"/>
    <w:multiLevelType w:val="hybridMultilevel"/>
    <w:tmpl w:val="C1D461F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0AF661E"/>
    <w:multiLevelType w:val="hybridMultilevel"/>
    <w:tmpl w:val="BB38CB3C"/>
    <w:lvl w:ilvl="0" w:tplc="79CAE16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67782FF4"/>
    <w:multiLevelType w:val="multilevel"/>
    <w:tmpl w:val="C6C4C48E"/>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2" w15:restartNumberingAfterBreak="0">
    <w:nsid w:val="6B2413A4"/>
    <w:multiLevelType w:val="multilevel"/>
    <w:tmpl w:val="B61A88F8"/>
    <w:styleLink w:val="WW8Num18"/>
    <w:lvl w:ilvl="0">
      <w:start w:val="1"/>
      <w:numFmt w:val="decimal"/>
      <w:lvlText w:val="%1."/>
      <w:lvlJc w:val="left"/>
      <w:rPr>
        <w:rFonts w:ascii="Arial" w:hAnsi="Arial" w:cs="Arial"/>
        <w:b w:val="0"/>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6C3F6F58"/>
    <w:multiLevelType w:val="multilevel"/>
    <w:tmpl w:val="A8D8E572"/>
    <w:styleLink w:val="WW8Num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5" w15:restartNumberingAfterBreak="0">
    <w:nsid w:val="6C997FD2"/>
    <w:multiLevelType w:val="multilevel"/>
    <w:tmpl w:val="0A800E72"/>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6" w15:restartNumberingAfterBreak="0">
    <w:nsid w:val="729A5222"/>
    <w:multiLevelType w:val="multilevel"/>
    <w:tmpl w:val="60B2F78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4BA60E1"/>
    <w:multiLevelType w:val="hybridMultilevel"/>
    <w:tmpl w:val="D04C8E44"/>
    <w:lvl w:ilvl="0" w:tplc="2D74003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997C47"/>
    <w:multiLevelType w:val="multilevel"/>
    <w:tmpl w:val="0F9AF3B4"/>
    <w:styleLink w:val="WW8Num30"/>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15:restartNumberingAfterBreak="0">
    <w:nsid w:val="790D44D4"/>
    <w:multiLevelType w:val="hybridMultilevel"/>
    <w:tmpl w:val="48A2E028"/>
    <w:lvl w:ilvl="0" w:tplc="1A3AA70A">
      <w:start w:val="3"/>
      <w:numFmt w:val="decimal"/>
      <w:lvlText w:val="%1."/>
      <w:lvlJc w:val="left"/>
      <w:pPr>
        <w:ind w:left="767" w:hanging="360"/>
      </w:pPr>
      <w:rPr>
        <w:rFonts w:hint="default"/>
        <w:b w:val="0"/>
        <w:color w:val="auto"/>
      </w:rPr>
    </w:lvl>
    <w:lvl w:ilvl="1" w:tplc="614CFB1A">
      <w:start w:val="1"/>
      <w:numFmt w:val="decimal"/>
      <w:lvlText w:val="%2)"/>
      <w:lvlJc w:val="left"/>
      <w:pPr>
        <w:ind w:left="1487" w:hanging="360"/>
      </w:pPr>
      <w:rPr>
        <w:rFonts w:hint="default"/>
      </w:r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60" w15:restartNumberingAfterBreak="0">
    <w:nsid w:val="7EF83DE4"/>
    <w:multiLevelType w:val="hybridMultilevel"/>
    <w:tmpl w:val="5E16F2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011CCC"/>
    <w:multiLevelType w:val="multilevel"/>
    <w:tmpl w:val="CD329FBA"/>
    <w:styleLink w:val="WW8Num24"/>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32"/>
  </w:num>
  <w:num w:numId="2">
    <w:abstractNumId w:val="27"/>
  </w:num>
  <w:num w:numId="3">
    <w:abstractNumId w:val="54"/>
  </w:num>
  <w:num w:numId="4">
    <w:abstractNumId w:val="38"/>
  </w:num>
  <w:num w:numId="5">
    <w:abstractNumId w:val="15"/>
  </w:num>
  <w:num w:numId="6">
    <w:abstractNumId w:val="51"/>
    <w:lvlOverride w:ilvl="0">
      <w:lvl w:ilvl="0">
        <w:start w:val="1"/>
        <w:numFmt w:val="decimal"/>
        <w:lvlText w:val="%1."/>
        <w:lvlJc w:val="left"/>
        <w:rPr>
          <w:rFonts w:ascii="CG Omega" w:eastAsia="Times New Roman" w:hAnsi="CG Omega" w:cs="Times New Roman" w:hint="default"/>
          <w:sz w:val="22"/>
          <w:szCs w:val="22"/>
        </w:rPr>
      </w:lvl>
    </w:lvlOverride>
    <w:lvlOverride w:ilvl="1">
      <w:lvl w:ilvl="1">
        <w:start w:val="1"/>
        <w:numFmt w:val="lowerLetter"/>
        <w:lvlText w:val="%2)"/>
        <w:lvlJc w:val="left"/>
        <w:rPr>
          <w:rFonts w:cs="Times New Roman"/>
        </w:rPr>
      </w:lvl>
    </w:lvlOverride>
  </w:num>
  <w:num w:numId="7">
    <w:abstractNumId w:val="53"/>
  </w:num>
  <w:num w:numId="8">
    <w:abstractNumId w:val="10"/>
  </w:num>
  <w:num w:numId="9">
    <w:abstractNumId w:val="45"/>
  </w:num>
  <w:num w:numId="10">
    <w:abstractNumId w:val="28"/>
  </w:num>
  <w:num w:numId="11">
    <w:abstractNumId w:val="31"/>
  </w:num>
  <w:num w:numId="12">
    <w:abstractNumId w:val="29"/>
  </w:num>
  <w:num w:numId="13">
    <w:abstractNumId w:val="61"/>
  </w:num>
  <w:num w:numId="14">
    <w:abstractNumId w:val="58"/>
  </w:num>
  <w:num w:numId="15">
    <w:abstractNumId w:val="26"/>
    <w:lvlOverride w:ilvl="0">
      <w:lvl w:ilvl="0">
        <w:start w:val="1"/>
        <w:numFmt w:val="lowerLetter"/>
        <w:lvlText w:val="%1)"/>
        <w:lvlJc w:val="left"/>
        <w:rPr>
          <w:sz w:val="22"/>
          <w:szCs w:val="22"/>
        </w:rPr>
      </w:lvl>
    </w:lvlOverride>
  </w:num>
  <w:num w:numId="16">
    <w:abstractNumId w:val="27"/>
    <w:lvlOverride w:ilvl="0">
      <w:lvl w:ilvl="0">
        <w:start w:val="1"/>
        <w:numFmt w:val="decimal"/>
        <w:lvlText w:val="%1)"/>
        <w:lvlJc w:val="left"/>
        <w:rPr>
          <w:rFonts w:hint="default"/>
          <w:bCs/>
          <w:sz w:val="20"/>
          <w:szCs w:val="20"/>
        </w:rPr>
      </w:lvl>
    </w:lvlOverride>
  </w:num>
  <w:num w:numId="17">
    <w:abstractNumId w:val="54"/>
    <w:lvlOverride w:ilvl="0">
      <w:startOverride w:val="1"/>
    </w:lvlOverride>
  </w:num>
  <w:num w:numId="18">
    <w:abstractNumId w:val="45"/>
    <w:lvlOverride w:ilvl="0">
      <w:startOverride w:val="1"/>
    </w:lvlOverride>
  </w:num>
  <w:num w:numId="19">
    <w:abstractNumId w:val="30"/>
  </w:num>
  <w:num w:numId="20">
    <w:abstractNumId w:val="41"/>
  </w:num>
  <w:num w:numId="21">
    <w:abstractNumId w:val="21"/>
  </w:num>
  <w:num w:numId="22">
    <w:abstractNumId w:val="59"/>
  </w:num>
  <w:num w:numId="23">
    <w:abstractNumId w:val="11"/>
  </w:num>
  <w:num w:numId="24">
    <w:abstractNumId w:val="19"/>
  </w:num>
  <w:num w:numId="25">
    <w:abstractNumId w:val="47"/>
  </w:num>
  <w:num w:numId="26">
    <w:abstractNumId w:val="20"/>
  </w:num>
  <w:num w:numId="27">
    <w:abstractNumId w:val="14"/>
  </w:num>
  <w:num w:numId="28">
    <w:abstractNumId w:val="16"/>
  </w:num>
  <w:num w:numId="29">
    <w:abstractNumId w:val="18"/>
  </w:num>
  <w:num w:numId="30">
    <w:abstractNumId w:val="7"/>
  </w:num>
  <w:num w:numId="31">
    <w:abstractNumId w:val="36"/>
  </w:num>
  <w:num w:numId="32">
    <w:abstractNumId w:val="44"/>
  </w:num>
  <w:num w:numId="33">
    <w:abstractNumId w:val="25"/>
  </w:num>
  <w:num w:numId="34">
    <w:abstractNumId w:val="12"/>
  </w:num>
  <w:num w:numId="35">
    <w:abstractNumId w:val="57"/>
  </w:num>
  <w:num w:numId="36">
    <w:abstractNumId w:val="9"/>
  </w:num>
  <w:num w:numId="37">
    <w:abstractNumId w:val="0"/>
  </w:num>
  <w:num w:numId="38">
    <w:abstractNumId w:val="34"/>
  </w:num>
  <w:num w:numId="39">
    <w:abstractNumId w:val="24"/>
  </w:num>
  <w:num w:numId="40">
    <w:abstractNumId w:val="43"/>
  </w:num>
  <w:num w:numId="41">
    <w:abstractNumId w:val="56"/>
  </w:num>
  <w:num w:numId="42">
    <w:abstractNumId w:val="23"/>
  </w:num>
  <w:num w:numId="43">
    <w:abstractNumId w:val="33"/>
  </w:num>
  <w:num w:numId="44">
    <w:abstractNumId w:val="22"/>
  </w:num>
  <w:num w:numId="45">
    <w:abstractNumId w:val="55"/>
  </w:num>
  <w:num w:numId="46">
    <w:abstractNumId w:val="49"/>
  </w:num>
  <w:num w:numId="47">
    <w:abstractNumId w:val="35"/>
  </w:num>
  <w:num w:numId="48">
    <w:abstractNumId w:val="40"/>
  </w:num>
  <w:num w:numId="49">
    <w:abstractNumId w:val="42"/>
  </w:num>
  <w:num w:numId="50">
    <w:abstractNumId w:val="6"/>
  </w:num>
  <w:num w:numId="51">
    <w:abstractNumId w:val="13"/>
  </w:num>
  <w:num w:numId="52">
    <w:abstractNumId w:val="48"/>
  </w:num>
  <w:num w:numId="53">
    <w:abstractNumId w:val="37"/>
  </w:num>
  <w:num w:numId="54">
    <w:abstractNumId w:val="60"/>
  </w:num>
  <w:num w:numId="55">
    <w:abstractNumId w:val="39"/>
  </w:num>
  <w:num w:numId="56">
    <w:abstractNumId w:val="46"/>
  </w:num>
  <w:num w:numId="57">
    <w:abstractNumId w:val="4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rPr>
          <w:rFonts w:ascii="CG Omega" w:hAnsi="CG Omega" w:cs="Arial" w:hint="default"/>
          <w:sz w:val="22"/>
          <w:szCs w:val="22"/>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4"/>
  </w:num>
  <w:num w:numId="61">
    <w:abstractNumId w:val="8"/>
  </w:num>
  <w:num w:numId="62">
    <w:abstractNumId w:val="50"/>
  </w:num>
  <w:num w:numId="63">
    <w:abstractNumId w:val="52"/>
  </w:num>
  <w:num w:numId="64">
    <w:abstractNumId w:val="1"/>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5F"/>
    <w:rsid w:val="001C3845"/>
    <w:rsid w:val="001C7CAF"/>
    <w:rsid w:val="0029075F"/>
    <w:rsid w:val="002F5BF6"/>
    <w:rsid w:val="00543B90"/>
    <w:rsid w:val="007626D9"/>
    <w:rsid w:val="007815C9"/>
    <w:rsid w:val="00832095"/>
    <w:rsid w:val="00D64C0D"/>
    <w:rsid w:val="00DB7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40761-66ED-4520-AC54-A62B5267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6D9"/>
    <w:pPr>
      <w:spacing w:after="0" w:line="240" w:lineRule="auto"/>
    </w:pPr>
    <w:rPr>
      <w:rFonts w:ascii="Calibri" w:eastAsia="Calibri" w:hAnsi="Calibri" w:cs="Times New Roman"/>
    </w:rPr>
  </w:style>
  <w:style w:type="paragraph" w:styleId="Nagwek1">
    <w:name w:val="heading 1"/>
    <w:basedOn w:val="Normalny"/>
    <w:next w:val="Normalny"/>
    <w:link w:val="Nagwek1Znak"/>
    <w:qFormat/>
    <w:rsid w:val="007626D9"/>
    <w:pPr>
      <w:keepNext/>
      <w:ind w:left="360"/>
      <w:outlineLvl w:val="0"/>
    </w:pPr>
    <w:rPr>
      <w:rFonts w:ascii="Times New Roman" w:eastAsia="Times New Roman" w:hAnsi="Times New Roman"/>
      <w:i/>
      <w:sz w:val="28"/>
      <w:szCs w:val="20"/>
    </w:rPr>
  </w:style>
  <w:style w:type="paragraph" w:styleId="Nagwek2">
    <w:name w:val="heading 2"/>
    <w:basedOn w:val="Normalny"/>
    <w:next w:val="Normalny"/>
    <w:link w:val="Nagwek2Znak"/>
    <w:qFormat/>
    <w:rsid w:val="007626D9"/>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7626D9"/>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link w:val="Nagwek4Znak"/>
    <w:qFormat/>
    <w:rsid w:val="007626D9"/>
    <w:pPr>
      <w:keepNext/>
      <w:jc w:val="both"/>
      <w:outlineLvl w:val="3"/>
    </w:pPr>
    <w:rPr>
      <w:rFonts w:ascii="Times New Roman" w:eastAsia="Times New Roman" w:hAnsi="Times New Roman"/>
      <w:b/>
      <w:sz w:val="24"/>
      <w:szCs w:val="20"/>
    </w:rPr>
  </w:style>
  <w:style w:type="paragraph" w:styleId="Nagwek5">
    <w:name w:val="heading 5"/>
    <w:basedOn w:val="Normalny"/>
    <w:next w:val="Normalny"/>
    <w:link w:val="Nagwek5Znak"/>
    <w:qFormat/>
    <w:rsid w:val="007626D9"/>
    <w:pPr>
      <w:keepNext/>
      <w:outlineLvl w:val="4"/>
    </w:pPr>
    <w:rPr>
      <w:rFonts w:ascii="Times New Roman" w:eastAsia="Times New Roman" w:hAnsi="Times New Roman"/>
      <w:sz w:val="24"/>
      <w:szCs w:val="20"/>
      <w:u w:val="single"/>
    </w:rPr>
  </w:style>
  <w:style w:type="paragraph" w:styleId="Nagwek6">
    <w:name w:val="heading 6"/>
    <w:basedOn w:val="Normalny"/>
    <w:next w:val="Normalny"/>
    <w:link w:val="Nagwek6Znak"/>
    <w:qFormat/>
    <w:rsid w:val="007626D9"/>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link w:val="Nagwek7Znak"/>
    <w:qFormat/>
    <w:rsid w:val="007626D9"/>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link w:val="Nagwek8Znak"/>
    <w:qFormat/>
    <w:rsid w:val="007626D9"/>
    <w:pPr>
      <w:keepNext/>
      <w:ind w:left="720" w:firstLine="556"/>
      <w:outlineLvl w:val="7"/>
    </w:pPr>
    <w:rPr>
      <w:rFonts w:ascii="Verdana" w:eastAsia="Times New Roman" w:hAnsi="Verdana"/>
      <w:b/>
      <w:i/>
      <w:sz w:val="20"/>
      <w:szCs w:val="20"/>
    </w:rPr>
  </w:style>
  <w:style w:type="paragraph" w:styleId="Nagwek9">
    <w:name w:val="heading 9"/>
    <w:basedOn w:val="Normalny"/>
    <w:next w:val="Normalny"/>
    <w:link w:val="Nagwek9Znak"/>
    <w:qFormat/>
    <w:rsid w:val="007626D9"/>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26D9"/>
    <w:rPr>
      <w:rFonts w:ascii="Times New Roman" w:eastAsia="Times New Roman" w:hAnsi="Times New Roman" w:cs="Times New Roman"/>
      <w:i/>
      <w:sz w:val="28"/>
      <w:szCs w:val="20"/>
    </w:rPr>
  </w:style>
  <w:style w:type="character" w:customStyle="1" w:styleId="Nagwek2Znak">
    <w:name w:val="Nagłówek 2 Znak"/>
    <w:basedOn w:val="Domylnaczcionkaakapitu"/>
    <w:link w:val="Nagwek2"/>
    <w:rsid w:val="007626D9"/>
    <w:rPr>
      <w:rFonts w:ascii="Times New Roman" w:eastAsia="Times New Roman" w:hAnsi="Times New Roman" w:cs="Times New Roman"/>
      <w:b/>
      <w:sz w:val="24"/>
      <w:szCs w:val="20"/>
    </w:rPr>
  </w:style>
  <w:style w:type="character" w:customStyle="1" w:styleId="Nagwek3Znak">
    <w:name w:val="Nagłówek 3 Znak"/>
    <w:aliases w:val="Nagłówek 3 Znak Znak Znak Znak Znak Znak Znak Znak Znak Znak Znak Znak Znak Znak Znak Znak Znak Znak Znak Znak Znak1"/>
    <w:basedOn w:val="Domylnaczcionkaakapitu"/>
    <w:link w:val="Nagwek3"/>
    <w:rsid w:val="007626D9"/>
    <w:rPr>
      <w:rFonts w:ascii="Times New Roman" w:eastAsia="Times New Roman" w:hAnsi="Times New Roman" w:cs="Times New Roman"/>
      <w:i/>
      <w:sz w:val="24"/>
      <w:szCs w:val="20"/>
    </w:rPr>
  </w:style>
  <w:style w:type="character" w:customStyle="1" w:styleId="Nagwek4Znak">
    <w:name w:val="Nagłówek 4 Znak"/>
    <w:basedOn w:val="Domylnaczcionkaakapitu"/>
    <w:link w:val="Nagwek4"/>
    <w:rsid w:val="007626D9"/>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rsid w:val="007626D9"/>
    <w:rPr>
      <w:rFonts w:ascii="Times New Roman" w:eastAsia="Times New Roman" w:hAnsi="Times New Roman" w:cs="Times New Roman"/>
      <w:sz w:val="24"/>
      <w:szCs w:val="20"/>
      <w:u w:val="single"/>
    </w:rPr>
  </w:style>
  <w:style w:type="character" w:customStyle="1" w:styleId="Nagwek6Znak">
    <w:name w:val="Nagłówek 6 Znak"/>
    <w:basedOn w:val="Domylnaczcionkaakapitu"/>
    <w:link w:val="Nagwek6"/>
    <w:rsid w:val="007626D9"/>
    <w:rPr>
      <w:rFonts w:ascii="Times New Roman" w:eastAsia="Times New Roman" w:hAnsi="Times New Roman" w:cs="Times New Roman"/>
      <w:b/>
      <w:bCs/>
      <w:sz w:val="24"/>
      <w:szCs w:val="20"/>
    </w:rPr>
  </w:style>
  <w:style w:type="character" w:customStyle="1" w:styleId="Nagwek7Znak">
    <w:name w:val="Nagłówek 7 Znak"/>
    <w:basedOn w:val="Domylnaczcionkaakapitu"/>
    <w:link w:val="Nagwek7"/>
    <w:rsid w:val="007626D9"/>
    <w:rPr>
      <w:rFonts w:ascii="Times New Roman" w:eastAsia="Times New Roman" w:hAnsi="Times New Roman" w:cs="Times New Roman"/>
      <w:b/>
      <w:sz w:val="20"/>
      <w:szCs w:val="20"/>
    </w:rPr>
  </w:style>
  <w:style w:type="character" w:customStyle="1" w:styleId="Nagwek8Znak">
    <w:name w:val="Nagłówek 8 Znak"/>
    <w:basedOn w:val="Domylnaczcionkaakapitu"/>
    <w:link w:val="Nagwek8"/>
    <w:rsid w:val="007626D9"/>
    <w:rPr>
      <w:rFonts w:ascii="Verdana" w:eastAsia="Times New Roman" w:hAnsi="Verdana" w:cs="Times New Roman"/>
      <w:b/>
      <w:i/>
      <w:sz w:val="20"/>
      <w:szCs w:val="20"/>
    </w:rPr>
  </w:style>
  <w:style w:type="character" w:customStyle="1" w:styleId="Nagwek9Znak">
    <w:name w:val="Nagłówek 9 Znak"/>
    <w:basedOn w:val="Domylnaczcionkaakapitu"/>
    <w:link w:val="Nagwek9"/>
    <w:rsid w:val="007626D9"/>
    <w:rPr>
      <w:rFonts w:ascii="Times New Roman" w:eastAsia="Times New Roman" w:hAnsi="Times New Roman" w:cs="Times New Roman"/>
      <w:sz w:val="32"/>
      <w:szCs w:val="20"/>
      <w:lang w:eastAsia="pl-PL"/>
    </w:rPr>
  </w:style>
  <w:style w:type="paragraph" w:styleId="Tekstdymka">
    <w:name w:val="Balloon Text"/>
    <w:basedOn w:val="Normalny"/>
    <w:link w:val="TekstdymkaZnak"/>
    <w:semiHidden/>
    <w:unhideWhenUsed/>
    <w:rsid w:val="007626D9"/>
    <w:rPr>
      <w:rFonts w:ascii="Tahoma" w:hAnsi="Tahoma" w:cs="Tahoma"/>
      <w:sz w:val="16"/>
      <w:szCs w:val="16"/>
    </w:rPr>
  </w:style>
  <w:style w:type="character" w:customStyle="1" w:styleId="TekstdymkaZnak">
    <w:name w:val="Tekst dymka Znak"/>
    <w:basedOn w:val="Domylnaczcionkaakapitu"/>
    <w:link w:val="Tekstdymka"/>
    <w:semiHidden/>
    <w:rsid w:val="007626D9"/>
    <w:rPr>
      <w:rFonts w:ascii="Tahoma" w:eastAsia="Calibri" w:hAnsi="Tahoma" w:cs="Tahoma"/>
      <w:sz w:val="16"/>
      <w:szCs w:val="16"/>
    </w:rPr>
  </w:style>
  <w:style w:type="paragraph" w:styleId="Tytu">
    <w:name w:val="Title"/>
    <w:aliases w:val=" Znak"/>
    <w:basedOn w:val="Normalny"/>
    <w:link w:val="TytuZnak"/>
    <w:qFormat/>
    <w:rsid w:val="007626D9"/>
    <w:pPr>
      <w:jc w:val="center"/>
    </w:pPr>
    <w:rPr>
      <w:rFonts w:ascii="Times New Roman" w:eastAsia="Times New Roman" w:hAnsi="Times New Roman"/>
      <w:b/>
      <w:sz w:val="28"/>
      <w:szCs w:val="20"/>
    </w:rPr>
  </w:style>
  <w:style w:type="character" w:customStyle="1" w:styleId="TytuZnak">
    <w:name w:val="Tytuł Znak"/>
    <w:aliases w:val=" Znak Znak"/>
    <w:basedOn w:val="Domylnaczcionkaakapitu"/>
    <w:link w:val="Tytu"/>
    <w:rsid w:val="007626D9"/>
    <w:rPr>
      <w:rFonts w:ascii="Times New Roman" w:eastAsia="Times New Roman" w:hAnsi="Times New Roman" w:cs="Times New Roman"/>
      <w:b/>
      <w:sz w:val="28"/>
      <w:szCs w:val="20"/>
    </w:rPr>
  </w:style>
  <w:style w:type="paragraph" w:styleId="Tekstpodstawowywcity">
    <w:name w:val="Body Text Indent"/>
    <w:basedOn w:val="Normalny"/>
    <w:link w:val="TekstpodstawowywcityZnak"/>
    <w:semiHidden/>
    <w:rsid w:val="007626D9"/>
    <w:pPr>
      <w:ind w:left="360"/>
    </w:pPr>
    <w:rPr>
      <w:rFonts w:ascii="Times New Roman" w:eastAsia="Times New Roman" w:hAnsi="Times New Roman"/>
      <w:sz w:val="28"/>
      <w:szCs w:val="20"/>
    </w:rPr>
  </w:style>
  <w:style w:type="character" w:customStyle="1" w:styleId="TekstpodstawowywcityZnak">
    <w:name w:val="Tekst podstawowy wcięty Znak"/>
    <w:basedOn w:val="Domylnaczcionkaakapitu"/>
    <w:link w:val="Tekstpodstawowywcity"/>
    <w:semiHidden/>
    <w:rsid w:val="007626D9"/>
    <w:rPr>
      <w:rFonts w:ascii="Times New Roman" w:eastAsia="Times New Roman" w:hAnsi="Times New Roman" w:cs="Times New Roman"/>
      <w:sz w:val="28"/>
      <w:szCs w:val="20"/>
    </w:rPr>
  </w:style>
  <w:style w:type="paragraph" w:styleId="Tekstpodstawowy">
    <w:name w:val="Body Text"/>
    <w:basedOn w:val="Normalny"/>
    <w:link w:val="TekstpodstawowyZnak"/>
    <w:semiHidden/>
    <w:rsid w:val="007626D9"/>
    <w:pPr>
      <w:jc w:val="both"/>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semiHidden/>
    <w:rsid w:val="007626D9"/>
    <w:rPr>
      <w:rFonts w:ascii="Times New Roman" w:eastAsia="Times New Roman" w:hAnsi="Times New Roman" w:cs="Times New Roman"/>
      <w:sz w:val="24"/>
      <w:szCs w:val="20"/>
    </w:rPr>
  </w:style>
  <w:style w:type="paragraph" w:styleId="Stopka">
    <w:name w:val="footer"/>
    <w:basedOn w:val="Normalny"/>
    <w:link w:val="StopkaZnak"/>
    <w:uiPriority w:val="99"/>
    <w:rsid w:val="007626D9"/>
    <w:pPr>
      <w:tabs>
        <w:tab w:val="center" w:pos="4536"/>
        <w:tab w:val="right" w:pos="9072"/>
      </w:tabs>
    </w:pPr>
    <w:rPr>
      <w:rFonts w:ascii="Times New Roman" w:eastAsia="Times New Roman" w:hAnsi="Times New Roman"/>
      <w:sz w:val="28"/>
      <w:szCs w:val="20"/>
    </w:rPr>
  </w:style>
  <w:style w:type="character" w:customStyle="1" w:styleId="StopkaZnak">
    <w:name w:val="Stopka Znak"/>
    <w:basedOn w:val="Domylnaczcionkaakapitu"/>
    <w:link w:val="Stopka"/>
    <w:uiPriority w:val="99"/>
    <w:rsid w:val="007626D9"/>
    <w:rPr>
      <w:rFonts w:ascii="Times New Roman" w:eastAsia="Times New Roman" w:hAnsi="Times New Roman" w:cs="Times New Roman"/>
      <w:sz w:val="28"/>
      <w:szCs w:val="20"/>
    </w:rPr>
  </w:style>
  <w:style w:type="character" w:styleId="Numerstrony">
    <w:name w:val="page number"/>
    <w:basedOn w:val="Domylnaczcionkaakapitu"/>
    <w:semiHidden/>
    <w:rsid w:val="007626D9"/>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7626D9"/>
    <w:pPr>
      <w:tabs>
        <w:tab w:val="center" w:pos="4536"/>
        <w:tab w:val="right" w:pos="9072"/>
      </w:tabs>
    </w:pPr>
    <w:rPr>
      <w:rFonts w:ascii="Times New Roman" w:eastAsia="Times New Roman" w:hAnsi="Times New Roman"/>
      <w:sz w:val="28"/>
      <w:szCs w:val="20"/>
    </w:rPr>
  </w:style>
  <w:style w:type="character" w:customStyle="1" w:styleId="NagwekZnak">
    <w:name w:val="Nagłówek Znak"/>
    <w:basedOn w:val="Domylnaczcionkaakapitu"/>
    <w:rsid w:val="007626D9"/>
    <w:rPr>
      <w:rFonts w:ascii="Calibri" w:eastAsia="Calibri" w:hAnsi="Calibri" w:cs="Times New Roman"/>
    </w:rPr>
  </w:style>
  <w:style w:type="paragraph" w:styleId="Tekstpodstawowy2">
    <w:name w:val="Body Text 2"/>
    <w:basedOn w:val="Normalny"/>
    <w:link w:val="Tekstpodstawowy2Znak"/>
    <w:semiHidden/>
    <w:rsid w:val="007626D9"/>
    <w:pPr>
      <w:jc w:val="both"/>
    </w:pPr>
    <w:rPr>
      <w:rFonts w:ascii="Times New Roman" w:eastAsia="Times New Roman" w:hAnsi="Times New Roman"/>
      <w:i/>
      <w:sz w:val="24"/>
      <w:szCs w:val="20"/>
    </w:rPr>
  </w:style>
  <w:style w:type="character" w:customStyle="1" w:styleId="Tekstpodstawowy2Znak">
    <w:name w:val="Tekst podstawowy 2 Znak"/>
    <w:basedOn w:val="Domylnaczcionkaakapitu"/>
    <w:link w:val="Tekstpodstawowy2"/>
    <w:semiHidden/>
    <w:rsid w:val="007626D9"/>
    <w:rPr>
      <w:rFonts w:ascii="Times New Roman" w:eastAsia="Times New Roman" w:hAnsi="Times New Roman" w:cs="Times New Roman"/>
      <w:i/>
      <w:sz w:val="24"/>
      <w:szCs w:val="20"/>
    </w:rPr>
  </w:style>
  <w:style w:type="paragraph" w:styleId="Tekstpodstawowy3">
    <w:name w:val="Body Text 3"/>
    <w:basedOn w:val="Normalny"/>
    <w:link w:val="Tekstpodstawowy3Znak"/>
    <w:semiHidden/>
    <w:rsid w:val="007626D9"/>
    <w:pPr>
      <w:jc w:val="both"/>
    </w:pPr>
    <w:rPr>
      <w:rFonts w:ascii="Times New Roman" w:eastAsia="Times New Roman" w:hAnsi="Times New Roman"/>
      <w:sz w:val="24"/>
      <w:szCs w:val="20"/>
    </w:rPr>
  </w:style>
  <w:style w:type="character" w:customStyle="1" w:styleId="Tekstpodstawowy3Znak">
    <w:name w:val="Tekst podstawowy 3 Znak"/>
    <w:basedOn w:val="Domylnaczcionkaakapitu"/>
    <w:link w:val="Tekstpodstawowy3"/>
    <w:semiHidden/>
    <w:rsid w:val="007626D9"/>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rsid w:val="007626D9"/>
    <w:pPr>
      <w:ind w:left="360"/>
      <w:jc w:val="both"/>
    </w:pPr>
    <w:rPr>
      <w:rFonts w:ascii="Times New Roman" w:eastAsia="Times New Roman" w:hAnsi="Times New Roman"/>
      <w:sz w:val="24"/>
      <w:szCs w:val="20"/>
    </w:rPr>
  </w:style>
  <w:style w:type="character" w:customStyle="1" w:styleId="Tekstpodstawowywcity2Znak">
    <w:name w:val="Tekst podstawowy wcięty 2 Znak"/>
    <w:basedOn w:val="Domylnaczcionkaakapitu"/>
    <w:link w:val="Tekstpodstawowywcity2"/>
    <w:semiHidden/>
    <w:rsid w:val="007626D9"/>
    <w:rPr>
      <w:rFonts w:ascii="Times New Roman" w:eastAsia="Times New Roman" w:hAnsi="Times New Roman" w:cs="Times New Roman"/>
      <w:sz w:val="24"/>
      <w:szCs w:val="20"/>
    </w:rPr>
  </w:style>
  <w:style w:type="paragraph" w:styleId="Tekstpodstawowywcity3">
    <w:name w:val="Body Text Indent 3"/>
    <w:basedOn w:val="Normalny"/>
    <w:link w:val="Tekstpodstawowywcity3Znak"/>
    <w:semiHidden/>
    <w:rsid w:val="007626D9"/>
    <w:pPr>
      <w:ind w:left="708"/>
      <w:jc w:val="both"/>
    </w:pPr>
    <w:rPr>
      <w:rFonts w:ascii="Times New Roman" w:eastAsia="Times New Roman" w:hAnsi="Times New Roman"/>
      <w:sz w:val="24"/>
      <w:szCs w:val="20"/>
    </w:rPr>
  </w:style>
  <w:style w:type="character" w:customStyle="1" w:styleId="Tekstpodstawowywcity3Znak">
    <w:name w:val="Tekst podstawowy wcięty 3 Znak"/>
    <w:basedOn w:val="Domylnaczcionkaakapitu"/>
    <w:link w:val="Tekstpodstawowywcity3"/>
    <w:semiHidden/>
    <w:rsid w:val="007626D9"/>
    <w:rPr>
      <w:rFonts w:ascii="Times New Roman" w:eastAsia="Times New Roman" w:hAnsi="Times New Roman" w:cs="Times New Roman"/>
      <w:sz w:val="24"/>
      <w:szCs w:val="20"/>
    </w:rPr>
  </w:style>
  <w:style w:type="paragraph" w:styleId="Podtytu">
    <w:name w:val="Subtitle"/>
    <w:basedOn w:val="Normalny"/>
    <w:link w:val="PodtytuZnak"/>
    <w:qFormat/>
    <w:rsid w:val="007626D9"/>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7626D9"/>
    <w:rPr>
      <w:rFonts w:ascii="Times New Roman" w:eastAsia="Times New Roman" w:hAnsi="Times New Roman" w:cs="Times New Roman"/>
      <w:b/>
      <w:sz w:val="26"/>
      <w:szCs w:val="20"/>
    </w:rPr>
  </w:style>
  <w:style w:type="paragraph" w:customStyle="1" w:styleId="ProPublico1">
    <w:name w:val="ProPublico1"/>
    <w:basedOn w:val="Normalny"/>
    <w:rsid w:val="007626D9"/>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7626D9"/>
    <w:pPr>
      <w:widowControl w:val="0"/>
      <w:jc w:val="both"/>
    </w:pPr>
    <w:rPr>
      <w:rFonts w:ascii="Arial" w:eastAsia="Times New Roman" w:hAnsi="Arial"/>
      <w:szCs w:val="20"/>
      <w:lang w:eastAsia="pl-PL"/>
    </w:rPr>
  </w:style>
  <w:style w:type="paragraph" w:styleId="Tekstblokowy">
    <w:name w:val="Block Text"/>
    <w:basedOn w:val="Normalny"/>
    <w:semiHidden/>
    <w:rsid w:val="007626D9"/>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rsid w:val="007626D9"/>
    <w:pPr>
      <w:spacing w:before="60" w:after="60"/>
      <w:ind w:left="851" w:hanging="295"/>
      <w:jc w:val="both"/>
    </w:pPr>
    <w:rPr>
      <w:rFonts w:ascii="Times New Roman" w:eastAsia="Times New Roman" w:hAnsi="Times New Roman"/>
      <w:sz w:val="24"/>
      <w:szCs w:val="20"/>
      <w:lang w:eastAsia="pl-PL"/>
    </w:rPr>
  </w:style>
  <w:style w:type="paragraph" w:customStyle="1" w:styleId="ust">
    <w:name w:val="ust"/>
    <w:rsid w:val="007626D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7626D9"/>
    <w:pPr>
      <w:ind w:left="850" w:hanging="425"/>
    </w:pPr>
  </w:style>
  <w:style w:type="character" w:styleId="Hipercze">
    <w:name w:val="Hyperlink"/>
    <w:rsid w:val="007626D9"/>
    <w:rPr>
      <w:color w:val="0000FF"/>
      <w:u w:val="single"/>
    </w:rPr>
  </w:style>
  <w:style w:type="character" w:styleId="UyteHipercze">
    <w:name w:val="FollowedHyperlink"/>
    <w:semiHidden/>
    <w:rsid w:val="007626D9"/>
    <w:rPr>
      <w:color w:val="800080"/>
      <w:u w:val="single"/>
    </w:rPr>
  </w:style>
  <w:style w:type="character" w:styleId="Odwoaniedokomentarza">
    <w:name w:val="annotation reference"/>
    <w:uiPriority w:val="99"/>
    <w:semiHidden/>
    <w:rsid w:val="007626D9"/>
    <w:rPr>
      <w:sz w:val="16"/>
      <w:szCs w:val="16"/>
    </w:rPr>
  </w:style>
  <w:style w:type="paragraph" w:styleId="Tekstkomentarza">
    <w:name w:val="annotation text"/>
    <w:basedOn w:val="Normalny"/>
    <w:link w:val="TekstkomentarzaZnak"/>
    <w:uiPriority w:val="99"/>
    <w:rsid w:val="007626D9"/>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7626D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7626D9"/>
    <w:rPr>
      <w:b/>
      <w:bCs/>
    </w:rPr>
  </w:style>
  <w:style w:type="character" w:customStyle="1" w:styleId="TematkomentarzaZnak">
    <w:name w:val="Temat komentarza Znak"/>
    <w:basedOn w:val="TekstkomentarzaZnak"/>
    <w:link w:val="Tematkomentarza"/>
    <w:semiHidden/>
    <w:rsid w:val="007626D9"/>
    <w:rPr>
      <w:rFonts w:ascii="Times New Roman" w:eastAsia="Times New Roman" w:hAnsi="Times New Roman" w:cs="Times New Roman"/>
      <w:b/>
      <w:bCs/>
      <w:sz w:val="20"/>
      <w:szCs w:val="20"/>
    </w:rPr>
  </w:style>
  <w:style w:type="paragraph" w:customStyle="1" w:styleId="FR3">
    <w:name w:val="FR3"/>
    <w:rsid w:val="007626D9"/>
    <w:pPr>
      <w:widowControl w:val="0"/>
      <w:autoSpaceDE w:val="0"/>
      <w:autoSpaceDN w:val="0"/>
      <w:adjustRightInd w:val="0"/>
      <w:spacing w:after="0" w:line="240" w:lineRule="auto"/>
    </w:pPr>
    <w:rPr>
      <w:rFonts w:ascii="Arial" w:eastAsia="Times New Roman" w:hAnsi="Arial" w:cs="Arial"/>
      <w:b/>
      <w:bCs/>
      <w:sz w:val="12"/>
      <w:szCs w:val="12"/>
      <w:lang w:eastAsia="pl-PL"/>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7626D9"/>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7626D9"/>
    <w:rPr>
      <w:rFonts w:ascii="Arial" w:hAnsi="Arial" w:cs="Arial"/>
      <w:b/>
      <w:bCs/>
      <w:sz w:val="26"/>
      <w:szCs w:val="26"/>
      <w:lang w:val="pl-PL" w:eastAsia="pl-PL" w:bidi="ar-SA"/>
    </w:rPr>
  </w:style>
  <w:style w:type="paragraph" w:styleId="Spistreci1">
    <w:name w:val="toc 1"/>
    <w:basedOn w:val="Normalny"/>
    <w:next w:val="Normalny"/>
    <w:autoRedefine/>
    <w:semiHidden/>
    <w:rsid w:val="007626D9"/>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rsid w:val="007626D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semiHidden/>
    <w:rsid w:val="007626D9"/>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7626D9"/>
    <w:rPr>
      <w:rFonts w:ascii="Times New Roman" w:eastAsia="Times New Roman" w:hAnsi="Times New Roman" w:cs="Times New Roman"/>
      <w:sz w:val="20"/>
      <w:szCs w:val="20"/>
      <w:lang w:eastAsia="pl-PL"/>
    </w:rPr>
  </w:style>
  <w:style w:type="paragraph" w:styleId="NormalnyWeb">
    <w:name w:val="Normal (Web)"/>
    <w:basedOn w:val="Normalny"/>
    <w:uiPriority w:val="99"/>
    <w:semiHidden/>
    <w:rsid w:val="007626D9"/>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sid w:val="007626D9"/>
    <w:rPr>
      <w:vertAlign w:val="superscript"/>
    </w:rPr>
  </w:style>
  <w:style w:type="paragraph" w:customStyle="1" w:styleId="Nagwekstrony">
    <w:name w:val="Nag?—wek strony"/>
    <w:basedOn w:val="Normalny"/>
    <w:rsid w:val="007626D9"/>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rsid w:val="007626D9"/>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sid w:val="007626D9"/>
    <w:rPr>
      <w:rFonts w:ascii="Times New Roman" w:eastAsia="Times New Roman" w:hAnsi="Times New Roman"/>
      <w:sz w:val="24"/>
      <w:szCs w:val="24"/>
      <w:lang w:eastAsia="pl-PL"/>
    </w:rPr>
  </w:style>
  <w:style w:type="paragraph" w:styleId="Bezodstpw">
    <w:name w:val="No Spacing"/>
    <w:link w:val="BezodstpwZnak"/>
    <w:qFormat/>
    <w:rsid w:val="007626D9"/>
    <w:pPr>
      <w:spacing w:after="0" w:line="240" w:lineRule="auto"/>
    </w:pPr>
    <w:rPr>
      <w:rFonts w:ascii="Calibri" w:eastAsia="Calibri" w:hAnsi="Calibri" w:cs="Times New Roman"/>
    </w:rPr>
  </w:style>
  <w:style w:type="paragraph" w:customStyle="1" w:styleId="Style3">
    <w:name w:val="Style3"/>
    <w:basedOn w:val="Normalny"/>
    <w:rsid w:val="007626D9"/>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sid w:val="007626D9"/>
    <w:rPr>
      <w:rFonts w:ascii="Times New Roman" w:hAnsi="Times New Roman" w:cs="Times New Roman"/>
      <w:b/>
      <w:bCs/>
      <w:sz w:val="26"/>
      <w:szCs w:val="26"/>
    </w:rPr>
  </w:style>
  <w:style w:type="character" w:customStyle="1" w:styleId="FontStyle23">
    <w:name w:val="Font Style23"/>
    <w:rsid w:val="007626D9"/>
    <w:rPr>
      <w:rFonts w:ascii="Times New Roman" w:hAnsi="Times New Roman" w:cs="Times New Roman"/>
      <w:sz w:val="22"/>
      <w:szCs w:val="22"/>
    </w:rPr>
  </w:style>
  <w:style w:type="character" w:customStyle="1" w:styleId="FontStyle27">
    <w:name w:val="Font Style27"/>
    <w:rsid w:val="007626D9"/>
    <w:rPr>
      <w:rFonts w:ascii="Times New Roman" w:hAnsi="Times New Roman" w:cs="Times New Roman"/>
      <w:b/>
      <w:bCs/>
      <w:sz w:val="22"/>
      <w:szCs w:val="22"/>
    </w:rPr>
  </w:style>
  <w:style w:type="paragraph" w:customStyle="1" w:styleId="Standard">
    <w:name w:val="Standard"/>
    <w:qFormat/>
    <w:rsid w:val="007626D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7626D9"/>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sid w:val="007626D9"/>
    <w:rPr>
      <w:rFonts w:ascii="Bookman Old Style" w:hAnsi="Bookman Old Style" w:cs="Bookman Old Style"/>
      <w:b/>
      <w:bCs/>
      <w:sz w:val="16"/>
      <w:szCs w:val="16"/>
    </w:rPr>
  </w:style>
  <w:style w:type="paragraph" w:styleId="Wcicienormalne">
    <w:name w:val="Normal Indent"/>
    <w:basedOn w:val="Normalny"/>
    <w:semiHidden/>
    <w:rsid w:val="007626D9"/>
    <w:pPr>
      <w:ind w:left="708"/>
    </w:pPr>
    <w:rPr>
      <w:rFonts w:ascii="Arial" w:eastAsia="Times New Roman" w:hAnsi="Arial"/>
      <w:sz w:val="20"/>
      <w:szCs w:val="20"/>
      <w:lang w:val="en-GB" w:eastAsia="pl-PL"/>
    </w:rPr>
  </w:style>
  <w:style w:type="paragraph" w:customStyle="1" w:styleId="normaltableau">
    <w:name w:val="normal_tableau"/>
    <w:basedOn w:val="Normalny"/>
    <w:rsid w:val="007626D9"/>
    <w:pPr>
      <w:spacing w:before="120" w:after="120"/>
      <w:jc w:val="both"/>
    </w:pPr>
    <w:rPr>
      <w:rFonts w:ascii="Optima" w:eastAsia="Times New Roman" w:hAnsi="Optima"/>
      <w:szCs w:val="20"/>
      <w:lang w:val="en-GB" w:eastAsia="pl-PL"/>
    </w:rPr>
  </w:style>
  <w:style w:type="paragraph" w:styleId="Zwykytekst">
    <w:name w:val="Plain Text"/>
    <w:basedOn w:val="Normalny"/>
    <w:link w:val="ZwykytekstZnak"/>
    <w:semiHidden/>
    <w:rsid w:val="007626D9"/>
    <w:rPr>
      <w:rFonts w:ascii="Courier New" w:eastAsia="Times New Roman" w:hAnsi="Courier New"/>
      <w:sz w:val="20"/>
      <w:szCs w:val="20"/>
      <w:lang w:eastAsia="pl-PL"/>
    </w:rPr>
  </w:style>
  <w:style w:type="character" w:customStyle="1" w:styleId="ZwykytekstZnak">
    <w:name w:val="Zwykły tekst Znak"/>
    <w:basedOn w:val="Domylnaczcionkaakapitu"/>
    <w:link w:val="Zwykytekst"/>
    <w:semiHidden/>
    <w:rsid w:val="007626D9"/>
    <w:rPr>
      <w:rFonts w:ascii="Courier New" w:eastAsia="Times New Roman" w:hAnsi="Courier New" w:cs="Times New Roman"/>
      <w:sz w:val="20"/>
      <w:szCs w:val="20"/>
      <w:lang w:eastAsia="pl-PL"/>
    </w:rPr>
  </w:style>
  <w:style w:type="paragraph" w:styleId="Lista">
    <w:name w:val="List"/>
    <w:basedOn w:val="Normalny"/>
    <w:semiHidden/>
    <w:rsid w:val="007626D9"/>
    <w:pPr>
      <w:ind w:left="283" w:hanging="283"/>
    </w:pPr>
    <w:rPr>
      <w:rFonts w:ascii="Times New Roman" w:eastAsia="Times New Roman" w:hAnsi="Times New Roman"/>
      <w:sz w:val="20"/>
      <w:szCs w:val="20"/>
      <w:lang w:eastAsia="pl-PL"/>
    </w:rPr>
  </w:style>
  <w:style w:type="paragraph" w:customStyle="1" w:styleId="Zal-text">
    <w:name w:val="Zal-text"/>
    <w:basedOn w:val="Normalny"/>
    <w:rsid w:val="007626D9"/>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7626D9"/>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rsid w:val="007626D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Zal-podpis">
    <w:name w:val="Zal-podpis"/>
    <w:basedOn w:val="Noparagraphstyle"/>
    <w:rsid w:val="007626D9"/>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7626D9"/>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7626D9"/>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7626D9"/>
  </w:style>
  <w:style w:type="paragraph" w:customStyle="1" w:styleId="WW-Tekstpodstawowy2">
    <w:name w:val="WW-Tekst podstawowy 2"/>
    <w:basedOn w:val="Normalny"/>
    <w:rsid w:val="007626D9"/>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rsid w:val="007626D9"/>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rsid w:val="007626D9"/>
    <w:pPr>
      <w:spacing w:after="200" w:line="276" w:lineRule="auto"/>
      <w:ind w:left="720"/>
    </w:pPr>
    <w:rPr>
      <w:rFonts w:eastAsia="Times New Roman"/>
    </w:rPr>
  </w:style>
  <w:style w:type="paragraph" w:customStyle="1" w:styleId="Bezodstpw1">
    <w:name w:val="Bez odstępów1"/>
    <w:rsid w:val="007626D9"/>
    <w:pPr>
      <w:spacing w:after="0" w:line="240" w:lineRule="auto"/>
    </w:pPr>
    <w:rPr>
      <w:rFonts w:ascii="Calibri" w:eastAsia="Times New Roman" w:hAnsi="Calibri" w:cs="Calibri"/>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7626D9"/>
    <w:pPr>
      <w:ind w:left="720"/>
      <w:contextualSpacing/>
    </w:pPr>
    <w:rPr>
      <w:lang w:val="x-none"/>
    </w:rPr>
  </w:style>
  <w:style w:type="table" w:styleId="Tabela-Siatka">
    <w:name w:val="Table Grid"/>
    <w:basedOn w:val="Standardowy"/>
    <w:uiPriority w:val="59"/>
    <w:rsid w:val="007626D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7626D9"/>
    <w:rPr>
      <w:rFonts w:ascii="Times New Roman" w:hAnsi="Times New Roman" w:cs="Times New Roman"/>
      <w:sz w:val="20"/>
      <w:szCs w:val="20"/>
    </w:rPr>
  </w:style>
  <w:style w:type="paragraph" w:customStyle="1" w:styleId="Style1">
    <w:name w:val="Style1"/>
    <w:basedOn w:val="Normalny"/>
    <w:rsid w:val="007626D9"/>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7626D9"/>
    <w:pPr>
      <w:spacing w:before="100" w:beforeAutospacing="1" w:after="100" w:afterAutospacing="1"/>
    </w:pPr>
    <w:rPr>
      <w:rFonts w:ascii="Times New Roman" w:eastAsia="Times New Roman" w:hAnsi="Times New Roman"/>
      <w:sz w:val="24"/>
      <w:szCs w:val="24"/>
      <w:lang w:eastAsia="pl-PL"/>
    </w:rPr>
  </w:style>
  <w:style w:type="paragraph" w:customStyle="1" w:styleId="w5pktart">
    <w:name w:val="w5pktart"/>
    <w:basedOn w:val="Normalny"/>
    <w:rsid w:val="007626D9"/>
    <w:pPr>
      <w:spacing w:before="100" w:beforeAutospacing="1" w:after="100" w:afterAutospacing="1"/>
    </w:pPr>
    <w:rPr>
      <w:rFonts w:ascii="Times New Roman" w:eastAsia="Times New Roman" w:hAnsi="Times New Roman"/>
      <w:sz w:val="24"/>
      <w:szCs w:val="24"/>
      <w:lang w:eastAsia="pl-PL"/>
    </w:rPr>
  </w:style>
  <w:style w:type="paragraph" w:customStyle="1" w:styleId="Tekstpodstawowywcity21">
    <w:name w:val="Tekst podstawowy wcięty 21"/>
    <w:basedOn w:val="Normalny"/>
    <w:uiPriority w:val="99"/>
    <w:rsid w:val="007626D9"/>
    <w:pPr>
      <w:suppressAutoHyphens/>
      <w:ind w:left="360"/>
      <w:jc w:val="both"/>
    </w:pPr>
    <w:rPr>
      <w:rFonts w:ascii="Times New Roman" w:eastAsia="Times New Roman" w:hAnsi="Times New Roman" w:cs="Calibri"/>
      <w:sz w:val="24"/>
      <w:szCs w:val="20"/>
      <w:lang w:eastAsia="ar-SA"/>
    </w:rPr>
  </w:style>
  <w:style w:type="character" w:customStyle="1" w:styleId="FontStyle132">
    <w:name w:val="Font Style132"/>
    <w:uiPriority w:val="99"/>
    <w:rsid w:val="007626D9"/>
    <w:rPr>
      <w:rFonts w:ascii="Arial" w:hAnsi="Arial" w:cs="Arial"/>
      <w:b/>
      <w:bCs/>
      <w:sz w:val="26"/>
      <w:szCs w:val="26"/>
    </w:rPr>
  </w:style>
  <w:style w:type="numbering" w:customStyle="1" w:styleId="WW8Num37">
    <w:name w:val="WW8Num37"/>
    <w:rsid w:val="007626D9"/>
    <w:pPr>
      <w:numPr>
        <w:numId w:val="15"/>
      </w:numPr>
    </w:pPr>
  </w:style>
  <w:style w:type="numbering" w:customStyle="1" w:styleId="WW8Num34">
    <w:name w:val="WW8Num34"/>
    <w:rsid w:val="007626D9"/>
    <w:pPr>
      <w:numPr>
        <w:numId w:val="2"/>
      </w:numPr>
    </w:pPr>
  </w:style>
  <w:style w:type="numbering" w:customStyle="1" w:styleId="WW8Num15">
    <w:name w:val="WW8Num15"/>
    <w:basedOn w:val="Bezlisty"/>
    <w:rsid w:val="007626D9"/>
    <w:pPr>
      <w:numPr>
        <w:numId w:val="62"/>
      </w:numPr>
    </w:pPr>
  </w:style>
  <w:style w:type="paragraph" w:customStyle="1" w:styleId="Heading">
    <w:name w:val="Heading"/>
    <w:basedOn w:val="Standard"/>
    <w:next w:val="Podtytu"/>
    <w:uiPriority w:val="99"/>
    <w:rsid w:val="007626D9"/>
    <w:pPr>
      <w:suppressAutoHyphens/>
      <w:autoSpaceDE/>
      <w:adjustRightInd/>
      <w:jc w:val="center"/>
      <w:textAlignment w:val="baseline"/>
    </w:pPr>
    <w:rPr>
      <w:rFonts w:ascii="Arial Narrow" w:eastAsia="WenQuanYi Zen Hei" w:hAnsi="Arial Narrow" w:cs="Arial Narrow"/>
      <w:kern w:val="3"/>
      <w:sz w:val="28"/>
      <w:lang w:eastAsia="zh-CN" w:bidi="hi-IN"/>
    </w:rPr>
  </w:style>
  <w:style w:type="paragraph" w:customStyle="1" w:styleId="Textbody">
    <w:name w:val="Text body"/>
    <w:basedOn w:val="Standard"/>
    <w:uiPriority w:val="99"/>
    <w:rsid w:val="007626D9"/>
    <w:pPr>
      <w:suppressAutoHyphens/>
      <w:autoSpaceDE/>
      <w:adjustRightInd/>
      <w:spacing w:after="120"/>
      <w:textAlignment w:val="baseline"/>
    </w:pPr>
    <w:rPr>
      <w:rFonts w:eastAsia="WenQuanYi Zen Hei" w:cs="Mangal"/>
      <w:kern w:val="3"/>
      <w:lang w:eastAsia="zh-CN" w:bidi="hi-IN"/>
    </w:rPr>
  </w:style>
  <w:style w:type="paragraph" w:customStyle="1" w:styleId="Style5">
    <w:name w:val="Style5"/>
    <w:basedOn w:val="Standard"/>
    <w:uiPriority w:val="99"/>
    <w:rsid w:val="007626D9"/>
    <w:pPr>
      <w:suppressAutoHyphens/>
      <w:adjustRightInd/>
      <w:spacing w:line="195" w:lineRule="exact"/>
      <w:jc w:val="both"/>
      <w:textAlignment w:val="baseline"/>
    </w:pPr>
    <w:rPr>
      <w:rFonts w:ascii="Arial Unicode MS" w:eastAsia="Arial Unicode MS" w:hAnsi="Arial Unicode MS" w:cs="Arial Unicode MS"/>
      <w:kern w:val="3"/>
      <w:lang w:eastAsia="zh-CN" w:bidi="hi-IN"/>
    </w:rPr>
  </w:style>
  <w:style w:type="paragraph" w:customStyle="1" w:styleId="Style13">
    <w:name w:val="Style13"/>
    <w:basedOn w:val="Standard"/>
    <w:uiPriority w:val="99"/>
    <w:rsid w:val="007626D9"/>
    <w:pPr>
      <w:suppressAutoHyphens/>
      <w:adjustRightInd/>
      <w:jc w:val="both"/>
      <w:textAlignment w:val="baseline"/>
    </w:pPr>
    <w:rPr>
      <w:rFonts w:ascii="Arial Unicode MS" w:eastAsia="Arial Unicode MS" w:hAnsi="Arial Unicode MS" w:cs="Arial Unicode MS"/>
      <w:kern w:val="3"/>
      <w:lang w:eastAsia="zh-CN" w:bidi="hi-IN"/>
    </w:rPr>
  </w:style>
  <w:style w:type="paragraph" w:customStyle="1" w:styleId="Style7">
    <w:name w:val="Style7"/>
    <w:basedOn w:val="Standard"/>
    <w:rsid w:val="007626D9"/>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paragraph" w:customStyle="1" w:styleId="Style15">
    <w:name w:val="Style15"/>
    <w:basedOn w:val="Standard"/>
    <w:uiPriority w:val="99"/>
    <w:rsid w:val="007626D9"/>
    <w:pPr>
      <w:suppressAutoHyphens/>
      <w:adjustRightInd/>
      <w:jc w:val="both"/>
      <w:textAlignment w:val="baseline"/>
    </w:pPr>
    <w:rPr>
      <w:rFonts w:ascii="Arial Unicode MS" w:eastAsia="Arial Unicode MS" w:hAnsi="Arial Unicode MS" w:cs="Arial Unicode MS"/>
      <w:kern w:val="3"/>
      <w:lang w:eastAsia="zh-CN" w:bidi="hi-IN"/>
    </w:rPr>
  </w:style>
  <w:style w:type="paragraph" w:customStyle="1" w:styleId="Style14">
    <w:name w:val="Style14"/>
    <w:basedOn w:val="Standard"/>
    <w:uiPriority w:val="99"/>
    <w:rsid w:val="007626D9"/>
    <w:pPr>
      <w:suppressAutoHyphens/>
      <w:adjustRightInd/>
      <w:jc w:val="right"/>
      <w:textAlignment w:val="baseline"/>
    </w:pPr>
    <w:rPr>
      <w:rFonts w:ascii="Arial Unicode MS" w:eastAsia="Arial Unicode MS" w:hAnsi="Arial Unicode MS" w:cs="Arial Unicode MS"/>
      <w:kern w:val="3"/>
      <w:lang w:eastAsia="zh-CN" w:bidi="hi-IN"/>
    </w:rPr>
  </w:style>
  <w:style w:type="paragraph" w:customStyle="1" w:styleId="Style18">
    <w:name w:val="Style18"/>
    <w:basedOn w:val="Standard"/>
    <w:uiPriority w:val="99"/>
    <w:rsid w:val="007626D9"/>
    <w:pPr>
      <w:suppressAutoHyphens/>
      <w:adjustRightInd/>
      <w:spacing w:line="293" w:lineRule="exact"/>
      <w:ind w:hanging="245"/>
      <w:jc w:val="both"/>
      <w:textAlignment w:val="baseline"/>
    </w:pPr>
    <w:rPr>
      <w:rFonts w:ascii="Arial Unicode MS" w:eastAsia="Arial Unicode MS" w:hAnsi="Arial Unicode MS" w:cs="Arial Unicode MS"/>
      <w:kern w:val="3"/>
      <w:lang w:eastAsia="zh-CN" w:bidi="hi-IN"/>
    </w:rPr>
  </w:style>
  <w:style w:type="paragraph" w:customStyle="1" w:styleId="Style16">
    <w:name w:val="Style16"/>
    <w:basedOn w:val="Standard"/>
    <w:uiPriority w:val="99"/>
    <w:rsid w:val="007626D9"/>
    <w:pPr>
      <w:suppressAutoHyphens/>
      <w:adjustRightInd/>
      <w:textAlignment w:val="baseline"/>
    </w:pPr>
    <w:rPr>
      <w:rFonts w:ascii="Arial Unicode MS" w:eastAsia="Arial Unicode MS" w:hAnsi="Arial Unicode MS" w:cs="Arial Unicode MS"/>
      <w:kern w:val="3"/>
      <w:lang w:eastAsia="zh-CN" w:bidi="hi-IN"/>
    </w:rPr>
  </w:style>
  <w:style w:type="paragraph" w:customStyle="1" w:styleId="Style8">
    <w:name w:val="Style8"/>
    <w:basedOn w:val="Standard"/>
    <w:uiPriority w:val="99"/>
    <w:rsid w:val="007626D9"/>
    <w:pPr>
      <w:adjustRightInd/>
      <w:spacing w:line="442" w:lineRule="exact"/>
      <w:textAlignment w:val="baseline"/>
    </w:pPr>
    <w:rPr>
      <w:rFonts w:ascii="Franklin Gothic Book" w:hAnsi="Franklin Gothic Book"/>
      <w:kern w:val="3"/>
      <w:lang w:eastAsia="zh-CN"/>
    </w:rPr>
  </w:style>
  <w:style w:type="paragraph" w:customStyle="1" w:styleId="Style12">
    <w:name w:val="Style12"/>
    <w:basedOn w:val="Standard"/>
    <w:uiPriority w:val="99"/>
    <w:rsid w:val="007626D9"/>
    <w:pPr>
      <w:adjustRightInd/>
      <w:jc w:val="both"/>
      <w:textAlignment w:val="baseline"/>
    </w:pPr>
    <w:rPr>
      <w:rFonts w:ascii="Franklin Gothic Book" w:hAnsi="Franklin Gothic Book"/>
      <w:kern w:val="3"/>
      <w:lang w:eastAsia="zh-CN"/>
    </w:rPr>
  </w:style>
  <w:style w:type="paragraph" w:customStyle="1" w:styleId="Style22">
    <w:name w:val="Style22"/>
    <w:basedOn w:val="Standard"/>
    <w:uiPriority w:val="99"/>
    <w:rsid w:val="007626D9"/>
    <w:pPr>
      <w:adjustRightInd/>
      <w:spacing w:line="307" w:lineRule="exact"/>
      <w:textAlignment w:val="baseline"/>
    </w:pPr>
    <w:rPr>
      <w:rFonts w:ascii="Franklin Gothic Book" w:hAnsi="Franklin Gothic Book"/>
      <w:kern w:val="3"/>
      <w:lang w:eastAsia="zh-CN"/>
    </w:rPr>
  </w:style>
  <w:style w:type="character" w:customStyle="1" w:styleId="FontStyle32">
    <w:name w:val="Font Style32"/>
    <w:uiPriority w:val="99"/>
    <w:rsid w:val="007626D9"/>
    <w:rPr>
      <w:rFonts w:ascii="Arial Unicode MS" w:eastAsia="Arial Unicode MS" w:hAnsi="Arial Unicode MS"/>
      <w:sz w:val="14"/>
    </w:rPr>
  </w:style>
  <w:style w:type="character" w:customStyle="1" w:styleId="FontStyle35">
    <w:name w:val="Font Style35"/>
    <w:uiPriority w:val="99"/>
    <w:rsid w:val="007626D9"/>
    <w:rPr>
      <w:rFonts w:ascii="Arial Unicode MS" w:eastAsia="Arial Unicode MS" w:hAnsi="Arial Unicode MS"/>
      <w:sz w:val="16"/>
    </w:rPr>
  </w:style>
  <w:style w:type="character" w:customStyle="1" w:styleId="FontStyle55">
    <w:name w:val="Font Style55"/>
    <w:uiPriority w:val="99"/>
    <w:rsid w:val="007626D9"/>
    <w:rPr>
      <w:rFonts w:ascii="Franklin Gothic Book" w:hAnsi="Franklin Gothic Book"/>
      <w:sz w:val="22"/>
    </w:rPr>
  </w:style>
  <w:style w:type="character" w:customStyle="1" w:styleId="FontStyle40">
    <w:name w:val="Font Style40"/>
    <w:uiPriority w:val="99"/>
    <w:rsid w:val="007626D9"/>
    <w:rPr>
      <w:rFonts w:ascii="Franklin Gothic Book" w:hAnsi="Franklin Gothic Book"/>
      <w:b/>
      <w:sz w:val="36"/>
    </w:rPr>
  </w:style>
  <w:style w:type="character" w:customStyle="1" w:styleId="FontStyle56">
    <w:name w:val="Font Style56"/>
    <w:uiPriority w:val="99"/>
    <w:rsid w:val="007626D9"/>
    <w:rPr>
      <w:rFonts w:ascii="Arial Unicode MS" w:eastAsia="Arial Unicode MS" w:hAnsi="Arial Unicode MS"/>
      <w:b/>
      <w:sz w:val="20"/>
    </w:rPr>
  </w:style>
  <w:style w:type="character" w:customStyle="1" w:styleId="WW8Num39z3">
    <w:name w:val="WW8Num39z3"/>
    <w:uiPriority w:val="99"/>
    <w:rsid w:val="007626D9"/>
  </w:style>
  <w:style w:type="numbering" w:customStyle="1" w:styleId="WW8Num16">
    <w:name w:val="WW8Num16"/>
    <w:rsid w:val="007626D9"/>
    <w:pPr>
      <w:numPr>
        <w:numId w:val="61"/>
      </w:numPr>
    </w:pPr>
  </w:style>
  <w:style w:type="numbering" w:customStyle="1" w:styleId="WW8Num10">
    <w:name w:val="WW8Num10"/>
    <w:rsid w:val="007626D9"/>
    <w:pPr>
      <w:numPr>
        <w:numId w:val="8"/>
      </w:numPr>
    </w:pPr>
  </w:style>
  <w:style w:type="numbering" w:customStyle="1" w:styleId="WW8Num3">
    <w:name w:val="WW8Num3"/>
    <w:rsid w:val="007626D9"/>
    <w:pPr>
      <w:numPr>
        <w:numId w:val="5"/>
      </w:numPr>
    </w:pPr>
  </w:style>
  <w:style w:type="numbering" w:customStyle="1" w:styleId="WW8Num12">
    <w:name w:val="WW8Num12"/>
    <w:rsid w:val="007626D9"/>
    <w:pPr>
      <w:numPr>
        <w:numId w:val="10"/>
      </w:numPr>
    </w:pPr>
  </w:style>
  <w:style w:type="numbering" w:customStyle="1" w:styleId="WW8Num22">
    <w:name w:val="WW8Num22"/>
    <w:rsid w:val="007626D9"/>
    <w:pPr>
      <w:numPr>
        <w:numId w:val="12"/>
      </w:numPr>
    </w:pPr>
  </w:style>
  <w:style w:type="numbering" w:customStyle="1" w:styleId="WW8Num14">
    <w:name w:val="WW8Num14"/>
    <w:rsid w:val="007626D9"/>
    <w:pPr>
      <w:numPr>
        <w:numId w:val="11"/>
      </w:numPr>
    </w:pPr>
  </w:style>
  <w:style w:type="numbering" w:customStyle="1" w:styleId="WW8Num2">
    <w:name w:val="WW8Num2"/>
    <w:rsid w:val="007626D9"/>
    <w:pPr>
      <w:numPr>
        <w:numId w:val="4"/>
      </w:numPr>
    </w:pPr>
  </w:style>
  <w:style w:type="numbering" w:customStyle="1" w:styleId="WW8Num27">
    <w:name w:val="WW8Num27"/>
    <w:rsid w:val="007626D9"/>
    <w:pPr>
      <w:numPr>
        <w:numId w:val="49"/>
      </w:numPr>
    </w:pPr>
  </w:style>
  <w:style w:type="numbering" w:customStyle="1" w:styleId="WW8Num11">
    <w:name w:val="WW8Num11"/>
    <w:rsid w:val="007626D9"/>
    <w:pPr>
      <w:numPr>
        <w:numId w:val="9"/>
      </w:numPr>
    </w:pPr>
  </w:style>
  <w:style w:type="numbering" w:customStyle="1" w:styleId="WW8Num13">
    <w:name w:val="WW8Num13"/>
    <w:rsid w:val="007626D9"/>
    <w:pPr>
      <w:numPr>
        <w:numId w:val="56"/>
      </w:numPr>
    </w:pPr>
  </w:style>
  <w:style w:type="numbering" w:customStyle="1" w:styleId="WW8Num5">
    <w:name w:val="WW8Num5"/>
    <w:rsid w:val="007626D9"/>
    <w:pPr>
      <w:numPr>
        <w:numId w:val="66"/>
      </w:numPr>
    </w:pPr>
  </w:style>
  <w:style w:type="numbering" w:customStyle="1" w:styleId="WW8Num18">
    <w:name w:val="WW8Num18"/>
    <w:rsid w:val="007626D9"/>
    <w:pPr>
      <w:numPr>
        <w:numId w:val="63"/>
      </w:numPr>
    </w:pPr>
  </w:style>
  <w:style w:type="numbering" w:customStyle="1" w:styleId="WW8Num7">
    <w:name w:val="WW8Num7"/>
    <w:rsid w:val="007626D9"/>
    <w:pPr>
      <w:numPr>
        <w:numId w:val="7"/>
      </w:numPr>
    </w:pPr>
  </w:style>
  <w:style w:type="numbering" w:customStyle="1" w:styleId="WW8Num1">
    <w:name w:val="WW8Num1"/>
    <w:rsid w:val="007626D9"/>
    <w:pPr>
      <w:numPr>
        <w:numId w:val="3"/>
      </w:numPr>
    </w:pPr>
  </w:style>
  <w:style w:type="numbering" w:customStyle="1" w:styleId="WW8Num30">
    <w:name w:val="WW8Num30"/>
    <w:rsid w:val="007626D9"/>
    <w:pPr>
      <w:numPr>
        <w:numId w:val="14"/>
      </w:numPr>
    </w:pPr>
  </w:style>
  <w:style w:type="numbering" w:customStyle="1" w:styleId="WW8Num24">
    <w:name w:val="WW8Num24"/>
    <w:rsid w:val="007626D9"/>
    <w:pPr>
      <w:numPr>
        <w:numId w:val="13"/>
      </w:numPr>
    </w:p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rsid w:val="007626D9"/>
    <w:rPr>
      <w:rFonts w:ascii="Calibri" w:eastAsia="Calibri" w:hAnsi="Calibri" w:cs="Times New Roman"/>
      <w:lang w:val="x-none"/>
    </w:rPr>
  </w:style>
  <w:style w:type="character" w:customStyle="1" w:styleId="Teksttreci">
    <w:name w:val="Tekst treści_"/>
    <w:link w:val="Teksttreci0"/>
    <w:rsid w:val="007626D9"/>
    <w:rPr>
      <w:sz w:val="21"/>
      <w:szCs w:val="21"/>
      <w:shd w:val="clear" w:color="auto" w:fill="FFFFFF"/>
    </w:rPr>
  </w:style>
  <w:style w:type="paragraph" w:customStyle="1" w:styleId="Teksttreci0">
    <w:name w:val="Tekst treści"/>
    <w:basedOn w:val="Normalny"/>
    <w:link w:val="Teksttreci"/>
    <w:rsid w:val="007626D9"/>
    <w:pPr>
      <w:widowControl w:val="0"/>
      <w:shd w:val="clear" w:color="auto" w:fill="FFFFFF"/>
      <w:spacing w:line="274" w:lineRule="exact"/>
      <w:ind w:hanging="1460"/>
      <w:jc w:val="both"/>
    </w:pPr>
    <w:rPr>
      <w:rFonts w:asciiTheme="minorHAnsi" w:eastAsiaTheme="minorHAnsi" w:hAnsiTheme="minorHAnsi" w:cstheme="minorBidi"/>
      <w:sz w:val="21"/>
      <w:szCs w:val="21"/>
    </w:rPr>
  </w:style>
  <w:style w:type="character" w:customStyle="1" w:styleId="Nagwek30">
    <w:name w:val="Nagłówek #3"/>
    <w:rsid w:val="007626D9"/>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numbering" w:customStyle="1" w:styleId="WWNum3">
    <w:name w:val="WWNum3"/>
    <w:basedOn w:val="Bezlisty"/>
    <w:rsid w:val="007626D9"/>
    <w:pPr>
      <w:numPr>
        <w:numId w:val="38"/>
      </w:numPr>
    </w:pPr>
  </w:style>
  <w:style w:type="numbering" w:customStyle="1" w:styleId="WWNum4">
    <w:name w:val="WWNum4"/>
    <w:basedOn w:val="Bezlisty"/>
    <w:rsid w:val="007626D9"/>
    <w:pPr>
      <w:numPr>
        <w:numId w:val="39"/>
      </w:numPr>
    </w:pPr>
  </w:style>
  <w:style w:type="numbering" w:customStyle="1" w:styleId="WWNum25">
    <w:name w:val="WWNum25"/>
    <w:basedOn w:val="Bezlisty"/>
    <w:rsid w:val="007626D9"/>
    <w:pPr>
      <w:numPr>
        <w:numId w:val="40"/>
      </w:numPr>
    </w:pPr>
  </w:style>
  <w:style w:type="numbering" w:customStyle="1" w:styleId="WWNum26">
    <w:name w:val="WWNum26"/>
    <w:basedOn w:val="Bezlisty"/>
    <w:rsid w:val="007626D9"/>
    <w:pPr>
      <w:numPr>
        <w:numId w:val="41"/>
      </w:numPr>
    </w:pPr>
  </w:style>
  <w:style w:type="numbering" w:customStyle="1" w:styleId="WWNum23">
    <w:name w:val="WWNum23"/>
    <w:basedOn w:val="Bezlisty"/>
    <w:rsid w:val="007626D9"/>
    <w:pPr>
      <w:numPr>
        <w:numId w:val="42"/>
      </w:numPr>
    </w:pPr>
  </w:style>
  <w:style w:type="numbering" w:customStyle="1" w:styleId="WWNum10">
    <w:name w:val="WWNum10"/>
    <w:basedOn w:val="Bezlisty"/>
    <w:rsid w:val="007626D9"/>
    <w:pPr>
      <w:numPr>
        <w:numId w:val="44"/>
      </w:numPr>
    </w:pPr>
  </w:style>
  <w:style w:type="numbering" w:customStyle="1" w:styleId="WWNum7">
    <w:name w:val="WWNum7"/>
    <w:basedOn w:val="Bezlisty"/>
    <w:rsid w:val="007626D9"/>
    <w:pPr>
      <w:numPr>
        <w:numId w:val="48"/>
      </w:numPr>
    </w:pPr>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7626D9"/>
    <w:rPr>
      <w:rFonts w:ascii="Times New Roman" w:eastAsia="Times New Roman" w:hAnsi="Times New Roman" w:cs="Times New Roman"/>
      <w:sz w:val="28"/>
      <w:szCs w:val="20"/>
    </w:rPr>
  </w:style>
  <w:style w:type="character" w:customStyle="1" w:styleId="WW8Num14z8">
    <w:name w:val="WW8Num14z8"/>
    <w:rsid w:val="007626D9"/>
  </w:style>
  <w:style w:type="character" w:customStyle="1" w:styleId="WW8Num19z5">
    <w:name w:val="WW8Num19z5"/>
    <w:rsid w:val="007626D9"/>
  </w:style>
  <w:style w:type="character" w:customStyle="1" w:styleId="WW8Num22z0">
    <w:name w:val="WW8Num22z0"/>
    <w:rsid w:val="007626D9"/>
    <w:rPr>
      <w:rFonts w:ascii="Times New Roman" w:hAnsi="Times New Roman" w:cs="Times New Roman" w:hint="default"/>
      <w:color w:val="000000"/>
      <w:sz w:val="20"/>
      <w:szCs w:val="20"/>
    </w:rPr>
  </w:style>
  <w:style w:type="character" w:customStyle="1" w:styleId="BezodstpwZnak">
    <w:name w:val="Bez odstępów Znak"/>
    <w:link w:val="Bezodstpw"/>
    <w:locked/>
    <w:rsid w:val="007626D9"/>
    <w:rPr>
      <w:rFonts w:ascii="Calibri" w:eastAsia="Calibri" w:hAnsi="Calibri" w:cs="Times New Roman"/>
    </w:rPr>
  </w:style>
  <w:style w:type="paragraph" w:styleId="Poprawka">
    <w:name w:val="Revision"/>
    <w:hidden/>
    <w:uiPriority w:val="99"/>
    <w:semiHidden/>
    <w:rsid w:val="007626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21</Pages>
  <Words>9410</Words>
  <Characters>56460</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cp:revision>
  <dcterms:created xsi:type="dcterms:W3CDTF">2022-08-08T07:25:00Z</dcterms:created>
  <dcterms:modified xsi:type="dcterms:W3CDTF">2022-08-08T08:27:00Z</dcterms:modified>
</cp:coreProperties>
</file>