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2032C488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BD314C" w:rsidRPr="00BD314C">
        <w:rPr>
          <w:rFonts w:ascii="Times New Roman" w:eastAsia="Times New Roman" w:hAnsi="Times New Roman" w:cs="Times New Roman"/>
          <w:b/>
          <w:bCs/>
        </w:rPr>
        <w:t>„</w:t>
      </w:r>
      <w:r w:rsidR="00F1556A">
        <w:rPr>
          <w:rFonts w:ascii="Times New Roman" w:eastAsia="Times New Roman" w:hAnsi="Times New Roman" w:cs="Times New Roman"/>
          <w:b/>
          <w:bCs/>
        </w:rPr>
        <w:t>Zakup ciągnika rolniczego wraz z osprzętem specjalistycznym</w:t>
      </w:r>
      <w:r w:rsidR="00BD314C" w:rsidRPr="00BD314C">
        <w:rPr>
          <w:rFonts w:ascii="Times New Roman" w:eastAsia="Times New Roman" w:hAnsi="Times New Roman" w:cs="Times New Roman"/>
          <w:b/>
          <w:bCs/>
        </w:rPr>
        <w:t>”</w:t>
      </w:r>
      <w:r w:rsidR="00BD314C">
        <w:rPr>
          <w:rFonts w:ascii="Times New Roman" w:eastAsia="Times New Roman" w:hAnsi="Times New Roman" w:cs="Times New Roman"/>
        </w:rPr>
        <w:t>,</w:t>
      </w:r>
      <w:r w:rsidR="00BD314C" w:rsidRPr="00BD314C">
        <w:rPr>
          <w:rFonts w:ascii="Times New Roman" w:eastAsia="Times New Roman" w:hAnsi="Times New Roman" w:cs="Times New Roman"/>
        </w:rPr>
        <w:t xml:space="preserve"> </w:t>
      </w:r>
      <w:bookmarkEnd w:id="0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F1556A">
        <w:rPr>
          <w:rFonts w:ascii="Times New Roman" w:eastAsia="SimSun" w:hAnsi="Times New Roman" w:cs="Times New Roman"/>
          <w:b/>
          <w:kern w:val="3"/>
          <w:lang w:eastAsia="zh-CN" w:bidi="hi-IN"/>
        </w:rPr>
        <w:t>22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3D30536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1556A">
      <w:rPr>
        <w:rFonts w:ascii="Times New Roman" w:hAnsi="Times New Roman" w:cs="Times New Roman"/>
        <w:b/>
        <w:bCs/>
      </w:rPr>
      <w:t>22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AE741D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)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BD314C"/>
    <w:rsid w:val="00C16EF6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1556A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24</cp:revision>
  <cp:lastPrinted>2022-10-24T09:30:00Z</cp:lastPrinted>
  <dcterms:created xsi:type="dcterms:W3CDTF">2021-06-16T10:57:00Z</dcterms:created>
  <dcterms:modified xsi:type="dcterms:W3CDTF">2022-10-24T09:30:00Z</dcterms:modified>
</cp:coreProperties>
</file>