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1EC2" w14:textId="77777777" w:rsidR="00642987" w:rsidRPr="002076D7" w:rsidRDefault="00642987" w:rsidP="005D4D3D">
      <w:pPr>
        <w:spacing w:after="0" w:line="276" w:lineRule="auto"/>
        <w:ind w:left="87" w:hanging="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PROJEKTOWANE POSTANOWIENIA UMOWY</w:t>
      </w:r>
    </w:p>
    <w:p w14:paraId="416FCD25" w14:textId="433B49AA" w:rsidR="00932229" w:rsidRPr="002076D7" w:rsidRDefault="00932229" w:rsidP="005D4D3D">
      <w:pPr>
        <w:spacing w:after="0" w:line="276" w:lineRule="auto"/>
        <w:ind w:left="87" w:hanging="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UMOWA </w:t>
      </w:r>
      <w:r w:rsidR="00B15393" w:rsidRPr="002076D7">
        <w:rPr>
          <w:rFonts w:ascii="Arial" w:hAnsi="Arial" w:cs="Arial"/>
          <w:b/>
          <w:sz w:val="20"/>
          <w:szCs w:val="20"/>
        </w:rPr>
        <w:t>Nr ZP/ ___ /202</w:t>
      </w:r>
      <w:r w:rsidR="00CD440F">
        <w:rPr>
          <w:rFonts w:ascii="Arial" w:hAnsi="Arial" w:cs="Arial"/>
          <w:b/>
          <w:sz w:val="20"/>
          <w:szCs w:val="20"/>
        </w:rPr>
        <w:t>2</w:t>
      </w:r>
    </w:p>
    <w:p w14:paraId="791DE805" w14:textId="6A003230" w:rsidR="00932229" w:rsidRPr="002076D7" w:rsidRDefault="00932229" w:rsidP="005D4D3D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zawarta</w:t>
      </w:r>
      <w:r w:rsidR="00C13A1D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 dniu ____ ____________ 202</w:t>
      </w:r>
      <w:r w:rsidR="00CD440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roku pomiędzy </w:t>
      </w:r>
      <w:r w:rsidR="00FF0EFE">
        <w:rPr>
          <w:rFonts w:ascii="Arial" w:eastAsia="Times New Roman" w:hAnsi="Arial" w:cs="Arial"/>
          <w:b/>
          <w:sz w:val="20"/>
          <w:szCs w:val="20"/>
          <w:lang w:eastAsia="pl-PL"/>
        </w:rPr>
        <w:t>Przedsiębiorstwem Gospodarki Mieszkaniowej Sp. z o.o.</w:t>
      </w: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0EFE">
        <w:rPr>
          <w:rFonts w:ascii="Arial" w:eastAsia="Times New Roman" w:hAnsi="Arial" w:cs="Arial"/>
          <w:sz w:val="20"/>
          <w:szCs w:val="20"/>
          <w:lang w:eastAsia="pl-PL"/>
        </w:rPr>
        <w:t>ul. Kopernika</w:t>
      </w:r>
      <w:r w:rsidR="0078135A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0EFE">
        <w:rPr>
          <w:rFonts w:ascii="Arial" w:eastAsia="Times New Roman" w:hAnsi="Arial" w:cs="Arial"/>
          <w:sz w:val="20"/>
          <w:szCs w:val="20"/>
          <w:lang w:eastAsia="pl-PL"/>
        </w:rPr>
        <w:t>58</w:t>
      </w:r>
      <w:r w:rsidR="0078135A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37-700 Przemyśl, reprezentowaną przez </w:t>
      </w:r>
      <w:r w:rsidR="008629C3" w:rsidRPr="002076D7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Pr</w:t>
      </w:r>
      <w:r w:rsidR="00266B34">
        <w:rPr>
          <w:rFonts w:ascii="Arial" w:eastAsia="Times New Roman" w:hAnsi="Arial" w:cs="Arial"/>
          <w:sz w:val="20"/>
          <w:szCs w:val="20"/>
          <w:lang w:eastAsia="pl-PL"/>
        </w:rPr>
        <w:t>ezesa PGM Sp. z o.o.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, zwaną w dalszym tekście umowy Zamawiającym,</w:t>
      </w:r>
      <w:r w:rsidR="00284D6B">
        <w:rPr>
          <w:rFonts w:ascii="Arial" w:eastAsia="Times New Roman" w:hAnsi="Arial" w:cs="Arial"/>
          <w:sz w:val="20"/>
          <w:szCs w:val="20"/>
          <w:lang w:eastAsia="pl-PL"/>
        </w:rPr>
        <w:t xml:space="preserve"> posiadającym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NIP </w:t>
      </w:r>
      <w:r w:rsidR="00821353" w:rsidRPr="00821353">
        <w:rPr>
          <w:rFonts w:ascii="Arial" w:eastAsia="Times New Roman" w:hAnsi="Arial" w:cs="Arial"/>
          <w:sz w:val="20"/>
          <w:szCs w:val="20"/>
          <w:lang w:eastAsia="pl-PL"/>
        </w:rPr>
        <w:t>795-000-82-44</w:t>
      </w:r>
      <w:r w:rsidR="003F0A0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REGON </w:t>
      </w:r>
      <w:r w:rsidR="00821353" w:rsidRPr="00821353">
        <w:rPr>
          <w:rFonts w:ascii="Arial" w:eastAsia="Times New Roman" w:hAnsi="Arial" w:cs="Arial"/>
          <w:sz w:val="20"/>
          <w:szCs w:val="20"/>
          <w:lang w:eastAsia="pl-PL"/>
        </w:rPr>
        <w:t>650069592</w:t>
      </w:r>
      <w:r w:rsidR="003F0A0F">
        <w:rPr>
          <w:rFonts w:ascii="Arial" w:eastAsia="Times New Roman" w:hAnsi="Arial" w:cs="Arial"/>
          <w:sz w:val="20"/>
          <w:szCs w:val="20"/>
          <w:lang w:eastAsia="pl-PL"/>
        </w:rPr>
        <w:t xml:space="preserve"> oraz KRS </w:t>
      </w:r>
      <w:r w:rsidR="003F0A0F" w:rsidRPr="003F0A0F">
        <w:rPr>
          <w:rFonts w:ascii="Arial" w:eastAsia="Times New Roman" w:hAnsi="Arial" w:cs="Arial"/>
          <w:sz w:val="20"/>
          <w:szCs w:val="20"/>
          <w:lang w:eastAsia="pl-PL"/>
        </w:rPr>
        <w:t>0000172080</w:t>
      </w:r>
      <w:r w:rsidR="003F0A0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B5AF105" w14:textId="77777777" w:rsidR="00932229" w:rsidRPr="002076D7" w:rsidRDefault="00932229" w:rsidP="005D4D3D">
      <w:pPr>
        <w:spacing w:after="0" w:line="276" w:lineRule="auto"/>
        <w:ind w:left="13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DD0131" w14:textId="77777777" w:rsidR="00932229" w:rsidRPr="002076D7" w:rsidRDefault="00932229" w:rsidP="005D4D3D">
      <w:pPr>
        <w:spacing w:after="0" w:line="276" w:lineRule="auto"/>
        <w:ind w:left="-3" w:hanging="10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a _____________________________________________________________</w:t>
      </w:r>
      <w:r w:rsidR="008D5D07" w:rsidRPr="002076D7">
        <w:rPr>
          <w:rFonts w:ascii="Arial" w:eastAsia="Times New Roman" w:hAnsi="Arial" w:cs="Arial"/>
          <w:sz w:val="20"/>
          <w:szCs w:val="20"/>
          <w:lang w:eastAsia="pl-PL"/>
        </w:rPr>
        <w:t>____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___________</w:t>
      </w:r>
    </w:p>
    <w:p w14:paraId="4B838D5E" w14:textId="77777777" w:rsidR="00932229" w:rsidRPr="002076D7" w:rsidRDefault="00922F80" w:rsidP="005D4D3D">
      <w:pPr>
        <w:spacing w:after="0" w:line="276" w:lineRule="auto"/>
        <w:ind w:left="-3" w:hanging="10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reprezentowaną</w:t>
      </w:r>
      <w:r w:rsidR="00932229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przez ________________________________________________</w:t>
      </w:r>
      <w:r w:rsidR="008D5D07" w:rsidRPr="002076D7">
        <w:rPr>
          <w:rFonts w:ascii="Arial" w:eastAsia="Times New Roman" w:hAnsi="Arial" w:cs="Arial"/>
          <w:sz w:val="20"/>
          <w:szCs w:val="20"/>
          <w:lang w:eastAsia="pl-PL"/>
        </w:rPr>
        <w:t>__________</w:t>
      </w:r>
    </w:p>
    <w:p w14:paraId="10D31D74" w14:textId="77777777" w:rsidR="00932229" w:rsidRPr="002076D7" w:rsidRDefault="00932229" w:rsidP="005D4D3D">
      <w:pPr>
        <w:spacing w:after="0" w:line="276" w:lineRule="auto"/>
        <w:ind w:left="-3" w:hanging="1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zwaną dalej </w:t>
      </w: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2076D7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Wykonawcą”</w:t>
      </w:r>
    </w:p>
    <w:p w14:paraId="0E1D9780" w14:textId="77777777" w:rsidR="00932229" w:rsidRPr="002076D7" w:rsidRDefault="00932229" w:rsidP="005D4D3D">
      <w:pPr>
        <w:spacing w:after="0" w:line="276" w:lineRule="auto"/>
        <w:ind w:left="-3" w:hanging="10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zwanymi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dalej również </w:t>
      </w: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2076D7">
        <w:rPr>
          <w:rFonts w:ascii="Arial" w:eastAsia="Times New Roman" w:hAnsi="Arial" w:cs="Arial"/>
          <w:b/>
          <w:i/>
          <w:sz w:val="20"/>
          <w:szCs w:val="20"/>
          <w:lang w:eastAsia="pl-PL"/>
        </w:rPr>
        <w:t>Stronami”</w:t>
      </w:r>
    </w:p>
    <w:p w14:paraId="2049D15C" w14:textId="4E573031" w:rsidR="00932229" w:rsidRPr="002076D7" w:rsidRDefault="00932229" w:rsidP="007F4C85">
      <w:pPr>
        <w:spacing w:after="0" w:line="276" w:lineRule="auto"/>
        <w:ind w:left="-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 rezultacie dokonania przez Zamawiającego wyboru oferty Wykonawcy </w:t>
      </w:r>
      <w:r w:rsidR="00D53BB2" w:rsidRPr="002076D7">
        <w:rPr>
          <w:rFonts w:ascii="Arial" w:eastAsia="Trebuchet MS" w:hAnsi="Arial" w:cs="Arial"/>
          <w:sz w:val="20"/>
          <w:szCs w:val="20"/>
          <w:lang w:eastAsia="pl-PL"/>
        </w:rPr>
        <w:t xml:space="preserve">w trybie </w:t>
      </w:r>
      <w:r w:rsidR="0078135A" w:rsidRPr="002076D7">
        <w:rPr>
          <w:rFonts w:ascii="Arial" w:eastAsia="Trebuchet MS" w:hAnsi="Arial" w:cs="Arial"/>
          <w:sz w:val="20"/>
          <w:szCs w:val="20"/>
          <w:lang w:eastAsia="pl-PL"/>
        </w:rPr>
        <w:t>art. 275 pkt 1 ustawy Prawo za</w:t>
      </w:r>
      <w:r w:rsidR="007C6361">
        <w:rPr>
          <w:rFonts w:ascii="Arial" w:eastAsia="Trebuchet MS" w:hAnsi="Arial" w:cs="Arial"/>
          <w:sz w:val="20"/>
          <w:szCs w:val="20"/>
          <w:lang w:eastAsia="pl-PL"/>
        </w:rPr>
        <w:t>mówień publicznych (</w:t>
      </w:r>
      <w:r w:rsidR="003F0A0F">
        <w:rPr>
          <w:rFonts w:ascii="Arial" w:eastAsia="Trebuchet MS" w:hAnsi="Arial" w:cs="Arial"/>
          <w:sz w:val="20"/>
          <w:szCs w:val="20"/>
          <w:lang w:eastAsia="pl-PL"/>
        </w:rPr>
        <w:t xml:space="preserve">tekst jednolity: </w:t>
      </w:r>
      <w:r w:rsidR="007C6361">
        <w:rPr>
          <w:rFonts w:ascii="Arial" w:eastAsia="Trebuchet MS" w:hAnsi="Arial" w:cs="Arial"/>
          <w:sz w:val="20"/>
          <w:szCs w:val="20"/>
          <w:lang w:eastAsia="pl-PL"/>
        </w:rPr>
        <w:t xml:space="preserve">Dz.U. z 2021 </w:t>
      </w:r>
      <w:r w:rsidR="0078135A" w:rsidRPr="002076D7">
        <w:rPr>
          <w:rFonts w:ascii="Arial" w:eastAsia="Trebuchet MS" w:hAnsi="Arial" w:cs="Arial"/>
          <w:sz w:val="20"/>
          <w:szCs w:val="20"/>
          <w:lang w:eastAsia="pl-PL"/>
        </w:rPr>
        <w:t xml:space="preserve">r. poz. </w:t>
      </w:r>
      <w:r w:rsidR="007C6361">
        <w:rPr>
          <w:rFonts w:ascii="Arial" w:eastAsia="Trebuchet MS" w:hAnsi="Arial" w:cs="Arial"/>
          <w:sz w:val="20"/>
          <w:szCs w:val="20"/>
          <w:lang w:eastAsia="pl-PL"/>
        </w:rPr>
        <w:t>1129</w:t>
      </w:r>
      <w:r w:rsidR="00DF217A">
        <w:rPr>
          <w:rFonts w:ascii="Arial" w:eastAsia="Trebuchet MS" w:hAnsi="Arial" w:cs="Arial"/>
          <w:sz w:val="20"/>
          <w:szCs w:val="20"/>
          <w:lang w:eastAsia="pl-PL"/>
        </w:rPr>
        <w:t xml:space="preserve"> z późn. zm.</w:t>
      </w:r>
      <w:r w:rsidR="0078135A" w:rsidRPr="002076D7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="00D53BB2" w:rsidRPr="002076D7">
        <w:rPr>
          <w:rFonts w:ascii="Arial" w:eastAsia="Times New Roman" w:hAnsi="Arial" w:cs="Arial"/>
          <w:sz w:val="20"/>
          <w:szCs w:val="20"/>
          <w:lang w:eastAsia="pl-PL"/>
        </w:rPr>
        <w:t>, przeprowadzonym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F0A0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celu wyboru Wykonawcy dla zadania pod nazwą </w:t>
      </w:r>
      <w:r w:rsidR="00D72EE6"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F0EFE" w:rsidRPr="00FF0EFE">
        <w:rPr>
          <w:rFonts w:ascii="Arial" w:hAnsi="Arial" w:cs="Arial"/>
          <w:b/>
          <w:bCs/>
          <w:iCs/>
          <w:sz w:val="20"/>
          <w:szCs w:val="20"/>
        </w:rPr>
        <w:t>WZMOCNIENIE SPĘKANYCH I USZKODZONYCH ŚCIAN ZEWNĘTRZNYCH I WEWNĘTRZNYCH ORAZ WZMOCNIENIE FUNDAMENTÓW ŚCIANY PÓŁNOCNEJ BUDYNKU MIESZKALNEGO PRZY UL. WŁADYCZE 11 W PRZEMYŚLU (DZIAŁKA NR 924, 912 OBRĘB 207)</w:t>
      </w:r>
      <w:r w:rsidR="00D72EE6"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, zawarto umowę następującej treści.</w:t>
      </w:r>
    </w:p>
    <w:p w14:paraId="4AF17151" w14:textId="77777777" w:rsidR="00932229" w:rsidRPr="002076D7" w:rsidRDefault="00932229" w:rsidP="005D4D3D">
      <w:pPr>
        <w:spacing w:after="0" w:line="276" w:lineRule="auto"/>
        <w:ind w:left="87" w:hanging="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</w:p>
    <w:p w14:paraId="2B95016D" w14:textId="77777777" w:rsidR="00932229" w:rsidRPr="002076D7" w:rsidRDefault="00932229" w:rsidP="005D4D3D">
      <w:pPr>
        <w:spacing w:after="0" w:line="276" w:lineRule="auto"/>
        <w:ind w:left="87" w:hanging="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14:paraId="1E9D459E" w14:textId="438B856E" w:rsidR="00826CBB" w:rsidRDefault="00CF52B9" w:rsidP="00CF52B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F52B9">
        <w:rPr>
          <w:rFonts w:ascii="Arial" w:hAnsi="Arial" w:cs="Arial"/>
          <w:sz w:val="20"/>
          <w:szCs w:val="20"/>
        </w:rPr>
        <w:t>Przedmiotem umowy jest z</w:t>
      </w:r>
      <w:r w:rsidR="009E056E">
        <w:rPr>
          <w:rFonts w:ascii="Arial" w:hAnsi="Arial" w:cs="Arial"/>
          <w:sz w:val="20"/>
          <w:szCs w:val="20"/>
        </w:rPr>
        <w:t xml:space="preserve">realizowanie zamówienia pod nazwą </w:t>
      </w:r>
      <w:r w:rsidR="00003929" w:rsidRPr="00003929">
        <w:rPr>
          <w:rFonts w:ascii="Arial" w:hAnsi="Arial" w:cs="Arial"/>
          <w:b/>
          <w:bCs/>
          <w:iCs/>
          <w:sz w:val="20"/>
          <w:szCs w:val="20"/>
        </w:rPr>
        <w:t>WZMOCNIENIE SPĘKANYCH I</w:t>
      </w:r>
      <w:r w:rsidR="00003929">
        <w:rPr>
          <w:rFonts w:ascii="Arial" w:hAnsi="Arial" w:cs="Arial"/>
          <w:b/>
          <w:bCs/>
          <w:iCs/>
          <w:sz w:val="20"/>
          <w:szCs w:val="20"/>
        </w:rPr>
        <w:t> </w:t>
      </w:r>
      <w:r w:rsidR="00003929" w:rsidRPr="00003929">
        <w:rPr>
          <w:rFonts w:ascii="Arial" w:hAnsi="Arial" w:cs="Arial"/>
          <w:b/>
          <w:bCs/>
          <w:iCs/>
          <w:sz w:val="20"/>
          <w:szCs w:val="20"/>
        </w:rPr>
        <w:t>USZKODZONYCH ŚCIAN ZEWNĘTRZNYCH I WEWNĘTRZNYCH ORAZ WZMOCNIENIE FUNDAMENTÓW ŚCIANY PÓŁNOCNEJ BUDYNKU MIESZKALNEGO PRZY UL. WŁADYCZE 11 W PRZEMYŚLU (DZIAŁKA NR 924, 912 OBRĘB 207)</w:t>
      </w:r>
      <w:r w:rsidR="00826CBB">
        <w:rPr>
          <w:rFonts w:ascii="Arial" w:hAnsi="Arial" w:cs="Arial"/>
          <w:sz w:val="20"/>
          <w:szCs w:val="20"/>
        </w:rPr>
        <w:t>.</w:t>
      </w:r>
    </w:p>
    <w:p w14:paraId="5A8A9305" w14:textId="62772323" w:rsidR="00375265" w:rsidRDefault="00375265" w:rsidP="00CF52B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75265">
        <w:rPr>
          <w:rFonts w:ascii="Arial" w:hAnsi="Arial" w:cs="Arial"/>
          <w:sz w:val="20"/>
          <w:szCs w:val="20"/>
        </w:rPr>
        <w:t>Przedmiotem inwestycji jest zabezpieczenie ściany północnej budynku przy ul. Władycze 11 położonego na działce nr 924 poprzez wykonanie wymiany gruntu wzdłuż ściany budynku oraz studni żelbetowych wraz z murem oporowym</w:t>
      </w:r>
      <w:r>
        <w:rPr>
          <w:rFonts w:ascii="Arial" w:hAnsi="Arial" w:cs="Arial"/>
          <w:sz w:val="20"/>
          <w:szCs w:val="20"/>
        </w:rPr>
        <w:t>.</w:t>
      </w:r>
    </w:p>
    <w:p w14:paraId="0F8BE1B1" w14:textId="6884349C" w:rsidR="00375265" w:rsidRPr="002076D7" w:rsidRDefault="00375265" w:rsidP="00CF52B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75265">
        <w:rPr>
          <w:rFonts w:ascii="Arial" w:hAnsi="Arial" w:cs="Arial"/>
          <w:sz w:val="20"/>
          <w:szCs w:val="20"/>
        </w:rPr>
        <w:t>W ramach projektu nie planuje się zmian w zagospodarowaniu działki - konstrukcja zabezpieczająca i</w:t>
      </w:r>
      <w:r>
        <w:rPr>
          <w:rFonts w:ascii="Arial" w:hAnsi="Arial" w:cs="Arial"/>
          <w:sz w:val="20"/>
          <w:szCs w:val="20"/>
        </w:rPr>
        <w:t> </w:t>
      </w:r>
      <w:r w:rsidRPr="00375265">
        <w:rPr>
          <w:rFonts w:ascii="Arial" w:hAnsi="Arial" w:cs="Arial"/>
          <w:sz w:val="20"/>
          <w:szCs w:val="20"/>
        </w:rPr>
        <w:t>wzmacniająca będzie wykonana w gruncie przy istniejących fundamentach. Zostanie tymczasowo wykonana konstrukcja wsporcza, zabezpieczająca ścianę przed zawaleniem w trakcie trwania prac remontowych. Wykonana będzie na działce nr 912 i będzie konstrukcją tymczasową</w:t>
      </w:r>
    </w:p>
    <w:p w14:paraId="3EB5012B" w14:textId="10B60CED" w:rsidR="00016758" w:rsidRPr="002076D7" w:rsidRDefault="00426C4A" w:rsidP="004343B4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26C4A">
        <w:rPr>
          <w:rFonts w:ascii="Arial" w:hAnsi="Arial" w:cs="Arial"/>
          <w:sz w:val="20"/>
          <w:szCs w:val="20"/>
        </w:rPr>
        <w:t>Zakres zamówienia obejmuje:</w:t>
      </w:r>
    </w:p>
    <w:p w14:paraId="69C0FB8A" w14:textId="040861D7" w:rsidR="00375265" w:rsidRDefault="00E22CDA" w:rsidP="00375265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z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abezpieczenie placu budowy wraz z ogrodzeniem pełnym oraz montażem rusztowań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;</w:t>
      </w:r>
    </w:p>
    <w:p w14:paraId="2B7ECA28" w14:textId="33A58C6B" w:rsidR="00375265" w:rsidRDefault="008970F4" w:rsidP="00375265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z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abezpieczenie tymczasowe ściany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;</w:t>
      </w:r>
    </w:p>
    <w:p w14:paraId="3A1E1F06" w14:textId="3F925A9B" w:rsidR="00375265" w:rsidRDefault="008970F4" w:rsidP="00375265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s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kucie tynków w miejscach montażu kotew oraz montaż kotew w narożach budynku wraz z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 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iniekcją pęknięć i rys ścian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;</w:t>
      </w:r>
    </w:p>
    <w:p w14:paraId="3098EF64" w14:textId="6E32D982" w:rsidR="00375265" w:rsidRDefault="008970F4" w:rsidP="00375265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r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ozbiórka istniejącego muru oporowego i zabezpieczenie gruntu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;</w:t>
      </w:r>
    </w:p>
    <w:p w14:paraId="76248A5E" w14:textId="48582FE9" w:rsidR="00375265" w:rsidRDefault="008970F4" w:rsidP="00375265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w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 xml:space="preserve">ykonanie studni betonowych i fundamentów dociskowych wraz z wymianą gruntu na pospółkę oraz wykonanie </w:t>
      </w:r>
      <w:r w:rsidR="00E22CDA">
        <w:rPr>
          <w:rFonts w:ascii="Arial" w:eastAsia="Times New Roman" w:hAnsi="Arial" w:cs="Arial"/>
          <w:color w:val="00000A"/>
          <w:kern w:val="3"/>
          <w:sz w:val="20"/>
          <w:lang w:eastAsia="pl-PL"/>
        </w:rPr>
        <w:t>płyty odbojowej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 xml:space="preserve"> z kostki betonowej </w:t>
      </w:r>
      <w:r w:rsidR="00E22CDA">
        <w:rPr>
          <w:rFonts w:ascii="Arial" w:eastAsia="Times New Roman" w:hAnsi="Arial" w:cs="Arial"/>
          <w:color w:val="00000A"/>
          <w:kern w:val="3"/>
          <w:sz w:val="20"/>
          <w:lang w:eastAsia="pl-PL"/>
        </w:rPr>
        <w:t xml:space="preserve">o 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gr</w:t>
      </w:r>
      <w:r w:rsidR="00E22CDA">
        <w:rPr>
          <w:rFonts w:ascii="Arial" w:eastAsia="Times New Roman" w:hAnsi="Arial" w:cs="Arial"/>
          <w:color w:val="00000A"/>
          <w:kern w:val="3"/>
          <w:sz w:val="20"/>
          <w:lang w:eastAsia="pl-PL"/>
        </w:rPr>
        <w:t>ubości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 xml:space="preserve"> 6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 xml:space="preserve"> 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cm.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;</w:t>
      </w:r>
    </w:p>
    <w:p w14:paraId="72DD3D71" w14:textId="2755F5BE" w:rsidR="00375265" w:rsidRDefault="008970F4" w:rsidP="00E22CDA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w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ykonanie wieńców wewnętrznych wraz z otynkowaniem</w:t>
      </w: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;</w:t>
      </w:r>
    </w:p>
    <w:p w14:paraId="2C8B1DA6" w14:textId="741A5FF7" w:rsidR="00375265" w:rsidRDefault="008970F4" w:rsidP="00E22CDA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w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ykonanie spinania pęknięć i rys ścian prętami ze stali austenitycznej wraz z osiatkowaniem i</w:t>
      </w:r>
      <w:r w:rsidR="0053708D">
        <w:rPr>
          <w:rFonts w:ascii="Arial" w:eastAsia="Times New Roman" w:hAnsi="Arial" w:cs="Arial"/>
          <w:color w:val="00000A"/>
          <w:kern w:val="3"/>
          <w:sz w:val="20"/>
          <w:lang w:eastAsia="pl-PL"/>
        </w:rPr>
        <w:t> 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>otynkowaniem ścian</w:t>
      </w:r>
      <w:r w:rsidR="0053708D">
        <w:rPr>
          <w:rFonts w:ascii="Arial" w:eastAsia="Times New Roman" w:hAnsi="Arial" w:cs="Arial"/>
          <w:color w:val="00000A"/>
          <w:kern w:val="3"/>
          <w:sz w:val="20"/>
          <w:lang w:eastAsia="pl-PL"/>
        </w:rPr>
        <w:t>;</w:t>
      </w:r>
    </w:p>
    <w:p w14:paraId="7B00F983" w14:textId="6B014C6E" w:rsidR="004343B4" w:rsidRPr="0038490A" w:rsidRDefault="0053708D" w:rsidP="00E22CDA">
      <w:pPr>
        <w:numPr>
          <w:ilvl w:val="0"/>
          <w:numId w:val="49"/>
        </w:numPr>
        <w:spacing w:after="0" w:line="276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A"/>
          <w:kern w:val="3"/>
          <w:sz w:val="20"/>
          <w:lang w:eastAsia="pl-PL"/>
        </w:rPr>
        <w:t>d</w:t>
      </w:r>
      <w:r w:rsidR="00375265">
        <w:rPr>
          <w:rFonts w:ascii="Arial" w:eastAsia="Times New Roman" w:hAnsi="Arial" w:cs="Arial"/>
          <w:color w:val="00000A"/>
          <w:kern w:val="3"/>
          <w:sz w:val="20"/>
          <w:lang w:eastAsia="pl-PL"/>
        </w:rPr>
        <w:t xml:space="preserve">oprowadzenie terenu do </w:t>
      </w:r>
      <w:r w:rsidR="00E22CDA">
        <w:rPr>
          <w:rFonts w:ascii="Arial" w:eastAsia="Times New Roman" w:hAnsi="Arial" w:cs="Arial"/>
          <w:color w:val="00000A"/>
          <w:kern w:val="3"/>
          <w:sz w:val="20"/>
          <w:lang w:eastAsia="pl-PL"/>
        </w:rPr>
        <w:t>porządku.</w:t>
      </w:r>
    </w:p>
    <w:p w14:paraId="2A817BC7" w14:textId="7CB8FE56" w:rsidR="00A94697" w:rsidRPr="00A94697" w:rsidRDefault="00A94697" w:rsidP="00AA63BF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4697">
        <w:rPr>
          <w:rFonts w:ascii="Arial" w:eastAsia="Times New Roman" w:hAnsi="Arial" w:cs="Arial"/>
          <w:sz w:val="20"/>
          <w:szCs w:val="20"/>
          <w:lang w:eastAsia="pl-PL"/>
        </w:rPr>
        <w:t xml:space="preserve">Szczegółowy opis przedmiotu zamówienia przedstawiony został w </w:t>
      </w:r>
      <w:r w:rsidR="0038490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94697">
        <w:rPr>
          <w:rFonts w:ascii="Arial" w:eastAsia="Times New Roman" w:hAnsi="Arial" w:cs="Arial"/>
          <w:sz w:val="20"/>
          <w:szCs w:val="20"/>
          <w:lang w:eastAsia="pl-PL"/>
        </w:rPr>
        <w:t xml:space="preserve">ałącznik nr </w:t>
      </w:r>
      <w:r w:rsidR="0038490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94697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38490A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946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957CD4" w14:textId="1A468763" w:rsidR="00796FA2" w:rsidRDefault="00796FA2" w:rsidP="000C5F70">
      <w:pPr>
        <w:numPr>
          <w:ilvl w:val="0"/>
          <w:numId w:val="4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obowiązków </w:t>
      </w:r>
      <w:r w:rsidR="00896D02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amawiającego należy:</w:t>
      </w:r>
    </w:p>
    <w:p w14:paraId="5BBBEBA2" w14:textId="4CE1DD61" w:rsidR="00796FA2" w:rsidRPr="00896D02" w:rsidRDefault="00796FA2" w:rsidP="00896D02">
      <w:pPr>
        <w:numPr>
          <w:ilvl w:val="0"/>
          <w:numId w:val="61"/>
        </w:numPr>
        <w:spacing w:after="0" w:line="276" w:lineRule="auto"/>
        <w:ind w:left="851"/>
        <w:jc w:val="both"/>
        <w:rPr>
          <w:rFonts w:ascii="Arial" w:eastAsia="Times New Roman" w:hAnsi="Arial" w:cs="Arial"/>
          <w:color w:val="00000A"/>
          <w:kern w:val="3"/>
          <w:sz w:val="20"/>
          <w:lang w:eastAsia="pl-PL"/>
        </w:rPr>
      </w:pPr>
      <w:r w:rsidRPr="00896D02">
        <w:rPr>
          <w:rFonts w:ascii="Arial" w:eastAsia="Times New Roman" w:hAnsi="Arial" w:cs="Arial"/>
          <w:color w:val="00000A"/>
          <w:kern w:val="3"/>
          <w:sz w:val="20"/>
          <w:lang w:eastAsia="pl-PL"/>
        </w:rPr>
        <w:t>przekazanie Wykonawcy terenu robót i dokumentacji projektowej;</w:t>
      </w:r>
    </w:p>
    <w:p w14:paraId="534B95A5" w14:textId="71932B64" w:rsidR="00796FA2" w:rsidRPr="00896D02" w:rsidRDefault="00796FA2" w:rsidP="00896D02">
      <w:pPr>
        <w:numPr>
          <w:ilvl w:val="0"/>
          <w:numId w:val="61"/>
        </w:numPr>
        <w:spacing w:after="0" w:line="276" w:lineRule="auto"/>
        <w:ind w:left="851"/>
        <w:jc w:val="both"/>
        <w:rPr>
          <w:rFonts w:ascii="Arial" w:eastAsia="Times New Roman" w:hAnsi="Arial" w:cs="Arial"/>
          <w:color w:val="00000A"/>
          <w:kern w:val="3"/>
          <w:sz w:val="20"/>
          <w:lang w:eastAsia="pl-PL"/>
        </w:rPr>
      </w:pPr>
      <w:r w:rsidRPr="00896D02">
        <w:rPr>
          <w:rFonts w:ascii="Arial" w:eastAsia="Times New Roman" w:hAnsi="Arial" w:cs="Arial"/>
          <w:color w:val="00000A"/>
          <w:kern w:val="3"/>
          <w:sz w:val="20"/>
          <w:lang w:eastAsia="pl-PL"/>
        </w:rPr>
        <w:t>organizowanie narad roboczych na budowie;</w:t>
      </w:r>
    </w:p>
    <w:p w14:paraId="15B8B515" w14:textId="163DE7AA" w:rsidR="00796FA2" w:rsidRPr="00896D02" w:rsidRDefault="00796FA2" w:rsidP="00896D02">
      <w:pPr>
        <w:numPr>
          <w:ilvl w:val="0"/>
          <w:numId w:val="61"/>
        </w:numPr>
        <w:spacing w:after="0" w:line="276" w:lineRule="auto"/>
        <w:ind w:left="851"/>
        <w:jc w:val="both"/>
        <w:rPr>
          <w:rFonts w:ascii="Arial" w:eastAsia="Times New Roman" w:hAnsi="Arial" w:cs="Arial"/>
          <w:color w:val="00000A"/>
          <w:kern w:val="3"/>
          <w:sz w:val="20"/>
          <w:lang w:eastAsia="pl-PL"/>
        </w:rPr>
      </w:pPr>
      <w:r w:rsidRPr="00896D02">
        <w:rPr>
          <w:rFonts w:ascii="Arial" w:eastAsia="Times New Roman" w:hAnsi="Arial" w:cs="Arial"/>
          <w:color w:val="00000A"/>
          <w:kern w:val="3"/>
          <w:sz w:val="20"/>
          <w:lang w:eastAsia="pl-PL"/>
        </w:rPr>
        <w:t>dokonanie czynności odbioru przedmiotu umowy;</w:t>
      </w:r>
    </w:p>
    <w:p w14:paraId="6A07ADCF" w14:textId="58868021" w:rsidR="00796FA2" w:rsidRPr="00896D02" w:rsidRDefault="00796FA2" w:rsidP="00896D02">
      <w:pPr>
        <w:numPr>
          <w:ilvl w:val="0"/>
          <w:numId w:val="61"/>
        </w:numPr>
        <w:spacing w:after="0" w:line="276" w:lineRule="auto"/>
        <w:ind w:left="851"/>
        <w:jc w:val="both"/>
        <w:rPr>
          <w:rFonts w:ascii="Arial" w:eastAsia="Times New Roman" w:hAnsi="Arial" w:cs="Arial"/>
          <w:color w:val="00000A"/>
          <w:kern w:val="3"/>
          <w:sz w:val="20"/>
          <w:lang w:eastAsia="pl-PL"/>
        </w:rPr>
      </w:pPr>
      <w:r w:rsidRPr="00896D02">
        <w:rPr>
          <w:rFonts w:ascii="Arial" w:eastAsia="Times New Roman" w:hAnsi="Arial" w:cs="Arial"/>
          <w:color w:val="00000A"/>
          <w:kern w:val="3"/>
          <w:sz w:val="20"/>
          <w:lang w:eastAsia="pl-PL"/>
        </w:rPr>
        <w:t>terminowe przystąpienie do odbioru częściowego i odbioru końcowego;</w:t>
      </w:r>
    </w:p>
    <w:p w14:paraId="3065DC2C" w14:textId="008C97EF" w:rsidR="00796FA2" w:rsidRDefault="00796FA2" w:rsidP="00896D02">
      <w:pPr>
        <w:numPr>
          <w:ilvl w:val="0"/>
          <w:numId w:val="61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6D02">
        <w:rPr>
          <w:rFonts w:ascii="Arial" w:eastAsia="Times New Roman" w:hAnsi="Arial" w:cs="Arial"/>
          <w:color w:val="00000A"/>
          <w:kern w:val="3"/>
          <w:sz w:val="20"/>
          <w:lang w:eastAsia="pl-PL"/>
        </w:rPr>
        <w:t>terminowa</w:t>
      </w:r>
      <w:r w:rsidRPr="00796FA2">
        <w:rPr>
          <w:rFonts w:ascii="Arial" w:eastAsia="Times New Roman" w:hAnsi="Arial" w:cs="Arial"/>
          <w:sz w:val="20"/>
          <w:szCs w:val="20"/>
          <w:lang w:eastAsia="pl-PL"/>
        </w:rPr>
        <w:t xml:space="preserve"> zapłata wynagrodzenia należnego Wykonawcy</w:t>
      </w:r>
      <w:r w:rsidR="00896D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D899A9F" w14:textId="4A820F65" w:rsidR="00F842DD" w:rsidRPr="000C5F70" w:rsidRDefault="00D40137" w:rsidP="000C5F70">
      <w:pPr>
        <w:numPr>
          <w:ilvl w:val="0"/>
          <w:numId w:val="4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137">
        <w:rPr>
          <w:rFonts w:ascii="Arial" w:eastAsia="Times New Roman" w:hAnsi="Arial" w:cs="Arial"/>
          <w:sz w:val="20"/>
          <w:szCs w:val="20"/>
          <w:lang w:eastAsia="pl-PL"/>
        </w:rPr>
        <w:t>Do obowiązku Wykonawcy robót budowlanych należy w szczególności:</w:t>
      </w:r>
    </w:p>
    <w:p w14:paraId="42FD99FB" w14:textId="1F523B5B" w:rsidR="00F842DD" w:rsidRDefault="00BF48B3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protokolarne </w:t>
      </w:r>
      <w:r w:rsidR="00F842DD" w:rsidRPr="00C4703D">
        <w:rPr>
          <w:rFonts w:ascii="Arial" w:eastAsia="Times New Roman" w:hAnsi="Arial" w:cs="Arial"/>
          <w:sz w:val="20"/>
          <w:szCs w:val="20"/>
          <w:lang w:eastAsia="pl-PL"/>
        </w:rPr>
        <w:t>przyjęci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842DD" w:rsidRPr="00F842DD">
        <w:rPr>
          <w:rFonts w:ascii="Arial" w:eastAsia="Times New Roman" w:hAnsi="Arial" w:cs="Arial"/>
          <w:sz w:val="20"/>
          <w:szCs w:val="20"/>
          <w:lang w:eastAsia="pl-PL"/>
        </w:rPr>
        <w:t xml:space="preserve"> od Zamawiającego placu budowy;</w:t>
      </w:r>
    </w:p>
    <w:p w14:paraId="30BBC5E9" w14:textId="761622B2" w:rsidR="000C5F70" w:rsidRPr="00F842DD" w:rsidRDefault="000C5F7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5F70">
        <w:rPr>
          <w:rFonts w:ascii="Arial" w:eastAsia="Times New Roman" w:hAnsi="Arial" w:cs="Arial"/>
          <w:sz w:val="20"/>
          <w:szCs w:val="20"/>
          <w:lang w:eastAsia="pl-PL"/>
        </w:rPr>
        <w:t>urządzenie, zagospodarowanie i zabezpieczenie terenu robót oraz utrzymanie ww. składników w</w:t>
      </w:r>
      <w:r w:rsidR="00DD2A0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5F70">
        <w:rPr>
          <w:rFonts w:ascii="Arial" w:eastAsia="Times New Roman" w:hAnsi="Arial" w:cs="Arial"/>
          <w:sz w:val="20"/>
          <w:szCs w:val="20"/>
          <w:lang w:eastAsia="pl-PL"/>
        </w:rPr>
        <w:t>należytym stanie, w tym zabezpieczenie terenu robót przed dostępem osób postronnych</w:t>
      </w:r>
    </w:p>
    <w:p w14:paraId="7716405D" w14:textId="77777777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wykonanie przedmiotu umowy zgodnie z umową, dokumentacją projektową oraz sztuką budowlaną;</w:t>
      </w:r>
    </w:p>
    <w:p w14:paraId="2BB01DDB" w14:textId="77777777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dostarczenie Zamawiającemu dwóch kompletów dokumentacji powykonawczej.</w:t>
      </w:r>
    </w:p>
    <w:p w14:paraId="1E762DF5" w14:textId="77777777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organizowanie pracy zgodnie z warunkami bhp i socjalnymi określonymi w przepisach szczegółowych;</w:t>
      </w:r>
    </w:p>
    <w:p w14:paraId="36CDC9D9" w14:textId="77777777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ponoszenie pełnej odpowiedzialności za stosowanie i bezpieczeństwo wszelkich działań prowadzonych na terenie robót i poza nim, a związanych z wykonaniem Umowy;</w:t>
      </w:r>
    </w:p>
    <w:p w14:paraId="0FC56C5E" w14:textId="77777777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ponoszenie pełnej odpowiedzialności za szkody oraz następstwa nieszczęśliwych wypadków pracowników, współpracowników, podwykonawców itp. oraz osób trzecich, powstałe w związku z prowadzonymi robotami, w tym także ruchem pojazdów;</w:t>
      </w:r>
    </w:p>
    <w:p w14:paraId="23DB0028" w14:textId="39F5A942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usunięcie wszelkich wad stwierdzonych przez inspektora nadzoru w trakcie trwania robót w</w:t>
      </w:r>
      <w:r w:rsidR="00896D02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terminie wskazanym przez Zamawiającego;</w:t>
      </w:r>
    </w:p>
    <w:p w14:paraId="23A1C63D" w14:textId="47887017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ponoszenie wyłącznej odpowiedzialności za wszelkie szkody będące następstwem niewykonania lub nienależytego wykonania Umowy, które to szkody Wykonawca zobowiązuje się pokryć w</w:t>
      </w:r>
      <w:r w:rsidR="00896D02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pełnej wysokości;</w:t>
      </w:r>
    </w:p>
    <w:p w14:paraId="103EE57C" w14:textId="77777777" w:rsidR="005D0910" w:rsidRDefault="005D0910" w:rsidP="005D0910">
      <w:pPr>
        <w:numPr>
          <w:ilvl w:val="0"/>
          <w:numId w:val="60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niezwłocznego informowanie Zamawiającego o problemach technicznych lub okolicznościach, które mogą wpłynąć na jakość prac/robót lub termin zakończenia prac/robót.</w:t>
      </w:r>
    </w:p>
    <w:p w14:paraId="308DEA93" w14:textId="77777777" w:rsidR="00347FA8" w:rsidRPr="00347FA8" w:rsidRDefault="00347FA8" w:rsidP="00AA63B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347FA8">
        <w:rPr>
          <w:rFonts w:ascii="Arial" w:hAnsi="Arial" w:cs="Arial"/>
          <w:sz w:val="20"/>
          <w:szCs w:val="20"/>
        </w:rPr>
        <w:t xml:space="preserve">Wykonawca zobowiązuje się do umożliwienia wstępu na teren robót pracownikom organów państwowego nadzoru budowlanego, do których należy wykonywanie zadań określonych ustawą Prawo budowlane. </w:t>
      </w:r>
    </w:p>
    <w:p w14:paraId="4F6CD621" w14:textId="77777777" w:rsidR="00347FA8" w:rsidRPr="002076D7" w:rsidRDefault="00347FA8" w:rsidP="00AA63BF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zabezpieczenia robót na czas ewentualnych przerw w realizacji. </w:t>
      </w:r>
    </w:p>
    <w:p w14:paraId="75375BAF" w14:textId="77777777" w:rsidR="00347FA8" w:rsidRPr="002076D7" w:rsidRDefault="00347FA8" w:rsidP="00AA63BF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rebuchet MS" w:hAnsi="Arial" w:cs="Arial"/>
          <w:bCs/>
          <w:sz w:val="20"/>
          <w:szCs w:val="20"/>
          <w:lang w:eastAsia="pl-PL"/>
        </w:rPr>
        <w:t>Zamawiający, na podstawie art. 95 ust. 1 ustawy Pzp, żąda, aby Wykonawca lub Podwykonawca zatrudniał, na podstawie stosunku pracy, osoby wykonujące czynności związane z realizacją przedmiotu zamówienia, jeżeli wykonywanie tych czynności polega na wykonywaniu pracy w sposób określony w art. 22 §1 ustawy z 26 czerwca 1974 r. Kodeks pracy (tekst jednolity: Dz.U. z 2020 poz. 1320 z późn. zm.).</w:t>
      </w:r>
    </w:p>
    <w:p w14:paraId="67C54853" w14:textId="77777777" w:rsidR="00347FA8" w:rsidRPr="002076D7" w:rsidRDefault="00347FA8" w:rsidP="00AA63BF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rebuchet MS" w:hAnsi="Arial" w:cs="Arial"/>
          <w:bCs/>
          <w:sz w:val="20"/>
          <w:szCs w:val="20"/>
          <w:lang w:eastAsia="pl-PL"/>
        </w:rPr>
        <w:t>Zamawiający wskazuje rodzaje czynności związanych z realizacją zamówienia, których dotyczą wymagania zatrudnienia na podstawie stosunku pracy przez Wykonawcę lub Podwykonawcę osób wykonujących czynności w trakcie realizacji zamówienia</w:t>
      </w:r>
      <w:r w:rsidRPr="002076D7">
        <w:rPr>
          <w:rFonts w:ascii="Arial" w:eastAsia="Calibri" w:hAnsi="Arial" w:cs="Arial"/>
          <w:sz w:val="20"/>
          <w:szCs w:val="20"/>
        </w:rPr>
        <w:t>:</w:t>
      </w:r>
    </w:p>
    <w:p w14:paraId="0CD928FA" w14:textId="77777777" w:rsidR="00D2109B" w:rsidRPr="00D2109B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roboty przygotowawcze;</w:t>
      </w:r>
    </w:p>
    <w:p w14:paraId="0205B898" w14:textId="77777777" w:rsidR="00D2109B" w:rsidRPr="00D2109B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roboty związane z podparciem ściany;</w:t>
      </w:r>
    </w:p>
    <w:p w14:paraId="3087546B" w14:textId="77777777" w:rsidR="00D2109B" w:rsidRPr="00D2109B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roboty związane ze wzmocnieniem fundamentów;</w:t>
      </w:r>
    </w:p>
    <w:p w14:paraId="52BE655D" w14:textId="77777777" w:rsidR="00D2109B" w:rsidRPr="00D2109B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roboty związane z klamrowaniem ścian;</w:t>
      </w:r>
    </w:p>
    <w:p w14:paraId="6D437F1E" w14:textId="77777777" w:rsidR="00D2109B" w:rsidRPr="00D2109B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roboty związane z naprawą ścian;</w:t>
      </w:r>
    </w:p>
    <w:p w14:paraId="51709609" w14:textId="77777777" w:rsidR="00D2109B" w:rsidRPr="00D2109B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wykonanie wieńców;</w:t>
      </w:r>
    </w:p>
    <w:p w14:paraId="6738C616" w14:textId="77777777" w:rsidR="00D2109B" w:rsidRPr="00D2109B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Arial" w:hAnsi="Arial" w:cs="Arial"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roboty porządkowe;</w:t>
      </w:r>
    </w:p>
    <w:p w14:paraId="2864A82A" w14:textId="08142CA3" w:rsidR="00347FA8" w:rsidRPr="005523F4" w:rsidRDefault="00D2109B" w:rsidP="00D2109B">
      <w:pPr>
        <w:numPr>
          <w:ilvl w:val="0"/>
          <w:numId w:val="62"/>
        </w:numPr>
        <w:spacing w:after="0" w:line="276" w:lineRule="auto"/>
        <w:ind w:left="851"/>
        <w:jc w:val="both"/>
        <w:rPr>
          <w:rFonts w:ascii="Arial" w:eastAsia="Trebuchet MS" w:hAnsi="Arial"/>
          <w:bCs/>
          <w:sz w:val="20"/>
          <w:szCs w:val="20"/>
        </w:rPr>
      </w:pPr>
      <w:r w:rsidRPr="00D2109B">
        <w:rPr>
          <w:rFonts w:ascii="Arial" w:eastAsia="Arial" w:hAnsi="Arial" w:cs="Arial"/>
          <w:sz w:val="20"/>
          <w:szCs w:val="20"/>
        </w:rPr>
        <w:t>prace</w:t>
      </w:r>
      <w:r w:rsidRPr="00D2109B">
        <w:rPr>
          <w:rFonts w:ascii="Arial" w:eastAsia="Trebuchet MS" w:hAnsi="Arial"/>
          <w:bCs/>
          <w:sz w:val="20"/>
          <w:szCs w:val="20"/>
        </w:rPr>
        <w:t xml:space="preserve"> zabezpieczające</w:t>
      </w:r>
      <w:r w:rsidR="009B078D">
        <w:rPr>
          <w:rFonts w:ascii="Arial" w:eastAsia="Trebuchet MS" w:hAnsi="Arial"/>
          <w:bCs/>
          <w:sz w:val="20"/>
          <w:szCs w:val="20"/>
        </w:rPr>
        <w:t>.</w:t>
      </w:r>
    </w:p>
    <w:p w14:paraId="22EFBF2B" w14:textId="77777777" w:rsidR="00347FA8" w:rsidRPr="002076D7" w:rsidRDefault="00347FA8" w:rsidP="00AA63BF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 trakcie realizacji umowy, na każde wezwanie Zamawiającego w wyznaczonym w tym wezwaniu terminie, nie krótszym niż trzy dni robocze, Wykonawca przedłoży Zamawiającemu dowody potwierdzające spełnienie przez Wykonawcę lub Podwykonawcę obowiązku, zatrudniania przez Wykonawcę lub Podwykonawcę </w:t>
      </w:r>
      <w:r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>osób na podstawie stosunku pracy, przy wykonywaniu czynności określonych w ust. 7.</w:t>
      </w:r>
    </w:p>
    <w:p w14:paraId="628595A8" w14:textId="77777777" w:rsidR="00347FA8" w:rsidRPr="002076D7" w:rsidRDefault="00347FA8" w:rsidP="00AA63BF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>Zamawiający informuje, że w celu weryfikacji zatrudnienia przez Wykonawcę lub Podwykonawcę osób na podstawie stosunku pracy, przy wykonywaniu czynności określonych w ust.7, Zamawiający będzie mógł żądać następujących środków dowodowych:</w:t>
      </w:r>
    </w:p>
    <w:p w14:paraId="39CB4159" w14:textId="09069502" w:rsidR="00347FA8" w:rsidRPr="002076D7" w:rsidRDefault="00347FA8" w:rsidP="00AA63BF">
      <w:pPr>
        <w:pStyle w:val="Akapitzlist"/>
        <w:numPr>
          <w:ilvl w:val="0"/>
          <w:numId w:val="55"/>
        </w:numPr>
        <w:spacing w:after="0" w:line="276" w:lineRule="auto"/>
        <w:ind w:left="851"/>
        <w:rPr>
          <w:rFonts w:ascii="Arial" w:eastAsia="Trebuchet MS" w:hAnsi="Arial"/>
          <w:bCs/>
          <w:color w:val="auto"/>
          <w:sz w:val="20"/>
          <w:szCs w:val="20"/>
        </w:rPr>
      </w:pPr>
      <w:r w:rsidRPr="002076D7">
        <w:rPr>
          <w:rFonts w:ascii="Arial" w:eastAsia="Trebuchet MS" w:hAnsi="Arial"/>
          <w:bCs/>
          <w:color w:val="auto"/>
          <w:sz w:val="20"/>
          <w:szCs w:val="20"/>
        </w:rPr>
        <w:t>poświadczonej za zgodność z oryginałem odpowiednio przez Wykonawcę lub Podwykonawcę</w:t>
      </w:r>
      <w:r w:rsidRPr="002076D7">
        <w:rPr>
          <w:rFonts w:ascii="Arial" w:eastAsia="Trebuchet MS" w:hAnsi="Arial"/>
          <w:b/>
          <w:bCs/>
          <w:color w:val="auto"/>
          <w:sz w:val="20"/>
          <w:szCs w:val="20"/>
        </w:rPr>
        <w:t xml:space="preserve"> </w:t>
      </w:r>
      <w:r w:rsidRPr="002076D7">
        <w:rPr>
          <w:rFonts w:ascii="Arial" w:eastAsia="Trebuchet MS" w:hAnsi="Arial"/>
          <w:bCs/>
          <w:color w:val="auto"/>
          <w:sz w:val="20"/>
          <w:szCs w:val="20"/>
        </w:rPr>
        <w:t>kopii umowy/umów o pracę lub innych dokumentów potwierdzających zatrudnianie na podstawie stosunku pracy osób wykonujących w trakcie realizacji zamówienia czynności, o których mowa w</w:t>
      </w:r>
      <w:r w:rsidR="00C035C4">
        <w:rPr>
          <w:rFonts w:ascii="Arial" w:eastAsia="Trebuchet MS" w:hAnsi="Arial"/>
          <w:bCs/>
          <w:color w:val="auto"/>
          <w:sz w:val="20"/>
          <w:szCs w:val="20"/>
        </w:rPr>
        <w:t> </w:t>
      </w:r>
      <w:r w:rsidRPr="002076D7">
        <w:rPr>
          <w:rFonts w:ascii="Arial" w:eastAsia="Trebuchet MS" w:hAnsi="Arial"/>
          <w:bCs/>
          <w:color w:val="auto"/>
          <w:sz w:val="20"/>
          <w:szCs w:val="20"/>
        </w:rPr>
        <w:t>ust. 7, których dotyczy nw. oświadczenie Wykonawcy lub Podwykonawcy. Kopia umowy/umów lub innych dokumentów potwierdzających zatrudnianie na podstawie stosunku pracy powinna zostać zanonimizowana w sposób zapewniający ochronę danych osobowych pracowników, zgodnie z przepisami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(Dz. Urz. UE L 119 z 04.05.2016, str. 1) – zwanego RODO, w szczególności bez adresów, nr PESEL pracowników. Informacje takie jak: imię i nazwisko, data zawarcia umowy, rodzaj stosunku pracy i wymiar etatu powinny być możliwe do zidentyfikowania;</w:t>
      </w:r>
    </w:p>
    <w:p w14:paraId="4596BBB6" w14:textId="77777777" w:rsidR="00347FA8" w:rsidRPr="002076D7" w:rsidRDefault="00347FA8" w:rsidP="00AA63BF">
      <w:pPr>
        <w:pStyle w:val="Akapitzlist"/>
        <w:numPr>
          <w:ilvl w:val="0"/>
          <w:numId w:val="55"/>
        </w:numPr>
        <w:spacing w:after="0" w:line="276" w:lineRule="auto"/>
        <w:ind w:left="851"/>
        <w:rPr>
          <w:rFonts w:ascii="Arial" w:eastAsia="Trebuchet MS" w:hAnsi="Arial"/>
          <w:bCs/>
          <w:color w:val="auto"/>
          <w:sz w:val="20"/>
          <w:szCs w:val="20"/>
        </w:rPr>
      </w:pPr>
      <w:r w:rsidRPr="002076D7">
        <w:rPr>
          <w:rFonts w:ascii="Arial" w:eastAsia="Trebuchet MS" w:hAnsi="Arial"/>
          <w:bCs/>
          <w:color w:val="auto"/>
          <w:sz w:val="20"/>
          <w:szCs w:val="20"/>
        </w:rPr>
        <w:t xml:space="preserve">oświadczenia Wykonawcy lub Podwykonawcy o zatrudnianiu na podstawie stosunku pracy osób wykonujących czynności, których dotyczy wezwanie Zamawiającego. Oświadczenie to powinno zawierać w szczególności dokładne określenie podmiotu składającego oświadczenie, datę złożenia oświadczenia, wskazanie, że objęte wezwaniem czynności wykonują osoby zatrudnione na podstawie stosunku pracy wraz ze wskazaniem liczby tych osób, imion i nazwisk tych osób, </w:t>
      </w:r>
      <w:r w:rsidRPr="002076D7">
        <w:rPr>
          <w:rFonts w:ascii="Arial" w:eastAsia="Trebuchet MS" w:hAnsi="Arial"/>
          <w:bCs/>
          <w:color w:val="auto"/>
          <w:sz w:val="20"/>
          <w:szCs w:val="20"/>
        </w:rPr>
        <w:lastRenderedPageBreak/>
        <w:t>rodzaju stosunku pracy i wymiaru etatu oraz podpis osoby uprawnionej do złożenia oświadczenia w imieniu Wykonawcy lub Podwykonawcy;</w:t>
      </w:r>
    </w:p>
    <w:p w14:paraId="42AC20CA" w14:textId="77777777" w:rsidR="00347FA8" w:rsidRPr="002076D7" w:rsidRDefault="00347FA8" w:rsidP="00AA63BF">
      <w:pPr>
        <w:pStyle w:val="Akapitzlist"/>
        <w:numPr>
          <w:ilvl w:val="0"/>
          <w:numId w:val="55"/>
        </w:numPr>
        <w:spacing w:after="0" w:line="276" w:lineRule="auto"/>
        <w:ind w:left="851"/>
        <w:rPr>
          <w:rFonts w:ascii="Arial" w:eastAsia="Trebuchet MS" w:hAnsi="Arial"/>
          <w:bCs/>
          <w:color w:val="auto"/>
          <w:sz w:val="20"/>
          <w:szCs w:val="20"/>
        </w:rPr>
      </w:pPr>
      <w:r w:rsidRPr="002076D7">
        <w:rPr>
          <w:rFonts w:ascii="Arial" w:hAnsi="Arial"/>
          <w:color w:val="auto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RODO. Imię i nazwisko pracownika nie podlegają anonimizacji;</w:t>
      </w:r>
    </w:p>
    <w:p w14:paraId="6072BFE5" w14:textId="77777777" w:rsidR="00347FA8" w:rsidRPr="002076D7" w:rsidRDefault="00347FA8" w:rsidP="00AA63BF">
      <w:pPr>
        <w:pStyle w:val="Akapitzlist"/>
        <w:numPr>
          <w:ilvl w:val="0"/>
          <w:numId w:val="55"/>
        </w:numPr>
        <w:spacing w:after="0" w:line="276" w:lineRule="auto"/>
        <w:ind w:left="851"/>
        <w:rPr>
          <w:rFonts w:ascii="Arial" w:eastAsia="Trebuchet MS" w:hAnsi="Arial"/>
          <w:bCs/>
          <w:color w:val="auto"/>
          <w:sz w:val="20"/>
          <w:szCs w:val="20"/>
        </w:rPr>
      </w:pPr>
      <w:r w:rsidRPr="002076D7">
        <w:rPr>
          <w:rFonts w:ascii="Arial" w:hAnsi="Arial"/>
          <w:color w:val="auto"/>
          <w:sz w:val="20"/>
          <w:szCs w:val="20"/>
        </w:rPr>
        <w:t>oświadczenia zatrudnionego pracownika, że jest zatrudniony na podstawie stosunku pracy.</w:t>
      </w:r>
    </w:p>
    <w:p w14:paraId="2D389E37" w14:textId="77777777" w:rsidR="00347FA8" w:rsidRDefault="00347FA8" w:rsidP="00AA63BF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>Naruszenie przez Wykonawcę lub Podwykonawcę zobowiązań dotyczących zatrudniania Pracowników na podstawie stosunku pracy przy wykonywaniu czynności, o których mowa w ust. 7 lub nie przedstawienie na żądanie Zamawiającego dokumentów lub oświadczeń, o których mowa w ust. 9, potwierdzających zatrudnianie pracowników na podstawie stosunku pracy przy wykonywaniu czynności, o których mowa w ust. 4 uprawnia Zamawiającego do naliczania Wykonawcy kary umownej za każdorazowe niespełnienie wymagań.</w:t>
      </w:r>
    </w:p>
    <w:p w14:paraId="44F4A8F9" w14:textId="74F9AB26" w:rsidR="001019D5" w:rsidRPr="00347FA8" w:rsidRDefault="001019D5" w:rsidP="00AA63BF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47FA8">
        <w:rPr>
          <w:rFonts w:ascii="Arial" w:hAnsi="Arial" w:cs="Arial"/>
          <w:bCs/>
          <w:sz w:val="20"/>
          <w:szCs w:val="20"/>
        </w:rPr>
        <w:t>Wykonawca oświadcza, że:</w:t>
      </w:r>
    </w:p>
    <w:p w14:paraId="6D721A30" w14:textId="5CCFE392" w:rsidR="001019D5" w:rsidRPr="001019D5" w:rsidRDefault="001019D5" w:rsidP="00AA63BF">
      <w:pPr>
        <w:pStyle w:val="Akapitzlist"/>
        <w:numPr>
          <w:ilvl w:val="0"/>
          <w:numId w:val="32"/>
        </w:numPr>
        <w:tabs>
          <w:tab w:val="left" w:pos="244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1019D5">
        <w:rPr>
          <w:rFonts w:ascii="Arial" w:hAnsi="Arial" w:cs="Arial"/>
          <w:bCs/>
          <w:sz w:val="20"/>
          <w:szCs w:val="20"/>
        </w:rPr>
        <w:t>posiada doświadczenie i wiedzę w zakresie wykonania prac projektowych i budowlanych oraz innych, które stanowią przedmiot niniejszej umowy, a także dysponuje wykwalifikowanym personelem, sprzętem i urządzeniami, co pozwoli na terminowe wywiązywanie się ze wszelkich obowiązków przewidzianych umową;</w:t>
      </w:r>
    </w:p>
    <w:p w14:paraId="2E5A358D" w14:textId="5D98FE69" w:rsidR="001019D5" w:rsidRPr="001019D5" w:rsidRDefault="001019D5" w:rsidP="00AA63BF">
      <w:pPr>
        <w:pStyle w:val="Akapitzlist"/>
        <w:numPr>
          <w:ilvl w:val="0"/>
          <w:numId w:val="32"/>
        </w:numPr>
        <w:tabs>
          <w:tab w:val="left" w:pos="244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1019D5">
        <w:rPr>
          <w:rFonts w:ascii="Arial" w:hAnsi="Arial" w:cs="Arial"/>
          <w:bCs/>
          <w:sz w:val="20"/>
          <w:szCs w:val="20"/>
        </w:rPr>
        <w:t>wszystkie osoby, które będą uczestniczyły ze strony Wykonawcy, jak również ze strony współpracowników, kontrahentów lub podwykonawców w wykonaniu czynności przewidzianych w</w:t>
      </w:r>
      <w:r w:rsidR="00CD676C">
        <w:rPr>
          <w:rFonts w:ascii="Arial" w:hAnsi="Arial" w:cs="Arial"/>
          <w:bCs/>
          <w:sz w:val="20"/>
          <w:szCs w:val="20"/>
        </w:rPr>
        <w:t> </w:t>
      </w:r>
      <w:r w:rsidRPr="001019D5">
        <w:rPr>
          <w:rFonts w:ascii="Arial" w:hAnsi="Arial" w:cs="Arial"/>
          <w:bCs/>
          <w:sz w:val="20"/>
          <w:szCs w:val="20"/>
        </w:rPr>
        <w:t>niniejszej umowie posiadają niezbędne kwalifikacje i uprawnienia pozwalające na wykonanie inwestycji będącej jej przedmiotem;</w:t>
      </w:r>
    </w:p>
    <w:p w14:paraId="5BF75C49" w14:textId="1A576341" w:rsidR="001019D5" w:rsidRPr="001019D5" w:rsidRDefault="001019D5" w:rsidP="00AA63BF">
      <w:pPr>
        <w:pStyle w:val="Akapitzlist"/>
        <w:numPr>
          <w:ilvl w:val="0"/>
          <w:numId w:val="32"/>
        </w:numPr>
        <w:tabs>
          <w:tab w:val="left" w:pos="244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1019D5">
        <w:rPr>
          <w:rFonts w:ascii="Arial" w:hAnsi="Arial" w:cs="Arial"/>
          <w:bCs/>
          <w:sz w:val="20"/>
          <w:szCs w:val="20"/>
        </w:rPr>
        <w:t>jakość sprzętu oraz urządzeń, z których będzie korzystał przy realizacji niniejszej umowy będzie spełniała wymogi techniczne określone odrębnymi przepisami;</w:t>
      </w:r>
    </w:p>
    <w:p w14:paraId="2587750E" w14:textId="7A527018" w:rsidR="001019D5" w:rsidRPr="001019D5" w:rsidRDefault="001019D5" w:rsidP="00AA63BF">
      <w:pPr>
        <w:pStyle w:val="Akapitzlist"/>
        <w:numPr>
          <w:ilvl w:val="0"/>
          <w:numId w:val="32"/>
        </w:numPr>
        <w:tabs>
          <w:tab w:val="left" w:pos="244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1019D5">
        <w:rPr>
          <w:rFonts w:ascii="Arial" w:hAnsi="Arial" w:cs="Arial"/>
          <w:bCs/>
          <w:sz w:val="20"/>
          <w:szCs w:val="20"/>
        </w:rPr>
        <w:t>zapoznał się z terenem robót, a także z wszystkimi ograniczeniami i utrudnieniami związanymi z</w:t>
      </w:r>
      <w:r w:rsidR="00CD676C">
        <w:rPr>
          <w:rFonts w:ascii="Arial" w:hAnsi="Arial" w:cs="Arial"/>
          <w:bCs/>
          <w:sz w:val="20"/>
          <w:szCs w:val="20"/>
        </w:rPr>
        <w:t> </w:t>
      </w:r>
      <w:r w:rsidRPr="001019D5">
        <w:rPr>
          <w:rFonts w:ascii="Arial" w:hAnsi="Arial" w:cs="Arial"/>
          <w:bCs/>
          <w:sz w:val="20"/>
          <w:szCs w:val="20"/>
        </w:rPr>
        <w:t>realizacją zamówienia;</w:t>
      </w:r>
    </w:p>
    <w:p w14:paraId="4F220E19" w14:textId="1D1D453A" w:rsidR="001019D5" w:rsidRPr="00357001" w:rsidRDefault="008401F4" w:rsidP="00AA63BF">
      <w:pPr>
        <w:pStyle w:val="Akapitzlist"/>
        <w:numPr>
          <w:ilvl w:val="0"/>
          <w:numId w:val="32"/>
        </w:numPr>
        <w:tabs>
          <w:tab w:val="left" w:pos="244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8401F4">
        <w:rPr>
          <w:rFonts w:ascii="Arial" w:hAnsi="Arial" w:cs="Arial"/>
          <w:bCs/>
          <w:sz w:val="20"/>
          <w:szCs w:val="20"/>
        </w:rPr>
        <w:t xml:space="preserve">posiada aktualne ubezpieczenie z tytułu odpowiedzialności cywilnej w zakresie prowadzonej działalności gospodarczej z terminem ważności obejmującym okres realizacji zamówienia na kwotę nie niższą niż wartość przedmiotu zamówienia, o którym mowa w § </w:t>
      </w:r>
      <w:r>
        <w:rPr>
          <w:rFonts w:ascii="Arial" w:hAnsi="Arial" w:cs="Arial"/>
          <w:bCs/>
          <w:sz w:val="20"/>
          <w:szCs w:val="20"/>
        </w:rPr>
        <w:t>3</w:t>
      </w:r>
      <w:r w:rsidRPr="008401F4">
        <w:rPr>
          <w:rFonts w:ascii="Arial" w:hAnsi="Arial" w:cs="Arial"/>
          <w:bCs/>
          <w:sz w:val="20"/>
          <w:szCs w:val="20"/>
        </w:rPr>
        <w:t xml:space="preserve"> ust. </w:t>
      </w:r>
      <w:r>
        <w:rPr>
          <w:rFonts w:ascii="Arial" w:hAnsi="Arial" w:cs="Arial"/>
          <w:bCs/>
          <w:sz w:val="20"/>
          <w:szCs w:val="20"/>
        </w:rPr>
        <w:t>2</w:t>
      </w:r>
      <w:r w:rsidRPr="008401F4">
        <w:rPr>
          <w:rFonts w:ascii="Arial" w:hAnsi="Arial" w:cs="Arial"/>
          <w:bCs/>
          <w:sz w:val="20"/>
          <w:szCs w:val="20"/>
        </w:rPr>
        <w:t>.</w:t>
      </w:r>
    </w:p>
    <w:p w14:paraId="3730ED92" w14:textId="77777777" w:rsidR="00932229" w:rsidRPr="002076D7" w:rsidRDefault="00932229" w:rsidP="005D4D3D">
      <w:pPr>
        <w:spacing w:after="0" w:line="276" w:lineRule="auto"/>
        <w:ind w:left="87" w:hanging="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§2</w:t>
      </w:r>
    </w:p>
    <w:p w14:paraId="6B16CFAE" w14:textId="77777777" w:rsidR="00932229" w:rsidRPr="002076D7" w:rsidRDefault="00932229" w:rsidP="005D4D3D">
      <w:pPr>
        <w:spacing w:after="0" w:line="276" w:lineRule="auto"/>
        <w:ind w:left="87" w:hanging="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TERMIN WYKONANIA UMOWY</w:t>
      </w:r>
    </w:p>
    <w:p w14:paraId="5A1080A4" w14:textId="15775F9B" w:rsidR="00433625" w:rsidRPr="00603B8A" w:rsidRDefault="00ED4A37" w:rsidP="00603B8A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A37">
        <w:rPr>
          <w:rFonts w:ascii="Arial" w:eastAsia="Times New Roman" w:hAnsi="Arial" w:cs="Arial"/>
          <w:sz w:val="20"/>
          <w:szCs w:val="20"/>
          <w:lang w:eastAsia="pl-PL"/>
        </w:rPr>
        <w:t>Wykonawca zobowiązany jest zrealizować przedmiot zamówienia w terminie</w:t>
      </w:r>
      <w:r w:rsidR="00603B8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D2109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603B8A">
        <w:rPr>
          <w:rFonts w:ascii="Arial" w:eastAsia="Times New Roman" w:hAnsi="Arial" w:cs="Arial"/>
          <w:sz w:val="20"/>
          <w:szCs w:val="20"/>
          <w:lang w:eastAsia="pl-PL"/>
        </w:rPr>
        <w:t xml:space="preserve">0 </w:t>
      </w:r>
      <w:r w:rsidR="007A663A" w:rsidRPr="00603B8A">
        <w:rPr>
          <w:rFonts w:ascii="Arial" w:hAnsi="Arial" w:cs="Arial"/>
          <w:sz w:val="20"/>
          <w:szCs w:val="20"/>
        </w:rPr>
        <w:t>dni od podpisania umowy</w:t>
      </w:r>
      <w:r w:rsidR="003353FF">
        <w:rPr>
          <w:rFonts w:ascii="Arial" w:hAnsi="Arial" w:cs="Arial"/>
          <w:sz w:val="20"/>
          <w:szCs w:val="20"/>
        </w:rPr>
        <w:t>.</w:t>
      </w:r>
    </w:p>
    <w:p w14:paraId="1694484D" w14:textId="3C85DCC1" w:rsidR="001B7909" w:rsidRPr="0031304F" w:rsidRDefault="001B7909" w:rsidP="00AA63BF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Za dotrzymanie terminu wykonania umowy, </w:t>
      </w:r>
      <w:r w:rsidRPr="005C2642">
        <w:rPr>
          <w:rFonts w:ascii="Arial" w:hAnsi="Arial" w:cs="Arial"/>
          <w:sz w:val="20"/>
          <w:szCs w:val="20"/>
          <w:lang w:eastAsia="ar-SA"/>
        </w:rPr>
        <w:t xml:space="preserve">o </w:t>
      </w:r>
      <w:r>
        <w:rPr>
          <w:rFonts w:ascii="Arial" w:hAnsi="Arial" w:cs="Arial"/>
          <w:sz w:val="20"/>
          <w:szCs w:val="20"/>
          <w:lang w:eastAsia="ar-SA"/>
        </w:rPr>
        <w:t>którym mowa w ust. 1 uważa się odpowiednio</w:t>
      </w:r>
      <w:r w:rsidRPr="0031304F">
        <w:rPr>
          <w:rFonts w:ascii="Arial" w:hAnsi="Arial" w:cs="Arial"/>
          <w:sz w:val="20"/>
          <w:szCs w:val="20"/>
          <w:lang w:eastAsia="ar-SA"/>
        </w:rPr>
        <w:t xml:space="preserve"> zakończenie przez Wykonawcę robót budowlanych i podpisanie protokołu</w:t>
      </w:r>
      <w:r>
        <w:rPr>
          <w:rFonts w:ascii="Arial" w:hAnsi="Arial" w:cs="Arial"/>
          <w:sz w:val="20"/>
          <w:szCs w:val="20"/>
          <w:lang w:eastAsia="ar-SA"/>
        </w:rPr>
        <w:t xml:space="preserve"> odbioru końcowego</w:t>
      </w:r>
      <w:r w:rsidRPr="0031304F">
        <w:rPr>
          <w:rFonts w:ascii="Arial" w:hAnsi="Arial" w:cs="Arial"/>
          <w:sz w:val="20"/>
          <w:szCs w:val="20"/>
          <w:lang w:eastAsia="ar-SA"/>
        </w:rPr>
        <w:t>.</w:t>
      </w:r>
    </w:p>
    <w:p w14:paraId="51A67ABA" w14:textId="18C7DB0C" w:rsidR="001B7909" w:rsidRDefault="001B7909" w:rsidP="00AA63BF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Zamawiający wyznaczy termin odbioru i</w:t>
      </w:r>
      <w:r w:rsidR="002C6EFA">
        <w:rPr>
          <w:rFonts w:ascii="Arial" w:hAnsi="Arial" w:cs="Arial"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 xml:space="preserve">rozpocznie odbiór w ciągu </w:t>
      </w:r>
      <w:r w:rsidR="00EF7C4E">
        <w:rPr>
          <w:rFonts w:ascii="Arial" w:hAnsi="Arial" w:cs="Arial"/>
          <w:sz w:val="20"/>
          <w:szCs w:val="20"/>
          <w:lang w:eastAsia="ar-SA"/>
        </w:rPr>
        <w:t>5</w:t>
      </w:r>
      <w:r>
        <w:rPr>
          <w:rFonts w:ascii="Arial" w:hAnsi="Arial" w:cs="Arial"/>
          <w:sz w:val="20"/>
          <w:szCs w:val="20"/>
          <w:lang w:eastAsia="ar-SA"/>
        </w:rPr>
        <w:t xml:space="preserve"> dni od daty zgłoszenia przez Wykonawcę gotowości do odbioru, po potwierdzeniu gotowości do odbioru przez Inspektora nadzoru. Do zgłoszenia do odbioru Wykonawca przedłoży wszelkie certyfikaty, atesty, protokoły odbiorów częściowych i inne niezbędne do odbioru przedmiotu umowy.</w:t>
      </w:r>
    </w:p>
    <w:p w14:paraId="7ABF19B8" w14:textId="686168FA" w:rsidR="001B7909" w:rsidRDefault="001B7909" w:rsidP="00AA63BF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Aby termin wskazany w ust. 1 był zachowany – Wykonawca winien zgłosić przedmiot umowy do odbioru na siedem dni przed terminem wskazanym w ust.</w:t>
      </w:r>
      <w:r w:rsidR="002F1DE4">
        <w:rPr>
          <w:rFonts w:ascii="Arial" w:hAnsi="Arial" w:cs="Arial"/>
          <w:sz w:val="20"/>
          <w:szCs w:val="20"/>
          <w:lang w:eastAsia="ar-SA"/>
        </w:rPr>
        <w:t xml:space="preserve"> 1.</w:t>
      </w:r>
    </w:p>
    <w:p w14:paraId="2B348782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§3</w:t>
      </w:r>
    </w:p>
    <w:p w14:paraId="193F55F4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  <w:r w:rsidR="00EA13EA"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46AC1"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14:paraId="2DD12F4F" w14:textId="77777777" w:rsidR="00D94418" w:rsidRPr="002076D7" w:rsidRDefault="00D94418" w:rsidP="00AA63BF">
      <w:pPr>
        <w:numPr>
          <w:ilvl w:val="0"/>
          <w:numId w:val="24"/>
        </w:numPr>
        <w:spacing w:after="0" w:line="276" w:lineRule="auto"/>
        <w:ind w:left="425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Strony ustalają, że obowiązującą ich formą wynagrodzenia będzie wynagrodzenie w formie ryczałtowej.</w:t>
      </w:r>
    </w:p>
    <w:p w14:paraId="4D10AFFB" w14:textId="1D8EC629" w:rsidR="00D94418" w:rsidRPr="002076D7" w:rsidRDefault="00D94418" w:rsidP="00AA63BF">
      <w:pPr>
        <w:numPr>
          <w:ilvl w:val="0"/>
          <w:numId w:val="24"/>
        </w:numPr>
        <w:spacing w:after="0" w:line="276" w:lineRule="auto"/>
        <w:ind w:left="425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1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Wysokość wynagrodzenia </w:t>
      </w:r>
      <w:r w:rsidR="000F1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realizację całości przedmiotu zamówienia</w:t>
      </w:r>
      <w:r w:rsidRPr="000F1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wynosi</w:t>
      </w:r>
      <w:r w:rsidRPr="002076D7"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43C1890" w14:textId="77777777" w:rsidR="00D94418" w:rsidRPr="002076D7" w:rsidRDefault="00D94418" w:rsidP="00D94418">
      <w:pPr>
        <w:pStyle w:val="Akapitzlist"/>
        <w:spacing w:after="0" w:line="276" w:lineRule="auto"/>
        <w:ind w:left="426" w:firstLine="0"/>
        <w:rPr>
          <w:rFonts w:ascii="Arial" w:hAnsi="Arial" w:cs="Arial"/>
          <w:color w:val="auto"/>
          <w:sz w:val="20"/>
          <w:szCs w:val="20"/>
        </w:rPr>
      </w:pPr>
      <w:bookmarkStart w:id="0" w:name="_Hlk84315803"/>
      <w:r w:rsidRPr="002076D7">
        <w:rPr>
          <w:rFonts w:ascii="Arial" w:hAnsi="Arial" w:cs="Arial"/>
          <w:color w:val="auto"/>
          <w:sz w:val="20"/>
          <w:szCs w:val="20"/>
        </w:rPr>
        <w:t>__________________________ zł netto (słownie złotych: _________________________ netto)</w:t>
      </w:r>
    </w:p>
    <w:p w14:paraId="608700C3" w14:textId="77777777" w:rsidR="00D94418" w:rsidRPr="002076D7" w:rsidRDefault="00D94418" w:rsidP="00D94418">
      <w:pPr>
        <w:pStyle w:val="Akapitzlist"/>
        <w:spacing w:after="0" w:line="276" w:lineRule="auto"/>
        <w:ind w:left="426" w:firstLine="0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__________________________ zł brutto (słownie złotych: _________________________ brutto)</w:t>
      </w:r>
    </w:p>
    <w:p w14:paraId="50C2D4E5" w14:textId="7DF0F66B" w:rsidR="00C024E9" w:rsidRDefault="00C024E9" w:rsidP="00D94418">
      <w:pPr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VAT: _____ %</w:t>
      </w:r>
    </w:p>
    <w:p w14:paraId="36351860" w14:textId="2F364A08" w:rsidR="00D94418" w:rsidRDefault="008261A3" w:rsidP="00D94418">
      <w:pPr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>kwota podatku VAT</w:t>
      </w:r>
      <w:r>
        <w:rPr>
          <w:rFonts w:ascii="Arial" w:hAnsi="Arial" w:cs="Arial"/>
          <w:sz w:val="20"/>
          <w:szCs w:val="20"/>
        </w:rPr>
        <w:t>:</w:t>
      </w:r>
      <w:r w:rsidRPr="002076D7">
        <w:rPr>
          <w:rFonts w:ascii="Arial" w:hAnsi="Arial" w:cs="Arial"/>
          <w:sz w:val="20"/>
          <w:szCs w:val="20"/>
        </w:rPr>
        <w:t xml:space="preserve"> </w:t>
      </w:r>
      <w:r w:rsidR="00D94418" w:rsidRPr="002076D7">
        <w:rPr>
          <w:rFonts w:ascii="Arial" w:hAnsi="Arial" w:cs="Arial"/>
          <w:sz w:val="20"/>
          <w:szCs w:val="20"/>
        </w:rPr>
        <w:t xml:space="preserve">_________________ zł </w:t>
      </w:r>
      <w:bookmarkEnd w:id="0"/>
    </w:p>
    <w:p w14:paraId="2DF4E50E" w14:textId="5CA1525E" w:rsidR="00D94418" w:rsidRPr="002076D7" w:rsidRDefault="00D94418" w:rsidP="00AA63BF">
      <w:pPr>
        <w:numPr>
          <w:ilvl w:val="0"/>
          <w:numId w:val="24"/>
        </w:numPr>
        <w:spacing w:after="0" w:line="276" w:lineRule="auto"/>
        <w:ind w:left="425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Wynagrodzenie ryczałtowe za wykonanie przedmiotu umowy obejmuje wszystkie koszty niezbędne do jego wykonania.</w:t>
      </w:r>
    </w:p>
    <w:p w14:paraId="27041D2F" w14:textId="77777777" w:rsidR="00D94418" w:rsidRDefault="00D94418" w:rsidP="00AA63BF">
      <w:pPr>
        <w:numPr>
          <w:ilvl w:val="0"/>
          <w:numId w:val="24"/>
        </w:numPr>
        <w:spacing w:after="0" w:line="276" w:lineRule="auto"/>
        <w:ind w:left="425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Ilekroć w umowie jest mowa o wynagrodzeniu należy przez to rozumieć wynagrodzenie brutto określone w ust. 2.</w:t>
      </w:r>
    </w:p>
    <w:p w14:paraId="63E05868" w14:textId="3E6779B1" w:rsidR="00CF57A8" w:rsidRPr="002076D7" w:rsidRDefault="004B6947" w:rsidP="00677929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F57A8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1B5C" w:rsidRPr="002076D7">
        <w:rPr>
          <w:rFonts w:ascii="Arial" w:hAnsi="Arial" w:cs="Arial"/>
          <w:sz w:val="20"/>
          <w:szCs w:val="20"/>
        </w:rPr>
        <w:t xml:space="preserve">przypadku wystąpienia robót zamiennych </w:t>
      </w:r>
      <w:r w:rsidR="00112EDB" w:rsidRPr="002076D7">
        <w:rPr>
          <w:rFonts w:ascii="Arial" w:hAnsi="Arial" w:cs="Arial"/>
          <w:sz w:val="20"/>
          <w:szCs w:val="20"/>
        </w:rPr>
        <w:t xml:space="preserve">i/lub dodatkowych </w:t>
      </w:r>
      <w:r w:rsidR="00F91B5C" w:rsidRPr="002076D7">
        <w:rPr>
          <w:rFonts w:ascii="Arial" w:hAnsi="Arial" w:cs="Arial"/>
          <w:sz w:val="20"/>
          <w:szCs w:val="20"/>
        </w:rPr>
        <w:t>rozliczenie prac, nastąpi na podstawie kosztorysów różnicowych sporządzonych przez Wykonawcę, zatwierdzonych przez Zamawiającego (Inspektora Nadzoru) z zastosowaniem czynników produkcji (</w:t>
      </w:r>
      <w:proofErr w:type="spellStart"/>
      <w:r w:rsidR="00F91B5C" w:rsidRPr="002076D7">
        <w:rPr>
          <w:rFonts w:ascii="Arial" w:hAnsi="Arial" w:cs="Arial"/>
          <w:sz w:val="20"/>
          <w:szCs w:val="20"/>
        </w:rPr>
        <w:t>R,M,S,Ko,Z</w:t>
      </w:r>
      <w:proofErr w:type="spellEnd"/>
      <w:r w:rsidR="00F91B5C" w:rsidRPr="002076D7">
        <w:rPr>
          <w:rFonts w:ascii="Arial" w:hAnsi="Arial" w:cs="Arial"/>
          <w:sz w:val="20"/>
          <w:szCs w:val="20"/>
        </w:rPr>
        <w:t xml:space="preserve">) na podstawie których został sporządzony kosztorys ofertowy opracowany przez Wykonawcę i złożony </w:t>
      </w:r>
      <w:r w:rsidR="00A4714C" w:rsidRPr="002076D7">
        <w:rPr>
          <w:rFonts w:ascii="Arial" w:hAnsi="Arial" w:cs="Arial"/>
          <w:sz w:val="20"/>
          <w:szCs w:val="20"/>
        </w:rPr>
        <w:t>przed podpisaniem umowy</w:t>
      </w:r>
      <w:r w:rsidR="00F91B5C" w:rsidRPr="002076D7">
        <w:rPr>
          <w:rFonts w:ascii="Arial" w:hAnsi="Arial" w:cs="Arial"/>
          <w:sz w:val="20"/>
          <w:szCs w:val="20"/>
        </w:rPr>
        <w:t xml:space="preserve"> – gdy nie będzie możliwe rozliczenie danej roboty w oparciu o dane z kosztorysu ofertowego, brakujące </w:t>
      </w:r>
      <w:r w:rsidR="00F91B5C" w:rsidRPr="002076D7">
        <w:rPr>
          <w:rFonts w:ascii="Arial" w:hAnsi="Arial" w:cs="Arial"/>
          <w:sz w:val="20"/>
          <w:szCs w:val="20"/>
        </w:rPr>
        <w:lastRenderedPageBreak/>
        <w:t xml:space="preserve">ceny czynników produkcji (M,S) zostaną przyjęte z uwzględnieniem cen czynników produkcji nie wyższych od średnich cen opublikowanych w wydawnictwach branżowych (np. </w:t>
      </w:r>
      <w:proofErr w:type="spellStart"/>
      <w:r w:rsidR="00F91B5C" w:rsidRPr="002076D7">
        <w:rPr>
          <w:rFonts w:ascii="Arial" w:hAnsi="Arial" w:cs="Arial"/>
          <w:sz w:val="20"/>
          <w:szCs w:val="20"/>
        </w:rPr>
        <w:t>Sekocenbud</w:t>
      </w:r>
      <w:proofErr w:type="spellEnd"/>
      <w:r w:rsidR="00F91B5C" w:rsidRPr="002076D7">
        <w:rPr>
          <w:rFonts w:ascii="Arial" w:hAnsi="Arial" w:cs="Arial"/>
          <w:sz w:val="20"/>
          <w:szCs w:val="20"/>
        </w:rPr>
        <w:t>, ORGBUD, INTERCENBUD dla województwa podkarpackiego), jako średnie dla kwartału poprzedzającego termin wykonania robót. Podstawą określenia nakładów rzeczowych będą jednostkowe nakłady rzeczowe zawarte w kosztorysie ofertowym, a w przypadku braku odpowiednich pozycji, odpowiednie jednostkowe nakłady rzeczowe, zatwierdzone przez Inspektora Nadzoru. Kosztorys różnicowy, o którym mowa wyżej należy wykonać poprzez wyliczenie ceny roboty pierwotnej, dalej wyliczenie ceny roboty zamiennej i kolejno wyliczenie różnicy pomiędzy tymi cenami</w:t>
      </w:r>
      <w:r w:rsidR="00CF57A8"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6AE35BD" w14:textId="005E71F8" w:rsidR="00C65072" w:rsidRPr="00C65072" w:rsidRDefault="009870B4" w:rsidP="00677929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0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 w:rsidR="00404B6A">
        <w:rPr>
          <w:rFonts w:ascii="Arial" w:eastAsia="Times New Roman" w:hAnsi="Arial" w:cs="Arial"/>
          <w:bCs/>
          <w:sz w:val="20"/>
          <w:szCs w:val="20"/>
          <w:lang w:eastAsia="pl-PL"/>
        </w:rPr>
        <w:t>dokona zapłaty za zrealizowany przedmiot zamówienia jednorazowo po zrealizowaniu przedmiotu zamówienia oraz dokonaniu odbioru końcowego bez uwag.</w:t>
      </w:r>
    </w:p>
    <w:p w14:paraId="7DF9A5AE" w14:textId="70574A22" w:rsidR="009870B4" w:rsidRPr="009870B4" w:rsidRDefault="002905D7" w:rsidP="00676705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Wykonawca wystawi faktur</w:t>
      </w:r>
      <w:r w:rsidR="002724BF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870B4" w:rsidRPr="009870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później niż 7 dni od daty sporządzenia końcowego protokołu odbioru </w:t>
      </w:r>
      <w:r w:rsidR="00326346">
        <w:rPr>
          <w:rFonts w:ascii="Arial" w:eastAsia="Times New Roman" w:hAnsi="Arial" w:cs="Arial"/>
          <w:bCs/>
          <w:sz w:val="20"/>
          <w:szCs w:val="20"/>
          <w:lang w:eastAsia="pl-PL"/>
        </w:rPr>
        <w:t>będącego podstawą do jej wystawienia</w:t>
      </w:r>
      <w:r w:rsidR="009870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4D5E4FA" w14:textId="7CD457F0" w:rsidR="00386451" w:rsidRPr="002076D7" w:rsidRDefault="00386451" w:rsidP="00677929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 płatności będzie wynosił </w:t>
      </w:r>
      <w:r w:rsidR="000419A4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r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 od daty dostarczenia Zamawiającemu prawidłowo wystawionej faktury wraz z potwierdzonymi za zgodność z oryginałem kopiami odpowiednio protokołu odbioru częściowego oraz protokołu odbioru końcowego przedmiotu zamówienia</w:t>
      </w:r>
      <w:r w:rsidR="002809B0"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ewentualnymi dowodami </w:t>
      </w:r>
      <w:r w:rsidR="005C09B4"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zapłaty wymagalnego wynagrodzenia </w:t>
      </w:r>
      <w:r w:rsidR="00A205E8"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5C09B4"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odwykonawcom i dalszym </w:t>
      </w:r>
      <w:r w:rsidR="00A205E8"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5C09B4"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odwykonawcom, o których mowa </w:t>
      </w:r>
      <w:r w:rsidR="005C09B4" w:rsidRPr="003570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ust. </w:t>
      </w:r>
      <w:r w:rsidR="00574261" w:rsidRPr="00357001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5C09B4" w:rsidRPr="003570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5C09B4"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>biorącym udział w realizacji odebranych robót budowlanych.</w:t>
      </w:r>
    </w:p>
    <w:p w14:paraId="7CBE46F9" w14:textId="77777777" w:rsidR="00C844F2" w:rsidRPr="002076D7" w:rsidRDefault="00C844F2" w:rsidP="00677929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Za datę płatności przyjmuje się datę obciążenia r</w:t>
      </w:r>
      <w:r w:rsidR="004B6947" w:rsidRPr="002076D7">
        <w:rPr>
          <w:rFonts w:ascii="Arial" w:eastAsia="Times New Roman" w:hAnsi="Arial" w:cs="Arial"/>
          <w:sz w:val="20"/>
          <w:szCs w:val="20"/>
          <w:lang w:eastAsia="pl-PL"/>
        </w:rPr>
        <w:t>achunku bankowego Zamawiającego.</w:t>
      </w:r>
    </w:p>
    <w:p w14:paraId="2AB5BDD6" w14:textId="6CDA17E3" w:rsidR="00FB2B14" w:rsidRPr="002076D7" w:rsidRDefault="00FB2B14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Warunkiem zapłaty przez Zamawiającego należnego wynagrodzenia za odebrane roboty budowlane </w:t>
      </w:r>
      <w:r w:rsidR="002E1CE9" w:rsidRPr="002076D7">
        <w:rPr>
          <w:rFonts w:ascii="Arial" w:eastAsia="Times New Roman" w:hAnsi="Arial" w:cs="Arial"/>
          <w:sz w:val="20"/>
          <w:szCs w:val="20"/>
          <w:lang w:eastAsia="pl-PL"/>
        </w:rPr>
        <w:t>jest przedstawienie Zamawiającemu przez Wykonawcę następujących dowodów zapłaty wymagalnego wynagrodzenia Podwykonawcom i dalszym Podwykonawcom, biorącym udział w realizacji odebranych robót budowlanych:</w:t>
      </w:r>
    </w:p>
    <w:p w14:paraId="19408C7E" w14:textId="77777777" w:rsidR="002E1CE9" w:rsidRPr="002076D7" w:rsidRDefault="002E1CE9" w:rsidP="00AA63BF">
      <w:pPr>
        <w:pStyle w:val="Akapitzlist"/>
        <w:numPr>
          <w:ilvl w:val="0"/>
          <w:numId w:val="27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oryginałów oświadczeń każdego z Podwykonawców, dalszych Podwykonawców o uregulowaniu wymagalnych należności, z podaniem kwot i tytułów uregulowanych należności, przy czym każde z tych oświadczeń powinno być wystawione na dzień przypadający nie wcześniej aniżeli na następny dzień po podpisaniu przez Strony protokołu wykonanych robót, w związku z wykonaniem któr</w:t>
      </w:r>
      <w:r w:rsidR="00A961B6" w:rsidRPr="002076D7">
        <w:rPr>
          <w:rFonts w:ascii="Arial" w:hAnsi="Arial" w:cs="Arial"/>
          <w:color w:val="auto"/>
          <w:sz w:val="20"/>
          <w:szCs w:val="20"/>
        </w:rPr>
        <w:t>ych oświadczenia te są składane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lub</w:t>
      </w:r>
    </w:p>
    <w:p w14:paraId="5C5A77C4" w14:textId="77777777" w:rsidR="002E1CE9" w:rsidRPr="002076D7" w:rsidRDefault="002E1CE9" w:rsidP="00AA63BF">
      <w:pPr>
        <w:pStyle w:val="Akapitzlist"/>
        <w:numPr>
          <w:ilvl w:val="0"/>
          <w:numId w:val="27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potwierdzeń przelewu kwot zapłaconych przez Wykonawcę każdemu z Podwykonawców oraz dalszych Podwykonawców wraz z kopiami faktur na podstawie których dokonano zapłaty. W razie wątpliwości Zamawiający może żądać także oświadczeń, o których mowa w pkt 1 niniejszego ustępu.</w:t>
      </w:r>
    </w:p>
    <w:p w14:paraId="15B18AAC" w14:textId="77777777" w:rsidR="00932229" w:rsidRPr="002076D7" w:rsidRDefault="00932229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Wykonawca jest zobowiązany do zapłaty wynagrodzenia należnego Podwykonawcy, zaś Podwykonawca dalszemu Podwykonawcy w terminach płatności określonych w danej umowie o podwykonawstwo, nie później jednak niż 30 dni od dnia doręczenia Wykonawcy, Podwykonawcy lub dalszemu Podwykonawcy faktury lub rachunku.</w:t>
      </w:r>
    </w:p>
    <w:p w14:paraId="5721B49C" w14:textId="4D44B221" w:rsidR="00932229" w:rsidRPr="002076D7" w:rsidRDefault="00B769D2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 przypadku umów, których pr</w:t>
      </w:r>
      <w:r w:rsidR="000E64FC" w:rsidRPr="002076D7">
        <w:rPr>
          <w:rFonts w:ascii="Arial" w:eastAsia="Times New Roman" w:hAnsi="Arial" w:cs="Arial"/>
          <w:sz w:val="20"/>
          <w:szCs w:val="20"/>
          <w:lang w:eastAsia="pl-PL"/>
        </w:rPr>
        <w:t>zedmiotem są roboty budowlane, Z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amawiający dokon</w:t>
      </w:r>
      <w:r w:rsidR="00B16D49" w:rsidRPr="002076D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bezpośredniej zapłaty wymagalnego</w:t>
      </w:r>
      <w:r w:rsidR="008F35B9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przysługującego Podwykonawcy lub dalszemu P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odwykonawcy, który zawarł zaakceptowaną przez </w:t>
      </w:r>
      <w:r w:rsidR="00F5204E" w:rsidRPr="002076D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266351" w:rsidRPr="002076D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ykonawcę, </w:t>
      </w:r>
      <w:r w:rsidR="00266351" w:rsidRPr="002076D7">
        <w:rPr>
          <w:rFonts w:ascii="Arial" w:eastAsia="Times New Roman" w:hAnsi="Arial" w:cs="Arial"/>
          <w:sz w:val="20"/>
          <w:szCs w:val="20"/>
          <w:lang w:eastAsia="pl-PL"/>
        </w:rPr>
        <w:t>Podwykonawcę lub dalszego P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odwykonawcę</w:t>
      </w:r>
      <w:r w:rsidR="00932229"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1AB37E" w14:textId="4F6C4DAE" w:rsidR="004A77C5" w:rsidRPr="002076D7" w:rsidRDefault="004A77C5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</w:t>
      </w:r>
      <w:r w:rsidR="006A537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, dotyczy wyłącznie należności powstałych po zaakceptowaniu przez </w:t>
      </w:r>
      <w:r w:rsidR="00B16D49" w:rsidRPr="002076D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amawiającego umowy o podwykonawstwo, której przedmiotem są roboty budowlane, lub po przedłożeniu </w:t>
      </w:r>
      <w:r w:rsidR="00B16D49" w:rsidRPr="002076D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amawiającemu poświadczonej za zgodność z oryginałem kopii umowy o podwykonawstwo, której przedmiotem są dostawy lub usługi.</w:t>
      </w:r>
    </w:p>
    <w:p w14:paraId="7264B50C" w14:textId="3D19E200" w:rsidR="00932229" w:rsidRPr="002076D7" w:rsidRDefault="00932229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Bezpośrednia zapłata </w:t>
      </w:r>
      <w:r w:rsidR="00B16D49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obejm</w:t>
      </w:r>
      <w:r w:rsidR="00B16D49" w:rsidRPr="002076D7">
        <w:rPr>
          <w:rFonts w:ascii="Arial" w:eastAsia="Times New Roman" w:hAnsi="Arial" w:cs="Arial"/>
          <w:sz w:val="20"/>
          <w:szCs w:val="20"/>
          <w:lang w:eastAsia="pl-PL"/>
        </w:rPr>
        <w:t>owała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wyłącznie należne wynagrodzenie</w:t>
      </w:r>
      <w:r w:rsidR="006179E2" w:rsidRPr="002076D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bez odsetek</w:t>
      </w:r>
      <w:r w:rsidR="006179E2" w:rsidRPr="002076D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należnych Podwykonawcy lub dalszemu Podwykonawcy. Przed dokonaniem tej zapłaty Zamawiający w</w:t>
      </w:r>
      <w:r w:rsidR="00C1281D" w:rsidRPr="002076D7">
        <w:rPr>
          <w:rFonts w:ascii="Arial" w:eastAsia="Times New Roman" w:hAnsi="Arial" w:cs="Arial"/>
          <w:sz w:val="20"/>
          <w:szCs w:val="20"/>
          <w:lang w:eastAsia="pl-PL"/>
        </w:rPr>
        <w:t>ezwie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Wykonawcę do zgłoszenia pisemnych uwag dotyczących zasadności bezpośredniej zapłaty wynagrodzenia Podwykonawcy lub dalszemu Podwykonawcy w terminie 7 dni od dnia doręczenia wezwania.</w:t>
      </w:r>
    </w:p>
    <w:p w14:paraId="1C828A1E" w14:textId="03145478" w:rsidR="00932229" w:rsidRPr="002076D7" w:rsidRDefault="00932229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 przypadku zgłoszenia uwag, o których mowa w ust. </w:t>
      </w:r>
      <w:r w:rsidR="00C022E9" w:rsidRPr="002076D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A537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, w terminie 7 dni od dnia doręczenia odpowiedzi na wezwanie, Zamawiający może: </w:t>
      </w:r>
    </w:p>
    <w:p w14:paraId="56F96502" w14:textId="77777777" w:rsidR="00932229" w:rsidRPr="002076D7" w:rsidRDefault="00932229" w:rsidP="00AA63BF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nie dokonać bezpośredniej zapłaty wynagrodzenia Podwykonawcy lub dalszemu Podwykonawcy, jeżeli Wykonawca wykaże niezasadność takiej zapłaty, albo</w:t>
      </w:r>
    </w:p>
    <w:p w14:paraId="38A4DBD6" w14:textId="77777777" w:rsidR="00932229" w:rsidRPr="002076D7" w:rsidRDefault="00932229" w:rsidP="00AA63BF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złożyć do depozytu sądowego kwotę potrzebną na pokrycie wynagrodzenia Podwykonawcy lub dalszemu Podwykonawcy</w:t>
      </w:r>
      <w:r w:rsidR="00F42A20" w:rsidRPr="002076D7">
        <w:rPr>
          <w:rFonts w:ascii="Arial" w:hAnsi="Arial" w:cs="Arial"/>
          <w:color w:val="auto"/>
          <w:sz w:val="20"/>
          <w:szCs w:val="20"/>
        </w:rPr>
        <w:t>,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w przypadku istnienia</w:t>
      </w:r>
      <w:r w:rsidR="00F42A20" w:rsidRPr="002076D7">
        <w:rPr>
          <w:rFonts w:ascii="Arial" w:hAnsi="Arial" w:cs="Arial"/>
          <w:color w:val="auto"/>
          <w:sz w:val="20"/>
          <w:szCs w:val="20"/>
        </w:rPr>
        <w:t xml:space="preserve"> zasadniczej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wątpliwości Zamawiającego co do wysokości należnej zapłaty lub podmiotu, któremu płatność się należy</w:t>
      </w:r>
      <w:r w:rsidR="00CE5AEB" w:rsidRPr="002076D7">
        <w:rPr>
          <w:rFonts w:ascii="Arial" w:hAnsi="Arial" w:cs="Arial"/>
          <w:color w:val="auto"/>
          <w:sz w:val="20"/>
          <w:szCs w:val="20"/>
        </w:rPr>
        <w:t>, albo</w:t>
      </w:r>
    </w:p>
    <w:p w14:paraId="27927FFA" w14:textId="77777777" w:rsidR="00932229" w:rsidRPr="002076D7" w:rsidRDefault="00932229" w:rsidP="00AA63BF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A446E7D" w14:textId="0712951F" w:rsidR="00932229" w:rsidRPr="002076D7" w:rsidRDefault="00932229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dokonania bezpośredniej zapłaty Podwykonawcy lub dalszemu Podwykonawcy Zamawiający potrąc</w:t>
      </w:r>
      <w:r w:rsidR="00C1281D" w:rsidRPr="002076D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kwotę wypłaconego wynagrodzenia z wynagrodzenia należnego Wykonawcy.</w:t>
      </w:r>
    </w:p>
    <w:p w14:paraId="6E4F94FD" w14:textId="77777777" w:rsidR="000B378E" w:rsidRPr="002076D7" w:rsidRDefault="000B378E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Płatność za roboty dokonana będzie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14:paraId="7E13971B" w14:textId="77777777" w:rsidR="000B378E" w:rsidRPr="002076D7" w:rsidRDefault="000B378E" w:rsidP="00677929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Cs/>
          <w:sz w:val="20"/>
          <w:szCs w:val="20"/>
          <w:lang w:eastAsia="pl-PL"/>
        </w:rPr>
        <w:t>Zamawiający informuje, że płatności otrzymanych faktur VAT będzie realizował w oparciu o art. 108a ust. 1 oraz 1a ustawy o podatku od towarów i usług.</w:t>
      </w:r>
    </w:p>
    <w:p w14:paraId="5098E7E9" w14:textId="77777777" w:rsidR="000B378E" w:rsidRPr="002076D7" w:rsidRDefault="000B378E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Przyjęta stawka VAT do ustalenia wynagrodzenia ustalona została w oparciu o przepisy ustawy o podatku od towarów i usług obowiązujące w dniu złożenia oferty.</w:t>
      </w:r>
    </w:p>
    <w:p w14:paraId="1505AE4A" w14:textId="77777777" w:rsidR="000B378E" w:rsidRPr="002076D7" w:rsidRDefault="000B378E" w:rsidP="00677929">
      <w:pPr>
        <w:numPr>
          <w:ilvl w:val="0"/>
          <w:numId w:val="4"/>
        </w:numPr>
        <w:spacing w:after="0" w:line="276" w:lineRule="auto"/>
        <w:ind w:left="42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Przy wystawianiu faktur VAT, zostanie zastosowana stawka podatku od towarów i usług obowiązująca w momencie powstania obowiązku podatkowego – moment powstania obowiązku podatkowego wykonawca ustali na podstawie obowiązujących przepisów ustawy o podatku od towarów i usług.</w:t>
      </w:r>
    </w:p>
    <w:p w14:paraId="15FBFBCA" w14:textId="108C86D5" w:rsidR="00B87419" w:rsidRPr="002076D7" w:rsidRDefault="00466D0C" w:rsidP="00677929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Środki finansowe na realizację niniejszego zadania są zabezpieczone w budżecie miasta w Dziale </w:t>
      </w:r>
      <w:r w:rsidR="00CD440F">
        <w:rPr>
          <w:rFonts w:ascii="Arial" w:eastAsia="Times New Roman" w:hAnsi="Arial" w:cs="Arial"/>
          <w:sz w:val="20"/>
          <w:szCs w:val="20"/>
          <w:lang w:eastAsia="pl-PL"/>
        </w:rPr>
        <w:t>92</w:t>
      </w:r>
      <w:r w:rsidR="0031179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Rozdziale </w:t>
      </w:r>
      <w:r w:rsidR="00CD440F">
        <w:rPr>
          <w:rFonts w:ascii="Arial" w:eastAsia="Times New Roman" w:hAnsi="Arial" w:cs="Arial"/>
          <w:sz w:val="20"/>
          <w:szCs w:val="20"/>
          <w:lang w:eastAsia="pl-PL"/>
        </w:rPr>
        <w:t>92</w:t>
      </w:r>
      <w:r w:rsidR="0031179F">
        <w:rPr>
          <w:rFonts w:ascii="Arial" w:eastAsia="Times New Roman" w:hAnsi="Arial" w:cs="Arial"/>
          <w:sz w:val="20"/>
          <w:szCs w:val="20"/>
          <w:lang w:eastAsia="pl-PL"/>
        </w:rPr>
        <w:t>120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§ </w:t>
      </w:r>
      <w:r w:rsidR="0031179F">
        <w:rPr>
          <w:rFonts w:ascii="Arial" w:eastAsia="Times New Roman" w:hAnsi="Arial" w:cs="Arial"/>
          <w:sz w:val="20"/>
          <w:szCs w:val="20"/>
          <w:lang w:eastAsia="pl-PL"/>
        </w:rPr>
        <w:t>4340</w:t>
      </w:r>
      <w:r w:rsidR="00FA6F0A"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38C160" w14:textId="151C51DA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8F00C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525F39CB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PRZEDSTAWICIELE ZAMAWIAJĄCEGO I WYKONAWCY</w:t>
      </w:r>
    </w:p>
    <w:p w14:paraId="4E27B757" w14:textId="7CA1D56C" w:rsidR="008E271D" w:rsidRPr="000419A4" w:rsidRDefault="00347B67" w:rsidP="000419A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Z ramienia Wykonawcy</w:t>
      </w:r>
      <w:r w:rsidR="00FF11B1" w:rsidRPr="00FF11B1">
        <w:rPr>
          <w:rFonts w:ascii="Arial" w:hAnsi="Arial" w:cs="Arial"/>
          <w:sz w:val="20"/>
          <w:szCs w:val="20"/>
        </w:rPr>
        <w:t xml:space="preserve"> </w:t>
      </w:r>
      <w:r w:rsidR="00FF11B1" w:rsidRPr="002076D7">
        <w:rPr>
          <w:rFonts w:ascii="Arial" w:hAnsi="Arial" w:cs="Arial"/>
          <w:sz w:val="20"/>
          <w:szCs w:val="20"/>
        </w:rPr>
        <w:t>obowiązki</w:t>
      </w:r>
      <w:r w:rsidR="000419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19A4">
        <w:rPr>
          <w:rFonts w:ascii="Arial" w:hAnsi="Arial" w:cs="Arial"/>
          <w:sz w:val="20"/>
          <w:szCs w:val="20"/>
        </w:rPr>
        <w:t>K</w:t>
      </w:r>
      <w:r w:rsidR="00932229" w:rsidRPr="000419A4">
        <w:rPr>
          <w:rFonts w:ascii="Arial" w:hAnsi="Arial" w:cs="Arial"/>
          <w:sz w:val="20"/>
          <w:szCs w:val="20"/>
        </w:rPr>
        <w:t>ie</w:t>
      </w:r>
      <w:r w:rsidR="00123D63" w:rsidRPr="000419A4">
        <w:rPr>
          <w:rFonts w:ascii="Arial" w:hAnsi="Arial" w:cs="Arial"/>
          <w:sz w:val="20"/>
          <w:szCs w:val="20"/>
        </w:rPr>
        <w:t>rownika budowy pełnić będzie</w:t>
      </w:r>
      <w:r w:rsidR="008E271D" w:rsidRPr="000419A4">
        <w:rPr>
          <w:rFonts w:ascii="Arial" w:hAnsi="Arial" w:cs="Arial"/>
          <w:sz w:val="20"/>
          <w:szCs w:val="20"/>
        </w:rPr>
        <w:t xml:space="preserve"> </w:t>
      </w:r>
      <w:r w:rsidR="00B3226D" w:rsidRPr="000419A4">
        <w:rPr>
          <w:rFonts w:ascii="Arial" w:hAnsi="Arial" w:cs="Arial"/>
          <w:sz w:val="20"/>
          <w:szCs w:val="20"/>
        </w:rPr>
        <w:t>_____________________</w:t>
      </w:r>
      <w:r w:rsidRPr="000419A4">
        <w:rPr>
          <w:rFonts w:ascii="Arial" w:hAnsi="Arial" w:cs="Arial"/>
          <w:sz w:val="20"/>
          <w:szCs w:val="20"/>
        </w:rPr>
        <w:t>_____</w:t>
      </w:r>
    </w:p>
    <w:p w14:paraId="78F87DCB" w14:textId="02FAD5CC" w:rsidR="00932229" w:rsidRPr="002076D7" w:rsidRDefault="00932229" w:rsidP="0067792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Wykonawca upoważnia osob</w:t>
      </w:r>
      <w:r w:rsidR="00D77E91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wymienion</w:t>
      </w:r>
      <w:r w:rsidR="00D77E9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 ust. 1. do dokonania </w:t>
      </w:r>
      <w:r w:rsidR="00D77E91">
        <w:rPr>
          <w:rFonts w:ascii="Arial" w:eastAsia="Times New Roman" w:hAnsi="Arial" w:cs="Arial"/>
          <w:sz w:val="20"/>
          <w:szCs w:val="20"/>
          <w:lang w:eastAsia="pl-PL"/>
        </w:rPr>
        <w:t>odbiorów robót zanikających i ulegających zakryciu</w:t>
      </w:r>
      <w:r w:rsidR="004A77F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77E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odbio</w:t>
      </w:r>
      <w:r w:rsidR="00B3226D" w:rsidRPr="002076D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F5093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częściow</w:t>
      </w:r>
      <w:r w:rsidR="00F50938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i odbioru końcowego wraz z rozliczeniem.</w:t>
      </w:r>
    </w:p>
    <w:p w14:paraId="6FFECAE8" w14:textId="77777777" w:rsidR="00932229" w:rsidRPr="002076D7" w:rsidRDefault="00932229" w:rsidP="0067792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Obowiązki inspektora nadzoru inwestorskiego </w:t>
      </w:r>
      <w:r w:rsidR="00596B64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zwanego dalej „inspektorem nadzoru”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pełnić będ</w:t>
      </w:r>
      <w:r w:rsidR="00F24F3A" w:rsidRPr="002076D7">
        <w:rPr>
          <w:rFonts w:ascii="Arial" w:eastAsia="Times New Roman" w:hAnsi="Arial" w:cs="Arial"/>
          <w:sz w:val="20"/>
          <w:szCs w:val="20"/>
          <w:lang w:eastAsia="pl-PL"/>
        </w:rPr>
        <w:t>zie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1CBB115B" w14:textId="77777777" w:rsidR="00932229" w:rsidRPr="002076D7" w:rsidRDefault="00932229" w:rsidP="00F24F3A">
      <w:pPr>
        <w:tabs>
          <w:tab w:val="left" w:pos="851"/>
        </w:tabs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>____________________________</w:t>
      </w:r>
      <w:r w:rsidR="000B09C9" w:rsidRPr="002076D7">
        <w:rPr>
          <w:rFonts w:ascii="Arial" w:hAnsi="Arial" w:cs="Arial"/>
          <w:sz w:val="20"/>
          <w:szCs w:val="20"/>
        </w:rPr>
        <w:t>______</w:t>
      </w:r>
    </w:p>
    <w:p w14:paraId="4F959943" w14:textId="77777777" w:rsidR="00932229" w:rsidRPr="002076D7" w:rsidRDefault="00932229" w:rsidP="0067792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Osoby, o których mowa w ust. 1 i 3 działają w granicach umocowan</w:t>
      </w:r>
      <w:r w:rsidR="00F24F3A" w:rsidRPr="002076D7">
        <w:rPr>
          <w:rFonts w:ascii="Arial" w:eastAsia="Times New Roman" w:hAnsi="Arial" w:cs="Arial"/>
          <w:sz w:val="20"/>
          <w:szCs w:val="20"/>
          <w:lang w:eastAsia="pl-PL"/>
        </w:rPr>
        <w:t>ia określonego w ustawie Prawo b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udowlane.</w:t>
      </w:r>
    </w:p>
    <w:p w14:paraId="39258AF0" w14:textId="3E8A7724" w:rsidR="00932229" w:rsidRPr="002076D7" w:rsidRDefault="00932229" w:rsidP="0067792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Wykonawca jest zobowiązany przedłożyć Zamawiającemu propozycję zmiany osoby określonej w ust. 1 nie później niż 7 dni</w:t>
      </w:r>
      <w:r w:rsidR="0073745A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roboczych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przed planowanym terminem zmiany. Wykonawca jest zobowiązany do wykazania Zamawiającemu, że osob</w:t>
      </w:r>
      <w:r w:rsidR="00C41B28" w:rsidRPr="002076D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mając</w:t>
      </w:r>
      <w:r w:rsidR="00C41B28" w:rsidRPr="002076D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pełnić funkcję Kierownika</w:t>
      </w:r>
      <w:r w:rsidR="0073745A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budowy,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spełnia wymagania określone w</w:t>
      </w:r>
      <w:r w:rsidR="00C41B28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SWZ i został</w:t>
      </w:r>
      <w:r w:rsidR="00C41B28" w:rsidRPr="002076D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zadeklarowan</w:t>
      </w:r>
      <w:r w:rsidR="00C41B28" w:rsidRPr="002076D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 ofercie. Zmiana Kierownika budowy musi być zaakceptowana przez Zamawiającego. </w:t>
      </w:r>
      <w:r w:rsidRPr="009E32D5">
        <w:rPr>
          <w:rFonts w:ascii="Arial" w:eastAsia="Times New Roman" w:hAnsi="Arial" w:cs="Arial"/>
          <w:sz w:val="20"/>
          <w:szCs w:val="20"/>
          <w:lang w:eastAsia="pl-PL"/>
        </w:rPr>
        <w:t xml:space="preserve">Dopiero po akceptacji </w:t>
      </w:r>
      <w:r w:rsidR="004F47E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9E32D5">
        <w:rPr>
          <w:rFonts w:ascii="Arial" w:eastAsia="Times New Roman" w:hAnsi="Arial" w:cs="Arial"/>
          <w:sz w:val="20"/>
          <w:szCs w:val="20"/>
          <w:lang w:eastAsia="pl-PL"/>
        </w:rPr>
        <w:t xml:space="preserve">miana może być dokonana </w:t>
      </w:r>
      <w:r w:rsidR="004F47EA">
        <w:rPr>
          <w:rFonts w:ascii="Arial" w:eastAsia="Times New Roman" w:hAnsi="Arial" w:cs="Arial"/>
          <w:sz w:val="20"/>
          <w:szCs w:val="20"/>
          <w:lang w:eastAsia="pl-PL"/>
        </w:rPr>
        <w:t xml:space="preserve">po złożeniu oświadczenia o podjęciu obowiązków Kierownika budowy i </w:t>
      </w:r>
      <w:r w:rsidRPr="009E32D5">
        <w:rPr>
          <w:rFonts w:ascii="Arial" w:eastAsia="Times New Roman" w:hAnsi="Arial" w:cs="Arial"/>
          <w:sz w:val="20"/>
          <w:szCs w:val="20"/>
          <w:lang w:eastAsia="pl-PL"/>
        </w:rPr>
        <w:t>wpisem do dziennika budowy i nie wymaga to zmiany umowy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4FECBB" w14:textId="5AABCA95" w:rsidR="00932229" w:rsidRPr="002076D7" w:rsidRDefault="00932229" w:rsidP="0067792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Zamawiający upoważnia osob</w:t>
      </w:r>
      <w:r w:rsidR="005F61F3" w:rsidRPr="002076D7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wymienion</w:t>
      </w:r>
      <w:r w:rsidR="005F61F3" w:rsidRPr="002076D7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 ust. 3 do </w:t>
      </w:r>
      <w:r w:rsidR="00314328" w:rsidRPr="002076D7">
        <w:rPr>
          <w:rFonts w:ascii="Arial" w:eastAsia="Times New Roman" w:hAnsi="Arial" w:cs="Arial"/>
          <w:sz w:val="20"/>
          <w:szCs w:val="20"/>
          <w:lang w:eastAsia="pl-PL"/>
        </w:rPr>
        <w:t>dokonania odbior</w:t>
      </w:r>
      <w:r w:rsidR="005F61F3" w:rsidRPr="002076D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14328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częściow</w:t>
      </w:r>
      <w:r w:rsidR="005F61F3" w:rsidRPr="002076D7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314328" w:rsidRPr="002076D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odbioru końcowego robót wraz z rozliczeniem </w:t>
      </w:r>
      <w:r w:rsidR="005B5F60" w:rsidRPr="002076D7">
        <w:rPr>
          <w:rFonts w:ascii="Arial" w:eastAsia="Times New Roman" w:hAnsi="Arial" w:cs="Arial"/>
          <w:sz w:val="20"/>
          <w:szCs w:val="20"/>
          <w:lang w:eastAsia="pl-PL"/>
        </w:rPr>
        <w:t>robót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539B014" w14:textId="0F753F7A" w:rsidR="00932229" w:rsidRPr="002076D7" w:rsidRDefault="00932229" w:rsidP="00677929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zmiany </w:t>
      </w:r>
      <w:r w:rsidR="00FF4F2B">
        <w:rPr>
          <w:rFonts w:ascii="Arial" w:eastAsia="Times New Roman" w:hAnsi="Arial" w:cs="Arial"/>
          <w:sz w:val="20"/>
          <w:szCs w:val="20"/>
          <w:lang w:eastAsia="pl-PL"/>
        </w:rPr>
        <w:t xml:space="preserve">osoby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wskazan</w:t>
      </w:r>
      <w:r w:rsidR="00FF4F2B">
        <w:rPr>
          <w:rFonts w:ascii="Arial" w:eastAsia="Times New Roman" w:hAnsi="Arial" w:cs="Arial"/>
          <w:sz w:val="20"/>
          <w:szCs w:val="20"/>
          <w:lang w:eastAsia="pl-PL"/>
        </w:rPr>
        <w:t>ej w ust. 3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. O dokonaniu zmiany, Zamawiający powiadomi na piśmie Wykonawcę. Zmiana ta nie wymaga zmiany umowy.</w:t>
      </w:r>
    </w:p>
    <w:p w14:paraId="5124C9B4" w14:textId="12CFA708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A31AF8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1FCABDF3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PODWYKONAWCY </w:t>
      </w:r>
    </w:p>
    <w:p w14:paraId="3FE5C5EE" w14:textId="77777777" w:rsidR="00932229" w:rsidRPr="002076D7" w:rsidRDefault="00932229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ar-SA"/>
        </w:rPr>
        <w:t>Zamawiający dopuszcza możliwość powierzenia przez Wykonawcę wykonanie części zamówienia Podwykonawcom</w:t>
      </w:r>
      <w:r w:rsidR="00232DD4" w:rsidRPr="002076D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1BC734A" w14:textId="77777777" w:rsidR="00932229" w:rsidRPr="002076D7" w:rsidRDefault="00932229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zobowiązany w trakcie realizacji zamówienia publicznego na roboty budowlane, do przedkładania Zamawiającemu projektu tej umowy, przy czym Podwykonawca lub dalszy Podwykonawca jest obowiązany dołączyć zgodę Wykonawcy na zawarcie umowy o podwykonawstwo o treści zgodnej z projektem umowy.</w:t>
      </w:r>
    </w:p>
    <w:p w14:paraId="2F4770DD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Wykonawca jest zobowiązany zawiadamiać Zamawiającego o wszelkich zmianach w odniesieniu do informacji, o których mowa w ust. 2, w trakcie realizacji zamówienia, a także przekaże wymagane informacje na temat nowych podwykonawców, którym w późniejszym okresie będzie zamierzał powierzyć realizację robót budowlanych.</w:t>
      </w:r>
    </w:p>
    <w:p w14:paraId="62C18B80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Zamawiający nie będzie badał czy nie zachodzą wobec podwykonawcy niebędącego podmiotem udostępniającym zasoby podstawy wykluczenia, o których mowa w art. 108 i art. 109 ustawy Pzp.</w:t>
      </w:r>
    </w:p>
    <w:p w14:paraId="361196B3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Jeżeli zmiana albo rezygnacja z Podwykonawcy będzie dotyczyła podmiotu, na którego zasoby Wykonawca powoływał się, na zasadach określonych w art. 118 ust. 1 ustawy Pzp, w celu wykazania spełniania warunków udziału w postępowaniu, Wykonawca będzie obowiązany wykazać Zamawiającemu, że proponowany inny Podwykonawca lub Wykonawca samodzielnie spełnia je w stopniu nie mniejszym niż podwykonawca, na którego zasoby Wykonawca powoływał się w trakcie postępowania o udzielenie zamówienia. Przepis art. 122 ustawy Pzp stosuje się odpowiednio.</w:t>
      </w:r>
    </w:p>
    <w:p w14:paraId="5BCF2BC4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Jeżeli zdolności techniczne lub zawodowe lub sytuacja ekonomiczna lub finansowa innego podmiotu, o którym mowa w ust. 5, udostępniającego zasoby nie potwierdzą spełnienia przez Wykonawcę </w:t>
      </w: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warunków udziału w postępowaniu lub zajdą, wobec tego podmiotu podstawy wykluczenia, wówczas Zamawiający zażąda, aby Wykonawca w terminie określonym przez Zamawiającego, zastąpił ten podmiot innym, kolejnym podmiotem lub podmiotami albo wykazał, że samodzielnie spełnia warunki udziału w postępowaniu. </w:t>
      </w:r>
    </w:p>
    <w:p w14:paraId="35CED6C5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Zamawiający informuje, że umowa o podwykonawstwo nie może zawierać postanowień kształtujących prawa i obowiązki podwykonawcy, w zakresie kar umownych oraz podwykonawcy i dalszego podwykonawcy postanowień dotyczących warunków wypłaty wynagrodzenia, w sposób dla niego mniej korzystny niż prawa i obowiązki Wykonawcy, ukształtowane postanowieniami umowy zawartej między Zamawiającym a Wykonawcą.</w:t>
      </w:r>
    </w:p>
    <w:p w14:paraId="5B1211DD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Termin zapłaty wynagrodzenia podwykonawcy lub dalszemu podwykonawcy, przewidziany w umowie o podwykonawstwo, nie może być dłuższy niż 30 dni od dnia doręczenia wykonawcy, podwykonawcy lub dalszemu podwykonawcy faktury lub rachunku.</w:t>
      </w:r>
    </w:p>
    <w:p w14:paraId="5F44445E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Zamawiający, w terminie do 10 dni od momentu otrzymania projektu umowy, zgłosi w formie pisemnej, pod rygorem nieważności, zastrzeżenia do projektu umowy o podwykonawstwo, której przedmiotem są roboty budowlane, w przypadku, gdy:</w:t>
      </w:r>
    </w:p>
    <w:p w14:paraId="58FFB85E" w14:textId="77777777" w:rsidR="00C52E81" w:rsidRPr="00A521D3" w:rsidRDefault="00C52E81" w:rsidP="00AA63BF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993"/>
        <w:rPr>
          <w:rFonts w:ascii="Arial" w:eastAsia="Trebuchet MS" w:hAnsi="Arial" w:cs="Arial"/>
          <w:bCs/>
          <w:sz w:val="20"/>
          <w:szCs w:val="20"/>
        </w:rPr>
      </w:pPr>
      <w:r w:rsidRPr="00A521D3">
        <w:rPr>
          <w:rFonts w:ascii="Arial" w:eastAsia="Trebuchet MS" w:hAnsi="Arial" w:cs="Arial"/>
          <w:bCs/>
          <w:sz w:val="20"/>
          <w:szCs w:val="20"/>
        </w:rPr>
        <w:t>nie spełnia ona wymagań określonych w dokumentach zamówienia;</w:t>
      </w:r>
    </w:p>
    <w:p w14:paraId="6550CF67" w14:textId="77777777" w:rsidR="00C52E81" w:rsidRPr="00A521D3" w:rsidRDefault="00C52E81" w:rsidP="00AA63BF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993"/>
        <w:rPr>
          <w:rFonts w:ascii="Arial" w:eastAsia="Trebuchet MS" w:hAnsi="Arial" w:cs="Arial"/>
          <w:bCs/>
          <w:sz w:val="20"/>
          <w:szCs w:val="20"/>
        </w:rPr>
      </w:pPr>
      <w:r w:rsidRPr="00A521D3">
        <w:rPr>
          <w:rFonts w:ascii="Arial" w:eastAsia="Trebuchet MS" w:hAnsi="Arial" w:cs="Arial"/>
          <w:bCs/>
          <w:sz w:val="20"/>
          <w:szCs w:val="20"/>
        </w:rPr>
        <w:t>przewiduje ona termin zapłaty wynagrodzenia dłuższy niż określony w ust. 8;</w:t>
      </w:r>
    </w:p>
    <w:p w14:paraId="683199C7" w14:textId="77777777" w:rsidR="00C52E81" w:rsidRPr="00A521D3" w:rsidRDefault="00C52E81" w:rsidP="00AA63BF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993"/>
        <w:rPr>
          <w:rFonts w:ascii="Arial" w:eastAsia="Trebuchet MS" w:hAnsi="Arial" w:cs="Arial"/>
          <w:bCs/>
          <w:sz w:val="20"/>
          <w:szCs w:val="20"/>
        </w:rPr>
      </w:pPr>
      <w:r w:rsidRPr="00A521D3">
        <w:rPr>
          <w:rFonts w:ascii="Arial" w:eastAsia="Trebuchet MS" w:hAnsi="Arial" w:cs="Arial"/>
          <w:bCs/>
          <w:sz w:val="20"/>
          <w:szCs w:val="20"/>
        </w:rPr>
        <w:t>zawiera ona postanowienia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1E54EB1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Niezgłoszenie przez Zamawiającego zastrzeżeń, o których mowa w ust. 9, do przedłożonego projektu umowy o podwykonawstwo, której przedmiotem są roboty budowlane, w terminie 10 dni od momentu otrzymania projektu umowy, będzie oznaczało, że Zamawiający akceptuje projekt umowy.</w:t>
      </w:r>
    </w:p>
    <w:p w14:paraId="6508CF9D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Wykonawca, podwykonawca lub dalszy podwykonawca zamówienia na roboty budowlane będzie zobowiązany przedłożyć Zamawiającemu poświadczoną za zgodność z oryginałem kopię zawartej umowy o podwykonawstwo, której przedmiotem są roboty budowlane, w terminie 7 dni od dnia jej zawarcia.</w:t>
      </w:r>
    </w:p>
    <w:p w14:paraId="1E11A8C8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Zamawiający, w terminie 10 dni od momentu otrzymania projektu umowy, zgłosi w formie pisemnej pod rygorem nieważności sprzeciw do umowy o podwykonawstwo, której przedmiotem są roboty budowlane, w przypadkach, o których mowa w ust. 9.</w:t>
      </w:r>
    </w:p>
    <w:p w14:paraId="2684C5F8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Niezgłoszenie przez Zamawiającego sprzeciwu, o którym mowa w ust. 12, do przedłożonej umowy o podwykonawstwo, której przedmiotem są roboty budowlane, w terminie 10 dni od momentu otrzymania kopii zawartej umowy, będzie oznaczało, że Zamawiający akceptacje umowę.</w:t>
      </w:r>
    </w:p>
    <w:p w14:paraId="4EAB6F3E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W przypadku umów, których przedmiotem są roboty budowlane, Wykonawca, Podwykonawca lub dalszy Podwykonawca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 podwykonawstwo o wartości większej niż 50.000 złotych.</w:t>
      </w:r>
    </w:p>
    <w:p w14:paraId="21D7878D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W przypadku, o którym mowa w ust. 14, podwykonawca lub dalszy podwykonawca, przedłoży poświadczoną za zgodność z oryginałem kopię umowy również Wykonawcy.</w:t>
      </w:r>
    </w:p>
    <w:p w14:paraId="6477E085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W przypadku, o którym mowa w ust. 14, jeżeli termin zapłaty wynagrodzenia będzie dłuższy niż określony w ust. 8, Zamawiający poinformuje o tym Wykonawcę i wezwie go do doprowadzenia do zmiany tej umowy, pod rygorem wystąpienia o zapłatę kary umownej.</w:t>
      </w:r>
    </w:p>
    <w:p w14:paraId="65ED4646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Przepisy ust. 2, 8-16 będą stosowane odpowiednio do zmian umowy o podwykonawstwo.</w:t>
      </w:r>
    </w:p>
    <w:p w14:paraId="5AADE436" w14:textId="77777777" w:rsidR="00C52E81" w:rsidRPr="00C52E81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Wykonawca zobowiązany jest do podania Zamawiającemu przed przystąpieniem do realizacji zamówienia do podania nazw, danych kontaktowych oraz przedstawicieli Podwykonawców zaangażowanych w roboty budowlane, jeżeli w tym czasie będą już znani.</w:t>
      </w:r>
    </w:p>
    <w:p w14:paraId="53D03160" w14:textId="5C18E453" w:rsidR="00FD325B" w:rsidRPr="002076D7" w:rsidRDefault="00C52E81" w:rsidP="00AA63BF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E81">
        <w:rPr>
          <w:rFonts w:ascii="Arial" w:eastAsia="Trebuchet MS" w:hAnsi="Arial" w:cs="Arial"/>
          <w:bCs/>
          <w:sz w:val="20"/>
          <w:szCs w:val="20"/>
          <w:lang w:eastAsia="pl-PL"/>
        </w:rPr>
        <w:t>Wykonawca zobowiązany jest zawiadomić Zamawiającego o wszelkich zmianach w odniesieniu do informacji, o których mowa w ust. 18, w trakcie realizacji zamówienia, a także przekazywać wymagane informacje na temat nowych podwykonawców, którym w późniejszym okresie zamierza powierzyć realizację robót budowlanych</w:t>
      </w:r>
    </w:p>
    <w:p w14:paraId="61373742" w14:textId="19048DD1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523F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14:paraId="1E4FBA8B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ODPOWIEDZIALNOŚĆ WYKONAWCY</w:t>
      </w:r>
    </w:p>
    <w:p w14:paraId="73B4189F" w14:textId="77777777" w:rsidR="00932229" w:rsidRPr="00380F54" w:rsidRDefault="00932229" w:rsidP="00AA63BF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F54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szkody wyrządzone Zamawiającemu i osobom trzecim w związku z prowadzonymi robotami lub z powodu niewykonania lub niewłaściwego wykonania umowy.</w:t>
      </w:r>
    </w:p>
    <w:p w14:paraId="5F217975" w14:textId="2A8E79E6" w:rsidR="00932229" w:rsidRPr="00380F54" w:rsidRDefault="00932229" w:rsidP="00AA63BF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F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ponosi pełną odpowiedzialność za właściwe wykonanie robót, zapewnienie odpowiednich, zgodnych z przepisami prawa warunków </w:t>
      </w:r>
      <w:r w:rsidR="00027B91" w:rsidRPr="00380F54">
        <w:rPr>
          <w:rFonts w:ascii="Arial" w:eastAsia="Times New Roman" w:hAnsi="Arial" w:cs="Arial"/>
          <w:sz w:val="20"/>
          <w:szCs w:val="20"/>
          <w:lang w:eastAsia="pl-PL"/>
        </w:rPr>
        <w:t>BHP</w:t>
      </w:r>
      <w:r w:rsidRPr="00380F54">
        <w:rPr>
          <w:rFonts w:ascii="Arial" w:eastAsia="Times New Roman" w:hAnsi="Arial" w:cs="Arial"/>
          <w:sz w:val="20"/>
          <w:szCs w:val="20"/>
          <w:lang w:eastAsia="pl-PL"/>
        </w:rPr>
        <w:t xml:space="preserve"> oraz właściwe metody organizacyjno – technologiczne stosowane na terenie prowadzenia robót.</w:t>
      </w:r>
    </w:p>
    <w:p w14:paraId="223D5459" w14:textId="368C66B4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523F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25D9A1D1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ODBIÓR ROBÓT ZANIKAJĄCYCH I ULEGAJĄCYCH ZAKRYCIU</w:t>
      </w:r>
    </w:p>
    <w:p w14:paraId="3F6B33DB" w14:textId="77777777" w:rsidR="00AA2CB7" w:rsidRDefault="00932229" w:rsidP="00AA63BF">
      <w:pPr>
        <w:numPr>
          <w:ilvl w:val="0"/>
          <w:numId w:val="5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6C56">
        <w:rPr>
          <w:rFonts w:ascii="Arial" w:hAnsi="Arial" w:cs="Arial"/>
          <w:sz w:val="20"/>
          <w:szCs w:val="20"/>
        </w:rPr>
        <w:t>Odbiorom będą podlegały wykonane roboty zanikające i ulegające zakryciu,</w:t>
      </w:r>
      <w:r w:rsidR="00F06C56" w:rsidRPr="00F06C56">
        <w:rPr>
          <w:rFonts w:ascii="Arial" w:hAnsi="Arial" w:cs="Arial"/>
          <w:sz w:val="20"/>
          <w:szCs w:val="20"/>
        </w:rPr>
        <w:t xml:space="preserve"> polegając</w:t>
      </w:r>
      <w:r w:rsidR="00AA2CB7">
        <w:rPr>
          <w:rFonts w:ascii="Arial" w:hAnsi="Arial" w:cs="Arial"/>
          <w:sz w:val="20"/>
          <w:szCs w:val="20"/>
        </w:rPr>
        <w:t>e</w:t>
      </w:r>
      <w:r w:rsidR="00F06C56" w:rsidRPr="00F06C56">
        <w:rPr>
          <w:rFonts w:ascii="Arial" w:hAnsi="Arial" w:cs="Arial"/>
          <w:sz w:val="20"/>
          <w:szCs w:val="20"/>
        </w:rPr>
        <w:t xml:space="preserve"> na finalnej ocenie ilości i jakości wykonywanych robót, które w dalszym procesie realizacji ulegną zakryciu. </w:t>
      </w:r>
    </w:p>
    <w:p w14:paraId="7B90FA9A" w14:textId="7E712F49" w:rsidR="001532F8" w:rsidRPr="00F06C56" w:rsidRDefault="00F06C56" w:rsidP="00AA63BF">
      <w:pPr>
        <w:numPr>
          <w:ilvl w:val="0"/>
          <w:numId w:val="5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6C56">
        <w:rPr>
          <w:rFonts w:ascii="Arial" w:hAnsi="Arial" w:cs="Arial"/>
          <w:sz w:val="20"/>
          <w:szCs w:val="20"/>
        </w:rPr>
        <w:t>Odbiór tych robót będzie dokonany w czasie umożliwiającym wykonanie ewentualnych korekt i</w:t>
      </w:r>
      <w:r w:rsidR="00AA2CB7">
        <w:rPr>
          <w:rFonts w:ascii="Arial" w:hAnsi="Arial" w:cs="Arial"/>
          <w:sz w:val="20"/>
          <w:szCs w:val="20"/>
        </w:rPr>
        <w:t> </w:t>
      </w:r>
      <w:r w:rsidRPr="00F06C56">
        <w:rPr>
          <w:rFonts w:ascii="Arial" w:hAnsi="Arial" w:cs="Arial"/>
          <w:sz w:val="20"/>
          <w:szCs w:val="20"/>
        </w:rPr>
        <w:t>poprawek bez hamowania ogólnego postępu robót.</w:t>
      </w:r>
    </w:p>
    <w:p w14:paraId="60863406" w14:textId="77777777" w:rsidR="004A7F14" w:rsidRDefault="00FB43F3" w:rsidP="00AA63BF">
      <w:pPr>
        <w:numPr>
          <w:ilvl w:val="0"/>
          <w:numId w:val="5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B43F3">
        <w:rPr>
          <w:rFonts w:ascii="Arial" w:hAnsi="Arial" w:cs="Arial"/>
          <w:sz w:val="20"/>
          <w:szCs w:val="20"/>
        </w:rPr>
        <w:t>Odbiór tych robót dokon</w:t>
      </w:r>
      <w:r w:rsidR="004A7F14">
        <w:rPr>
          <w:rFonts w:ascii="Arial" w:hAnsi="Arial" w:cs="Arial"/>
          <w:sz w:val="20"/>
          <w:szCs w:val="20"/>
        </w:rPr>
        <w:t>a</w:t>
      </w:r>
      <w:r w:rsidRPr="00FB43F3">
        <w:rPr>
          <w:rFonts w:ascii="Arial" w:hAnsi="Arial" w:cs="Arial"/>
          <w:sz w:val="20"/>
          <w:szCs w:val="20"/>
        </w:rPr>
        <w:t xml:space="preserve"> Inspektor nadzoru, a gotowość danej części robót do odbioru zgłasza Wykonawca wpisem do dziennika budowy i jednoczesnym powiadomieniem Inspektora. </w:t>
      </w:r>
    </w:p>
    <w:p w14:paraId="636BAB05" w14:textId="2F54EE25" w:rsidR="004A7F14" w:rsidRDefault="00FB43F3" w:rsidP="00AA63BF">
      <w:pPr>
        <w:numPr>
          <w:ilvl w:val="0"/>
          <w:numId w:val="5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3B4B">
        <w:rPr>
          <w:rFonts w:ascii="Arial" w:hAnsi="Arial" w:cs="Arial"/>
          <w:color w:val="000000" w:themeColor="text1"/>
          <w:sz w:val="20"/>
          <w:szCs w:val="20"/>
        </w:rPr>
        <w:t xml:space="preserve">Odbiór będzie przeprowadzony niezwłocznie, jednak nie później niż w ciągu 3 dni od daty zgłoszenia wpisem do dziennika budowy i powiadomienia o tym fakcie Inspektora nadzoru. </w:t>
      </w:r>
    </w:p>
    <w:p w14:paraId="7F3AE109" w14:textId="3918FDEB" w:rsidR="00F06C56" w:rsidRPr="001532F8" w:rsidRDefault="00FB43F3" w:rsidP="00AA63BF">
      <w:pPr>
        <w:numPr>
          <w:ilvl w:val="0"/>
          <w:numId w:val="5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B43F3">
        <w:rPr>
          <w:rFonts w:ascii="Arial" w:hAnsi="Arial" w:cs="Arial"/>
          <w:sz w:val="20"/>
          <w:szCs w:val="20"/>
        </w:rPr>
        <w:t>Jakość i ilość robót ulegających zakryciu ocenia Inspektor nadzoru na podstawie dokumentów zawierających komplet wyników badań laboratoryjnych i w oparciu o przeprowadzone pomiary, w</w:t>
      </w:r>
      <w:r w:rsidR="001D2C9E">
        <w:rPr>
          <w:rFonts w:ascii="Arial" w:hAnsi="Arial" w:cs="Arial"/>
          <w:sz w:val="20"/>
          <w:szCs w:val="20"/>
        </w:rPr>
        <w:t> </w:t>
      </w:r>
      <w:r w:rsidRPr="00FB43F3">
        <w:rPr>
          <w:rFonts w:ascii="Arial" w:hAnsi="Arial" w:cs="Arial"/>
          <w:sz w:val="20"/>
          <w:szCs w:val="20"/>
        </w:rPr>
        <w:t>odniesieniu do dokumentacji projektowej, SST i uprzednich ustaleń.</w:t>
      </w:r>
    </w:p>
    <w:p w14:paraId="07382836" w14:textId="757DDC38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523F4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4201E162" w14:textId="4C2E89DC" w:rsidR="004A6DB0" w:rsidRPr="00136E69" w:rsidRDefault="00932229" w:rsidP="00136E69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ODBIÓR CZĘŚCIOWY</w:t>
      </w:r>
    </w:p>
    <w:p w14:paraId="63707334" w14:textId="4834D912" w:rsidR="00FC11A8" w:rsidRDefault="00FC11A8" w:rsidP="00FC11A8">
      <w:pPr>
        <w:numPr>
          <w:ilvl w:val="0"/>
          <w:numId w:val="6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FC11A8">
        <w:rPr>
          <w:rFonts w:ascii="Arial" w:eastAsia="Times New Roman" w:hAnsi="Arial" w:cs="Arial"/>
          <w:sz w:val="20"/>
          <w:szCs w:val="20"/>
          <w:lang w:eastAsia="pl-PL"/>
        </w:rPr>
        <w:t>dbiór częściowy polega na ocenie ilości i jakości wykonanych części robót</w:t>
      </w:r>
    </w:p>
    <w:p w14:paraId="34AAF599" w14:textId="7893EDA1" w:rsidR="00F246A4" w:rsidRDefault="00005D82" w:rsidP="00FC11A8">
      <w:pPr>
        <w:numPr>
          <w:ilvl w:val="0"/>
          <w:numId w:val="6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Dokumentem potwierdzającym dokonanie odbioru częściowego jest protokół odbioru częściowego</w:t>
      </w:r>
      <w:r w:rsidR="002374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102D53" w14:textId="2775C4CD" w:rsidR="00FC11A8" w:rsidRDefault="00AA0152" w:rsidP="00FC11A8">
      <w:pPr>
        <w:numPr>
          <w:ilvl w:val="0"/>
          <w:numId w:val="6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0152">
        <w:rPr>
          <w:rFonts w:ascii="Arial" w:eastAsia="Times New Roman" w:hAnsi="Arial" w:cs="Arial"/>
          <w:sz w:val="20"/>
          <w:szCs w:val="20"/>
          <w:lang w:eastAsia="pl-PL"/>
        </w:rPr>
        <w:t xml:space="preserve">Odbioru częściowego robót dokonuje się według zasady jak przy odbiorze </w:t>
      </w:r>
      <w:r>
        <w:rPr>
          <w:rFonts w:ascii="Arial" w:eastAsia="Times New Roman" w:hAnsi="Arial" w:cs="Arial"/>
          <w:sz w:val="20"/>
          <w:szCs w:val="20"/>
          <w:lang w:eastAsia="pl-PL"/>
        </w:rPr>
        <w:t>końcowym</w:t>
      </w:r>
      <w:r w:rsidRPr="00AA0152">
        <w:rPr>
          <w:rFonts w:ascii="Arial" w:eastAsia="Times New Roman" w:hAnsi="Arial" w:cs="Arial"/>
          <w:sz w:val="20"/>
          <w:szCs w:val="20"/>
          <w:lang w:eastAsia="pl-PL"/>
        </w:rPr>
        <w:t xml:space="preserve"> robót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0BA32B" w14:textId="4E165B1C" w:rsidR="00AA0152" w:rsidRDefault="00AA0152" w:rsidP="00FC11A8">
      <w:pPr>
        <w:numPr>
          <w:ilvl w:val="0"/>
          <w:numId w:val="6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0152">
        <w:rPr>
          <w:rFonts w:ascii="Arial" w:eastAsia="Times New Roman" w:hAnsi="Arial" w:cs="Arial"/>
          <w:sz w:val="20"/>
          <w:szCs w:val="20"/>
          <w:lang w:eastAsia="pl-PL"/>
        </w:rPr>
        <w:t>Odbioru częściowego robót, dokonuje inspektor nadzoru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przedstawiciel Wykonawcy.</w:t>
      </w:r>
    </w:p>
    <w:p w14:paraId="15D0BFEE" w14:textId="602CD095" w:rsidR="00932229" w:rsidRPr="002076D7" w:rsidRDefault="005523F4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14:paraId="045FBA32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ODBIÓR </w:t>
      </w:r>
      <w:r w:rsidR="00C608C9"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KOŃCOWY </w:t>
      </w: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PRZEDMIOTU UMOWY</w:t>
      </w:r>
    </w:p>
    <w:p w14:paraId="03456CF8" w14:textId="7E2B4BCF" w:rsidR="00C23AF1" w:rsidRDefault="00C23AF1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Podstawowym dokumentem do dokonania odbioru </w:t>
      </w:r>
      <w:r w:rsidR="00E67354">
        <w:rPr>
          <w:rFonts w:ascii="Arial" w:eastAsia="Times New Roman" w:hAnsi="Arial" w:cs="Arial"/>
          <w:sz w:val="20"/>
          <w:szCs w:val="20"/>
          <w:lang w:eastAsia="pl-PL"/>
        </w:rPr>
        <w:t>końcoweg</w:t>
      </w: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o robót jest protokół odbioru </w:t>
      </w:r>
      <w:r w:rsidR="00E67354">
        <w:rPr>
          <w:rFonts w:ascii="Arial" w:eastAsia="Times New Roman" w:hAnsi="Arial" w:cs="Arial"/>
          <w:sz w:val="20"/>
          <w:szCs w:val="20"/>
          <w:lang w:eastAsia="pl-PL"/>
        </w:rPr>
        <w:t>końcowego</w:t>
      </w: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 robót sporządzony wg wzoru ustalonego przez Zamawiającego. </w:t>
      </w:r>
    </w:p>
    <w:p w14:paraId="4B233281" w14:textId="6AD40260" w:rsidR="00C23AF1" w:rsidRDefault="00C23AF1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Odbiór </w:t>
      </w:r>
      <w:r w:rsidR="00DE0A9D">
        <w:rPr>
          <w:rFonts w:ascii="Arial" w:eastAsia="Times New Roman" w:hAnsi="Arial" w:cs="Arial"/>
          <w:sz w:val="20"/>
          <w:szCs w:val="20"/>
          <w:lang w:eastAsia="pl-PL"/>
        </w:rPr>
        <w:t>końcowy</w:t>
      </w: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 polega na finalnej ocenie rzeczywistego wykonania robót w odniesieniu do ich ilości, jakości i wartości. </w:t>
      </w:r>
    </w:p>
    <w:p w14:paraId="0007E414" w14:textId="403A649E" w:rsidR="00C23AF1" w:rsidRDefault="00C23AF1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Gotowość do odbioru </w:t>
      </w:r>
      <w:r w:rsidR="00DE0A9D">
        <w:rPr>
          <w:rFonts w:ascii="Arial" w:eastAsia="Times New Roman" w:hAnsi="Arial" w:cs="Arial"/>
          <w:sz w:val="20"/>
          <w:szCs w:val="20"/>
          <w:lang w:eastAsia="pl-PL"/>
        </w:rPr>
        <w:t>końcowego</w:t>
      </w: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 będzie stwierdzona przez Wykonawcę wpisem do dziennika budowy z bezzwłocznym powiadomieniem na piśmie o tym fakcie Inspektora nadzoru i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Zamawiającego. </w:t>
      </w:r>
    </w:p>
    <w:p w14:paraId="366C13CC" w14:textId="60BF3D9B" w:rsidR="00944ABF" w:rsidRDefault="00C23AF1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Odbiór ostateczny robót nastąpi w terminie </w:t>
      </w:r>
      <w:r w:rsidR="00FF1E8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E0A9D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3647BF">
        <w:rPr>
          <w:rFonts w:ascii="Arial" w:eastAsia="Times New Roman" w:hAnsi="Arial" w:cs="Arial"/>
          <w:sz w:val="20"/>
          <w:szCs w:val="20"/>
          <w:lang w:eastAsia="pl-PL"/>
        </w:rPr>
        <w:t xml:space="preserve"> roboczych</w:t>
      </w: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, licząc od dnia potwierdzenia przez Inspektora nadzoru zakończenia robót i przyjęcia dokumentów niezbędnych do jego przeprowadzenia, określonych poniżej. </w:t>
      </w:r>
    </w:p>
    <w:p w14:paraId="71DD22E1" w14:textId="62E202B7" w:rsidR="00944ABF" w:rsidRDefault="00C23AF1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3AF1">
        <w:rPr>
          <w:rFonts w:ascii="Arial" w:eastAsia="Times New Roman" w:hAnsi="Arial" w:cs="Arial"/>
          <w:sz w:val="20"/>
          <w:szCs w:val="20"/>
          <w:lang w:eastAsia="pl-PL"/>
        </w:rPr>
        <w:t xml:space="preserve">Odbioru ostatecznego robót dokona komisja wyznaczona przez Zamawiającego w obecności Inspektora nadzoru i Wykonawcy. Komisja odbierająca roboty dokona ich oceny jakościowej na podstawie przedłożonych dokumentów, wyników badań i pomiarów, ocenie wizualnej oraz zgodności wykonania robót z dokumentacją projektową i specyfikacjami technicznymi. W toku odbioru ostatecznego robót komisja zapozna się z realizacją ustaleń przyjętych w trakcie odbiorów robót zanikających i ulegających zakryciu, zwłaszcza w zakresie wykonania robót uzupełniających i robót poprawkowych. </w:t>
      </w:r>
    </w:p>
    <w:p w14:paraId="54C2FF27" w14:textId="38B387F0" w:rsidR="00BC182D" w:rsidRPr="002076D7" w:rsidRDefault="00BC182D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 xml:space="preserve">Do odbioru końcowego Wykonawca jest zobowiązany przygotować </w:t>
      </w:r>
      <w:r w:rsidR="00357B8D" w:rsidRPr="00357B8D">
        <w:rPr>
          <w:rFonts w:ascii="Arial" w:hAnsi="Arial" w:cs="Arial"/>
          <w:bCs/>
          <w:sz w:val="20"/>
          <w:szCs w:val="20"/>
        </w:rPr>
        <w:t>dokumentacj</w:t>
      </w:r>
      <w:r w:rsidR="00357B8D">
        <w:rPr>
          <w:rFonts w:ascii="Arial" w:hAnsi="Arial" w:cs="Arial"/>
          <w:bCs/>
          <w:sz w:val="20"/>
          <w:szCs w:val="20"/>
        </w:rPr>
        <w:t>ę</w:t>
      </w:r>
      <w:r w:rsidR="00357B8D" w:rsidRPr="00357B8D">
        <w:rPr>
          <w:rFonts w:ascii="Arial" w:hAnsi="Arial" w:cs="Arial"/>
          <w:bCs/>
          <w:sz w:val="20"/>
          <w:szCs w:val="20"/>
        </w:rPr>
        <w:t xml:space="preserve"> powykonawcz</w:t>
      </w:r>
      <w:r w:rsidR="00357B8D">
        <w:rPr>
          <w:rFonts w:ascii="Arial" w:hAnsi="Arial" w:cs="Arial"/>
          <w:bCs/>
          <w:sz w:val="20"/>
          <w:szCs w:val="20"/>
        </w:rPr>
        <w:t>ą</w:t>
      </w:r>
      <w:r w:rsidR="00405A45">
        <w:rPr>
          <w:rFonts w:ascii="Arial" w:hAnsi="Arial" w:cs="Arial"/>
          <w:bCs/>
          <w:sz w:val="20"/>
          <w:szCs w:val="20"/>
        </w:rPr>
        <w:t xml:space="preserve"> (jeżeli będzie wymagana)</w:t>
      </w:r>
      <w:r w:rsidR="00357B8D" w:rsidRPr="00357B8D">
        <w:rPr>
          <w:rFonts w:ascii="Arial" w:hAnsi="Arial" w:cs="Arial"/>
          <w:bCs/>
          <w:sz w:val="20"/>
          <w:szCs w:val="20"/>
        </w:rPr>
        <w:t xml:space="preserve"> oraz dokument</w:t>
      </w:r>
      <w:r w:rsidR="00357B8D">
        <w:rPr>
          <w:rFonts w:ascii="Arial" w:hAnsi="Arial" w:cs="Arial"/>
          <w:bCs/>
          <w:sz w:val="20"/>
          <w:szCs w:val="20"/>
        </w:rPr>
        <w:t>y</w:t>
      </w:r>
      <w:r w:rsidR="00357B8D" w:rsidRPr="00357B8D">
        <w:rPr>
          <w:rFonts w:ascii="Arial" w:hAnsi="Arial" w:cs="Arial"/>
          <w:bCs/>
          <w:sz w:val="20"/>
          <w:szCs w:val="20"/>
        </w:rPr>
        <w:t xml:space="preserve"> stanowiąc</w:t>
      </w:r>
      <w:r w:rsidR="00357B8D">
        <w:rPr>
          <w:rFonts w:ascii="Arial" w:hAnsi="Arial" w:cs="Arial"/>
          <w:bCs/>
          <w:sz w:val="20"/>
          <w:szCs w:val="20"/>
        </w:rPr>
        <w:t>e</w:t>
      </w:r>
      <w:r w:rsidR="00357B8D" w:rsidRPr="00357B8D">
        <w:rPr>
          <w:rFonts w:ascii="Arial" w:hAnsi="Arial" w:cs="Arial"/>
          <w:bCs/>
          <w:sz w:val="20"/>
          <w:szCs w:val="20"/>
        </w:rPr>
        <w:t xml:space="preserve"> potwierdzenie należytego wykonania przedmiotu zamówienia (atesty, </w:t>
      </w:r>
      <w:r w:rsidR="004F47EA">
        <w:rPr>
          <w:rFonts w:ascii="Arial" w:hAnsi="Arial" w:cs="Arial"/>
          <w:bCs/>
          <w:sz w:val="20"/>
          <w:szCs w:val="20"/>
        </w:rPr>
        <w:t xml:space="preserve">certyfikaty, </w:t>
      </w:r>
      <w:r w:rsidR="00357B8D" w:rsidRPr="00357B8D">
        <w:rPr>
          <w:rFonts w:ascii="Arial" w:hAnsi="Arial" w:cs="Arial"/>
          <w:bCs/>
          <w:sz w:val="20"/>
          <w:szCs w:val="20"/>
        </w:rPr>
        <w:t>aprobaty techniczne, karty gwarancyjne, świadectwa jakości, instrukcje użytkowania i konserwacji itp.)</w:t>
      </w:r>
    </w:p>
    <w:p w14:paraId="2031CB14" w14:textId="1D9DC347" w:rsidR="00932229" w:rsidRPr="002076D7" w:rsidRDefault="00932229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Inspektor nadzoru w ciągu </w:t>
      </w:r>
      <w:r w:rsidR="001250C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DA3905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roboczych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od daty zawiadomienia dokona sprawdzenia czy roboty zostały zakończone, czy dokumentacja </w:t>
      </w:r>
      <w:r w:rsidR="00585C3F">
        <w:rPr>
          <w:rFonts w:ascii="Arial" w:eastAsia="Times New Roman" w:hAnsi="Arial" w:cs="Arial"/>
          <w:sz w:val="20"/>
          <w:szCs w:val="20"/>
          <w:lang w:eastAsia="pl-PL"/>
        </w:rPr>
        <w:t>odbiorowa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została przedłożona i czy jest kompletna. Zakończenie robót budowlanych i dostarczenie wymienionych dokumentów jest warunkiem do zawiadomi</w:t>
      </w:r>
      <w:r w:rsidR="00DA7E62">
        <w:rPr>
          <w:rFonts w:ascii="Arial" w:eastAsia="Times New Roman" w:hAnsi="Arial" w:cs="Arial"/>
          <w:sz w:val="20"/>
          <w:szCs w:val="20"/>
          <w:lang w:eastAsia="pl-PL"/>
        </w:rPr>
        <w:t>enia przez I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nspektora Zamawiającego o możliwości odbioru przedmiotu umowy.</w:t>
      </w: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1487DF5" w14:textId="7F523545" w:rsidR="00932229" w:rsidRPr="002076D7" w:rsidRDefault="00932229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wyznaczy termin odbioru przedmiotu umowy, który odbędzie się w ciągu </w:t>
      </w:r>
      <w:r w:rsidR="006F266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DA3905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roboczych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, licz</w:t>
      </w:r>
      <w:r w:rsidR="00585C3F">
        <w:rPr>
          <w:rFonts w:ascii="Arial" w:eastAsia="Times New Roman" w:hAnsi="Arial" w:cs="Arial"/>
          <w:sz w:val="20"/>
          <w:szCs w:val="20"/>
          <w:lang w:eastAsia="pl-PL"/>
        </w:rPr>
        <w:t>ąc od daty zawiadomienia przez I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nspektora</w:t>
      </w:r>
      <w:r w:rsidR="00585C3F">
        <w:rPr>
          <w:rFonts w:ascii="Arial" w:eastAsia="Times New Roman" w:hAnsi="Arial" w:cs="Arial"/>
          <w:sz w:val="20"/>
          <w:szCs w:val="20"/>
          <w:lang w:eastAsia="pl-PL"/>
        </w:rPr>
        <w:t xml:space="preserve"> nadzoru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. Z odbioru zostanie spisany protokół </w:t>
      </w:r>
      <w:r w:rsidR="009670DF">
        <w:rPr>
          <w:rFonts w:ascii="Arial" w:eastAsia="Times New Roman" w:hAnsi="Arial" w:cs="Arial"/>
          <w:sz w:val="20"/>
          <w:szCs w:val="20"/>
          <w:lang w:eastAsia="pl-PL"/>
        </w:rPr>
        <w:t xml:space="preserve">końcowego – ostatecznego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odbioru przedmiotu umowy.</w:t>
      </w:r>
    </w:p>
    <w:p w14:paraId="4514E29D" w14:textId="0FD284A4" w:rsidR="00932229" w:rsidRDefault="00932229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Jeżeli w toku czynności odbiorowych zostaną stwierdzone wady to Komisja odbioru może odmówić </w:t>
      </w:r>
      <w:r w:rsidR="002913A6" w:rsidRPr="002076D7">
        <w:rPr>
          <w:rFonts w:ascii="Arial" w:eastAsia="Times New Roman" w:hAnsi="Arial" w:cs="Arial"/>
          <w:sz w:val="20"/>
          <w:szCs w:val="20"/>
          <w:lang w:eastAsia="pl-PL"/>
        </w:rPr>
        <w:t>odbioru,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jeżeli przedmiot umowy będzie wykonany niezgodnie z projektem i zasadami wiedzy technicznej, obowiązującymi przepisami lub wady będą na tyle istotne, że obiekt nie będzie się nadawał do użytkowania.</w:t>
      </w:r>
    </w:p>
    <w:p w14:paraId="519DA334" w14:textId="77777777" w:rsidR="0071300A" w:rsidRPr="0071300A" w:rsidRDefault="0071300A" w:rsidP="0071300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00A">
        <w:rPr>
          <w:rFonts w:ascii="Arial" w:eastAsia="Times New Roman" w:hAnsi="Arial" w:cs="Arial"/>
          <w:sz w:val="20"/>
          <w:szCs w:val="20"/>
          <w:lang w:eastAsia="pl-PL"/>
        </w:rPr>
        <w:t>Do odbioru końcowego Wykonawca jest zobowiązany przygotować następujące dokumenty:</w:t>
      </w:r>
    </w:p>
    <w:p w14:paraId="278ADBA8" w14:textId="77777777" w:rsidR="0071300A" w:rsidRPr="0071300A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t>oświadczenie kierownika budowy zgodne z art. 57 ust. 1 pkt 2 ustawy Prawo Budowlane;</w:t>
      </w:r>
    </w:p>
    <w:p w14:paraId="151986BD" w14:textId="77777777" w:rsidR="0071300A" w:rsidRPr="0071300A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t>dokumentację powykonawczą zgodnie z art. 3-pkt 14 ustawy Prawo Budowlane;</w:t>
      </w:r>
    </w:p>
    <w:p w14:paraId="0F52B7D0" w14:textId="48B15886" w:rsidR="0071300A" w:rsidRPr="0071300A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lastRenderedPageBreak/>
        <w:t>dokumentację projektową podstawową z naniesionymi zmianami oraz dodatkową, jeśli została sporządzona w trakcie realizacji przedmiotu umowy</w:t>
      </w:r>
      <w:r w:rsidR="0074006E">
        <w:rPr>
          <w:rFonts w:ascii="Arial" w:hAnsi="Arial" w:cs="Arial"/>
          <w:sz w:val="20"/>
          <w:szCs w:val="20"/>
        </w:rPr>
        <w:t>;</w:t>
      </w:r>
    </w:p>
    <w:p w14:paraId="73624E0C" w14:textId="04397BA1" w:rsidR="0071300A" w:rsidRPr="0071300A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t>dzienniki budowy (oryginał)</w:t>
      </w:r>
      <w:r w:rsidR="0074006E">
        <w:rPr>
          <w:rFonts w:ascii="Arial" w:hAnsi="Arial" w:cs="Arial"/>
          <w:sz w:val="20"/>
          <w:szCs w:val="20"/>
        </w:rPr>
        <w:t>;</w:t>
      </w:r>
    </w:p>
    <w:p w14:paraId="1D591800" w14:textId="734E20FD" w:rsidR="0071300A" w:rsidRPr="0071300A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t>wyniki pomiarów kontrolnych oraz badań i oznaczeń laboratoryjnych</w:t>
      </w:r>
      <w:r w:rsidR="0074006E">
        <w:rPr>
          <w:rFonts w:ascii="Arial" w:hAnsi="Arial" w:cs="Arial"/>
          <w:sz w:val="20"/>
          <w:szCs w:val="20"/>
        </w:rPr>
        <w:t>;</w:t>
      </w:r>
    </w:p>
    <w:p w14:paraId="7DFA725E" w14:textId="77777777" w:rsidR="0071300A" w:rsidRPr="0071300A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t>deklaracje zgodności lub certyfikaty zgodności wbudowanych materiałów,</w:t>
      </w:r>
    </w:p>
    <w:p w14:paraId="0C026D19" w14:textId="1EF326ED" w:rsidR="0071300A" w:rsidRPr="0071300A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t>uwagi i zalecenia Inspektora nadzoru, zwłaszcza przy odbiorze robót ulegających zakryciu i</w:t>
      </w:r>
      <w:r w:rsidR="0074006E">
        <w:rPr>
          <w:rFonts w:ascii="Arial" w:hAnsi="Arial" w:cs="Arial"/>
          <w:sz w:val="20"/>
          <w:szCs w:val="20"/>
        </w:rPr>
        <w:t> </w:t>
      </w:r>
      <w:r w:rsidRPr="0071300A">
        <w:rPr>
          <w:rFonts w:ascii="Arial" w:hAnsi="Arial" w:cs="Arial"/>
          <w:sz w:val="20"/>
          <w:szCs w:val="20"/>
        </w:rPr>
        <w:t>udokumentowanie wykonania jego zaleceń;</w:t>
      </w:r>
    </w:p>
    <w:p w14:paraId="1A3742B3" w14:textId="1BC0B1CA" w:rsidR="006F2662" w:rsidRPr="002076D7" w:rsidRDefault="0071300A" w:rsidP="0074006E">
      <w:pPr>
        <w:pStyle w:val="Akapitzlist"/>
        <w:numPr>
          <w:ilvl w:val="0"/>
          <w:numId w:val="64"/>
        </w:numPr>
        <w:tabs>
          <w:tab w:val="left" w:pos="426"/>
        </w:tabs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71300A">
        <w:rPr>
          <w:rFonts w:ascii="Arial" w:hAnsi="Arial" w:cs="Arial"/>
          <w:sz w:val="20"/>
          <w:szCs w:val="20"/>
        </w:rPr>
        <w:t>protokoły odbioru częściowego i inne dokumenty wymagane przez Zamawiającego</w:t>
      </w:r>
      <w:r w:rsidR="000577E7">
        <w:rPr>
          <w:rFonts w:ascii="Arial" w:hAnsi="Arial" w:cs="Arial"/>
          <w:sz w:val="20"/>
          <w:szCs w:val="20"/>
        </w:rPr>
        <w:t>.</w:t>
      </w:r>
    </w:p>
    <w:p w14:paraId="26A4F55D" w14:textId="492014F9" w:rsidR="00932229" w:rsidRPr="002076D7" w:rsidRDefault="00932229" w:rsidP="00AA63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przekazać Zamawiającemu wraz z fakturą końcową, następujące dokumenty potwierdzające brak zobowiązań </w:t>
      </w:r>
      <w:r w:rsidR="00601F84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wymagalnych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Wykonawcy wobec Podwykonawców oraz dalszych Podwykonawców:</w:t>
      </w:r>
    </w:p>
    <w:p w14:paraId="2165BDF7" w14:textId="44AB64A7" w:rsidR="00932229" w:rsidRPr="002B79DA" w:rsidRDefault="00932229" w:rsidP="00AA63BF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B79DA">
        <w:rPr>
          <w:rFonts w:ascii="Arial" w:hAnsi="Arial" w:cs="Arial"/>
          <w:color w:val="auto"/>
          <w:sz w:val="20"/>
          <w:szCs w:val="20"/>
        </w:rPr>
        <w:t>oświadczenia, o który</w:t>
      </w:r>
      <w:r w:rsidR="002B79DA" w:rsidRPr="002B79DA">
        <w:rPr>
          <w:rFonts w:ascii="Arial" w:hAnsi="Arial" w:cs="Arial"/>
          <w:color w:val="auto"/>
          <w:sz w:val="20"/>
          <w:szCs w:val="20"/>
        </w:rPr>
        <w:t>m</w:t>
      </w:r>
      <w:r w:rsidRPr="002B79DA">
        <w:rPr>
          <w:rFonts w:ascii="Arial" w:hAnsi="Arial" w:cs="Arial"/>
          <w:color w:val="auto"/>
          <w:sz w:val="20"/>
          <w:szCs w:val="20"/>
        </w:rPr>
        <w:t xml:space="preserve"> mowa w </w:t>
      </w:r>
      <w:r w:rsidR="007262BA" w:rsidRPr="002B79DA">
        <w:rPr>
          <w:rFonts w:ascii="Arial" w:hAnsi="Arial" w:cs="Arial"/>
          <w:color w:val="auto"/>
          <w:sz w:val="20"/>
          <w:szCs w:val="20"/>
        </w:rPr>
        <w:t>§</w:t>
      </w:r>
      <w:r w:rsidR="005E3DA0" w:rsidRPr="002B79DA">
        <w:rPr>
          <w:rFonts w:ascii="Arial" w:hAnsi="Arial" w:cs="Arial"/>
          <w:color w:val="auto"/>
          <w:sz w:val="20"/>
          <w:szCs w:val="20"/>
        </w:rPr>
        <w:t> </w:t>
      </w:r>
      <w:r w:rsidR="007262BA" w:rsidRPr="002B79DA">
        <w:rPr>
          <w:rFonts w:ascii="Arial" w:hAnsi="Arial" w:cs="Arial"/>
          <w:color w:val="auto"/>
          <w:sz w:val="20"/>
          <w:szCs w:val="20"/>
        </w:rPr>
        <w:t xml:space="preserve">3 ust. </w:t>
      </w:r>
      <w:r w:rsidR="005E3DA0" w:rsidRPr="002B79DA">
        <w:rPr>
          <w:rFonts w:ascii="Arial" w:hAnsi="Arial" w:cs="Arial"/>
          <w:color w:val="auto"/>
          <w:sz w:val="20"/>
          <w:szCs w:val="20"/>
        </w:rPr>
        <w:t>10</w:t>
      </w:r>
      <w:r w:rsidRPr="002B79DA">
        <w:rPr>
          <w:rFonts w:ascii="Arial" w:hAnsi="Arial" w:cs="Arial"/>
          <w:color w:val="auto"/>
          <w:sz w:val="20"/>
          <w:szCs w:val="20"/>
        </w:rPr>
        <w:t>;</w:t>
      </w:r>
    </w:p>
    <w:p w14:paraId="573563A7" w14:textId="50B312BE" w:rsidR="00932229" w:rsidRDefault="00932229" w:rsidP="00AA63BF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zestawienie zbiorcze faktur Podwykonawców.</w:t>
      </w:r>
    </w:p>
    <w:p w14:paraId="63C8AA8F" w14:textId="7AFEA6E3" w:rsidR="00E6192C" w:rsidRDefault="00E6192C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5523F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14:paraId="24440E70" w14:textId="568A34CC" w:rsidR="00E6192C" w:rsidRDefault="00E6192C" w:rsidP="005D4D3D">
      <w:pPr>
        <w:spacing w:after="0" w:line="276" w:lineRule="auto"/>
        <w:ind w:left="68"/>
        <w:jc w:val="center"/>
        <w:rPr>
          <w:rFonts w:ascii="Arial" w:hAnsi="Arial" w:cs="Arial"/>
          <w:b/>
          <w:sz w:val="20"/>
          <w:szCs w:val="20"/>
        </w:rPr>
      </w:pPr>
      <w:r w:rsidRPr="00E6192C">
        <w:rPr>
          <w:rFonts w:ascii="Arial" w:hAnsi="Arial" w:cs="Arial"/>
          <w:b/>
          <w:sz w:val="20"/>
          <w:szCs w:val="20"/>
        </w:rPr>
        <w:t>ODBIÓR POGWARANCYJNY</w:t>
      </w:r>
    </w:p>
    <w:p w14:paraId="2D567A3F" w14:textId="3B10FE42" w:rsidR="002A5FB2" w:rsidRPr="002A5FB2" w:rsidRDefault="002A5FB2" w:rsidP="00AA63BF">
      <w:pPr>
        <w:numPr>
          <w:ilvl w:val="0"/>
          <w:numId w:val="29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 upływem terminu gwarancji</w:t>
      </w:r>
      <w:r w:rsidRPr="002A5FB2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wezwie do udziału w przeglądzie pogwarancyjnym </w:t>
      </w:r>
      <w:r w:rsidRPr="002A5FB2">
        <w:rPr>
          <w:rFonts w:ascii="Arial" w:eastAsia="Calibri" w:hAnsi="Arial" w:cs="Arial"/>
          <w:sz w:val="20"/>
          <w:szCs w:val="20"/>
          <w:lang w:eastAsia="pl-PL"/>
        </w:rPr>
        <w:t>poszczególnych elementów dostawy.</w:t>
      </w:r>
    </w:p>
    <w:p w14:paraId="0FA44E24" w14:textId="699C7B15" w:rsidR="002A5FB2" w:rsidRPr="002A5FB2" w:rsidRDefault="002A5FB2" w:rsidP="00AA63BF">
      <w:pPr>
        <w:numPr>
          <w:ilvl w:val="0"/>
          <w:numId w:val="29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5FB2">
        <w:rPr>
          <w:rFonts w:ascii="Arial" w:hAnsi="Arial" w:cs="Arial"/>
          <w:sz w:val="20"/>
          <w:szCs w:val="20"/>
        </w:rPr>
        <w:t>Z przeglądu pogwarancyjnego sporządza się protokół oceny jakości wykonania przedmiotu zamówienia w dwóch egzemplarzach.</w:t>
      </w:r>
    </w:p>
    <w:p w14:paraId="5586A0A5" w14:textId="13EDDC06" w:rsidR="00275369" w:rsidRDefault="00275369" w:rsidP="00AA63BF">
      <w:pPr>
        <w:numPr>
          <w:ilvl w:val="0"/>
          <w:numId w:val="29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5FB2">
        <w:rPr>
          <w:rFonts w:ascii="Arial" w:eastAsia="Times New Roman" w:hAnsi="Arial" w:cs="Arial"/>
          <w:sz w:val="20"/>
          <w:szCs w:val="20"/>
          <w:lang w:eastAsia="pl-PL"/>
        </w:rPr>
        <w:t xml:space="preserve">Odbiór pogwarancyjny polega na ocenie wykonanych robót związanych z usunięciem wad stwierdzonych przy odbiorze </w:t>
      </w:r>
      <w:r w:rsidR="002A5FB2" w:rsidRPr="002A5FB2">
        <w:rPr>
          <w:rFonts w:ascii="Arial" w:eastAsia="Times New Roman" w:hAnsi="Arial" w:cs="Arial"/>
          <w:sz w:val="20"/>
          <w:szCs w:val="20"/>
          <w:lang w:eastAsia="pl-PL"/>
        </w:rPr>
        <w:t>ostatecznym i</w:t>
      </w:r>
      <w:r w:rsidRPr="002A5FB2">
        <w:rPr>
          <w:rFonts w:ascii="Arial" w:eastAsia="Times New Roman" w:hAnsi="Arial" w:cs="Arial"/>
          <w:sz w:val="20"/>
          <w:szCs w:val="20"/>
          <w:lang w:eastAsia="pl-PL"/>
        </w:rPr>
        <w:t xml:space="preserve"> zaistniałych w okresie gwarancyjnym. </w:t>
      </w:r>
    </w:p>
    <w:p w14:paraId="6250ED9E" w14:textId="18B209E1" w:rsidR="00352A56" w:rsidRDefault="00275369" w:rsidP="00AA63BF">
      <w:pPr>
        <w:numPr>
          <w:ilvl w:val="0"/>
          <w:numId w:val="29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0EC">
        <w:rPr>
          <w:rFonts w:ascii="Arial" w:eastAsia="Times New Roman" w:hAnsi="Arial" w:cs="Arial"/>
          <w:sz w:val="20"/>
          <w:szCs w:val="20"/>
          <w:lang w:eastAsia="pl-PL"/>
        </w:rPr>
        <w:t>Odbiór pogwarancyjny będzie dokonany na podstawie oceny wizualnej obiektu z uwzględnieniem zasad odbioru ostatecznego robót</w:t>
      </w:r>
      <w:r w:rsidR="00D370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19C9D" w14:textId="63511048" w:rsidR="00D370EC" w:rsidRPr="00D370EC" w:rsidRDefault="00D370EC" w:rsidP="00AA63BF">
      <w:pPr>
        <w:numPr>
          <w:ilvl w:val="0"/>
          <w:numId w:val="29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033C">
        <w:rPr>
          <w:rFonts w:ascii="Arial" w:hAnsi="Arial" w:cs="Arial"/>
          <w:sz w:val="20"/>
          <w:szCs w:val="20"/>
        </w:rPr>
        <w:t xml:space="preserve">Stwierdzone podczas przeglądu pogwarancyjnego wady Wykonawca na własny koszt usunie zgodnie z </w:t>
      </w:r>
      <w:r w:rsidR="005523F4">
        <w:rPr>
          <w:rFonts w:ascii="Arial" w:hAnsi="Arial" w:cs="Arial"/>
          <w:sz w:val="20"/>
          <w:szCs w:val="20"/>
        </w:rPr>
        <w:t>zapisami § 11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363CDCFA" w14:textId="3AE652FD" w:rsidR="00932229" w:rsidRPr="002076D7" w:rsidRDefault="005523F4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57F63E75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GWARANCJA</w:t>
      </w:r>
    </w:p>
    <w:p w14:paraId="1CC6EDF7" w14:textId="6E8D9D14" w:rsidR="000B7BBB" w:rsidRPr="00644B40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Wykonawca na wykonane </w:t>
      </w:r>
      <w:r w:rsidR="00771D9D">
        <w:rPr>
          <w:rFonts w:ascii="Arial" w:eastAsia="Times New Roman" w:hAnsi="Arial" w:cs="Arial"/>
          <w:sz w:val="20"/>
          <w:szCs w:val="20"/>
          <w:lang w:eastAsia="pl-PL"/>
        </w:rPr>
        <w:t xml:space="preserve">roboty budowlane, instalacje oraz wbudowane urządzenia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udziela gwarancji na okres </w:t>
      </w:r>
      <w:r w:rsidR="0005080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076D7C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, liczonej od dnia bezusterkowego odbioru końcowego przedm</w:t>
      </w:r>
      <w:r w:rsidR="00643720" w:rsidRPr="002076D7">
        <w:rPr>
          <w:rFonts w:ascii="Arial" w:eastAsia="Times New Roman" w:hAnsi="Arial" w:cs="Arial"/>
          <w:sz w:val="20"/>
          <w:szCs w:val="20"/>
          <w:lang w:eastAsia="pl-PL"/>
        </w:rPr>
        <w:t>iotu umowy</w:t>
      </w:r>
      <w:r w:rsidR="0011061E"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44B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4B40" w:rsidRPr="00644B40">
        <w:rPr>
          <w:rFonts w:ascii="Arial" w:eastAsia="Times New Roman" w:hAnsi="Arial" w:cs="Arial"/>
          <w:sz w:val="20"/>
          <w:szCs w:val="20"/>
          <w:lang w:eastAsia="pl-PL"/>
        </w:rPr>
        <w:t>Okres rękojmi jest równy okresowi gwarancji.</w:t>
      </w:r>
    </w:p>
    <w:p w14:paraId="16A3DFF2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Po stwie</w:t>
      </w:r>
      <w:r w:rsidR="0045572E" w:rsidRPr="002076D7">
        <w:rPr>
          <w:rFonts w:ascii="Arial" w:eastAsia="Times New Roman" w:hAnsi="Arial" w:cs="Arial"/>
          <w:sz w:val="20"/>
          <w:szCs w:val="20"/>
          <w:lang w:eastAsia="pl-PL"/>
        </w:rPr>
        <w:t>rdzeniu wad w okresie gwarancji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wyznaczy Wykonawcy termin jej usunięcia:</w:t>
      </w:r>
    </w:p>
    <w:p w14:paraId="27D2F7C5" w14:textId="77777777" w:rsidR="00932229" w:rsidRPr="002076D7" w:rsidRDefault="00932229" w:rsidP="00AA63B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w przypadku wad zagrażających bezpieczeństwu, użytkowników albo grożącym spowodowaniem znaczących strat – niezwłocznie;</w:t>
      </w:r>
    </w:p>
    <w:p w14:paraId="63780486" w14:textId="77777777" w:rsidR="00932229" w:rsidRPr="002076D7" w:rsidRDefault="00932229" w:rsidP="00AA63B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w pozostałych przypadkach – w terminie nie dłuższym niż 14 dni od dnia powiadomienia o</w:t>
      </w:r>
      <w:r w:rsidR="000231DA" w:rsidRPr="002076D7">
        <w:rPr>
          <w:rFonts w:ascii="Arial" w:hAnsi="Arial" w:cs="Arial"/>
          <w:color w:val="auto"/>
          <w:sz w:val="20"/>
          <w:szCs w:val="20"/>
        </w:rPr>
        <w:t> </w:t>
      </w:r>
      <w:r w:rsidR="000B7BBB" w:rsidRPr="002076D7">
        <w:rPr>
          <w:rFonts w:ascii="Arial" w:hAnsi="Arial" w:cs="Arial"/>
          <w:color w:val="auto"/>
          <w:sz w:val="20"/>
          <w:szCs w:val="20"/>
        </w:rPr>
        <w:t>wadzie;</w:t>
      </w:r>
    </w:p>
    <w:p w14:paraId="0E527F38" w14:textId="77777777" w:rsidR="00932229" w:rsidRPr="002076D7" w:rsidRDefault="00932229" w:rsidP="00AA63B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na wniosek Wykonawcy Zamawiający może wyznacz</w:t>
      </w:r>
      <w:r w:rsidR="007914BD" w:rsidRPr="002076D7">
        <w:rPr>
          <w:rFonts w:ascii="Arial" w:hAnsi="Arial" w:cs="Arial"/>
          <w:color w:val="auto"/>
          <w:sz w:val="20"/>
          <w:szCs w:val="20"/>
        </w:rPr>
        <w:t>y</w:t>
      </w:r>
      <w:r w:rsidRPr="002076D7">
        <w:rPr>
          <w:rFonts w:ascii="Arial" w:hAnsi="Arial" w:cs="Arial"/>
          <w:color w:val="auto"/>
          <w:sz w:val="20"/>
          <w:szCs w:val="20"/>
        </w:rPr>
        <w:t>ć dłuższy termin, jeżeli czas usunięcia</w:t>
      </w:r>
      <w:r w:rsidR="00AA4429" w:rsidRPr="002076D7">
        <w:rPr>
          <w:rFonts w:ascii="Arial" w:hAnsi="Arial" w:cs="Arial"/>
          <w:color w:val="auto"/>
          <w:sz w:val="20"/>
          <w:szCs w:val="20"/>
        </w:rPr>
        <w:t xml:space="preserve"> wady wymaga więcej niż 14 dni.</w:t>
      </w:r>
    </w:p>
    <w:p w14:paraId="0DE74876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Usunięcie wad potwierdza Zamawiający w protokole.</w:t>
      </w:r>
    </w:p>
    <w:p w14:paraId="7CD3846C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Okres gwarancji ulega przedłużeniu o czas potrzebny na usunięcie wady.</w:t>
      </w:r>
    </w:p>
    <w:p w14:paraId="598C0DDB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Wykonawca odpowiada za wady w wykonaniu przedmiotu umo</w:t>
      </w:r>
      <w:r w:rsidR="003C6D16" w:rsidRPr="002076D7">
        <w:rPr>
          <w:rFonts w:ascii="Arial" w:eastAsia="Times New Roman" w:hAnsi="Arial" w:cs="Arial"/>
          <w:sz w:val="20"/>
          <w:szCs w:val="20"/>
          <w:lang w:eastAsia="pl-PL"/>
        </w:rPr>
        <w:t>wy również po okresie gwarancji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, jeżeli Zamawiający zawiadomi Wykonawcę o wadzie przed upływem okresu </w:t>
      </w:r>
      <w:r w:rsidR="00DF3571" w:rsidRPr="002076D7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FC76AD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Calibri" w:hAnsi="Arial" w:cs="Arial"/>
          <w:sz w:val="20"/>
          <w:szCs w:val="20"/>
        </w:rPr>
        <w:t xml:space="preserve">Przeglądy gwarancyjne przeprowadzane będą komisyjnie </w:t>
      </w:r>
      <w:r w:rsidR="00E13A7E" w:rsidRPr="002076D7">
        <w:rPr>
          <w:rFonts w:ascii="Arial" w:eastAsia="Calibri" w:hAnsi="Arial" w:cs="Arial"/>
          <w:sz w:val="20"/>
          <w:szCs w:val="20"/>
        </w:rPr>
        <w:t xml:space="preserve">nie rzadziej niż co 12 miesięcy </w:t>
      </w:r>
      <w:r w:rsidRPr="002076D7">
        <w:rPr>
          <w:rFonts w:ascii="Arial" w:eastAsia="Calibri" w:hAnsi="Arial" w:cs="Arial"/>
          <w:sz w:val="20"/>
          <w:szCs w:val="20"/>
        </w:rPr>
        <w:t>przy udziale upoważnionych przedstawicieli Zamawiającego w tym Inspektora nadzoru i upoważnionych przedstawicieli Wykonawcy. Nieobecność Wykonawcy nie wstrzymuje przeprowadzenia przeglądu, a Zamawiający jest wówczas zobowiązany przesłać Wykonawcy protokół przeglądu gwarancyjnego wraz z wezwaniem do usunięcia stwierdzonych wad gwarancyjnych w określonym przez Zamawiającego terminie.</w:t>
      </w:r>
    </w:p>
    <w:p w14:paraId="2C61CF2C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Calibri" w:hAnsi="Arial" w:cs="Arial"/>
          <w:sz w:val="20"/>
          <w:szCs w:val="20"/>
        </w:rPr>
        <w:t xml:space="preserve">Przeglądy gwarancyjne polegają na ocenie robót związanych z usunięciem wad ujawnionych w okresie </w:t>
      </w:r>
      <w:r w:rsidR="00917FEC" w:rsidRPr="002076D7">
        <w:rPr>
          <w:rFonts w:ascii="Arial" w:eastAsia="Calibri" w:hAnsi="Arial" w:cs="Arial"/>
          <w:sz w:val="20"/>
          <w:szCs w:val="20"/>
        </w:rPr>
        <w:t>gwarancji.</w:t>
      </w:r>
    </w:p>
    <w:p w14:paraId="3F559C6F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 razie bezskutecznego upływu terminu do usunięcia wad, Zamawiający może niezwłocznie zlecić ich usunięcie podmiotowi trzeciemu, na koszt i ryzyko Wykonawcy. Obciążenie Wykonawcy, nastąpi poprzez wystawienie faktury obciążającej Wykonawcę. </w:t>
      </w:r>
    </w:p>
    <w:p w14:paraId="525F12CF" w14:textId="79A9BA7A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Termin zapłaty należności tytułem usunięcia wad wynosi do </w:t>
      </w:r>
      <w:r w:rsidR="00C0696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dni od dnia doręczenia </w:t>
      </w:r>
      <w:r w:rsidR="000C5D47">
        <w:rPr>
          <w:rFonts w:ascii="Arial" w:eastAsia="Times New Roman" w:hAnsi="Arial" w:cs="Arial"/>
          <w:sz w:val="20"/>
          <w:szCs w:val="20"/>
          <w:lang w:eastAsia="pl-PL"/>
        </w:rPr>
        <w:t>noty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obciążeniowej.</w:t>
      </w:r>
    </w:p>
    <w:p w14:paraId="246169CA" w14:textId="77777777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Przed upływem ustalonego w umowie okresu gwarancji</w:t>
      </w:r>
      <w:r w:rsidR="0080787C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nastąpi przegląd </w:t>
      </w:r>
      <w:r w:rsidR="00E13A7E" w:rsidRPr="002076D7">
        <w:rPr>
          <w:rFonts w:ascii="Arial" w:eastAsia="Times New Roman" w:hAnsi="Arial" w:cs="Arial"/>
          <w:sz w:val="20"/>
          <w:szCs w:val="20"/>
          <w:lang w:eastAsia="pl-PL"/>
        </w:rPr>
        <w:t>pogwarancyjny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, mający na celu stwierdzenie istnienia wad powstałych w okresie gwarancji a z tej czynności spisany będzie protokół.</w:t>
      </w:r>
    </w:p>
    <w:p w14:paraId="48243503" w14:textId="7952DFFC" w:rsidR="00932229" w:rsidRPr="002076D7" w:rsidRDefault="00932229" w:rsidP="00AA63BF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Wykonawca zobowiązuje się przekazać Zamawiającemu wszelkie dokumenty, z których wynikają uprawnienia z tytułu gwarancji udzielonych przez dostawców wyrobów</w:t>
      </w:r>
      <w:r w:rsidR="000C5D47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urządzeń, stosowanych (montowanych) przy wykonywaniu robót.</w:t>
      </w:r>
    </w:p>
    <w:p w14:paraId="30128AA2" w14:textId="79D653FC" w:rsidR="00932229" w:rsidRPr="002076D7" w:rsidRDefault="005523F4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 12</w:t>
      </w:r>
    </w:p>
    <w:p w14:paraId="525D3AD3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ZABEZPIECZENIE NALEŻYTEGO WYKONANIA UMOWY</w:t>
      </w:r>
    </w:p>
    <w:p w14:paraId="4E6346DE" w14:textId="7625FCE0" w:rsidR="008D71B6" w:rsidRPr="009773F9" w:rsidRDefault="008D71B6" w:rsidP="00AA63BF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71B6">
        <w:rPr>
          <w:rFonts w:ascii="Arial" w:eastAsia="Times New Roman" w:hAnsi="Arial" w:cs="Arial"/>
          <w:sz w:val="20"/>
          <w:szCs w:val="20"/>
          <w:lang w:eastAsia="pl-PL"/>
        </w:rPr>
        <w:t>Ustala się zabezpieczenie należytego wykonania umowy w</w:t>
      </w:r>
      <w:r w:rsidRPr="008D71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71B6">
        <w:rPr>
          <w:rFonts w:ascii="Arial" w:eastAsia="Times New Roman" w:hAnsi="Arial" w:cs="Arial"/>
          <w:sz w:val="20"/>
          <w:szCs w:val="20"/>
          <w:lang w:eastAsia="pl-PL"/>
        </w:rPr>
        <w:t>wysokości 5 % wynagrodzenia brutto z oferty</w:t>
      </w:r>
      <w:r w:rsidR="002F43F2">
        <w:rPr>
          <w:rFonts w:ascii="Arial" w:eastAsia="Times New Roman" w:hAnsi="Arial" w:cs="Arial"/>
          <w:sz w:val="20"/>
          <w:szCs w:val="20"/>
          <w:lang w:eastAsia="pl-PL"/>
        </w:rPr>
        <w:t xml:space="preserve"> za wykonanie całości przedmiotu zamówienia</w:t>
      </w:r>
      <w:r w:rsidR="002F43F2" w:rsidRPr="008D71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71B6">
        <w:rPr>
          <w:rFonts w:ascii="Arial" w:eastAsia="Times New Roman" w:hAnsi="Arial" w:cs="Arial"/>
          <w:sz w:val="20"/>
          <w:szCs w:val="20"/>
          <w:lang w:eastAsia="pl-PL"/>
        </w:rPr>
        <w:t>tj. kwotę _____________ zł. (słownie złotych: ____________ __/100) wniesione przed podpisaniem niniejszej umowy</w:t>
      </w:r>
      <w:r w:rsidR="00651D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62764F" w14:textId="0D7E7B7D" w:rsidR="009773F9" w:rsidRPr="009773F9" w:rsidRDefault="009773F9" w:rsidP="00AA63BF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3F9">
        <w:rPr>
          <w:rFonts w:ascii="Arial" w:eastAsia="Times New Roman" w:hAnsi="Arial" w:cs="Arial"/>
          <w:bCs/>
          <w:sz w:val="20"/>
          <w:szCs w:val="20"/>
          <w:lang w:eastAsia="pl-PL"/>
        </w:rPr>
        <w:t>W przypadku przedłużenia terminu wykonania umowy, Wykonawca zobowiązany będzie do</w:t>
      </w:r>
      <w:r w:rsidRPr="009773F9">
        <w:rPr>
          <w:rFonts w:ascii="Arial" w:hAnsi="Arial" w:cs="Arial"/>
          <w:sz w:val="20"/>
          <w:szCs w:val="20"/>
        </w:rPr>
        <w:t xml:space="preserve"> wydłużenia ważności zabezpieczenia</w:t>
      </w:r>
      <w:r>
        <w:rPr>
          <w:rFonts w:ascii="Arial" w:hAnsi="Arial" w:cs="Arial"/>
          <w:sz w:val="20"/>
          <w:szCs w:val="20"/>
        </w:rPr>
        <w:t xml:space="preserve"> należytego wykonania umowy.</w:t>
      </w:r>
    </w:p>
    <w:p w14:paraId="51A28FB3" w14:textId="77777777" w:rsidR="008D71B6" w:rsidRPr="008D71B6" w:rsidRDefault="008D71B6" w:rsidP="00AA63BF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71B6">
        <w:rPr>
          <w:rFonts w:ascii="Arial" w:eastAsia="Times New Roman" w:hAnsi="Arial" w:cs="Arial"/>
          <w:sz w:val="20"/>
          <w:szCs w:val="20"/>
          <w:lang w:eastAsia="pl-PL"/>
        </w:rPr>
        <w:t>Zabezpieczenie należytego wykonania umowy będzie zwrócone Wykonawcy w terminie 30 dni po odbiorze końcowym przedmiotu umowy lub daty potwierdzenia usunięcia wad stwierdzonych przy odbiorze końcowym przedmiotu umowy, z zastrzeżeniem, iż Zamawiający pozostawi na zabezpieczenie roszczeń z tytułu gwarancji 30% wysokości zabezpieczenia należytego wykonania umowy. Kwota ta zostanie zwrócona Wykonawcy nie później niż w 15 dniu po upływie okresu gwarancji.</w:t>
      </w:r>
    </w:p>
    <w:p w14:paraId="646FA782" w14:textId="77777777" w:rsidR="008D71B6" w:rsidRPr="008D71B6" w:rsidRDefault="008D71B6" w:rsidP="00AA63BF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71B6">
        <w:rPr>
          <w:rFonts w:ascii="Arial" w:eastAsia="Times New Roman" w:hAnsi="Arial" w:cs="Arial"/>
          <w:sz w:val="20"/>
          <w:szCs w:val="20"/>
          <w:lang w:eastAsia="pl-PL"/>
        </w:rPr>
        <w:t xml:space="preserve">Jeżeli wniesione zabezpieczenie nie pokryje strat z tytułu nienależytego wykonania umowy, Zamawiający ma prawo do obciążenia Wykonawcy kosztami rzeczywiście poniesionymi, pomniejszonymi o wartość zabezpieczenia. </w:t>
      </w:r>
    </w:p>
    <w:p w14:paraId="2E093DB1" w14:textId="66350651" w:rsidR="00932229" w:rsidRPr="002076D7" w:rsidRDefault="008D71B6" w:rsidP="00AA63BF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1B6">
        <w:rPr>
          <w:rFonts w:ascii="Arial" w:eastAsia="Times New Roman" w:hAnsi="Arial" w:cs="Arial"/>
          <w:bCs/>
          <w:sz w:val="20"/>
          <w:szCs w:val="20"/>
          <w:lang w:eastAsia="pl-PL"/>
        </w:rPr>
        <w:t>W przypadku powstania po stronie Zamawiającego roszczeń w stosunku do Wykonawcy z tytułu nienależytego wykonania przedmiotu umowy lub nie usunięcia wad w okresie gwarancji, kwota zabezpieczenia należytego wykonania umowy wraz z powstałymi odsetkami zostanie w części koniecznej, przeznaczona zgodnie z umową na pokrycie roszczeń Zamawiającego z tytułu udzielonej gwarancji.</w:t>
      </w:r>
    </w:p>
    <w:p w14:paraId="33908B64" w14:textId="5465D8BD" w:rsidR="00932229" w:rsidRPr="002076D7" w:rsidRDefault="005523F4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13</w:t>
      </w:r>
    </w:p>
    <w:p w14:paraId="4B4037DF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KARY UMOWNE I ODSZKODOWANIA</w:t>
      </w:r>
    </w:p>
    <w:p w14:paraId="79AC36DB" w14:textId="77777777" w:rsidR="00932229" w:rsidRPr="002076D7" w:rsidRDefault="00932229" w:rsidP="00AA63BF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Wykonawca zapłaci Zamawiającemu kary umowne za: </w:t>
      </w:r>
    </w:p>
    <w:p w14:paraId="5EC16F62" w14:textId="5ACB429B" w:rsidR="00932229" w:rsidRPr="002076D7" w:rsidRDefault="0094405D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zwłokę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w </w:t>
      </w:r>
      <w:r w:rsidR="00357C49">
        <w:rPr>
          <w:rFonts w:ascii="Arial" w:hAnsi="Arial" w:cs="Arial"/>
          <w:color w:val="auto"/>
          <w:sz w:val="20"/>
          <w:szCs w:val="20"/>
        </w:rPr>
        <w:t>terminie wykonania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przedmiotu umowy</w:t>
      </w:r>
      <w:r w:rsidR="00460307">
        <w:rPr>
          <w:rFonts w:ascii="Arial" w:hAnsi="Arial" w:cs="Arial"/>
          <w:color w:val="auto"/>
          <w:sz w:val="20"/>
          <w:szCs w:val="20"/>
        </w:rPr>
        <w:t xml:space="preserve"> określon</w:t>
      </w:r>
      <w:r w:rsidR="00357C49">
        <w:rPr>
          <w:rFonts w:ascii="Arial" w:hAnsi="Arial" w:cs="Arial"/>
          <w:color w:val="auto"/>
          <w:sz w:val="20"/>
          <w:szCs w:val="20"/>
        </w:rPr>
        <w:t>ym</w:t>
      </w:r>
      <w:r w:rsidR="00460307">
        <w:rPr>
          <w:rFonts w:ascii="Arial" w:hAnsi="Arial" w:cs="Arial"/>
          <w:color w:val="auto"/>
          <w:sz w:val="20"/>
          <w:szCs w:val="20"/>
        </w:rPr>
        <w:t xml:space="preserve"> w §</w:t>
      </w:r>
      <w:r w:rsidR="00357C49">
        <w:rPr>
          <w:rFonts w:ascii="Arial" w:hAnsi="Arial" w:cs="Arial"/>
          <w:color w:val="auto"/>
          <w:sz w:val="20"/>
          <w:szCs w:val="20"/>
        </w:rPr>
        <w:t xml:space="preserve"> </w:t>
      </w:r>
      <w:r w:rsidR="00460307">
        <w:rPr>
          <w:rFonts w:ascii="Arial" w:hAnsi="Arial" w:cs="Arial"/>
          <w:color w:val="auto"/>
          <w:sz w:val="20"/>
          <w:szCs w:val="20"/>
        </w:rPr>
        <w:t>2</w:t>
      </w:r>
      <w:r w:rsidR="009136A8">
        <w:rPr>
          <w:rFonts w:ascii="Arial" w:hAnsi="Arial" w:cs="Arial"/>
          <w:color w:val="auto"/>
          <w:sz w:val="20"/>
          <w:szCs w:val="20"/>
        </w:rPr>
        <w:t xml:space="preserve"> ust. 1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</w:t>
      </w:r>
      <w:r w:rsidR="009A1221" w:rsidRPr="002076D7">
        <w:rPr>
          <w:rFonts w:ascii="Arial" w:hAnsi="Arial" w:cs="Arial"/>
          <w:color w:val="auto"/>
          <w:sz w:val="20"/>
          <w:szCs w:val="20"/>
        </w:rPr>
        <w:t>–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w wysokości 0,2% wynagrodzenia umowne</w:t>
      </w:r>
      <w:r w:rsidR="00D6601D" w:rsidRPr="002076D7">
        <w:rPr>
          <w:rFonts w:ascii="Arial" w:hAnsi="Arial" w:cs="Arial"/>
          <w:color w:val="auto"/>
          <w:sz w:val="20"/>
          <w:szCs w:val="20"/>
        </w:rPr>
        <w:t xml:space="preserve">go brutto, za każdy dzień </w:t>
      </w:r>
      <w:r w:rsidR="000B10F0" w:rsidRPr="002076D7">
        <w:rPr>
          <w:rFonts w:ascii="Arial" w:hAnsi="Arial" w:cs="Arial"/>
          <w:color w:val="auto"/>
          <w:sz w:val="20"/>
          <w:szCs w:val="20"/>
        </w:rPr>
        <w:t>zwłoki</w:t>
      </w:r>
      <w:r w:rsidR="00932229" w:rsidRPr="002076D7">
        <w:rPr>
          <w:rFonts w:ascii="Arial" w:hAnsi="Arial" w:cs="Arial"/>
          <w:color w:val="auto"/>
          <w:sz w:val="20"/>
          <w:szCs w:val="20"/>
        </w:rPr>
        <w:t>;</w:t>
      </w:r>
    </w:p>
    <w:p w14:paraId="3DDAFE4F" w14:textId="2C2079E3" w:rsidR="00932229" w:rsidRPr="002076D7" w:rsidRDefault="0094405D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zwłokę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w usunięciu wad stwierdzonych w okresie gwara</w:t>
      </w:r>
      <w:r w:rsidR="00F60303" w:rsidRPr="002076D7">
        <w:rPr>
          <w:rFonts w:ascii="Arial" w:hAnsi="Arial" w:cs="Arial"/>
          <w:color w:val="auto"/>
          <w:sz w:val="20"/>
          <w:szCs w:val="20"/>
        </w:rPr>
        <w:t>ncji lub rękojmi w wysokości 0,2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% wynagrodzenia umownego brutto za każdy dzień </w:t>
      </w:r>
      <w:r w:rsidR="000B10F0" w:rsidRPr="002076D7">
        <w:rPr>
          <w:rFonts w:ascii="Arial" w:hAnsi="Arial" w:cs="Arial"/>
          <w:color w:val="auto"/>
          <w:sz w:val="20"/>
          <w:szCs w:val="20"/>
        </w:rPr>
        <w:t>zwłoki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licząc od upływu terminu wyznaczonego na usun</w:t>
      </w:r>
      <w:r w:rsidR="00B207A3">
        <w:rPr>
          <w:rFonts w:ascii="Arial" w:hAnsi="Arial" w:cs="Arial"/>
          <w:color w:val="auto"/>
          <w:sz w:val="20"/>
          <w:szCs w:val="20"/>
        </w:rPr>
        <w:t>ięcie wad do dnia usunięcia wad;</w:t>
      </w:r>
    </w:p>
    <w:p w14:paraId="155AF245" w14:textId="77777777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odstąpienie od umowy przez Zamawiającego z przyczyn leżących po stronie Wykonawcy w wysokości 10% wynagrodzenia umownego brutto;</w:t>
      </w:r>
    </w:p>
    <w:p w14:paraId="5D0D052D" w14:textId="77777777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brak realizacji robót z przyczyn leżących po stronie Wykonawcy dłużej niż </w:t>
      </w:r>
      <w:r w:rsidR="0098686E" w:rsidRPr="002076D7">
        <w:rPr>
          <w:rFonts w:ascii="Arial" w:hAnsi="Arial" w:cs="Arial"/>
          <w:color w:val="auto"/>
          <w:sz w:val="20"/>
          <w:szCs w:val="20"/>
        </w:rPr>
        <w:t>5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dni</w:t>
      </w:r>
      <w:r w:rsidR="00E21F28" w:rsidRPr="002076D7">
        <w:rPr>
          <w:rFonts w:ascii="Arial" w:hAnsi="Arial" w:cs="Arial"/>
          <w:color w:val="auto"/>
          <w:sz w:val="20"/>
          <w:szCs w:val="20"/>
        </w:rPr>
        <w:t xml:space="preserve"> kalendarzowych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– w wysokości 0,1 % wynagrodzenia umownego brutto, za każdy dzień przerwy, licząc powyżej </w:t>
      </w:r>
      <w:r w:rsidR="0098686E" w:rsidRPr="002076D7">
        <w:rPr>
          <w:rFonts w:ascii="Arial" w:hAnsi="Arial" w:cs="Arial"/>
          <w:color w:val="auto"/>
          <w:sz w:val="20"/>
          <w:szCs w:val="20"/>
        </w:rPr>
        <w:t>5 </w:t>
      </w:r>
      <w:r w:rsidRPr="002076D7">
        <w:rPr>
          <w:rFonts w:ascii="Arial" w:hAnsi="Arial" w:cs="Arial"/>
          <w:color w:val="auto"/>
          <w:sz w:val="20"/>
          <w:szCs w:val="20"/>
        </w:rPr>
        <w:t>– tego dnia przerwy, chyba że przerwa jest uzasadniona technologicznie;</w:t>
      </w:r>
    </w:p>
    <w:p w14:paraId="415000BD" w14:textId="77777777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brak zapłaty lub nieterminową zapłatę wynagrodzenia należnego Podwykonawcom lub dalszym Podwy</w:t>
      </w:r>
      <w:r w:rsidR="008C44ED" w:rsidRPr="002076D7">
        <w:rPr>
          <w:rFonts w:ascii="Arial" w:hAnsi="Arial" w:cs="Arial"/>
          <w:color w:val="auto"/>
          <w:sz w:val="20"/>
          <w:szCs w:val="20"/>
        </w:rPr>
        <w:t>konawcom – w wysokości</w:t>
      </w:r>
      <w:r w:rsidR="008C6B2A" w:rsidRPr="002076D7">
        <w:rPr>
          <w:rFonts w:ascii="Arial" w:hAnsi="Arial" w:cs="Arial"/>
          <w:color w:val="auto"/>
          <w:sz w:val="20"/>
          <w:szCs w:val="20"/>
        </w:rPr>
        <w:t xml:space="preserve"> 5</w:t>
      </w:r>
      <w:r w:rsidR="008C44ED" w:rsidRPr="002076D7">
        <w:rPr>
          <w:rFonts w:ascii="Arial" w:hAnsi="Arial" w:cs="Arial"/>
          <w:color w:val="auto"/>
          <w:sz w:val="20"/>
          <w:szCs w:val="20"/>
        </w:rPr>
        <w:t>00</w:t>
      </w:r>
      <w:r w:rsidR="00676562" w:rsidRPr="002076D7">
        <w:rPr>
          <w:rFonts w:ascii="Arial" w:hAnsi="Arial" w:cs="Arial"/>
          <w:color w:val="auto"/>
          <w:sz w:val="20"/>
          <w:szCs w:val="20"/>
        </w:rPr>
        <w:t>,00</w:t>
      </w:r>
      <w:r w:rsidR="008C44ED" w:rsidRPr="002076D7">
        <w:rPr>
          <w:rFonts w:ascii="Arial" w:hAnsi="Arial" w:cs="Arial"/>
          <w:color w:val="auto"/>
          <w:sz w:val="20"/>
          <w:szCs w:val="20"/>
        </w:rPr>
        <w:t xml:space="preserve"> zł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za każdy przypadek braku zapłaty lub nieterminowej zapłaty;</w:t>
      </w:r>
    </w:p>
    <w:p w14:paraId="35392755" w14:textId="77777777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nieprzedłożenie przez Wykonawcę do zaakceptowania projektu umowy o podwykonawstwo, której przedmiotem są roboty budowlane, lub projekt</w:t>
      </w:r>
      <w:r w:rsidR="00677352" w:rsidRPr="002076D7">
        <w:rPr>
          <w:rFonts w:ascii="Arial" w:hAnsi="Arial" w:cs="Arial"/>
          <w:color w:val="auto"/>
          <w:sz w:val="20"/>
          <w:szCs w:val="20"/>
        </w:rPr>
        <w:t>u jej zmiany, w wysokości 5</w:t>
      </w:r>
      <w:r w:rsidR="003F0527" w:rsidRPr="002076D7">
        <w:rPr>
          <w:rFonts w:ascii="Arial" w:hAnsi="Arial" w:cs="Arial"/>
          <w:color w:val="auto"/>
          <w:sz w:val="20"/>
          <w:szCs w:val="20"/>
        </w:rPr>
        <w:t xml:space="preserve">00,00 </w:t>
      </w:r>
      <w:r w:rsidRPr="002076D7">
        <w:rPr>
          <w:rFonts w:ascii="Arial" w:hAnsi="Arial" w:cs="Arial"/>
          <w:color w:val="auto"/>
          <w:sz w:val="20"/>
          <w:szCs w:val="20"/>
        </w:rPr>
        <w:t>zł, za każdy przypadek nieprzedłożenia;</w:t>
      </w:r>
    </w:p>
    <w:p w14:paraId="6CA6A518" w14:textId="77777777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nieprzedłożenie przez Wykonawcę, Podwykonawcę lub dalszego Podwykonawcę poświadczonej za zgodność z oryginałem kopii umowy o podwykonawstwo lub je</w:t>
      </w:r>
      <w:r w:rsidR="008C6B2A" w:rsidRPr="002076D7">
        <w:rPr>
          <w:rFonts w:ascii="Arial" w:hAnsi="Arial" w:cs="Arial"/>
          <w:color w:val="auto"/>
          <w:sz w:val="20"/>
          <w:szCs w:val="20"/>
        </w:rPr>
        <w:t>j zmiany – w wysokości 5</w:t>
      </w:r>
      <w:r w:rsidR="008C44ED" w:rsidRPr="002076D7">
        <w:rPr>
          <w:rFonts w:ascii="Arial" w:hAnsi="Arial" w:cs="Arial"/>
          <w:color w:val="auto"/>
          <w:sz w:val="20"/>
          <w:szCs w:val="20"/>
        </w:rPr>
        <w:t>00</w:t>
      </w:r>
      <w:r w:rsidR="00676562" w:rsidRPr="002076D7">
        <w:rPr>
          <w:rFonts w:ascii="Arial" w:hAnsi="Arial" w:cs="Arial"/>
          <w:color w:val="auto"/>
          <w:sz w:val="20"/>
          <w:szCs w:val="20"/>
        </w:rPr>
        <w:t>,00</w:t>
      </w:r>
      <w:r w:rsidR="009C7E0C" w:rsidRPr="002076D7">
        <w:rPr>
          <w:rFonts w:ascii="Arial" w:hAnsi="Arial" w:cs="Arial"/>
          <w:color w:val="auto"/>
          <w:sz w:val="20"/>
          <w:szCs w:val="20"/>
        </w:rPr>
        <w:t> </w:t>
      </w:r>
      <w:r w:rsidR="008C44ED" w:rsidRPr="002076D7">
        <w:rPr>
          <w:rFonts w:ascii="Arial" w:hAnsi="Arial" w:cs="Arial"/>
          <w:color w:val="auto"/>
          <w:sz w:val="20"/>
          <w:szCs w:val="20"/>
        </w:rPr>
        <w:t>zł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za każdy przypadek nieprzedłożenia;</w:t>
      </w:r>
    </w:p>
    <w:p w14:paraId="501872EB" w14:textId="5779D705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brak zmiany umowy o podwykonawstwo </w:t>
      </w:r>
      <w:r w:rsidRPr="000D7124">
        <w:rPr>
          <w:rFonts w:ascii="Arial" w:hAnsi="Arial" w:cs="Arial"/>
          <w:color w:val="auto"/>
          <w:sz w:val="20"/>
          <w:szCs w:val="20"/>
        </w:rPr>
        <w:t xml:space="preserve">w zakresie terminu </w:t>
      </w:r>
      <w:r w:rsidR="006D5BF2" w:rsidRPr="000D7124">
        <w:rPr>
          <w:rFonts w:ascii="Arial" w:hAnsi="Arial" w:cs="Arial"/>
          <w:color w:val="auto"/>
          <w:sz w:val="20"/>
          <w:szCs w:val="20"/>
        </w:rPr>
        <w:t>zapłaty, o której</w:t>
      </w:r>
      <w:r w:rsidRPr="000D7124">
        <w:rPr>
          <w:rFonts w:ascii="Arial" w:hAnsi="Arial" w:cs="Arial"/>
          <w:color w:val="auto"/>
          <w:sz w:val="20"/>
          <w:szCs w:val="20"/>
        </w:rPr>
        <w:t xml:space="preserve"> mowa w § </w:t>
      </w:r>
      <w:r w:rsidR="00B500B9">
        <w:rPr>
          <w:rFonts w:ascii="Arial" w:hAnsi="Arial" w:cs="Arial"/>
          <w:color w:val="auto"/>
          <w:sz w:val="20"/>
          <w:szCs w:val="20"/>
        </w:rPr>
        <w:t>5</w:t>
      </w:r>
      <w:r w:rsidR="008C44ED" w:rsidRPr="000D7124">
        <w:rPr>
          <w:rFonts w:ascii="Arial" w:hAnsi="Arial" w:cs="Arial"/>
          <w:color w:val="auto"/>
          <w:sz w:val="20"/>
          <w:szCs w:val="20"/>
        </w:rPr>
        <w:t xml:space="preserve"> ust. 1</w:t>
      </w:r>
      <w:r w:rsidR="008D6580">
        <w:rPr>
          <w:rFonts w:ascii="Arial" w:hAnsi="Arial" w:cs="Arial"/>
          <w:color w:val="auto"/>
          <w:sz w:val="20"/>
          <w:szCs w:val="20"/>
        </w:rPr>
        <w:t>7</w:t>
      </w:r>
      <w:r w:rsidR="008C44ED" w:rsidRPr="000D7124">
        <w:rPr>
          <w:rFonts w:ascii="Arial" w:hAnsi="Arial" w:cs="Arial"/>
          <w:color w:val="auto"/>
          <w:sz w:val="20"/>
          <w:szCs w:val="20"/>
        </w:rPr>
        <w:t xml:space="preserve"> </w:t>
      </w:r>
      <w:r w:rsidR="008C44ED" w:rsidRPr="002076D7">
        <w:rPr>
          <w:rFonts w:ascii="Arial" w:hAnsi="Arial" w:cs="Arial"/>
          <w:color w:val="auto"/>
          <w:sz w:val="20"/>
          <w:szCs w:val="20"/>
        </w:rPr>
        <w:t xml:space="preserve">– w wysokości </w:t>
      </w:r>
      <w:r w:rsidR="00D81B79" w:rsidRPr="002076D7">
        <w:rPr>
          <w:rFonts w:ascii="Arial" w:hAnsi="Arial" w:cs="Arial"/>
          <w:color w:val="auto"/>
          <w:sz w:val="20"/>
          <w:szCs w:val="20"/>
        </w:rPr>
        <w:t>5</w:t>
      </w:r>
      <w:r w:rsidR="008C44ED" w:rsidRPr="002076D7">
        <w:rPr>
          <w:rFonts w:ascii="Arial" w:hAnsi="Arial" w:cs="Arial"/>
          <w:color w:val="auto"/>
          <w:sz w:val="20"/>
          <w:szCs w:val="20"/>
        </w:rPr>
        <w:t>00</w:t>
      </w:r>
      <w:r w:rsidR="00676562" w:rsidRPr="002076D7">
        <w:rPr>
          <w:rFonts w:ascii="Arial" w:hAnsi="Arial" w:cs="Arial"/>
          <w:color w:val="auto"/>
          <w:sz w:val="20"/>
          <w:szCs w:val="20"/>
        </w:rPr>
        <w:t>,00</w:t>
      </w:r>
      <w:r w:rsidR="008C44ED" w:rsidRPr="002076D7">
        <w:rPr>
          <w:rFonts w:ascii="Arial" w:hAnsi="Arial" w:cs="Arial"/>
          <w:color w:val="auto"/>
          <w:sz w:val="20"/>
          <w:szCs w:val="20"/>
        </w:rPr>
        <w:t xml:space="preserve"> zł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za każdy przypadek braku zmiany;</w:t>
      </w:r>
    </w:p>
    <w:p w14:paraId="2D2D4990" w14:textId="399FD8BE" w:rsidR="00285AE4" w:rsidRPr="002076D7" w:rsidRDefault="001E7415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nieprzedłożenie kopii umowy, o której mowa w § </w:t>
      </w:r>
      <w:r w:rsidR="00B500B9">
        <w:rPr>
          <w:rFonts w:ascii="Arial" w:hAnsi="Arial" w:cs="Arial"/>
          <w:color w:val="auto"/>
          <w:sz w:val="20"/>
          <w:szCs w:val="20"/>
        </w:rPr>
        <w:t>5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ust. 1</w:t>
      </w:r>
      <w:r w:rsidR="007F1ABC" w:rsidRPr="002076D7">
        <w:rPr>
          <w:rFonts w:ascii="Arial" w:hAnsi="Arial" w:cs="Arial"/>
          <w:color w:val="auto"/>
          <w:sz w:val="20"/>
          <w:szCs w:val="20"/>
        </w:rPr>
        <w:t>5</w:t>
      </w:r>
      <w:r w:rsidRPr="002076D7">
        <w:rPr>
          <w:rFonts w:ascii="Arial" w:hAnsi="Arial" w:cs="Arial"/>
          <w:color w:val="auto"/>
          <w:sz w:val="20"/>
          <w:szCs w:val="20"/>
        </w:rPr>
        <w:t>, w terminie tam określonym</w:t>
      </w:r>
      <w:r w:rsidR="009A5EAA" w:rsidRPr="002076D7">
        <w:rPr>
          <w:rFonts w:ascii="Arial" w:hAnsi="Arial" w:cs="Arial"/>
          <w:color w:val="auto"/>
          <w:sz w:val="20"/>
          <w:szCs w:val="20"/>
        </w:rPr>
        <w:t xml:space="preserve"> – w wysokości </w:t>
      </w:r>
      <w:r w:rsidR="00D06DCA" w:rsidRPr="002076D7">
        <w:rPr>
          <w:rFonts w:ascii="Arial" w:hAnsi="Arial" w:cs="Arial"/>
          <w:color w:val="auto"/>
          <w:sz w:val="20"/>
          <w:szCs w:val="20"/>
        </w:rPr>
        <w:t>300,00 zł</w:t>
      </w:r>
      <w:r w:rsidR="00C268C9" w:rsidRPr="002076D7">
        <w:rPr>
          <w:rFonts w:ascii="Arial" w:hAnsi="Arial" w:cs="Arial"/>
          <w:color w:val="auto"/>
          <w:sz w:val="20"/>
          <w:szCs w:val="20"/>
        </w:rPr>
        <w:t xml:space="preserve"> za każdy przypadek;</w:t>
      </w:r>
    </w:p>
    <w:p w14:paraId="652D39AC" w14:textId="02024CBB" w:rsidR="00E0435D" w:rsidRPr="002076D7" w:rsidRDefault="00E0435D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nieprzekazanie Zamawiającemu informac</w:t>
      </w:r>
      <w:r w:rsidR="0002256A">
        <w:rPr>
          <w:rFonts w:ascii="Arial" w:hAnsi="Arial" w:cs="Arial"/>
          <w:color w:val="auto"/>
          <w:sz w:val="20"/>
          <w:szCs w:val="20"/>
        </w:rPr>
        <w:t xml:space="preserve">ji, o których mowa w § </w:t>
      </w:r>
      <w:r w:rsidR="00B500B9">
        <w:rPr>
          <w:rFonts w:ascii="Arial" w:hAnsi="Arial" w:cs="Arial"/>
          <w:color w:val="auto"/>
          <w:sz w:val="20"/>
          <w:szCs w:val="20"/>
        </w:rPr>
        <w:t>5</w:t>
      </w:r>
      <w:r w:rsidR="0002256A">
        <w:rPr>
          <w:rFonts w:ascii="Arial" w:hAnsi="Arial" w:cs="Arial"/>
          <w:color w:val="auto"/>
          <w:sz w:val="20"/>
          <w:szCs w:val="20"/>
        </w:rPr>
        <w:t xml:space="preserve"> ust. 18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i ust. </w:t>
      </w:r>
      <w:r w:rsidR="0002256A">
        <w:rPr>
          <w:rFonts w:ascii="Arial" w:hAnsi="Arial" w:cs="Arial"/>
          <w:color w:val="auto"/>
          <w:sz w:val="20"/>
          <w:szCs w:val="20"/>
        </w:rPr>
        <w:t>19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w przypadku, gdy ich przekazanie stało się wymagalne</w:t>
      </w:r>
      <w:r w:rsidR="00E52D53">
        <w:rPr>
          <w:rFonts w:ascii="Arial" w:hAnsi="Arial" w:cs="Arial"/>
          <w:color w:val="auto"/>
          <w:sz w:val="20"/>
          <w:szCs w:val="20"/>
        </w:rPr>
        <w:t xml:space="preserve"> – w wysokości 300,00 zł</w:t>
      </w:r>
      <w:r w:rsidR="005E7B64" w:rsidRPr="002076D7">
        <w:rPr>
          <w:rFonts w:ascii="Arial" w:hAnsi="Arial" w:cs="Arial"/>
          <w:color w:val="auto"/>
          <w:sz w:val="20"/>
          <w:szCs w:val="20"/>
        </w:rPr>
        <w:t xml:space="preserve"> za każdy przypadek;</w:t>
      </w:r>
    </w:p>
    <w:p w14:paraId="54FD7C1C" w14:textId="6231CE12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nieprzedłożenie przez Wykonawcę lub Podwykonawcę dokumentów, potwierdzających zatrudnienie osób </w:t>
      </w:r>
      <w:r w:rsidR="003F48B3" w:rsidRPr="002076D7">
        <w:rPr>
          <w:rFonts w:ascii="Arial" w:hAnsi="Arial" w:cs="Arial"/>
          <w:bCs/>
          <w:color w:val="auto"/>
          <w:sz w:val="20"/>
          <w:szCs w:val="20"/>
        </w:rPr>
        <w:t>na podstawie stosunku pracy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– w wysokości 500 zł za każdy przypadek;</w:t>
      </w:r>
    </w:p>
    <w:p w14:paraId="1B8F16BD" w14:textId="29A3BE0C" w:rsidR="00932229" w:rsidRPr="002076D7" w:rsidRDefault="00932229" w:rsidP="00AA63BF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wykonywanie czynności przez osobę nie zatrudnioną </w:t>
      </w:r>
      <w:r w:rsidR="007A31A9" w:rsidRPr="002076D7">
        <w:rPr>
          <w:rFonts w:ascii="Arial" w:hAnsi="Arial" w:cs="Arial"/>
          <w:bCs/>
          <w:color w:val="auto"/>
          <w:sz w:val="20"/>
          <w:szCs w:val="20"/>
        </w:rPr>
        <w:t>na podstawie stosunku pracy</w:t>
      </w:r>
      <w:r w:rsidR="008C44ED" w:rsidRPr="002076D7">
        <w:rPr>
          <w:rFonts w:ascii="Arial" w:hAnsi="Arial" w:cs="Arial"/>
          <w:color w:val="auto"/>
          <w:sz w:val="20"/>
          <w:szCs w:val="20"/>
        </w:rPr>
        <w:t xml:space="preserve"> – w wysokości 500</w:t>
      </w:r>
      <w:r w:rsidR="00676562" w:rsidRPr="002076D7">
        <w:rPr>
          <w:rFonts w:ascii="Arial" w:hAnsi="Arial" w:cs="Arial"/>
          <w:color w:val="auto"/>
          <w:sz w:val="20"/>
          <w:szCs w:val="20"/>
        </w:rPr>
        <w:t>,00</w:t>
      </w:r>
      <w:r w:rsidR="008C44ED" w:rsidRPr="002076D7">
        <w:rPr>
          <w:rFonts w:ascii="Arial" w:hAnsi="Arial" w:cs="Arial"/>
          <w:color w:val="auto"/>
          <w:sz w:val="20"/>
          <w:szCs w:val="20"/>
        </w:rPr>
        <w:t xml:space="preserve"> zł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za każdy przypadek</w:t>
      </w:r>
      <w:r w:rsidR="00994B7C" w:rsidRPr="002076D7">
        <w:rPr>
          <w:rFonts w:ascii="Arial" w:hAnsi="Arial" w:cs="Arial"/>
          <w:color w:val="auto"/>
          <w:sz w:val="20"/>
          <w:szCs w:val="20"/>
        </w:rPr>
        <w:t>;</w:t>
      </w:r>
    </w:p>
    <w:p w14:paraId="3CE1B1BF" w14:textId="784D3291" w:rsidR="000C733D" w:rsidRPr="00851BFD" w:rsidRDefault="0093435F" w:rsidP="00851BFD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7E1309">
        <w:rPr>
          <w:rFonts w:ascii="Arial" w:hAnsi="Arial" w:cs="Arial"/>
          <w:color w:val="auto"/>
          <w:sz w:val="20"/>
          <w:szCs w:val="20"/>
        </w:rPr>
        <w:t xml:space="preserve">brak </w:t>
      </w:r>
      <w:r w:rsidR="00932229" w:rsidRPr="007E1309">
        <w:rPr>
          <w:rFonts w:ascii="Arial" w:hAnsi="Arial" w:cs="Arial"/>
          <w:color w:val="auto"/>
          <w:sz w:val="20"/>
          <w:szCs w:val="20"/>
        </w:rPr>
        <w:t>ubezpieczeni</w:t>
      </w:r>
      <w:r w:rsidRPr="007E1309">
        <w:rPr>
          <w:rFonts w:ascii="Arial" w:hAnsi="Arial" w:cs="Arial"/>
          <w:color w:val="auto"/>
          <w:sz w:val="20"/>
          <w:szCs w:val="20"/>
        </w:rPr>
        <w:t xml:space="preserve">a </w:t>
      </w:r>
      <w:r w:rsidR="00E64619" w:rsidRPr="007E1309">
        <w:rPr>
          <w:rFonts w:ascii="Arial" w:hAnsi="Arial" w:cs="Arial"/>
          <w:color w:val="auto"/>
          <w:sz w:val="20"/>
          <w:szCs w:val="20"/>
        </w:rPr>
        <w:t>Odpowiedzialności Cywilnej</w:t>
      </w:r>
      <w:r w:rsidR="00333A7A">
        <w:rPr>
          <w:rFonts w:ascii="Arial" w:hAnsi="Arial" w:cs="Arial"/>
          <w:color w:val="auto"/>
          <w:sz w:val="20"/>
          <w:szCs w:val="20"/>
        </w:rPr>
        <w:t xml:space="preserve"> </w:t>
      </w:r>
      <w:r w:rsidR="00932229" w:rsidRPr="007E1309">
        <w:rPr>
          <w:rFonts w:ascii="Arial" w:hAnsi="Arial" w:cs="Arial"/>
          <w:color w:val="auto"/>
          <w:sz w:val="20"/>
          <w:szCs w:val="20"/>
        </w:rPr>
        <w:t>obejmującego okres realizacji przedmiotu zamówienia, aż do zakończenia realizacji przedmi</w:t>
      </w:r>
      <w:r w:rsidR="0058077C" w:rsidRPr="007E1309">
        <w:rPr>
          <w:rFonts w:ascii="Arial" w:hAnsi="Arial" w:cs="Arial"/>
          <w:color w:val="auto"/>
          <w:sz w:val="20"/>
          <w:szCs w:val="20"/>
        </w:rPr>
        <w:t xml:space="preserve">otu </w:t>
      </w:r>
      <w:r w:rsidR="008C44ED" w:rsidRPr="007E1309">
        <w:rPr>
          <w:rFonts w:ascii="Arial" w:hAnsi="Arial" w:cs="Arial"/>
          <w:color w:val="auto"/>
          <w:sz w:val="20"/>
          <w:szCs w:val="20"/>
        </w:rPr>
        <w:t>zamówienia – w wysokości 500</w:t>
      </w:r>
      <w:r w:rsidR="00C65E14" w:rsidRPr="007E1309">
        <w:rPr>
          <w:rFonts w:ascii="Arial" w:hAnsi="Arial" w:cs="Arial"/>
          <w:color w:val="auto"/>
          <w:sz w:val="20"/>
          <w:szCs w:val="20"/>
        </w:rPr>
        <w:t>,00</w:t>
      </w:r>
      <w:r w:rsidR="008C44ED" w:rsidRPr="007E1309">
        <w:rPr>
          <w:rFonts w:ascii="Arial" w:hAnsi="Arial" w:cs="Arial"/>
          <w:color w:val="auto"/>
          <w:sz w:val="20"/>
          <w:szCs w:val="20"/>
        </w:rPr>
        <w:t xml:space="preserve"> zł</w:t>
      </w:r>
      <w:r w:rsidR="00C918BA" w:rsidRPr="007E1309">
        <w:rPr>
          <w:rFonts w:ascii="Arial" w:hAnsi="Arial" w:cs="Arial"/>
          <w:color w:val="auto"/>
          <w:sz w:val="20"/>
          <w:szCs w:val="20"/>
        </w:rPr>
        <w:t xml:space="preserve"> za każdy dzień </w:t>
      </w:r>
      <w:r w:rsidR="00C751C8">
        <w:rPr>
          <w:rFonts w:ascii="Arial" w:hAnsi="Arial" w:cs="Arial"/>
          <w:color w:val="auto"/>
          <w:sz w:val="20"/>
          <w:szCs w:val="20"/>
        </w:rPr>
        <w:t>nieposiadania ubezpieczenia OC</w:t>
      </w:r>
      <w:r w:rsidR="00851BFD">
        <w:rPr>
          <w:rFonts w:ascii="Arial" w:hAnsi="Arial" w:cs="Arial"/>
          <w:color w:val="auto"/>
          <w:sz w:val="20"/>
          <w:szCs w:val="20"/>
        </w:rPr>
        <w:t>.</w:t>
      </w:r>
    </w:p>
    <w:p w14:paraId="6122B836" w14:textId="77777777" w:rsidR="003C0328" w:rsidRPr="002076D7" w:rsidRDefault="003C0328" w:rsidP="00AA63BF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Zamawiający zapłaci Wy</w:t>
      </w:r>
      <w:r w:rsidR="00EC5690" w:rsidRPr="002076D7">
        <w:rPr>
          <w:rFonts w:ascii="Arial" w:eastAsia="Times New Roman" w:hAnsi="Arial" w:cs="Arial"/>
          <w:sz w:val="20"/>
          <w:szCs w:val="20"/>
          <w:lang w:eastAsia="pl-PL"/>
        </w:rPr>
        <w:t>konawcy karę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umown</w:t>
      </w:r>
      <w:r w:rsidR="00EC5690" w:rsidRPr="002076D7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 razie odstąpienia Wykonawcy od umowy z powodu okoliczności, za które odpowiada Zamawiający w wysokości 10%</w:t>
      </w:r>
      <w:r w:rsidR="00F3268D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01D0E1" w14:textId="40ABD9BD" w:rsidR="00B347D3" w:rsidRPr="002076D7" w:rsidRDefault="00B347D3" w:rsidP="00AA63BF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Łączna maksymalna wysokość kar umownych, których mogą dochodzić </w:t>
      </w:r>
      <w:r w:rsidR="004730FA" w:rsidRPr="002076D7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="009776E9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niniejszej umowy nie moż</w:t>
      </w:r>
      <w:r w:rsidR="004730FA" w:rsidRPr="002076D7">
        <w:rPr>
          <w:rFonts w:ascii="Arial" w:eastAsia="Times New Roman" w:hAnsi="Arial" w:cs="Arial"/>
          <w:sz w:val="20"/>
          <w:szCs w:val="20"/>
          <w:lang w:eastAsia="pl-PL"/>
        </w:rPr>
        <w:t>e przek</w:t>
      </w:r>
      <w:r w:rsidR="009776E9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roczyć </w:t>
      </w:r>
      <w:r w:rsidR="004730FA" w:rsidRPr="002076D7">
        <w:rPr>
          <w:rFonts w:ascii="Arial" w:eastAsia="Times New Roman" w:hAnsi="Arial" w:cs="Arial"/>
          <w:sz w:val="20"/>
          <w:szCs w:val="20"/>
          <w:lang w:eastAsia="pl-PL"/>
        </w:rPr>
        <w:t>15 %</w:t>
      </w:r>
      <w:r w:rsidR="009D5B71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brutto.</w:t>
      </w:r>
    </w:p>
    <w:p w14:paraId="3CB6F25F" w14:textId="61A01DEC" w:rsidR="003C0328" w:rsidRPr="002076D7" w:rsidRDefault="003C0328" w:rsidP="00AA63BF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Naliczone kary, o których mowa w ust. 1, będą potrącone z faktury wystawionej przez Wykonawcę. W</w:t>
      </w:r>
      <w:r w:rsidR="009B71A7" w:rsidRPr="002076D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przypadku </w:t>
      </w:r>
      <w:r w:rsidR="001D0F59" w:rsidRPr="002076D7">
        <w:rPr>
          <w:rFonts w:ascii="Arial" w:eastAsia="Times New Roman" w:hAnsi="Arial" w:cs="Arial"/>
          <w:sz w:val="20"/>
          <w:szCs w:val="20"/>
          <w:lang w:eastAsia="pl-PL"/>
        </w:rPr>
        <w:t>niewystawienia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0F59" w:rsidRPr="002076D7">
        <w:rPr>
          <w:rFonts w:ascii="Arial" w:eastAsia="Times New Roman" w:hAnsi="Arial" w:cs="Arial"/>
          <w:sz w:val="20"/>
          <w:szCs w:val="20"/>
          <w:lang w:eastAsia="pl-PL"/>
        </w:rPr>
        <w:t>faktury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(co uniemożliwi potrącenie naliczonych kar) Wykonawca zostanie wezwany do zapłaty naliczonej kary umownej na rachunek bankowy Zamawiającego.</w:t>
      </w:r>
    </w:p>
    <w:p w14:paraId="517D0DE9" w14:textId="0DC682DC" w:rsidR="00932229" w:rsidRPr="002076D7" w:rsidRDefault="00932229" w:rsidP="00AA63BF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Termin zapłaty należności tytułem kar umownych wynosi do </w:t>
      </w:r>
      <w:r w:rsidR="00F10FA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dni od dnia doręczenia Wykonawcy noty obciążeniowej.</w:t>
      </w:r>
    </w:p>
    <w:p w14:paraId="458B96F6" w14:textId="77777777" w:rsidR="00932229" w:rsidRPr="002076D7" w:rsidRDefault="00932229" w:rsidP="00AA63BF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 przypadku powstania szkody, Strony mają prawo dochodzenia odszkodowania przewyższającego wysokość kar umownych do wysokości rzeczywiście poniesionej szkody. </w:t>
      </w:r>
    </w:p>
    <w:p w14:paraId="172B23C0" w14:textId="77777777" w:rsidR="00932229" w:rsidRPr="002076D7" w:rsidRDefault="00932229" w:rsidP="00AA63BF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Zamawiający może dokonać potrącenia wymagalnych kar umownych z wynagrodzenia Wykonawcy, składając właściwe oświadczenie.</w:t>
      </w:r>
    </w:p>
    <w:p w14:paraId="4A7E13F6" w14:textId="336D2444" w:rsidR="00932229" w:rsidRPr="002076D7" w:rsidRDefault="005523F4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14:paraId="61D0AE64" w14:textId="0C9AC124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14:paraId="1DBF0CFE" w14:textId="77777777" w:rsidR="00932229" w:rsidRPr="002076D7" w:rsidRDefault="00932229" w:rsidP="00AA63B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przysługuje prawo odstąpienia od umowy w ciągu 30 dni </w:t>
      </w:r>
      <w:r w:rsidR="00516D50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kalendarzowych 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od powzięcia wiadomości o</w:t>
      </w:r>
      <w:r w:rsidR="00BD19ED" w:rsidRPr="002076D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>niżej wymienionych okolicznościach:</w:t>
      </w:r>
    </w:p>
    <w:p w14:paraId="45623DDF" w14:textId="77777777" w:rsidR="00932229" w:rsidRPr="002076D7" w:rsidRDefault="00932229" w:rsidP="00AA63BF">
      <w:pPr>
        <w:pStyle w:val="Akapitzlist"/>
        <w:numPr>
          <w:ilvl w:val="0"/>
          <w:numId w:val="16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Wykonawca nie rozpoczął realizacji umowy w ciągu </w:t>
      </w:r>
      <w:r w:rsidR="00064CE9" w:rsidRPr="002076D7">
        <w:rPr>
          <w:rFonts w:ascii="Arial" w:hAnsi="Arial" w:cs="Arial"/>
          <w:color w:val="auto"/>
          <w:sz w:val="20"/>
          <w:szCs w:val="20"/>
        </w:rPr>
        <w:t xml:space="preserve">14 </w:t>
      </w:r>
      <w:r w:rsidRPr="002076D7">
        <w:rPr>
          <w:rFonts w:ascii="Arial" w:hAnsi="Arial" w:cs="Arial"/>
          <w:color w:val="auto"/>
          <w:sz w:val="20"/>
          <w:szCs w:val="20"/>
        </w:rPr>
        <w:t>dni</w:t>
      </w:r>
      <w:r w:rsidR="00CF107A" w:rsidRPr="002076D7">
        <w:rPr>
          <w:rFonts w:ascii="Arial" w:hAnsi="Arial" w:cs="Arial"/>
          <w:color w:val="auto"/>
          <w:sz w:val="20"/>
          <w:szCs w:val="20"/>
        </w:rPr>
        <w:t xml:space="preserve"> kalendarzowych od dnia przekazania placu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budowy z przyczyn zależnych od Wykonawcy;</w:t>
      </w:r>
    </w:p>
    <w:p w14:paraId="64EC666E" w14:textId="77777777" w:rsidR="00932229" w:rsidRPr="002076D7" w:rsidRDefault="00932229" w:rsidP="00AA63BF">
      <w:pPr>
        <w:pStyle w:val="Akapitzlist"/>
        <w:numPr>
          <w:ilvl w:val="0"/>
          <w:numId w:val="16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Wykonawca nie realizuje z przyczyn leżących po jego stronie przedmiotu umowy i przerwa ta trwa dłużej niż 14 dni</w:t>
      </w:r>
      <w:r w:rsidR="00984D6E" w:rsidRPr="002076D7">
        <w:rPr>
          <w:rFonts w:ascii="Arial" w:hAnsi="Arial" w:cs="Arial"/>
          <w:color w:val="auto"/>
          <w:sz w:val="20"/>
          <w:szCs w:val="20"/>
        </w:rPr>
        <w:t xml:space="preserve"> kalendarzowych</w:t>
      </w:r>
      <w:r w:rsidRPr="002076D7">
        <w:rPr>
          <w:rFonts w:ascii="Arial" w:hAnsi="Arial" w:cs="Arial"/>
          <w:color w:val="auto"/>
          <w:sz w:val="20"/>
          <w:szCs w:val="20"/>
        </w:rPr>
        <w:t>, chyba że przerwa jest uzasadniona technologicznie;</w:t>
      </w:r>
    </w:p>
    <w:p w14:paraId="5C2282AB" w14:textId="77777777" w:rsidR="00932229" w:rsidRPr="002076D7" w:rsidRDefault="00932229" w:rsidP="00AA63BF">
      <w:pPr>
        <w:pStyle w:val="Akapitzlist"/>
        <w:numPr>
          <w:ilvl w:val="0"/>
          <w:numId w:val="16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trike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w przypadku, o którym mowa w art. </w:t>
      </w:r>
      <w:r w:rsidR="008A0BD0" w:rsidRPr="002076D7">
        <w:rPr>
          <w:rFonts w:ascii="Arial" w:hAnsi="Arial" w:cs="Arial"/>
          <w:color w:val="auto"/>
          <w:sz w:val="20"/>
          <w:szCs w:val="20"/>
        </w:rPr>
        <w:t>465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ust. 7 u</w:t>
      </w:r>
      <w:r w:rsidR="00516D50" w:rsidRPr="002076D7">
        <w:rPr>
          <w:rFonts w:ascii="Arial" w:hAnsi="Arial" w:cs="Arial"/>
          <w:color w:val="auto"/>
          <w:sz w:val="20"/>
          <w:szCs w:val="20"/>
        </w:rPr>
        <w:t>stawy Pzp</w:t>
      </w:r>
      <w:r w:rsidRPr="002076D7">
        <w:rPr>
          <w:rFonts w:ascii="Arial" w:hAnsi="Arial" w:cs="Arial"/>
          <w:color w:val="auto"/>
          <w:sz w:val="20"/>
          <w:szCs w:val="20"/>
        </w:rPr>
        <w:t>.</w:t>
      </w:r>
    </w:p>
    <w:p w14:paraId="32FBCBDD" w14:textId="77777777" w:rsidR="00932229" w:rsidRPr="002076D7" w:rsidRDefault="00932229" w:rsidP="00AA63B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 wypadku odstąpienia od umowy strony obowiązują następujące zasady:</w:t>
      </w:r>
    </w:p>
    <w:p w14:paraId="00C8ACCA" w14:textId="6E351868" w:rsidR="00932229" w:rsidRPr="002076D7" w:rsidRDefault="0025672D" w:rsidP="00AA63BF">
      <w:pPr>
        <w:pStyle w:val="Akapitzlist"/>
        <w:numPr>
          <w:ilvl w:val="0"/>
          <w:numId w:val="17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terminie 10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dni</w:t>
      </w:r>
      <w:r w:rsidR="00516D50" w:rsidRPr="002076D7">
        <w:rPr>
          <w:rFonts w:ascii="Arial" w:hAnsi="Arial" w:cs="Arial"/>
          <w:color w:val="auto"/>
          <w:sz w:val="20"/>
          <w:szCs w:val="20"/>
        </w:rPr>
        <w:t xml:space="preserve"> kalendarzowych</w:t>
      </w:r>
      <w:r w:rsidR="00932229" w:rsidRPr="002076D7">
        <w:rPr>
          <w:rFonts w:ascii="Arial" w:hAnsi="Arial" w:cs="Arial"/>
          <w:color w:val="auto"/>
          <w:sz w:val="20"/>
          <w:szCs w:val="20"/>
        </w:rPr>
        <w:t xml:space="preserve"> od daty odstąpienia od umowy Wykonawca przy udziale Zamawiającego sporządzi inwentaryzację robót wg stanu na dzień odstąpienia;</w:t>
      </w:r>
    </w:p>
    <w:p w14:paraId="2D996A25" w14:textId="77777777" w:rsidR="00932229" w:rsidRPr="002076D7" w:rsidRDefault="00932229" w:rsidP="00AA63BF">
      <w:pPr>
        <w:pStyle w:val="Akapitzlist"/>
        <w:numPr>
          <w:ilvl w:val="0"/>
          <w:numId w:val="17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w razie, gdy Wykonawca nie sporządzi inwentaryzacji, o której mowa w pkt 1, Zamawiający może powierzyć sporządzenie inwentaryzacji innej osobie i żądać zwrotu od Wykonawcy kosztów poniesionych z tego tytułu;</w:t>
      </w:r>
    </w:p>
    <w:p w14:paraId="7189E016" w14:textId="77777777" w:rsidR="00932229" w:rsidRPr="002076D7" w:rsidRDefault="00932229" w:rsidP="00AA63BF">
      <w:pPr>
        <w:pStyle w:val="Akapitzlist"/>
        <w:numPr>
          <w:ilvl w:val="0"/>
          <w:numId w:val="17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Wykonawca zabezpieczy przerwane roboty w z</w:t>
      </w:r>
      <w:r w:rsidR="00391C95" w:rsidRPr="002076D7">
        <w:rPr>
          <w:rFonts w:ascii="Arial" w:hAnsi="Arial" w:cs="Arial"/>
          <w:color w:val="auto"/>
          <w:sz w:val="20"/>
          <w:szCs w:val="20"/>
        </w:rPr>
        <w:t>akresie obustronnie uzgodnionym;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1669EBE" w14:textId="77777777" w:rsidR="00932229" w:rsidRPr="002076D7" w:rsidRDefault="00932229" w:rsidP="00AA63BF">
      <w:pPr>
        <w:pStyle w:val="Akapitzlist"/>
        <w:numPr>
          <w:ilvl w:val="0"/>
          <w:numId w:val="17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koszty zabezpieczenia przerwanych robót ponosi </w:t>
      </w:r>
      <w:r w:rsidR="00554F79" w:rsidRPr="002076D7">
        <w:rPr>
          <w:rFonts w:ascii="Arial" w:hAnsi="Arial" w:cs="Arial"/>
          <w:color w:val="auto"/>
          <w:sz w:val="20"/>
          <w:szCs w:val="20"/>
        </w:rPr>
        <w:t xml:space="preserve">Strona umowy, </w:t>
      </w:r>
      <w:r w:rsidR="002C0E90" w:rsidRPr="002076D7">
        <w:rPr>
          <w:rFonts w:ascii="Arial" w:hAnsi="Arial" w:cs="Arial"/>
          <w:color w:val="auto"/>
          <w:sz w:val="20"/>
          <w:szCs w:val="20"/>
        </w:rPr>
        <w:t>po któ</w:t>
      </w:r>
      <w:r w:rsidR="00D3318F" w:rsidRPr="002076D7">
        <w:rPr>
          <w:rFonts w:ascii="Arial" w:hAnsi="Arial" w:cs="Arial"/>
          <w:color w:val="auto"/>
          <w:sz w:val="20"/>
          <w:szCs w:val="20"/>
        </w:rPr>
        <w:t>rej</w:t>
      </w:r>
      <w:r w:rsidR="00950D16" w:rsidRPr="002076D7">
        <w:rPr>
          <w:rFonts w:ascii="Arial" w:hAnsi="Arial" w:cs="Arial"/>
          <w:color w:val="auto"/>
          <w:sz w:val="20"/>
          <w:szCs w:val="20"/>
        </w:rPr>
        <w:t xml:space="preserve"> leżał</w:t>
      </w:r>
      <w:r w:rsidR="00AB1E1C" w:rsidRPr="002076D7">
        <w:rPr>
          <w:rFonts w:ascii="Arial" w:hAnsi="Arial" w:cs="Arial"/>
          <w:color w:val="auto"/>
          <w:sz w:val="20"/>
          <w:szCs w:val="20"/>
        </w:rPr>
        <w:t>y przyczyny odstąpienia od umowy;</w:t>
      </w:r>
    </w:p>
    <w:p w14:paraId="68E4D316" w14:textId="77777777" w:rsidR="00932229" w:rsidRPr="002076D7" w:rsidRDefault="00932229" w:rsidP="00AA63BF">
      <w:pPr>
        <w:pStyle w:val="Akapitzlist"/>
        <w:numPr>
          <w:ilvl w:val="0"/>
          <w:numId w:val="17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>w razie, gdy Wykonawca nie zabezpieczy przerwanych robót, w sytuacji określonej w pkt 3 Zamawiający może powierzyć wykonanie zabezpieczenia innej osobie i żądać zwrotu od Wykonawcy kosztów poniesionych z tego tytułu</w:t>
      </w:r>
      <w:r w:rsidR="00D3318F" w:rsidRPr="002076D7">
        <w:rPr>
          <w:rFonts w:ascii="Arial" w:hAnsi="Arial" w:cs="Arial"/>
          <w:color w:val="auto"/>
          <w:sz w:val="20"/>
          <w:szCs w:val="20"/>
        </w:rPr>
        <w:t>, z zastrzeżeniem pkt 4</w:t>
      </w:r>
      <w:r w:rsidRPr="002076D7">
        <w:rPr>
          <w:rFonts w:ascii="Arial" w:hAnsi="Arial" w:cs="Arial"/>
          <w:color w:val="auto"/>
          <w:sz w:val="20"/>
          <w:szCs w:val="20"/>
        </w:rPr>
        <w:t>.</w:t>
      </w:r>
    </w:p>
    <w:p w14:paraId="2D82DAB2" w14:textId="77777777" w:rsidR="00932229" w:rsidRPr="002076D7" w:rsidRDefault="00932229" w:rsidP="00AA63B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W przypadku, odstąpienia od umowy Wykonawcy przysługuje wynagrodzenie za roboty budowlane wykonane do dnia </w:t>
      </w:r>
      <w:r w:rsidR="007A592B" w:rsidRPr="002076D7">
        <w:rPr>
          <w:rFonts w:ascii="Arial" w:eastAsia="Times New Roman" w:hAnsi="Arial" w:cs="Arial"/>
          <w:sz w:val="20"/>
          <w:szCs w:val="20"/>
          <w:lang w:eastAsia="pl-PL"/>
        </w:rPr>
        <w:t>odstąpienia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, o ile zostały wykonane zgodnie z umową i odebrane. </w:t>
      </w:r>
      <w:r w:rsidR="00006373" w:rsidRPr="002076D7">
        <w:rPr>
          <w:rFonts w:ascii="Arial" w:eastAsia="Times New Roman" w:hAnsi="Arial" w:cs="Arial"/>
          <w:sz w:val="20"/>
          <w:szCs w:val="20"/>
          <w:lang w:eastAsia="pl-PL"/>
        </w:rPr>
        <w:t>pr</w:t>
      </w:r>
      <w:r w:rsidR="00A82EEF" w:rsidRPr="002076D7">
        <w:rPr>
          <w:rFonts w:ascii="Arial" w:eastAsia="Times New Roman" w:hAnsi="Arial" w:cs="Arial"/>
          <w:sz w:val="20"/>
          <w:szCs w:val="20"/>
          <w:lang w:eastAsia="pl-PL"/>
        </w:rPr>
        <w:t>zez Zamawiającego i Inspektora n</w:t>
      </w:r>
      <w:r w:rsidR="00006373" w:rsidRPr="002076D7">
        <w:rPr>
          <w:rFonts w:ascii="Arial" w:eastAsia="Times New Roman" w:hAnsi="Arial" w:cs="Arial"/>
          <w:sz w:val="20"/>
          <w:szCs w:val="20"/>
          <w:lang w:eastAsia="pl-PL"/>
        </w:rPr>
        <w:t>adzoru.</w:t>
      </w:r>
    </w:p>
    <w:p w14:paraId="100CA121" w14:textId="77777777" w:rsidR="00932229" w:rsidRPr="002076D7" w:rsidRDefault="00932229" w:rsidP="00AA63B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W razie bezskutecznego upływu terminu do zapłaty należności z tytułu poniesionych przez Zamawiające</w:t>
      </w:r>
      <w:r w:rsidR="00CA6ADD"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go kosztów, określonych w ust. </w:t>
      </w:r>
      <w:r w:rsidR="007B5EF6" w:rsidRPr="002076D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 pkt 2 i 5 naliczone zostaną odsetki ustawowe za opóźnienie w transakcjach handlowych. </w:t>
      </w:r>
    </w:p>
    <w:p w14:paraId="4F8E26E2" w14:textId="77777777" w:rsidR="00932229" w:rsidRPr="002076D7" w:rsidRDefault="00932229" w:rsidP="00AA63B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dokonać potrąceń należności z tytułu poniesionych przez niego kosztów, określonych w ust. 2 pkt 2 i 5 wraz z odsetkami ustawowymi za opóźnienie w transakcjach handlowych, z wynagrodzenia Wykonawcy składając właściwe oświadczenie. </w:t>
      </w:r>
    </w:p>
    <w:p w14:paraId="1B769946" w14:textId="77777777" w:rsidR="00932229" w:rsidRPr="002076D7" w:rsidRDefault="00932229" w:rsidP="00AA63B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na piśmie pod rygorem nieważności i zawierać uzasadnienie.</w:t>
      </w:r>
    </w:p>
    <w:p w14:paraId="2FE2DEDC" w14:textId="7F91FFF1" w:rsidR="00E41B5B" w:rsidRPr="002076D7" w:rsidRDefault="00B500B9" w:rsidP="00E41B5B">
      <w:pPr>
        <w:pStyle w:val="Akapitzlist"/>
        <w:spacing w:after="0" w:line="276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§ 15</w:t>
      </w:r>
    </w:p>
    <w:p w14:paraId="2D8C5BE4" w14:textId="77777777" w:rsidR="00E41B5B" w:rsidRPr="002076D7" w:rsidRDefault="00E41B5B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WYPOWIEDZENIE UMOWY</w:t>
      </w:r>
    </w:p>
    <w:p w14:paraId="7CADF59E" w14:textId="0897F4C9" w:rsidR="00E16C13" w:rsidRPr="002076D7" w:rsidRDefault="00E16C13" w:rsidP="00AA63BF">
      <w:pPr>
        <w:pStyle w:val="Akapitzlist"/>
        <w:numPr>
          <w:ilvl w:val="3"/>
          <w:numId w:val="26"/>
        </w:numPr>
        <w:spacing w:after="0" w:line="276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Stronom przysługuje prawo </w:t>
      </w:r>
      <w:r w:rsidR="00DF60B8" w:rsidRPr="002076D7">
        <w:rPr>
          <w:rFonts w:ascii="Arial" w:hAnsi="Arial" w:cs="Arial"/>
          <w:color w:val="auto"/>
          <w:sz w:val="20"/>
          <w:szCs w:val="20"/>
        </w:rPr>
        <w:t>wypowiedzenia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umowy w ciągu 30 dni kalendarzowych od powzięcia wiadomości, że łączna wysokość kar umownych drugiej </w:t>
      </w:r>
      <w:r w:rsidR="00DF60B8" w:rsidRPr="002076D7">
        <w:rPr>
          <w:rFonts w:ascii="Arial" w:hAnsi="Arial" w:cs="Arial"/>
          <w:color w:val="auto"/>
          <w:sz w:val="20"/>
          <w:szCs w:val="20"/>
        </w:rPr>
        <w:t xml:space="preserve">ze 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Stron </w:t>
      </w:r>
      <w:r w:rsidR="006747EC" w:rsidRPr="002076D7">
        <w:rPr>
          <w:rFonts w:ascii="Arial" w:hAnsi="Arial" w:cs="Arial"/>
          <w:color w:val="auto"/>
          <w:sz w:val="20"/>
          <w:szCs w:val="20"/>
        </w:rPr>
        <w:t>osiągn</w:t>
      </w:r>
      <w:r w:rsidR="00FE6450" w:rsidRPr="002076D7">
        <w:rPr>
          <w:rFonts w:ascii="Arial" w:hAnsi="Arial" w:cs="Arial"/>
          <w:color w:val="auto"/>
          <w:sz w:val="20"/>
          <w:szCs w:val="20"/>
        </w:rPr>
        <w:t>ęła</w:t>
      </w:r>
      <w:r w:rsidRPr="002076D7">
        <w:rPr>
          <w:rFonts w:ascii="Arial" w:hAnsi="Arial" w:cs="Arial"/>
          <w:color w:val="auto"/>
          <w:sz w:val="20"/>
          <w:szCs w:val="20"/>
        </w:rPr>
        <w:t xml:space="preserve"> </w:t>
      </w:r>
      <w:r w:rsidR="00E629FF" w:rsidRPr="002076D7">
        <w:rPr>
          <w:rFonts w:ascii="Arial" w:hAnsi="Arial" w:cs="Arial"/>
          <w:color w:val="auto"/>
          <w:sz w:val="20"/>
          <w:szCs w:val="20"/>
        </w:rPr>
        <w:t xml:space="preserve">wysokość </w:t>
      </w:r>
      <w:r w:rsidRPr="002076D7">
        <w:rPr>
          <w:rFonts w:ascii="Arial" w:hAnsi="Arial" w:cs="Arial"/>
          <w:color w:val="auto"/>
          <w:sz w:val="20"/>
          <w:szCs w:val="20"/>
        </w:rPr>
        <w:t>15 % wynagrodzenia umownego brutto.</w:t>
      </w:r>
    </w:p>
    <w:p w14:paraId="38B4ACA7" w14:textId="0D4AC9BF" w:rsidR="00142D7D" w:rsidRPr="002076D7" w:rsidRDefault="00B500B9" w:rsidP="00AA63BF">
      <w:pPr>
        <w:pStyle w:val="Akapitzlist"/>
        <w:numPr>
          <w:ilvl w:val="3"/>
          <w:numId w:val="26"/>
        </w:numPr>
        <w:spacing w:after="0" w:line="276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Przepisy § 14</w:t>
      </w:r>
      <w:r w:rsidR="00142D7D" w:rsidRPr="002076D7">
        <w:rPr>
          <w:rFonts w:ascii="Arial" w:hAnsi="Arial" w:cs="Arial"/>
          <w:color w:val="auto"/>
          <w:sz w:val="20"/>
          <w:szCs w:val="20"/>
        </w:rPr>
        <w:t xml:space="preserve"> ust. od </w:t>
      </w:r>
      <w:r w:rsidR="005A7314" w:rsidRPr="002076D7">
        <w:rPr>
          <w:rFonts w:ascii="Arial" w:hAnsi="Arial" w:cs="Arial"/>
          <w:color w:val="auto"/>
          <w:sz w:val="20"/>
          <w:szCs w:val="20"/>
        </w:rPr>
        <w:t>2 – 6 stosuje się odpowiednio.</w:t>
      </w:r>
    </w:p>
    <w:p w14:paraId="06505F0F" w14:textId="7B8C6E56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B500B9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14:paraId="545B7480" w14:textId="77777777" w:rsidR="00932229" w:rsidRPr="002076D7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ZMIANY POSTANOWIEŃ UMOWY </w:t>
      </w:r>
    </w:p>
    <w:p w14:paraId="5391393A" w14:textId="77777777" w:rsidR="00932229" w:rsidRPr="002076D7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>Zamawiający oświadcza, iż przewiduje możliwość zmian umowy w stosunku do treści oferty, na podstawie której dokonano wyboru Wykonawcy, w przypadkach wskazanych w niniejszym paragra</w:t>
      </w:r>
      <w:r w:rsidR="00771DD4" w:rsidRPr="002076D7">
        <w:rPr>
          <w:rFonts w:ascii="Arial" w:hAnsi="Arial" w:cs="Arial"/>
          <w:sz w:val="20"/>
          <w:szCs w:val="20"/>
        </w:rPr>
        <w:t>fie.</w:t>
      </w:r>
    </w:p>
    <w:p w14:paraId="054D410A" w14:textId="77777777" w:rsidR="00773283" w:rsidRPr="002076D7" w:rsidRDefault="00773283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>Zamawiający dopuszcza możliwość zmiany terminu wykonania przedmiotu umowy określonego w § 2 ust. 1, spowodowanego jedną z następujących przyczyn:</w:t>
      </w:r>
    </w:p>
    <w:p w14:paraId="7FC4BD5F" w14:textId="77777777" w:rsidR="00773283" w:rsidRPr="002076D7" w:rsidRDefault="00773283" w:rsidP="00AA63BF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wystąpienia konieczności wykonania robót zamiennych, </w:t>
      </w:r>
      <w:r w:rsidR="002205EC" w:rsidRPr="002076D7">
        <w:rPr>
          <w:rFonts w:ascii="Arial" w:hAnsi="Arial" w:cs="Arial"/>
          <w:color w:val="auto"/>
          <w:sz w:val="20"/>
          <w:szCs w:val="20"/>
        </w:rPr>
        <w:t xml:space="preserve">robót dodatkowych, </w:t>
      </w:r>
      <w:r w:rsidRPr="002076D7">
        <w:rPr>
          <w:rFonts w:ascii="Arial" w:hAnsi="Arial" w:cs="Arial"/>
          <w:color w:val="auto"/>
          <w:sz w:val="20"/>
          <w:szCs w:val="20"/>
        </w:rPr>
        <w:t>które wstrzymują lub opóźniają realizację przedmiotu umowy – o okres opóźnienia lub wstrzymania prac;</w:t>
      </w:r>
    </w:p>
    <w:p w14:paraId="39A1F42D" w14:textId="1C62B743" w:rsidR="0020139B" w:rsidRPr="002076D7" w:rsidRDefault="0020139B" w:rsidP="00AA63BF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wystąpienia konieczności wykonania robót budowlanych objętych zamówieniem dodatkowym, których wykonanie jest niezbędne do wykonania zamówienia podstawowego, skutkujące zmianą zakresu robót i/lub przedłużenia terminu realizacji zamówienia. Roboty objęte zamówieniem </w:t>
      </w:r>
      <w:r w:rsidRPr="002076D7">
        <w:rPr>
          <w:rFonts w:ascii="Arial" w:hAnsi="Arial" w:cs="Arial"/>
          <w:color w:val="auto"/>
          <w:sz w:val="20"/>
          <w:szCs w:val="20"/>
        </w:rPr>
        <w:lastRenderedPageBreak/>
        <w:t>dodatkowym będą zlecane po zawarciu z Wykonawcą odrębnej umowy o zamówienie dodatkowe. Udzielenie zamówienia dodatkowego musi być poprzedzone sporządzeniem protokołu konieczności – o okres opóźnienia lub wstrzymania prac</w:t>
      </w:r>
      <w:r w:rsidR="00DE5BE5" w:rsidRPr="002076D7">
        <w:rPr>
          <w:rFonts w:ascii="Arial" w:hAnsi="Arial" w:cs="Arial"/>
          <w:color w:val="auto"/>
          <w:sz w:val="20"/>
          <w:szCs w:val="20"/>
        </w:rPr>
        <w:t xml:space="preserve"> związanych z wykonaniem robót objętych zamówieniem dodatkowym</w:t>
      </w:r>
      <w:r w:rsidRPr="002076D7">
        <w:rPr>
          <w:rFonts w:ascii="Arial" w:hAnsi="Arial" w:cs="Arial"/>
          <w:color w:val="auto"/>
          <w:sz w:val="20"/>
          <w:szCs w:val="20"/>
        </w:rPr>
        <w:t>;</w:t>
      </w:r>
    </w:p>
    <w:p w14:paraId="15213632" w14:textId="77777777" w:rsidR="001F7B09" w:rsidRPr="002076D7" w:rsidRDefault="00394D26" w:rsidP="00AA63BF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wystąpienia </w:t>
      </w:r>
      <w:r w:rsidR="001F7B09" w:rsidRPr="002076D7">
        <w:rPr>
          <w:rFonts w:ascii="Arial" w:hAnsi="Arial" w:cs="Arial"/>
          <w:color w:val="auto"/>
          <w:sz w:val="20"/>
          <w:szCs w:val="20"/>
        </w:rPr>
        <w:t>koniecznoś</w:t>
      </w:r>
      <w:r w:rsidRPr="002076D7">
        <w:rPr>
          <w:rFonts w:ascii="Arial" w:hAnsi="Arial" w:cs="Arial"/>
          <w:color w:val="auto"/>
          <w:sz w:val="20"/>
          <w:szCs w:val="20"/>
        </w:rPr>
        <w:t>ci</w:t>
      </w:r>
      <w:r w:rsidR="001F7B09" w:rsidRPr="002076D7">
        <w:rPr>
          <w:rFonts w:ascii="Arial" w:hAnsi="Arial" w:cs="Arial"/>
          <w:color w:val="auto"/>
          <w:sz w:val="20"/>
          <w:szCs w:val="20"/>
        </w:rPr>
        <w:t xml:space="preserve"> dokonania zmian w dokumentacji projektowej </w:t>
      </w:r>
      <w:r w:rsidR="002B2025" w:rsidRPr="002076D7">
        <w:rPr>
          <w:rFonts w:ascii="Arial" w:hAnsi="Arial" w:cs="Arial"/>
          <w:color w:val="auto"/>
          <w:sz w:val="20"/>
          <w:szCs w:val="20"/>
        </w:rPr>
        <w:t>– o okres, w którym będą dokonywane zmiany projektowe oraz ewentualne trwające w związku z tym postępowania administracyjne</w:t>
      </w:r>
      <w:r w:rsidR="001F7B09" w:rsidRPr="002076D7">
        <w:rPr>
          <w:rFonts w:ascii="Arial" w:hAnsi="Arial" w:cs="Arial"/>
          <w:color w:val="auto"/>
          <w:sz w:val="20"/>
          <w:szCs w:val="20"/>
        </w:rPr>
        <w:t>;</w:t>
      </w:r>
    </w:p>
    <w:p w14:paraId="3628D975" w14:textId="5C7D301B" w:rsidR="00773283" w:rsidRDefault="00773283" w:rsidP="00AA63BF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color w:val="auto"/>
          <w:sz w:val="20"/>
          <w:szCs w:val="20"/>
        </w:rPr>
        <w:t xml:space="preserve">działania siły wyższej, czyli niezwykłych i nieprzewidzianych okoliczności niezależnych od strony, która się na nią powołuje, i których konsekwencji pomimo zachowania należytej staranności nie można było przewidzieć przed wszczęciem postępowania o udzielenie zamówienia publicznego. Pod pojęciem siły wyższej na potrzeby niniejszego warunku, należy rozumieć zdarzenie zewnętrzne o charakterze niezależnym od stron, którego nie można uniknąć, ani któremu nie </w:t>
      </w:r>
      <w:r w:rsidRPr="005D4D3D">
        <w:rPr>
          <w:rFonts w:ascii="Arial" w:hAnsi="Arial" w:cs="Arial"/>
          <w:sz w:val="20"/>
          <w:szCs w:val="20"/>
        </w:rPr>
        <w:t>mogły zapobiec Strony przy zachowaniu należytej staranności, oraz którego nie można przypisać drugiej stronie. Za siłę wyższą warunkującą zmianę umowy uważać się będzie w szczególności pożar, powódź, silne wiatry, obfite opady atmosferyczne, ekstremalny upał lub mróz</w:t>
      </w:r>
      <w:r w:rsidR="003E1C75" w:rsidRPr="005D4D3D">
        <w:rPr>
          <w:rFonts w:ascii="Arial" w:hAnsi="Arial" w:cs="Arial"/>
          <w:sz w:val="20"/>
          <w:szCs w:val="20"/>
        </w:rPr>
        <w:t>, wojny, stany nadzwyczajne, klęski żywiołowe, epidemie, ograniczenia związane z kwarantanną, embargo, rewolucje, zamieszki i strajki</w:t>
      </w:r>
      <w:r w:rsidRPr="005D4D3D">
        <w:rPr>
          <w:rFonts w:ascii="Arial" w:hAnsi="Arial" w:cs="Arial"/>
          <w:sz w:val="20"/>
          <w:szCs w:val="20"/>
        </w:rPr>
        <w:t xml:space="preserve"> trwające powyżej 7 dni roboczych lub inne zdarzenie związane z</w:t>
      </w:r>
      <w:r w:rsidR="0084754A" w:rsidRPr="005D4D3D">
        <w:rPr>
          <w:rFonts w:ascii="Arial" w:hAnsi="Arial" w:cs="Arial"/>
          <w:sz w:val="20"/>
          <w:szCs w:val="20"/>
        </w:rPr>
        <w:t> </w:t>
      </w:r>
      <w:r w:rsidRPr="005D4D3D">
        <w:rPr>
          <w:rFonts w:ascii="Arial" w:hAnsi="Arial" w:cs="Arial"/>
          <w:sz w:val="20"/>
          <w:szCs w:val="20"/>
        </w:rPr>
        <w:t>działaniem sił natury, jeżeli uniemożliwiają lub znacznie utrudniają prowadzenie robót budowlanych – o okres działania siły wyższej oraz</w:t>
      </w:r>
      <w:r w:rsidR="0025672D">
        <w:rPr>
          <w:rFonts w:ascii="Arial" w:hAnsi="Arial" w:cs="Arial"/>
          <w:sz w:val="20"/>
          <w:szCs w:val="20"/>
        </w:rPr>
        <w:t xml:space="preserve"> usuwania skutków jej działania;</w:t>
      </w:r>
    </w:p>
    <w:p w14:paraId="0EC2398A" w14:textId="77777777" w:rsidR="0025672D" w:rsidRPr="00B9373E" w:rsidRDefault="0025672D" w:rsidP="0025672D">
      <w:pPr>
        <w:pStyle w:val="Akapitzlist"/>
        <w:suppressAutoHyphens/>
        <w:spacing w:after="0" w:line="276" w:lineRule="auto"/>
        <w:ind w:left="851" w:hanging="425"/>
        <w:rPr>
          <w:rFonts w:ascii="Open Sans" w:hAnsi="Open Sans" w:cs="Open Sans"/>
          <w:spacing w:val="-4"/>
          <w:kern w:val="24"/>
          <w:sz w:val="20"/>
          <w:szCs w:val="20"/>
        </w:rPr>
      </w:pPr>
      <w:r>
        <w:rPr>
          <w:rFonts w:ascii="Arial" w:hAnsi="Arial" w:cs="Arial"/>
          <w:spacing w:val="-4"/>
          <w:kern w:val="24"/>
          <w:sz w:val="20"/>
          <w:szCs w:val="20"/>
        </w:rPr>
        <w:t xml:space="preserve">5) </w:t>
      </w:r>
      <w:r w:rsidRPr="00B9373E">
        <w:rPr>
          <w:rFonts w:ascii="Arial" w:hAnsi="Arial" w:cs="Arial"/>
          <w:spacing w:val="-4"/>
          <w:kern w:val="24"/>
          <w:sz w:val="20"/>
          <w:szCs w:val="20"/>
        </w:rPr>
        <w:t xml:space="preserve">przedłużających się procedur związanych z wykorzystaniem przez Wykonawców środków </w:t>
      </w:r>
      <w:r w:rsidRPr="00B9373E">
        <w:rPr>
          <w:rFonts w:ascii="Open Sans" w:hAnsi="Open Sans" w:cs="Open Sans"/>
          <w:spacing w:val="-4"/>
          <w:kern w:val="24"/>
          <w:sz w:val="20"/>
          <w:szCs w:val="20"/>
        </w:rPr>
        <w:br/>
      </w:r>
      <w:r w:rsidRPr="00B9373E">
        <w:rPr>
          <w:rFonts w:ascii="Arial" w:hAnsi="Arial" w:cs="Arial"/>
          <w:spacing w:val="-4"/>
          <w:kern w:val="24"/>
          <w:sz w:val="20"/>
          <w:szCs w:val="20"/>
        </w:rPr>
        <w:t xml:space="preserve">ochrony prawnej w zamówieniach publicznych – o okres wynikający z korzystania z tych środków; </w:t>
      </w:r>
    </w:p>
    <w:p w14:paraId="4C262345" w14:textId="77777777" w:rsidR="0025672D" w:rsidRPr="00B9373E" w:rsidRDefault="0025672D" w:rsidP="0025672D">
      <w:pPr>
        <w:pStyle w:val="Akapitzlist"/>
        <w:suppressAutoHyphens/>
        <w:spacing w:after="0" w:line="276" w:lineRule="auto"/>
        <w:ind w:left="851" w:hanging="425"/>
        <w:rPr>
          <w:rFonts w:ascii="Arial" w:hAnsi="Arial" w:cs="Arial"/>
          <w:spacing w:val="-4"/>
          <w:kern w:val="24"/>
          <w:sz w:val="20"/>
          <w:szCs w:val="20"/>
        </w:rPr>
      </w:pPr>
      <w:r w:rsidRPr="00B9373E">
        <w:rPr>
          <w:rFonts w:ascii="Arial" w:hAnsi="Arial" w:cs="Arial"/>
          <w:spacing w:val="-4"/>
          <w:kern w:val="24"/>
          <w:sz w:val="20"/>
          <w:szCs w:val="20"/>
        </w:rPr>
        <w:t xml:space="preserve">6) </w:t>
      </w:r>
      <w:r w:rsidRPr="00B9373E">
        <w:rPr>
          <w:rFonts w:ascii="Arial" w:hAnsi="Arial" w:cs="Arial"/>
          <w:spacing w:val="-4"/>
          <w:kern w:val="24"/>
          <w:sz w:val="20"/>
          <w:szCs w:val="20"/>
        </w:rPr>
        <w:tab/>
        <w:t xml:space="preserve">ze względu na to, że prace objęte umową zostały wstrzymane przez właściwe organy </w:t>
      </w:r>
      <w:r w:rsidRPr="00B9373E">
        <w:rPr>
          <w:rFonts w:ascii="Arial" w:hAnsi="Arial" w:cs="Arial"/>
          <w:spacing w:val="-4"/>
          <w:kern w:val="24"/>
          <w:sz w:val="20"/>
          <w:szCs w:val="20"/>
        </w:rPr>
        <w:br/>
        <w:t xml:space="preserve">z przyczyn niezależnych od Wykonawcy – o okres wstrzymania prac; </w:t>
      </w:r>
    </w:p>
    <w:p w14:paraId="6E23FA7C" w14:textId="77777777" w:rsidR="0025672D" w:rsidRPr="00B9373E" w:rsidRDefault="0025672D" w:rsidP="0025672D">
      <w:pPr>
        <w:pStyle w:val="Akapitzlist"/>
        <w:suppressAutoHyphens/>
        <w:spacing w:after="0" w:line="276" w:lineRule="auto"/>
        <w:ind w:left="851" w:hanging="425"/>
        <w:rPr>
          <w:rFonts w:ascii="Arial" w:hAnsi="Arial" w:cs="Arial"/>
          <w:iCs/>
          <w:spacing w:val="-4"/>
          <w:kern w:val="24"/>
          <w:sz w:val="20"/>
          <w:szCs w:val="20"/>
        </w:rPr>
      </w:pPr>
      <w:r w:rsidRPr="00B9373E">
        <w:rPr>
          <w:rFonts w:ascii="Arial" w:hAnsi="Arial" w:cs="Arial"/>
          <w:spacing w:val="-4"/>
          <w:kern w:val="24"/>
          <w:sz w:val="20"/>
          <w:szCs w:val="20"/>
        </w:rPr>
        <w:t xml:space="preserve">7) przedłużające się uzyskiwanie niezbędnych opinii, uzgodnień, warunków technicznych </w:t>
      </w:r>
      <w:r w:rsidRPr="00B9373E">
        <w:rPr>
          <w:rFonts w:ascii="Arial" w:hAnsi="Arial" w:cs="Arial"/>
          <w:spacing w:val="-4"/>
          <w:kern w:val="24"/>
          <w:sz w:val="20"/>
          <w:szCs w:val="20"/>
        </w:rPr>
        <w:br/>
        <w:t>i innych materiałów, a także decyzji administracyjnych, wraz z terminami niezbędnymi do uzyskania klauzuli ostateczności, o czas wynikający z opóźnienia, pod warunkiem, że opóźnienia nie wynikają z winy Wykonawcy;</w:t>
      </w:r>
    </w:p>
    <w:p w14:paraId="0A8CF41A" w14:textId="04842692" w:rsidR="0025672D" w:rsidRPr="0025672D" w:rsidRDefault="0025672D" w:rsidP="0025672D">
      <w:p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25672D">
        <w:rPr>
          <w:rFonts w:ascii="Arial" w:hAnsi="Arial" w:cs="Arial"/>
          <w:spacing w:val="-4"/>
          <w:kern w:val="24"/>
          <w:sz w:val="20"/>
          <w:szCs w:val="20"/>
        </w:rPr>
        <w:t xml:space="preserve">8) </w:t>
      </w:r>
      <w:r>
        <w:rPr>
          <w:rFonts w:ascii="Arial" w:hAnsi="Arial" w:cs="Arial"/>
          <w:spacing w:val="-4"/>
          <w:kern w:val="24"/>
          <w:sz w:val="20"/>
          <w:szCs w:val="20"/>
        </w:rPr>
        <w:tab/>
      </w:r>
      <w:r w:rsidRPr="0025672D">
        <w:rPr>
          <w:rFonts w:ascii="Arial" w:hAnsi="Arial" w:cs="Arial"/>
          <w:spacing w:val="-4"/>
          <w:kern w:val="24"/>
          <w:sz w:val="20"/>
          <w:szCs w:val="20"/>
        </w:rPr>
        <w:t xml:space="preserve">wystąpienia warunków atmosferycznych uniemożliwiających prawidłowe wykonanie robót </w:t>
      </w:r>
      <w:r w:rsidRPr="0025672D">
        <w:rPr>
          <w:rFonts w:ascii="Open Sans" w:hAnsi="Open Sans" w:cs="Open Sans"/>
          <w:spacing w:val="-4"/>
          <w:kern w:val="24"/>
          <w:sz w:val="20"/>
          <w:szCs w:val="20"/>
        </w:rPr>
        <w:br/>
      </w:r>
      <w:r w:rsidRPr="0025672D">
        <w:rPr>
          <w:rFonts w:ascii="Arial" w:hAnsi="Arial" w:cs="Arial"/>
          <w:spacing w:val="-4"/>
          <w:kern w:val="24"/>
          <w:sz w:val="20"/>
          <w:szCs w:val="20"/>
        </w:rPr>
        <w:t xml:space="preserve">z powodu technologii realizacji prac objętych umową wymagającej konkretnych warunków </w:t>
      </w:r>
      <w:r w:rsidRPr="0025672D">
        <w:rPr>
          <w:rFonts w:ascii="Open Sans" w:hAnsi="Open Sans" w:cs="Open Sans"/>
          <w:spacing w:val="-4"/>
          <w:kern w:val="24"/>
          <w:sz w:val="20"/>
          <w:szCs w:val="20"/>
        </w:rPr>
        <w:br/>
      </w:r>
      <w:r w:rsidRPr="0025672D">
        <w:rPr>
          <w:rFonts w:ascii="Arial" w:hAnsi="Arial" w:cs="Arial"/>
          <w:spacing w:val="-4"/>
          <w:kern w:val="24"/>
          <w:sz w:val="20"/>
          <w:szCs w:val="20"/>
        </w:rPr>
        <w:t>atmosferycznych, jeżeli konieczność wykonania prac w tym okresie nie jest następstwem okoliczności, za które Wykonawca ponosi odpowiedzialność – o okres uniemożliwiający wykonywanie prac</w:t>
      </w:r>
      <w:r>
        <w:rPr>
          <w:rFonts w:ascii="Arial" w:hAnsi="Arial" w:cs="Arial"/>
          <w:spacing w:val="-4"/>
          <w:kern w:val="24"/>
          <w:sz w:val="20"/>
          <w:szCs w:val="20"/>
        </w:rPr>
        <w:t>.</w:t>
      </w:r>
    </w:p>
    <w:p w14:paraId="582B274F" w14:textId="77777777" w:rsidR="003E4C62" w:rsidRPr="0050161C" w:rsidRDefault="003E4C62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161C">
        <w:rPr>
          <w:rFonts w:ascii="Arial" w:hAnsi="Arial" w:cs="Arial"/>
          <w:sz w:val="20"/>
          <w:szCs w:val="20"/>
        </w:rPr>
        <w:t xml:space="preserve">W przypadku ustania </w:t>
      </w:r>
      <w:r w:rsidR="00293214" w:rsidRPr="0050161C">
        <w:rPr>
          <w:rFonts w:ascii="Arial" w:hAnsi="Arial" w:cs="Arial"/>
          <w:sz w:val="20"/>
          <w:szCs w:val="20"/>
        </w:rPr>
        <w:t>przyczyn określonych w ust. 2</w:t>
      </w:r>
      <w:r w:rsidR="00741226" w:rsidRPr="0050161C">
        <w:rPr>
          <w:rFonts w:ascii="Arial" w:hAnsi="Arial" w:cs="Arial"/>
          <w:sz w:val="20"/>
          <w:szCs w:val="20"/>
        </w:rPr>
        <w:t xml:space="preserve">, </w:t>
      </w:r>
      <w:r w:rsidRPr="0050161C">
        <w:rPr>
          <w:rFonts w:ascii="Arial" w:hAnsi="Arial" w:cs="Arial"/>
          <w:sz w:val="20"/>
          <w:szCs w:val="20"/>
        </w:rPr>
        <w:t xml:space="preserve">Strony niezwłocznie przystąpią do realizacji swych obowiązków wynikających z </w:t>
      </w:r>
      <w:r w:rsidR="00696F6F" w:rsidRPr="0050161C">
        <w:rPr>
          <w:rFonts w:ascii="Arial" w:hAnsi="Arial" w:cs="Arial"/>
          <w:sz w:val="20"/>
          <w:szCs w:val="20"/>
        </w:rPr>
        <w:t>u</w:t>
      </w:r>
      <w:r w:rsidRPr="0050161C">
        <w:rPr>
          <w:rFonts w:ascii="Arial" w:hAnsi="Arial" w:cs="Arial"/>
          <w:sz w:val="20"/>
          <w:szCs w:val="20"/>
        </w:rPr>
        <w:t>mowy</w:t>
      </w:r>
      <w:r w:rsidR="000A440C" w:rsidRPr="0050161C">
        <w:rPr>
          <w:rFonts w:ascii="Arial" w:hAnsi="Arial" w:cs="Arial"/>
          <w:sz w:val="20"/>
          <w:szCs w:val="20"/>
        </w:rPr>
        <w:t>.</w:t>
      </w:r>
    </w:p>
    <w:p w14:paraId="0A8FD852" w14:textId="77777777" w:rsidR="00932229" w:rsidRPr="0050161C" w:rsidRDefault="0008428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161C">
        <w:rPr>
          <w:rFonts w:ascii="Arial" w:hAnsi="Arial" w:cs="Arial"/>
          <w:sz w:val="20"/>
          <w:szCs w:val="20"/>
        </w:rPr>
        <w:t>Po ustaniu przyczyn uniemożliwiających wykonywanie przedmiotu zamówienia Wykonawca jest zobowiązany niezwłocznie zawiadomić o tym fakcie Zamawiającego.</w:t>
      </w:r>
    </w:p>
    <w:p w14:paraId="4B6A745E" w14:textId="77777777" w:rsidR="00932229" w:rsidRPr="0050161C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161C">
        <w:rPr>
          <w:rFonts w:ascii="Arial" w:hAnsi="Arial" w:cs="Arial"/>
          <w:sz w:val="20"/>
          <w:szCs w:val="20"/>
        </w:rPr>
        <w:t xml:space="preserve">Wraz z zawiadomieniem Wykonawca jest zobowiązany przedstawić dowody potwierdzające zaistnienie zdarzeń uzasadniających wydłużenie terminu wykonania zamówienia oraz potwierdzające długość okresu, przez który przedmiot zamówienia nie mógł być wykonywany. </w:t>
      </w:r>
    </w:p>
    <w:p w14:paraId="4DFF04ED" w14:textId="77777777" w:rsidR="00932229" w:rsidRPr="0050161C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161C">
        <w:rPr>
          <w:rFonts w:ascii="Arial" w:hAnsi="Arial" w:cs="Arial"/>
          <w:sz w:val="20"/>
          <w:szCs w:val="20"/>
        </w:rPr>
        <w:t>Dowodami mogą być w szczególności:</w:t>
      </w:r>
    </w:p>
    <w:p w14:paraId="4B6CDC93" w14:textId="77777777" w:rsidR="00932229" w:rsidRPr="005D4D3D" w:rsidRDefault="00932229" w:rsidP="00AA63BF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000000" w:themeColor="text1"/>
          <w:sz w:val="20"/>
          <w:szCs w:val="20"/>
        </w:rPr>
      </w:pPr>
      <w:r w:rsidRPr="005D4D3D">
        <w:rPr>
          <w:rFonts w:ascii="Arial" w:hAnsi="Arial" w:cs="Arial"/>
          <w:color w:val="000000" w:themeColor="text1"/>
          <w:sz w:val="20"/>
          <w:szCs w:val="20"/>
        </w:rPr>
        <w:t>informacje Instytutu Meteorologii i Gospodarki Wodnej potwierdzające zaistnienie zdarzenia, na które powołuje się Wykonawca;</w:t>
      </w:r>
    </w:p>
    <w:p w14:paraId="2A56E37F" w14:textId="77777777" w:rsidR="00932229" w:rsidRPr="005D4D3D" w:rsidRDefault="00932229" w:rsidP="00AA63BF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000000" w:themeColor="text1"/>
          <w:sz w:val="20"/>
          <w:szCs w:val="20"/>
        </w:rPr>
      </w:pPr>
      <w:r w:rsidRPr="005D4D3D">
        <w:rPr>
          <w:rFonts w:ascii="Arial" w:hAnsi="Arial" w:cs="Arial"/>
          <w:color w:val="000000" w:themeColor="text1"/>
          <w:sz w:val="20"/>
          <w:szCs w:val="20"/>
        </w:rPr>
        <w:t>dokumentacja fotograficzna;</w:t>
      </w:r>
    </w:p>
    <w:p w14:paraId="62624EC9" w14:textId="77777777" w:rsidR="00932229" w:rsidRPr="005D4D3D" w:rsidRDefault="00932229" w:rsidP="00AA63BF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000000" w:themeColor="text1"/>
          <w:sz w:val="20"/>
          <w:szCs w:val="20"/>
        </w:rPr>
      </w:pPr>
      <w:r w:rsidRPr="005D4D3D">
        <w:rPr>
          <w:rFonts w:ascii="Arial" w:hAnsi="Arial" w:cs="Arial"/>
          <w:color w:val="000000" w:themeColor="text1"/>
          <w:sz w:val="20"/>
          <w:szCs w:val="20"/>
        </w:rPr>
        <w:t>pisma właściwych organów;</w:t>
      </w:r>
    </w:p>
    <w:p w14:paraId="70755214" w14:textId="77777777" w:rsidR="00932229" w:rsidRPr="005D4D3D" w:rsidRDefault="00932229" w:rsidP="00AA63BF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000000" w:themeColor="text1"/>
          <w:sz w:val="20"/>
          <w:szCs w:val="20"/>
        </w:rPr>
      </w:pPr>
      <w:r w:rsidRPr="005D4D3D">
        <w:rPr>
          <w:rFonts w:ascii="Arial" w:hAnsi="Arial" w:cs="Arial"/>
          <w:color w:val="000000" w:themeColor="text1"/>
          <w:sz w:val="20"/>
          <w:szCs w:val="20"/>
        </w:rPr>
        <w:t>decyzje administracyjne wydane przez właściwe organy;</w:t>
      </w:r>
    </w:p>
    <w:p w14:paraId="5FDABA08" w14:textId="77777777" w:rsidR="00932229" w:rsidRPr="005D4D3D" w:rsidRDefault="00932229" w:rsidP="00AA63BF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851"/>
        <w:rPr>
          <w:rFonts w:ascii="Arial" w:hAnsi="Arial" w:cs="Arial"/>
          <w:color w:val="000000" w:themeColor="text1"/>
          <w:sz w:val="20"/>
          <w:szCs w:val="20"/>
        </w:rPr>
      </w:pPr>
      <w:r w:rsidRPr="005D4D3D">
        <w:rPr>
          <w:rFonts w:ascii="Arial" w:hAnsi="Arial" w:cs="Arial"/>
          <w:color w:val="000000" w:themeColor="text1"/>
          <w:sz w:val="20"/>
          <w:szCs w:val="20"/>
        </w:rPr>
        <w:t>oświadczenia Wykonawcy.</w:t>
      </w:r>
    </w:p>
    <w:p w14:paraId="651FACFB" w14:textId="77777777" w:rsidR="00932229" w:rsidRPr="00320748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F36CA">
        <w:rPr>
          <w:rFonts w:ascii="Arial" w:hAnsi="Arial" w:cs="Arial"/>
          <w:sz w:val="20"/>
          <w:szCs w:val="20"/>
        </w:rPr>
        <w:t xml:space="preserve">Wraz z zawiadomieniem o ustaniu przyczyn uniemożliwiających wykonywanie przedmiotu zamówienia Wykonawca może złożyć wniosek o wydłużenie </w:t>
      </w:r>
      <w:r w:rsidRPr="00320748">
        <w:rPr>
          <w:rFonts w:ascii="Arial" w:hAnsi="Arial" w:cs="Arial"/>
          <w:sz w:val="20"/>
          <w:szCs w:val="20"/>
        </w:rPr>
        <w:t>terminu realizacji przedmiotu zamówienia.</w:t>
      </w:r>
    </w:p>
    <w:p w14:paraId="0B3BFE7D" w14:textId="77777777" w:rsidR="00932229" w:rsidRPr="00320748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320748">
        <w:rPr>
          <w:rFonts w:ascii="Arial" w:hAnsi="Arial" w:cs="Arial"/>
          <w:sz w:val="20"/>
          <w:szCs w:val="20"/>
        </w:rPr>
        <w:t>Wnioskowany okres wydłużenia realizacji przedmiotu zamówienia nie może być dłuższy niż okresy, o których mowa w ust. 2.</w:t>
      </w:r>
    </w:p>
    <w:p w14:paraId="179ECB11" w14:textId="77777777" w:rsidR="00932229" w:rsidRPr="002076D7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 xml:space="preserve">W przypadku zaistnienia okoliczności, o których mowa </w:t>
      </w:r>
      <w:r w:rsidRPr="00320748">
        <w:rPr>
          <w:rFonts w:ascii="Arial" w:hAnsi="Arial" w:cs="Arial"/>
          <w:sz w:val="20"/>
          <w:szCs w:val="20"/>
        </w:rPr>
        <w:t xml:space="preserve">w ust. 2 Zamawiający </w:t>
      </w:r>
      <w:r w:rsidRPr="005D4D3D">
        <w:rPr>
          <w:rFonts w:ascii="Arial" w:hAnsi="Arial" w:cs="Arial"/>
          <w:sz w:val="20"/>
          <w:szCs w:val="20"/>
        </w:rPr>
        <w:t>po rozpatrzeniu wniosku Wykonawcy</w:t>
      </w:r>
      <w:r w:rsidRPr="0026259B">
        <w:rPr>
          <w:rFonts w:ascii="Arial" w:hAnsi="Arial" w:cs="Arial"/>
          <w:sz w:val="20"/>
          <w:szCs w:val="20"/>
        </w:rPr>
        <w:t xml:space="preserve">, </w:t>
      </w:r>
      <w:r w:rsidR="0026259B" w:rsidRPr="0026259B">
        <w:rPr>
          <w:rFonts w:ascii="Arial" w:hAnsi="Arial" w:cs="Arial"/>
          <w:sz w:val="20"/>
          <w:szCs w:val="20"/>
        </w:rPr>
        <w:t xml:space="preserve">w terminie </w:t>
      </w:r>
      <w:r w:rsidR="0026259B" w:rsidRPr="002076D7">
        <w:rPr>
          <w:rFonts w:ascii="Arial" w:hAnsi="Arial" w:cs="Arial"/>
          <w:sz w:val="20"/>
          <w:szCs w:val="20"/>
        </w:rPr>
        <w:t xml:space="preserve">nie dłuższym niż </w:t>
      </w:r>
      <w:r w:rsidR="00514367" w:rsidRPr="002076D7">
        <w:rPr>
          <w:rFonts w:ascii="Arial" w:hAnsi="Arial" w:cs="Arial"/>
          <w:sz w:val="20"/>
          <w:szCs w:val="20"/>
        </w:rPr>
        <w:t>7</w:t>
      </w:r>
      <w:r w:rsidRPr="002076D7">
        <w:rPr>
          <w:rFonts w:ascii="Arial" w:hAnsi="Arial" w:cs="Arial"/>
          <w:sz w:val="20"/>
          <w:szCs w:val="20"/>
        </w:rPr>
        <w:t xml:space="preserve"> dni kalendarzowych, </w:t>
      </w:r>
      <w:r w:rsidR="00514367" w:rsidRPr="002076D7">
        <w:rPr>
          <w:rFonts w:ascii="Arial" w:hAnsi="Arial" w:cs="Arial"/>
          <w:sz w:val="20"/>
          <w:szCs w:val="20"/>
        </w:rPr>
        <w:t xml:space="preserve">może </w:t>
      </w:r>
      <w:r w:rsidRPr="002076D7">
        <w:rPr>
          <w:rFonts w:ascii="Arial" w:hAnsi="Arial" w:cs="Arial"/>
          <w:sz w:val="20"/>
          <w:szCs w:val="20"/>
        </w:rPr>
        <w:t>wydłuży</w:t>
      </w:r>
      <w:r w:rsidR="00514367" w:rsidRPr="002076D7">
        <w:rPr>
          <w:rFonts w:ascii="Arial" w:hAnsi="Arial" w:cs="Arial"/>
          <w:sz w:val="20"/>
          <w:szCs w:val="20"/>
        </w:rPr>
        <w:t>ć</w:t>
      </w:r>
      <w:r w:rsidRPr="002076D7">
        <w:rPr>
          <w:rFonts w:ascii="Arial" w:hAnsi="Arial" w:cs="Arial"/>
          <w:sz w:val="20"/>
          <w:szCs w:val="20"/>
        </w:rPr>
        <w:t xml:space="preserve"> termin realizacji przedmiotu zamówienia. Przepis ust.</w:t>
      </w:r>
      <w:r w:rsidR="005A2A65" w:rsidRPr="002076D7">
        <w:rPr>
          <w:rFonts w:ascii="Arial" w:hAnsi="Arial" w:cs="Arial"/>
          <w:sz w:val="20"/>
          <w:szCs w:val="20"/>
        </w:rPr>
        <w:t xml:space="preserve"> </w:t>
      </w:r>
      <w:r w:rsidR="00515572" w:rsidRPr="002076D7">
        <w:rPr>
          <w:rFonts w:ascii="Arial" w:hAnsi="Arial" w:cs="Arial"/>
          <w:sz w:val="20"/>
          <w:szCs w:val="20"/>
        </w:rPr>
        <w:t>8</w:t>
      </w:r>
      <w:r w:rsidRPr="002076D7">
        <w:rPr>
          <w:rFonts w:ascii="Arial" w:hAnsi="Arial" w:cs="Arial"/>
          <w:sz w:val="20"/>
          <w:szCs w:val="20"/>
        </w:rPr>
        <w:t xml:space="preserve"> stosuje się odpowiednio.</w:t>
      </w:r>
    </w:p>
    <w:p w14:paraId="41E113DB" w14:textId="77777777" w:rsidR="008D68B7" w:rsidRPr="002076D7" w:rsidRDefault="00717F62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 xml:space="preserve">Na wniosek Wykonawcy, w trakcie prowadzenia robót, mogą być wykonane roboty zamienne. Dopuszcza się je tylko w przypadkach, gdy proponowane przez niego rozwiązanie jest równorzędne lub lepsze funkcjonalnie od tego, jakie przewiduje projekt, a jednocześnie nie spowoduje zwiększenia kosztów robót. W tym przypadku Wykonawca przedstawia projekt zamienny, zawierający opis proponowanych zmian, niezbędne rysunki i wycenę kosztów. Projekt taki wymaga, zaopiniowania przez </w:t>
      </w:r>
      <w:r w:rsidR="00FC25A6" w:rsidRPr="002076D7">
        <w:rPr>
          <w:rFonts w:ascii="Arial" w:hAnsi="Arial" w:cs="Arial"/>
          <w:sz w:val="20"/>
          <w:szCs w:val="20"/>
        </w:rPr>
        <w:t>N</w:t>
      </w:r>
      <w:r w:rsidRPr="002076D7">
        <w:rPr>
          <w:rFonts w:ascii="Arial" w:hAnsi="Arial" w:cs="Arial"/>
          <w:sz w:val="20"/>
          <w:szCs w:val="20"/>
        </w:rPr>
        <w:t>adzór inwestorski i zatwierdzenia do realizacji przez Zamawiającego</w:t>
      </w:r>
      <w:r w:rsidR="004B61E9" w:rsidRPr="002076D7">
        <w:rPr>
          <w:rFonts w:ascii="Arial" w:hAnsi="Arial" w:cs="Arial"/>
          <w:sz w:val="20"/>
          <w:szCs w:val="20"/>
        </w:rPr>
        <w:t>.</w:t>
      </w:r>
    </w:p>
    <w:p w14:paraId="72C399BD" w14:textId="77777777" w:rsidR="004B61E9" w:rsidRPr="002076D7" w:rsidRDefault="004B61E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lastRenderedPageBreak/>
        <w:t>Na wniosek Zamawiającego, w trakcie prowadzenia robót, mogą być wykonane roboty zamienne, jeżeli z punktu widzenia Zamawiającego zachodzi potrzeba zmiany rozwiązań zawartych w dokumentacji projektowej.</w:t>
      </w:r>
      <w:r w:rsidR="00027C94" w:rsidRPr="002076D7">
        <w:rPr>
          <w:rFonts w:ascii="Arial" w:hAnsi="Arial" w:cs="Arial"/>
          <w:sz w:val="20"/>
          <w:szCs w:val="20"/>
        </w:rPr>
        <w:t xml:space="preserve"> </w:t>
      </w:r>
      <w:r w:rsidR="00F3154F" w:rsidRPr="002076D7">
        <w:rPr>
          <w:rFonts w:ascii="Arial" w:hAnsi="Arial" w:cs="Arial"/>
          <w:sz w:val="20"/>
          <w:szCs w:val="20"/>
        </w:rPr>
        <w:t>Roboty zamienne nie spowodują zwiększenia wartości robót</w:t>
      </w:r>
      <w:r w:rsidR="00777A67" w:rsidRPr="002076D7">
        <w:rPr>
          <w:rFonts w:ascii="Arial" w:hAnsi="Arial" w:cs="Arial"/>
          <w:sz w:val="20"/>
          <w:szCs w:val="20"/>
        </w:rPr>
        <w:t>.</w:t>
      </w:r>
    </w:p>
    <w:p w14:paraId="3CCEC358" w14:textId="022C93D4" w:rsidR="00932229" w:rsidRPr="002076D7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 xml:space="preserve">W przypadkach zmian </w:t>
      </w:r>
      <w:r w:rsidR="00386473" w:rsidRPr="002076D7">
        <w:rPr>
          <w:rFonts w:ascii="Arial" w:hAnsi="Arial" w:cs="Arial"/>
          <w:sz w:val="20"/>
          <w:szCs w:val="20"/>
        </w:rPr>
        <w:t xml:space="preserve">wymienionych w </w:t>
      </w:r>
      <w:r w:rsidR="005B4562" w:rsidRPr="002076D7">
        <w:rPr>
          <w:rFonts w:ascii="Arial" w:hAnsi="Arial" w:cs="Arial"/>
          <w:sz w:val="20"/>
          <w:szCs w:val="20"/>
        </w:rPr>
        <w:t xml:space="preserve">ust. </w:t>
      </w:r>
      <w:r w:rsidR="00435060" w:rsidRPr="002076D7">
        <w:rPr>
          <w:rFonts w:ascii="Arial" w:hAnsi="Arial" w:cs="Arial"/>
          <w:sz w:val="20"/>
          <w:szCs w:val="20"/>
        </w:rPr>
        <w:t>10 - 1</w:t>
      </w:r>
      <w:r w:rsidR="00E55D04" w:rsidRPr="002076D7">
        <w:rPr>
          <w:rFonts w:ascii="Arial" w:hAnsi="Arial" w:cs="Arial"/>
          <w:sz w:val="20"/>
          <w:szCs w:val="20"/>
        </w:rPr>
        <w:t>1</w:t>
      </w:r>
      <w:r w:rsidR="00435060" w:rsidRPr="002076D7">
        <w:rPr>
          <w:rFonts w:ascii="Arial" w:hAnsi="Arial" w:cs="Arial"/>
          <w:sz w:val="20"/>
          <w:szCs w:val="20"/>
        </w:rPr>
        <w:t xml:space="preserve"> </w:t>
      </w:r>
      <w:r w:rsidRPr="002076D7">
        <w:rPr>
          <w:rFonts w:ascii="Arial" w:hAnsi="Arial" w:cs="Arial"/>
          <w:sz w:val="20"/>
          <w:szCs w:val="20"/>
        </w:rPr>
        <w:t>Zamawiający sporządzi protokół konieczności.</w:t>
      </w:r>
    </w:p>
    <w:p w14:paraId="6328DC3C" w14:textId="77777777" w:rsidR="00992C08" w:rsidRDefault="00932229" w:rsidP="00AA63BF">
      <w:pPr>
        <w:pStyle w:val="Akapitzlist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076D7">
        <w:rPr>
          <w:rFonts w:ascii="Arial" w:hAnsi="Arial" w:cs="Arial"/>
          <w:sz w:val="20"/>
          <w:szCs w:val="20"/>
        </w:rPr>
        <w:t xml:space="preserve">Protokół konieczności ze strony Wykonawcy musi być podpisany przez osobę </w:t>
      </w:r>
      <w:r w:rsidRPr="005D4D3D">
        <w:rPr>
          <w:rFonts w:ascii="Arial" w:hAnsi="Arial" w:cs="Arial"/>
          <w:sz w:val="20"/>
          <w:szCs w:val="20"/>
        </w:rPr>
        <w:t>umocowaną w umowie i kierownika budowy, ze strony Zamawiającego przez Inspektora nadzoru, oraz przedstawiciela Zamawiającego. Protokół jest ważny po zatwierdzeniu go przez Prezydenta Miasta lub osobę upoważnioną.</w:t>
      </w:r>
    </w:p>
    <w:p w14:paraId="5D8FA712" w14:textId="386B2B9B" w:rsidR="00932229" w:rsidRPr="005D4D3D" w:rsidRDefault="00932229" w:rsidP="005D4D3D">
      <w:pPr>
        <w:spacing w:after="0" w:line="276" w:lineRule="auto"/>
        <w:ind w:left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  <w:r w:rsidR="00B500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</w:t>
      </w:r>
    </w:p>
    <w:p w14:paraId="6B093B46" w14:textId="77777777" w:rsidR="00932229" w:rsidRPr="005D4D3D" w:rsidRDefault="00932229" w:rsidP="005D4D3D">
      <w:pPr>
        <w:spacing w:after="0" w:line="276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ROZSTRZYGANIE SPORÓW</w:t>
      </w:r>
    </w:p>
    <w:p w14:paraId="5C33CF2F" w14:textId="77777777" w:rsidR="00932229" w:rsidRPr="008F36CA" w:rsidRDefault="00932229" w:rsidP="00AA63BF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F36CA">
        <w:rPr>
          <w:rFonts w:ascii="Arial" w:hAnsi="Arial" w:cs="Arial"/>
          <w:sz w:val="20"/>
          <w:szCs w:val="20"/>
        </w:rPr>
        <w:t>W razie sporu na tle wykonania niniejszej umowy Strony powinny skierować konkretne roszczenie na piśmie.</w:t>
      </w:r>
    </w:p>
    <w:p w14:paraId="4AA0277F" w14:textId="77777777" w:rsidR="00932229" w:rsidRPr="008F36CA" w:rsidRDefault="00932229" w:rsidP="00AA63BF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F36CA">
        <w:rPr>
          <w:rFonts w:ascii="Arial" w:hAnsi="Arial" w:cs="Arial"/>
          <w:sz w:val="20"/>
          <w:szCs w:val="20"/>
        </w:rPr>
        <w:t>Każda ze stron ma obowiązek do pisemnego ustosunkowania się do zgłoszonego przez drugą stronę roszczenia w terminie 7 dni od daty zgłoszenia roszczenia.</w:t>
      </w:r>
    </w:p>
    <w:p w14:paraId="7D1822C7" w14:textId="77777777" w:rsidR="00932229" w:rsidRPr="005D4D3D" w:rsidRDefault="00932229" w:rsidP="00AA63BF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8F36CA">
        <w:rPr>
          <w:rFonts w:ascii="Arial" w:hAnsi="Arial" w:cs="Arial"/>
          <w:sz w:val="20"/>
          <w:szCs w:val="20"/>
        </w:rPr>
        <w:t>W razie odmowy uznania roszczenia, względnie nieudzielania odpowiedzi na roszczenie w terminie, o</w:t>
      </w:r>
      <w:r w:rsidR="00604ABE">
        <w:rPr>
          <w:rFonts w:ascii="Arial" w:eastAsia="Calibri" w:hAnsi="Arial" w:cs="Arial"/>
          <w:sz w:val="20"/>
          <w:szCs w:val="20"/>
        </w:rPr>
        <w:t> </w:t>
      </w:r>
      <w:r w:rsidRPr="005D4D3D">
        <w:rPr>
          <w:rFonts w:ascii="Arial" w:eastAsia="Calibri" w:hAnsi="Arial" w:cs="Arial"/>
          <w:sz w:val="20"/>
          <w:szCs w:val="20"/>
        </w:rPr>
        <w:t>którym mowa w ust. 2, każda ze stron uprawniona jest do wystąpienia na drogę sądową do sądu właściwego dla siedziby Zamawiającego.</w:t>
      </w:r>
    </w:p>
    <w:p w14:paraId="21FB1EDC" w14:textId="4F4F09E7" w:rsidR="00932229" w:rsidRPr="005D4D3D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  <w:r w:rsidR="00B500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</w:p>
    <w:p w14:paraId="39DBAD6C" w14:textId="77777777" w:rsidR="00932229" w:rsidRPr="005D4D3D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UBEZPIECZENIE WYKONAWCY</w:t>
      </w:r>
    </w:p>
    <w:p w14:paraId="3B98D75C" w14:textId="77777777" w:rsidR="009616B7" w:rsidRDefault="009616B7" w:rsidP="00AA63BF">
      <w:pPr>
        <w:pStyle w:val="Akapitzlist"/>
        <w:numPr>
          <w:ilvl w:val="0"/>
          <w:numId w:val="40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04D1E">
        <w:rPr>
          <w:rFonts w:ascii="Arial" w:hAnsi="Arial" w:cs="Arial"/>
          <w:sz w:val="20"/>
          <w:szCs w:val="20"/>
        </w:rPr>
        <w:t>Wykonawca</w:t>
      </w:r>
      <w:r w:rsidRPr="008F36CA">
        <w:rPr>
          <w:rFonts w:ascii="Arial" w:hAnsi="Arial" w:cs="Arial"/>
          <w:sz w:val="20"/>
          <w:szCs w:val="20"/>
        </w:rPr>
        <w:t xml:space="preserve"> zobowiązany jest do posiadania ubezpieczenia Odpowiedzialności Cywilnej z tytułu prowadzenia działalności przez cały okres realizacji przedmiotu zamówienia na kwotę ubezpieczenia nie niższą niż cena ofertowa brutto</w:t>
      </w:r>
      <w:r w:rsidR="0068313F" w:rsidRPr="008F36CA">
        <w:rPr>
          <w:rFonts w:ascii="Arial" w:hAnsi="Arial" w:cs="Arial"/>
          <w:sz w:val="20"/>
          <w:szCs w:val="20"/>
        </w:rPr>
        <w:t>.</w:t>
      </w:r>
    </w:p>
    <w:p w14:paraId="719DEE6D" w14:textId="7C318D9D" w:rsidR="00932229" w:rsidRDefault="00932229" w:rsidP="00AA63BF">
      <w:pPr>
        <w:pStyle w:val="Akapitzlist"/>
        <w:numPr>
          <w:ilvl w:val="0"/>
          <w:numId w:val="40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 xml:space="preserve">Koszt </w:t>
      </w:r>
      <w:r w:rsidR="000B70A5" w:rsidRPr="005D4D3D">
        <w:rPr>
          <w:rFonts w:ascii="Arial" w:hAnsi="Arial" w:cs="Arial"/>
          <w:sz w:val="20"/>
          <w:szCs w:val="20"/>
        </w:rPr>
        <w:t>umowy, o której</w:t>
      </w:r>
      <w:r w:rsidRPr="005D4D3D">
        <w:rPr>
          <w:rFonts w:ascii="Arial" w:hAnsi="Arial" w:cs="Arial"/>
          <w:sz w:val="20"/>
          <w:szCs w:val="20"/>
        </w:rPr>
        <w:t xml:space="preserve"> mowa w ust. 1 w szczególności składki ubezpieczeniowe, pokrywa w całości Wykonawca.</w:t>
      </w:r>
    </w:p>
    <w:p w14:paraId="1412CAA8" w14:textId="6B015CFA" w:rsidR="00443EDA" w:rsidRPr="00866697" w:rsidRDefault="00443EDA" w:rsidP="00AA63BF">
      <w:pPr>
        <w:pStyle w:val="Akapitzlist"/>
        <w:numPr>
          <w:ilvl w:val="0"/>
          <w:numId w:val="40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przedstawić dowód potwierdzający posiadanie opłaconego ubezpieczenia na każde wezwanie Zamawiającego.</w:t>
      </w:r>
    </w:p>
    <w:p w14:paraId="52D0B120" w14:textId="20B89731" w:rsidR="00932229" w:rsidRPr="005D4D3D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443E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19</w:t>
      </w:r>
    </w:p>
    <w:p w14:paraId="2B27F743" w14:textId="77777777" w:rsidR="00932229" w:rsidRPr="005D4D3D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POSTANOWIENIA KOŃCOWE</w:t>
      </w:r>
    </w:p>
    <w:p w14:paraId="374588A0" w14:textId="77777777" w:rsidR="00932229" w:rsidRPr="005D4D3D" w:rsidRDefault="00932229" w:rsidP="00AA63BF">
      <w:pPr>
        <w:pStyle w:val="Akapitzlist"/>
        <w:numPr>
          <w:ilvl w:val="0"/>
          <w:numId w:val="42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 xml:space="preserve">W sprawach nieuregulowanych niniejszą umową mają zastosowanie przepisy </w:t>
      </w:r>
      <w:r w:rsidRPr="004F47EA">
        <w:rPr>
          <w:rFonts w:ascii="Arial" w:hAnsi="Arial" w:cs="Arial"/>
          <w:color w:val="auto"/>
          <w:sz w:val="20"/>
          <w:szCs w:val="20"/>
        </w:rPr>
        <w:t xml:space="preserve">Kodeksu Cywilnego </w:t>
      </w:r>
      <w:r w:rsidRPr="005D4D3D">
        <w:rPr>
          <w:rFonts w:ascii="Arial" w:hAnsi="Arial" w:cs="Arial"/>
          <w:sz w:val="20"/>
          <w:szCs w:val="20"/>
        </w:rPr>
        <w:t xml:space="preserve">i ustawy Prawo Zamówień Publicznych. </w:t>
      </w:r>
    </w:p>
    <w:p w14:paraId="01974050" w14:textId="0C617246" w:rsidR="00932229" w:rsidRPr="005D4D3D" w:rsidRDefault="00932229" w:rsidP="00AA63BF">
      <w:pPr>
        <w:pStyle w:val="Akapitzlist"/>
        <w:numPr>
          <w:ilvl w:val="0"/>
          <w:numId w:val="42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Integralną część umowy stanowi SWZ oraz oferta Wykonawcy.</w:t>
      </w:r>
    </w:p>
    <w:p w14:paraId="228AFCE7" w14:textId="77777777" w:rsidR="00932229" w:rsidRPr="005D4D3D" w:rsidRDefault="00932229" w:rsidP="00AA63BF">
      <w:pPr>
        <w:pStyle w:val="Akapitzlist"/>
        <w:numPr>
          <w:ilvl w:val="0"/>
          <w:numId w:val="42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Wszystkie zmiany umowy wymagają formy pisemnej pod rygorem nieważności.</w:t>
      </w:r>
    </w:p>
    <w:p w14:paraId="4914FA78" w14:textId="5BA71847" w:rsidR="00932229" w:rsidRPr="005D4D3D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443E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</w:p>
    <w:p w14:paraId="44D996B0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 xml:space="preserve">Strony ustalają adresy do korespondencji, w tym doręczania oświadczeń woli stron: </w:t>
      </w:r>
    </w:p>
    <w:p w14:paraId="6A76ABDC" w14:textId="77777777" w:rsidR="00932229" w:rsidRPr="005D4D3D" w:rsidRDefault="00932229" w:rsidP="00AA63BF">
      <w:pPr>
        <w:numPr>
          <w:ilvl w:val="0"/>
          <w:numId w:val="20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sz w:val="20"/>
          <w:szCs w:val="20"/>
          <w:lang w:eastAsia="pl-PL"/>
        </w:rPr>
        <w:t>Zamawiający – Gmina Miejska Przemyśl, Rynek</w:t>
      </w:r>
      <w:r w:rsidR="00807B35" w:rsidRPr="005D4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4D3D">
        <w:rPr>
          <w:rFonts w:ascii="Arial" w:eastAsia="Times New Roman" w:hAnsi="Arial" w:cs="Arial"/>
          <w:sz w:val="20"/>
          <w:szCs w:val="20"/>
          <w:lang w:eastAsia="pl-PL"/>
        </w:rPr>
        <w:t>1, 37-700 Przemyśl</w:t>
      </w:r>
    </w:p>
    <w:p w14:paraId="65AC1387" w14:textId="77777777" w:rsidR="00932229" w:rsidRPr="005D4D3D" w:rsidRDefault="00932229" w:rsidP="00AA63BF">
      <w:pPr>
        <w:numPr>
          <w:ilvl w:val="0"/>
          <w:numId w:val="20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="00807B35" w:rsidRPr="005D4D3D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5D4D3D">
        <w:rPr>
          <w:rFonts w:ascii="Arial" w:eastAsia="Times New Roman" w:hAnsi="Arial" w:cs="Arial"/>
          <w:sz w:val="20"/>
          <w:szCs w:val="20"/>
          <w:lang w:eastAsia="pl-PL"/>
        </w:rPr>
        <w:t xml:space="preserve"> ______________________________________________</w:t>
      </w:r>
    </w:p>
    <w:p w14:paraId="1575FE82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 xml:space="preserve">W celu zapewnienia </w:t>
      </w:r>
      <w:r w:rsidR="00DD41FF">
        <w:rPr>
          <w:rFonts w:ascii="Arial" w:hAnsi="Arial" w:cs="Arial"/>
          <w:sz w:val="20"/>
          <w:szCs w:val="20"/>
        </w:rPr>
        <w:t>prawidłowej</w:t>
      </w:r>
      <w:r w:rsidRPr="005D4D3D">
        <w:rPr>
          <w:rFonts w:ascii="Arial" w:hAnsi="Arial" w:cs="Arial"/>
          <w:sz w:val="20"/>
          <w:szCs w:val="20"/>
        </w:rPr>
        <w:t xml:space="preserve"> realizacji niniejszej Umowy </w:t>
      </w:r>
      <w:r w:rsidR="00A85243" w:rsidRPr="00A85243">
        <w:rPr>
          <w:rFonts w:ascii="Arial" w:hAnsi="Arial" w:cs="Arial"/>
          <w:sz w:val="20"/>
          <w:szCs w:val="20"/>
        </w:rPr>
        <w:t>do koordynacji i uczestniczenia w odbiorze końcowym upoważnia się</w:t>
      </w:r>
      <w:r w:rsidRPr="005D4D3D">
        <w:rPr>
          <w:rFonts w:ascii="Arial" w:hAnsi="Arial" w:cs="Arial"/>
          <w:sz w:val="20"/>
          <w:szCs w:val="20"/>
        </w:rPr>
        <w:t>:</w:t>
      </w:r>
    </w:p>
    <w:p w14:paraId="6AB17A3F" w14:textId="77777777" w:rsidR="00932229" w:rsidRPr="005D4D3D" w:rsidRDefault="00932229" w:rsidP="00AA63BF">
      <w:pPr>
        <w:numPr>
          <w:ilvl w:val="0"/>
          <w:numId w:val="21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sz w:val="20"/>
          <w:szCs w:val="20"/>
          <w:lang w:eastAsia="pl-PL"/>
        </w:rPr>
        <w:t>ze strony Zamawiającego:</w:t>
      </w:r>
    </w:p>
    <w:p w14:paraId="35ABA57E" w14:textId="3581FBC5" w:rsidR="00932229" w:rsidRPr="005D4D3D" w:rsidRDefault="00CD32AC" w:rsidP="00AA63BF">
      <w:pPr>
        <w:numPr>
          <w:ilvl w:val="0"/>
          <w:numId w:val="22"/>
        </w:numPr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_______________________________________________________,</w:t>
      </w:r>
    </w:p>
    <w:p w14:paraId="14F8AE1D" w14:textId="3DCF1257" w:rsidR="00932229" w:rsidRPr="00252809" w:rsidRDefault="00CD32AC" w:rsidP="00AA63BF">
      <w:pPr>
        <w:numPr>
          <w:ilvl w:val="0"/>
          <w:numId w:val="22"/>
        </w:numPr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0163AA">
        <w:t>,</w:t>
      </w:r>
    </w:p>
    <w:p w14:paraId="7B594114" w14:textId="7FFA58CD" w:rsidR="00252809" w:rsidRPr="00252809" w:rsidRDefault="00C03644" w:rsidP="00AA63BF">
      <w:pPr>
        <w:numPr>
          <w:ilvl w:val="0"/>
          <w:numId w:val="22"/>
        </w:numPr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52809">
        <w:rPr>
          <w:rFonts w:ascii="Arial" w:eastAsia="Times New Roman" w:hAnsi="Arial" w:cs="Arial"/>
          <w:sz w:val="20"/>
          <w:szCs w:val="20"/>
          <w:lang w:eastAsia="pl-PL"/>
        </w:rPr>
        <w:t>nne osoby wskazane przez zamawiającego.</w:t>
      </w:r>
    </w:p>
    <w:p w14:paraId="233C521F" w14:textId="77777777" w:rsidR="00932229" w:rsidRPr="005D4D3D" w:rsidRDefault="00932229" w:rsidP="00AA63BF">
      <w:pPr>
        <w:numPr>
          <w:ilvl w:val="0"/>
          <w:numId w:val="21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sz w:val="20"/>
          <w:szCs w:val="20"/>
          <w:lang w:eastAsia="pl-PL"/>
        </w:rPr>
        <w:t>ze strony Wykonawcy</w:t>
      </w:r>
    </w:p>
    <w:p w14:paraId="5C2742F5" w14:textId="77777777" w:rsidR="00932229" w:rsidRPr="005D4D3D" w:rsidRDefault="00932229" w:rsidP="00AA63BF">
      <w:pPr>
        <w:numPr>
          <w:ilvl w:val="0"/>
          <w:numId w:val="23"/>
        </w:numPr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</w:t>
      </w:r>
    </w:p>
    <w:p w14:paraId="694086B8" w14:textId="77777777" w:rsidR="00932229" w:rsidRPr="005D4D3D" w:rsidRDefault="00932229" w:rsidP="00AA63BF">
      <w:pPr>
        <w:numPr>
          <w:ilvl w:val="0"/>
          <w:numId w:val="23"/>
        </w:numPr>
        <w:spacing w:after="0" w:line="276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</w:t>
      </w:r>
    </w:p>
    <w:p w14:paraId="6B7D3940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Zmiana danych osób lub danych wskazanych w ust. 2, wymaga każdorazowego, pisemneg</w:t>
      </w:r>
      <w:r w:rsidR="000565F6" w:rsidRPr="005D4D3D">
        <w:rPr>
          <w:rFonts w:ascii="Arial" w:hAnsi="Arial" w:cs="Arial"/>
          <w:sz w:val="20"/>
          <w:szCs w:val="20"/>
        </w:rPr>
        <w:t>o zawiadomienia drugiej strony u</w:t>
      </w:r>
      <w:r w:rsidRPr="005D4D3D">
        <w:rPr>
          <w:rFonts w:ascii="Arial" w:hAnsi="Arial" w:cs="Arial"/>
          <w:sz w:val="20"/>
          <w:szCs w:val="20"/>
        </w:rPr>
        <w:t>mowy. Zmiana ta nie stanowi zmiany umowy i nie wymaga sporządzenia do niej aneksu. Zmiana ta jest skuteczna z chwilą złożenia drugiej Stronie umowy oświadczenia o zmianie.</w:t>
      </w:r>
    </w:p>
    <w:p w14:paraId="3E0A487B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Wykonawca oświadcza, iż udzieli osobie/osobom wskazanej/wskazanym w ust. 2 pkt 2 wszelkich niezbędnych pełnomocnictw do działania w imieniu Wykonawcy w związku z realizacją postanowień niniejszej umowy.</w:t>
      </w:r>
    </w:p>
    <w:p w14:paraId="2B8B76D1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Strony zobowiązują się do niezwłocznego, wzajemnego, pisemnego powiadamiania się o zmianach dotyczących określonych w umowie nazw, adresów, danych kontaktowych bez konieczności sporządzania aneksu do niniejszej umowy.</w:t>
      </w:r>
    </w:p>
    <w:p w14:paraId="205A0B7E" w14:textId="698BCA7C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 xml:space="preserve">Korespondencję doręczoną na adresy do korespondencji wskazane w ust. 1, każda ze Stron uznaje za prawidłowo doręczoną w przypadku </w:t>
      </w:r>
      <w:r w:rsidR="00E55D04" w:rsidRPr="005D4D3D">
        <w:rPr>
          <w:rFonts w:ascii="Arial" w:hAnsi="Arial" w:cs="Arial"/>
          <w:sz w:val="20"/>
          <w:szCs w:val="20"/>
        </w:rPr>
        <w:t>niepowiadomienia</w:t>
      </w:r>
      <w:r w:rsidRPr="005D4D3D">
        <w:rPr>
          <w:rFonts w:ascii="Arial" w:hAnsi="Arial" w:cs="Arial"/>
          <w:sz w:val="20"/>
          <w:szCs w:val="20"/>
        </w:rPr>
        <w:t xml:space="preserve"> drugiej Strony o zmianie swego adresu. </w:t>
      </w:r>
      <w:r w:rsidRPr="005D4D3D">
        <w:rPr>
          <w:rFonts w:ascii="Arial" w:hAnsi="Arial" w:cs="Arial"/>
          <w:sz w:val="20"/>
          <w:szCs w:val="20"/>
        </w:rPr>
        <w:lastRenderedPageBreak/>
        <w:t xml:space="preserve">Każda ze Stron przyjmuje na siebie odpowiedzialność za wszelkie negatywne skutki wynikłe z powodu </w:t>
      </w:r>
      <w:r w:rsidR="00E55D04" w:rsidRPr="005D4D3D">
        <w:rPr>
          <w:rFonts w:ascii="Arial" w:hAnsi="Arial" w:cs="Arial"/>
          <w:sz w:val="20"/>
          <w:szCs w:val="20"/>
        </w:rPr>
        <w:t>niewskazania</w:t>
      </w:r>
      <w:r w:rsidRPr="005D4D3D">
        <w:rPr>
          <w:rFonts w:ascii="Arial" w:hAnsi="Arial" w:cs="Arial"/>
          <w:sz w:val="20"/>
          <w:szCs w:val="20"/>
        </w:rPr>
        <w:t xml:space="preserve"> drugiej Stronie aktualnego adresu.</w:t>
      </w:r>
    </w:p>
    <w:p w14:paraId="397792E7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Strony zgodnie postanawiają, iż z zastrzeżeniem wyjątków wskazanych w umowie, wszelkie zawiadomienia, zapytania informacje lub dane związane lub wynikające z realizacji przedmiotu umowy będą przekazywane drugiej Stronie umowy w formie pisemnej lub elektronicznej.</w:t>
      </w:r>
    </w:p>
    <w:p w14:paraId="3B4B6F40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Korespondencja pisemna Stron kierowana będzie na adres wskazany w ust. 1, zaś korespondencja elektroniczna na adresy poczty elektronicznej wskazanej w ust. 2</w:t>
      </w:r>
    </w:p>
    <w:p w14:paraId="57F7C117" w14:textId="77777777" w:rsidR="00932229" w:rsidRPr="005D4D3D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Strony uzgadniają sposób kontaktu formalnego drogą pocztową na adresy podane w ust. 1 oraz sposób kontaktu bieżącego w ramach koordynacji procesu realizacji umowy drogą elektroniczną na adresy e </w:t>
      </w:r>
      <w:r w:rsidRPr="005D4D3D">
        <w:rPr>
          <w:rFonts w:ascii="Arial" w:hAnsi="Arial" w:cs="Arial"/>
          <w:sz w:val="20"/>
          <w:szCs w:val="20"/>
        </w:rPr>
        <w:noBreakHyphen/>
        <w:t> mail podane w ust. 2.</w:t>
      </w:r>
    </w:p>
    <w:p w14:paraId="56B77D33" w14:textId="5A1C8380" w:rsidR="00932229" w:rsidRPr="000C5509" w:rsidRDefault="00932229" w:rsidP="00AA63BF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D4D3D">
        <w:rPr>
          <w:rFonts w:ascii="Arial" w:hAnsi="Arial" w:cs="Arial"/>
          <w:sz w:val="20"/>
          <w:szCs w:val="20"/>
        </w:rPr>
        <w:t>Osoby wymienione w ust. 2 pkt 1 są upoważnione przez Za</w:t>
      </w:r>
      <w:r w:rsidR="000565F6" w:rsidRPr="005D4D3D">
        <w:rPr>
          <w:rFonts w:ascii="Arial" w:hAnsi="Arial" w:cs="Arial"/>
          <w:sz w:val="20"/>
          <w:szCs w:val="20"/>
        </w:rPr>
        <w:t>mawiającego do uczestniczenia w </w:t>
      </w:r>
      <w:r w:rsidRPr="005D4D3D">
        <w:rPr>
          <w:rFonts w:ascii="Arial" w:hAnsi="Arial" w:cs="Arial"/>
          <w:sz w:val="20"/>
          <w:szCs w:val="20"/>
        </w:rPr>
        <w:t>dokon</w:t>
      </w:r>
      <w:r w:rsidRPr="000C5509">
        <w:rPr>
          <w:rFonts w:ascii="Arial" w:hAnsi="Arial" w:cs="Arial"/>
          <w:sz w:val="20"/>
          <w:szCs w:val="20"/>
        </w:rPr>
        <w:t>ywania odbiorów, o których mowa w §</w:t>
      </w:r>
      <w:r w:rsidR="00B500B9">
        <w:rPr>
          <w:rFonts w:ascii="Arial" w:hAnsi="Arial" w:cs="Arial"/>
          <w:sz w:val="20"/>
          <w:szCs w:val="20"/>
        </w:rPr>
        <w:t> 7-10</w:t>
      </w:r>
      <w:r w:rsidRPr="000C5509">
        <w:rPr>
          <w:rFonts w:ascii="Arial" w:hAnsi="Arial" w:cs="Arial"/>
          <w:sz w:val="20"/>
          <w:szCs w:val="20"/>
        </w:rPr>
        <w:t xml:space="preserve"> umowy.</w:t>
      </w:r>
    </w:p>
    <w:p w14:paraId="584AF24E" w14:textId="694039C3" w:rsidR="00932229" w:rsidRPr="000C5509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509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055A1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4E3E7FF0" w14:textId="77777777" w:rsidR="00932229" w:rsidRPr="000C5509" w:rsidRDefault="00932229" w:rsidP="00AA63BF">
      <w:pPr>
        <w:pStyle w:val="Akapitzlist"/>
        <w:numPr>
          <w:ilvl w:val="0"/>
          <w:numId w:val="44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C5509">
        <w:rPr>
          <w:rFonts w:ascii="Arial" w:hAnsi="Arial" w:cs="Arial"/>
          <w:sz w:val="20"/>
          <w:szCs w:val="20"/>
        </w:rPr>
        <w:t>Wykonawca nie może dokonać cesji praw wykonania niniejszej umowy na rzecz osoby trzeciej bez pisemnej zgody Zamawiającego.</w:t>
      </w:r>
    </w:p>
    <w:p w14:paraId="4EBEFFB7" w14:textId="77777777" w:rsidR="00932229" w:rsidRPr="000C5509" w:rsidRDefault="00932229" w:rsidP="00AA63BF">
      <w:pPr>
        <w:pStyle w:val="Akapitzlist"/>
        <w:numPr>
          <w:ilvl w:val="0"/>
          <w:numId w:val="44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C5509">
        <w:rPr>
          <w:rFonts w:ascii="Arial" w:hAnsi="Arial" w:cs="Arial"/>
          <w:sz w:val="20"/>
          <w:szCs w:val="20"/>
        </w:rPr>
        <w:t>Umowa cesji wierzytelności nie może dotyczyć ewentualnych roszczeń Podwykonawców lub dalszych Podwykonawców, wynikających z niniejszej umowy</w:t>
      </w:r>
      <w:r w:rsidR="00F979F7" w:rsidRPr="000C5509">
        <w:rPr>
          <w:rFonts w:ascii="Arial" w:hAnsi="Arial" w:cs="Arial"/>
          <w:sz w:val="20"/>
          <w:szCs w:val="20"/>
        </w:rPr>
        <w:t xml:space="preserve"> oraz kwot </w:t>
      </w:r>
      <w:r w:rsidR="00502E26">
        <w:rPr>
          <w:rFonts w:ascii="Arial" w:hAnsi="Arial" w:cs="Arial"/>
          <w:sz w:val="20"/>
          <w:szCs w:val="20"/>
        </w:rPr>
        <w:t>wynikających z naliczonych kar umownych</w:t>
      </w:r>
      <w:r w:rsidRPr="000C5509">
        <w:rPr>
          <w:rFonts w:ascii="Arial" w:hAnsi="Arial" w:cs="Arial"/>
          <w:sz w:val="20"/>
          <w:szCs w:val="20"/>
        </w:rPr>
        <w:t>.</w:t>
      </w:r>
    </w:p>
    <w:p w14:paraId="1064EE0B" w14:textId="51239BC4" w:rsidR="00932229" w:rsidRPr="005D4D3D" w:rsidRDefault="00932229" w:rsidP="005D4D3D">
      <w:pPr>
        <w:spacing w:after="0" w:line="276" w:lineRule="auto"/>
        <w:ind w:lef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  <w:r w:rsidR="00055A1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</w:p>
    <w:p w14:paraId="0B0CD851" w14:textId="77777777" w:rsidR="00932229" w:rsidRPr="005D4D3D" w:rsidRDefault="00932229" w:rsidP="00FE2286">
      <w:pPr>
        <w:spacing w:after="0" w:line="276" w:lineRule="auto"/>
        <w:ind w:left="426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4 jednobrzmiących egzemplarzach, w tym 3 egzemplarze dla Zamawiającego i 1 egzemplarz dla Wykonawcy.</w:t>
      </w:r>
    </w:p>
    <w:p w14:paraId="06D3575F" w14:textId="77777777" w:rsidR="00932229" w:rsidRPr="005D4D3D" w:rsidRDefault="00932229" w:rsidP="005D4D3D">
      <w:pPr>
        <w:spacing w:after="0" w:line="276" w:lineRule="auto"/>
        <w:ind w:left="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CB96F9" w14:textId="77777777" w:rsidR="00932229" w:rsidRPr="005D4D3D" w:rsidRDefault="00932229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ZAMAWIAJĄCY </w:t>
      </w: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WYKONAWCA</w:t>
      </w:r>
    </w:p>
    <w:p w14:paraId="325860B8" w14:textId="45354AD6" w:rsidR="00B55C53" w:rsidRDefault="00B55C53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43FA2F" w14:textId="2AE1BC3C" w:rsidR="00B55C53" w:rsidRDefault="00B55C53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C64F63" w14:textId="4EE04F2C" w:rsidR="00C03644" w:rsidRDefault="00C03644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FBBAF3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33FBE97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7F772D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0BEEC3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D37A85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100554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A92628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29A0AD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05E603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55E0C6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9CE40C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E56B36" w14:textId="77777777" w:rsidR="007C12EF" w:rsidRDefault="007C12E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023C3B" w14:textId="5D82E973" w:rsidR="00C03644" w:rsidRDefault="00C03644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42C110" w14:textId="55F545F2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894B87" w14:textId="57235920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1F0DBA" w14:textId="7C5E37AA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8A5D36" w14:textId="6826B31C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B238DA" w14:textId="633BCA73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D29405" w14:textId="3485290F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384E27D" w14:textId="4BF1BE89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7619E" w14:textId="45D8A7B1" w:rsidR="00AA63BF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18B00D" w14:textId="08269813" w:rsidR="002372B1" w:rsidRDefault="002372B1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A4D0F8" w14:textId="77777777" w:rsidR="002372B1" w:rsidRDefault="002372B1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519B9C" w14:textId="77777777" w:rsidR="00AA63BF" w:rsidRPr="005D4D3D" w:rsidRDefault="00AA63BF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355DEA9" w14:textId="77777777" w:rsidR="00823DA5" w:rsidRPr="005D4D3D" w:rsidRDefault="00823DA5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D4D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  <w:r w:rsidRPr="005D4D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5D4D3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niepotrzebne skreślić</w:t>
      </w:r>
    </w:p>
    <w:p w14:paraId="404BF267" w14:textId="77777777" w:rsidR="003D7740" w:rsidRPr="005D4D3D" w:rsidRDefault="003D7740" w:rsidP="005D4D3D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261"/>
        </w:tabs>
        <w:spacing w:after="0" w:line="276" w:lineRule="auto"/>
        <w:ind w:left="-1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9F40BF" w14:textId="77777777" w:rsidR="00A1402D" w:rsidRPr="00213E93" w:rsidRDefault="00A1402D" w:rsidP="005D4D3D">
      <w:pPr>
        <w:spacing w:after="0" w:line="276" w:lineRule="auto"/>
        <w:ind w:left="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13E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Załączniki do umowy:</w:t>
      </w:r>
    </w:p>
    <w:p w14:paraId="4483A55F" w14:textId="2BF33342" w:rsidR="00A1402D" w:rsidRPr="00213E93" w:rsidRDefault="008D60D0" w:rsidP="005D4D3D">
      <w:pPr>
        <w:spacing w:after="0" w:line="276" w:lineRule="auto"/>
        <w:ind w:left="2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1</w:t>
      </w:r>
      <w:r w:rsidR="002C3996">
        <w:rPr>
          <w:rFonts w:ascii="Arial" w:eastAsia="Times New Roman" w:hAnsi="Arial" w:cs="Arial"/>
          <w:sz w:val="18"/>
          <w:szCs w:val="18"/>
          <w:lang w:eastAsia="pl-PL"/>
        </w:rPr>
        <w:t xml:space="preserve"> – S</w:t>
      </w:r>
      <w:r w:rsidR="00A1402D" w:rsidRPr="00213E93">
        <w:rPr>
          <w:rFonts w:ascii="Arial" w:eastAsia="Times New Roman" w:hAnsi="Arial" w:cs="Arial"/>
          <w:sz w:val="18"/>
          <w:szCs w:val="18"/>
          <w:lang w:eastAsia="pl-PL"/>
        </w:rPr>
        <w:t>WZ</w:t>
      </w:r>
      <w:r w:rsidR="008D64D0">
        <w:rPr>
          <w:rFonts w:ascii="Arial" w:eastAsia="Times New Roman" w:hAnsi="Arial" w:cs="Arial"/>
          <w:sz w:val="18"/>
          <w:szCs w:val="18"/>
          <w:lang w:eastAsia="pl-PL"/>
        </w:rPr>
        <w:t xml:space="preserve"> w</w:t>
      </w:r>
      <w:r w:rsidR="00CD32AC">
        <w:rPr>
          <w:rFonts w:ascii="Arial" w:eastAsia="Times New Roman" w:hAnsi="Arial" w:cs="Arial"/>
          <w:sz w:val="18"/>
          <w:szCs w:val="18"/>
          <w:lang w:eastAsia="pl-PL"/>
        </w:rPr>
        <w:t xml:space="preserve">raz z Załącznikiem Nr 5 </w:t>
      </w:r>
      <w:r w:rsidR="002372B1">
        <w:rPr>
          <w:rFonts w:ascii="Arial" w:eastAsia="Times New Roman" w:hAnsi="Arial" w:cs="Arial"/>
          <w:sz w:val="18"/>
          <w:szCs w:val="18"/>
          <w:lang w:eastAsia="pl-PL"/>
        </w:rPr>
        <w:t>do SWZ</w:t>
      </w:r>
      <w:r w:rsidR="00CD32AC">
        <w:rPr>
          <w:rFonts w:ascii="Arial" w:eastAsia="Times New Roman" w:hAnsi="Arial" w:cs="Arial"/>
          <w:sz w:val="18"/>
          <w:szCs w:val="18"/>
          <w:lang w:eastAsia="pl-PL"/>
        </w:rPr>
        <w:t>- SOPZ</w:t>
      </w:r>
    </w:p>
    <w:p w14:paraId="0E633064" w14:textId="7B75B986" w:rsidR="00A1402D" w:rsidRDefault="000E1F82" w:rsidP="005D4D3D">
      <w:pPr>
        <w:spacing w:after="0" w:line="276" w:lineRule="auto"/>
        <w:ind w:left="2"/>
        <w:rPr>
          <w:rFonts w:ascii="Arial" w:eastAsia="Times New Roman" w:hAnsi="Arial" w:cs="Arial"/>
          <w:sz w:val="18"/>
          <w:szCs w:val="18"/>
          <w:lang w:eastAsia="pl-PL"/>
        </w:rPr>
      </w:pPr>
      <w:r w:rsidRPr="00213E93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4F47EA">
        <w:rPr>
          <w:rFonts w:ascii="Arial" w:eastAsia="Times New Roman" w:hAnsi="Arial" w:cs="Arial"/>
          <w:sz w:val="18"/>
          <w:szCs w:val="18"/>
          <w:lang w:eastAsia="pl-PL"/>
        </w:rPr>
        <w:t xml:space="preserve"> Nr 2</w:t>
      </w:r>
      <w:r w:rsidR="00A1402D" w:rsidRPr="00213E93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0726D1" w:rsidRPr="00213E93">
        <w:rPr>
          <w:rFonts w:ascii="Arial" w:eastAsia="Times New Roman" w:hAnsi="Arial" w:cs="Arial"/>
          <w:sz w:val="18"/>
          <w:szCs w:val="18"/>
          <w:lang w:eastAsia="pl-PL"/>
        </w:rPr>
        <w:t>Oferta Wykonawcy</w:t>
      </w:r>
      <w:r w:rsidR="00213E9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A1402D" w:rsidSect="0040516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1072" w:bottom="249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58C6" w14:textId="77777777" w:rsidR="004934FC" w:rsidRDefault="004934FC">
      <w:pPr>
        <w:spacing w:after="0" w:line="240" w:lineRule="auto"/>
      </w:pPr>
      <w:r>
        <w:separator/>
      </w:r>
    </w:p>
  </w:endnote>
  <w:endnote w:type="continuationSeparator" w:id="0">
    <w:p w14:paraId="44A576BA" w14:textId="77777777" w:rsidR="004934FC" w:rsidRDefault="0049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BE42" w14:textId="77777777" w:rsidR="009670DF" w:rsidRDefault="009670DF">
    <w:pPr>
      <w:spacing w:after="0"/>
      <w:ind w:left="-1416" w:right="10836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3E4B7" wp14:editId="1CFA00D9">
              <wp:simplePos x="0" y="0"/>
              <wp:positionH relativeFrom="page">
                <wp:posOffset>6957695</wp:posOffset>
              </wp:positionH>
              <wp:positionV relativeFrom="page">
                <wp:posOffset>9480550</wp:posOffset>
              </wp:positionV>
              <wp:extent cx="283845" cy="716915"/>
              <wp:effectExtent l="4445" t="31750" r="92710" b="3810"/>
              <wp:wrapSquare wrapText="bothSides"/>
              <wp:docPr id="5" name="Group 390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845" cy="716915"/>
                        <a:chOff x="0" y="0"/>
                        <a:chExt cx="2840" cy="7168"/>
                      </a:xfrm>
                    </wpg:grpSpPr>
                    <wps:wsp>
                      <wps:cNvPr id="6" name="Rectangle 39042"/>
                      <wps:cNvSpPr>
                        <a:spLocks noChangeArrowheads="1"/>
                      </wps:cNvSpPr>
                      <wps:spPr bwMode="auto">
                        <a:xfrm rot="-5399999">
                          <a:off x="-474" y="3755"/>
                          <a:ext cx="4927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B4A42" w14:textId="77777777" w:rsidR="009670DF" w:rsidRDefault="009670DF">
                            <w:r>
                              <w:rPr>
                                <w:rFonts w:ascii="Calibri" w:eastAsia="Calibri" w:hAnsi="Calibri" w:cs="Calibri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39043"/>
                      <wps:cNvSpPr>
                        <a:spLocks noChangeArrowheads="1"/>
                      </wps:cNvSpPr>
                      <wps:spPr bwMode="auto">
                        <a:xfrm rot="-5399999">
                          <a:off x="5" y="-307"/>
                          <a:ext cx="3769" cy="3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5C5BB" w14:textId="77777777" w:rsidR="009670DF" w:rsidRDefault="009670D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fldChar w:fldCharType="separate"/>
                            </w:r>
                            <w:r w:rsidRPr="0040516A">
                              <w:rPr>
                                <w:rFonts w:ascii="Calibri" w:eastAsia="Calibri" w:hAnsi="Calibri" w:cs="Calibri"/>
                                <w:noProof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39044"/>
                      <wps:cNvSpPr>
                        <a:spLocks noChangeArrowheads="1"/>
                      </wps:cNvSpPr>
                      <wps:spPr bwMode="auto">
                        <a:xfrm rot="-5399999">
                          <a:off x="1470" y="-1678"/>
                          <a:ext cx="838" cy="3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F6B6" w14:textId="77777777" w:rsidR="009670DF" w:rsidRDefault="009670DF"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3E4B7" id="Group 39041" o:spid="_x0000_s1026" style="position:absolute;left:0;text-align:left;margin-left:547.85pt;margin-top:746.5pt;width:22.35pt;height:56.45pt;z-index:251659264;mso-position-horizontal-relative:page;mso-position-vertical-relative:page" coordsize="2840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">
              <v:rect id="Rectangle 39042" o:spid="_x0000_s1027" style="position:absolute;left:-474;top:3755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<v:textbox inset="0,0,0,0">
                  <w:txbxContent>
                    <w:p w14:paraId="73DB4A42" w14:textId="77777777" w:rsidR="009670DF" w:rsidRDefault="009670DF">
                      <w:r>
                        <w:rPr>
                          <w:rFonts w:ascii="Calibri" w:eastAsia="Calibri" w:hAnsi="Calibri" w:cs="Calibri"/>
                        </w:rPr>
                        <w:t>Strona</w:t>
                      </w:r>
                    </w:p>
                  </w:txbxContent>
                </v:textbox>
              </v:rect>
              <v:rect id="Rectangle 39043" o:spid="_x0000_s1028" style="position:absolute;left:5;top:-307;width:3769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<v:textbox inset="0,0,0,0">
                  <w:txbxContent>
                    <w:p w14:paraId="6A25C5BB" w14:textId="77777777" w:rsidR="009670DF" w:rsidRDefault="009670D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fldChar w:fldCharType="separate"/>
                      </w:r>
                      <w:r w:rsidRPr="0040516A">
                        <w:rPr>
                          <w:rFonts w:ascii="Calibri" w:eastAsia="Calibri" w:hAnsi="Calibri" w:cs="Calibri"/>
                          <w:noProof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39044" o:spid="_x0000_s1029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<v:textbox inset="0,0,0,0">
                  <w:txbxContent>
                    <w:p w14:paraId="4132F6B6" w14:textId="77777777" w:rsidR="009670DF" w:rsidRDefault="009670DF"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600B" w14:textId="77777777" w:rsidR="009670DF" w:rsidRPr="006F677B" w:rsidRDefault="009A5E7B" w:rsidP="002361E9">
    <w:pPr>
      <w:pStyle w:val="Stopka"/>
      <w:spacing w:after="0"/>
      <w:jc w:val="center"/>
      <w:rPr>
        <w:rFonts w:ascii="Arial" w:hAnsi="Arial" w:cs="Arial"/>
        <w:sz w:val="18"/>
        <w:szCs w:val="18"/>
      </w:rPr>
    </w:pPr>
    <w:sdt>
      <w:sdtPr>
        <w:id w:val="-16877549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9670DF" w:rsidRPr="006F677B">
          <w:rPr>
            <w:rFonts w:ascii="Arial" w:hAnsi="Arial" w:cs="Arial"/>
            <w:sz w:val="18"/>
            <w:szCs w:val="18"/>
          </w:rPr>
          <w:fldChar w:fldCharType="begin"/>
        </w:r>
        <w:r w:rsidR="009670DF" w:rsidRPr="006F677B">
          <w:rPr>
            <w:rFonts w:ascii="Arial" w:hAnsi="Arial" w:cs="Arial"/>
            <w:sz w:val="18"/>
            <w:szCs w:val="18"/>
          </w:rPr>
          <w:instrText>PAGE   \* MERGEFORMAT</w:instrText>
        </w:r>
        <w:r w:rsidR="009670DF" w:rsidRPr="006F677B">
          <w:rPr>
            <w:rFonts w:ascii="Arial" w:hAnsi="Arial" w:cs="Arial"/>
            <w:sz w:val="18"/>
            <w:szCs w:val="18"/>
          </w:rPr>
          <w:fldChar w:fldCharType="separate"/>
        </w:r>
        <w:r w:rsidR="008D6580">
          <w:rPr>
            <w:rFonts w:ascii="Arial" w:hAnsi="Arial" w:cs="Arial"/>
            <w:noProof/>
            <w:sz w:val="18"/>
            <w:szCs w:val="18"/>
          </w:rPr>
          <w:t>13</w:t>
        </w:r>
        <w:r w:rsidR="009670DF" w:rsidRPr="006F677B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19CC" w14:textId="77777777" w:rsidR="009670DF" w:rsidRDefault="009670DF">
    <w:pPr>
      <w:spacing w:after="0"/>
      <w:ind w:left="-1416" w:right="10836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FF396F" wp14:editId="034B1E6F">
              <wp:simplePos x="0" y="0"/>
              <wp:positionH relativeFrom="page">
                <wp:posOffset>6957695</wp:posOffset>
              </wp:positionH>
              <wp:positionV relativeFrom="page">
                <wp:posOffset>9480550</wp:posOffset>
              </wp:positionV>
              <wp:extent cx="283845" cy="716915"/>
              <wp:effectExtent l="4445" t="31750" r="92710" b="3810"/>
              <wp:wrapSquare wrapText="bothSides"/>
              <wp:docPr id="1" name="Group 39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845" cy="716915"/>
                        <a:chOff x="0" y="0"/>
                        <a:chExt cx="2840" cy="7168"/>
                      </a:xfrm>
                    </wpg:grpSpPr>
                    <wps:wsp>
                      <wps:cNvPr id="2" name="Rectangle 39026"/>
                      <wps:cNvSpPr>
                        <a:spLocks noChangeArrowheads="1"/>
                      </wps:cNvSpPr>
                      <wps:spPr bwMode="auto">
                        <a:xfrm rot="-5399999">
                          <a:off x="-474" y="3755"/>
                          <a:ext cx="4927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935B" w14:textId="77777777" w:rsidR="009670DF" w:rsidRDefault="009670DF">
                            <w:r>
                              <w:rPr>
                                <w:rFonts w:ascii="Calibri" w:eastAsia="Calibri" w:hAnsi="Calibri" w:cs="Calibri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9027"/>
                      <wps:cNvSpPr>
                        <a:spLocks noChangeArrowheads="1"/>
                      </wps:cNvSpPr>
                      <wps:spPr bwMode="auto">
                        <a:xfrm rot="-5399999">
                          <a:off x="5" y="-307"/>
                          <a:ext cx="3769" cy="3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06BF" w14:textId="77777777" w:rsidR="009670DF" w:rsidRDefault="009670D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9028"/>
                      <wps:cNvSpPr>
                        <a:spLocks noChangeArrowheads="1"/>
                      </wps:cNvSpPr>
                      <wps:spPr bwMode="auto">
                        <a:xfrm rot="-5399999">
                          <a:off x="1470" y="-1678"/>
                          <a:ext cx="838" cy="3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81709" w14:textId="77777777" w:rsidR="009670DF" w:rsidRDefault="009670DF"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F396F" id="Group 39025" o:spid="_x0000_s1030" style="position:absolute;left:0;text-align:left;margin-left:547.85pt;margin-top:746.5pt;width:22.35pt;height:56.45pt;z-index:251660288;mso-position-horizontal-relative:page;mso-position-vertical-relative:page" coordsize="2840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">
              <v:rect id="Rectangle 39026" o:spid="_x0000_s1031" style="position:absolute;left:-474;top:3755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<v:textbox inset="0,0,0,0">
                  <w:txbxContent>
                    <w:p w14:paraId="47DA935B" w14:textId="77777777" w:rsidR="009670DF" w:rsidRDefault="009670DF">
                      <w:r>
                        <w:rPr>
                          <w:rFonts w:ascii="Calibri" w:eastAsia="Calibri" w:hAnsi="Calibri" w:cs="Calibri"/>
                        </w:rPr>
                        <w:t>Strona</w:t>
                      </w:r>
                    </w:p>
                  </w:txbxContent>
                </v:textbox>
              </v:rect>
              <v:rect id="Rectangle 39027" o:spid="_x0000_s1032" style="position:absolute;left:5;top:-307;width:3769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<v:textbox inset="0,0,0,0">
                  <w:txbxContent>
                    <w:p w14:paraId="5A9106BF" w14:textId="77777777" w:rsidR="009670DF" w:rsidRDefault="009670D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39028" o:spid="_x0000_s1033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<v:textbox inset="0,0,0,0">
                  <w:txbxContent>
                    <w:p w14:paraId="4D281709" w14:textId="77777777" w:rsidR="009670DF" w:rsidRDefault="009670DF"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46F0" w14:textId="77777777" w:rsidR="004934FC" w:rsidRDefault="004934FC">
      <w:pPr>
        <w:spacing w:after="0" w:line="240" w:lineRule="auto"/>
      </w:pPr>
      <w:r>
        <w:separator/>
      </w:r>
    </w:p>
  </w:footnote>
  <w:footnote w:type="continuationSeparator" w:id="0">
    <w:p w14:paraId="4E256F8E" w14:textId="77777777" w:rsidR="004934FC" w:rsidRDefault="0049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EDF2" w14:textId="77777777" w:rsidR="00BE15B5" w:rsidRPr="00BE15B5" w:rsidRDefault="00BE15B5" w:rsidP="00BE15B5">
    <w:pPr>
      <w:pStyle w:val="Nagwek"/>
      <w:jc w:val="right"/>
      <w:rPr>
        <w:rFonts w:ascii="Arial" w:hAnsi="Arial" w:cs="Arial"/>
        <w:sz w:val="18"/>
        <w:szCs w:val="18"/>
      </w:rPr>
    </w:pPr>
    <w:r w:rsidRPr="00BE15B5">
      <w:rPr>
        <w:rFonts w:ascii="Arial" w:hAnsi="Arial" w:cs="Arial"/>
        <w:sz w:val="18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74"/>
    <w:multiLevelType w:val="hybridMultilevel"/>
    <w:tmpl w:val="383803E2"/>
    <w:lvl w:ilvl="0" w:tplc="3CB4223E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31E3"/>
    <w:multiLevelType w:val="hybridMultilevel"/>
    <w:tmpl w:val="07628CE6"/>
    <w:lvl w:ilvl="0" w:tplc="95DA778E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DD6"/>
    <w:multiLevelType w:val="hybridMultilevel"/>
    <w:tmpl w:val="7670252E"/>
    <w:lvl w:ilvl="0" w:tplc="9F86754A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3210"/>
    <w:multiLevelType w:val="hybridMultilevel"/>
    <w:tmpl w:val="B8FE94C6"/>
    <w:lvl w:ilvl="0" w:tplc="8F1805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169"/>
    <w:multiLevelType w:val="hybridMultilevel"/>
    <w:tmpl w:val="8E84E6BE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E1BCA39E">
      <w:start w:val="1"/>
      <w:numFmt w:val="decimal"/>
      <w:lvlText w:val="%2)"/>
      <w:lvlJc w:val="left"/>
      <w:pPr>
        <w:ind w:left="3425" w:hanging="360"/>
      </w:pPr>
      <w:rPr>
        <w:rFonts w:hint="default"/>
        <w:b w:val="0"/>
        <w:bCs/>
      </w:rPr>
    </w:lvl>
    <w:lvl w:ilvl="2" w:tplc="937A5D8C">
      <w:start w:val="1"/>
      <w:numFmt w:val="decimal"/>
      <w:lvlText w:val="%3."/>
      <w:lvlJc w:val="left"/>
      <w:pPr>
        <w:ind w:left="4325" w:hanging="360"/>
      </w:pPr>
      <w:rPr>
        <w:rFonts w:hint="default"/>
      </w:rPr>
    </w:lvl>
    <w:lvl w:ilvl="3" w:tplc="A51A8678">
      <w:start w:val="1"/>
      <w:numFmt w:val="lowerLetter"/>
      <w:lvlText w:val="%4)"/>
      <w:lvlJc w:val="left"/>
      <w:pPr>
        <w:ind w:left="486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00E1A88"/>
    <w:multiLevelType w:val="hybridMultilevel"/>
    <w:tmpl w:val="FF6A3E74"/>
    <w:lvl w:ilvl="0" w:tplc="CF7ECDEA">
      <w:start w:val="5"/>
      <w:numFmt w:val="decimal"/>
      <w:lvlText w:val="%1."/>
      <w:lvlJc w:val="left"/>
      <w:pPr>
        <w:ind w:left="797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475F"/>
    <w:multiLevelType w:val="hybridMultilevel"/>
    <w:tmpl w:val="AC269AF6"/>
    <w:lvl w:ilvl="0" w:tplc="D8804518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7D54"/>
    <w:multiLevelType w:val="hybridMultilevel"/>
    <w:tmpl w:val="9BF0D03E"/>
    <w:lvl w:ilvl="0" w:tplc="0E94BE24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02E1"/>
    <w:multiLevelType w:val="hybridMultilevel"/>
    <w:tmpl w:val="2BB0693A"/>
    <w:lvl w:ilvl="0" w:tplc="B172CFCA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149"/>
    <w:multiLevelType w:val="hybridMultilevel"/>
    <w:tmpl w:val="35B0EC36"/>
    <w:lvl w:ilvl="0" w:tplc="2AAC7D88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57330"/>
    <w:multiLevelType w:val="hybridMultilevel"/>
    <w:tmpl w:val="AD18E04C"/>
    <w:lvl w:ilvl="0" w:tplc="BEFAF622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72144"/>
    <w:multiLevelType w:val="hybridMultilevel"/>
    <w:tmpl w:val="D23CD726"/>
    <w:lvl w:ilvl="0" w:tplc="BF66266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519D7"/>
    <w:multiLevelType w:val="hybridMultilevel"/>
    <w:tmpl w:val="041E33F8"/>
    <w:lvl w:ilvl="0" w:tplc="265042AC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A658D"/>
    <w:multiLevelType w:val="multilevel"/>
    <w:tmpl w:val="335E2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EC358E"/>
    <w:multiLevelType w:val="hybridMultilevel"/>
    <w:tmpl w:val="6F1C2632"/>
    <w:lvl w:ilvl="0" w:tplc="43DA6522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F1EED"/>
    <w:multiLevelType w:val="hybridMultilevel"/>
    <w:tmpl w:val="5F68A22E"/>
    <w:lvl w:ilvl="0" w:tplc="9C088C50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2D02"/>
    <w:multiLevelType w:val="hybridMultilevel"/>
    <w:tmpl w:val="E1283CB4"/>
    <w:lvl w:ilvl="0" w:tplc="7898C9B2">
      <w:start w:val="1"/>
      <w:numFmt w:val="decimal"/>
      <w:lvlText w:val="%1)"/>
      <w:lvlJc w:val="left"/>
      <w:pPr>
        <w:ind w:left="70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D4484"/>
    <w:multiLevelType w:val="hybridMultilevel"/>
    <w:tmpl w:val="5CDA823E"/>
    <w:lvl w:ilvl="0" w:tplc="84E27566">
      <w:start w:val="1"/>
      <w:numFmt w:val="decimal"/>
      <w:lvlText w:val="%1)"/>
      <w:lvlJc w:val="left"/>
      <w:pPr>
        <w:ind w:left="1000" w:hanging="360"/>
      </w:pPr>
      <w:rPr>
        <w:rFonts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C2B2E"/>
    <w:multiLevelType w:val="hybridMultilevel"/>
    <w:tmpl w:val="9594CB82"/>
    <w:lvl w:ilvl="0" w:tplc="7638D4E0">
      <w:start w:val="2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38A9"/>
    <w:multiLevelType w:val="hybridMultilevel"/>
    <w:tmpl w:val="BD1446DE"/>
    <w:lvl w:ilvl="0" w:tplc="E5AC9D76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46958"/>
    <w:multiLevelType w:val="hybridMultilevel"/>
    <w:tmpl w:val="29BC9AB2"/>
    <w:lvl w:ilvl="0" w:tplc="2E8874D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F1EE6"/>
    <w:multiLevelType w:val="hybridMultilevel"/>
    <w:tmpl w:val="1550075A"/>
    <w:lvl w:ilvl="0" w:tplc="4E00DDB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21A5C"/>
    <w:multiLevelType w:val="hybridMultilevel"/>
    <w:tmpl w:val="3DE873C6"/>
    <w:lvl w:ilvl="0" w:tplc="C12E9D2E">
      <w:start w:val="1"/>
      <w:numFmt w:val="decimal"/>
      <w:lvlText w:val="%1)"/>
      <w:lvlJc w:val="left"/>
      <w:pPr>
        <w:ind w:left="70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>
      <w:start w:val="1"/>
      <w:numFmt w:val="lowerRoman"/>
      <w:lvlText w:val="%3."/>
      <w:lvlJc w:val="right"/>
      <w:pPr>
        <w:ind w:left="2147" w:hanging="180"/>
      </w:pPr>
    </w:lvl>
    <w:lvl w:ilvl="3" w:tplc="BBEE3FC8">
      <w:start w:val="1"/>
      <w:numFmt w:val="decimal"/>
      <w:lvlText w:val="%4."/>
      <w:lvlJc w:val="left"/>
      <w:pPr>
        <w:ind w:left="286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87" w:hanging="360"/>
      </w:pPr>
    </w:lvl>
    <w:lvl w:ilvl="5" w:tplc="0415001B">
      <w:start w:val="1"/>
      <w:numFmt w:val="lowerRoman"/>
      <w:lvlText w:val="%6."/>
      <w:lvlJc w:val="right"/>
      <w:pPr>
        <w:ind w:left="4307" w:hanging="180"/>
      </w:pPr>
    </w:lvl>
    <w:lvl w:ilvl="6" w:tplc="0415000F">
      <w:start w:val="1"/>
      <w:numFmt w:val="decimal"/>
      <w:lvlText w:val="%7."/>
      <w:lvlJc w:val="left"/>
      <w:pPr>
        <w:ind w:left="5027" w:hanging="360"/>
      </w:pPr>
    </w:lvl>
    <w:lvl w:ilvl="7" w:tplc="04150019">
      <w:start w:val="1"/>
      <w:numFmt w:val="lowerLetter"/>
      <w:lvlText w:val="%8."/>
      <w:lvlJc w:val="left"/>
      <w:pPr>
        <w:ind w:left="5747" w:hanging="360"/>
      </w:pPr>
    </w:lvl>
    <w:lvl w:ilvl="8" w:tplc="0415001B">
      <w:start w:val="1"/>
      <w:numFmt w:val="lowerRoman"/>
      <w:lvlText w:val="%9."/>
      <w:lvlJc w:val="right"/>
      <w:pPr>
        <w:ind w:left="6467" w:hanging="180"/>
      </w:pPr>
    </w:lvl>
  </w:abstractNum>
  <w:abstractNum w:abstractNumId="23" w15:restartNumberingAfterBreak="0">
    <w:nsid w:val="263A2BFD"/>
    <w:multiLevelType w:val="hybridMultilevel"/>
    <w:tmpl w:val="84DA41D0"/>
    <w:lvl w:ilvl="0" w:tplc="FB1E4A5A">
      <w:start w:val="1"/>
      <w:numFmt w:val="decimal"/>
      <w:lvlText w:val="%1)"/>
      <w:lvlJc w:val="left"/>
      <w:pPr>
        <w:ind w:left="100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0400E"/>
    <w:multiLevelType w:val="hybridMultilevel"/>
    <w:tmpl w:val="577A623A"/>
    <w:lvl w:ilvl="0" w:tplc="4F329248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5" w15:restartNumberingAfterBreak="0">
    <w:nsid w:val="28A277AC"/>
    <w:multiLevelType w:val="hybridMultilevel"/>
    <w:tmpl w:val="914EE950"/>
    <w:lvl w:ilvl="0" w:tplc="F74A80D0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91F95"/>
    <w:multiLevelType w:val="hybridMultilevel"/>
    <w:tmpl w:val="C5E69946"/>
    <w:lvl w:ilvl="0" w:tplc="B6100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C4B5B"/>
    <w:multiLevelType w:val="hybridMultilevel"/>
    <w:tmpl w:val="6D863524"/>
    <w:lvl w:ilvl="0" w:tplc="BBDED8A8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67F0A"/>
    <w:multiLevelType w:val="hybridMultilevel"/>
    <w:tmpl w:val="585C14BE"/>
    <w:lvl w:ilvl="0" w:tplc="0F8A6A80">
      <w:start w:val="1"/>
      <w:numFmt w:val="decimal"/>
      <w:lvlText w:val="%1."/>
      <w:lvlJc w:val="left"/>
      <w:pPr>
        <w:ind w:left="79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9" w15:restartNumberingAfterBreak="0">
    <w:nsid w:val="33697446"/>
    <w:multiLevelType w:val="hybridMultilevel"/>
    <w:tmpl w:val="D7EE6FD6"/>
    <w:lvl w:ilvl="0" w:tplc="40D6DAA6">
      <w:start w:val="1"/>
      <w:numFmt w:val="decimal"/>
      <w:lvlText w:val="%1."/>
      <w:lvlJc w:val="left"/>
      <w:pPr>
        <w:ind w:left="797" w:hanging="360"/>
      </w:pPr>
      <w:rPr>
        <w:rFonts w:ascii="Arial" w:hAnsi="Arial" w:cs="Arial" w:hint="default"/>
        <w:b w:val="0"/>
        <w:i w:val="0"/>
      </w:rPr>
    </w:lvl>
    <w:lvl w:ilvl="1" w:tplc="F30A5440">
      <w:start w:val="1"/>
      <w:numFmt w:val="decimal"/>
      <w:lvlText w:val="%2)"/>
      <w:lvlJc w:val="left"/>
      <w:pPr>
        <w:ind w:left="15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0" w15:restartNumberingAfterBreak="0">
    <w:nsid w:val="36D96E99"/>
    <w:multiLevelType w:val="hybridMultilevel"/>
    <w:tmpl w:val="628E69E6"/>
    <w:lvl w:ilvl="0" w:tplc="35B25B0C">
      <w:start w:val="1"/>
      <w:numFmt w:val="decimal"/>
      <w:lvlText w:val="%1)"/>
      <w:lvlJc w:val="left"/>
      <w:pPr>
        <w:ind w:left="70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E31B3"/>
    <w:multiLevelType w:val="hybridMultilevel"/>
    <w:tmpl w:val="A61C2594"/>
    <w:lvl w:ilvl="0" w:tplc="24F66E4A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50281"/>
    <w:multiLevelType w:val="hybridMultilevel"/>
    <w:tmpl w:val="9F1EE9C8"/>
    <w:lvl w:ilvl="0" w:tplc="39189982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556BD"/>
    <w:multiLevelType w:val="hybridMultilevel"/>
    <w:tmpl w:val="A150E5E8"/>
    <w:lvl w:ilvl="0" w:tplc="96F6C65E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367C3"/>
    <w:multiLevelType w:val="hybridMultilevel"/>
    <w:tmpl w:val="35A8E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1646F"/>
    <w:multiLevelType w:val="hybridMultilevel"/>
    <w:tmpl w:val="7F9CFC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F1B73E1"/>
    <w:multiLevelType w:val="hybridMultilevel"/>
    <w:tmpl w:val="7C3C9616"/>
    <w:lvl w:ilvl="0" w:tplc="67DCBEE6">
      <w:start w:val="1"/>
      <w:numFmt w:val="decimal"/>
      <w:lvlText w:val="%1)"/>
      <w:lvlJc w:val="left"/>
      <w:pPr>
        <w:ind w:left="100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92384"/>
    <w:multiLevelType w:val="hybridMultilevel"/>
    <w:tmpl w:val="50926F88"/>
    <w:lvl w:ilvl="0" w:tplc="79D0A9AC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C6523"/>
    <w:multiLevelType w:val="multilevel"/>
    <w:tmpl w:val="803290E6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lvlText w:val="%2."/>
      <w:lvlJc w:val="left"/>
      <w:pPr>
        <w:ind w:left="1760" w:hanging="360"/>
      </w:pPr>
    </w:lvl>
    <w:lvl w:ilvl="2">
      <w:start w:val="1"/>
      <w:numFmt w:val="decimal"/>
      <w:lvlText w:val="%3."/>
      <w:lvlJc w:val="left"/>
      <w:pPr>
        <w:ind w:left="2120" w:hanging="36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decimal"/>
      <w:lvlText w:val="%5."/>
      <w:lvlJc w:val="left"/>
      <w:pPr>
        <w:ind w:left="2840" w:hanging="360"/>
      </w:pPr>
    </w:lvl>
    <w:lvl w:ilvl="5">
      <w:start w:val="1"/>
      <w:numFmt w:val="decimal"/>
      <w:lvlText w:val="%6."/>
      <w:lvlJc w:val="left"/>
      <w:pPr>
        <w:ind w:left="3200" w:hanging="360"/>
      </w:pPr>
    </w:lvl>
    <w:lvl w:ilvl="6">
      <w:start w:val="1"/>
      <w:numFmt w:val="decimal"/>
      <w:lvlText w:val="%7."/>
      <w:lvlJc w:val="left"/>
      <w:pPr>
        <w:ind w:left="3560" w:hanging="360"/>
      </w:pPr>
    </w:lvl>
    <w:lvl w:ilvl="7">
      <w:start w:val="1"/>
      <w:numFmt w:val="decimal"/>
      <w:lvlText w:val="%8."/>
      <w:lvlJc w:val="left"/>
      <w:pPr>
        <w:ind w:left="3920" w:hanging="360"/>
      </w:pPr>
    </w:lvl>
    <w:lvl w:ilvl="8">
      <w:start w:val="1"/>
      <w:numFmt w:val="decimal"/>
      <w:lvlText w:val="%9."/>
      <w:lvlJc w:val="left"/>
      <w:pPr>
        <w:ind w:left="4280" w:hanging="360"/>
      </w:pPr>
    </w:lvl>
  </w:abstractNum>
  <w:abstractNum w:abstractNumId="39" w15:restartNumberingAfterBreak="0">
    <w:nsid w:val="57022F2F"/>
    <w:multiLevelType w:val="hybridMultilevel"/>
    <w:tmpl w:val="CBA4DDFE"/>
    <w:lvl w:ilvl="0" w:tplc="785AAC40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E5EDC"/>
    <w:multiLevelType w:val="hybridMultilevel"/>
    <w:tmpl w:val="D72AE006"/>
    <w:lvl w:ilvl="0" w:tplc="4CB2AF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A6FA1"/>
    <w:multiLevelType w:val="hybridMultilevel"/>
    <w:tmpl w:val="6770920A"/>
    <w:lvl w:ilvl="0" w:tplc="6E30B70A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62ED5"/>
    <w:multiLevelType w:val="hybridMultilevel"/>
    <w:tmpl w:val="CE0E9058"/>
    <w:lvl w:ilvl="0" w:tplc="6DEEADF2">
      <w:start w:val="1"/>
      <w:numFmt w:val="decimal"/>
      <w:lvlText w:val="%1)"/>
      <w:lvlJc w:val="left"/>
      <w:pPr>
        <w:ind w:left="1000" w:hanging="360"/>
      </w:pPr>
      <w:rPr>
        <w:rFonts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974AF"/>
    <w:multiLevelType w:val="hybridMultilevel"/>
    <w:tmpl w:val="7AD6D37A"/>
    <w:lvl w:ilvl="0" w:tplc="CC92833C">
      <w:start w:val="1"/>
      <w:numFmt w:val="decimal"/>
      <w:lvlText w:val="%1)"/>
      <w:lvlJc w:val="left"/>
      <w:pPr>
        <w:ind w:left="100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C367B5"/>
    <w:multiLevelType w:val="hybridMultilevel"/>
    <w:tmpl w:val="952899C2"/>
    <w:lvl w:ilvl="0" w:tplc="AE86DE10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D51130"/>
    <w:multiLevelType w:val="hybridMultilevel"/>
    <w:tmpl w:val="2080591C"/>
    <w:lvl w:ilvl="0" w:tplc="A588D706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3F0019"/>
    <w:multiLevelType w:val="hybridMultilevel"/>
    <w:tmpl w:val="C32020E0"/>
    <w:lvl w:ilvl="0" w:tplc="9E6896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55462"/>
    <w:multiLevelType w:val="hybridMultilevel"/>
    <w:tmpl w:val="0D50F290"/>
    <w:lvl w:ilvl="0" w:tplc="A2D2C106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2D15F9"/>
    <w:multiLevelType w:val="hybridMultilevel"/>
    <w:tmpl w:val="6A2C90B2"/>
    <w:lvl w:ilvl="0" w:tplc="7AFA687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875AA3"/>
    <w:multiLevelType w:val="hybridMultilevel"/>
    <w:tmpl w:val="CA000B7A"/>
    <w:lvl w:ilvl="0" w:tplc="6EAC6002">
      <w:start w:val="1"/>
      <w:numFmt w:val="decimal"/>
      <w:lvlText w:val="%1."/>
      <w:lvlJc w:val="left"/>
      <w:pPr>
        <w:ind w:left="3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AD5462"/>
    <w:multiLevelType w:val="hybridMultilevel"/>
    <w:tmpl w:val="06E4A020"/>
    <w:lvl w:ilvl="0" w:tplc="8AF66D68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E0ECD"/>
    <w:multiLevelType w:val="hybridMultilevel"/>
    <w:tmpl w:val="FAAE7D4A"/>
    <w:lvl w:ilvl="0" w:tplc="8D2C33A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4120A"/>
    <w:multiLevelType w:val="hybridMultilevel"/>
    <w:tmpl w:val="58D0A1FC"/>
    <w:lvl w:ilvl="0" w:tplc="8E98DC5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2A543C"/>
    <w:multiLevelType w:val="hybridMultilevel"/>
    <w:tmpl w:val="A91E6068"/>
    <w:lvl w:ilvl="0" w:tplc="F7E6DFA8">
      <w:start w:val="1"/>
      <w:numFmt w:val="decimal"/>
      <w:lvlText w:val="%1."/>
      <w:lvlJc w:val="left"/>
      <w:pPr>
        <w:ind w:left="43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51B0E"/>
    <w:multiLevelType w:val="hybridMultilevel"/>
    <w:tmpl w:val="5D1668CA"/>
    <w:lvl w:ilvl="0" w:tplc="85745164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223FA"/>
    <w:multiLevelType w:val="hybridMultilevel"/>
    <w:tmpl w:val="7174EFF0"/>
    <w:lvl w:ilvl="0" w:tplc="8CB6B9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12104D"/>
    <w:multiLevelType w:val="hybridMultilevel"/>
    <w:tmpl w:val="9050AFB2"/>
    <w:lvl w:ilvl="0" w:tplc="F0D6D1AC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22769B"/>
    <w:multiLevelType w:val="multilevel"/>
    <w:tmpl w:val="C1820BE8"/>
    <w:lvl w:ilvl="0">
      <w:start w:val="1"/>
      <w:numFmt w:val="decimal"/>
      <w:pStyle w:val="Numeracja1"/>
      <w:lvlText w:val="%1."/>
      <w:lvlJc w:val="left"/>
      <w:pPr>
        <w:ind w:left="710" w:hanging="426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9405222"/>
    <w:multiLevelType w:val="hybridMultilevel"/>
    <w:tmpl w:val="6AB89C06"/>
    <w:lvl w:ilvl="0" w:tplc="408E1AA0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E497A"/>
    <w:multiLevelType w:val="hybridMultilevel"/>
    <w:tmpl w:val="0A7C7730"/>
    <w:lvl w:ilvl="0" w:tplc="67F21C10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4A3026"/>
    <w:multiLevelType w:val="hybridMultilevel"/>
    <w:tmpl w:val="A2A648B8"/>
    <w:lvl w:ilvl="0" w:tplc="A2E49090">
      <w:start w:val="1"/>
      <w:numFmt w:val="decimal"/>
      <w:lvlText w:val="%1."/>
      <w:lvlJc w:val="left"/>
      <w:pPr>
        <w:ind w:left="43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12467"/>
    <w:multiLevelType w:val="hybridMultilevel"/>
    <w:tmpl w:val="8F0E87B8"/>
    <w:lvl w:ilvl="0" w:tplc="A45CF678">
      <w:start w:val="14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60879">
    <w:abstractNumId w:val="29"/>
  </w:num>
  <w:num w:numId="2" w16cid:durableId="406852247">
    <w:abstractNumId w:val="46"/>
  </w:num>
  <w:num w:numId="3" w16cid:durableId="301926817">
    <w:abstractNumId w:val="28"/>
  </w:num>
  <w:num w:numId="4" w16cid:durableId="124859026">
    <w:abstractNumId w:val="55"/>
  </w:num>
  <w:num w:numId="5" w16cid:durableId="1301108295">
    <w:abstractNumId w:val="7"/>
  </w:num>
  <w:num w:numId="6" w16cid:durableId="722601423">
    <w:abstractNumId w:val="39"/>
  </w:num>
  <w:num w:numId="7" w16cid:durableId="186797541">
    <w:abstractNumId w:val="47"/>
  </w:num>
  <w:num w:numId="8" w16cid:durableId="1721393113">
    <w:abstractNumId w:val="12"/>
  </w:num>
  <w:num w:numId="9" w16cid:durableId="1974405901">
    <w:abstractNumId w:val="44"/>
  </w:num>
  <w:num w:numId="10" w16cid:durableId="1577788007">
    <w:abstractNumId w:val="2"/>
  </w:num>
  <w:num w:numId="11" w16cid:durableId="1132475916">
    <w:abstractNumId w:val="57"/>
  </w:num>
  <w:num w:numId="12" w16cid:durableId="2013989056">
    <w:abstractNumId w:val="14"/>
  </w:num>
  <w:num w:numId="13" w16cid:durableId="1207840645">
    <w:abstractNumId w:val="41"/>
  </w:num>
  <w:num w:numId="14" w16cid:durableId="838080614">
    <w:abstractNumId w:val="50"/>
  </w:num>
  <w:num w:numId="15" w16cid:durableId="2118595225">
    <w:abstractNumId w:val="56"/>
  </w:num>
  <w:num w:numId="16" w16cid:durableId="1676229051">
    <w:abstractNumId w:val="27"/>
  </w:num>
  <w:num w:numId="17" w16cid:durableId="1288508047">
    <w:abstractNumId w:val="59"/>
  </w:num>
  <w:num w:numId="18" w16cid:durableId="1233739856">
    <w:abstractNumId w:val="0"/>
  </w:num>
  <w:num w:numId="19" w16cid:durableId="1264922329">
    <w:abstractNumId w:val="32"/>
  </w:num>
  <w:num w:numId="20" w16cid:durableId="1149901699">
    <w:abstractNumId w:val="30"/>
  </w:num>
  <w:num w:numId="21" w16cid:durableId="97335530">
    <w:abstractNumId w:val="16"/>
  </w:num>
  <w:num w:numId="22" w16cid:durableId="439759597">
    <w:abstractNumId w:val="3"/>
  </w:num>
  <w:num w:numId="23" w16cid:durableId="708071221">
    <w:abstractNumId w:val="40"/>
  </w:num>
  <w:num w:numId="24" w16cid:durableId="19536605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3408010">
    <w:abstractNumId w:val="54"/>
  </w:num>
  <w:num w:numId="26" w16cid:durableId="966275403">
    <w:abstractNumId w:val="22"/>
  </w:num>
  <w:num w:numId="27" w16cid:durableId="1473983402">
    <w:abstractNumId w:val="58"/>
  </w:num>
  <w:num w:numId="28" w16cid:durableId="1062217184">
    <w:abstractNumId w:val="53"/>
  </w:num>
  <w:num w:numId="29" w16cid:durableId="1895189602">
    <w:abstractNumId w:val="26"/>
  </w:num>
  <w:num w:numId="30" w16cid:durableId="516120771">
    <w:abstractNumId w:val="35"/>
  </w:num>
  <w:num w:numId="31" w16cid:durableId="1964841492">
    <w:abstractNumId w:val="51"/>
  </w:num>
  <w:num w:numId="32" w16cid:durableId="645859068">
    <w:abstractNumId w:val="21"/>
  </w:num>
  <w:num w:numId="33" w16cid:durableId="909999830">
    <w:abstractNumId w:val="48"/>
  </w:num>
  <w:num w:numId="34" w16cid:durableId="280305285">
    <w:abstractNumId w:val="9"/>
  </w:num>
  <w:num w:numId="35" w16cid:durableId="1951819223">
    <w:abstractNumId w:val="52"/>
  </w:num>
  <w:num w:numId="36" w16cid:durableId="435442334">
    <w:abstractNumId w:val="1"/>
  </w:num>
  <w:num w:numId="37" w16cid:durableId="1631014191">
    <w:abstractNumId w:val="25"/>
  </w:num>
  <w:num w:numId="38" w16cid:durableId="2048404331">
    <w:abstractNumId w:val="24"/>
  </w:num>
  <w:num w:numId="39" w16cid:durableId="1683555770">
    <w:abstractNumId w:val="37"/>
  </w:num>
  <w:num w:numId="40" w16cid:durableId="1638800488">
    <w:abstractNumId w:val="6"/>
  </w:num>
  <w:num w:numId="41" w16cid:durableId="492530087">
    <w:abstractNumId w:val="33"/>
  </w:num>
  <w:num w:numId="42" w16cid:durableId="706687732">
    <w:abstractNumId w:val="8"/>
  </w:num>
  <w:num w:numId="43" w16cid:durableId="608124228">
    <w:abstractNumId w:val="49"/>
  </w:num>
  <w:num w:numId="44" w16cid:durableId="1541742322">
    <w:abstractNumId w:val="10"/>
  </w:num>
  <w:num w:numId="45" w16cid:durableId="886338482">
    <w:abstractNumId w:val="45"/>
  </w:num>
  <w:num w:numId="46" w16cid:durableId="396394183">
    <w:abstractNumId w:val="15"/>
  </w:num>
  <w:num w:numId="47" w16cid:durableId="412318496">
    <w:abstractNumId w:val="11"/>
  </w:num>
  <w:num w:numId="48" w16cid:durableId="1496451421">
    <w:abstractNumId w:val="5"/>
  </w:num>
  <w:num w:numId="49" w16cid:durableId="7598377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83372429">
    <w:abstractNumId w:val="18"/>
  </w:num>
  <w:num w:numId="51" w16cid:durableId="1933969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6270195">
    <w:abstractNumId w:val="61"/>
  </w:num>
  <w:num w:numId="53" w16cid:durableId="854490884">
    <w:abstractNumId w:val="19"/>
  </w:num>
  <w:num w:numId="54" w16cid:durableId="1965309662">
    <w:abstractNumId w:val="4"/>
  </w:num>
  <w:num w:numId="55" w16cid:durableId="2073650336">
    <w:abstractNumId w:val="31"/>
  </w:num>
  <w:num w:numId="56" w16cid:durableId="1809080179">
    <w:abstractNumId w:val="34"/>
  </w:num>
  <w:num w:numId="57" w16cid:durableId="1587878402">
    <w:abstractNumId w:val="38"/>
  </w:num>
  <w:num w:numId="58" w16cid:durableId="2027170540">
    <w:abstractNumId w:val="13"/>
  </w:num>
  <w:num w:numId="59" w16cid:durableId="976449026">
    <w:abstractNumId w:val="42"/>
  </w:num>
  <w:num w:numId="60" w16cid:durableId="311445971">
    <w:abstractNumId w:val="43"/>
  </w:num>
  <w:num w:numId="61" w16cid:durableId="1617639424">
    <w:abstractNumId w:val="23"/>
  </w:num>
  <w:num w:numId="62" w16cid:durableId="2105176847">
    <w:abstractNumId w:val="36"/>
  </w:num>
  <w:num w:numId="63" w16cid:durableId="975138162">
    <w:abstractNumId w:val="60"/>
  </w:num>
  <w:num w:numId="64" w16cid:durableId="138602348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6C"/>
    <w:rsid w:val="0000010C"/>
    <w:rsid w:val="000012CF"/>
    <w:rsid w:val="000021E4"/>
    <w:rsid w:val="0000339E"/>
    <w:rsid w:val="00003929"/>
    <w:rsid w:val="00004D1E"/>
    <w:rsid w:val="00005D82"/>
    <w:rsid w:val="00005D97"/>
    <w:rsid w:val="00006373"/>
    <w:rsid w:val="0000691C"/>
    <w:rsid w:val="000069EC"/>
    <w:rsid w:val="00006CDA"/>
    <w:rsid w:val="0000774F"/>
    <w:rsid w:val="0001122D"/>
    <w:rsid w:val="0001199C"/>
    <w:rsid w:val="00011E81"/>
    <w:rsid w:val="00012E68"/>
    <w:rsid w:val="000163AA"/>
    <w:rsid w:val="000166FD"/>
    <w:rsid w:val="00016758"/>
    <w:rsid w:val="00022432"/>
    <w:rsid w:val="0002256A"/>
    <w:rsid w:val="000231DA"/>
    <w:rsid w:val="00023489"/>
    <w:rsid w:val="00023F40"/>
    <w:rsid w:val="00024BE4"/>
    <w:rsid w:val="00027B91"/>
    <w:rsid w:val="00027C94"/>
    <w:rsid w:val="00030A69"/>
    <w:rsid w:val="00033D4E"/>
    <w:rsid w:val="00033FFD"/>
    <w:rsid w:val="00035070"/>
    <w:rsid w:val="00036EF7"/>
    <w:rsid w:val="000419A4"/>
    <w:rsid w:val="000420B1"/>
    <w:rsid w:val="000441ED"/>
    <w:rsid w:val="00046AC1"/>
    <w:rsid w:val="0005080B"/>
    <w:rsid w:val="00052171"/>
    <w:rsid w:val="00055A1B"/>
    <w:rsid w:val="000565F6"/>
    <w:rsid w:val="000577E7"/>
    <w:rsid w:val="00057847"/>
    <w:rsid w:val="0006029D"/>
    <w:rsid w:val="00062EFC"/>
    <w:rsid w:val="00063DED"/>
    <w:rsid w:val="000643D2"/>
    <w:rsid w:val="00064401"/>
    <w:rsid w:val="00064CE9"/>
    <w:rsid w:val="00064DF0"/>
    <w:rsid w:val="00067632"/>
    <w:rsid w:val="00071F2D"/>
    <w:rsid w:val="000726D1"/>
    <w:rsid w:val="00075196"/>
    <w:rsid w:val="00076348"/>
    <w:rsid w:val="00076D7C"/>
    <w:rsid w:val="00077F3F"/>
    <w:rsid w:val="00082464"/>
    <w:rsid w:val="00084289"/>
    <w:rsid w:val="00084C10"/>
    <w:rsid w:val="00086258"/>
    <w:rsid w:val="00086B54"/>
    <w:rsid w:val="00086E01"/>
    <w:rsid w:val="000873D9"/>
    <w:rsid w:val="00095C17"/>
    <w:rsid w:val="000961E9"/>
    <w:rsid w:val="000A2430"/>
    <w:rsid w:val="000A24CF"/>
    <w:rsid w:val="000A384E"/>
    <w:rsid w:val="000A406E"/>
    <w:rsid w:val="000A440C"/>
    <w:rsid w:val="000A72DE"/>
    <w:rsid w:val="000B0088"/>
    <w:rsid w:val="000B078B"/>
    <w:rsid w:val="000B09C9"/>
    <w:rsid w:val="000B10F0"/>
    <w:rsid w:val="000B315C"/>
    <w:rsid w:val="000B33C1"/>
    <w:rsid w:val="000B378E"/>
    <w:rsid w:val="000B3EA8"/>
    <w:rsid w:val="000B45B0"/>
    <w:rsid w:val="000B664E"/>
    <w:rsid w:val="000B6D6D"/>
    <w:rsid w:val="000B70A5"/>
    <w:rsid w:val="000B744D"/>
    <w:rsid w:val="000B7BBB"/>
    <w:rsid w:val="000C0B5E"/>
    <w:rsid w:val="000C2596"/>
    <w:rsid w:val="000C5214"/>
    <w:rsid w:val="000C5509"/>
    <w:rsid w:val="000C5812"/>
    <w:rsid w:val="000C5D47"/>
    <w:rsid w:val="000C5F70"/>
    <w:rsid w:val="000C6621"/>
    <w:rsid w:val="000C6FBC"/>
    <w:rsid w:val="000C733D"/>
    <w:rsid w:val="000D22C3"/>
    <w:rsid w:val="000D34AF"/>
    <w:rsid w:val="000D7124"/>
    <w:rsid w:val="000E0B60"/>
    <w:rsid w:val="000E0B63"/>
    <w:rsid w:val="000E1F82"/>
    <w:rsid w:val="000E454B"/>
    <w:rsid w:val="000E5571"/>
    <w:rsid w:val="000E61CA"/>
    <w:rsid w:val="000E64FC"/>
    <w:rsid w:val="000E6C5A"/>
    <w:rsid w:val="000F15F2"/>
    <w:rsid w:val="000F1B01"/>
    <w:rsid w:val="000F4D6B"/>
    <w:rsid w:val="000F6C28"/>
    <w:rsid w:val="000F755F"/>
    <w:rsid w:val="000F7792"/>
    <w:rsid w:val="001000A5"/>
    <w:rsid w:val="001019D5"/>
    <w:rsid w:val="001020F3"/>
    <w:rsid w:val="00103DBB"/>
    <w:rsid w:val="001072D1"/>
    <w:rsid w:val="00107FFD"/>
    <w:rsid w:val="0011061E"/>
    <w:rsid w:val="00112EDB"/>
    <w:rsid w:val="00114F4E"/>
    <w:rsid w:val="00116524"/>
    <w:rsid w:val="001168C4"/>
    <w:rsid w:val="00116EBC"/>
    <w:rsid w:val="00120498"/>
    <w:rsid w:val="00123306"/>
    <w:rsid w:val="00123AE7"/>
    <w:rsid w:val="00123D63"/>
    <w:rsid w:val="00123FC1"/>
    <w:rsid w:val="001250CC"/>
    <w:rsid w:val="0012795B"/>
    <w:rsid w:val="00130870"/>
    <w:rsid w:val="00133765"/>
    <w:rsid w:val="00136653"/>
    <w:rsid w:val="00136E69"/>
    <w:rsid w:val="0014176A"/>
    <w:rsid w:val="00142D3A"/>
    <w:rsid w:val="00142D7D"/>
    <w:rsid w:val="00143870"/>
    <w:rsid w:val="00147459"/>
    <w:rsid w:val="00152B16"/>
    <w:rsid w:val="001532F8"/>
    <w:rsid w:val="00153A59"/>
    <w:rsid w:val="00154386"/>
    <w:rsid w:val="00155BDA"/>
    <w:rsid w:val="0015692D"/>
    <w:rsid w:val="00156C09"/>
    <w:rsid w:val="00160005"/>
    <w:rsid w:val="00160013"/>
    <w:rsid w:val="00160734"/>
    <w:rsid w:val="00162270"/>
    <w:rsid w:val="00163F01"/>
    <w:rsid w:val="001640AE"/>
    <w:rsid w:val="00165194"/>
    <w:rsid w:val="001653AF"/>
    <w:rsid w:val="00165DE4"/>
    <w:rsid w:val="00167AB7"/>
    <w:rsid w:val="00167FA4"/>
    <w:rsid w:val="00174EAC"/>
    <w:rsid w:val="00176AEC"/>
    <w:rsid w:val="001803EA"/>
    <w:rsid w:val="00180626"/>
    <w:rsid w:val="001824F4"/>
    <w:rsid w:val="001848A6"/>
    <w:rsid w:val="0018510C"/>
    <w:rsid w:val="001856A6"/>
    <w:rsid w:val="00187BF5"/>
    <w:rsid w:val="00187F22"/>
    <w:rsid w:val="00190AF4"/>
    <w:rsid w:val="00191A16"/>
    <w:rsid w:val="00194D30"/>
    <w:rsid w:val="001977FB"/>
    <w:rsid w:val="001A0E7D"/>
    <w:rsid w:val="001A3547"/>
    <w:rsid w:val="001A4D52"/>
    <w:rsid w:val="001A6518"/>
    <w:rsid w:val="001A7599"/>
    <w:rsid w:val="001A76F5"/>
    <w:rsid w:val="001A7E77"/>
    <w:rsid w:val="001B0A90"/>
    <w:rsid w:val="001B10FE"/>
    <w:rsid w:val="001B1290"/>
    <w:rsid w:val="001B5188"/>
    <w:rsid w:val="001B577B"/>
    <w:rsid w:val="001B7909"/>
    <w:rsid w:val="001C1AC9"/>
    <w:rsid w:val="001C426F"/>
    <w:rsid w:val="001C4F06"/>
    <w:rsid w:val="001C575F"/>
    <w:rsid w:val="001D03A8"/>
    <w:rsid w:val="001D064D"/>
    <w:rsid w:val="001D0D47"/>
    <w:rsid w:val="001D0F59"/>
    <w:rsid w:val="001D1203"/>
    <w:rsid w:val="001D2C9E"/>
    <w:rsid w:val="001D2CBD"/>
    <w:rsid w:val="001D2D70"/>
    <w:rsid w:val="001D3376"/>
    <w:rsid w:val="001D4208"/>
    <w:rsid w:val="001D50FA"/>
    <w:rsid w:val="001D6289"/>
    <w:rsid w:val="001E0909"/>
    <w:rsid w:val="001E4E8C"/>
    <w:rsid w:val="001E6691"/>
    <w:rsid w:val="001E7340"/>
    <w:rsid w:val="001E7415"/>
    <w:rsid w:val="001F0591"/>
    <w:rsid w:val="001F1FAF"/>
    <w:rsid w:val="001F409A"/>
    <w:rsid w:val="001F5F20"/>
    <w:rsid w:val="001F6DD1"/>
    <w:rsid w:val="001F7B09"/>
    <w:rsid w:val="001F7C94"/>
    <w:rsid w:val="002003E1"/>
    <w:rsid w:val="0020139B"/>
    <w:rsid w:val="0020245B"/>
    <w:rsid w:val="002039B8"/>
    <w:rsid w:val="0020499B"/>
    <w:rsid w:val="00205AFF"/>
    <w:rsid w:val="0020725C"/>
    <w:rsid w:val="002076D7"/>
    <w:rsid w:val="002127F0"/>
    <w:rsid w:val="00213E93"/>
    <w:rsid w:val="00214EED"/>
    <w:rsid w:val="00215EA3"/>
    <w:rsid w:val="00216CAF"/>
    <w:rsid w:val="0021797C"/>
    <w:rsid w:val="002205EC"/>
    <w:rsid w:val="00222350"/>
    <w:rsid w:val="00224F77"/>
    <w:rsid w:val="002262B5"/>
    <w:rsid w:val="0022684B"/>
    <w:rsid w:val="002275E1"/>
    <w:rsid w:val="002316B5"/>
    <w:rsid w:val="00232DD4"/>
    <w:rsid w:val="00233498"/>
    <w:rsid w:val="002361E9"/>
    <w:rsid w:val="00236278"/>
    <w:rsid w:val="002372B1"/>
    <w:rsid w:val="0023743D"/>
    <w:rsid w:val="00240DB4"/>
    <w:rsid w:val="002410C2"/>
    <w:rsid w:val="00241941"/>
    <w:rsid w:val="002447F5"/>
    <w:rsid w:val="00247C84"/>
    <w:rsid w:val="002516E7"/>
    <w:rsid w:val="0025225A"/>
    <w:rsid w:val="00252809"/>
    <w:rsid w:val="00253395"/>
    <w:rsid w:val="00253BB2"/>
    <w:rsid w:val="002544E0"/>
    <w:rsid w:val="00256505"/>
    <w:rsid w:val="0025672D"/>
    <w:rsid w:val="00261F43"/>
    <w:rsid w:val="0026236E"/>
    <w:rsid w:val="0026259B"/>
    <w:rsid w:val="00262E0A"/>
    <w:rsid w:val="002637B3"/>
    <w:rsid w:val="00266351"/>
    <w:rsid w:val="00266B34"/>
    <w:rsid w:val="00267360"/>
    <w:rsid w:val="002724BF"/>
    <w:rsid w:val="00272BD8"/>
    <w:rsid w:val="0027433E"/>
    <w:rsid w:val="00275369"/>
    <w:rsid w:val="002809B0"/>
    <w:rsid w:val="00284D6B"/>
    <w:rsid w:val="0028508D"/>
    <w:rsid w:val="00285AE4"/>
    <w:rsid w:val="00285B64"/>
    <w:rsid w:val="0028754A"/>
    <w:rsid w:val="00290104"/>
    <w:rsid w:val="002905D7"/>
    <w:rsid w:val="002913A6"/>
    <w:rsid w:val="00293214"/>
    <w:rsid w:val="00294E5C"/>
    <w:rsid w:val="00295EC9"/>
    <w:rsid w:val="00297112"/>
    <w:rsid w:val="002A3D48"/>
    <w:rsid w:val="002A5FB2"/>
    <w:rsid w:val="002A60BF"/>
    <w:rsid w:val="002A755E"/>
    <w:rsid w:val="002B09EB"/>
    <w:rsid w:val="002B2025"/>
    <w:rsid w:val="002B435C"/>
    <w:rsid w:val="002B481A"/>
    <w:rsid w:val="002B79DA"/>
    <w:rsid w:val="002C07FF"/>
    <w:rsid w:val="002C0E90"/>
    <w:rsid w:val="002C2232"/>
    <w:rsid w:val="002C24B2"/>
    <w:rsid w:val="002C3996"/>
    <w:rsid w:val="002C4E2F"/>
    <w:rsid w:val="002C6EFA"/>
    <w:rsid w:val="002D1234"/>
    <w:rsid w:val="002D173C"/>
    <w:rsid w:val="002D215A"/>
    <w:rsid w:val="002E1CE9"/>
    <w:rsid w:val="002E24B2"/>
    <w:rsid w:val="002E30CF"/>
    <w:rsid w:val="002E4CE1"/>
    <w:rsid w:val="002E6C37"/>
    <w:rsid w:val="002E6F85"/>
    <w:rsid w:val="002F0D3D"/>
    <w:rsid w:val="002F1DE4"/>
    <w:rsid w:val="002F43F2"/>
    <w:rsid w:val="002F4A3B"/>
    <w:rsid w:val="002F76F4"/>
    <w:rsid w:val="002F79EF"/>
    <w:rsid w:val="0031026F"/>
    <w:rsid w:val="0031179F"/>
    <w:rsid w:val="00312F14"/>
    <w:rsid w:val="00313D4B"/>
    <w:rsid w:val="00314328"/>
    <w:rsid w:val="00315958"/>
    <w:rsid w:val="0031667F"/>
    <w:rsid w:val="003173A0"/>
    <w:rsid w:val="00320748"/>
    <w:rsid w:val="003208BE"/>
    <w:rsid w:val="003219B2"/>
    <w:rsid w:val="00323A6F"/>
    <w:rsid w:val="00324551"/>
    <w:rsid w:val="003250B1"/>
    <w:rsid w:val="00326346"/>
    <w:rsid w:val="0032640C"/>
    <w:rsid w:val="00331989"/>
    <w:rsid w:val="00331FCC"/>
    <w:rsid w:val="00332419"/>
    <w:rsid w:val="003325A0"/>
    <w:rsid w:val="00333A7A"/>
    <w:rsid w:val="00334039"/>
    <w:rsid w:val="003353FF"/>
    <w:rsid w:val="003373B9"/>
    <w:rsid w:val="00337724"/>
    <w:rsid w:val="003412B3"/>
    <w:rsid w:val="0034524C"/>
    <w:rsid w:val="00345901"/>
    <w:rsid w:val="00345B9E"/>
    <w:rsid w:val="00346458"/>
    <w:rsid w:val="00346BEB"/>
    <w:rsid w:val="00347B67"/>
    <w:rsid w:val="00347FA8"/>
    <w:rsid w:val="00347FEB"/>
    <w:rsid w:val="00350830"/>
    <w:rsid w:val="00352A56"/>
    <w:rsid w:val="00352B3C"/>
    <w:rsid w:val="003538B9"/>
    <w:rsid w:val="0035408A"/>
    <w:rsid w:val="00356399"/>
    <w:rsid w:val="00356B65"/>
    <w:rsid w:val="00357001"/>
    <w:rsid w:val="00357443"/>
    <w:rsid w:val="00357720"/>
    <w:rsid w:val="00357B8D"/>
    <w:rsid w:val="00357C49"/>
    <w:rsid w:val="00360CF1"/>
    <w:rsid w:val="00361F7F"/>
    <w:rsid w:val="003647BF"/>
    <w:rsid w:val="00364A92"/>
    <w:rsid w:val="00364F3A"/>
    <w:rsid w:val="003651A4"/>
    <w:rsid w:val="00365A93"/>
    <w:rsid w:val="003700B4"/>
    <w:rsid w:val="003727CE"/>
    <w:rsid w:val="003751F4"/>
    <w:rsid w:val="00375265"/>
    <w:rsid w:val="0037631A"/>
    <w:rsid w:val="00380A79"/>
    <w:rsid w:val="00380F54"/>
    <w:rsid w:val="00381E63"/>
    <w:rsid w:val="003830D7"/>
    <w:rsid w:val="0038490A"/>
    <w:rsid w:val="00384D7F"/>
    <w:rsid w:val="003852E8"/>
    <w:rsid w:val="00386451"/>
    <w:rsid w:val="00386473"/>
    <w:rsid w:val="00387A5D"/>
    <w:rsid w:val="00387FCD"/>
    <w:rsid w:val="00391C95"/>
    <w:rsid w:val="003929BF"/>
    <w:rsid w:val="0039306E"/>
    <w:rsid w:val="00394125"/>
    <w:rsid w:val="00394D26"/>
    <w:rsid w:val="00395126"/>
    <w:rsid w:val="00396DAD"/>
    <w:rsid w:val="003A0B4C"/>
    <w:rsid w:val="003A0F7E"/>
    <w:rsid w:val="003A1D61"/>
    <w:rsid w:val="003A2B31"/>
    <w:rsid w:val="003A3731"/>
    <w:rsid w:val="003A48CA"/>
    <w:rsid w:val="003A6105"/>
    <w:rsid w:val="003A7306"/>
    <w:rsid w:val="003A78B0"/>
    <w:rsid w:val="003B1B95"/>
    <w:rsid w:val="003B2230"/>
    <w:rsid w:val="003B60EA"/>
    <w:rsid w:val="003B716F"/>
    <w:rsid w:val="003C0328"/>
    <w:rsid w:val="003C0D8F"/>
    <w:rsid w:val="003C21BF"/>
    <w:rsid w:val="003C394D"/>
    <w:rsid w:val="003C6D16"/>
    <w:rsid w:val="003C7843"/>
    <w:rsid w:val="003D3955"/>
    <w:rsid w:val="003D4A56"/>
    <w:rsid w:val="003D4B38"/>
    <w:rsid w:val="003D4DB8"/>
    <w:rsid w:val="003D519E"/>
    <w:rsid w:val="003D5649"/>
    <w:rsid w:val="003D61E7"/>
    <w:rsid w:val="003D690A"/>
    <w:rsid w:val="003D7740"/>
    <w:rsid w:val="003E13CA"/>
    <w:rsid w:val="003E1C75"/>
    <w:rsid w:val="003E4C62"/>
    <w:rsid w:val="003E5BA4"/>
    <w:rsid w:val="003F0527"/>
    <w:rsid w:val="003F0A0F"/>
    <w:rsid w:val="003F1321"/>
    <w:rsid w:val="003F4404"/>
    <w:rsid w:val="003F48B3"/>
    <w:rsid w:val="003F6315"/>
    <w:rsid w:val="003F68EA"/>
    <w:rsid w:val="00403E49"/>
    <w:rsid w:val="00404B6A"/>
    <w:rsid w:val="0040516A"/>
    <w:rsid w:val="00405A45"/>
    <w:rsid w:val="0040600C"/>
    <w:rsid w:val="00406EB7"/>
    <w:rsid w:val="004077FD"/>
    <w:rsid w:val="00412036"/>
    <w:rsid w:val="00412F07"/>
    <w:rsid w:val="00414391"/>
    <w:rsid w:val="004163F1"/>
    <w:rsid w:val="004219FC"/>
    <w:rsid w:val="004229A6"/>
    <w:rsid w:val="00423C04"/>
    <w:rsid w:val="0042643A"/>
    <w:rsid w:val="00426C4A"/>
    <w:rsid w:val="004310EF"/>
    <w:rsid w:val="00433625"/>
    <w:rsid w:val="004343B4"/>
    <w:rsid w:val="00434969"/>
    <w:rsid w:val="00435060"/>
    <w:rsid w:val="0044123B"/>
    <w:rsid w:val="00443C4B"/>
    <w:rsid w:val="00443EDA"/>
    <w:rsid w:val="00444303"/>
    <w:rsid w:val="0044434A"/>
    <w:rsid w:val="00450D9E"/>
    <w:rsid w:val="00452F57"/>
    <w:rsid w:val="00453CCB"/>
    <w:rsid w:val="0045572E"/>
    <w:rsid w:val="00460307"/>
    <w:rsid w:val="00463341"/>
    <w:rsid w:val="00466D0C"/>
    <w:rsid w:val="0047052C"/>
    <w:rsid w:val="00470CDF"/>
    <w:rsid w:val="00470ED1"/>
    <w:rsid w:val="00471D0B"/>
    <w:rsid w:val="00472483"/>
    <w:rsid w:val="00472EA3"/>
    <w:rsid w:val="004730FA"/>
    <w:rsid w:val="004734D9"/>
    <w:rsid w:val="004734F5"/>
    <w:rsid w:val="00474AAB"/>
    <w:rsid w:val="0047505D"/>
    <w:rsid w:val="00475E8F"/>
    <w:rsid w:val="00476205"/>
    <w:rsid w:val="00477B5E"/>
    <w:rsid w:val="00477ED6"/>
    <w:rsid w:val="004801C2"/>
    <w:rsid w:val="00480A59"/>
    <w:rsid w:val="004839AD"/>
    <w:rsid w:val="00484437"/>
    <w:rsid w:val="00484840"/>
    <w:rsid w:val="00485CF8"/>
    <w:rsid w:val="00485E84"/>
    <w:rsid w:val="004860B3"/>
    <w:rsid w:val="00486BFE"/>
    <w:rsid w:val="00492114"/>
    <w:rsid w:val="0049331E"/>
    <w:rsid w:val="004934FC"/>
    <w:rsid w:val="0049549D"/>
    <w:rsid w:val="00496463"/>
    <w:rsid w:val="004A0D76"/>
    <w:rsid w:val="004A124B"/>
    <w:rsid w:val="004A1901"/>
    <w:rsid w:val="004A5B96"/>
    <w:rsid w:val="004A6DB0"/>
    <w:rsid w:val="004A77C5"/>
    <w:rsid w:val="004A77FA"/>
    <w:rsid w:val="004A7C8F"/>
    <w:rsid w:val="004A7F14"/>
    <w:rsid w:val="004B298A"/>
    <w:rsid w:val="004B385A"/>
    <w:rsid w:val="004B3B53"/>
    <w:rsid w:val="004B57AA"/>
    <w:rsid w:val="004B6060"/>
    <w:rsid w:val="004B61E9"/>
    <w:rsid w:val="004B6947"/>
    <w:rsid w:val="004B7202"/>
    <w:rsid w:val="004B7701"/>
    <w:rsid w:val="004C1658"/>
    <w:rsid w:val="004C20AB"/>
    <w:rsid w:val="004C4497"/>
    <w:rsid w:val="004C5A48"/>
    <w:rsid w:val="004D0554"/>
    <w:rsid w:val="004D1725"/>
    <w:rsid w:val="004D1F96"/>
    <w:rsid w:val="004D3884"/>
    <w:rsid w:val="004D3926"/>
    <w:rsid w:val="004D792B"/>
    <w:rsid w:val="004E7DD4"/>
    <w:rsid w:val="004F19D3"/>
    <w:rsid w:val="004F47EA"/>
    <w:rsid w:val="00500D17"/>
    <w:rsid w:val="0050161C"/>
    <w:rsid w:val="005026EF"/>
    <w:rsid w:val="00502E26"/>
    <w:rsid w:val="005032A4"/>
    <w:rsid w:val="00504BEC"/>
    <w:rsid w:val="005058BE"/>
    <w:rsid w:val="0051222D"/>
    <w:rsid w:val="0051351A"/>
    <w:rsid w:val="00513B18"/>
    <w:rsid w:val="00514367"/>
    <w:rsid w:val="00514D05"/>
    <w:rsid w:val="00515572"/>
    <w:rsid w:val="00516D50"/>
    <w:rsid w:val="0051794B"/>
    <w:rsid w:val="00520E5C"/>
    <w:rsid w:val="005267B1"/>
    <w:rsid w:val="00526C23"/>
    <w:rsid w:val="00533236"/>
    <w:rsid w:val="00535041"/>
    <w:rsid w:val="00535201"/>
    <w:rsid w:val="0053708D"/>
    <w:rsid w:val="005410F5"/>
    <w:rsid w:val="00551309"/>
    <w:rsid w:val="005523F4"/>
    <w:rsid w:val="00554EE9"/>
    <w:rsid w:val="00554F79"/>
    <w:rsid w:val="00555A1B"/>
    <w:rsid w:val="00555EFA"/>
    <w:rsid w:val="005625CC"/>
    <w:rsid w:val="00563006"/>
    <w:rsid w:val="0056360C"/>
    <w:rsid w:val="0056456C"/>
    <w:rsid w:val="00564AF0"/>
    <w:rsid w:val="00567A33"/>
    <w:rsid w:val="00572389"/>
    <w:rsid w:val="00574261"/>
    <w:rsid w:val="0057446B"/>
    <w:rsid w:val="0058023B"/>
    <w:rsid w:val="0058077C"/>
    <w:rsid w:val="00580B3C"/>
    <w:rsid w:val="00581770"/>
    <w:rsid w:val="00581D45"/>
    <w:rsid w:val="005826D1"/>
    <w:rsid w:val="005828B5"/>
    <w:rsid w:val="00585671"/>
    <w:rsid w:val="00585C3F"/>
    <w:rsid w:val="00585CE1"/>
    <w:rsid w:val="0058760D"/>
    <w:rsid w:val="00587A44"/>
    <w:rsid w:val="005912D9"/>
    <w:rsid w:val="00592FF1"/>
    <w:rsid w:val="00595A35"/>
    <w:rsid w:val="00596AF1"/>
    <w:rsid w:val="00596B64"/>
    <w:rsid w:val="005A0B56"/>
    <w:rsid w:val="005A1AA0"/>
    <w:rsid w:val="005A2A65"/>
    <w:rsid w:val="005A5DF3"/>
    <w:rsid w:val="005A5E6E"/>
    <w:rsid w:val="005A7314"/>
    <w:rsid w:val="005A74B5"/>
    <w:rsid w:val="005B29D3"/>
    <w:rsid w:val="005B344D"/>
    <w:rsid w:val="005B3EA8"/>
    <w:rsid w:val="005B4562"/>
    <w:rsid w:val="005B4BDB"/>
    <w:rsid w:val="005B4C24"/>
    <w:rsid w:val="005B5016"/>
    <w:rsid w:val="005B5210"/>
    <w:rsid w:val="005B5F60"/>
    <w:rsid w:val="005B7496"/>
    <w:rsid w:val="005C078E"/>
    <w:rsid w:val="005C09B4"/>
    <w:rsid w:val="005C09C4"/>
    <w:rsid w:val="005C1976"/>
    <w:rsid w:val="005C5C61"/>
    <w:rsid w:val="005C63DA"/>
    <w:rsid w:val="005D0449"/>
    <w:rsid w:val="005D0910"/>
    <w:rsid w:val="005D4D3D"/>
    <w:rsid w:val="005D53B8"/>
    <w:rsid w:val="005D5F74"/>
    <w:rsid w:val="005D62DF"/>
    <w:rsid w:val="005D7497"/>
    <w:rsid w:val="005E2F5B"/>
    <w:rsid w:val="005E3DA0"/>
    <w:rsid w:val="005E7B64"/>
    <w:rsid w:val="005F1643"/>
    <w:rsid w:val="005F35F5"/>
    <w:rsid w:val="005F59BC"/>
    <w:rsid w:val="005F61F3"/>
    <w:rsid w:val="005F6553"/>
    <w:rsid w:val="00601F84"/>
    <w:rsid w:val="00603B8A"/>
    <w:rsid w:val="00604572"/>
    <w:rsid w:val="006046E8"/>
    <w:rsid w:val="00604ABE"/>
    <w:rsid w:val="00605A08"/>
    <w:rsid w:val="0060678B"/>
    <w:rsid w:val="00607E22"/>
    <w:rsid w:val="00610687"/>
    <w:rsid w:val="00612E9D"/>
    <w:rsid w:val="0061302A"/>
    <w:rsid w:val="00613063"/>
    <w:rsid w:val="00615CD0"/>
    <w:rsid w:val="00617977"/>
    <w:rsid w:val="006179E2"/>
    <w:rsid w:val="00622D93"/>
    <w:rsid w:val="006243D6"/>
    <w:rsid w:val="0062485B"/>
    <w:rsid w:val="00625E23"/>
    <w:rsid w:val="006277A3"/>
    <w:rsid w:val="0063064D"/>
    <w:rsid w:val="00630BC5"/>
    <w:rsid w:val="006326D6"/>
    <w:rsid w:val="0063629A"/>
    <w:rsid w:val="00637CBA"/>
    <w:rsid w:val="00637F06"/>
    <w:rsid w:val="006424F1"/>
    <w:rsid w:val="00642987"/>
    <w:rsid w:val="006431F6"/>
    <w:rsid w:val="00643720"/>
    <w:rsid w:val="00643B35"/>
    <w:rsid w:val="00643C45"/>
    <w:rsid w:val="00644B40"/>
    <w:rsid w:val="00645CAF"/>
    <w:rsid w:val="00645DF5"/>
    <w:rsid w:val="00646DC0"/>
    <w:rsid w:val="0064768C"/>
    <w:rsid w:val="0064789F"/>
    <w:rsid w:val="00651D5A"/>
    <w:rsid w:val="00653B29"/>
    <w:rsid w:val="00656460"/>
    <w:rsid w:val="00664372"/>
    <w:rsid w:val="00664FA4"/>
    <w:rsid w:val="0067361C"/>
    <w:rsid w:val="006739B0"/>
    <w:rsid w:val="006747EC"/>
    <w:rsid w:val="0067613D"/>
    <w:rsid w:val="006763F1"/>
    <w:rsid w:val="00676562"/>
    <w:rsid w:val="00676705"/>
    <w:rsid w:val="00676BD0"/>
    <w:rsid w:val="00677352"/>
    <w:rsid w:val="00677929"/>
    <w:rsid w:val="006825A6"/>
    <w:rsid w:val="0068313F"/>
    <w:rsid w:val="0068398A"/>
    <w:rsid w:val="00683D4D"/>
    <w:rsid w:val="00684D45"/>
    <w:rsid w:val="006856C2"/>
    <w:rsid w:val="006876A4"/>
    <w:rsid w:val="006879F8"/>
    <w:rsid w:val="00690070"/>
    <w:rsid w:val="00690348"/>
    <w:rsid w:val="00690DFB"/>
    <w:rsid w:val="006925D9"/>
    <w:rsid w:val="00693E15"/>
    <w:rsid w:val="00696B32"/>
    <w:rsid w:val="00696F6F"/>
    <w:rsid w:val="006A08A8"/>
    <w:rsid w:val="006A095B"/>
    <w:rsid w:val="006A0C56"/>
    <w:rsid w:val="006A18F6"/>
    <w:rsid w:val="006A41F7"/>
    <w:rsid w:val="006A4867"/>
    <w:rsid w:val="006A4AC8"/>
    <w:rsid w:val="006A5371"/>
    <w:rsid w:val="006B14EE"/>
    <w:rsid w:val="006B1699"/>
    <w:rsid w:val="006C1667"/>
    <w:rsid w:val="006C1BE2"/>
    <w:rsid w:val="006C3513"/>
    <w:rsid w:val="006C6F25"/>
    <w:rsid w:val="006C7D3D"/>
    <w:rsid w:val="006D1D6F"/>
    <w:rsid w:val="006D3E9A"/>
    <w:rsid w:val="006D4761"/>
    <w:rsid w:val="006D496B"/>
    <w:rsid w:val="006D54EC"/>
    <w:rsid w:val="006D5BF2"/>
    <w:rsid w:val="006E185D"/>
    <w:rsid w:val="006E1F9A"/>
    <w:rsid w:val="006E640F"/>
    <w:rsid w:val="006E6E0C"/>
    <w:rsid w:val="006F0BEA"/>
    <w:rsid w:val="006F160E"/>
    <w:rsid w:val="006F17EF"/>
    <w:rsid w:val="006F2152"/>
    <w:rsid w:val="006F2662"/>
    <w:rsid w:val="006F3B40"/>
    <w:rsid w:val="006F46CD"/>
    <w:rsid w:val="006F51B7"/>
    <w:rsid w:val="006F7CD3"/>
    <w:rsid w:val="007014F7"/>
    <w:rsid w:val="007015FC"/>
    <w:rsid w:val="007023B9"/>
    <w:rsid w:val="00705A6C"/>
    <w:rsid w:val="00705C01"/>
    <w:rsid w:val="0071049C"/>
    <w:rsid w:val="00710CB0"/>
    <w:rsid w:val="00711E62"/>
    <w:rsid w:val="00712307"/>
    <w:rsid w:val="0071300A"/>
    <w:rsid w:val="00713280"/>
    <w:rsid w:val="00713F25"/>
    <w:rsid w:val="0071584E"/>
    <w:rsid w:val="00716D3A"/>
    <w:rsid w:val="00717F62"/>
    <w:rsid w:val="00721FAD"/>
    <w:rsid w:val="00723B18"/>
    <w:rsid w:val="00724D88"/>
    <w:rsid w:val="00725A81"/>
    <w:rsid w:val="007262BA"/>
    <w:rsid w:val="0072704B"/>
    <w:rsid w:val="00727631"/>
    <w:rsid w:val="00732EE3"/>
    <w:rsid w:val="00734157"/>
    <w:rsid w:val="00734991"/>
    <w:rsid w:val="00734B24"/>
    <w:rsid w:val="0073745A"/>
    <w:rsid w:val="0074006E"/>
    <w:rsid w:val="00740C97"/>
    <w:rsid w:val="00741226"/>
    <w:rsid w:val="00743DCF"/>
    <w:rsid w:val="0074718C"/>
    <w:rsid w:val="0075007F"/>
    <w:rsid w:val="00751E11"/>
    <w:rsid w:val="00761151"/>
    <w:rsid w:val="00762D85"/>
    <w:rsid w:val="0076444F"/>
    <w:rsid w:val="00765D72"/>
    <w:rsid w:val="00767174"/>
    <w:rsid w:val="00767409"/>
    <w:rsid w:val="00771D9D"/>
    <w:rsid w:val="00771DBE"/>
    <w:rsid w:val="00771DD4"/>
    <w:rsid w:val="00772951"/>
    <w:rsid w:val="00773283"/>
    <w:rsid w:val="00775645"/>
    <w:rsid w:val="00775E95"/>
    <w:rsid w:val="00777A67"/>
    <w:rsid w:val="00777E45"/>
    <w:rsid w:val="0078092D"/>
    <w:rsid w:val="00780F3A"/>
    <w:rsid w:val="0078135A"/>
    <w:rsid w:val="007815CA"/>
    <w:rsid w:val="00781ECC"/>
    <w:rsid w:val="007822ED"/>
    <w:rsid w:val="007842D2"/>
    <w:rsid w:val="0078440B"/>
    <w:rsid w:val="007914BD"/>
    <w:rsid w:val="00792407"/>
    <w:rsid w:val="00792FB7"/>
    <w:rsid w:val="007961C8"/>
    <w:rsid w:val="00796FA2"/>
    <w:rsid w:val="007A31A9"/>
    <w:rsid w:val="007A3E42"/>
    <w:rsid w:val="007A592B"/>
    <w:rsid w:val="007A5974"/>
    <w:rsid w:val="007A663A"/>
    <w:rsid w:val="007A6E15"/>
    <w:rsid w:val="007B22F7"/>
    <w:rsid w:val="007B28D7"/>
    <w:rsid w:val="007B3647"/>
    <w:rsid w:val="007B49D4"/>
    <w:rsid w:val="007B5EF6"/>
    <w:rsid w:val="007C12EF"/>
    <w:rsid w:val="007C3235"/>
    <w:rsid w:val="007C3538"/>
    <w:rsid w:val="007C5F12"/>
    <w:rsid w:val="007C6361"/>
    <w:rsid w:val="007D0706"/>
    <w:rsid w:val="007E03F1"/>
    <w:rsid w:val="007E12D2"/>
    <w:rsid w:val="007E1309"/>
    <w:rsid w:val="007E144E"/>
    <w:rsid w:val="007E17A4"/>
    <w:rsid w:val="007E41D8"/>
    <w:rsid w:val="007F1ABC"/>
    <w:rsid w:val="007F1E21"/>
    <w:rsid w:val="007F27C9"/>
    <w:rsid w:val="007F4C85"/>
    <w:rsid w:val="007F560B"/>
    <w:rsid w:val="007F6926"/>
    <w:rsid w:val="007F797F"/>
    <w:rsid w:val="00800E25"/>
    <w:rsid w:val="008041DD"/>
    <w:rsid w:val="0080787C"/>
    <w:rsid w:val="00807B35"/>
    <w:rsid w:val="00813F11"/>
    <w:rsid w:val="00814B02"/>
    <w:rsid w:val="00815A93"/>
    <w:rsid w:val="00816912"/>
    <w:rsid w:val="00820D21"/>
    <w:rsid w:val="00821353"/>
    <w:rsid w:val="008220E0"/>
    <w:rsid w:val="00823DA5"/>
    <w:rsid w:val="00824A7F"/>
    <w:rsid w:val="0082534A"/>
    <w:rsid w:val="008261A3"/>
    <w:rsid w:val="0082640F"/>
    <w:rsid w:val="00826CBB"/>
    <w:rsid w:val="008301EE"/>
    <w:rsid w:val="00835A60"/>
    <w:rsid w:val="00837153"/>
    <w:rsid w:val="00840111"/>
    <w:rsid w:val="008401B2"/>
    <w:rsid w:val="008401F4"/>
    <w:rsid w:val="00840333"/>
    <w:rsid w:val="008442E4"/>
    <w:rsid w:val="008472E7"/>
    <w:rsid w:val="0084754A"/>
    <w:rsid w:val="00851033"/>
    <w:rsid w:val="00851BFD"/>
    <w:rsid w:val="008523EF"/>
    <w:rsid w:val="00852630"/>
    <w:rsid w:val="00860CE3"/>
    <w:rsid w:val="008629C3"/>
    <w:rsid w:val="00863BAD"/>
    <w:rsid w:val="00864F3E"/>
    <w:rsid w:val="00865FCB"/>
    <w:rsid w:val="00866697"/>
    <w:rsid w:val="00866F44"/>
    <w:rsid w:val="0086757A"/>
    <w:rsid w:val="0087033F"/>
    <w:rsid w:val="0087037C"/>
    <w:rsid w:val="0087080C"/>
    <w:rsid w:val="008751AB"/>
    <w:rsid w:val="0087563C"/>
    <w:rsid w:val="0087615F"/>
    <w:rsid w:val="00876C38"/>
    <w:rsid w:val="00880D61"/>
    <w:rsid w:val="00881E8F"/>
    <w:rsid w:val="008900F8"/>
    <w:rsid w:val="00890E2D"/>
    <w:rsid w:val="008920EC"/>
    <w:rsid w:val="00892188"/>
    <w:rsid w:val="00896227"/>
    <w:rsid w:val="00896D02"/>
    <w:rsid w:val="00896DF9"/>
    <w:rsid w:val="008970F4"/>
    <w:rsid w:val="008975AC"/>
    <w:rsid w:val="008A0BD0"/>
    <w:rsid w:val="008A2F98"/>
    <w:rsid w:val="008A31FD"/>
    <w:rsid w:val="008A6A16"/>
    <w:rsid w:val="008B0878"/>
    <w:rsid w:val="008B323C"/>
    <w:rsid w:val="008B490D"/>
    <w:rsid w:val="008B571A"/>
    <w:rsid w:val="008C030B"/>
    <w:rsid w:val="008C1FFD"/>
    <w:rsid w:val="008C3BB6"/>
    <w:rsid w:val="008C44ED"/>
    <w:rsid w:val="008C54AC"/>
    <w:rsid w:val="008C5E06"/>
    <w:rsid w:val="008C6B2A"/>
    <w:rsid w:val="008D0C2E"/>
    <w:rsid w:val="008D52EF"/>
    <w:rsid w:val="008D5D07"/>
    <w:rsid w:val="008D60D0"/>
    <w:rsid w:val="008D64D0"/>
    <w:rsid w:val="008D6580"/>
    <w:rsid w:val="008D68B7"/>
    <w:rsid w:val="008D71B6"/>
    <w:rsid w:val="008D730C"/>
    <w:rsid w:val="008D7FD8"/>
    <w:rsid w:val="008E2215"/>
    <w:rsid w:val="008E271D"/>
    <w:rsid w:val="008E2B68"/>
    <w:rsid w:val="008E77D6"/>
    <w:rsid w:val="008F00CA"/>
    <w:rsid w:val="008F00CC"/>
    <w:rsid w:val="008F0E70"/>
    <w:rsid w:val="008F133E"/>
    <w:rsid w:val="008F35B9"/>
    <w:rsid w:val="008F36CA"/>
    <w:rsid w:val="008F4025"/>
    <w:rsid w:val="008F4432"/>
    <w:rsid w:val="008F49CB"/>
    <w:rsid w:val="008F52F4"/>
    <w:rsid w:val="009006D4"/>
    <w:rsid w:val="00901AED"/>
    <w:rsid w:val="0090441B"/>
    <w:rsid w:val="0090567B"/>
    <w:rsid w:val="009057F5"/>
    <w:rsid w:val="00907EF8"/>
    <w:rsid w:val="009136A8"/>
    <w:rsid w:val="00914665"/>
    <w:rsid w:val="00915650"/>
    <w:rsid w:val="00917FEC"/>
    <w:rsid w:val="009201CA"/>
    <w:rsid w:val="00922A9B"/>
    <w:rsid w:val="00922CCE"/>
    <w:rsid w:val="00922F80"/>
    <w:rsid w:val="00925B8D"/>
    <w:rsid w:val="00930C27"/>
    <w:rsid w:val="00931ADE"/>
    <w:rsid w:val="00931F41"/>
    <w:rsid w:val="00931FCC"/>
    <w:rsid w:val="00932229"/>
    <w:rsid w:val="009327EC"/>
    <w:rsid w:val="00933328"/>
    <w:rsid w:val="0093435F"/>
    <w:rsid w:val="00936363"/>
    <w:rsid w:val="009365EC"/>
    <w:rsid w:val="009366B0"/>
    <w:rsid w:val="00936926"/>
    <w:rsid w:val="00937C5A"/>
    <w:rsid w:val="00941207"/>
    <w:rsid w:val="00942A74"/>
    <w:rsid w:val="00942ABE"/>
    <w:rsid w:val="0094405D"/>
    <w:rsid w:val="00944ABF"/>
    <w:rsid w:val="00945225"/>
    <w:rsid w:val="0094532B"/>
    <w:rsid w:val="00945E48"/>
    <w:rsid w:val="00950D16"/>
    <w:rsid w:val="009554B7"/>
    <w:rsid w:val="00956C04"/>
    <w:rsid w:val="009616B7"/>
    <w:rsid w:val="009670DF"/>
    <w:rsid w:val="009671E5"/>
    <w:rsid w:val="00973126"/>
    <w:rsid w:val="0097416A"/>
    <w:rsid w:val="00974DC2"/>
    <w:rsid w:val="009767B3"/>
    <w:rsid w:val="009773F9"/>
    <w:rsid w:val="009776E9"/>
    <w:rsid w:val="00984D6E"/>
    <w:rsid w:val="0098545E"/>
    <w:rsid w:val="00986278"/>
    <w:rsid w:val="0098686E"/>
    <w:rsid w:val="009870B4"/>
    <w:rsid w:val="00992C08"/>
    <w:rsid w:val="00994B7C"/>
    <w:rsid w:val="009954E9"/>
    <w:rsid w:val="009961D2"/>
    <w:rsid w:val="009A1221"/>
    <w:rsid w:val="009A1BA4"/>
    <w:rsid w:val="009A3068"/>
    <w:rsid w:val="009A5E7B"/>
    <w:rsid w:val="009A5EAA"/>
    <w:rsid w:val="009A6E6D"/>
    <w:rsid w:val="009B078D"/>
    <w:rsid w:val="009B5FD8"/>
    <w:rsid w:val="009B66B6"/>
    <w:rsid w:val="009B71A7"/>
    <w:rsid w:val="009C0839"/>
    <w:rsid w:val="009C2C2A"/>
    <w:rsid w:val="009C6715"/>
    <w:rsid w:val="009C7E0C"/>
    <w:rsid w:val="009D07B7"/>
    <w:rsid w:val="009D4476"/>
    <w:rsid w:val="009D4B1D"/>
    <w:rsid w:val="009D5175"/>
    <w:rsid w:val="009D5B71"/>
    <w:rsid w:val="009D7928"/>
    <w:rsid w:val="009E056E"/>
    <w:rsid w:val="009E0FEE"/>
    <w:rsid w:val="009E2C4E"/>
    <w:rsid w:val="009E32D5"/>
    <w:rsid w:val="009E4DC3"/>
    <w:rsid w:val="009E4E76"/>
    <w:rsid w:val="009F0696"/>
    <w:rsid w:val="009F2952"/>
    <w:rsid w:val="009F31C8"/>
    <w:rsid w:val="009F5D28"/>
    <w:rsid w:val="009F7B88"/>
    <w:rsid w:val="00A0051D"/>
    <w:rsid w:val="00A05A6D"/>
    <w:rsid w:val="00A06310"/>
    <w:rsid w:val="00A120B8"/>
    <w:rsid w:val="00A1356B"/>
    <w:rsid w:val="00A1402D"/>
    <w:rsid w:val="00A140C9"/>
    <w:rsid w:val="00A1491F"/>
    <w:rsid w:val="00A15867"/>
    <w:rsid w:val="00A159D7"/>
    <w:rsid w:val="00A16A63"/>
    <w:rsid w:val="00A17943"/>
    <w:rsid w:val="00A17C87"/>
    <w:rsid w:val="00A17D32"/>
    <w:rsid w:val="00A205E8"/>
    <w:rsid w:val="00A215E2"/>
    <w:rsid w:val="00A22F65"/>
    <w:rsid w:val="00A2337E"/>
    <w:rsid w:val="00A276FB"/>
    <w:rsid w:val="00A27EE6"/>
    <w:rsid w:val="00A3083A"/>
    <w:rsid w:val="00A31AF8"/>
    <w:rsid w:val="00A3413D"/>
    <w:rsid w:val="00A405C4"/>
    <w:rsid w:val="00A42AEF"/>
    <w:rsid w:val="00A4714C"/>
    <w:rsid w:val="00A50100"/>
    <w:rsid w:val="00A50248"/>
    <w:rsid w:val="00A5042E"/>
    <w:rsid w:val="00A521D3"/>
    <w:rsid w:val="00A53B04"/>
    <w:rsid w:val="00A576A0"/>
    <w:rsid w:val="00A6048C"/>
    <w:rsid w:val="00A60706"/>
    <w:rsid w:val="00A61B62"/>
    <w:rsid w:val="00A631F5"/>
    <w:rsid w:val="00A632D6"/>
    <w:rsid w:val="00A6368C"/>
    <w:rsid w:val="00A65684"/>
    <w:rsid w:val="00A65DAF"/>
    <w:rsid w:val="00A66D88"/>
    <w:rsid w:val="00A673A6"/>
    <w:rsid w:val="00A6794F"/>
    <w:rsid w:val="00A67DC4"/>
    <w:rsid w:val="00A75111"/>
    <w:rsid w:val="00A760E8"/>
    <w:rsid w:val="00A802C0"/>
    <w:rsid w:val="00A813B1"/>
    <w:rsid w:val="00A82960"/>
    <w:rsid w:val="00A82EEF"/>
    <w:rsid w:val="00A84A1D"/>
    <w:rsid w:val="00A84E21"/>
    <w:rsid w:val="00A85243"/>
    <w:rsid w:val="00A94697"/>
    <w:rsid w:val="00A95A26"/>
    <w:rsid w:val="00A961B6"/>
    <w:rsid w:val="00AA0152"/>
    <w:rsid w:val="00AA2CB7"/>
    <w:rsid w:val="00AA37AC"/>
    <w:rsid w:val="00AA4429"/>
    <w:rsid w:val="00AA63BF"/>
    <w:rsid w:val="00AA65C1"/>
    <w:rsid w:val="00AB0798"/>
    <w:rsid w:val="00AB1E1C"/>
    <w:rsid w:val="00AB20E2"/>
    <w:rsid w:val="00AB21A1"/>
    <w:rsid w:val="00AB247F"/>
    <w:rsid w:val="00AB4BAD"/>
    <w:rsid w:val="00AB4C09"/>
    <w:rsid w:val="00AB624C"/>
    <w:rsid w:val="00AB6C21"/>
    <w:rsid w:val="00AC264B"/>
    <w:rsid w:val="00AC30F6"/>
    <w:rsid w:val="00AC5611"/>
    <w:rsid w:val="00AD2A50"/>
    <w:rsid w:val="00AD5901"/>
    <w:rsid w:val="00AD6B77"/>
    <w:rsid w:val="00AE4A1C"/>
    <w:rsid w:val="00AE4A61"/>
    <w:rsid w:val="00AE5727"/>
    <w:rsid w:val="00AE5E9A"/>
    <w:rsid w:val="00AE77B7"/>
    <w:rsid w:val="00AF08BC"/>
    <w:rsid w:val="00AF09C8"/>
    <w:rsid w:val="00AF1F02"/>
    <w:rsid w:val="00AF5B93"/>
    <w:rsid w:val="00B00CA4"/>
    <w:rsid w:val="00B01143"/>
    <w:rsid w:val="00B01954"/>
    <w:rsid w:val="00B02362"/>
    <w:rsid w:val="00B05ECB"/>
    <w:rsid w:val="00B10C6C"/>
    <w:rsid w:val="00B1158E"/>
    <w:rsid w:val="00B15393"/>
    <w:rsid w:val="00B15397"/>
    <w:rsid w:val="00B16D49"/>
    <w:rsid w:val="00B16E87"/>
    <w:rsid w:val="00B207A3"/>
    <w:rsid w:val="00B20997"/>
    <w:rsid w:val="00B2134A"/>
    <w:rsid w:val="00B23014"/>
    <w:rsid w:val="00B256A5"/>
    <w:rsid w:val="00B3226D"/>
    <w:rsid w:val="00B32E1E"/>
    <w:rsid w:val="00B347D3"/>
    <w:rsid w:val="00B35B9D"/>
    <w:rsid w:val="00B37BE6"/>
    <w:rsid w:val="00B406AF"/>
    <w:rsid w:val="00B40B38"/>
    <w:rsid w:val="00B40CBB"/>
    <w:rsid w:val="00B4155A"/>
    <w:rsid w:val="00B42A72"/>
    <w:rsid w:val="00B44C0A"/>
    <w:rsid w:val="00B4784E"/>
    <w:rsid w:val="00B500B9"/>
    <w:rsid w:val="00B52D12"/>
    <w:rsid w:val="00B5315F"/>
    <w:rsid w:val="00B538DD"/>
    <w:rsid w:val="00B55C40"/>
    <w:rsid w:val="00B55C53"/>
    <w:rsid w:val="00B56055"/>
    <w:rsid w:val="00B570BB"/>
    <w:rsid w:val="00B5710D"/>
    <w:rsid w:val="00B6413B"/>
    <w:rsid w:val="00B64451"/>
    <w:rsid w:val="00B6636C"/>
    <w:rsid w:val="00B74113"/>
    <w:rsid w:val="00B769D2"/>
    <w:rsid w:val="00B76FE9"/>
    <w:rsid w:val="00B80513"/>
    <w:rsid w:val="00B83E7B"/>
    <w:rsid w:val="00B86000"/>
    <w:rsid w:val="00B8654C"/>
    <w:rsid w:val="00B868BC"/>
    <w:rsid w:val="00B87419"/>
    <w:rsid w:val="00B87C48"/>
    <w:rsid w:val="00B904D0"/>
    <w:rsid w:val="00B91BD5"/>
    <w:rsid w:val="00B91C59"/>
    <w:rsid w:val="00B92459"/>
    <w:rsid w:val="00B92470"/>
    <w:rsid w:val="00B961EE"/>
    <w:rsid w:val="00B96B43"/>
    <w:rsid w:val="00B96BEF"/>
    <w:rsid w:val="00BA5D13"/>
    <w:rsid w:val="00BA679E"/>
    <w:rsid w:val="00BB1D6A"/>
    <w:rsid w:val="00BB46BA"/>
    <w:rsid w:val="00BB5364"/>
    <w:rsid w:val="00BB5515"/>
    <w:rsid w:val="00BB559C"/>
    <w:rsid w:val="00BB713D"/>
    <w:rsid w:val="00BB71EB"/>
    <w:rsid w:val="00BB78B9"/>
    <w:rsid w:val="00BC182D"/>
    <w:rsid w:val="00BC3B4B"/>
    <w:rsid w:val="00BD0513"/>
    <w:rsid w:val="00BD19ED"/>
    <w:rsid w:val="00BD2FAF"/>
    <w:rsid w:val="00BD4DD1"/>
    <w:rsid w:val="00BD5145"/>
    <w:rsid w:val="00BE15B5"/>
    <w:rsid w:val="00BE36F1"/>
    <w:rsid w:val="00BE5EDB"/>
    <w:rsid w:val="00BF4325"/>
    <w:rsid w:val="00BF48B3"/>
    <w:rsid w:val="00BF5AFA"/>
    <w:rsid w:val="00BF5E9F"/>
    <w:rsid w:val="00C00CCF"/>
    <w:rsid w:val="00C022E9"/>
    <w:rsid w:val="00C024E9"/>
    <w:rsid w:val="00C029CB"/>
    <w:rsid w:val="00C035C4"/>
    <w:rsid w:val="00C03644"/>
    <w:rsid w:val="00C043EA"/>
    <w:rsid w:val="00C04A22"/>
    <w:rsid w:val="00C06969"/>
    <w:rsid w:val="00C125D4"/>
    <w:rsid w:val="00C1281D"/>
    <w:rsid w:val="00C12A7C"/>
    <w:rsid w:val="00C1349D"/>
    <w:rsid w:val="00C13807"/>
    <w:rsid w:val="00C13820"/>
    <w:rsid w:val="00C13A1D"/>
    <w:rsid w:val="00C1664B"/>
    <w:rsid w:val="00C17010"/>
    <w:rsid w:val="00C1780C"/>
    <w:rsid w:val="00C2090C"/>
    <w:rsid w:val="00C233C7"/>
    <w:rsid w:val="00C23AF1"/>
    <w:rsid w:val="00C25B93"/>
    <w:rsid w:val="00C268C9"/>
    <w:rsid w:val="00C27E24"/>
    <w:rsid w:val="00C3259C"/>
    <w:rsid w:val="00C338BA"/>
    <w:rsid w:val="00C33F15"/>
    <w:rsid w:val="00C35E6E"/>
    <w:rsid w:val="00C36F81"/>
    <w:rsid w:val="00C379D5"/>
    <w:rsid w:val="00C37D7A"/>
    <w:rsid w:val="00C41B28"/>
    <w:rsid w:val="00C43A23"/>
    <w:rsid w:val="00C4437F"/>
    <w:rsid w:val="00C448F7"/>
    <w:rsid w:val="00C44D55"/>
    <w:rsid w:val="00C44D80"/>
    <w:rsid w:val="00C4703D"/>
    <w:rsid w:val="00C47856"/>
    <w:rsid w:val="00C5112B"/>
    <w:rsid w:val="00C529D7"/>
    <w:rsid w:val="00C52E81"/>
    <w:rsid w:val="00C56EC9"/>
    <w:rsid w:val="00C608C9"/>
    <w:rsid w:val="00C65072"/>
    <w:rsid w:val="00C65E14"/>
    <w:rsid w:val="00C700FF"/>
    <w:rsid w:val="00C7029F"/>
    <w:rsid w:val="00C70A3E"/>
    <w:rsid w:val="00C72ECD"/>
    <w:rsid w:val="00C751C8"/>
    <w:rsid w:val="00C76879"/>
    <w:rsid w:val="00C7716B"/>
    <w:rsid w:val="00C82C14"/>
    <w:rsid w:val="00C830A1"/>
    <w:rsid w:val="00C844F2"/>
    <w:rsid w:val="00C848E1"/>
    <w:rsid w:val="00C918BA"/>
    <w:rsid w:val="00C92D65"/>
    <w:rsid w:val="00C93A71"/>
    <w:rsid w:val="00C942DC"/>
    <w:rsid w:val="00C96463"/>
    <w:rsid w:val="00CA2444"/>
    <w:rsid w:val="00CA6ADD"/>
    <w:rsid w:val="00CB2A07"/>
    <w:rsid w:val="00CB3876"/>
    <w:rsid w:val="00CB41C8"/>
    <w:rsid w:val="00CC1AD4"/>
    <w:rsid w:val="00CC1D7F"/>
    <w:rsid w:val="00CC2E0D"/>
    <w:rsid w:val="00CC308D"/>
    <w:rsid w:val="00CC689A"/>
    <w:rsid w:val="00CD0F41"/>
    <w:rsid w:val="00CD32AC"/>
    <w:rsid w:val="00CD440F"/>
    <w:rsid w:val="00CD63E1"/>
    <w:rsid w:val="00CD676C"/>
    <w:rsid w:val="00CD67A8"/>
    <w:rsid w:val="00CD7B31"/>
    <w:rsid w:val="00CE0AAF"/>
    <w:rsid w:val="00CE1EE1"/>
    <w:rsid w:val="00CE2C7C"/>
    <w:rsid w:val="00CE4327"/>
    <w:rsid w:val="00CE45E8"/>
    <w:rsid w:val="00CE4995"/>
    <w:rsid w:val="00CE5AEB"/>
    <w:rsid w:val="00CF107A"/>
    <w:rsid w:val="00CF4D2F"/>
    <w:rsid w:val="00CF52B9"/>
    <w:rsid w:val="00CF57A8"/>
    <w:rsid w:val="00CF6C77"/>
    <w:rsid w:val="00CF74A0"/>
    <w:rsid w:val="00D00B28"/>
    <w:rsid w:val="00D02A0E"/>
    <w:rsid w:val="00D06652"/>
    <w:rsid w:val="00D06DCA"/>
    <w:rsid w:val="00D071F6"/>
    <w:rsid w:val="00D125FC"/>
    <w:rsid w:val="00D13619"/>
    <w:rsid w:val="00D13A3C"/>
    <w:rsid w:val="00D13B74"/>
    <w:rsid w:val="00D14299"/>
    <w:rsid w:val="00D1600B"/>
    <w:rsid w:val="00D16B18"/>
    <w:rsid w:val="00D17EC8"/>
    <w:rsid w:val="00D20BB3"/>
    <w:rsid w:val="00D2109B"/>
    <w:rsid w:val="00D21E9A"/>
    <w:rsid w:val="00D3106D"/>
    <w:rsid w:val="00D3318F"/>
    <w:rsid w:val="00D33371"/>
    <w:rsid w:val="00D35D51"/>
    <w:rsid w:val="00D370EC"/>
    <w:rsid w:val="00D40137"/>
    <w:rsid w:val="00D417D1"/>
    <w:rsid w:val="00D42994"/>
    <w:rsid w:val="00D43C14"/>
    <w:rsid w:val="00D44084"/>
    <w:rsid w:val="00D45699"/>
    <w:rsid w:val="00D50117"/>
    <w:rsid w:val="00D517BB"/>
    <w:rsid w:val="00D52726"/>
    <w:rsid w:val="00D53BB2"/>
    <w:rsid w:val="00D54B16"/>
    <w:rsid w:val="00D5544E"/>
    <w:rsid w:val="00D57BFA"/>
    <w:rsid w:val="00D60BA6"/>
    <w:rsid w:val="00D6601D"/>
    <w:rsid w:val="00D664D9"/>
    <w:rsid w:val="00D708DA"/>
    <w:rsid w:val="00D7185B"/>
    <w:rsid w:val="00D72AD0"/>
    <w:rsid w:val="00D72EE6"/>
    <w:rsid w:val="00D72F71"/>
    <w:rsid w:val="00D731D7"/>
    <w:rsid w:val="00D75B27"/>
    <w:rsid w:val="00D77E91"/>
    <w:rsid w:val="00D80726"/>
    <w:rsid w:val="00D809D7"/>
    <w:rsid w:val="00D818D2"/>
    <w:rsid w:val="00D81B79"/>
    <w:rsid w:val="00D82737"/>
    <w:rsid w:val="00D836C0"/>
    <w:rsid w:val="00D843A1"/>
    <w:rsid w:val="00D84FB6"/>
    <w:rsid w:val="00D85C35"/>
    <w:rsid w:val="00D93988"/>
    <w:rsid w:val="00D9404A"/>
    <w:rsid w:val="00D94418"/>
    <w:rsid w:val="00D94A86"/>
    <w:rsid w:val="00D96260"/>
    <w:rsid w:val="00DA2FFE"/>
    <w:rsid w:val="00DA3905"/>
    <w:rsid w:val="00DA4EAD"/>
    <w:rsid w:val="00DA5853"/>
    <w:rsid w:val="00DA6174"/>
    <w:rsid w:val="00DA7E62"/>
    <w:rsid w:val="00DB2666"/>
    <w:rsid w:val="00DB2909"/>
    <w:rsid w:val="00DB3332"/>
    <w:rsid w:val="00DB370E"/>
    <w:rsid w:val="00DB4964"/>
    <w:rsid w:val="00DB64CC"/>
    <w:rsid w:val="00DB6593"/>
    <w:rsid w:val="00DB7122"/>
    <w:rsid w:val="00DB7DC1"/>
    <w:rsid w:val="00DC3266"/>
    <w:rsid w:val="00DC3511"/>
    <w:rsid w:val="00DC5258"/>
    <w:rsid w:val="00DC70C4"/>
    <w:rsid w:val="00DD2A0B"/>
    <w:rsid w:val="00DD3F3F"/>
    <w:rsid w:val="00DD41FF"/>
    <w:rsid w:val="00DD4672"/>
    <w:rsid w:val="00DD6D93"/>
    <w:rsid w:val="00DD72EB"/>
    <w:rsid w:val="00DE001C"/>
    <w:rsid w:val="00DE0A9D"/>
    <w:rsid w:val="00DE5BE5"/>
    <w:rsid w:val="00DE69A1"/>
    <w:rsid w:val="00DE6A3F"/>
    <w:rsid w:val="00DF1B75"/>
    <w:rsid w:val="00DF217A"/>
    <w:rsid w:val="00DF2D4C"/>
    <w:rsid w:val="00DF3571"/>
    <w:rsid w:val="00DF4953"/>
    <w:rsid w:val="00DF4C25"/>
    <w:rsid w:val="00DF60B8"/>
    <w:rsid w:val="00DF6BE5"/>
    <w:rsid w:val="00DF70E6"/>
    <w:rsid w:val="00E025F2"/>
    <w:rsid w:val="00E0435D"/>
    <w:rsid w:val="00E05B74"/>
    <w:rsid w:val="00E10397"/>
    <w:rsid w:val="00E13A7E"/>
    <w:rsid w:val="00E13B6C"/>
    <w:rsid w:val="00E16049"/>
    <w:rsid w:val="00E16C13"/>
    <w:rsid w:val="00E201FF"/>
    <w:rsid w:val="00E2051A"/>
    <w:rsid w:val="00E20645"/>
    <w:rsid w:val="00E2106D"/>
    <w:rsid w:val="00E21F28"/>
    <w:rsid w:val="00E22CDA"/>
    <w:rsid w:val="00E24281"/>
    <w:rsid w:val="00E24F3F"/>
    <w:rsid w:val="00E33002"/>
    <w:rsid w:val="00E35709"/>
    <w:rsid w:val="00E41B00"/>
    <w:rsid w:val="00E41B5B"/>
    <w:rsid w:val="00E52209"/>
    <w:rsid w:val="00E52D53"/>
    <w:rsid w:val="00E55594"/>
    <w:rsid w:val="00E55D04"/>
    <w:rsid w:val="00E6033B"/>
    <w:rsid w:val="00E60AE1"/>
    <w:rsid w:val="00E6192C"/>
    <w:rsid w:val="00E6264B"/>
    <w:rsid w:val="00E62828"/>
    <w:rsid w:val="00E629FF"/>
    <w:rsid w:val="00E64619"/>
    <w:rsid w:val="00E655E6"/>
    <w:rsid w:val="00E65D4A"/>
    <w:rsid w:val="00E66669"/>
    <w:rsid w:val="00E67354"/>
    <w:rsid w:val="00E67ED7"/>
    <w:rsid w:val="00E70046"/>
    <w:rsid w:val="00E70867"/>
    <w:rsid w:val="00E72917"/>
    <w:rsid w:val="00E753B1"/>
    <w:rsid w:val="00E76A64"/>
    <w:rsid w:val="00E80641"/>
    <w:rsid w:val="00E809A5"/>
    <w:rsid w:val="00E81C40"/>
    <w:rsid w:val="00E8295B"/>
    <w:rsid w:val="00E82A39"/>
    <w:rsid w:val="00E83D7A"/>
    <w:rsid w:val="00E85E55"/>
    <w:rsid w:val="00E85F1C"/>
    <w:rsid w:val="00E908FB"/>
    <w:rsid w:val="00E92E82"/>
    <w:rsid w:val="00E951BF"/>
    <w:rsid w:val="00E959C2"/>
    <w:rsid w:val="00EA13EA"/>
    <w:rsid w:val="00EA15BF"/>
    <w:rsid w:val="00EA16DA"/>
    <w:rsid w:val="00EA2025"/>
    <w:rsid w:val="00EA2F1E"/>
    <w:rsid w:val="00EA3879"/>
    <w:rsid w:val="00EA3DAC"/>
    <w:rsid w:val="00EA4733"/>
    <w:rsid w:val="00EA513A"/>
    <w:rsid w:val="00EB1DD8"/>
    <w:rsid w:val="00EB35EE"/>
    <w:rsid w:val="00EB6551"/>
    <w:rsid w:val="00EB6766"/>
    <w:rsid w:val="00EB715A"/>
    <w:rsid w:val="00EC0DCA"/>
    <w:rsid w:val="00EC24A1"/>
    <w:rsid w:val="00EC4035"/>
    <w:rsid w:val="00EC5690"/>
    <w:rsid w:val="00EC6245"/>
    <w:rsid w:val="00EC641A"/>
    <w:rsid w:val="00EC647B"/>
    <w:rsid w:val="00ED13E0"/>
    <w:rsid w:val="00ED2D97"/>
    <w:rsid w:val="00ED4A37"/>
    <w:rsid w:val="00ED5AA0"/>
    <w:rsid w:val="00ED785C"/>
    <w:rsid w:val="00EE0668"/>
    <w:rsid w:val="00EE23FB"/>
    <w:rsid w:val="00EE28E2"/>
    <w:rsid w:val="00EE3362"/>
    <w:rsid w:val="00EE348C"/>
    <w:rsid w:val="00EE3C06"/>
    <w:rsid w:val="00EF71D9"/>
    <w:rsid w:val="00EF7C4E"/>
    <w:rsid w:val="00F00040"/>
    <w:rsid w:val="00F001C2"/>
    <w:rsid w:val="00F00305"/>
    <w:rsid w:val="00F06C56"/>
    <w:rsid w:val="00F10FAB"/>
    <w:rsid w:val="00F1503A"/>
    <w:rsid w:val="00F16E0E"/>
    <w:rsid w:val="00F2281B"/>
    <w:rsid w:val="00F23760"/>
    <w:rsid w:val="00F24633"/>
    <w:rsid w:val="00F246A4"/>
    <w:rsid w:val="00F24F3A"/>
    <w:rsid w:val="00F27187"/>
    <w:rsid w:val="00F30147"/>
    <w:rsid w:val="00F3154F"/>
    <w:rsid w:val="00F3268D"/>
    <w:rsid w:val="00F34298"/>
    <w:rsid w:val="00F36CFF"/>
    <w:rsid w:val="00F41751"/>
    <w:rsid w:val="00F42A20"/>
    <w:rsid w:val="00F43459"/>
    <w:rsid w:val="00F50938"/>
    <w:rsid w:val="00F5204E"/>
    <w:rsid w:val="00F52716"/>
    <w:rsid w:val="00F57FED"/>
    <w:rsid w:val="00F60303"/>
    <w:rsid w:val="00F605C1"/>
    <w:rsid w:val="00F61D66"/>
    <w:rsid w:val="00F650C6"/>
    <w:rsid w:val="00F655A5"/>
    <w:rsid w:val="00F71345"/>
    <w:rsid w:val="00F7577E"/>
    <w:rsid w:val="00F75FA0"/>
    <w:rsid w:val="00F7752F"/>
    <w:rsid w:val="00F77D10"/>
    <w:rsid w:val="00F80FE2"/>
    <w:rsid w:val="00F810FE"/>
    <w:rsid w:val="00F83B8A"/>
    <w:rsid w:val="00F83F5F"/>
    <w:rsid w:val="00F842DD"/>
    <w:rsid w:val="00F84C3D"/>
    <w:rsid w:val="00F91B5C"/>
    <w:rsid w:val="00F93011"/>
    <w:rsid w:val="00F979F7"/>
    <w:rsid w:val="00FA04AD"/>
    <w:rsid w:val="00FA1E4F"/>
    <w:rsid w:val="00FA2703"/>
    <w:rsid w:val="00FA2D85"/>
    <w:rsid w:val="00FA4F4B"/>
    <w:rsid w:val="00FA5A5E"/>
    <w:rsid w:val="00FA6AAC"/>
    <w:rsid w:val="00FA6F0A"/>
    <w:rsid w:val="00FB02F3"/>
    <w:rsid w:val="00FB2B14"/>
    <w:rsid w:val="00FB43F3"/>
    <w:rsid w:val="00FB459F"/>
    <w:rsid w:val="00FB52A5"/>
    <w:rsid w:val="00FC11A8"/>
    <w:rsid w:val="00FC170E"/>
    <w:rsid w:val="00FC25A6"/>
    <w:rsid w:val="00FC2924"/>
    <w:rsid w:val="00FC3BE3"/>
    <w:rsid w:val="00FC3FDB"/>
    <w:rsid w:val="00FC6DB5"/>
    <w:rsid w:val="00FC7027"/>
    <w:rsid w:val="00FC7884"/>
    <w:rsid w:val="00FD2DA5"/>
    <w:rsid w:val="00FD325B"/>
    <w:rsid w:val="00FD4C29"/>
    <w:rsid w:val="00FD6D25"/>
    <w:rsid w:val="00FE2286"/>
    <w:rsid w:val="00FE2C7F"/>
    <w:rsid w:val="00FE2D4C"/>
    <w:rsid w:val="00FE3663"/>
    <w:rsid w:val="00FE5504"/>
    <w:rsid w:val="00FE559B"/>
    <w:rsid w:val="00FE6450"/>
    <w:rsid w:val="00FE72DF"/>
    <w:rsid w:val="00FE782E"/>
    <w:rsid w:val="00FF0EFE"/>
    <w:rsid w:val="00FF11B1"/>
    <w:rsid w:val="00FF1B52"/>
    <w:rsid w:val="00FF1E81"/>
    <w:rsid w:val="00FF1E9F"/>
    <w:rsid w:val="00FF3054"/>
    <w:rsid w:val="00FF36EC"/>
    <w:rsid w:val="00FF43B6"/>
    <w:rsid w:val="00FF4AC9"/>
    <w:rsid w:val="00FF4E31"/>
    <w:rsid w:val="00FF4F2B"/>
    <w:rsid w:val="00FF4F9D"/>
    <w:rsid w:val="00FF51D9"/>
    <w:rsid w:val="00FF6CC9"/>
    <w:rsid w:val="00FF6F87"/>
    <w:rsid w:val="00FF731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5EB21"/>
  <w15:chartTrackingRefBased/>
  <w15:docId w15:val="{4F4A38C8-FCDA-4796-9D83-E1589106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418"/>
  </w:style>
  <w:style w:type="paragraph" w:styleId="Nagwek1">
    <w:name w:val="heading 1"/>
    <w:next w:val="Normalny"/>
    <w:link w:val="Nagwek1Znak"/>
    <w:uiPriority w:val="9"/>
    <w:unhideWhenUsed/>
    <w:qFormat/>
    <w:rsid w:val="00932229"/>
    <w:pPr>
      <w:keepNext/>
      <w:keepLines/>
      <w:spacing w:after="161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22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2229"/>
  </w:style>
  <w:style w:type="table" w:customStyle="1" w:styleId="TableGrid">
    <w:name w:val="TableGrid"/>
    <w:rsid w:val="009322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932229"/>
    <w:pPr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229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qFormat/>
    <w:rsid w:val="00932229"/>
    <w:pPr>
      <w:spacing w:after="14" w:line="38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229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22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229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932229"/>
    <w:rPr>
      <w:rFonts w:eastAsiaTheme="minorEastAsia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229"/>
    <w:pPr>
      <w:spacing w:after="120" w:line="480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22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229"/>
    <w:pPr>
      <w:spacing w:after="0" w:line="240" w:lineRule="auto"/>
      <w:ind w:left="87" w:hanging="10"/>
      <w:jc w:val="both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2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32229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93222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uiPriority w:val="34"/>
    <w:qFormat/>
    <w:locked/>
    <w:rsid w:val="007A597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Numeracja1">
    <w:name w:val="Numeracja 1"/>
    <w:basedOn w:val="Normalny"/>
    <w:rsid w:val="003E4C62"/>
    <w:pPr>
      <w:numPr>
        <w:numId w:val="11"/>
      </w:numPr>
      <w:spacing w:before="120" w:after="120" w:line="276" w:lineRule="auto"/>
      <w:jc w:val="both"/>
    </w:pPr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6277A3"/>
    <w:rPr>
      <w:sz w:val="16"/>
      <w:szCs w:val="16"/>
    </w:rPr>
  </w:style>
  <w:style w:type="paragraph" w:styleId="NormalnyWeb">
    <w:name w:val="Normal (Web)"/>
    <w:basedOn w:val="Normalny"/>
    <w:uiPriority w:val="99"/>
    <w:rsid w:val="00BC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28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63A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63AA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37526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b/>
      <w:color w:val="00000A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D623-3221-4BE7-A758-D175DE0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7307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marian.baran@poczta.fm</cp:lastModifiedBy>
  <cp:revision>2</cp:revision>
  <cp:lastPrinted>2020-07-10T10:09:00Z</cp:lastPrinted>
  <dcterms:created xsi:type="dcterms:W3CDTF">2022-08-02T09:56:00Z</dcterms:created>
  <dcterms:modified xsi:type="dcterms:W3CDTF">2022-08-02T09:56:00Z</dcterms:modified>
</cp:coreProperties>
</file>