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22" w:rsidRPr="004054FB" w:rsidRDefault="00701E22" w:rsidP="00701E22">
      <w:pPr>
        <w:pStyle w:val="Style8"/>
        <w:widowControl/>
        <w:ind w:left="6389"/>
        <w:jc w:val="both"/>
        <w:rPr>
          <w:rStyle w:val="FontStyle40"/>
          <w:rFonts w:asciiTheme="minorHAnsi" w:hAnsiTheme="minorHAnsi"/>
        </w:rPr>
      </w:pPr>
    </w:p>
    <w:p w:rsidR="00701E22" w:rsidRPr="00CE1B39" w:rsidRDefault="00E624EB" w:rsidP="00701E22">
      <w:pPr>
        <w:widowControl w:val="0"/>
        <w:tabs>
          <w:tab w:val="left" w:pos="525"/>
        </w:tabs>
        <w:suppressAutoHyphens/>
        <w:spacing w:line="200" w:lineRule="atLeast"/>
        <w:jc w:val="both"/>
        <w:rPr>
          <w:rFonts w:eastAsia="Lucida Sans Unicode"/>
          <w:i/>
          <w:kern w:val="1"/>
          <w:sz w:val="24"/>
          <w:szCs w:val="24"/>
          <w:lang w:eastAsia="hi-IN" w:bidi="hi-IN"/>
        </w:rPr>
      </w:pP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>RI.271.</w:t>
      </w:r>
      <w:r w:rsidR="00695495"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>6</w:t>
      </w:r>
      <w:r w:rsidR="00701E22"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>.202</w:t>
      </w:r>
      <w:r w:rsidR="00695495"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>3</w:t>
      </w:r>
      <w:r w:rsidR="00701E22"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</w:t>
      </w:r>
      <w:r w:rsidR="00CE1B39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</w:t>
      </w:r>
      <w:r w:rsidR="00695495"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</w:t>
      </w:r>
      <w:r w:rsidR="00701E22" w:rsidRPr="00CE1B39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>Załącznik Nr 2</w:t>
      </w:r>
      <w:r w:rsidR="00701E22" w:rsidRPr="00CE1B39">
        <w:rPr>
          <w:rFonts w:eastAsia="Lucida Sans Unicode"/>
          <w:b/>
          <w:i/>
          <w:color w:val="FF0000"/>
          <w:kern w:val="1"/>
          <w:sz w:val="24"/>
          <w:szCs w:val="24"/>
          <w:lang w:eastAsia="hi-IN" w:bidi="hi-IN"/>
        </w:rPr>
        <w:t xml:space="preserve"> </w:t>
      </w:r>
      <w:r w:rsidR="00701E22" w:rsidRPr="00CE1B39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 xml:space="preserve">do SWZ </w:t>
      </w:r>
    </w:p>
    <w:p w:rsidR="00701E22" w:rsidRPr="00CE1B39" w:rsidRDefault="00701E22" w:rsidP="00701E22">
      <w:pPr>
        <w:widowControl w:val="0"/>
        <w:suppressAutoHyphens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701E22" w:rsidRPr="00CE1B39" w:rsidRDefault="00701E22" w:rsidP="00701E22">
      <w:pPr>
        <w:widowControl w:val="0"/>
        <w:suppressAutoHyphens/>
        <w:spacing w:after="0" w:line="200" w:lineRule="atLeast"/>
        <w:rPr>
          <w:rFonts w:eastAsia="Lucida Sans Unicode"/>
          <w:b/>
          <w:kern w:val="1"/>
          <w:sz w:val="24"/>
          <w:szCs w:val="24"/>
          <w:lang w:eastAsia="hi-IN" w:bidi="hi-IN"/>
        </w:rPr>
      </w:pP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>Zamawiający:</w:t>
      </w:r>
    </w:p>
    <w:p w:rsidR="00701E22" w:rsidRPr="00CE1B39" w:rsidRDefault="00701E22" w:rsidP="00701E22">
      <w:pPr>
        <w:widowControl w:val="0"/>
        <w:suppressAutoHyphens/>
        <w:autoSpaceDE w:val="0"/>
        <w:spacing w:after="0"/>
        <w:jc w:val="both"/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</w:pP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bookmarkStart w:id="0" w:name="_GoBack"/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bookmarkEnd w:id="0"/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b/>
          <w:kern w:val="1"/>
          <w:sz w:val="24"/>
          <w:szCs w:val="24"/>
          <w:lang w:eastAsia="hi-IN" w:bidi="hi-IN"/>
        </w:rPr>
        <w:tab/>
      </w:r>
      <w:r w:rsidRPr="00CE1B39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Gmina Miejska Człuchów</w:t>
      </w:r>
    </w:p>
    <w:p w:rsidR="00701E22" w:rsidRPr="00CE1B39" w:rsidRDefault="00701E22" w:rsidP="00701E22">
      <w:pPr>
        <w:widowControl w:val="0"/>
        <w:suppressAutoHyphens/>
        <w:autoSpaceDE w:val="0"/>
        <w:spacing w:after="0"/>
        <w:ind w:left="5664" w:firstLine="708"/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</w:pPr>
      <w:r w:rsidRPr="00CE1B39">
        <w:rPr>
          <w:rFonts w:eastAsia="Lucida Sans Unicode"/>
          <w:color w:val="000000"/>
          <w:kern w:val="1"/>
          <w:sz w:val="24"/>
          <w:szCs w:val="24"/>
          <w:shd w:val="clear" w:color="auto" w:fill="FFFFFF"/>
        </w:rPr>
        <w:t>al. Wojska Polskiego 1</w:t>
      </w:r>
      <w:r w:rsidRPr="00CE1B39">
        <w:rPr>
          <w:rFonts w:eastAsia="Lucida Sans Unicode"/>
          <w:color w:val="000000"/>
          <w:kern w:val="1"/>
          <w:sz w:val="24"/>
          <w:szCs w:val="24"/>
        </w:rPr>
        <w:t xml:space="preserve"> </w:t>
      </w:r>
    </w:p>
    <w:p w:rsidR="00701E22" w:rsidRPr="00CE1B39" w:rsidRDefault="00701E22" w:rsidP="00701E22">
      <w:pPr>
        <w:widowControl w:val="0"/>
        <w:suppressAutoHyphens/>
        <w:autoSpaceDE w:val="0"/>
        <w:spacing w:after="0"/>
        <w:ind w:left="6372"/>
        <w:jc w:val="both"/>
        <w:rPr>
          <w:rFonts w:eastAsia="Tahoma"/>
          <w:color w:val="000000"/>
          <w:kern w:val="1"/>
          <w:sz w:val="24"/>
          <w:szCs w:val="24"/>
          <w:shd w:val="clear" w:color="auto" w:fill="FFFFFF"/>
        </w:rPr>
      </w:pPr>
      <w:r w:rsidRPr="00CE1B39">
        <w:rPr>
          <w:rFonts w:eastAsia="Arial Unicode MS"/>
          <w:color w:val="000000"/>
          <w:kern w:val="1"/>
          <w:sz w:val="24"/>
          <w:szCs w:val="24"/>
          <w:shd w:val="clear" w:color="auto" w:fill="FFFFFF"/>
        </w:rPr>
        <w:t>77-300 Człuchów</w:t>
      </w:r>
    </w:p>
    <w:p w:rsidR="00701E22" w:rsidRPr="00EC29D7" w:rsidRDefault="00701E22" w:rsidP="00701E22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701E22" w:rsidTr="00264B0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1E22" w:rsidRPr="00CE1B39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CE1B39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Wykonawca: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701E22" w:rsidRPr="00CE1B39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4"/>
                <w:szCs w:val="24"/>
                <w:lang w:eastAsia="hi-IN" w:bidi="hi-IN"/>
              </w:rPr>
            </w:pPr>
            <w:r w:rsidRPr="00CE1B39">
              <w:rPr>
                <w:rFonts w:asciiTheme="minorHAnsi" w:eastAsia="Lucida Sans Unicode" w:hAnsiTheme="minorHAnsi"/>
                <w:b/>
                <w:kern w:val="1"/>
                <w:sz w:val="24"/>
                <w:szCs w:val="24"/>
                <w:lang w:eastAsia="hi-IN" w:bidi="hi-IN"/>
              </w:rPr>
              <w:t>reprezentowany przez:</w:t>
            </w:r>
          </w:p>
        </w:tc>
      </w:tr>
      <w:tr w:rsidR="00701E22" w:rsidTr="00264B0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:rsidR="00701E22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701E22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701E22" w:rsidRDefault="00CE1B39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701E22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701E22" w:rsidRDefault="00701E22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701E22" w:rsidRDefault="00CE1B39" w:rsidP="00264B04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701E22" w:rsidTr="00264B0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1E22" w:rsidRPr="00CE1B39" w:rsidRDefault="00701E22" w:rsidP="00264B04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CE1B39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pełna nazwa/firma, adres, w zależności od podmiotu: NIP/PESEL, KRS/</w:t>
            </w:r>
            <w:proofErr w:type="spellStart"/>
            <w:r w:rsidRPr="00CE1B39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701E22" w:rsidRPr="00CE1B39" w:rsidRDefault="00701E22" w:rsidP="00264B04">
            <w:pPr>
              <w:widowControl w:val="0"/>
              <w:suppressAutoHyphens/>
              <w:spacing w:after="120" w:line="240" w:lineRule="auto"/>
              <w:jc w:val="center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CE1B39">
              <w:rPr>
                <w:rFonts w:asciiTheme="minorHAnsi" w:eastAsia="Lucida Sans Unicode" w:hAnsiTheme="minorHAnsi"/>
                <w:i/>
                <w:kern w:val="1"/>
                <w:sz w:val="22"/>
                <w:szCs w:val="22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701E22" w:rsidRPr="00CE1B39" w:rsidRDefault="00701E22" w:rsidP="00701E22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sz w:val="24"/>
          <w:szCs w:val="24"/>
          <w:u w:val="single"/>
        </w:rPr>
      </w:pPr>
    </w:p>
    <w:p w:rsidR="00701E22" w:rsidRPr="00CE1B39" w:rsidRDefault="00701E22" w:rsidP="00701E22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sz w:val="26"/>
          <w:szCs w:val="26"/>
          <w:u w:val="single"/>
        </w:rPr>
      </w:pPr>
      <w:r w:rsidRPr="00CE1B39">
        <w:rPr>
          <w:rStyle w:val="FontStyle40"/>
          <w:rFonts w:asciiTheme="minorHAnsi" w:hAnsiTheme="minorHAnsi"/>
          <w:sz w:val="26"/>
          <w:szCs w:val="26"/>
          <w:u w:val="single"/>
        </w:rPr>
        <w:t xml:space="preserve">Oświadczenie Wykonawcy </w:t>
      </w:r>
    </w:p>
    <w:p w:rsidR="00701E22" w:rsidRPr="00CE1B39" w:rsidRDefault="00701E22" w:rsidP="00701E22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sz w:val="24"/>
          <w:szCs w:val="24"/>
        </w:rPr>
      </w:pPr>
      <w:r w:rsidRPr="00CE1B39">
        <w:rPr>
          <w:rStyle w:val="FontStyle40"/>
          <w:rFonts w:asciiTheme="minorHAnsi" w:hAnsiTheme="minorHAnsi"/>
          <w:sz w:val="24"/>
          <w:szCs w:val="24"/>
        </w:rPr>
        <w:t xml:space="preserve">składane na podstawie art. 125 ust. 1 ustawy z dnia 11 września 2019 r. Prawo zamówień publicznych (dalej jako: </w:t>
      </w:r>
      <w:proofErr w:type="spellStart"/>
      <w:r w:rsidRPr="00CE1B39">
        <w:rPr>
          <w:rStyle w:val="FontStyle40"/>
          <w:rFonts w:asciiTheme="minorHAnsi" w:hAnsiTheme="minorHAnsi"/>
          <w:sz w:val="24"/>
          <w:szCs w:val="24"/>
        </w:rPr>
        <w:t>Pzp</w:t>
      </w:r>
      <w:proofErr w:type="spellEnd"/>
      <w:r w:rsidRPr="00CE1B39">
        <w:rPr>
          <w:rStyle w:val="FontStyle40"/>
          <w:rFonts w:asciiTheme="minorHAnsi" w:hAnsiTheme="minorHAnsi"/>
          <w:sz w:val="24"/>
          <w:szCs w:val="24"/>
        </w:rPr>
        <w:t xml:space="preserve">) </w:t>
      </w:r>
    </w:p>
    <w:p w:rsidR="00701E22" w:rsidRPr="00CE1B39" w:rsidRDefault="00701E22" w:rsidP="00701E22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/>
          <w:sz w:val="24"/>
          <w:szCs w:val="24"/>
          <w:u w:val="single"/>
        </w:rPr>
      </w:pPr>
      <w:r w:rsidRPr="00CE1B39">
        <w:rPr>
          <w:rStyle w:val="FontStyle40"/>
          <w:rFonts w:asciiTheme="minorHAnsi" w:hAnsiTheme="minorHAnsi"/>
          <w:sz w:val="24"/>
          <w:szCs w:val="24"/>
          <w:u w:val="single"/>
        </w:rPr>
        <w:t>DOTYCZĄCE SPEŁNIANIA WARUNKÓW UDZIAŁU W POSTĘPOWANIU ORAZ  BRAKU PODSTAW WYKLUCZENIA Z POSTĘPOWANIA</w:t>
      </w:r>
    </w:p>
    <w:p w:rsidR="00701E22" w:rsidRPr="004054FB" w:rsidRDefault="00701E22" w:rsidP="00701E22">
      <w:pPr>
        <w:pStyle w:val="Style21"/>
        <w:widowControl/>
        <w:spacing w:line="240" w:lineRule="exact"/>
        <w:rPr>
          <w:rFonts w:asciiTheme="minorHAnsi" w:hAnsiTheme="minorHAnsi"/>
        </w:rPr>
      </w:pPr>
    </w:p>
    <w:p w:rsidR="00701E22" w:rsidRPr="00CE1B39" w:rsidRDefault="00701E22" w:rsidP="00701E22">
      <w:pPr>
        <w:suppressAutoHyphens/>
        <w:spacing w:after="0" w:line="276" w:lineRule="auto"/>
        <w:jc w:val="both"/>
        <w:rPr>
          <w:rStyle w:val="FontStyle44"/>
          <w:rFonts w:asciiTheme="minorHAnsi" w:hAnsiTheme="minorHAnsi"/>
          <w:sz w:val="24"/>
          <w:szCs w:val="24"/>
        </w:rPr>
      </w:pPr>
      <w:r w:rsidRPr="00CE1B39">
        <w:rPr>
          <w:rStyle w:val="FontStyle44"/>
          <w:rFonts w:asciiTheme="minorHAnsi" w:hAnsiTheme="minorHAnsi"/>
          <w:sz w:val="24"/>
          <w:szCs w:val="24"/>
        </w:rPr>
        <w:t>Na potrzeby post</w:t>
      </w:r>
      <w:r w:rsidRPr="00CE1B39">
        <w:rPr>
          <w:rStyle w:val="FontStyle41"/>
          <w:rFonts w:asciiTheme="minorHAnsi" w:hAnsiTheme="minorHAnsi"/>
          <w:sz w:val="24"/>
          <w:szCs w:val="24"/>
        </w:rPr>
        <w:t>ę</w:t>
      </w:r>
      <w:r w:rsidRPr="00CE1B39">
        <w:rPr>
          <w:rStyle w:val="FontStyle44"/>
          <w:rFonts w:asciiTheme="minorHAnsi" w:hAnsiTheme="minorHAnsi"/>
          <w:sz w:val="24"/>
          <w:szCs w:val="24"/>
        </w:rPr>
        <w:t>powania o  udzielenie zam</w:t>
      </w:r>
      <w:r w:rsidRPr="00CE1B39">
        <w:rPr>
          <w:rStyle w:val="FontStyle41"/>
          <w:rFonts w:asciiTheme="minorHAnsi" w:hAnsiTheme="minorHAnsi"/>
          <w:sz w:val="24"/>
          <w:szCs w:val="24"/>
        </w:rPr>
        <w:t>ó</w:t>
      </w:r>
      <w:r w:rsidRPr="00CE1B39">
        <w:rPr>
          <w:rStyle w:val="FontStyle44"/>
          <w:rFonts w:asciiTheme="minorHAnsi" w:hAnsiTheme="minorHAnsi"/>
          <w:sz w:val="24"/>
          <w:szCs w:val="24"/>
        </w:rPr>
        <w:t>wienia publicznego pn. „</w:t>
      </w:r>
      <w:r w:rsidRPr="00CE1B39">
        <w:rPr>
          <w:rStyle w:val="FontStyle44"/>
          <w:rFonts w:asciiTheme="minorHAnsi" w:hAnsiTheme="minorHAnsi"/>
          <w:b/>
          <w:bCs/>
          <w:sz w:val="24"/>
          <w:szCs w:val="24"/>
        </w:rPr>
        <w:t>Prowadzenie komunikacji miejskiej w m. Człuchów”</w:t>
      </w:r>
      <w:r w:rsidRPr="00CE1B39">
        <w:rPr>
          <w:rStyle w:val="FontStyle45"/>
          <w:rFonts w:asciiTheme="minorHAnsi" w:hAnsiTheme="minorHAnsi"/>
          <w:sz w:val="24"/>
          <w:szCs w:val="24"/>
        </w:rPr>
        <w:t xml:space="preserve">, </w:t>
      </w:r>
      <w:r w:rsidRPr="00CE1B39">
        <w:rPr>
          <w:rStyle w:val="FontStyle44"/>
          <w:rFonts w:asciiTheme="minorHAnsi" w:hAnsiTheme="minorHAnsi"/>
          <w:sz w:val="24"/>
          <w:szCs w:val="24"/>
        </w:rPr>
        <w:t>prowadzonego przez Gminę Miejską Człuchów, oświadczam</w:t>
      </w:r>
      <w:r w:rsidRPr="00CE1B39">
        <w:rPr>
          <w:rStyle w:val="Odwoanieprzypisudolnego"/>
          <w:rFonts w:cs="Trebuchet MS"/>
          <w:color w:val="000000"/>
          <w:sz w:val="24"/>
          <w:szCs w:val="24"/>
        </w:rPr>
        <w:footnoteReference w:id="1"/>
      </w:r>
    </w:p>
    <w:p w:rsidR="00701E22" w:rsidRPr="00CE1B39" w:rsidRDefault="00701E22" w:rsidP="00701E22">
      <w:pPr>
        <w:suppressAutoHyphens/>
        <w:spacing w:after="0" w:line="276" w:lineRule="auto"/>
        <w:jc w:val="both"/>
        <w:rPr>
          <w:rStyle w:val="FontStyle44"/>
          <w:rFonts w:asciiTheme="minorHAnsi" w:hAnsiTheme="minorHAnsi"/>
          <w:sz w:val="24"/>
          <w:szCs w:val="24"/>
        </w:rPr>
      </w:pPr>
    </w:p>
    <w:p w:rsidR="00695495" w:rsidRPr="00CE1B39" w:rsidRDefault="00695495" w:rsidP="00695495">
      <w:pPr>
        <w:pStyle w:val="Akapitzlist"/>
        <w:numPr>
          <w:ilvl w:val="0"/>
          <w:numId w:val="1"/>
        </w:numPr>
        <w:suppressAutoHyphens/>
        <w:spacing w:after="24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CE1B39">
        <w:rPr>
          <w:rFonts w:cstheme="minorHAnsi"/>
          <w:sz w:val="24"/>
          <w:szCs w:val="24"/>
        </w:rPr>
        <w:t>Oświadczam/(oświadczamy), że nie później niż na dzień składania ofert, spełniam (spełniamy) warunki udziału w postępowaniu określone przez Zamawiającego w Specyfikacji Warunków Zamówienia.</w:t>
      </w:r>
    </w:p>
    <w:p w:rsidR="00695495" w:rsidRPr="00CE1B39" w:rsidRDefault="00695495" w:rsidP="00695495">
      <w:pPr>
        <w:pStyle w:val="Akapitzlist"/>
        <w:numPr>
          <w:ilvl w:val="0"/>
          <w:numId w:val="1"/>
        </w:numPr>
        <w:suppressAutoHyphens/>
        <w:spacing w:before="120"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CE1B39">
        <w:rPr>
          <w:rFonts w:cstheme="minorHAnsi"/>
          <w:sz w:val="24"/>
          <w:szCs w:val="24"/>
        </w:rPr>
        <w:t>Oświadczam/(oświadczamy), że w celu wykazania spełniania warunków udziału w postępowaniu, określonych przez zamawiającego w Specyfikacji Warunków Zamówienia</w:t>
      </w:r>
      <w:r w:rsidRPr="00CE1B39">
        <w:rPr>
          <w:rFonts w:cstheme="minorHAnsi"/>
          <w:i/>
          <w:sz w:val="24"/>
          <w:szCs w:val="24"/>
        </w:rPr>
        <w:t>,</w:t>
      </w:r>
      <w:r w:rsidRPr="00CE1B39">
        <w:rPr>
          <w:rFonts w:cstheme="minorHAnsi"/>
          <w:sz w:val="24"/>
          <w:szCs w:val="24"/>
        </w:rPr>
        <w:t xml:space="preserve"> polegam na zasobach następującego/</w:t>
      </w:r>
      <w:proofErr w:type="spellStart"/>
      <w:r w:rsidRPr="00CE1B39">
        <w:rPr>
          <w:rFonts w:cstheme="minorHAnsi"/>
          <w:sz w:val="24"/>
          <w:szCs w:val="24"/>
        </w:rPr>
        <w:t>ych</w:t>
      </w:r>
      <w:proofErr w:type="spellEnd"/>
      <w:r w:rsidRPr="00CE1B39">
        <w:rPr>
          <w:rFonts w:cstheme="minorHAnsi"/>
          <w:sz w:val="24"/>
          <w:szCs w:val="24"/>
        </w:rPr>
        <w:t xml:space="preserve"> podmiotu/ów:</w:t>
      </w:r>
    </w:p>
    <w:p w:rsidR="00695495" w:rsidRPr="00CE1B39" w:rsidRDefault="00CE1B39" w:rsidP="00695495">
      <w:pPr>
        <w:pStyle w:val="Akapitzlist"/>
        <w:suppressAutoHyphens/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Style w:val="Pogrubienie"/>
            <w:rFonts w:cstheme="minorHAnsi"/>
            <w:sz w:val="24"/>
            <w:szCs w:val="24"/>
          </w:rPr>
          <w:id w:val="-214038740"/>
          <w:placeholder>
            <w:docPart w:val="3A35FB77BE3C4F2FA109C8969ED4D04E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695495" w:rsidRPr="00CE1B39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dane podmiotu.</w:t>
          </w:r>
        </w:sdtContent>
      </w:sdt>
      <w:r w:rsidR="00695495" w:rsidRPr="00CE1B39">
        <w:rPr>
          <w:rFonts w:cstheme="minorHAnsi"/>
          <w:sz w:val="24"/>
          <w:szCs w:val="24"/>
        </w:rPr>
        <w:t xml:space="preserve">, </w:t>
      </w:r>
    </w:p>
    <w:p w:rsidR="00695495" w:rsidRPr="00CE1B39" w:rsidRDefault="00695495" w:rsidP="00695495">
      <w:pPr>
        <w:pStyle w:val="Akapitzlist"/>
        <w:suppressAutoHyphens/>
        <w:spacing w:after="0" w:line="276" w:lineRule="auto"/>
        <w:rPr>
          <w:rFonts w:cstheme="minorHAnsi"/>
          <w:sz w:val="24"/>
          <w:szCs w:val="24"/>
        </w:rPr>
      </w:pPr>
      <w:r w:rsidRPr="00CE1B39">
        <w:rPr>
          <w:rFonts w:cstheme="minorHAnsi"/>
          <w:sz w:val="24"/>
          <w:szCs w:val="24"/>
        </w:rPr>
        <w:t>w następującym zakresie:</w:t>
      </w:r>
    </w:p>
    <w:p w:rsidR="00695495" w:rsidRPr="00CE1B39" w:rsidRDefault="00CE1B39" w:rsidP="00695495">
      <w:pPr>
        <w:pStyle w:val="Akapitzlist"/>
        <w:suppressAutoHyphens/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Style w:val="Pogrubienie"/>
            <w:rFonts w:cstheme="minorHAnsi"/>
            <w:sz w:val="24"/>
            <w:szCs w:val="24"/>
          </w:rPr>
          <w:id w:val="-1137021042"/>
          <w:placeholder>
            <w:docPart w:val="A6F26D9C7252417DBFCA2CD3C92305D5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695495" w:rsidRPr="00CE1B39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zakres dla wskazanego podmiotu.</w:t>
          </w:r>
        </w:sdtContent>
      </w:sdt>
      <w:r w:rsidR="00695495" w:rsidRPr="00CE1B39">
        <w:rPr>
          <w:rFonts w:cstheme="minorHAnsi"/>
          <w:sz w:val="24"/>
          <w:szCs w:val="24"/>
        </w:rPr>
        <w:t xml:space="preserve">, </w:t>
      </w:r>
    </w:p>
    <w:p w:rsidR="00695495" w:rsidRPr="00CE1B39" w:rsidRDefault="00695495" w:rsidP="00695495">
      <w:pPr>
        <w:suppressAutoHyphens/>
        <w:spacing w:after="0" w:line="276" w:lineRule="auto"/>
        <w:jc w:val="center"/>
        <w:rPr>
          <w:rFonts w:cstheme="minorHAnsi"/>
          <w:sz w:val="24"/>
          <w:szCs w:val="24"/>
        </w:rPr>
      </w:pPr>
      <w:r w:rsidRPr="00CE1B39">
        <w:rPr>
          <w:rFonts w:cstheme="minorHAnsi"/>
          <w:i/>
          <w:sz w:val="24"/>
          <w:szCs w:val="24"/>
        </w:rPr>
        <w:t>(wskazać podmiot i określić odpowiedni zakres dla wskazanego podmiotu).</w:t>
      </w:r>
    </w:p>
    <w:p w:rsidR="00695495" w:rsidRPr="00CE1B39" w:rsidRDefault="00695495" w:rsidP="00695495">
      <w:pPr>
        <w:pStyle w:val="Style21"/>
        <w:widowControl/>
        <w:numPr>
          <w:ilvl w:val="0"/>
          <w:numId w:val="1"/>
        </w:numPr>
        <w:spacing w:before="230"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CE1B39">
        <w:rPr>
          <w:rFonts w:asciiTheme="minorHAnsi" w:hAnsiTheme="minorHAnsi" w:cstheme="minorHAnsi"/>
        </w:rPr>
        <w:lastRenderedPageBreak/>
        <w:t>Oświadczam/(oświadczamy), że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 nie podlegam wykluczeniu z post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ę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powania na podstawie art. 108 ust. 1, art. 109  ust.1 pkt 4 ustawy </w:t>
      </w:r>
      <w:proofErr w:type="spellStart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Pzp</w:t>
      </w:r>
      <w:proofErr w:type="spellEnd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.</w:t>
      </w:r>
    </w:p>
    <w:p w:rsidR="00695495" w:rsidRPr="00CE1B39" w:rsidRDefault="00695495" w:rsidP="00695495">
      <w:pPr>
        <w:pStyle w:val="Style21"/>
        <w:widowControl/>
        <w:numPr>
          <w:ilvl w:val="0"/>
          <w:numId w:val="1"/>
        </w:numPr>
        <w:spacing w:before="230" w:line="276" w:lineRule="auto"/>
        <w:rPr>
          <w:rStyle w:val="FontStyle44"/>
          <w:rFonts w:asciiTheme="minorHAnsi" w:hAnsiTheme="minorHAnsi" w:cstheme="minorHAnsi"/>
          <w:sz w:val="24"/>
          <w:szCs w:val="24"/>
        </w:rPr>
      </w:pP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O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ś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wiadczam/(oświadczamy)</w:t>
      </w:r>
      <w:r w:rsidRPr="00CE1B39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, 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ż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e zachodz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 xml:space="preserve">ą 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w stosunku do mnie podstawy wykluczenia z post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ę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powania na podstawie art. </w:t>
      </w:r>
      <w:sdt>
        <w:sdtPr>
          <w:rPr>
            <w:rStyle w:val="Pogrubienie"/>
            <w:rFonts w:asciiTheme="minorHAnsi" w:hAnsiTheme="minorHAnsi" w:cstheme="minorHAnsi"/>
          </w:rPr>
          <w:id w:val="-1352097966"/>
          <w:placeholder>
            <w:docPart w:val="F976639B03C8424D88AF032576E5F788"/>
          </w:placeholder>
          <w:showingPlcHdr/>
        </w:sdtPr>
        <w:sdtEndPr>
          <w:rPr>
            <w:rStyle w:val="FontStyle44"/>
            <w:b w:val="0"/>
            <w:bCs w:val="0"/>
            <w:color w:val="000000"/>
          </w:rPr>
        </w:sdtEndPr>
        <w:sdtContent>
          <w:r w:rsidRPr="00CE1B39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nr art.</w:t>
          </w:r>
        </w:sdtContent>
      </w:sdt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Pzp</w:t>
      </w:r>
      <w:proofErr w:type="spellEnd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CE1B39">
        <w:rPr>
          <w:rStyle w:val="FontStyle45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108 ust. 1 pkt 1, 2, 5  lub art. 109 ust.1 pkt. 4ustawy </w:t>
      </w:r>
      <w:proofErr w:type="spellStart"/>
      <w:r w:rsidRPr="00CE1B39">
        <w:rPr>
          <w:rStyle w:val="FontStyle45"/>
          <w:rFonts w:asciiTheme="minorHAnsi" w:hAnsiTheme="minorHAnsi" w:cstheme="minorHAnsi"/>
          <w:sz w:val="24"/>
          <w:szCs w:val="24"/>
        </w:rPr>
        <w:t>Pzp</w:t>
      </w:r>
      <w:proofErr w:type="spellEnd"/>
      <w:r w:rsidRPr="00CE1B39">
        <w:rPr>
          <w:rStyle w:val="FontStyle45"/>
          <w:rFonts w:asciiTheme="minorHAnsi" w:hAnsiTheme="minorHAnsi" w:cstheme="minorHAnsi"/>
          <w:sz w:val="24"/>
          <w:szCs w:val="24"/>
        </w:rPr>
        <w:t xml:space="preserve">). 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Jednocze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ś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nie o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ś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wiadczam, 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ż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e w zwi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ą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zku z ww. okoliczno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ś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ci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 xml:space="preserve">ą, 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Pzp</w:t>
      </w:r>
      <w:proofErr w:type="spellEnd"/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 podj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ął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em nast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ę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puj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ą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 xml:space="preserve">ce </w:t>
      </w:r>
      <w:r w:rsidRPr="00CE1B39">
        <w:rPr>
          <w:rStyle w:val="FontStyle41"/>
          <w:rFonts w:asciiTheme="minorHAnsi" w:hAnsiTheme="minorHAnsi" w:cstheme="minorHAnsi"/>
          <w:sz w:val="24"/>
          <w:szCs w:val="24"/>
        </w:rPr>
        <w:t>ś</w:t>
      </w: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rodki naprawcze:</w:t>
      </w:r>
    </w:p>
    <w:sdt>
      <w:sdtPr>
        <w:rPr>
          <w:rStyle w:val="Pogrubienie"/>
          <w:rFonts w:asciiTheme="minorHAnsi" w:hAnsiTheme="minorHAnsi" w:cstheme="minorHAnsi"/>
        </w:rPr>
        <w:id w:val="-1227446971"/>
        <w:placeholder>
          <w:docPart w:val="1F3531ADF92E4F8E98AF418FD1CE14B9"/>
        </w:placeholder>
        <w:showingPlcHdr/>
      </w:sdtPr>
      <w:sdtEndPr>
        <w:rPr>
          <w:rStyle w:val="Domylnaczcionkaakapitu"/>
          <w:b w:val="0"/>
          <w:bCs w:val="0"/>
        </w:rPr>
      </w:sdtEndPr>
      <w:sdtContent>
        <w:p w:rsidR="00695495" w:rsidRPr="00CE1B39" w:rsidRDefault="00695495" w:rsidP="00695495">
          <w:pPr>
            <w:pStyle w:val="Style10"/>
            <w:widowControl/>
            <w:spacing w:line="240" w:lineRule="exact"/>
            <w:rPr>
              <w:rFonts w:asciiTheme="minorHAnsi" w:hAnsiTheme="minorHAnsi" w:cstheme="minorHAnsi"/>
            </w:rPr>
          </w:pPr>
          <w:r w:rsidRPr="00CE1B39">
            <w:rPr>
              <w:rStyle w:val="Tekstzastpczy"/>
              <w:rFonts w:asciiTheme="minorHAnsi" w:hAnsiTheme="minorHAnsi" w:cstheme="minorHAnsi"/>
              <w:color w:val="4F81BD" w:themeColor="accent1"/>
            </w:rPr>
            <w:t>Kliknij tutaj, aby wprowadzić tekst</w:t>
          </w:r>
          <w:r w:rsidRPr="00CE1B39">
            <w:rPr>
              <w:rStyle w:val="Tekstzastpczy"/>
              <w:rFonts w:asciiTheme="minorHAnsi" w:hAnsiTheme="minorHAnsi" w:cstheme="minorHAnsi"/>
            </w:rPr>
            <w:t>.</w:t>
          </w:r>
        </w:p>
      </w:sdtContent>
    </w:sdt>
    <w:p w:rsidR="00695495" w:rsidRPr="00CE1B39" w:rsidRDefault="00695495" w:rsidP="00695495">
      <w:pPr>
        <w:pStyle w:val="Style10"/>
        <w:widowControl/>
        <w:spacing w:line="240" w:lineRule="exact"/>
        <w:rPr>
          <w:rFonts w:asciiTheme="minorHAnsi" w:hAnsiTheme="minorHAnsi" w:cstheme="minorHAnsi"/>
        </w:rPr>
      </w:pPr>
    </w:p>
    <w:p w:rsidR="00695495" w:rsidRPr="00CE1B39" w:rsidRDefault="00695495" w:rsidP="00695495">
      <w:pPr>
        <w:pStyle w:val="Style21"/>
        <w:numPr>
          <w:ilvl w:val="0"/>
          <w:numId w:val="1"/>
        </w:numPr>
        <w:spacing w:before="230" w:line="276" w:lineRule="auto"/>
        <w:rPr>
          <w:rFonts w:asciiTheme="minorHAnsi" w:hAnsiTheme="minorHAnsi" w:cstheme="minorHAnsi"/>
        </w:rPr>
      </w:pPr>
      <w:r w:rsidRPr="00CE1B39">
        <w:rPr>
          <w:rFonts w:asciiTheme="minorHAnsi" w:hAnsiTheme="minorHAnsi" w:cstheme="minorHAnsi"/>
        </w:rPr>
        <w:t>Oświadczam</w:t>
      </w:r>
      <w:r w:rsidRPr="00CE1B39">
        <w:rPr>
          <w:rFonts w:ascii="Calibri" w:hAnsi="Calibri" w:cs="Calibri"/>
        </w:rPr>
        <w:t>/(oświadczamy)</w:t>
      </w:r>
      <w:r w:rsidRPr="00CE1B39">
        <w:rPr>
          <w:rFonts w:asciiTheme="minorHAnsi" w:hAnsiTheme="minorHAnsi" w:cstheme="minorHAnsi"/>
        </w:rPr>
        <w:t>, że nie zachodzą w stosunku do mnie przesłanki wykluczenia z postępowania na podstawie art.  7 ust. 1 ustawy z dnia 13 kwietnia 2022 r.</w:t>
      </w:r>
      <w:r w:rsidRPr="00CE1B39">
        <w:rPr>
          <w:rFonts w:asciiTheme="minorHAnsi" w:hAnsiTheme="minorHAnsi" w:cstheme="minorHAnsi"/>
          <w:i/>
          <w:iCs/>
        </w:rPr>
        <w:t xml:space="preserve"> </w:t>
      </w:r>
      <w:r w:rsidRPr="00CE1B39">
        <w:rPr>
          <w:rFonts w:asciiTheme="minorHAnsi" w:hAnsiTheme="minorHAnsi" w:cstheme="minorHAnsi"/>
          <w:iCs/>
        </w:rPr>
        <w:t>o szczególnych rozwiązaniach w zakresie przeciwdziałania wspieraniu agresji na Ukrainę oraz służących ochronie bezpieczeństwa narodowego</w:t>
      </w:r>
      <w:r w:rsidRPr="00CE1B39">
        <w:rPr>
          <w:rFonts w:asciiTheme="minorHAnsi" w:hAnsiTheme="minorHAnsi" w:cstheme="minorHAnsi"/>
          <w:i/>
          <w:iCs/>
        </w:rPr>
        <w:t xml:space="preserve"> (Dz. U. 2022 poz. 835)</w:t>
      </w:r>
      <w:r w:rsidRPr="00CE1B39">
        <w:rPr>
          <w:rFonts w:asciiTheme="minorHAnsi" w:hAnsiTheme="minorHAnsi" w:cstheme="minorHAnsi"/>
          <w:i/>
          <w:iCs/>
          <w:vertAlign w:val="superscript"/>
        </w:rPr>
        <w:footnoteReference w:id="3"/>
      </w:r>
      <w:r w:rsidRPr="00CE1B39">
        <w:rPr>
          <w:rFonts w:asciiTheme="minorHAnsi" w:hAnsiTheme="minorHAnsi" w:cstheme="minorHAnsi"/>
          <w:i/>
          <w:iCs/>
        </w:rPr>
        <w:t>.</w:t>
      </w:r>
      <w:r w:rsidRPr="00CE1B39">
        <w:rPr>
          <w:rFonts w:asciiTheme="minorHAnsi" w:hAnsiTheme="minorHAnsi" w:cstheme="minorHAnsi"/>
        </w:rPr>
        <w:t xml:space="preserve"> </w:t>
      </w:r>
    </w:p>
    <w:p w:rsidR="00695495" w:rsidRPr="00CE1B39" w:rsidRDefault="00695495" w:rsidP="00695495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695495" w:rsidRPr="00CE1B39" w:rsidRDefault="00695495" w:rsidP="00695495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695495" w:rsidRPr="00CE1B39" w:rsidRDefault="00695495" w:rsidP="00695495">
      <w:pPr>
        <w:pStyle w:val="Style21"/>
        <w:widowControl/>
        <w:spacing w:before="10" w:line="254" w:lineRule="exact"/>
        <w:ind w:right="10"/>
        <w:rPr>
          <w:rStyle w:val="FontStyle44"/>
          <w:rFonts w:asciiTheme="minorHAnsi" w:hAnsiTheme="minorHAnsi" w:cstheme="minorHAnsi"/>
          <w:sz w:val="24"/>
          <w:szCs w:val="24"/>
        </w:rPr>
      </w:pPr>
      <w:r w:rsidRPr="00CE1B39">
        <w:rPr>
          <w:rStyle w:val="FontStyle44"/>
          <w:rFonts w:asciiTheme="minorHAnsi" w:hAnsiTheme="minorHAnsi" w:cstheme="minorHAnsi"/>
          <w:sz w:val="24"/>
          <w:szCs w:val="24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695495" w:rsidRPr="00001C1C" w:rsidRDefault="00695495" w:rsidP="00695495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695495" w:rsidRPr="00001C1C" w:rsidRDefault="00695495" w:rsidP="00695495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695495" w:rsidRDefault="00CE1B39" w:rsidP="00695495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sdt>
        <w:sdtPr>
          <w:rPr>
            <w:rStyle w:val="Wyrnieniedelikatne"/>
          </w:rPr>
          <w:id w:val="15200705"/>
          <w:placeholder>
            <w:docPart w:val="F6FB924F00FD4BD3B216B7B49ED46224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695495"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sdtContent>
      </w:sdt>
      <w:r w:rsidR="00695495" w:rsidRPr="00A81297">
        <w:rPr>
          <w:rFonts w:eastAsia="Lucida Sans Unicode"/>
          <w:kern w:val="1"/>
          <w:lang w:eastAsia="hi-IN" w:bidi="hi-IN"/>
        </w:rPr>
        <w:t xml:space="preserve"> </w:t>
      </w:r>
      <w:sdt>
        <w:sdtPr>
          <w:rPr>
            <w:rFonts w:eastAsia="Lucida Sans Unicode"/>
            <w:kern w:val="1"/>
            <w:lang w:eastAsia="hi-IN" w:bidi="hi-IN"/>
          </w:rPr>
          <w:id w:val="-1488314250"/>
          <w:placeholder>
            <w:docPart w:val="9D35894618514595A5D5B3EC23E0F3D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95495"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="00695495" w:rsidRPr="00A81297">
            <w:rPr>
              <w:rStyle w:val="Tekstzastpczy"/>
              <w:color w:val="548DD4" w:themeColor="text2" w:themeTint="99"/>
            </w:rPr>
            <w:t>Wybierz datę</w:t>
          </w:r>
        </w:sdtContent>
      </w:sdt>
      <w:r w:rsidR="00695495" w:rsidRPr="00A81297">
        <w:rPr>
          <w:rFonts w:eastAsia="Lucida Sans Unicode"/>
          <w:kern w:val="1"/>
          <w:lang w:eastAsia="hi-IN" w:bidi="hi-IN"/>
        </w:rPr>
        <w:t xml:space="preserve"> </w:t>
      </w:r>
    </w:p>
    <w:p w:rsidR="00695495" w:rsidRDefault="00695495" w:rsidP="00695495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695495" w:rsidRDefault="00695495" w:rsidP="00695495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695495" w:rsidRPr="00CE1B39" w:rsidRDefault="00695495" w:rsidP="00695495">
      <w:pPr>
        <w:pStyle w:val="Stopka"/>
        <w:jc w:val="center"/>
        <w:rPr>
          <w:color w:val="FF0000"/>
          <w:sz w:val="24"/>
          <w:szCs w:val="24"/>
        </w:rPr>
      </w:pPr>
      <w:r w:rsidRPr="00CE1B39">
        <w:rPr>
          <w:color w:val="FF0000"/>
          <w:sz w:val="24"/>
          <w:szCs w:val="24"/>
        </w:rPr>
        <w:t>[</w:t>
      </w:r>
      <w:r w:rsidRPr="00CE1B39">
        <w:rPr>
          <w:i/>
          <w:color w:val="FF0000"/>
          <w:sz w:val="24"/>
          <w:szCs w:val="24"/>
        </w:rPr>
        <w:t>oświadczenie składa się, pod rygorem nieważności, w formie elektronicznej lub w postaci elektronicznej opatrzonej podpisem zaufanym lub podpisem osobistym</w:t>
      </w:r>
      <w:r w:rsidRPr="00CE1B39">
        <w:rPr>
          <w:color w:val="FF0000"/>
          <w:sz w:val="24"/>
          <w:szCs w:val="24"/>
        </w:rPr>
        <w:t>]</w:t>
      </w:r>
    </w:p>
    <w:p w:rsidR="00695495" w:rsidRPr="00CB48B3" w:rsidRDefault="00695495" w:rsidP="00695495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</w:p>
    <w:p w:rsidR="00CE6056" w:rsidRDefault="00CE6056" w:rsidP="00695495">
      <w:pPr>
        <w:pStyle w:val="Akapitzlist"/>
        <w:suppressAutoHyphens/>
        <w:spacing w:after="240" w:line="276" w:lineRule="auto"/>
        <w:ind w:left="714"/>
        <w:jc w:val="both"/>
      </w:pPr>
    </w:p>
    <w:sectPr w:rsidR="00CE60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7F" w:rsidRDefault="00D3397F" w:rsidP="00701E22">
      <w:pPr>
        <w:spacing w:after="0" w:line="240" w:lineRule="auto"/>
      </w:pPr>
      <w:r>
        <w:separator/>
      </w:r>
    </w:p>
  </w:endnote>
  <w:endnote w:type="continuationSeparator" w:id="0">
    <w:p w:rsidR="00D3397F" w:rsidRDefault="00D3397F" w:rsidP="0070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1788509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95495" w:rsidRDefault="00695495">
        <w:pPr>
          <w:pStyle w:val="Stopka"/>
          <w:jc w:val="right"/>
        </w:pPr>
        <w:r w:rsidRPr="00695495">
          <w:rPr>
            <w:sz w:val="20"/>
            <w:szCs w:val="20"/>
          </w:rPr>
          <w:t xml:space="preserve">Strona | </w:t>
        </w:r>
        <w:r w:rsidRPr="00695495">
          <w:rPr>
            <w:sz w:val="20"/>
            <w:szCs w:val="20"/>
          </w:rPr>
          <w:fldChar w:fldCharType="begin"/>
        </w:r>
        <w:r w:rsidRPr="00695495">
          <w:rPr>
            <w:sz w:val="20"/>
            <w:szCs w:val="20"/>
          </w:rPr>
          <w:instrText>PAGE   \* MERGEFORMAT</w:instrText>
        </w:r>
        <w:r w:rsidRPr="00695495">
          <w:rPr>
            <w:sz w:val="20"/>
            <w:szCs w:val="20"/>
          </w:rPr>
          <w:fldChar w:fldCharType="separate"/>
        </w:r>
        <w:r w:rsidR="00CE1B39">
          <w:rPr>
            <w:noProof/>
            <w:sz w:val="20"/>
            <w:szCs w:val="20"/>
          </w:rPr>
          <w:t>2</w:t>
        </w:r>
        <w:r w:rsidRPr="00695495">
          <w:rPr>
            <w:sz w:val="20"/>
            <w:szCs w:val="20"/>
          </w:rPr>
          <w:fldChar w:fldCharType="end"/>
        </w:r>
        <w:r>
          <w:t xml:space="preserve"> </w:t>
        </w:r>
      </w:p>
    </w:sdtContent>
  </w:sdt>
  <w:p w:rsidR="0027560C" w:rsidRPr="0027560C" w:rsidRDefault="00CE1B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7F" w:rsidRDefault="00D3397F" w:rsidP="00701E22">
      <w:pPr>
        <w:spacing w:after="0" w:line="240" w:lineRule="auto"/>
      </w:pPr>
      <w:r>
        <w:separator/>
      </w:r>
    </w:p>
  </w:footnote>
  <w:footnote w:type="continuationSeparator" w:id="0">
    <w:p w:rsidR="00D3397F" w:rsidRDefault="00D3397F" w:rsidP="00701E22">
      <w:pPr>
        <w:spacing w:after="0" w:line="240" w:lineRule="auto"/>
      </w:pPr>
      <w:r>
        <w:continuationSeparator/>
      </w:r>
    </w:p>
  </w:footnote>
  <w:footnote w:id="1">
    <w:p w:rsidR="00701E22" w:rsidRDefault="00701E22" w:rsidP="00701E22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składa którejś części oświadczenia należy przekreślić jej treść lub wpisać nie dotyczy</w:t>
      </w:r>
    </w:p>
  </w:footnote>
  <w:footnote w:id="2">
    <w:p w:rsidR="00695495" w:rsidRDefault="00695495" w:rsidP="00695495">
      <w:pPr>
        <w:pStyle w:val="Tekstprzypisudolnego"/>
      </w:pPr>
      <w:r w:rsidRPr="001C3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C3EB3">
        <w:rPr>
          <w:rFonts w:ascii="Arial" w:hAnsi="Arial" w:cs="Arial"/>
          <w:sz w:val="16"/>
          <w:szCs w:val="16"/>
        </w:rPr>
        <w:t xml:space="preserve"> Jeśli Wykonawca podlega wykluczeniu, ale podjął środki naprawcze, skreśla treść III części  oświadczenia i wypełnia część IV oświadczenia</w:t>
      </w:r>
    </w:p>
  </w:footnote>
  <w:footnote w:id="3">
    <w:p w:rsidR="00695495" w:rsidRDefault="00695495" w:rsidP="006954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95495" w:rsidRDefault="00695495" w:rsidP="006954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95495" w:rsidRDefault="00695495" w:rsidP="006954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95495" w:rsidRDefault="00695495" w:rsidP="006954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95495" w:rsidRDefault="00695495" w:rsidP="006954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95" w:rsidRPr="00CE1B39" w:rsidRDefault="00695495" w:rsidP="00695495">
    <w:pPr>
      <w:pBdr>
        <w:bottom w:val="single" w:sz="12" w:space="1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</w:rPr>
    </w:pPr>
    <w:r w:rsidRPr="00CE1B39">
      <w:rPr>
        <w:rFonts w:cstheme="minorHAnsi"/>
        <w:b/>
      </w:rPr>
      <w:t>Prowadzenie komunikacji miejskiej w m. Człuchów</w:t>
    </w:r>
  </w:p>
  <w:p w:rsidR="00695495" w:rsidRPr="00695495" w:rsidRDefault="00695495" w:rsidP="006954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22"/>
    <w:rsid w:val="00012B1B"/>
    <w:rsid w:val="00137C79"/>
    <w:rsid w:val="003C72A6"/>
    <w:rsid w:val="003D5710"/>
    <w:rsid w:val="00463275"/>
    <w:rsid w:val="004A1363"/>
    <w:rsid w:val="00620FFD"/>
    <w:rsid w:val="00695495"/>
    <w:rsid w:val="00701E22"/>
    <w:rsid w:val="00A73147"/>
    <w:rsid w:val="00B77B6A"/>
    <w:rsid w:val="00CE1B39"/>
    <w:rsid w:val="00CE6056"/>
    <w:rsid w:val="00D3397F"/>
    <w:rsid w:val="00E552ED"/>
    <w:rsid w:val="00E624EB"/>
    <w:rsid w:val="00E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E22"/>
  </w:style>
  <w:style w:type="paragraph" w:customStyle="1" w:styleId="Style8">
    <w:name w:val="Style8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701E2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701E2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701E2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701E22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70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701E22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01E22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E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E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E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1E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E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E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E22"/>
  </w:style>
  <w:style w:type="paragraph" w:customStyle="1" w:styleId="Style8">
    <w:name w:val="Style8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701E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701E2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701E2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701E2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701E22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70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701E22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701E22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E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E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1E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1E2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1E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E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35FB77BE3C4F2FA109C8969ED4D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548D7-1FBB-41B4-8A94-A0C0D60755D6}"/>
      </w:docPartPr>
      <w:docPartBody>
        <w:p w:rsidR="00262C01" w:rsidRDefault="00D524E4" w:rsidP="00D524E4">
          <w:pPr>
            <w:pStyle w:val="3A35FB77BE3C4F2FA109C8969ED4D04E"/>
          </w:pPr>
          <w:r w:rsidRPr="00D50E45">
            <w:rPr>
              <w:rStyle w:val="Tekstzastpczy"/>
              <w:color w:val="4F81BD" w:themeColor="accent1"/>
            </w:rPr>
            <w:t>Kliknij tutaj, aby wprowadzić dane podmiotu.</w:t>
          </w:r>
        </w:p>
      </w:docPartBody>
    </w:docPart>
    <w:docPart>
      <w:docPartPr>
        <w:name w:val="A6F26D9C7252417DBFCA2CD3C9230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8DEA2-8013-49B7-8380-0195F28F89B7}"/>
      </w:docPartPr>
      <w:docPartBody>
        <w:p w:rsidR="00262C01" w:rsidRDefault="00D524E4" w:rsidP="00D524E4">
          <w:pPr>
            <w:pStyle w:val="A6F26D9C7252417DBFCA2CD3C92305D5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F976639B03C8424D88AF032576E5F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F3F9E5-6179-45DA-AB02-E315A816E2FA}"/>
      </w:docPartPr>
      <w:docPartBody>
        <w:p w:rsidR="00262C01" w:rsidRDefault="00D524E4" w:rsidP="00D524E4">
          <w:pPr>
            <w:pStyle w:val="F976639B03C8424D88AF032576E5F788"/>
          </w:pPr>
          <w:r w:rsidRPr="00D50E45">
            <w:rPr>
              <w:rStyle w:val="Tekstzastpczy"/>
              <w:color w:val="4F81BD" w:themeColor="accent1"/>
            </w:rPr>
            <w:t>Kliknij tutaj, nr art.</w:t>
          </w:r>
        </w:p>
      </w:docPartBody>
    </w:docPart>
    <w:docPart>
      <w:docPartPr>
        <w:name w:val="1F3531ADF92E4F8E98AF418FD1CE1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8018B3-727E-42FC-BD1E-7965A3932085}"/>
      </w:docPartPr>
      <w:docPartBody>
        <w:p w:rsidR="00262C01" w:rsidRDefault="00D524E4" w:rsidP="00D524E4">
          <w:pPr>
            <w:pStyle w:val="1F3531ADF92E4F8E98AF418FD1CE14B9"/>
          </w:pPr>
          <w:r w:rsidRPr="00D50E45">
            <w:rPr>
              <w:rStyle w:val="Tekstzastpczy"/>
              <w:color w:val="4F81BD" w:themeColor="accent1"/>
            </w:rPr>
            <w:t>Kliknij tutaj, aby wprowadzić tekst</w:t>
          </w:r>
          <w:r w:rsidRPr="00620DD8">
            <w:rPr>
              <w:rStyle w:val="Tekstzastpczy"/>
            </w:rPr>
            <w:t>.</w:t>
          </w:r>
        </w:p>
      </w:docPartBody>
    </w:docPart>
    <w:docPart>
      <w:docPartPr>
        <w:name w:val="F6FB924F00FD4BD3B216B7B49ED46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31F36E-A74E-4080-9EA2-A0A1B59A93E5}"/>
      </w:docPartPr>
      <w:docPartBody>
        <w:p w:rsidR="00262C01" w:rsidRDefault="00D524E4" w:rsidP="00D524E4">
          <w:pPr>
            <w:pStyle w:val="F6FB924F00FD4BD3B216B7B49ED46224"/>
          </w:pPr>
          <w:r w:rsidRPr="00A81297">
            <w:rPr>
              <w:rStyle w:val="Tekstzastpczy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9D35894618514595A5D5B3EC23E0F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1D534-5CA8-44EE-ADFB-D27D334B6191}"/>
      </w:docPartPr>
      <w:docPartBody>
        <w:p w:rsidR="00262C01" w:rsidRDefault="00D524E4" w:rsidP="00D524E4">
          <w:pPr>
            <w:pStyle w:val="9D35894618514595A5D5B3EC23E0F3D3"/>
          </w:pPr>
          <w:r w:rsidRPr="00A81297"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A81297">
            <w:rPr>
              <w:rStyle w:val="Tekstzastpczy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B7"/>
    <w:rsid w:val="0001073B"/>
    <w:rsid w:val="00076702"/>
    <w:rsid w:val="001C7102"/>
    <w:rsid w:val="00262C01"/>
    <w:rsid w:val="00464C0B"/>
    <w:rsid w:val="00566AB7"/>
    <w:rsid w:val="00615D6F"/>
    <w:rsid w:val="007A2C08"/>
    <w:rsid w:val="00A50064"/>
    <w:rsid w:val="00C76117"/>
    <w:rsid w:val="00D5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24E4"/>
    <w:rPr>
      <w:color w:val="808080"/>
    </w:rPr>
  </w:style>
  <w:style w:type="paragraph" w:customStyle="1" w:styleId="4AE9246BF77F4C6A81ECEF076AC2FD48">
    <w:name w:val="4AE9246BF77F4C6A81ECEF076AC2FD48"/>
    <w:rsid w:val="00566AB7"/>
  </w:style>
  <w:style w:type="paragraph" w:customStyle="1" w:styleId="8386924EE173468DAC3767EA210763EB">
    <w:name w:val="8386924EE173468DAC3767EA210763EB"/>
    <w:rsid w:val="00566AB7"/>
  </w:style>
  <w:style w:type="paragraph" w:customStyle="1" w:styleId="1510A9012DC64FECB6020A8F4763A86E">
    <w:name w:val="1510A9012DC64FECB6020A8F4763A86E"/>
    <w:rsid w:val="00566AB7"/>
  </w:style>
  <w:style w:type="paragraph" w:customStyle="1" w:styleId="55BDA97963B048C0984B1A8BA99FB31E">
    <w:name w:val="55BDA97963B048C0984B1A8BA99FB31E"/>
    <w:rsid w:val="00566AB7"/>
  </w:style>
  <w:style w:type="paragraph" w:customStyle="1" w:styleId="13AE9AF2756747EAA7ECC2CA8D19BE54">
    <w:name w:val="13AE9AF2756747EAA7ECC2CA8D19BE54"/>
    <w:rsid w:val="00566AB7"/>
  </w:style>
  <w:style w:type="paragraph" w:customStyle="1" w:styleId="13C5EC31AE504F44BDD85C38DF4802FE">
    <w:name w:val="13C5EC31AE504F44BDD85C38DF4802FE"/>
    <w:rsid w:val="00566AB7"/>
  </w:style>
  <w:style w:type="paragraph" w:customStyle="1" w:styleId="4AE9246BF77F4C6A81ECEF076AC2FD481">
    <w:name w:val="4AE9246BF77F4C6A81ECEF076AC2FD481"/>
    <w:rsid w:val="00566A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386924EE173468DAC3767EA210763EB1">
    <w:name w:val="8386924EE173468DAC3767EA210763EB1"/>
    <w:rsid w:val="00566A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510A9012DC64FECB6020A8F4763A86E1">
    <w:name w:val="1510A9012DC64FECB6020A8F4763A86E1"/>
    <w:rsid w:val="00566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55BDA97963B048C0984B1A8BA99FB31E1">
    <w:name w:val="55BDA97963B048C0984B1A8BA99FB31E1"/>
    <w:rsid w:val="00566AB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13AE9AF2756747EAA7ECC2CA8D19BE541">
    <w:name w:val="13AE9AF2756747EAA7ECC2CA8D19BE541"/>
    <w:rsid w:val="00566AB7"/>
    <w:pPr>
      <w:spacing w:after="160" w:line="259" w:lineRule="auto"/>
    </w:pPr>
    <w:rPr>
      <w:rFonts w:eastAsiaTheme="minorHAnsi"/>
      <w:lang w:eastAsia="en-US"/>
    </w:rPr>
  </w:style>
  <w:style w:type="paragraph" w:customStyle="1" w:styleId="13C5EC31AE504F44BDD85C38DF4802FE1">
    <w:name w:val="13C5EC31AE504F44BDD85C38DF4802FE1"/>
    <w:rsid w:val="00566AB7"/>
    <w:pPr>
      <w:spacing w:after="160" w:line="259" w:lineRule="auto"/>
    </w:pPr>
    <w:rPr>
      <w:rFonts w:eastAsiaTheme="minorHAnsi"/>
      <w:lang w:eastAsia="en-US"/>
    </w:rPr>
  </w:style>
  <w:style w:type="paragraph" w:customStyle="1" w:styleId="4AE9246BF77F4C6A81ECEF076AC2FD482">
    <w:name w:val="4AE9246BF77F4C6A81ECEF076AC2FD482"/>
    <w:rsid w:val="000107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386924EE173468DAC3767EA210763EB2">
    <w:name w:val="8386924EE173468DAC3767EA210763EB2"/>
    <w:rsid w:val="000107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510A9012DC64FECB6020A8F4763A86E2">
    <w:name w:val="1510A9012DC64FECB6020A8F4763A86E2"/>
    <w:rsid w:val="000107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55BDA97963B048C0984B1A8BA99FB31E2">
    <w:name w:val="55BDA97963B048C0984B1A8BA99FB31E2"/>
    <w:rsid w:val="0001073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13AE9AF2756747EAA7ECC2CA8D19BE542">
    <w:name w:val="13AE9AF2756747EAA7ECC2CA8D19BE542"/>
    <w:rsid w:val="0001073B"/>
    <w:pPr>
      <w:spacing w:after="160" w:line="259" w:lineRule="auto"/>
    </w:pPr>
    <w:rPr>
      <w:rFonts w:eastAsiaTheme="minorHAnsi"/>
      <w:lang w:eastAsia="en-US"/>
    </w:rPr>
  </w:style>
  <w:style w:type="paragraph" w:customStyle="1" w:styleId="13C5EC31AE504F44BDD85C38DF4802FE2">
    <w:name w:val="13C5EC31AE504F44BDD85C38DF4802FE2"/>
    <w:rsid w:val="0001073B"/>
    <w:pPr>
      <w:spacing w:after="160" w:line="259" w:lineRule="auto"/>
    </w:pPr>
    <w:rPr>
      <w:rFonts w:eastAsiaTheme="minorHAnsi"/>
      <w:lang w:eastAsia="en-US"/>
    </w:rPr>
  </w:style>
  <w:style w:type="paragraph" w:customStyle="1" w:styleId="3A35FB77BE3C4F2FA109C8969ED4D04E">
    <w:name w:val="3A35FB77BE3C4F2FA109C8969ED4D04E"/>
    <w:rsid w:val="00D524E4"/>
  </w:style>
  <w:style w:type="paragraph" w:customStyle="1" w:styleId="A6F26D9C7252417DBFCA2CD3C92305D5">
    <w:name w:val="A6F26D9C7252417DBFCA2CD3C92305D5"/>
    <w:rsid w:val="00D524E4"/>
  </w:style>
  <w:style w:type="paragraph" w:customStyle="1" w:styleId="F976639B03C8424D88AF032576E5F788">
    <w:name w:val="F976639B03C8424D88AF032576E5F788"/>
    <w:rsid w:val="00D524E4"/>
  </w:style>
  <w:style w:type="paragraph" w:customStyle="1" w:styleId="1F3531ADF92E4F8E98AF418FD1CE14B9">
    <w:name w:val="1F3531ADF92E4F8E98AF418FD1CE14B9"/>
    <w:rsid w:val="00D524E4"/>
  </w:style>
  <w:style w:type="paragraph" w:customStyle="1" w:styleId="F6FB924F00FD4BD3B216B7B49ED46224">
    <w:name w:val="F6FB924F00FD4BD3B216B7B49ED46224"/>
    <w:rsid w:val="00D524E4"/>
  </w:style>
  <w:style w:type="paragraph" w:customStyle="1" w:styleId="9D35894618514595A5D5B3EC23E0F3D3">
    <w:name w:val="9D35894618514595A5D5B3EC23E0F3D3"/>
    <w:rsid w:val="00D52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24E4"/>
    <w:rPr>
      <w:color w:val="808080"/>
    </w:rPr>
  </w:style>
  <w:style w:type="paragraph" w:customStyle="1" w:styleId="4AE9246BF77F4C6A81ECEF076AC2FD48">
    <w:name w:val="4AE9246BF77F4C6A81ECEF076AC2FD48"/>
    <w:rsid w:val="00566AB7"/>
  </w:style>
  <w:style w:type="paragraph" w:customStyle="1" w:styleId="8386924EE173468DAC3767EA210763EB">
    <w:name w:val="8386924EE173468DAC3767EA210763EB"/>
    <w:rsid w:val="00566AB7"/>
  </w:style>
  <w:style w:type="paragraph" w:customStyle="1" w:styleId="1510A9012DC64FECB6020A8F4763A86E">
    <w:name w:val="1510A9012DC64FECB6020A8F4763A86E"/>
    <w:rsid w:val="00566AB7"/>
  </w:style>
  <w:style w:type="paragraph" w:customStyle="1" w:styleId="55BDA97963B048C0984B1A8BA99FB31E">
    <w:name w:val="55BDA97963B048C0984B1A8BA99FB31E"/>
    <w:rsid w:val="00566AB7"/>
  </w:style>
  <w:style w:type="paragraph" w:customStyle="1" w:styleId="13AE9AF2756747EAA7ECC2CA8D19BE54">
    <w:name w:val="13AE9AF2756747EAA7ECC2CA8D19BE54"/>
    <w:rsid w:val="00566AB7"/>
  </w:style>
  <w:style w:type="paragraph" w:customStyle="1" w:styleId="13C5EC31AE504F44BDD85C38DF4802FE">
    <w:name w:val="13C5EC31AE504F44BDD85C38DF4802FE"/>
    <w:rsid w:val="00566AB7"/>
  </w:style>
  <w:style w:type="paragraph" w:customStyle="1" w:styleId="4AE9246BF77F4C6A81ECEF076AC2FD481">
    <w:name w:val="4AE9246BF77F4C6A81ECEF076AC2FD481"/>
    <w:rsid w:val="00566A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386924EE173468DAC3767EA210763EB1">
    <w:name w:val="8386924EE173468DAC3767EA210763EB1"/>
    <w:rsid w:val="00566A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510A9012DC64FECB6020A8F4763A86E1">
    <w:name w:val="1510A9012DC64FECB6020A8F4763A86E1"/>
    <w:rsid w:val="00566A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55BDA97963B048C0984B1A8BA99FB31E1">
    <w:name w:val="55BDA97963B048C0984B1A8BA99FB31E1"/>
    <w:rsid w:val="00566AB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13AE9AF2756747EAA7ECC2CA8D19BE541">
    <w:name w:val="13AE9AF2756747EAA7ECC2CA8D19BE541"/>
    <w:rsid w:val="00566AB7"/>
    <w:pPr>
      <w:spacing w:after="160" w:line="259" w:lineRule="auto"/>
    </w:pPr>
    <w:rPr>
      <w:rFonts w:eastAsiaTheme="minorHAnsi"/>
      <w:lang w:eastAsia="en-US"/>
    </w:rPr>
  </w:style>
  <w:style w:type="paragraph" w:customStyle="1" w:styleId="13C5EC31AE504F44BDD85C38DF4802FE1">
    <w:name w:val="13C5EC31AE504F44BDD85C38DF4802FE1"/>
    <w:rsid w:val="00566AB7"/>
    <w:pPr>
      <w:spacing w:after="160" w:line="259" w:lineRule="auto"/>
    </w:pPr>
    <w:rPr>
      <w:rFonts w:eastAsiaTheme="minorHAnsi"/>
      <w:lang w:eastAsia="en-US"/>
    </w:rPr>
  </w:style>
  <w:style w:type="paragraph" w:customStyle="1" w:styleId="4AE9246BF77F4C6A81ECEF076AC2FD482">
    <w:name w:val="4AE9246BF77F4C6A81ECEF076AC2FD482"/>
    <w:rsid w:val="000107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8386924EE173468DAC3767EA210763EB2">
    <w:name w:val="8386924EE173468DAC3767EA210763EB2"/>
    <w:rsid w:val="0001073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510A9012DC64FECB6020A8F4763A86E2">
    <w:name w:val="1510A9012DC64FECB6020A8F4763A86E2"/>
    <w:rsid w:val="000107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55BDA97963B048C0984B1A8BA99FB31E2">
    <w:name w:val="55BDA97963B048C0984B1A8BA99FB31E2"/>
    <w:rsid w:val="0001073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hAnsi="Trebuchet MS" w:cs="Times New Roman"/>
      <w:sz w:val="24"/>
      <w:szCs w:val="24"/>
    </w:rPr>
  </w:style>
  <w:style w:type="paragraph" w:customStyle="1" w:styleId="13AE9AF2756747EAA7ECC2CA8D19BE542">
    <w:name w:val="13AE9AF2756747EAA7ECC2CA8D19BE542"/>
    <w:rsid w:val="0001073B"/>
    <w:pPr>
      <w:spacing w:after="160" w:line="259" w:lineRule="auto"/>
    </w:pPr>
    <w:rPr>
      <w:rFonts w:eastAsiaTheme="minorHAnsi"/>
      <w:lang w:eastAsia="en-US"/>
    </w:rPr>
  </w:style>
  <w:style w:type="paragraph" w:customStyle="1" w:styleId="13C5EC31AE504F44BDD85C38DF4802FE2">
    <w:name w:val="13C5EC31AE504F44BDD85C38DF4802FE2"/>
    <w:rsid w:val="0001073B"/>
    <w:pPr>
      <w:spacing w:after="160" w:line="259" w:lineRule="auto"/>
    </w:pPr>
    <w:rPr>
      <w:rFonts w:eastAsiaTheme="minorHAnsi"/>
      <w:lang w:eastAsia="en-US"/>
    </w:rPr>
  </w:style>
  <w:style w:type="paragraph" w:customStyle="1" w:styleId="3A35FB77BE3C4F2FA109C8969ED4D04E">
    <w:name w:val="3A35FB77BE3C4F2FA109C8969ED4D04E"/>
    <w:rsid w:val="00D524E4"/>
  </w:style>
  <w:style w:type="paragraph" w:customStyle="1" w:styleId="A6F26D9C7252417DBFCA2CD3C92305D5">
    <w:name w:val="A6F26D9C7252417DBFCA2CD3C92305D5"/>
    <w:rsid w:val="00D524E4"/>
  </w:style>
  <w:style w:type="paragraph" w:customStyle="1" w:styleId="F976639B03C8424D88AF032576E5F788">
    <w:name w:val="F976639B03C8424D88AF032576E5F788"/>
    <w:rsid w:val="00D524E4"/>
  </w:style>
  <w:style w:type="paragraph" w:customStyle="1" w:styleId="1F3531ADF92E4F8E98AF418FD1CE14B9">
    <w:name w:val="1F3531ADF92E4F8E98AF418FD1CE14B9"/>
    <w:rsid w:val="00D524E4"/>
  </w:style>
  <w:style w:type="paragraph" w:customStyle="1" w:styleId="F6FB924F00FD4BD3B216B7B49ED46224">
    <w:name w:val="F6FB924F00FD4BD3B216B7B49ED46224"/>
    <w:rsid w:val="00D524E4"/>
  </w:style>
  <w:style w:type="paragraph" w:customStyle="1" w:styleId="9D35894618514595A5D5B3EC23E0F3D3">
    <w:name w:val="9D35894618514595A5D5B3EC23E0F3D3"/>
    <w:rsid w:val="00D52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9</cp:revision>
  <dcterms:created xsi:type="dcterms:W3CDTF">2021-11-25T12:27:00Z</dcterms:created>
  <dcterms:modified xsi:type="dcterms:W3CDTF">2023-11-20T07:31:00Z</dcterms:modified>
</cp:coreProperties>
</file>