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944"/>
      </w:tblGrid>
      <w:tr w:rsidR="00DE3CF3" w:rsidTr="001D1D8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Dotyczy:</w:t>
            </w:r>
            <w:r w:rsidR="006356EF">
              <w:t xml:space="preserve"> </w:t>
            </w:r>
            <w:r w:rsidR="006356EF" w:rsidRPr="006356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świadczenie usług pocztowych, w formie skredytowanej, na potrzeby Uniwersytetu Medycznego w Białymstoku w zakresie przyjmowania, przemieszczania i doręczania przesyłek pocztowych, w tym doręczeń wynikających z przepisów Kodeksu postępowania administracyjnego oraz ich ewentualnych zwrotów, w obrocie krajowym i zagranicznym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30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postępowania: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AZP.25.</w:t>
            </w:r>
            <w:r w:rsidR="006356EF">
              <w:rPr>
                <w:rFonts w:ascii="Arial" w:hAnsi="Arial" w:cs="Arial"/>
                <w:color w:val="000000"/>
                <w:sz w:val="20"/>
                <w:szCs w:val="20"/>
              </w:rPr>
              <w:t>4.8.</w:t>
            </w:r>
            <w:bookmarkStart w:id="0" w:name="_GoBack"/>
            <w:bookmarkEnd w:id="0"/>
            <w:r w:rsidR="00417D92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Białystok, </w:t>
            </w:r>
            <w:r w:rsidR="00A1030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356E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A1030D">
              <w:rPr>
                <w:rFonts w:ascii="Arial" w:hAnsi="Arial" w:cs="Arial"/>
                <w:color w:val="000000"/>
                <w:sz w:val="20"/>
                <w:szCs w:val="20"/>
              </w:rPr>
              <w:t>.11</w:t>
            </w:r>
            <w:r w:rsidR="00417D92">
              <w:rPr>
                <w:rFonts w:ascii="Arial" w:hAnsi="Arial" w:cs="Arial"/>
                <w:color w:val="000000"/>
                <w:sz w:val="20"/>
                <w:szCs w:val="20"/>
              </w:rPr>
              <w:t>.2024</w:t>
            </w:r>
            <w:r w:rsidR="00C834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</w:p>
        </w:tc>
      </w:tr>
    </w:tbl>
    <w:p w:rsidR="00DE3CF3" w:rsidRDefault="000D575E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Informacja z otwarcia ofert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Działając na podstawie art. 222 ust. 5 ustawy z dnia 11 września 2019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Prawo zamówień publicznych, zwanej dalej „ustawą”, Zamawiający przekazuje następujące informacje o: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4993"/>
        <w:gridCol w:w="3969"/>
      </w:tblGrid>
      <w:tr w:rsidR="00DE3CF3" w:rsidTr="009970FD">
        <w:trPr>
          <w:trHeight w:val="788"/>
        </w:trPr>
        <w:tc>
          <w:tcPr>
            <w:tcW w:w="94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3CF3" w:rsidRDefault="00DE3CF3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70FD" w:rsidTr="00BF541A">
        <w:trPr>
          <w:trHeight w:val="335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E564D9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- w</w:t>
            </w:r>
            <w:r w:rsidR="009970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artość brutto</w:t>
            </w:r>
          </w:p>
        </w:tc>
      </w:tr>
      <w:tr w:rsidR="009970FD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Pr="00F75D85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5D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356EF" w:rsidRPr="006356EF" w:rsidRDefault="006356EF" w:rsidP="006356E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6EF">
              <w:rPr>
                <w:rFonts w:ascii="Arial" w:hAnsi="Arial" w:cs="Arial"/>
                <w:color w:val="000000"/>
                <w:sz w:val="20"/>
                <w:szCs w:val="20"/>
              </w:rPr>
              <w:t>Poczta Polska Spółka Akcyjna</w:t>
            </w:r>
          </w:p>
          <w:p w:rsidR="006356EF" w:rsidRPr="006356EF" w:rsidRDefault="006356EF" w:rsidP="006356E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6EF">
              <w:rPr>
                <w:rFonts w:ascii="Arial" w:hAnsi="Arial" w:cs="Arial"/>
                <w:color w:val="000000"/>
                <w:sz w:val="20"/>
                <w:szCs w:val="20"/>
              </w:rPr>
              <w:t>ul. Rodziny Hiszpańskich 8</w:t>
            </w:r>
          </w:p>
          <w:p w:rsidR="006356EF" w:rsidRPr="006356EF" w:rsidRDefault="006356EF" w:rsidP="006356E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6EF">
              <w:rPr>
                <w:rFonts w:ascii="Arial" w:hAnsi="Arial" w:cs="Arial"/>
                <w:color w:val="000000"/>
                <w:sz w:val="20"/>
                <w:szCs w:val="20"/>
              </w:rPr>
              <w:t>00-940 Warszawa</w:t>
            </w:r>
          </w:p>
          <w:p w:rsidR="006356EF" w:rsidRPr="00F75D85" w:rsidRDefault="006356EF" w:rsidP="006356E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6EF">
              <w:rPr>
                <w:rFonts w:ascii="Arial" w:hAnsi="Arial" w:cs="Arial"/>
                <w:color w:val="000000"/>
                <w:sz w:val="20"/>
                <w:szCs w:val="20"/>
              </w:rPr>
              <w:t>NIP: 5250007313</w:t>
            </w:r>
          </w:p>
          <w:p w:rsidR="005C7E14" w:rsidRPr="00F75D85" w:rsidRDefault="005C7E14" w:rsidP="00ED480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40F8" w:rsidRPr="00F75D85" w:rsidRDefault="00E564D9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</w:t>
            </w:r>
            <w:r w:rsidR="00101DEB" w:rsidRPr="00101DE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6356EF" w:rsidRPr="006356EF">
              <w:rPr>
                <w:rFonts w:ascii="Arial" w:hAnsi="Arial" w:cs="Arial"/>
                <w:color w:val="000000"/>
                <w:sz w:val="20"/>
                <w:szCs w:val="20"/>
              </w:rPr>
              <w:t>529 050,89</w:t>
            </w:r>
            <w:r w:rsidR="006356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564D9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</w:tbl>
    <w:p w:rsidR="00054364" w:rsidRDefault="000D575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bookmarkStart w:id="1" w:name="TheVeryLastPage"/>
      <w:bookmarkEnd w:id="1"/>
    </w:p>
    <w:p w:rsidR="00DE3CF3" w:rsidRPr="00054364" w:rsidRDefault="00DE3CF3" w:rsidP="00054364"/>
    <w:sectPr w:rsidR="00DE3CF3" w:rsidRPr="00054364">
      <w:headerReference w:type="default" r:id="rId6"/>
      <w:foot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DB" w:rsidRDefault="00100CDB">
      <w:pPr>
        <w:spacing w:after="0" w:line="240" w:lineRule="auto"/>
      </w:pPr>
      <w:r>
        <w:separator/>
      </w:r>
    </w:p>
  </w:endnote>
  <w:endnote w:type="continuationSeparator" w:id="0">
    <w:p w:rsidR="00100CDB" w:rsidRDefault="0010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5F5" w:rsidRDefault="005355F5" w:rsidP="005355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DB" w:rsidRDefault="00100CDB">
      <w:pPr>
        <w:spacing w:after="0" w:line="240" w:lineRule="auto"/>
      </w:pPr>
      <w:r>
        <w:separator/>
      </w:r>
    </w:p>
  </w:footnote>
  <w:footnote w:type="continuationSeparator" w:id="0">
    <w:p w:rsidR="00100CDB" w:rsidRDefault="0010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F3" w:rsidRDefault="00DE3CF3" w:rsidP="005355F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5A"/>
    <w:rsid w:val="000053E6"/>
    <w:rsid w:val="00044535"/>
    <w:rsid w:val="00051B43"/>
    <w:rsid w:val="00054364"/>
    <w:rsid w:val="000640F8"/>
    <w:rsid w:val="000D0F6F"/>
    <w:rsid w:val="000D575E"/>
    <w:rsid w:val="00100CDB"/>
    <w:rsid w:val="00101DEB"/>
    <w:rsid w:val="001D1D80"/>
    <w:rsid w:val="001F2FC3"/>
    <w:rsid w:val="001F56F0"/>
    <w:rsid w:val="0021003D"/>
    <w:rsid w:val="00250AB0"/>
    <w:rsid w:val="002650FA"/>
    <w:rsid w:val="00307F48"/>
    <w:rsid w:val="00355BE2"/>
    <w:rsid w:val="003D1CDA"/>
    <w:rsid w:val="003D52AB"/>
    <w:rsid w:val="00417D92"/>
    <w:rsid w:val="004472FE"/>
    <w:rsid w:val="004550AE"/>
    <w:rsid w:val="005355F5"/>
    <w:rsid w:val="00541C4E"/>
    <w:rsid w:val="005476E7"/>
    <w:rsid w:val="005A511B"/>
    <w:rsid w:val="005C2A6A"/>
    <w:rsid w:val="005C7E14"/>
    <w:rsid w:val="006356EF"/>
    <w:rsid w:val="0064245C"/>
    <w:rsid w:val="006A2346"/>
    <w:rsid w:val="006E312A"/>
    <w:rsid w:val="00700ACD"/>
    <w:rsid w:val="00944E9A"/>
    <w:rsid w:val="009970FD"/>
    <w:rsid w:val="00997EF3"/>
    <w:rsid w:val="00A1030D"/>
    <w:rsid w:val="00A70F1D"/>
    <w:rsid w:val="00B8795A"/>
    <w:rsid w:val="00B87B96"/>
    <w:rsid w:val="00BF541A"/>
    <w:rsid w:val="00C46B30"/>
    <w:rsid w:val="00C83409"/>
    <w:rsid w:val="00CB5EA2"/>
    <w:rsid w:val="00DA241F"/>
    <w:rsid w:val="00DE1014"/>
    <w:rsid w:val="00DE3CF3"/>
    <w:rsid w:val="00E564D9"/>
    <w:rsid w:val="00EB3988"/>
    <w:rsid w:val="00ED4800"/>
    <w:rsid w:val="00F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06CF8"/>
  <w14:defaultImageDpi w14:val="0"/>
  <w15:docId w15:val="{A1922A0C-B0F5-4396-8377-8E26E94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95A"/>
  </w:style>
  <w:style w:type="paragraph" w:styleId="Stopka">
    <w:name w:val="footer"/>
    <w:basedOn w:val="Normalny"/>
    <w:link w:val="Stopka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95A"/>
  </w:style>
  <w:style w:type="paragraph" w:customStyle="1" w:styleId="Default">
    <w:name w:val="Default"/>
    <w:rsid w:val="00F75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Agata Rekuć</cp:lastModifiedBy>
  <cp:revision>23</cp:revision>
  <cp:lastPrinted>2024-11-25T10:48:00Z</cp:lastPrinted>
  <dcterms:created xsi:type="dcterms:W3CDTF">2022-08-25T08:33:00Z</dcterms:created>
  <dcterms:modified xsi:type="dcterms:W3CDTF">2024-11-29T11:45:00Z</dcterms:modified>
</cp:coreProperties>
</file>