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393130">
        <w:rPr>
          <w:rFonts w:ascii="Arial" w:hAnsi="Arial" w:cs="Arial"/>
          <w:b/>
          <w:sz w:val="22"/>
        </w:rPr>
        <w:t>1</w:t>
      </w:r>
      <w:r w:rsidR="002133D4">
        <w:rPr>
          <w:rFonts w:ascii="Arial" w:hAnsi="Arial" w:cs="Arial"/>
          <w:b/>
          <w:sz w:val="22"/>
        </w:rPr>
        <w:t>3</w:t>
      </w:r>
      <w:r w:rsidR="00724593">
        <w:rPr>
          <w:rFonts w:ascii="Arial" w:hAnsi="Arial" w:cs="Arial"/>
          <w:b/>
          <w:sz w:val="22"/>
        </w:rPr>
        <w:t>6</w:t>
      </w:r>
      <w:r w:rsidRPr="00512ACD">
        <w:rPr>
          <w:rFonts w:ascii="Arial" w:hAnsi="Arial" w:cs="Arial"/>
          <w:b/>
          <w:sz w:val="22"/>
        </w:rPr>
        <w:t>/</w:t>
      </w:r>
      <w:r w:rsidR="002851DE">
        <w:rPr>
          <w:rFonts w:ascii="Arial" w:hAnsi="Arial" w:cs="Arial"/>
          <w:b/>
          <w:sz w:val="22"/>
        </w:rPr>
        <w:t>26</w:t>
      </w:r>
      <w:r w:rsidR="00D05456">
        <w:rPr>
          <w:rFonts w:ascii="Arial" w:hAnsi="Arial" w:cs="Arial"/>
          <w:b/>
          <w:sz w:val="22"/>
        </w:rPr>
        <w:t>/PN/2024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7366A4" w:rsidRDefault="00BF6318" w:rsidP="00C91BB4">
      <w:pPr>
        <w:pStyle w:val="western"/>
        <w:spacing w:after="0"/>
        <w:rPr>
          <w:rFonts w:ascii="Arial" w:hAnsi="Arial" w:cs="Arial"/>
          <w:b/>
          <w:i/>
          <w:sz w:val="22"/>
          <w:szCs w:val="22"/>
        </w:rPr>
      </w:pPr>
      <w:bookmarkStart w:id="1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1"/>
      <w:r w:rsidR="00724593" w:rsidRPr="00724593">
        <w:rPr>
          <w:rFonts w:ascii="Arial" w:eastAsia="Calibri" w:hAnsi="Arial" w:cs="Arial"/>
          <w:b/>
          <w:sz w:val="22"/>
          <w:szCs w:val="22"/>
        </w:rPr>
        <w:t xml:space="preserve">Przegląd i naprawa systemów sygnalizacji pożaru, oddymiania klatek i gaszenia pożaru w kontenerowych elektrowniach polowych KEP        </w:t>
      </w:r>
    </w:p>
    <w:p w:rsidR="00724593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warunek dotyczący uprawnień do prowadzenia określonej działalności gospodarczej lub zawodowej określony w pkt. VII</w:t>
      </w:r>
      <w:r>
        <w:rPr>
          <w:rFonts w:ascii="Arial" w:eastAsia="Arial Unicode MS" w:hAnsi="Arial" w:cs="Arial"/>
          <w:noProof/>
          <w:color w:val="000000"/>
          <w:sz w:val="22"/>
        </w:rPr>
        <w:t>I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ppkt. </w:t>
      </w:r>
      <w:r>
        <w:rPr>
          <w:rFonts w:ascii="Arial" w:eastAsia="Arial Unicode MS" w:hAnsi="Arial" w:cs="Arial"/>
          <w:noProof/>
          <w:color w:val="000000"/>
          <w:sz w:val="22"/>
        </w:rPr>
        <w:t xml:space="preserve">2. 2)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724593" w:rsidRPr="00C31CA0" w:rsidTr="00920D91">
        <w:tc>
          <w:tcPr>
            <w:tcW w:w="1519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1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1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C31CA0" w:rsidTr="00920D91">
        <w:tc>
          <w:tcPr>
            <w:tcW w:w="15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Pr="00C31CA0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</w:t>
      </w:r>
      <w:bookmarkStart w:id="2" w:name="_GoBack"/>
      <w:bookmarkEnd w:id="2"/>
      <w:r w:rsidRPr="00CF3844">
        <w:rPr>
          <w:rFonts w:ascii="Arial" w:eastAsia="Arial Unicode MS" w:hAnsi="Arial" w:cs="Arial"/>
          <w:noProof/>
          <w:color w:val="000000"/>
          <w:sz w:val="22"/>
        </w:rPr>
        <w:t>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BC2" w:rsidRDefault="00150BC2" w:rsidP="00EA13A8">
      <w:pPr>
        <w:spacing w:after="0" w:line="240" w:lineRule="auto"/>
      </w:pPr>
      <w:r>
        <w:separator/>
      </w:r>
    </w:p>
  </w:endnote>
  <w:endnote w:type="continuationSeparator" w:id="0">
    <w:p w:rsidR="00150BC2" w:rsidRDefault="00150BC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BC2" w:rsidRDefault="00150BC2" w:rsidP="00EA13A8">
      <w:pPr>
        <w:spacing w:after="0" w:line="240" w:lineRule="auto"/>
      </w:pPr>
      <w:r>
        <w:separator/>
      </w:r>
    </w:p>
  </w:footnote>
  <w:footnote w:type="continuationSeparator" w:id="0">
    <w:p w:rsidR="00150BC2" w:rsidRDefault="00150BC2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F1724"/>
    <w:rsid w:val="00150BC2"/>
    <w:rsid w:val="0017000D"/>
    <w:rsid w:val="00193D10"/>
    <w:rsid w:val="001A1316"/>
    <w:rsid w:val="001B06BA"/>
    <w:rsid w:val="001F43F6"/>
    <w:rsid w:val="00203D8E"/>
    <w:rsid w:val="0021126F"/>
    <w:rsid w:val="002133D4"/>
    <w:rsid w:val="002851DE"/>
    <w:rsid w:val="00286A65"/>
    <w:rsid w:val="002B1697"/>
    <w:rsid w:val="002D41C6"/>
    <w:rsid w:val="00301DA1"/>
    <w:rsid w:val="003336D9"/>
    <w:rsid w:val="00340AFC"/>
    <w:rsid w:val="00362952"/>
    <w:rsid w:val="00381783"/>
    <w:rsid w:val="00393130"/>
    <w:rsid w:val="003975FC"/>
    <w:rsid w:val="003A0055"/>
    <w:rsid w:val="003A3282"/>
    <w:rsid w:val="003D0630"/>
    <w:rsid w:val="00443B70"/>
    <w:rsid w:val="0048619A"/>
    <w:rsid w:val="004872F7"/>
    <w:rsid w:val="004A3A36"/>
    <w:rsid w:val="004B3D0A"/>
    <w:rsid w:val="004B3D56"/>
    <w:rsid w:val="00512ACD"/>
    <w:rsid w:val="0052201D"/>
    <w:rsid w:val="00524734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F1C7D"/>
    <w:rsid w:val="00702E0C"/>
    <w:rsid w:val="00724593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64DD3"/>
    <w:rsid w:val="00D65804"/>
    <w:rsid w:val="00D7237E"/>
    <w:rsid w:val="00D811DA"/>
    <w:rsid w:val="00D85D23"/>
    <w:rsid w:val="00DA489B"/>
    <w:rsid w:val="00DB3ED1"/>
    <w:rsid w:val="00DE6B8B"/>
    <w:rsid w:val="00E16317"/>
    <w:rsid w:val="00E61822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33AAE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35D709-0761-44B9-95D3-1B5202F755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69</cp:revision>
  <dcterms:created xsi:type="dcterms:W3CDTF">2021-01-29T11:58:00Z</dcterms:created>
  <dcterms:modified xsi:type="dcterms:W3CDTF">2024-12-03T10:14:00Z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