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03D9AD55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2021-</w:t>
      </w:r>
      <w:r w:rsidR="00B53743">
        <w:rPr>
          <w:rFonts w:ascii="Arial" w:hAnsi="Arial" w:cs="Arial"/>
          <w:sz w:val="20"/>
          <w:szCs w:val="20"/>
        </w:rPr>
        <w:t>06-1</w:t>
      </w:r>
      <w:r w:rsidR="0093152F">
        <w:rPr>
          <w:rFonts w:ascii="Arial" w:hAnsi="Arial" w:cs="Arial"/>
          <w:sz w:val="20"/>
          <w:szCs w:val="20"/>
        </w:rPr>
        <w:t>4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66F4C23F" w:rsidR="007C1A8A" w:rsidRPr="00370BDB" w:rsidRDefault="00575C0F" w:rsidP="008B2EDA">
      <w:pPr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Pr="00370BDB">
        <w:rPr>
          <w:rFonts w:ascii="Arial" w:hAnsi="Arial" w:cs="Arial"/>
          <w:b/>
          <w:bCs/>
          <w:sz w:val="20"/>
          <w:szCs w:val="20"/>
        </w:rPr>
        <w:t xml:space="preserve">Budowę sieci wodociągowej wraz z przyłączami  na odcinku </w:t>
      </w:r>
      <w:r w:rsidR="00822F20">
        <w:rPr>
          <w:rFonts w:ascii="Arial" w:hAnsi="Arial" w:cs="Arial"/>
          <w:b/>
          <w:bCs/>
          <w:sz w:val="20"/>
          <w:szCs w:val="20"/>
        </w:rPr>
        <w:t>Dworek - Perklice</w:t>
      </w:r>
      <w:r w:rsidRPr="00370BDB">
        <w:rPr>
          <w:rFonts w:ascii="Arial" w:hAnsi="Arial" w:cs="Arial"/>
          <w:b/>
          <w:bCs/>
          <w:sz w:val="20"/>
          <w:szCs w:val="20"/>
        </w:rPr>
        <w:t>”</w:t>
      </w:r>
    </w:p>
    <w:p w14:paraId="7D710F8C" w14:textId="0AD46C07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822F20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32758764" w14:textId="77777777" w:rsidR="007B6015" w:rsidRPr="00370BDB" w:rsidRDefault="00725A90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</w:p>
    <w:p w14:paraId="66FA9C12" w14:textId="6D2C22EF" w:rsidR="007B6015" w:rsidRPr="00370BDB" w:rsidRDefault="007B6015" w:rsidP="007B60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 wyborze najkorzystniejszej oferty:</w:t>
      </w:r>
    </w:p>
    <w:p w14:paraId="68062DBF" w14:textId="77777777" w:rsidR="007B6015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proofErr w:type="spellStart"/>
      <w:r w:rsidRPr="00370BDB">
        <w:rPr>
          <w:rFonts w:ascii="Arial" w:hAnsi="Arial" w:cs="Arial"/>
          <w:sz w:val="20"/>
          <w:szCs w:val="20"/>
        </w:rPr>
        <w:t>RemProConcept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 Remigiusz Borzyszkowski.,</w:t>
      </w:r>
    </w:p>
    <w:p w14:paraId="3496FF80" w14:textId="77777777" w:rsidR="007B6015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Ul. Szkolna 6</w:t>
      </w:r>
    </w:p>
    <w:p w14:paraId="13883B7A" w14:textId="5E8D8CB4" w:rsidR="00DF061F" w:rsidRPr="00370BDB" w:rsidRDefault="007B601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83-400 Kościerzyna</w:t>
      </w:r>
    </w:p>
    <w:p w14:paraId="2CC77891" w14:textId="21861834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Cena ofertowa – 4</w:t>
      </w:r>
      <w:r w:rsidR="00822F20">
        <w:rPr>
          <w:rFonts w:ascii="Arial" w:hAnsi="Arial" w:cs="Arial"/>
          <w:sz w:val="20"/>
          <w:szCs w:val="20"/>
        </w:rPr>
        <w:t>02 480,60</w:t>
      </w:r>
      <w:r w:rsidRPr="00370BDB">
        <w:rPr>
          <w:rFonts w:ascii="Arial" w:hAnsi="Arial" w:cs="Arial"/>
          <w:sz w:val="20"/>
          <w:szCs w:val="20"/>
        </w:rPr>
        <w:t xml:space="preserve"> zł.</w:t>
      </w:r>
    </w:p>
    <w:p w14:paraId="25B6D7D3" w14:textId="12F3C841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Okres gwarancji i rękojmi 5 lat</w:t>
      </w:r>
    </w:p>
    <w:p w14:paraId="2D562AEC" w14:textId="0DDCD294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2EF288CE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łączna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61"/>
        <w:gridCol w:w="1276"/>
        <w:gridCol w:w="1276"/>
        <w:gridCol w:w="1268"/>
      </w:tblGrid>
      <w:tr w:rsidR="00710321" w:rsidRPr="00370BDB" w14:paraId="7B8FEB5F" w14:textId="77777777" w:rsidTr="00BD34C3">
        <w:tc>
          <w:tcPr>
            <w:tcW w:w="693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</w:tcPr>
          <w:p w14:paraId="485F3A5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276" w:type="dxa"/>
          </w:tcPr>
          <w:p w14:paraId="76D813FA" w14:textId="3391924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okres gwarancji i rękojmi” </w:t>
            </w:r>
          </w:p>
        </w:tc>
        <w:tc>
          <w:tcPr>
            <w:tcW w:w="1268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710321" w:rsidRPr="00370BDB" w14:paraId="53B2ECC9" w14:textId="77777777" w:rsidTr="00BD34C3">
        <w:tc>
          <w:tcPr>
            <w:tcW w:w="693" w:type="dxa"/>
          </w:tcPr>
          <w:p w14:paraId="5B45A8D3" w14:textId="4B04B38E" w:rsidR="00710321" w:rsidRPr="00A05710" w:rsidRDefault="00A05710" w:rsidP="00A05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C2C1BAC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BDB">
              <w:rPr>
                <w:rFonts w:ascii="Arial" w:hAnsi="Arial" w:cs="Arial"/>
                <w:sz w:val="20"/>
                <w:szCs w:val="20"/>
              </w:rPr>
              <w:t>RemProConcept</w:t>
            </w:r>
            <w:proofErr w:type="spellEnd"/>
            <w:r w:rsidRPr="00370BDB">
              <w:rPr>
                <w:rFonts w:ascii="Arial" w:hAnsi="Arial" w:cs="Arial"/>
                <w:sz w:val="20"/>
                <w:szCs w:val="20"/>
              </w:rPr>
              <w:t xml:space="preserve"> Remigiusz Borzyszkowski</w:t>
            </w:r>
          </w:p>
          <w:p w14:paraId="1A6A96AC" w14:textId="005A9091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Ul. Szkolna 6, 83-400 Kościerzyna </w:t>
            </w:r>
          </w:p>
        </w:tc>
        <w:tc>
          <w:tcPr>
            <w:tcW w:w="1276" w:type="dxa"/>
          </w:tcPr>
          <w:p w14:paraId="06230D2B" w14:textId="524D80E4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9BCE572" w14:textId="4FEC7A99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2EBAEA15" w14:textId="7482E0D8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0321" w:rsidRPr="00370BDB" w14:paraId="7A788255" w14:textId="77777777" w:rsidTr="00BD34C3">
        <w:tc>
          <w:tcPr>
            <w:tcW w:w="693" w:type="dxa"/>
          </w:tcPr>
          <w:p w14:paraId="1232CDF6" w14:textId="1F447CE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4E14BDDD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Przedsiębiorstwo Produkcyjno-Usługowo-Handlowe „MEL-KAN” Sp. z o.o.</w:t>
            </w:r>
          </w:p>
          <w:p w14:paraId="42142245" w14:textId="21BB68B1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Ossowskiego 26, 86-300 Grudziądz</w:t>
            </w:r>
          </w:p>
        </w:tc>
        <w:tc>
          <w:tcPr>
            <w:tcW w:w="1276" w:type="dxa"/>
          </w:tcPr>
          <w:p w14:paraId="19738AFC" w14:textId="5DB4EA52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45,85</w:t>
            </w:r>
          </w:p>
        </w:tc>
        <w:tc>
          <w:tcPr>
            <w:tcW w:w="1276" w:type="dxa"/>
          </w:tcPr>
          <w:p w14:paraId="00A797D4" w14:textId="69EA1047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8784EEC" w14:textId="3B5E0A8B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85,85</w:t>
            </w:r>
          </w:p>
        </w:tc>
      </w:tr>
      <w:tr w:rsidR="00710321" w:rsidRPr="00370BDB" w14:paraId="3631395F" w14:textId="77777777" w:rsidTr="00BD34C3">
        <w:tc>
          <w:tcPr>
            <w:tcW w:w="693" w:type="dxa"/>
          </w:tcPr>
          <w:p w14:paraId="5142C6E8" w14:textId="54AAF4AF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0F96AC72" w14:textId="77777777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Przedsiębiorstwo Inżynieryjno-Techniczne TELTOR-POL PÓŁNOC spółka akcyjna</w:t>
            </w:r>
          </w:p>
          <w:p w14:paraId="09D58C93" w14:textId="0231F26E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Śnieżna 1, 80-554 Gdańsk</w:t>
            </w:r>
          </w:p>
        </w:tc>
        <w:tc>
          <w:tcPr>
            <w:tcW w:w="1276" w:type="dxa"/>
          </w:tcPr>
          <w:p w14:paraId="607E9228" w14:textId="144E3DE2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44,02</w:t>
            </w:r>
          </w:p>
        </w:tc>
        <w:tc>
          <w:tcPr>
            <w:tcW w:w="1276" w:type="dxa"/>
          </w:tcPr>
          <w:p w14:paraId="72B9EF8E" w14:textId="1D6F0167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6228116C" w14:textId="28D973B9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84,02</w:t>
            </w:r>
          </w:p>
        </w:tc>
      </w:tr>
      <w:tr w:rsidR="00710321" w:rsidRPr="00370BDB" w14:paraId="5600C6E5" w14:textId="77777777" w:rsidTr="00BD34C3">
        <w:tc>
          <w:tcPr>
            <w:tcW w:w="693" w:type="dxa"/>
          </w:tcPr>
          <w:p w14:paraId="1972C2E3" w14:textId="602557A0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3A12F353" w14:textId="380E5E44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Przedsi</w:t>
            </w:r>
            <w:r w:rsidR="00370BDB" w:rsidRPr="00370BDB">
              <w:rPr>
                <w:rFonts w:ascii="Arial" w:hAnsi="Arial" w:cs="Arial"/>
                <w:sz w:val="20"/>
                <w:szCs w:val="20"/>
              </w:rPr>
              <w:t>ę</w:t>
            </w:r>
            <w:r w:rsidRPr="00370BDB">
              <w:rPr>
                <w:rFonts w:ascii="Arial" w:hAnsi="Arial" w:cs="Arial"/>
                <w:sz w:val="20"/>
                <w:szCs w:val="20"/>
              </w:rPr>
              <w:t>biorstwo U</w:t>
            </w:r>
            <w:r w:rsidR="00370BDB" w:rsidRPr="00370BDB">
              <w:rPr>
                <w:rFonts w:ascii="Arial" w:hAnsi="Arial" w:cs="Arial"/>
                <w:sz w:val="20"/>
                <w:szCs w:val="20"/>
              </w:rPr>
              <w:t>s</w:t>
            </w:r>
            <w:r w:rsidRPr="00370BDB">
              <w:rPr>
                <w:rFonts w:ascii="Arial" w:hAnsi="Arial" w:cs="Arial"/>
                <w:sz w:val="20"/>
                <w:szCs w:val="20"/>
              </w:rPr>
              <w:t>ługowo-Produkcyjne Budownictwa „ALFA” Spółka z o.o.</w:t>
            </w:r>
          </w:p>
          <w:p w14:paraId="62AB3BFB" w14:textId="52D8B745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Ul. Żwirowa 4, 82-500 Kwidzyn</w:t>
            </w:r>
          </w:p>
        </w:tc>
        <w:tc>
          <w:tcPr>
            <w:tcW w:w="1276" w:type="dxa"/>
          </w:tcPr>
          <w:p w14:paraId="5E28EAE4" w14:textId="335CAA3D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57,95</w:t>
            </w:r>
          </w:p>
        </w:tc>
        <w:tc>
          <w:tcPr>
            <w:tcW w:w="1276" w:type="dxa"/>
          </w:tcPr>
          <w:p w14:paraId="62C81D72" w14:textId="472FE69F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21E787B" w14:textId="61EFC46E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97,95</w:t>
            </w:r>
          </w:p>
        </w:tc>
      </w:tr>
      <w:tr w:rsidR="00710321" w:rsidRPr="00370BDB" w14:paraId="4B8770B6" w14:textId="77777777" w:rsidTr="00BD34C3">
        <w:tc>
          <w:tcPr>
            <w:tcW w:w="693" w:type="dxa"/>
          </w:tcPr>
          <w:p w14:paraId="76DB3294" w14:textId="48B2FD41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7A8E045E" w14:textId="09485DD3" w:rsidR="00F10092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Usługowo-Handlowe ELPAD Grzesiowski i wspólnicy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ul. Łęczycka 29, </w:t>
            </w:r>
          </w:p>
          <w:p w14:paraId="52304D7A" w14:textId="2619C673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82-300 Elbląg </w:t>
            </w:r>
          </w:p>
        </w:tc>
        <w:tc>
          <w:tcPr>
            <w:tcW w:w="1276" w:type="dxa"/>
          </w:tcPr>
          <w:p w14:paraId="221928F3" w14:textId="5542A6D6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43,69</w:t>
            </w:r>
          </w:p>
        </w:tc>
        <w:tc>
          <w:tcPr>
            <w:tcW w:w="1276" w:type="dxa"/>
          </w:tcPr>
          <w:p w14:paraId="3A44ADC5" w14:textId="25B7551D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77CB40F2" w14:textId="378C6D55" w:rsidR="00710321" w:rsidRPr="00370BDB" w:rsidRDefault="00F10092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83,69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2107EE16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308 ust. 2 ustawy </w:t>
      </w:r>
      <w:r w:rsidR="004C43E8">
        <w:rPr>
          <w:rFonts w:ascii="Arial" w:hAnsi="Arial" w:cs="Arial"/>
          <w:sz w:val="20"/>
          <w:szCs w:val="20"/>
        </w:rPr>
        <w:t>P</w:t>
      </w:r>
      <w:r w:rsidR="00370BDB" w:rsidRPr="00370BDB">
        <w:rPr>
          <w:rFonts w:ascii="Arial" w:hAnsi="Arial" w:cs="Arial"/>
          <w:sz w:val="20"/>
          <w:szCs w:val="20"/>
        </w:rPr>
        <w:t xml:space="preserve">rawo zamówień publicznych, </w:t>
      </w:r>
      <w:r w:rsidR="004C43E8">
        <w:rPr>
          <w:rFonts w:ascii="Arial" w:hAnsi="Arial" w:cs="Arial"/>
          <w:sz w:val="20"/>
          <w:szCs w:val="20"/>
        </w:rPr>
        <w:t>w prowadzonym postepowaniu nie została odrzucona żadna oferta.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739D304E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2021-06</w:t>
      </w:r>
      <w:r w:rsidR="00B53743">
        <w:rPr>
          <w:rFonts w:ascii="Arial" w:hAnsi="Arial" w:cs="Arial"/>
          <w:sz w:val="20"/>
          <w:szCs w:val="20"/>
        </w:rPr>
        <w:t>-1</w:t>
      </w:r>
      <w:r w:rsidR="004C43E8">
        <w:rPr>
          <w:rFonts w:ascii="Arial" w:hAnsi="Arial" w:cs="Arial"/>
          <w:sz w:val="20"/>
          <w:szCs w:val="20"/>
        </w:rPr>
        <w:t>4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331BEE"/>
    <w:rsid w:val="003323CA"/>
    <w:rsid w:val="00344598"/>
    <w:rsid w:val="00370BDB"/>
    <w:rsid w:val="003D30AF"/>
    <w:rsid w:val="004A5E7D"/>
    <w:rsid w:val="004C43E8"/>
    <w:rsid w:val="00575C0F"/>
    <w:rsid w:val="005E0DD3"/>
    <w:rsid w:val="005F14EB"/>
    <w:rsid w:val="00710321"/>
    <w:rsid w:val="00725A90"/>
    <w:rsid w:val="00731763"/>
    <w:rsid w:val="007B6015"/>
    <w:rsid w:val="007C1A8A"/>
    <w:rsid w:val="007C786A"/>
    <w:rsid w:val="00801FFB"/>
    <w:rsid w:val="00813C9C"/>
    <w:rsid w:val="00822F20"/>
    <w:rsid w:val="00861847"/>
    <w:rsid w:val="0087459D"/>
    <w:rsid w:val="008B2EDA"/>
    <w:rsid w:val="0093152F"/>
    <w:rsid w:val="009579C5"/>
    <w:rsid w:val="0098195A"/>
    <w:rsid w:val="0098317B"/>
    <w:rsid w:val="00992117"/>
    <w:rsid w:val="00A05710"/>
    <w:rsid w:val="00A52B25"/>
    <w:rsid w:val="00B53743"/>
    <w:rsid w:val="00B6258B"/>
    <w:rsid w:val="00BD34C3"/>
    <w:rsid w:val="00BD631D"/>
    <w:rsid w:val="00C62CAE"/>
    <w:rsid w:val="00C775D4"/>
    <w:rsid w:val="00CE13FB"/>
    <w:rsid w:val="00D232A4"/>
    <w:rsid w:val="00D85900"/>
    <w:rsid w:val="00DF061F"/>
    <w:rsid w:val="00E86A22"/>
    <w:rsid w:val="00F10092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45F8-DBA0-4F52-828A-32B7E2A6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12</cp:revision>
  <cp:lastPrinted>2021-06-14T07:26:00Z</cp:lastPrinted>
  <dcterms:created xsi:type="dcterms:W3CDTF">2021-06-07T11:11:00Z</dcterms:created>
  <dcterms:modified xsi:type="dcterms:W3CDTF">2021-06-14T07:26:00Z</dcterms:modified>
</cp:coreProperties>
</file>