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C1CD" w14:textId="77777777" w:rsidR="00CC73E0" w:rsidRPr="00F67E2E" w:rsidRDefault="00CC73E0" w:rsidP="003E31F4">
      <w:pPr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lang w:val="cs-CZ" w:eastAsia="zh-CN"/>
        </w:rPr>
      </w:pPr>
      <w:r w:rsidRPr="00F67E2E">
        <w:rPr>
          <w:rFonts w:ascii="Times New Roman" w:eastAsia="Calibri" w:hAnsi="Times New Roman" w:cs="Times New Roman"/>
          <w:b/>
          <w:bCs/>
          <w:color w:val="000000"/>
          <w:kern w:val="3"/>
          <w:lang w:val="cs-CZ" w:eastAsia="zh-CN"/>
        </w:rPr>
        <w:t>OPIS PRZEDMIOTU ZAMÓWIENIA</w:t>
      </w:r>
    </w:p>
    <w:p w14:paraId="7BA6A39F" w14:textId="77777777" w:rsidR="00E46FB5" w:rsidRPr="00F67E2E" w:rsidRDefault="00E46FB5" w:rsidP="003E31F4">
      <w:pPr>
        <w:jc w:val="both"/>
        <w:rPr>
          <w:rFonts w:ascii="Times New Roman" w:hAnsi="Times New Roman" w:cs="Times New Roman"/>
          <w:b/>
        </w:rPr>
      </w:pPr>
    </w:p>
    <w:p w14:paraId="42DFF5E9" w14:textId="721C7A16" w:rsidR="00E46FB5" w:rsidRPr="00F67E2E" w:rsidRDefault="00E46FB5" w:rsidP="003E31F4">
      <w:pPr>
        <w:jc w:val="both"/>
        <w:rPr>
          <w:rFonts w:ascii="Times New Roman" w:hAnsi="Times New Roman" w:cs="Times New Roman"/>
          <w:b/>
        </w:rPr>
      </w:pPr>
      <w:r w:rsidRPr="00F67E2E">
        <w:rPr>
          <w:rFonts w:ascii="Times New Roman" w:hAnsi="Times New Roman" w:cs="Times New Roman"/>
          <w:b/>
        </w:rPr>
        <w:t>"</w:t>
      </w:r>
      <w:r w:rsidR="00D404E4" w:rsidRPr="00F67E2E">
        <w:rPr>
          <w:rFonts w:ascii="Times New Roman" w:hAnsi="Times New Roman" w:cs="Times New Roman"/>
          <w:b/>
        </w:rPr>
        <w:t>Dostawa</w:t>
      </w:r>
      <w:r w:rsidRPr="00F67E2E">
        <w:rPr>
          <w:rFonts w:ascii="Times New Roman" w:hAnsi="Times New Roman" w:cs="Times New Roman"/>
          <w:b/>
        </w:rPr>
        <w:t xml:space="preserve"> tylnej frezy z przystawkami do tworzenia śladu do narciarstwa biegowego wraz z niezbędnym osprzętem oraz zakup sprzętu rekreacyjnego".</w:t>
      </w:r>
    </w:p>
    <w:p w14:paraId="24E9BBE5" w14:textId="7FEFFB32" w:rsidR="00E46FB5" w:rsidRPr="00F67E2E" w:rsidRDefault="00E46FB5" w:rsidP="003E31F4">
      <w:pPr>
        <w:jc w:val="both"/>
        <w:rPr>
          <w:rFonts w:ascii="Times New Roman" w:hAnsi="Times New Roman" w:cs="Times New Roman"/>
          <w:b/>
        </w:rPr>
      </w:pPr>
    </w:p>
    <w:p w14:paraId="35DA0846" w14:textId="605D2553" w:rsidR="00E46FB5" w:rsidRPr="00F67E2E" w:rsidRDefault="00E46FB5" w:rsidP="003E31F4">
      <w:p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 ramach pozyskanych środków z Funduszu Przeciwdziałania COVID-19 dla gmin opisany</w:t>
      </w:r>
      <w:r w:rsidR="003E31F4" w:rsidRPr="00F67E2E">
        <w:rPr>
          <w:rFonts w:ascii="Times New Roman" w:hAnsi="Times New Roman" w:cs="Times New Roman"/>
        </w:rPr>
        <w:t>ch w załączniku nr 7 do uchwały</w:t>
      </w:r>
      <w:r w:rsidRPr="00F67E2E">
        <w:rPr>
          <w:rFonts w:ascii="Times New Roman" w:hAnsi="Times New Roman" w:cs="Times New Roman"/>
        </w:rPr>
        <w:t xml:space="preserve"> Gmina Łapsze Niżne</w:t>
      </w:r>
      <w:r w:rsidR="00773E8F" w:rsidRPr="00F67E2E">
        <w:rPr>
          <w:rFonts w:ascii="Times New Roman" w:hAnsi="Times New Roman" w:cs="Times New Roman"/>
        </w:rPr>
        <w:t>,</w:t>
      </w:r>
      <w:r w:rsidRPr="00F67E2E">
        <w:rPr>
          <w:rFonts w:ascii="Times New Roman" w:hAnsi="Times New Roman" w:cs="Times New Roman"/>
        </w:rPr>
        <w:t xml:space="preserve"> zamierza </w:t>
      </w:r>
      <w:r w:rsidR="000448F0">
        <w:rPr>
          <w:rFonts w:ascii="Times New Roman" w:hAnsi="Times New Roman" w:cs="Times New Roman"/>
        </w:rPr>
        <w:t>zrealizować zadanie pn.: “</w:t>
      </w:r>
      <w:r w:rsidR="00D404E4" w:rsidRPr="00F67E2E">
        <w:rPr>
          <w:rFonts w:ascii="Times New Roman" w:hAnsi="Times New Roman" w:cs="Times New Roman"/>
        </w:rPr>
        <w:t>Dostawa</w:t>
      </w:r>
      <w:r w:rsidRPr="00F67E2E">
        <w:rPr>
          <w:rFonts w:ascii="Times New Roman" w:hAnsi="Times New Roman" w:cs="Times New Roman"/>
        </w:rPr>
        <w:t xml:space="preserve"> tylnej frezy z przystawkami do tworzenia śladu do narciarstwa biegowego wraz z niezbędnym osprzętem oraz zakup sprzętu rekreacyjnego”. </w:t>
      </w:r>
      <w:r w:rsidR="003E31F4" w:rsidRPr="00F67E2E">
        <w:rPr>
          <w:rFonts w:ascii="Times New Roman" w:hAnsi="Times New Roman" w:cs="Times New Roman"/>
        </w:rPr>
        <w:br/>
      </w:r>
      <w:r w:rsidRPr="00F67E2E">
        <w:rPr>
          <w:rFonts w:ascii="Times New Roman" w:hAnsi="Times New Roman" w:cs="Times New Roman"/>
        </w:rPr>
        <w:t>W ramach tego zadania przewidziany jest zakup urządzenia tj. Frezarki krzyżowej do ciągnika rolniczego</w:t>
      </w:r>
      <w:r w:rsidR="00462ED1" w:rsidRPr="00F67E2E">
        <w:rPr>
          <w:rFonts w:ascii="Times New Roman" w:hAnsi="Times New Roman" w:cs="Times New Roman"/>
        </w:rPr>
        <w:t>, która stworzy nowe możliwości tworzenia tras biegowych oraz zimowych szlaków turystycznych</w:t>
      </w:r>
      <w:r w:rsidRPr="00F67E2E">
        <w:rPr>
          <w:rFonts w:ascii="Times New Roman" w:hAnsi="Times New Roman" w:cs="Times New Roman"/>
        </w:rPr>
        <w:t xml:space="preserve"> oraz zakup 75 kompletów nart biegowych do wypożyczalni. </w:t>
      </w:r>
    </w:p>
    <w:p w14:paraId="087C353B" w14:textId="77777777" w:rsidR="00E46FB5" w:rsidRPr="00F67E2E" w:rsidRDefault="00E46FB5" w:rsidP="003E31F4">
      <w:p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Na terenie gminy, istnieje szereg tras rowerowych: Velo Dunajec, Historyczny szlak wokół Tatr, Pętla Spiska oraz trasy lokale. Sprzęt do wytyczania tras narciarstwa biegowego, poszerzy ofertę turystyczną, wykorzystania w/w tras w przeciągu całego roku, co wpłynie na rozwój turystyki zimowej naszego regionu. Przedmiotowe szlaki są bardzo oblegane ze względu na ich różnorodność: przebieg trasy, widoki, dobre zaplecze wypoczynkowe.</w:t>
      </w:r>
    </w:p>
    <w:p w14:paraId="33B13BA5" w14:textId="77777777" w:rsidR="008A28D5" w:rsidRPr="00F67E2E" w:rsidRDefault="008A28D5" w:rsidP="006A6EF8">
      <w:pPr>
        <w:pStyle w:val="Akapitzlist"/>
        <w:jc w:val="both"/>
        <w:rPr>
          <w:rFonts w:ascii="Times New Roman" w:eastAsia="Arial" w:hAnsi="Times New Roman" w:cs="Times New Roman"/>
          <w:b/>
          <w:bCs/>
        </w:rPr>
      </w:pPr>
    </w:p>
    <w:p w14:paraId="49ED754B" w14:textId="35B98D99" w:rsidR="006A6EF8" w:rsidRPr="00F67E2E" w:rsidRDefault="006A6EF8" w:rsidP="006A6EF8">
      <w:pPr>
        <w:pStyle w:val="Akapitzlist"/>
        <w:jc w:val="both"/>
        <w:rPr>
          <w:rFonts w:ascii="Times New Roman" w:eastAsia="Arial" w:hAnsi="Times New Roman" w:cs="Times New Roman"/>
          <w:b/>
          <w:bCs/>
        </w:rPr>
      </w:pPr>
      <w:r w:rsidRPr="00F67E2E">
        <w:rPr>
          <w:rFonts w:ascii="Times New Roman" w:eastAsia="Arial" w:hAnsi="Times New Roman" w:cs="Times New Roman"/>
          <w:b/>
          <w:bCs/>
        </w:rPr>
        <w:t>KODY CPV</w:t>
      </w:r>
    </w:p>
    <w:p w14:paraId="7449765D" w14:textId="77777777" w:rsidR="006A6EF8" w:rsidRPr="00F67E2E" w:rsidRDefault="006A6EF8" w:rsidP="006A6EF8">
      <w:pPr>
        <w:pStyle w:val="Akapitzlist"/>
        <w:jc w:val="both"/>
        <w:rPr>
          <w:rFonts w:ascii="Times New Roman" w:eastAsia="Arial" w:hAnsi="Times New Roman" w:cs="Times New Roman"/>
          <w:b/>
          <w:bCs/>
        </w:rPr>
      </w:pPr>
      <w:r w:rsidRPr="00F67E2E">
        <w:rPr>
          <w:rFonts w:ascii="Times New Roman" w:eastAsia="Arial" w:hAnsi="Times New Roman" w:cs="Times New Roman"/>
          <w:b/>
          <w:bCs/>
        </w:rPr>
        <w:t>34390000-7 - Akcesoria do ciągników</w:t>
      </w:r>
    </w:p>
    <w:p w14:paraId="414EBF74" w14:textId="5F5A93C8" w:rsidR="006A6EF8" w:rsidRPr="00F67E2E" w:rsidRDefault="006A6EF8" w:rsidP="006A6EF8">
      <w:pPr>
        <w:ind w:firstLine="708"/>
        <w:rPr>
          <w:rFonts w:ascii="Times New Roman" w:eastAsia="Arial" w:hAnsi="Times New Roman" w:cs="Times New Roman"/>
          <w:b/>
          <w:bCs/>
        </w:rPr>
      </w:pPr>
      <w:r w:rsidRPr="00F67E2E">
        <w:rPr>
          <w:rFonts w:ascii="Times New Roman" w:eastAsia="Arial" w:hAnsi="Times New Roman" w:cs="Times New Roman"/>
          <w:b/>
          <w:bCs/>
        </w:rPr>
        <w:t>37411000-2 – Sprzęt zimowy</w:t>
      </w:r>
    </w:p>
    <w:p w14:paraId="0BA747E5" w14:textId="3FD49F6B" w:rsidR="006A6EF8" w:rsidRPr="00F67E2E" w:rsidRDefault="006A6EF8" w:rsidP="006A6EF8">
      <w:pPr>
        <w:ind w:firstLine="708"/>
        <w:rPr>
          <w:rFonts w:ascii="Times New Roman" w:eastAsia="Arial" w:hAnsi="Times New Roman" w:cs="Times New Roman"/>
          <w:b/>
          <w:bCs/>
          <w:color w:val="000000"/>
        </w:rPr>
      </w:pPr>
      <w:r w:rsidRPr="00F67E2E">
        <w:rPr>
          <w:rFonts w:ascii="Times New Roman" w:eastAsia="Arial" w:hAnsi="Times New Roman" w:cs="Times New Roman"/>
          <w:b/>
          <w:bCs/>
          <w:color w:val="000000"/>
        </w:rPr>
        <w:t>37411100-3 – Sprzęt narciarski i snowboardowy</w:t>
      </w:r>
    </w:p>
    <w:p w14:paraId="2012DD12" w14:textId="77777777" w:rsidR="007D35F1" w:rsidRPr="00F67E2E" w:rsidRDefault="007D35F1" w:rsidP="003E31F4">
      <w:pPr>
        <w:jc w:val="both"/>
        <w:rPr>
          <w:rFonts w:ascii="Times New Roman" w:eastAsia="TimesNewRomanPSMT" w:hAnsi="Times New Roman" w:cs="Times New Roman"/>
          <w:lang w:eastAsia="pl-PL"/>
        </w:rPr>
      </w:pPr>
    </w:p>
    <w:p w14:paraId="0EB7BDB4" w14:textId="37BE2C6D" w:rsidR="00A43FAF" w:rsidRPr="00F67E2E" w:rsidRDefault="00773E8F" w:rsidP="003E31F4">
      <w:pPr>
        <w:jc w:val="both"/>
        <w:rPr>
          <w:rFonts w:ascii="Times New Roman" w:hAnsi="Times New Roman" w:cs="Times New Roman"/>
          <w:b/>
        </w:rPr>
      </w:pPr>
      <w:r w:rsidRPr="00F67E2E">
        <w:rPr>
          <w:rFonts w:ascii="Times New Roman" w:eastAsia="TimesNewRomanPSMT" w:hAnsi="Times New Roman" w:cs="Times New Roman"/>
          <w:b/>
          <w:lang w:eastAsia="pl-PL"/>
        </w:rPr>
        <w:t xml:space="preserve">OPIS </w:t>
      </w:r>
      <w:r w:rsidRPr="00F67E2E">
        <w:rPr>
          <w:rFonts w:ascii="Times New Roman" w:eastAsia="Arial" w:hAnsi="Times New Roman" w:cs="Times New Roman"/>
          <w:b/>
          <w:bCs/>
          <w:color w:val="000000"/>
        </w:rPr>
        <w:t>PODSTAWOWYCH WYMAGANYCH PARAMERTÓW</w:t>
      </w:r>
      <w:r w:rsidRPr="00F67E2E">
        <w:rPr>
          <w:rFonts w:ascii="Times New Roman" w:eastAsia="TimesNewRomanPSMT" w:hAnsi="Times New Roman" w:cs="Times New Roman"/>
          <w:b/>
          <w:lang w:eastAsia="pl-PL"/>
        </w:rPr>
        <w:t xml:space="preserve"> W RAMACH DOSTAW</w:t>
      </w:r>
      <w:r w:rsidR="00D404E4" w:rsidRPr="00F67E2E">
        <w:rPr>
          <w:rFonts w:ascii="Times New Roman" w:eastAsia="TimesNewRomanPSMT" w:hAnsi="Times New Roman" w:cs="Times New Roman"/>
          <w:b/>
          <w:lang w:eastAsia="pl-PL"/>
        </w:rPr>
        <w:t>Y</w:t>
      </w:r>
      <w:r w:rsidRPr="00F67E2E">
        <w:rPr>
          <w:rFonts w:ascii="Times New Roman" w:eastAsia="TimesNewRomanPSMT" w:hAnsi="Times New Roman" w:cs="Times New Roman"/>
          <w:b/>
          <w:lang w:eastAsia="pl-PL"/>
        </w:rPr>
        <w:t xml:space="preserve"> DLA PRZEDMIOTOWEGO ZADANIA – WSZYSTKIE OFEROWANE URZĄDZENIA I ELEMENTY MUSZĄ BYĆ NOWE, NIEUŻYWANE</w:t>
      </w:r>
    </w:p>
    <w:p w14:paraId="39F564C7" w14:textId="77777777" w:rsidR="009E437C" w:rsidRPr="00F67E2E" w:rsidRDefault="009E437C" w:rsidP="003E31F4">
      <w:pPr>
        <w:jc w:val="both"/>
        <w:rPr>
          <w:rFonts w:ascii="Times New Roman" w:hAnsi="Times New Roman" w:cs="Times New Roman"/>
          <w:b/>
        </w:rPr>
      </w:pPr>
    </w:p>
    <w:p w14:paraId="1627FD96" w14:textId="7A63D78E" w:rsidR="002663E8" w:rsidRPr="00F67E2E" w:rsidRDefault="005A5059" w:rsidP="003E31F4">
      <w:pPr>
        <w:pStyle w:val="Akapitzlist"/>
        <w:numPr>
          <w:ilvl w:val="0"/>
          <w:numId w:val="15"/>
        </w:numPr>
        <w:jc w:val="both"/>
        <w:rPr>
          <w:rFonts w:ascii="Times New Roman" w:eastAsia="Arial" w:hAnsi="Times New Roman" w:cs="Times New Roman"/>
          <w:b/>
          <w:bCs/>
        </w:rPr>
      </w:pPr>
      <w:r w:rsidRPr="00F67E2E">
        <w:rPr>
          <w:rFonts w:ascii="Times New Roman" w:eastAsia="Arial" w:hAnsi="Times New Roman" w:cs="Times New Roman"/>
          <w:b/>
          <w:bCs/>
        </w:rPr>
        <w:t>FREZA</w:t>
      </w:r>
      <w:r w:rsidR="008915F0" w:rsidRPr="00F67E2E">
        <w:rPr>
          <w:rFonts w:ascii="Times New Roman" w:eastAsia="Arial" w:hAnsi="Times New Roman" w:cs="Times New Roman"/>
          <w:b/>
          <w:bCs/>
        </w:rPr>
        <w:t>RKA</w:t>
      </w:r>
      <w:r w:rsidRPr="00F67E2E">
        <w:rPr>
          <w:rFonts w:ascii="Times New Roman" w:eastAsia="Arial" w:hAnsi="Times New Roman" w:cs="Times New Roman"/>
          <w:b/>
          <w:bCs/>
        </w:rPr>
        <w:t xml:space="preserve"> KRZYŻOWA</w:t>
      </w:r>
      <w:r w:rsidR="003B359E" w:rsidRPr="00F67E2E">
        <w:rPr>
          <w:rFonts w:ascii="Times New Roman" w:eastAsia="Arial" w:hAnsi="Times New Roman" w:cs="Times New Roman"/>
          <w:b/>
          <w:bCs/>
        </w:rPr>
        <w:t xml:space="preserve"> – PRZYSTAWKA DO CIĄGNIKA ROLNICZEGO DO TWORZENIA NARCIARSKICH TRAS BIEGOWYCH</w:t>
      </w:r>
    </w:p>
    <w:p w14:paraId="17FD3ECD" w14:textId="77777777" w:rsidR="008B786C" w:rsidRPr="00F67E2E" w:rsidRDefault="008B786C" w:rsidP="008B786C">
      <w:pPr>
        <w:pStyle w:val="Akapitzlist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14:paraId="6159B149" w14:textId="24805B65" w:rsidR="00DC19B5" w:rsidRPr="00F67E2E" w:rsidRDefault="00773E8F" w:rsidP="003E31F4">
      <w:pPr>
        <w:ind w:firstLine="708"/>
        <w:jc w:val="both"/>
        <w:rPr>
          <w:rFonts w:ascii="Times New Roman" w:hAnsi="Times New Roman" w:cs="Times New Roman"/>
          <w:b/>
        </w:rPr>
      </w:pPr>
      <w:r w:rsidRPr="00F67E2E">
        <w:rPr>
          <w:rFonts w:ascii="Times New Roman" w:hAnsi="Times New Roman" w:cs="Times New Roman"/>
          <w:b/>
        </w:rPr>
        <w:t>SKLAD ZESTAWU:</w:t>
      </w:r>
    </w:p>
    <w:p w14:paraId="53375571" w14:textId="77777777" w:rsidR="00597F7A" w:rsidRPr="00F67E2E" w:rsidRDefault="00597F7A" w:rsidP="003E31F4">
      <w:pPr>
        <w:ind w:firstLine="708"/>
        <w:jc w:val="both"/>
        <w:rPr>
          <w:rFonts w:ascii="Times New Roman" w:hAnsi="Times New Roman" w:cs="Times New Roman"/>
          <w:b/>
        </w:rPr>
      </w:pPr>
    </w:p>
    <w:p w14:paraId="32ED7DE9" w14:textId="77777777" w:rsidR="00462ED1" w:rsidRPr="00F67E2E" w:rsidRDefault="005A5059" w:rsidP="003E31F4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F67E2E">
        <w:rPr>
          <w:rFonts w:ascii="Times New Roman" w:hAnsi="Times New Roman" w:cs="Times New Roman"/>
          <w:b/>
        </w:rPr>
        <w:t>Freza</w:t>
      </w:r>
      <w:r w:rsidR="0019616C" w:rsidRPr="00F67E2E">
        <w:rPr>
          <w:rFonts w:ascii="Times New Roman" w:hAnsi="Times New Roman" w:cs="Times New Roman"/>
          <w:b/>
        </w:rPr>
        <w:t>rka</w:t>
      </w:r>
      <w:r w:rsidRPr="00F67E2E">
        <w:rPr>
          <w:rFonts w:ascii="Times New Roman" w:hAnsi="Times New Roman" w:cs="Times New Roman"/>
          <w:b/>
        </w:rPr>
        <w:t xml:space="preserve"> Krzyżowa do Ciągnika Rolniczego</w:t>
      </w:r>
      <w:r w:rsidR="00462ED1" w:rsidRPr="00F67E2E">
        <w:rPr>
          <w:rFonts w:ascii="Times New Roman" w:hAnsi="Times New Roman" w:cs="Times New Roman"/>
          <w:b/>
        </w:rPr>
        <w:t xml:space="preserve">, zgodna z normą UE </w:t>
      </w:r>
      <w:r w:rsidRPr="00F67E2E">
        <w:rPr>
          <w:rFonts w:ascii="Times New Roman" w:hAnsi="Times New Roman" w:cs="Times New Roman"/>
          <w:b/>
        </w:rPr>
        <w:t xml:space="preserve">2006/42/EC </w:t>
      </w:r>
    </w:p>
    <w:p w14:paraId="5C0429A9" w14:textId="3A6AC021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Waga urządzenia</w:t>
      </w:r>
      <w:r w:rsidR="00773E8F" w:rsidRPr="00F67E2E">
        <w:rPr>
          <w:rFonts w:ascii="Times New Roman" w:hAnsi="Times New Roman" w:cs="Times New Roman"/>
        </w:rPr>
        <w:t xml:space="preserve">: w przedziale 950÷970 kg </w:t>
      </w:r>
    </w:p>
    <w:p w14:paraId="26BF2651" w14:textId="23523C27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Wysokość od podłoża do uchwytu zawiesi</w:t>
      </w:r>
      <w:r w:rsidR="00597F7A" w:rsidRPr="00F67E2E">
        <w:rPr>
          <w:rFonts w:ascii="Times New Roman" w:hAnsi="Times New Roman" w:cs="Times New Roman"/>
        </w:rPr>
        <w:t>: w przedziale</w:t>
      </w:r>
      <w:r w:rsidR="007A7F25" w:rsidRPr="00F67E2E">
        <w:rPr>
          <w:rFonts w:ascii="Times New Roman" w:hAnsi="Times New Roman" w:cs="Times New Roman"/>
        </w:rPr>
        <w:t xml:space="preserve"> 1040</w:t>
      </w:r>
      <w:r w:rsidR="00597F7A" w:rsidRPr="00F67E2E">
        <w:rPr>
          <w:rFonts w:ascii="Times New Roman" w:hAnsi="Times New Roman" w:cs="Times New Roman"/>
        </w:rPr>
        <w:t>÷</w:t>
      </w:r>
      <w:r w:rsidRPr="00F67E2E">
        <w:rPr>
          <w:rFonts w:ascii="Times New Roman" w:hAnsi="Times New Roman" w:cs="Times New Roman"/>
        </w:rPr>
        <w:t>10</w:t>
      </w:r>
      <w:r w:rsidR="007A7F25" w:rsidRPr="00F67E2E">
        <w:rPr>
          <w:rFonts w:ascii="Times New Roman" w:hAnsi="Times New Roman" w:cs="Times New Roman"/>
        </w:rPr>
        <w:t>70</w:t>
      </w:r>
      <w:r w:rsidRPr="00F67E2E">
        <w:rPr>
          <w:rFonts w:ascii="Times New Roman" w:hAnsi="Times New Roman" w:cs="Times New Roman"/>
        </w:rPr>
        <w:t xml:space="preserve"> mm</w:t>
      </w:r>
    </w:p>
    <w:p w14:paraId="0E2DB6D0" w14:textId="580F7736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Wysokość od podłoża do najwyżej położonego elementu</w:t>
      </w:r>
      <w:r w:rsidR="00597F7A" w:rsidRPr="00F67E2E">
        <w:rPr>
          <w:rFonts w:ascii="Times New Roman" w:hAnsi="Times New Roman" w:cs="Times New Roman"/>
        </w:rPr>
        <w:t>:</w:t>
      </w:r>
      <w:r w:rsidRPr="00F67E2E">
        <w:rPr>
          <w:rFonts w:ascii="Times New Roman" w:hAnsi="Times New Roman" w:cs="Times New Roman"/>
        </w:rPr>
        <w:t xml:space="preserve"> </w:t>
      </w:r>
      <w:r w:rsidR="00597F7A" w:rsidRPr="00F67E2E">
        <w:rPr>
          <w:rFonts w:ascii="Times New Roman" w:hAnsi="Times New Roman" w:cs="Times New Roman"/>
        </w:rPr>
        <w:t xml:space="preserve">w </w:t>
      </w:r>
      <w:r w:rsidR="007A7F25" w:rsidRPr="00F67E2E">
        <w:rPr>
          <w:rFonts w:ascii="Times New Roman" w:hAnsi="Times New Roman" w:cs="Times New Roman"/>
        </w:rPr>
        <w:t>przedziale 1300</w:t>
      </w:r>
      <w:r w:rsidR="00597F7A" w:rsidRPr="00F67E2E">
        <w:rPr>
          <w:rFonts w:ascii="Times New Roman" w:hAnsi="Times New Roman" w:cs="Times New Roman"/>
        </w:rPr>
        <w:t>÷</w:t>
      </w:r>
      <w:r w:rsidR="007A7F25" w:rsidRPr="00F67E2E">
        <w:rPr>
          <w:rFonts w:ascii="Times New Roman" w:hAnsi="Times New Roman" w:cs="Times New Roman"/>
        </w:rPr>
        <w:t>1340 mm</w:t>
      </w:r>
    </w:p>
    <w:p w14:paraId="0ACB04AF" w14:textId="7B3E0FAD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Długość urządzenia z podniesionymi elementami do tworzenia śladu biegowego</w:t>
      </w:r>
      <w:r w:rsidR="00597F7A" w:rsidRPr="00F67E2E">
        <w:rPr>
          <w:rFonts w:ascii="Times New Roman" w:hAnsi="Times New Roman" w:cs="Times New Roman"/>
        </w:rPr>
        <w:t xml:space="preserve">: w przedziale </w:t>
      </w:r>
      <w:r w:rsidR="007A7F25" w:rsidRPr="00F67E2E">
        <w:rPr>
          <w:rFonts w:ascii="Times New Roman" w:hAnsi="Times New Roman" w:cs="Times New Roman"/>
        </w:rPr>
        <w:t>1740</w:t>
      </w:r>
      <w:r w:rsidR="00597F7A" w:rsidRPr="00F67E2E">
        <w:rPr>
          <w:rFonts w:ascii="Times New Roman" w:hAnsi="Times New Roman" w:cs="Times New Roman"/>
        </w:rPr>
        <w:t>÷</w:t>
      </w:r>
      <w:r w:rsidR="007A7F25" w:rsidRPr="00F67E2E">
        <w:rPr>
          <w:rFonts w:ascii="Times New Roman" w:hAnsi="Times New Roman" w:cs="Times New Roman"/>
        </w:rPr>
        <w:t>1770 mm</w:t>
      </w:r>
    </w:p>
    <w:p w14:paraId="297F6D1D" w14:textId="4D432FEE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 xml:space="preserve">Długość urządzenia </w:t>
      </w:r>
      <w:r w:rsidR="00597F7A" w:rsidRPr="00F67E2E">
        <w:rPr>
          <w:rFonts w:ascii="Times New Roman" w:hAnsi="Times New Roman" w:cs="Times New Roman"/>
        </w:rPr>
        <w:t xml:space="preserve">do tworzenia tras biegowych: </w:t>
      </w:r>
      <w:r w:rsidRPr="00F67E2E">
        <w:rPr>
          <w:rFonts w:ascii="Times New Roman" w:hAnsi="Times New Roman" w:cs="Times New Roman"/>
        </w:rPr>
        <w:t xml:space="preserve">bez przystawek </w:t>
      </w:r>
      <w:r w:rsidR="00597F7A" w:rsidRPr="00F67E2E">
        <w:rPr>
          <w:rFonts w:ascii="Times New Roman" w:hAnsi="Times New Roman" w:cs="Times New Roman"/>
        </w:rPr>
        <w:t>max</w:t>
      </w:r>
      <w:r w:rsidR="00462ED1" w:rsidRPr="00F67E2E">
        <w:rPr>
          <w:rFonts w:ascii="Times New Roman" w:hAnsi="Times New Roman" w:cs="Times New Roman"/>
        </w:rPr>
        <w:t xml:space="preserve"> </w:t>
      </w:r>
      <w:r w:rsidR="007A7F25" w:rsidRPr="00F67E2E">
        <w:rPr>
          <w:rFonts w:ascii="Times New Roman" w:hAnsi="Times New Roman" w:cs="Times New Roman"/>
        </w:rPr>
        <w:t xml:space="preserve">1250 mm </w:t>
      </w:r>
      <w:r w:rsidR="0019616C" w:rsidRPr="00F67E2E">
        <w:rPr>
          <w:rFonts w:ascii="Times New Roman" w:hAnsi="Times New Roman" w:cs="Times New Roman"/>
        </w:rPr>
        <w:t xml:space="preserve"> </w:t>
      </w:r>
    </w:p>
    <w:p w14:paraId="1889CC93" w14:textId="535E8229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Szerokość urząd</w:t>
      </w:r>
      <w:r w:rsidR="0019616C" w:rsidRPr="00F67E2E">
        <w:rPr>
          <w:rFonts w:ascii="Times New Roman" w:hAnsi="Times New Roman" w:cs="Times New Roman"/>
        </w:rPr>
        <w:t>zenia bez finiszera końcowego</w:t>
      </w:r>
      <w:r w:rsidR="00597F7A" w:rsidRPr="00F67E2E">
        <w:rPr>
          <w:rFonts w:ascii="Times New Roman" w:hAnsi="Times New Roman" w:cs="Times New Roman"/>
        </w:rPr>
        <w:t>: w przedziale</w:t>
      </w:r>
      <w:r w:rsidR="007A7F25" w:rsidRPr="00F67E2E">
        <w:rPr>
          <w:rFonts w:ascii="Times New Roman" w:hAnsi="Times New Roman" w:cs="Times New Roman"/>
        </w:rPr>
        <w:t xml:space="preserve"> 2750</w:t>
      </w:r>
      <w:r w:rsidR="00597F7A" w:rsidRPr="00F67E2E">
        <w:rPr>
          <w:rFonts w:ascii="Times New Roman" w:hAnsi="Times New Roman" w:cs="Times New Roman"/>
        </w:rPr>
        <w:t>÷</w:t>
      </w:r>
      <w:r w:rsidRPr="00F67E2E">
        <w:rPr>
          <w:rFonts w:ascii="Times New Roman" w:hAnsi="Times New Roman" w:cs="Times New Roman"/>
        </w:rPr>
        <w:t>28</w:t>
      </w:r>
      <w:r w:rsidR="007A7F25" w:rsidRPr="00F67E2E">
        <w:rPr>
          <w:rFonts w:ascii="Times New Roman" w:hAnsi="Times New Roman" w:cs="Times New Roman"/>
        </w:rPr>
        <w:t xml:space="preserve">20 </w:t>
      </w:r>
      <w:r w:rsidRPr="00F67E2E">
        <w:rPr>
          <w:rFonts w:ascii="Times New Roman" w:hAnsi="Times New Roman" w:cs="Times New Roman"/>
        </w:rPr>
        <w:t xml:space="preserve"> mm</w:t>
      </w:r>
    </w:p>
    <w:p w14:paraId="7979F179" w14:textId="4855FB2B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Szerokość urządzenia wraz z finiszerem końcowym</w:t>
      </w:r>
      <w:r w:rsidR="00597F7A" w:rsidRPr="00F67E2E">
        <w:rPr>
          <w:rFonts w:ascii="Times New Roman" w:hAnsi="Times New Roman" w:cs="Times New Roman"/>
        </w:rPr>
        <w:t>: w przedziale</w:t>
      </w:r>
      <w:r w:rsidR="007A7F25" w:rsidRPr="00F67E2E">
        <w:rPr>
          <w:rFonts w:ascii="Times New Roman" w:hAnsi="Times New Roman" w:cs="Times New Roman"/>
        </w:rPr>
        <w:t xml:space="preserve"> 2850</w:t>
      </w:r>
      <w:r w:rsidR="00597F7A" w:rsidRPr="00F67E2E">
        <w:rPr>
          <w:rFonts w:ascii="Times New Roman" w:hAnsi="Times New Roman" w:cs="Times New Roman"/>
        </w:rPr>
        <w:t>÷</w:t>
      </w:r>
      <w:r w:rsidRPr="00F67E2E">
        <w:rPr>
          <w:rFonts w:ascii="Times New Roman" w:hAnsi="Times New Roman" w:cs="Times New Roman"/>
        </w:rPr>
        <w:t>29</w:t>
      </w:r>
      <w:r w:rsidR="00D404E4" w:rsidRPr="00F67E2E">
        <w:rPr>
          <w:rFonts w:ascii="Times New Roman" w:hAnsi="Times New Roman" w:cs="Times New Roman"/>
        </w:rPr>
        <w:t>80</w:t>
      </w:r>
      <w:r w:rsidRPr="00F67E2E">
        <w:rPr>
          <w:rFonts w:ascii="Times New Roman" w:hAnsi="Times New Roman" w:cs="Times New Roman"/>
        </w:rPr>
        <w:t xml:space="preserve"> mm</w:t>
      </w:r>
    </w:p>
    <w:p w14:paraId="5631B980" w14:textId="779AD699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lastRenderedPageBreak/>
        <w:t>Szerokość wału frezującego</w:t>
      </w:r>
      <w:r w:rsidR="00597F7A" w:rsidRPr="00F67E2E">
        <w:rPr>
          <w:rStyle w:val="jlqj4b"/>
          <w:rFonts w:ascii="Times New Roman" w:hAnsi="Times New Roman" w:cs="Times New Roman"/>
        </w:rPr>
        <w:t>: w przedziale</w:t>
      </w:r>
      <w:r w:rsidR="007A7F25" w:rsidRPr="00F67E2E">
        <w:rPr>
          <w:rStyle w:val="jlqj4b"/>
          <w:rFonts w:ascii="Times New Roman" w:hAnsi="Times New Roman" w:cs="Times New Roman"/>
        </w:rPr>
        <w:t xml:space="preserve"> 2350</w:t>
      </w:r>
      <w:r w:rsidR="00597F7A" w:rsidRPr="00F67E2E">
        <w:rPr>
          <w:rStyle w:val="jlqj4b"/>
          <w:rFonts w:ascii="Times New Roman" w:hAnsi="Times New Roman" w:cs="Times New Roman"/>
        </w:rPr>
        <w:t>÷</w:t>
      </w:r>
      <w:r w:rsidRPr="00F67E2E">
        <w:rPr>
          <w:rStyle w:val="jlqj4b"/>
          <w:rFonts w:ascii="Times New Roman" w:hAnsi="Times New Roman" w:cs="Times New Roman"/>
        </w:rPr>
        <w:t>24</w:t>
      </w:r>
      <w:r w:rsidR="007A7F25" w:rsidRPr="00F67E2E">
        <w:rPr>
          <w:rStyle w:val="jlqj4b"/>
          <w:rFonts w:ascii="Times New Roman" w:hAnsi="Times New Roman" w:cs="Times New Roman"/>
        </w:rPr>
        <w:t>30</w:t>
      </w:r>
      <w:r w:rsidRPr="00F67E2E">
        <w:rPr>
          <w:rStyle w:val="jlqj4b"/>
          <w:rFonts w:ascii="Times New Roman" w:hAnsi="Times New Roman" w:cs="Times New Roman"/>
        </w:rPr>
        <w:t xml:space="preserve"> m</w:t>
      </w:r>
      <w:r w:rsidR="002E2CA4" w:rsidRPr="00F67E2E">
        <w:rPr>
          <w:rStyle w:val="jlqj4b"/>
          <w:rFonts w:ascii="Times New Roman" w:hAnsi="Times New Roman" w:cs="Times New Roman"/>
        </w:rPr>
        <w:t>m</w:t>
      </w:r>
      <w:r w:rsidRPr="00F67E2E">
        <w:rPr>
          <w:rStyle w:val="jlqj4b"/>
          <w:rFonts w:ascii="Times New Roman" w:hAnsi="Times New Roman" w:cs="Times New Roman"/>
        </w:rPr>
        <w:t xml:space="preserve"> </w:t>
      </w:r>
    </w:p>
    <w:p w14:paraId="4CA637CB" w14:textId="2ED95110" w:rsidR="00462ED1" w:rsidRPr="00F67E2E" w:rsidRDefault="002E2CA4" w:rsidP="003E31F4">
      <w:pPr>
        <w:pStyle w:val="Akapitzlist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>S</w:t>
      </w:r>
      <w:r w:rsidR="005A5059" w:rsidRPr="00F67E2E">
        <w:rPr>
          <w:rStyle w:val="jlqj4b"/>
          <w:rFonts w:ascii="Times New Roman" w:hAnsi="Times New Roman" w:cs="Times New Roman"/>
        </w:rPr>
        <w:t xml:space="preserve">zerokość całkowita </w:t>
      </w:r>
      <w:r w:rsidR="007A7F25" w:rsidRPr="00F67E2E">
        <w:rPr>
          <w:rStyle w:val="jlqj4b"/>
          <w:rFonts w:ascii="Times New Roman" w:hAnsi="Times New Roman" w:cs="Times New Roman"/>
        </w:rPr>
        <w:t>urządzenia</w:t>
      </w:r>
      <w:r w:rsidR="00597F7A" w:rsidRPr="00F67E2E">
        <w:rPr>
          <w:rStyle w:val="jlqj4b"/>
          <w:rFonts w:ascii="Times New Roman" w:hAnsi="Times New Roman" w:cs="Times New Roman"/>
        </w:rPr>
        <w:t>:</w:t>
      </w:r>
      <w:r w:rsidR="007A7F25" w:rsidRPr="00F67E2E">
        <w:rPr>
          <w:rStyle w:val="jlqj4b"/>
          <w:rFonts w:ascii="Times New Roman" w:hAnsi="Times New Roman" w:cs="Times New Roman"/>
        </w:rPr>
        <w:t xml:space="preserve"> </w:t>
      </w:r>
      <w:r w:rsidR="0019616C" w:rsidRPr="00F67E2E">
        <w:rPr>
          <w:rStyle w:val="jlqj4b"/>
          <w:rFonts w:ascii="Times New Roman" w:hAnsi="Times New Roman" w:cs="Times New Roman"/>
        </w:rPr>
        <w:t xml:space="preserve">max </w:t>
      </w:r>
      <w:r w:rsidR="005A5059" w:rsidRPr="00F67E2E">
        <w:rPr>
          <w:rStyle w:val="jlqj4b"/>
          <w:rFonts w:ascii="Times New Roman" w:hAnsi="Times New Roman" w:cs="Times New Roman"/>
        </w:rPr>
        <w:t xml:space="preserve">3000 mm </w:t>
      </w:r>
    </w:p>
    <w:p w14:paraId="1FB74DDA" w14:textId="77777777" w:rsidR="00462ED1" w:rsidRPr="00F67E2E" w:rsidRDefault="005A5059" w:rsidP="003E31F4">
      <w:pPr>
        <w:pStyle w:val="Akapitzlist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 xml:space="preserve">Hak kategorii II (1-3/8" 6Z) </w:t>
      </w:r>
    </w:p>
    <w:p w14:paraId="56325546" w14:textId="77777777" w:rsidR="00462ED1" w:rsidRPr="00F67E2E" w:rsidRDefault="002E2CA4" w:rsidP="003E31F4">
      <w:pPr>
        <w:pStyle w:val="Akapitzlist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>S</w:t>
      </w:r>
      <w:r w:rsidR="005A5059" w:rsidRPr="00F67E2E">
        <w:rPr>
          <w:rStyle w:val="jlqj4b"/>
          <w:rFonts w:ascii="Times New Roman" w:hAnsi="Times New Roman" w:cs="Times New Roman"/>
        </w:rPr>
        <w:t>krzynia biegów ze sprzęgłem przeciążeniowym 1500 Nm</w:t>
      </w:r>
    </w:p>
    <w:p w14:paraId="63FE374B" w14:textId="5A45E4A3" w:rsidR="00462ED1" w:rsidRPr="00F67E2E" w:rsidRDefault="002E2CA4" w:rsidP="003E31F4">
      <w:pPr>
        <w:pStyle w:val="Akapitzlist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>W</w:t>
      </w:r>
      <w:r w:rsidR="005A5059" w:rsidRPr="00F67E2E">
        <w:rPr>
          <w:rStyle w:val="jlqj4b"/>
          <w:rFonts w:ascii="Times New Roman" w:hAnsi="Times New Roman" w:cs="Times New Roman"/>
        </w:rPr>
        <w:t>ałek freza z</w:t>
      </w:r>
      <w:r w:rsidRPr="00F67E2E">
        <w:rPr>
          <w:rStyle w:val="jlqj4b"/>
          <w:rFonts w:ascii="Times New Roman" w:hAnsi="Times New Roman" w:cs="Times New Roman"/>
        </w:rPr>
        <w:t xml:space="preserve"> hartowanymi zębami frezującymi w ilości</w:t>
      </w:r>
      <w:r w:rsidR="0097467F" w:rsidRPr="00F67E2E">
        <w:rPr>
          <w:rStyle w:val="jlqj4b"/>
          <w:rFonts w:ascii="Times New Roman" w:hAnsi="Times New Roman" w:cs="Times New Roman"/>
        </w:rPr>
        <w:t xml:space="preserve"> pomiędzy 110</w:t>
      </w:r>
      <w:r w:rsidR="00597F7A" w:rsidRPr="00F67E2E">
        <w:rPr>
          <w:rStyle w:val="jlqj4b"/>
          <w:rFonts w:ascii="Times New Roman" w:hAnsi="Times New Roman" w:cs="Times New Roman"/>
        </w:rPr>
        <w:t>÷</w:t>
      </w:r>
      <w:r w:rsidR="005A5059" w:rsidRPr="00F67E2E">
        <w:rPr>
          <w:rStyle w:val="jlqj4b"/>
          <w:rFonts w:ascii="Times New Roman" w:hAnsi="Times New Roman" w:cs="Times New Roman"/>
        </w:rPr>
        <w:t>12</w:t>
      </w:r>
      <w:r w:rsidR="0097467F" w:rsidRPr="00F67E2E">
        <w:rPr>
          <w:rStyle w:val="jlqj4b"/>
          <w:rFonts w:ascii="Times New Roman" w:hAnsi="Times New Roman" w:cs="Times New Roman"/>
        </w:rPr>
        <w:t>0</w:t>
      </w:r>
      <w:r w:rsidR="005A5059" w:rsidRPr="00F67E2E">
        <w:rPr>
          <w:rStyle w:val="jlqj4b"/>
          <w:rFonts w:ascii="Times New Roman" w:hAnsi="Times New Roman" w:cs="Times New Roman"/>
        </w:rPr>
        <w:t xml:space="preserve"> szt.</w:t>
      </w:r>
      <w:r w:rsidR="00462ED1" w:rsidRPr="00F67E2E">
        <w:rPr>
          <w:rStyle w:val="jlqj4b"/>
          <w:rFonts w:ascii="Times New Roman" w:hAnsi="Times New Roman" w:cs="Times New Roman"/>
        </w:rPr>
        <w:t xml:space="preserve"> </w:t>
      </w:r>
      <w:r w:rsidR="005A5059" w:rsidRPr="00F67E2E">
        <w:rPr>
          <w:rStyle w:val="jlqj4b"/>
          <w:rFonts w:ascii="Times New Roman" w:hAnsi="Times New Roman" w:cs="Times New Roman"/>
        </w:rPr>
        <w:t xml:space="preserve">z obustronnie montowanymi finiszerami wstępnymi  </w:t>
      </w:r>
      <w:r w:rsidR="007171D5" w:rsidRPr="00F67E2E">
        <w:rPr>
          <w:rStyle w:val="jlqj4b"/>
          <w:rFonts w:ascii="Times New Roman" w:hAnsi="Times New Roman" w:cs="Times New Roman"/>
        </w:rPr>
        <w:br/>
      </w:r>
      <w:r w:rsidRPr="00F67E2E">
        <w:rPr>
          <w:rStyle w:val="jlqj4b"/>
          <w:rFonts w:ascii="Times New Roman" w:hAnsi="Times New Roman" w:cs="Times New Roman"/>
        </w:rPr>
        <w:t xml:space="preserve">w zestawie </w:t>
      </w:r>
      <w:r w:rsidR="00597F7A" w:rsidRPr="00F67E2E">
        <w:rPr>
          <w:rStyle w:val="jlqj4b"/>
          <w:rFonts w:ascii="Times New Roman" w:hAnsi="Times New Roman" w:cs="Times New Roman"/>
        </w:rPr>
        <w:t>z:</w:t>
      </w:r>
    </w:p>
    <w:p w14:paraId="0CB811F9" w14:textId="77777777" w:rsidR="00597F7A" w:rsidRPr="00F67E2E" w:rsidRDefault="005A5059" w:rsidP="003E31F4">
      <w:pPr>
        <w:pStyle w:val="Akapitzlist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Wał</w:t>
      </w:r>
      <w:r w:rsidR="002E2CA4" w:rsidRPr="00F67E2E">
        <w:rPr>
          <w:rFonts w:ascii="Times New Roman" w:hAnsi="Times New Roman" w:cs="Times New Roman"/>
        </w:rPr>
        <w:t xml:space="preserve">em </w:t>
      </w:r>
      <w:r w:rsidRPr="00F67E2E">
        <w:rPr>
          <w:rFonts w:ascii="Times New Roman" w:hAnsi="Times New Roman" w:cs="Times New Roman"/>
        </w:rPr>
        <w:t>przegubowo-teleskopowy</w:t>
      </w:r>
      <w:r w:rsidR="002E2CA4" w:rsidRPr="00F67E2E">
        <w:rPr>
          <w:rFonts w:ascii="Times New Roman" w:hAnsi="Times New Roman" w:cs="Times New Roman"/>
        </w:rPr>
        <w:t>m</w:t>
      </w:r>
      <w:r w:rsidR="008814F7" w:rsidRPr="00F67E2E">
        <w:rPr>
          <w:rFonts w:ascii="Times New Roman" w:hAnsi="Times New Roman" w:cs="Times New Roman"/>
        </w:rPr>
        <w:t xml:space="preserve"> </w:t>
      </w:r>
      <w:r w:rsidRPr="00F67E2E">
        <w:rPr>
          <w:rFonts w:ascii="Times New Roman" w:hAnsi="Times New Roman" w:cs="Times New Roman"/>
        </w:rPr>
        <w:t xml:space="preserve">z zabezpieczeniem przeciążeniowym </w:t>
      </w:r>
      <w:r w:rsidR="002E2CA4" w:rsidRPr="00F67E2E">
        <w:rPr>
          <w:rFonts w:ascii="Times New Roman" w:hAnsi="Times New Roman" w:cs="Times New Roman"/>
        </w:rPr>
        <w:t xml:space="preserve"> </w:t>
      </w:r>
      <w:r w:rsidRPr="00F67E2E">
        <w:rPr>
          <w:rFonts w:ascii="Times New Roman" w:hAnsi="Times New Roman" w:cs="Times New Roman"/>
        </w:rPr>
        <w:t>1600 Nm</w:t>
      </w:r>
    </w:p>
    <w:p w14:paraId="42E14B79" w14:textId="0C9628C5" w:rsidR="005A5059" w:rsidRPr="00F67E2E" w:rsidRDefault="005A5059" w:rsidP="003E31F4">
      <w:pPr>
        <w:pStyle w:val="Akapitzlist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Hydrauliczny</w:t>
      </w:r>
      <w:r w:rsidR="00B14338" w:rsidRPr="00F67E2E">
        <w:rPr>
          <w:rFonts w:ascii="Times New Roman" w:hAnsi="Times New Roman" w:cs="Times New Roman"/>
        </w:rPr>
        <w:t>m</w:t>
      </w:r>
      <w:r w:rsidRPr="00F67E2E">
        <w:rPr>
          <w:rFonts w:ascii="Times New Roman" w:hAnsi="Times New Roman" w:cs="Times New Roman"/>
        </w:rPr>
        <w:t xml:space="preserve"> łącznik</w:t>
      </w:r>
      <w:r w:rsidR="00B14338" w:rsidRPr="00F67E2E">
        <w:rPr>
          <w:rFonts w:ascii="Times New Roman" w:hAnsi="Times New Roman" w:cs="Times New Roman"/>
        </w:rPr>
        <w:t>iem</w:t>
      </w:r>
      <w:r w:rsidRPr="00F67E2E">
        <w:rPr>
          <w:rFonts w:ascii="Times New Roman" w:hAnsi="Times New Roman" w:cs="Times New Roman"/>
        </w:rPr>
        <w:t xml:space="preserve"> górny</w:t>
      </w:r>
      <w:r w:rsidR="00B14338" w:rsidRPr="00F67E2E">
        <w:rPr>
          <w:rFonts w:ascii="Times New Roman" w:hAnsi="Times New Roman" w:cs="Times New Roman"/>
        </w:rPr>
        <w:t>m</w:t>
      </w:r>
      <w:r w:rsidRPr="00F67E2E">
        <w:rPr>
          <w:rFonts w:ascii="Times New Roman" w:hAnsi="Times New Roman" w:cs="Times New Roman"/>
        </w:rPr>
        <w:t xml:space="preserve"> kategorii 2 z przewodami hydraulicznymi</w:t>
      </w:r>
    </w:p>
    <w:p w14:paraId="77A6C097" w14:textId="77777777" w:rsidR="00597F7A" w:rsidRPr="00F67E2E" w:rsidRDefault="00597F7A" w:rsidP="003E31F4">
      <w:pPr>
        <w:pStyle w:val="Akapitzlist"/>
        <w:ind w:left="2148"/>
        <w:jc w:val="both"/>
        <w:rPr>
          <w:rFonts w:ascii="Times New Roman" w:hAnsi="Times New Roman" w:cs="Times New Roman"/>
        </w:rPr>
      </w:pPr>
    </w:p>
    <w:p w14:paraId="58192A50" w14:textId="18A0ED97" w:rsidR="005A5059" w:rsidRPr="00F67E2E" w:rsidRDefault="00DC19B5" w:rsidP="003E31F4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F67E2E">
        <w:rPr>
          <w:rFonts w:ascii="Times New Roman" w:hAnsi="Times New Roman" w:cs="Times New Roman"/>
          <w:b/>
        </w:rPr>
        <w:t>Z</w:t>
      </w:r>
      <w:r w:rsidR="005A5059" w:rsidRPr="00F67E2E">
        <w:rPr>
          <w:rFonts w:ascii="Times New Roman" w:hAnsi="Times New Roman" w:cs="Times New Roman"/>
          <w:b/>
        </w:rPr>
        <w:t>estaw</w:t>
      </w:r>
      <w:r w:rsidRPr="00F67E2E">
        <w:rPr>
          <w:rFonts w:ascii="Times New Roman" w:hAnsi="Times New Roman" w:cs="Times New Roman"/>
          <w:b/>
        </w:rPr>
        <w:t>y</w:t>
      </w:r>
      <w:r w:rsidR="005A5059" w:rsidRPr="00F67E2E">
        <w:rPr>
          <w:rFonts w:ascii="Times New Roman" w:hAnsi="Times New Roman" w:cs="Times New Roman"/>
          <w:b/>
        </w:rPr>
        <w:t xml:space="preserve"> do tworzenia toru do narciarstwa biegowego 2 sztuki</w:t>
      </w:r>
      <w:r w:rsidR="002E2CA4" w:rsidRPr="00F67E2E">
        <w:rPr>
          <w:rFonts w:ascii="Times New Roman" w:hAnsi="Times New Roman" w:cs="Times New Roman"/>
          <w:b/>
        </w:rPr>
        <w:t>,</w:t>
      </w:r>
      <w:r w:rsidR="005A5059" w:rsidRPr="00F67E2E">
        <w:rPr>
          <w:rFonts w:ascii="Times New Roman" w:hAnsi="Times New Roman" w:cs="Times New Roman"/>
          <w:b/>
        </w:rPr>
        <w:t xml:space="preserve"> zgodn</w:t>
      </w:r>
      <w:r w:rsidRPr="00F67E2E">
        <w:rPr>
          <w:rFonts w:ascii="Times New Roman" w:hAnsi="Times New Roman" w:cs="Times New Roman"/>
          <w:b/>
        </w:rPr>
        <w:t>e</w:t>
      </w:r>
      <w:r w:rsidR="005A5059" w:rsidRPr="00F67E2E">
        <w:rPr>
          <w:rFonts w:ascii="Times New Roman" w:hAnsi="Times New Roman" w:cs="Times New Roman"/>
          <w:b/>
        </w:rPr>
        <w:t xml:space="preserve"> </w:t>
      </w:r>
      <w:r w:rsidR="0032149B" w:rsidRPr="00F67E2E">
        <w:rPr>
          <w:rFonts w:ascii="Times New Roman" w:hAnsi="Times New Roman" w:cs="Times New Roman"/>
          <w:b/>
        </w:rPr>
        <w:br/>
      </w:r>
      <w:r w:rsidR="005A5059" w:rsidRPr="00F67E2E">
        <w:rPr>
          <w:rFonts w:ascii="Times New Roman" w:hAnsi="Times New Roman" w:cs="Times New Roman"/>
          <w:b/>
        </w:rPr>
        <w:t>z przepisami FIS INT</w:t>
      </w:r>
      <w:r w:rsidR="0032149B" w:rsidRPr="00F67E2E">
        <w:rPr>
          <w:rFonts w:ascii="Times New Roman" w:hAnsi="Times New Roman" w:cs="Times New Roman"/>
          <w:b/>
        </w:rPr>
        <w:t>ERNATIONAL SKI COMPETITION (IWO</w:t>
      </w:r>
      <w:r w:rsidR="005A5059" w:rsidRPr="00F67E2E">
        <w:rPr>
          <w:rFonts w:ascii="Times New Roman" w:hAnsi="Times New Roman" w:cs="Times New Roman"/>
          <w:b/>
        </w:rPr>
        <w:t xml:space="preserve">) 311.3.3.5 </w:t>
      </w:r>
      <w:r w:rsidRPr="00F67E2E">
        <w:rPr>
          <w:rFonts w:ascii="Times New Roman" w:hAnsi="Times New Roman" w:cs="Times New Roman"/>
          <w:b/>
        </w:rPr>
        <w:t>wraz z</w:t>
      </w:r>
      <w:r w:rsidR="005A5059" w:rsidRPr="00F67E2E">
        <w:rPr>
          <w:rFonts w:ascii="Times New Roman" w:hAnsi="Times New Roman" w:cs="Times New Roman"/>
          <w:b/>
        </w:rPr>
        <w:t>:</w:t>
      </w:r>
    </w:p>
    <w:p w14:paraId="5879123B" w14:textId="77777777" w:rsidR="00DC19B5" w:rsidRPr="00F67E2E" w:rsidRDefault="00DC19B5" w:rsidP="003E3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Płytą</w:t>
      </w:r>
      <w:r w:rsidR="005A5059" w:rsidRPr="00F67E2E">
        <w:rPr>
          <w:rFonts w:ascii="Times New Roman" w:hAnsi="Times New Roman" w:cs="Times New Roman"/>
        </w:rPr>
        <w:t xml:space="preserve"> do ustawienia szerokości pomiędzy zestawami do tworzenia śladu</w:t>
      </w:r>
    </w:p>
    <w:p w14:paraId="37BD531A" w14:textId="77777777" w:rsidR="00DC19B5" w:rsidRPr="00F67E2E" w:rsidRDefault="00DC19B5" w:rsidP="003E3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P</w:t>
      </w:r>
      <w:r w:rsidR="005A5059" w:rsidRPr="00F67E2E">
        <w:rPr>
          <w:rFonts w:ascii="Times New Roman" w:hAnsi="Times New Roman" w:cs="Times New Roman"/>
        </w:rPr>
        <w:t>r</w:t>
      </w:r>
      <w:r w:rsidRPr="00F67E2E">
        <w:rPr>
          <w:rFonts w:ascii="Times New Roman" w:hAnsi="Times New Roman" w:cs="Times New Roman"/>
        </w:rPr>
        <w:t>zewodami</w:t>
      </w:r>
      <w:r w:rsidR="005A5059" w:rsidRPr="00F67E2E">
        <w:rPr>
          <w:rFonts w:ascii="Times New Roman" w:hAnsi="Times New Roman" w:cs="Times New Roman"/>
        </w:rPr>
        <w:t xml:space="preserve"> hydrauliczn</w:t>
      </w:r>
      <w:r w:rsidRPr="00F67E2E">
        <w:rPr>
          <w:rFonts w:ascii="Times New Roman" w:hAnsi="Times New Roman" w:cs="Times New Roman"/>
        </w:rPr>
        <w:t>ymi</w:t>
      </w:r>
      <w:r w:rsidR="005A5059" w:rsidRPr="00F67E2E">
        <w:rPr>
          <w:rFonts w:ascii="Times New Roman" w:hAnsi="Times New Roman" w:cs="Times New Roman"/>
        </w:rPr>
        <w:t xml:space="preserve"> i zawor</w:t>
      </w:r>
      <w:r w:rsidRPr="00F67E2E">
        <w:rPr>
          <w:rFonts w:ascii="Times New Roman" w:hAnsi="Times New Roman" w:cs="Times New Roman"/>
        </w:rPr>
        <w:t>ami</w:t>
      </w:r>
      <w:r w:rsidR="005A5059" w:rsidRPr="00F67E2E">
        <w:rPr>
          <w:rFonts w:ascii="Times New Roman" w:hAnsi="Times New Roman" w:cs="Times New Roman"/>
        </w:rPr>
        <w:t xml:space="preserve"> hydrauliczn</w:t>
      </w:r>
      <w:r w:rsidRPr="00F67E2E">
        <w:rPr>
          <w:rFonts w:ascii="Times New Roman" w:hAnsi="Times New Roman" w:cs="Times New Roman"/>
        </w:rPr>
        <w:t>ymi</w:t>
      </w:r>
      <w:r w:rsidR="005A5059" w:rsidRPr="00F67E2E">
        <w:rPr>
          <w:rFonts w:ascii="Times New Roman" w:hAnsi="Times New Roman" w:cs="Times New Roman"/>
        </w:rPr>
        <w:t xml:space="preserve"> DBV DB</w:t>
      </w:r>
    </w:p>
    <w:p w14:paraId="7529D4F9" w14:textId="77777777" w:rsidR="00DC19B5" w:rsidRPr="00F67E2E" w:rsidRDefault="00DC19B5" w:rsidP="003E31F4">
      <w:pPr>
        <w:ind w:left="361" w:firstLine="347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</w:t>
      </w:r>
      <w:r w:rsidR="005A5059" w:rsidRPr="00F67E2E">
        <w:rPr>
          <w:rFonts w:ascii="Times New Roman" w:hAnsi="Times New Roman" w:cs="Times New Roman"/>
        </w:rPr>
        <w:t>ymiary</w:t>
      </w:r>
      <w:r w:rsidRPr="00F67E2E">
        <w:rPr>
          <w:rFonts w:ascii="Times New Roman" w:hAnsi="Times New Roman" w:cs="Times New Roman"/>
        </w:rPr>
        <w:t xml:space="preserve"> 1 przystawki</w:t>
      </w:r>
      <w:r w:rsidR="005A5059" w:rsidRPr="00F67E2E">
        <w:rPr>
          <w:rFonts w:ascii="Times New Roman" w:hAnsi="Times New Roman" w:cs="Times New Roman"/>
        </w:rPr>
        <w:t>:</w:t>
      </w:r>
    </w:p>
    <w:p w14:paraId="60DC4E10" w14:textId="76E9223C" w:rsidR="00DC19B5" w:rsidRPr="00F67E2E" w:rsidRDefault="00DC19B5" w:rsidP="003E3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</w:t>
      </w:r>
      <w:r w:rsidR="005A5059" w:rsidRPr="00F67E2E">
        <w:rPr>
          <w:rFonts w:ascii="Times New Roman" w:hAnsi="Times New Roman" w:cs="Times New Roman"/>
        </w:rPr>
        <w:t>aga 1 sztuki</w:t>
      </w:r>
      <w:r w:rsidR="0032149B" w:rsidRPr="00F67E2E">
        <w:rPr>
          <w:rFonts w:ascii="Times New Roman" w:hAnsi="Times New Roman" w:cs="Times New Roman"/>
        </w:rPr>
        <w:t>: w przedziale</w:t>
      </w:r>
      <w:r w:rsidRPr="00F67E2E">
        <w:rPr>
          <w:rFonts w:ascii="Times New Roman" w:hAnsi="Times New Roman" w:cs="Times New Roman"/>
        </w:rPr>
        <w:t xml:space="preserve"> </w:t>
      </w:r>
      <w:r w:rsidR="0097467F" w:rsidRPr="00F67E2E">
        <w:rPr>
          <w:rFonts w:ascii="Times New Roman" w:hAnsi="Times New Roman" w:cs="Times New Roman"/>
        </w:rPr>
        <w:t xml:space="preserve"> </w:t>
      </w:r>
      <w:r w:rsidR="003F5B25" w:rsidRPr="00F67E2E">
        <w:rPr>
          <w:rFonts w:ascii="Times New Roman" w:hAnsi="Times New Roman" w:cs="Times New Roman"/>
        </w:rPr>
        <w:t>21,8</w:t>
      </w:r>
      <w:r w:rsidR="0032149B" w:rsidRPr="00F67E2E">
        <w:rPr>
          <w:rFonts w:ascii="Times New Roman" w:hAnsi="Times New Roman" w:cs="Times New Roman"/>
        </w:rPr>
        <w:t>÷</w:t>
      </w:r>
      <w:r w:rsidR="005A5059" w:rsidRPr="00F67E2E">
        <w:rPr>
          <w:rFonts w:ascii="Times New Roman" w:hAnsi="Times New Roman" w:cs="Times New Roman"/>
        </w:rPr>
        <w:t>2</w:t>
      </w:r>
      <w:r w:rsidR="0097467F" w:rsidRPr="00F67E2E">
        <w:rPr>
          <w:rFonts w:ascii="Times New Roman" w:hAnsi="Times New Roman" w:cs="Times New Roman"/>
        </w:rPr>
        <w:t>3</w:t>
      </w:r>
      <w:r w:rsidR="00335E90" w:rsidRPr="00F67E2E">
        <w:rPr>
          <w:rFonts w:ascii="Times New Roman" w:hAnsi="Times New Roman" w:cs="Times New Roman"/>
        </w:rPr>
        <w:t>,0</w:t>
      </w:r>
      <w:r w:rsidR="005A5059" w:rsidRPr="00F67E2E">
        <w:rPr>
          <w:rFonts w:ascii="Times New Roman" w:hAnsi="Times New Roman" w:cs="Times New Roman"/>
        </w:rPr>
        <w:t xml:space="preserve"> kg</w:t>
      </w:r>
    </w:p>
    <w:p w14:paraId="7EABB485" w14:textId="5DAB87E1" w:rsidR="00DC19B5" w:rsidRPr="00F67E2E" w:rsidRDefault="00DC19B5" w:rsidP="003E3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Szerokość</w:t>
      </w:r>
      <w:r w:rsidR="0097467F" w:rsidRPr="00F67E2E">
        <w:rPr>
          <w:rFonts w:ascii="Times New Roman" w:hAnsi="Times New Roman" w:cs="Times New Roman"/>
        </w:rPr>
        <w:t xml:space="preserve"> </w:t>
      </w:r>
      <w:r w:rsidR="0032149B" w:rsidRPr="00F67E2E">
        <w:rPr>
          <w:rFonts w:ascii="Times New Roman" w:hAnsi="Times New Roman" w:cs="Times New Roman"/>
        </w:rPr>
        <w:t xml:space="preserve">: max </w:t>
      </w:r>
      <w:r w:rsidR="0097467F" w:rsidRPr="00F67E2E">
        <w:rPr>
          <w:rFonts w:ascii="Times New Roman" w:hAnsi="Times New Roman" w:cs="Times New Roman"/>
        </w:rPr>
        <w:t>676 mm</w:t>
      </w:r>
    </w:p>
    <w:p w14:paraId="1C39440F" w14:textId="43E61910" w:rsidR="005A5059" w:rsidRPr="00F67E2E" w:rsidRDefault="00DC19B5" w:rsidP="003E3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D</w:t>
      </w:r>
      <w:r w:rsidR="005A5059" w:rsidRPr="00F67E2E">
        <w:rPr>
          <w:rFonts w:ascii="Times New Roman" w:hAnsi="Times New Roman" w:cs="Times New Roman"/>
        </w:rPr>
        <w:t>ługość</w:t>
      </w:r>
      <w:r w:rsidR="00D404E4" w:rsidRPr="00F67E2E">
        <w:rPr>
          <w:rFonts w:ascii="Times New Roman" w:hAnsi="Times New Roman" w:cs="Times New Roman"/>
        </w:rPr>
        <w:t>: w przedziale</w:t>
      </w:r>
      <w:r w:rsidR="0097467F" w:rsidRPr="00F67E2E">
        <w:rPr>
          <w:rFonts w:ascii="Times New Roman" w:hAnsi="Times New Roman" w:cs="Times New Roman"/>
        </w:rPr>
        <w:t xml:space="preserve"> 680</w:t>
      </w:r>
      <w:r w:rsidR="00D404E4" w:rsidRPr="00F67E2E">
        <w:rPr>
          <w:rFonts w:ascii="Times New Roman" w:hAnsi="Times New Roman" w:cs="Times New Roman"/>
        </w:rPr>
        <w:t>÷</w:t>
      </w:r>
      <w:r w:rsidR="0097467F" w:rsidRPr="00F67E2E">
        <w:rPr>
          <w:rFonts w:ascii="Times New Roman" w:hAnsi="Times New Roman" w:cs="Times New Roman"/>
        </w:rPr>
        <w:t>700</w:t>
      </w:r>
      <w:r w:rsidR="005A5059" w:rsidRPr="00F67E2E">
        <w:rPr>
          <w:rFonts w:ascii="Times New Roman" w:hAnsi="Times New Roman" w:cs="Times New Roman"/>
        </w:rPr>
        <w:t xml:space="preserve"> mm</w:t>
      </w:r>
    </w:p>
    <w:p w14:paraId="5BF4C319" w14:textId="77777777" w:rsidR="005A5059" w:rsidRPr="00F67E2E" w:rsidRDefault="00DC19B5" w:rsidP="003E31F4">
      <w:pPr>
        <w:ind w:firstLine="708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P</w:t>
      </w:r>
      <w:r w:rsidR="005A5059" w:rsidRPr="00F67E2E">
        <w:rPr>
          <w:rFonts w:ascii="Times New Roman" w:hAnsi="Times New Roman" w:cs="Times New Roman"/>
        </w:rPr>
        <w:t xml:space="preserve">łytki do tworzenia torów dla nart </w:t>
      </w:r>
      <w:r w:rsidRPr="00F67E2E">
        <w:rPr>
          <w:rFonts w:ascii="Times New Roman" w:hAnsi="Times New Roman" w:cs="Times New Roman"/>
        </w:rPr>
        <w:t>2 sztuki:</w:t>
      </w:r>
    </w:p>
    <w:p w14:paraId="57ED7324" w14:textId="77777777" w:rsidR="00DC19B5" w:rsidRPr="00F67E2E" w:rsidRDefault="005A5059" w:rsidP="003E31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Głębokość wyciskania śladu 40 mm lub 30 mm dla terenów z mniejszą ilością śniegu</w:t>
      </w:r>
    </w:p>
    <w:p w14:paraId="4B671CD8" w14:textId="51FF3E65" w:rsidR="00DC19B5" w:rsidRPr="00F67E2E" w:rsidRDefault="00DC19B5" w:rsidP="003E31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S</w:t>
      </w:r>
      <w:r w:rsidR="005A5059" w:rsidRPr="00F67E2E">
        <w:rPr>
          <w:rFonts w:ascii="Times New Roman" w:hAnsi="Times New Roman" w:cs="Times New Roman"/>
        </w:rPr>
        <w:t xml:space="preserve">zerokość pomiędzy środkiem dwóch torów </w:t>
      </w:r>
      <w:r w:rsidR="002E2CA4" w:rsidRPr="00F67E2E">
        <w:rPr>
          <w:rFonts w:ascii="Times New Roman" w:hAnsi="Times New Roman" w:cs="Times New Roman"/>
          <w:color w:val="FF0000"/>
        </w:rPr>
        <w:t xml:space="preserve"> </w:t>
      </w:r>
      <w:r w:rsidR="005A5059" w:rsidRPr="00F67E2E">
        <w:rPr>
          <w:rFonts w:ascii="Times New Roman" w:hAnsi="Times New Roman" w:cs="Times New Roman"/>
        </w:rPr>
        <w:t>240 mm</w:t>
      </w:r>
    </w:p>
    <w:p w14:paraId="4DCA7278" w14:textId="77777777" w:rsidR="00DC19B5" w:rsidRPr="00F67E2E" w:rsidRDefault="00DC19B5" w:rsidP="003E31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S</w:t>
      </w:r>
      <w:r w:rsidR="005A5059" w:rsidRPr="00F67E2E">
        <w:rPr>
          <w:rFonts w:ascii="Times New Roman" w:hAnsi="Times New Roman" w:cs="Times New Roman"/>
        </w:rPr>
        <w:t>zerokość  dolnej części elementu wyciskającego tor 56 mm</w:t>
      </w:r>
    </w:p>
    <w:p w14:paraId="6A9643ED" w14:textId="77777777" w:rsidR="00DC19B5" w:rsidRPr="00F67E2E" w:rsidRDefault="00DC19B5" w:rsidP="003E31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S</w:t>
      </w:r>
      <w:r w:rsidR="005A5059" w:rsidRPr="00F67E2E">
        <w:rPr>
          <w:rFonts w:ascii="Times New Roman" w:hAnsi="Times New Roman" w:cs="Times New Roman"/>
        </w:rPr>
        <w:t>zerokość górnej cz</w:t>
      </w:r>
      <w:r w:rsidRPr="00F67E2E">
        <w:rPr>
          <w:rFonts w:ascii="Times New Roman" w:hAnsi="Times New Roman" w:cs="Times New Roman"/>
        </w:rPr>
        <w:t>ęści elementu wyciskającego tor</w:t>
      </w:r>
      <w:r w:rsidR="005A5059" w:rsidRPr="00F67E2E">
        <w:rPr>
          <w:rFonts w:ascii="Times New Roman" w:hAnsi="Times New Roman" w:cs="Times New Roman"/>
        </w:rPr>
        <w:t xml:space="preserve"> 132 mm</w:t>
      </w:r>
    </w:p>
    <w:p w14:paraId="21B8CF3D" w14:textId="2B0DCDF7" w:rsidR="005A5059" w:rsidRPr="00F67E2E" w:rsidRDefault="00DC19B5" w:rsidP="003E31F4">
      <w:pPr>
        <w:pStyle w:val="Akapitzlist"/>
        <w:numPr>
          <w:ilvl w:val="0"/>
          <w:numId w:val="23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W</w:t>
      </w:r>
      <w:r w:rsidR="005A5059" w:rsidRPr="00F67E2E">
        <w:rPr>
          <w:rFonts w:ascii="Times New Roman" w:hAnsi="Times New Roman" w:cs="Times New Roman"/>
        </w:rPr>
        <w:t>stępny przecinak ze stali HARDOX</w:t>
      </w:r>
      <w:r w:rsidR="002E2CA4" w:rsidRPr="00F67E2E">
        <w:rPr>
          <w:rFonts w:ascii="Times New Roman" w:hAnsi="Times New Roman" w:cs="Times New Roman"/>
        </w:rPr>
        <w:t xml:space="preserve"> </w:t>
      </w:r>
      <w:r w:rsidR="005A5059" w:rsidRPr="00F67E2E">
        <w:rPr>
          <w:rFonts w:ascii="Times New Roman" w:hAnsi="Times New Roman" w:cs="Times New Roman"/>
        </w:rPr>
        <w:t>30 mm</w:t>
      </w:r>
      <w:r w:rsidRPr="00F67E2E">
        <w:rPr>
          <w:rFonts w:ascii="Times New Roman" w:hAnsi="Times New Roman" w:cs="Times New Roman"/>
        </w:rPr>
        <w:t xml:space="preserve"> </w:t>
      </w:r>
      <w:r w:rsidR="005A5059" w:rsidRPr="00F67E2E">
        <w:rPr>
          <w:rStyle w:val="jlqj4b"/>
          <w:rFonts w:ascii="Times New Roman" w:hAnsi="Times New Roman" w:cs="Times New Roman"/>
        </w:rPr>
        <w:t>w tym</w:t>
      </w:r>
      <w:r w:rsidR="00D404E4" w:rsidRPr="00F67E2E">
        <w:rPr>
          <w:rStyle w:val="viiyi"/>
          <w:rFonts w:ascii="Times New Roman" w:hAnsi="Times New Roman" w:cs="Times New Roman"/>
        </w:rPr>
        <w:t xml:space="preserve">: </w:t>
      </w:r>
      <w:r w:rsidR="005A5059" w:rsidRPr="00F67E2E">
        <w:rPr>
          <w:rStyle w:val="jlqj4b"/>
          <w:rFonts w:ascii="Times New Roman" w:hAnsi="Times New Roman" w:cs="Times New Roman"/>
        </w:rPr>
        <w:t>Deklaracja zgodności CE i instrukcja w języku polskim</w:t>
      </w:r>
    </w:p>
    <w:p w14:paraId="49F31F77" w14:textId="77777777" w:rsidR="002E2CA4" w:rsidRPr="00F67E2E" w:rsidRDefault="002E2CA4" w:rsidP="003E31F4">
      <w:pPr>
        <w:ind w:left="709"/>
        <w:jc w:val="both"/>
        <w:rPr>
          <w:rStyle w:val="jlqj4b"/>
          <w:rFonts w:ascii="Times New Roman" w:hAnsi="Times New Roman" w:cs="Times New Roman"/>
        </w:rPr>
      </w:pPr>
    </w:p>
    <w:p w14:paraId="0F0AFCF0" w14:textId="5061262F" w:rsidR="005A5059" w:rsidRPr="00F67E2E" w:rsidRDefault="005A5059" w:rsidP="003E31F4">
      <w:pPr>
        <w:pStyle w:val="Akapitzlist"/>
        <w:numPr>
          <w:ilvl w:val="1"/>
          <w:numId w:val="15"/>
        </w:numPr>
        <w:jc w:val="both"/>
        <w:rPr>
          <w:rStyle w:val="jlqj4b"/>
          <w:rFonts w:ascii="Times New Roman" w:hAnsi="Times New Roman" w:cs="Times New Roman"/>
          <w:b/>
        </w:rPr>
      </w:pPr>
      <w:r w:rsidRPr="00F67E2E">
        <w:rPr>
          <w:rStyle w:val="jlqj4b"/>
          <w:rFonts w:ascii="Times New Roman" w:hAnsi="Times New Roman" w:cs="Times New Roman"/>
          <w:b/>
        </w:rPr>
        <w:t>B</w:t>
      </w:r>
      <w:r w:rsidR="003E31F4" w:rsidRPr="00F67E2E">
        <w:rPr>
          <w:rStyle w:val="jlqj4b"/>
          <w:rFonts w:ascii="Times New Roman" w:hAnsi="Times New Roman" w:cs="Times New Roman"/>
          <w:b/>
        </w:rPr>
        <w:t xml:space="preserve">lok zaworu hydraulicznego </w:t>
      </w:r>
      <w:r w:rsidRPr="00F67E2E">
        <w:rPr>
          <w:rStyle w:val="jlqj4b"/>
          <w:rFonts w:ascii="Times New Roman" w:hAnsi="Times New Roman" w:cs="Times New Roman"/>
          <w:b/>
        </w:rPr>
        <w:t xml:space="preserve">do utrzymania </w:t>
      </w:r>
      <w:r w:rsidR="00DC19B5" w:rsidRPr="00F67E2E">
        <w:rPr>
          <w:rStyle w:val="jlqj4b"/>
          <w:rFonts w:ascii="Times New Roman" w:hAnsi="Times New Roman" w:cs="Times New Roman"/>
          <w:b/>
        </w:rPr>
        <w:t xml:space="preserve">stałego ciśnienia </w:t>
      </w:r>
      <w:r w:rsidRPr="00F67E2E">
        <w:rPr>
          <w:rStyle w:val="jlqj4b"/>
          <w:rFonts w:ascii="Times New Roman" w:hAnsi="Times New Roman" w:cs="Times New Roman"/>
          <w:b/>
        </w:rPr>
        <w:t xml:space="preserve">do zestawu do ustawiania  nacisku  torów </w:t>
      </w:r>
      <w:r w:rsidR="00DC19B5" w:rsidRPr="00F67E2E">
        <w:rPr>
          <w:rStyle w:val="jlqj4b"/>
          <w:rFonts w:ascii="Times New Roman" w:hAnsi="Times New Roman" w:cs="Times New Roman"/>
          <w:b/>
        </w:rPr>
        <w:t>do narciarstwa biegowego wraz z</w:t>
      </w:r>
      <w:r w:rsidRPr="00F67E2E">
        <w:rPr>
          <w:rStyle w:val="jlqj4b"/>
          <w:rFonts w:ascii="Times New Roman" w:hAnsi="Times New Roman" w:cs="Times New Roman"/>
          <w:b/>
        </w:rPr>
        <w:t>:</w:t>
      </w:r>
    </w:p>
    <w:p w14:paraId="33963B76" w14:textId="543B1A44" w:rsidR="00DC19B5" w:rsidRPr="00F67E2E" w:rsidRDefault="005A5059" w:rsidP="003E31F4">
      <w:pPr>
        <w:pStyle w:val="Akapitzlist"/>
        <w:numPr>
          <w:ilvl w:val="0"/>
          <w:numId w:val="24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>1 szt. złącz</w:t>
      </w:r>
      <w:r w:rsidR="00DC19B5" w:rsidRPr="00F67E2E">
        <w:rPr>
          <w:rStyle w:val="jlqj4b"/>
          <w:rFonts w:ascii="Times New Roman" w:hAnsi="Times New Roman" w:cs="Times New Roman"/>
        </w:rPr>
        <w:t>y</w:t>
      </w:r>
      <w:r w:rsidRPr="00F67E2E">
        <w:rPr>
          <w:rStyle w:val="jlqj4b"/>
          <w:rFonts w:ascii="Times New Roman" w:hAnsi="Times New Roman" w:cs="Times New Roman"/>
        </w:rPr>
        <w:t xml:space="preserve"> hydrauliczn</w:t>
      </w:r>
      <w:r w:rsidR="00DC19B5" w:rsidRPr="00F67E2E">
        <w:rPr>
          <w:rStyle w:val="jlqj4b"/>
          <w:rFonts w:ascii="Times New Roman" w:hAnsi="Times New Roman" w:cs="Times New Roman"/>
        </w:rPr>
        <w:t>ych</w:t>
      </w:r>
      <w:r w:rsidRPr="00F67E2E">
        <w:rPr>
          <w:rStyle w:val="jlqj4b"/>
          <w:rFonts w:ascii="Times New Roman" w:hAnsi="Times New Roman" w:cs="Times New Roman"/>
        </w:rPr>
        <w:t xml:space="preserve"> wtyczka  BG3 (rozmiar 3) ISO 7241-1 seria A -&gt; ciśnienie</w:t>
      </w:r>
      <w:r w:rsidR="003F5B25" w:rsidRPr="00F67E2E">
        <w:rPr>
          <w:rStyle w:val="jlqj4b"/>
          <w:rFonts w:ascii="Times New Roman" w:hAnsi="Times New Roman" w:cs="Times New Roman"/>
        </w:rPr>
        <w:t xml:space="preserve"> robocze</w:t>
      </w:r>
      <w:r w:rsidRPr="00F67E2E">
        <w:rPr>
          <w:rStyle w:val="jlqj4b"/>
          <w:rFonts w:ascii="Times New Roman" w:hAnsi="Times New Roman" w:cs="Times New Roman"/>
        </w:rPr>
        <w:t xml:space="preserve"> 180 bar</w:t>
      </w:r>
      <w:r w:rsidR="002E2CA4" w:rsidRPr="00F67E2E">
        <w:rPr>
          <w:rStyle w:val="jlqj4b"/>
          <w:rFonts w:ascii="Times New Roman" w:hAnsi="Times New Roman" w:cs="Times New Roman"/>
        </w:rPr>
        <w:t xml:space="preserve"> </w:t>
      </w:r>
    </w:p>
    <w:p w14:paraId="2573E128" w14:textId="77777777" w:rsidR="005A5059" w:rsidRPr="00F67E2E" w:rsidRDefault="005A5059" w:rsidP="003E31F4">
      <w:pPr>
        <w:pStyle w:val="Akapitzlist"/>
        <w:numPr>
          <w:ilvl w:val="0"/>
          <w:numId w:val="24"/>
        </w:numPr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>1 szt. złączy hydraulicznych tuleja BG2 (rozmiar 3) ISO 7241-1 Serie A -&gt; powrót do   zbiornika hydraulicznego</w:t>
      </w:r>
    </w:p>
    <w:p w14:paraId="6991735A" w14:textId="77777777" w:rsidR="002E2CA4" w:rsidRPr="00F67E2E" w:rsidRDefault="002E2CA4" w:rsidP="003E31F4">
      <w:pPr>
        <w:pStyle w:val="Akapitzlist"/>
        <w:ind w:left="709"/>
        <w:jc w:val="both"/>
        <w:rPr>
          <w:rStyle w:val="jlqj4b"/>
          <w:rFonts w:ascii="Times New Roman" w:hAnsi="Times New Roman" w:cs="Times New Roman"/>
        </w:rPr>
      </w:pPr>
    </w:p>
    <w:p w14:paraId="0C0329E7" w14:textId="77777777" w:rsidR="005A5059" w:rsidRPr="00F67E2E" w:rsidRDefault="005A5059" w:rsidP="003E31F4">
      <w:pPr>
        <w:pStyle w:val="Akapitzlist"/>
        <w:numPr>
          <w:ilvl w:val="1"/>
          <w:numId w:val="15"/>
        </w:numPr>
        <w:jc w:val="both"/>
        <w:rPr>
          <w:rStyle w:val="jlqj4b"/>
          <w:rFonts w:ascii="Times New Roman" w:hAnsi="Times New Roman" w:cs="Times New Roman"/>
          <w:b/>
        </w:rPr>
      </w:pPr>
      <w:r w:rsidRPr="00F67E2E">
        <w:rPr>
          <w:rStyle w:val="jlqj4b"/>
          <w:rFonts w:ascii="Times New Roman" w:hAnsi="Times New Roman" w:cs="Times New Roman"/>
          <w:b/>
        </w:rPr>
        <w:t xml:space="preserve">Zestaw do sterowania podnoszeniem i opuszczania zestawów do tworzenia śladu do narciarstwa biegowego z kabiny operatora ciągnika. </w:t>
      </w:r>
    </w:p>
    <w:p w14:paraId="706B2D1A" w14:textId="0E3B2B28" w:rsidR="002E2CA4" w:rsidRPr="00F67E2E" w:rsidRDefault="002E2CA4" w:rsidP="003E31F4">
      <w:pPr>
        <w:pStyle w:val="Akapitzlist"/>
        <w:jc w:val="both"/>
        <w:rPr>
          <w:rStyle w:val="jlqj4b"/>
          <w:rFonts w:ascii="Times New Roman" w:hAnsi="Times New Roman" w:cs="Times New Roman"/>
          <w:color w:val="FF0000"/>
        </w:rPr>
      </w:pPr>
    </w:p>
    <w:p w14:paraId="57B1BD08" w14:textId="09B6A752" w:rsidR="0097467F" w:rsidRPr="00F67E2E" w:rsidRDefault="0097467F" w:rsidP="003E31F4">
      <w:pPr>
        <w:pStyle w:val="Akapitzlist"/>
        <w:jc w:val="both"/>
        <w:rPr>
          <w:rStyle w:val="jlqj4b"/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>Urządzenie powinno pozwalać na sterowanie podnoszeniem i opuszczaniem zest</w:t>
      </w:r>
      <w:r w:rsidR="00D404E4" w:rsidRPr="00F67E2E">
        <w:rPr>
          <w:rStyle w:val="jlqj4b"/>
          <w:rFonts w:ascii="Times New Roman" w:hAnsi="Times New Roman" w:cs="Times New Roman"/>
        </w:rPr>
        <w:t>awu z kabiny operatora ciągnika.</w:t>
      </w:r>
    </w:p>
    <w:p w14:paraId="3F45B484" w14:textId="36AB8D8D" w:rsidR="008915F0" w:rsidRPr="00F67E2E" w:rsidRDefault="0097467F" w:rsidP="003E31F4">
      <w:pPr>
        <w:pStyle w:val="Akapitzlist"/>
        <w:jc w:val="both"/>
        <w:rPr>
          <w:rFonts w:ascii="Times New Roman" w:hAnsi="Times New Roman" w:cs="Times New Roman"/>
        </w:rPr>
      </w:pPr>
      <w:r w:rsidRPr="00F67E2E">
        <w:rPr>
          <w:rStyle w:val="jlqj4b"/>
          <w:rFonts w:ascii="Times New Roman" w:hAnsi="Times New Roman" w:cs="Times New Roman"/>
        </w:rPr>
        <w:t>W cenie urządzenia</w:t>
      </w:r>
      <w:r w:rsidR="00D404E4" w:rsidRPr="00F67E2E">
        <w:rPr>
          <w:rStyle w:val="jlqj4b"/>
          <w:rFonts w:ascii="Times New Roman" w:hAnsi="Times New Roman" w:cs="Times New Roman"/>
        </w:rPr>
        <w:t>,</w:t>
      </w:r>
      <w:r w:rsidRPr="00F67E2E">
        <w:rPr>
          <w:rStyle w:val="jlqj4b"/>
          <w:rFonts w:ascii="Times New Roman" w:hAnsi="Times New Roman" w:cs="Times New Roman"/>
        </w:rPr>
        <w:t xml:space="preserve"> zawarte musi być szkolen</w:t>
      </w:r>
      <w:r w:rsidR="00D404E4" w:rsidRPr="00F67E2E">
        <w:rPr>
          <w:rStyle w:val="jlqj4b"/>
          <w:rFonts w:ascii="Times New Roman" w:hAnsi="Times New Roman" w:cs="Times New Roman"/>
        </w:rPr>
        <w:t>ie z zakresu obsługi urządzenia</w:t>
      </w:r>
      <w:r w:rsidRPr="00F67E2E">
        <w:rPr>
          <w:rStyle w:val="jlqj4b"/>
          <w:rFonts w:ascii="Times New Roman" w:hAnsi="Times New Roman" w:cs="Times New Roman"/>
        </w:rPr>
        <w:t>, jego pierwszy rozruch</w:t>
      </w:r>
      <w:r w:rsidR="00D404E4" w:rsidRPr="00F67E2E">
        <w:rPr>
          <w:rStyle w:val="jlqj4b"/>
          <w:rFonts w:ascii="Times New Roman" w:hAnsi="Times New Roman" w:cs="Times New Roman"/>
        </w:rPr>
        <w:t>,</w:t>
      </w:r>
      <w:r w:rsidRPr="00F67E2E">
        <w:rPr>
          <w:rStyle w:val="jlqj4b"/>
          <w:rFonts w:ascii="Times New Roman" w:hAnsi="Times New Roman" w:cs="Times New Roman"/>
        </w:rPr>
        <w:t xml:space="preserve"> jak również 2 przeglądy gwarancyjne</w:t>
      </w:r>
      <w:r w:rsidR="00D404E4" w:rsidRPr="00F67E2E">
        <w:rPr>
          <w:rStyle w:val="jlqj4b"/>
          <w:rFonts w:ascii="Times New Roman" w:hAnsi="Times New Roman" w:cs="Times New Roman"/>
        </w:rPr>
        <w:t>,</w:t>
      </w:r>
      <w:r w:rsidRPr="00F67E2E">
        <w:rPr>
          <w:rStyle w:val="jlqj4b"/>
          <w:rFonts w:ascii="Times New Roman" w:hAnsi="Times New Roman" w:cs="Times New Roman"/>
        </w:rPr>
        <w:t xml:space="preserve"> wykonane na koszt oferenta. W ofercie zawarte musi być dojazd do miejsca serwisu</w:t>
      </w:r>
      <w:r w:rsidR="00D404E4" w:rsidRPr="00F67E2E">
        <w:rPr>
          <w:rStyle w:val="jlqj4b"/>
          <w:rFonts w:ascii="Times New Roman" w:hAnsi="Times New Roman" w:cs="Times New Roman"/>
        </w:rPr>
        <w:t>,</w:t>
      </w:r>
      <w:r w:rsidRPr="00F67E2E">
        <w:rPr>
          <w:rStyle w:val="jlqj4b"/>
          <w:rFonts w:ascii="Times New Roman" w:hAnsi="Times New Roman" w:cs="Times New Roman"/>
        </w:rPr>
        <w:t xml:space="preserve"> jak ró</w:t>
      </w:r>
      <w:r w:rsidR="00D404E4" w:rsidRPr="00F67E2E">
        <w:rPr>
          <w:rStyle w:val="jlqj4b"/>
          <w:rFonts w:ascii="Times New Roman" w:hAnsi="Times New Roman" w:cs="Times New Roman"/>
        </w:rPr>
        <w:t>wnież wszystkie materiały eksplo</w:t>
      </w:r>
      <w:r w:rsidRPr="00F67E2E">
        <w:rPr>
          <w:rStyle w:val="jlqj4b"/>
          <w:rFonts w:ascii="Times New Roman" w:hAnsi="Times New Roman" w:cs="Times New Roman"/>
        </w:rPr>
        <w:t>atacyjne</w:t>
      </w:r>
      <w:r w:rsidR="00D404E4" w:rsidRPr="00F67E2E">
        <w:rPr>
          <w:rStyle w:val="jlqj4b"/>
          <w:rFonts w:ascii="Times New Roman" w:hAnsi="Times New Roman" w:cs="Times New Roman"/>
        </w:rPr>
        <w:t>,</w:t>
      </w:r>
      <w:r w:rsidRPr="00F67E2E">
        <w:rPr>
          <w:rStyle w:val="jlqj4b"/>
          <w:rFonts w:ascii="Times New Roman" w:hAnsi="Times New Roman" w:cs="Times New Roman"/>
        </w:rPr>
        <w:t xml:space="preserve"> potrzebne </w:t>
      </w:r>
      <w:r w:rsidR="008814F7" w:rsidRPr="00F67E2E">
        <w:rPr>
          <w:rStyle w:val="jlqj4b"/>
          <w:rFonts w:ascii="Times New Roman" w:hAnsi="Times New Roman" w:cs="Times New Roman"/>
        </w:rPr>
        <w:t>do wykonania tych przeglądów.</w:t>
      </w:r>
    </w:p>
    <w:p w14:paraId="45FE5F3D" w14:textId="77777777" w:rsidR="00DC19B5" w:rsidRPr="00F67E2E" w:rsidRDefault="00DC19B5" w:rsidP="003E31F4">
      <w:pPr>
        <w:pStyle w:val="Akapitzlist"/>
        <w:ind w:left="709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14:paraId="4A988113" w14:textId="6E623675" w:rsidR="005A5059" w:rsidRPr="00F67E2E" w:rsidRDefault="002E2CA4" w:rsidP="003E31F4">
      <w:pPr>
        <w:pStyle w:val="Akapitzlist"/>
        <w:numPr>
          <w:ilvl w:val="0"/>
          <w:numId w:val="15"/>
        </w:numPr>
        <w:jc w:val="both"/>
        <w:rPr>
          <w:rFonts w:ascii="Times New Roman" w:eastAsia="Arial" w:hAnsi="Times New Roman" w:cs="Times New Roman"/>
          <w:b/>
          <w:bCs/>
        </w:rPr>
      </w:pPr>
      <w:r w:rsidRPr="00F67E2E">
        <w:rPr>
          <w:rFonts w:ascii="Times New Roman" w:eastAsia="Arial" w:hAnsi="Times New Roman" w:cs="Times New Roman"/>
          <w:b/>
          <w:bCs/>
        </w:rPr>
        <w:t>ŁAŃCUCHY</w:t>
      </w:r>
      <w:r w:rsidR="005A5059" w:rsidRPr="00F67E2E">
        <w:rPr>
          <w:rFonts w:ascii="Times New Roman" w:eastAsia="Arial" w:hAnsi="Times New Roman" w:cs="Times New Roman"/>
          <w:b/>
          <w:bCs/>
        </w:rPr>
        <w:t xml:space="preserve"> DO TRAKTORA</w:t>
      </w:r>
      <w:r w:rsidR="008915F0" w:rsidRPr="00F67E2E">
        <w:rPr>
          <w:rFonts w:ascii="Times New Roman" w:eastAsia="Arial" w:hAnsi="Times New Roman" w:cs="Times New Roman"/>
          <w:b/>
          <w:bCs/>
        </w:rPr>
        <w:t xml:space="preserve"> NA PRZEDNIE KOŁA </w:t>
      </w:r>
    </w:p>
    <w:p w14:paraId="54FD18AA" w14:textId="77777777" w:rsidR="00B5048A" w:rsidRPr="00F67E2E" w:rsidRDefault="00B5048A" w:rsidP="003E31F4">
      <w:pPr>
        <w:pStyle w:val="Akapitzlist"/>
        <w:jc w:val="both"/>
        <w:rPr>
          <w:rFonts w:ascii="Times New Roman" w:eastAsia="Arial" w:hAnsi="Times New Roman" w:cs="Times New Roman"/>
          <w:b/>
          <w:bCs/>
          <w:color w:val="FF0000"/>
        </w:rPr>
      </w:pPr>
    </w:p>
    <w:p w14:paraId="35AEA28A" w14:textId="583B7CB4" w:rsidR="00914C31" w:rsidRPr="004F3753" w:rsidRDefault="00914C31" w:rsidP="003E31F4">
      <w:pPr>
        <w:pStyle w:val="Akapitzlist"/>
        <w:jc w:val="both"/>
        <w:rPr>
          <w:rFonts w:ascii="Times New Roman" w:eastAsia="Arial" w:hAnsi="Times New Roman" w:cs="Times New Roman"/>
          <w:bCs/>
        </w:rPr>
      </w:pPr>
      <w:r w:rsidRPr="004F3753">
        <w:rPr>
          <w:rFonts w:ascii="Times New Roman" w:eastAsia="Arial" w:hAnsi="Times New Roman" w:cs="Times New Roman"/>
          <w:bCs/>
        </w:rPr>
        <w:lastRenderedPageBreak/>
        <w:t xml:space="preserve">Łańcuch śniegowy do ciągników rolniczych, układ drabinkowy, wykonany </w:t>
      </w:r>
      <w:r w:rsidR="0015478D" w:rsidRPr="004F3753">
        <w:rPr>
          <w:rFonts w:ascii="Times New Roman" w:eastAsia="Arial" w:hAnsi="Times New Roman" w:cs="Times New Roman"/>
          <w:bCs/>
        </w:rPr>
        <w:br/>
      </w:r>
      <w:r w:rsidRPr="004F3753">
        <w:rPr>
          <w:rFonts w:ascii="Times New Roman" w:eastAsia="Arial" w:hAnsi="Times New Roman" w:cs="Times New Roman"/>
          <w:bCs/>
        </w:rPr>
        <w:t>z</w:t>
      </w:r>
      <w:r w:rsidR="0015478D" w:rsidRPr="004F3753">
        <w:rPr>
          <w:rFonts w:ascii="Times New Roman" w:eastAsia="Arial" w:hAnsi="Times New Roman" w:cs="Times New Roman"/>
          <w:bCs/>
        </w:rPr>
        <w:t xml:space="preserve"> łańcucha kwadratowego ø 10 mm., </w:t>
      </w:r>
      <w:r w:rsidRPr="004F3753">
        <w:rPr>
          <w:rFonts w:ascii="Times New Roman" w:eastAsia="Arial" w:hAnsi="Times New Roman" w:cs="Times New Roman"/>
          <w:bCs/>
        </w:rPr>
        <w:t>z</w:t>
      </w:r>
      <w:r w:rsidR="004F3753" w:rsidRPr="004F3753">
        <w:rPr>
          <w:rFonts w:ascii="Times New Roman" w:eastAsia="Arial" w:hAnsi="Times New Roman" w:cs="Times New Roman"/>
          <w:bCs/>
        </w:rPr>
        <w:t>e</w:t>
      </w:r>
      <w:r w:rsidRPr="004F3753">
        <w:rPr>
          <w:rFonts w:ascii="Times New Roman" w:eastAsia="Arial" w:hAnsi="Times New Roman" w:cs="Times New Roman"/>
          <w:bCs/>
        </w:rPr>
        <w:t xml:space="preserve"> specjalnego stopu i utwardzony do pełnej głębokości, </w:t>
      </w:r>
      <w:r w:rsidR="004F3753" w:rsidRPr="004F3753">
        <w:rPr>
          <w:rFonts w:ascii="Times New Roman" w:eastAsia="Arial" w:hAnsi="Times New Roman" w:cs="Times New Roman"/>
          <w:bCs/>
        </w:rPr>
        <w:t xml:space="preserve">co </w:t>
      </w:r>
      <w:r w:rsidRPr="004F3753">
        <w:rPr>
          <w:rFonts w:ascii="Times New Roman" w:eastAsia="Arial" w:hAnsi="Times New Roman" w:cs="Times New Roman"/>
          <w:bCs/>
        </w:rPr>
        <w:t>gwarantuje długą żywotnosć. Przeznaczony do bardzo ciężkich warunków pracy.</w:t>
      </w:r>
      <w:r w:rsidR="0015478D" w:rsidRPr="004F3753">
        <w:rPr>
          <w:rFonts w:ascii="Times New Roman" w:hAnsi="Times New Roman" w:cs="Times New Roman"/>
        </w:rPr>
        <w:t xml:space="preserve"> </w:t>
      </w:r>
      <w:r w:rsidR="0015478D" w:rsidRPr="004F3753">
        <w:rPr>
          <w:rFonts w:ascii="Times New Roman" w:hAnsi="Times New Roman" w:cs="Times New Roman"/>
        </w:rPr>
        <w:t xml:space="preserve">Łańcuch dostosowany na </w:t>
      </w:r>
      <w:r w:rsidR="0015478D" w:rsidRPr="004F3753">
        <w:rPr>
          <w:rFonts w:ascii="Times New Roman" w:eastAsia="Arial" w:hAnsi="Times New Roman" w:cs="Times New Roman"/>
          <w:bCs/>
        </w:rPr>
        <w:t>przednie koła w rozmiarze opon 340/85/R24.</w:t>
      </w:r>
    </w:p>
    <w:p w14:paraId="579C8E8B" w14:textId="77777777" w:rsidR="00F63B35" w:rsidRPr="00914C31" w:rsidRDefault="00F63B35" w:rsidP="003E31F4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6118373" w14:textId="2327DE93" w:rsidR="005C513E" w:rsidRPr="00F67E2E" w:rsidRDefault="00086683" w:rsidP="003E31F4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>WYPOSAŻENIE WYPOŻYCZALNI</w:t>
      </w:r>
    </w:p>
    <w:p w14:paraId="4B92697F" w14:textId="77777777" w:rsidR="00086683" w:rsidRPr="00F67E2E" w:rsidRDefault="00086683" w:rsidP="003E31F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76D68CEA" w14:textId="2AD4571D" w:rsidR="003425D9" w:rsidRPr="00F67E2E" w:rsidRDefault="005A5059" w:rsidP="003E31F4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>Narty biegowe</w:t>
      </w:r>
      <w:r w:rsidR="00771EE9" w:rsidRPr="00F67E2E">
        <w:rPr>
          <w:rFonts w:ascii="Times New Roman" w:hAnsi="Times New Roman"/>
          <w:b/>
          <w:sz w:val="24"/>
          <w:szCs w:val="24"/>
        </w:rPr>
        <w:t xml:space="preserve"> </w:t>
      </w:r>
      <w:r w:rsidRPr="00F67E2E">
        <w:rPr>
          <w:rFonts w:ascii="Times New Roman" w:hAnsi="Times New Roman"/>
          <w:b/>
          <w:sz w:val="24"/>
          <w:szCs w:val="24"/>
        </w:rPr>
        <w:t>75</w:t>
      </w:r>
      <w:r w:rsidR="00A43FAF" w:rsidRPr="00F67E2E">
        <w:rPr>
          <w:rFonts w:ascii="Times New Roman" w:hAnsi="Times New Roman"/>
          <w:b/>
          <w:sz w:val="24"/>
          <w:szCs w:val="24"/>
        </w:rPr>
        <w:t xml:space="preserve"> </w:t>
      </w:r>
      <w:r w:rsidR="005C513E" w:rsidRPr="00F67E2E">
        <w:rPr>
          <w:rFonts w:ascii="Times New Roman" w:hAnsi="Times New Roman"/>
          <w:b/>
          <w:sz w:val="24"/>
          <w:szCs w:val="24"/>
        </w:rPr>
        <w:t>kompletów z</w:t>
      </w:r>
      <w:r w:rsidR="0032190D" w:rsidRPr="00F67E2E">
        <w:rPr>
          <w:rFonts w:ascii="Times New Roman" w:hAnsi="Times New Roman"/>
          <w:b/>
          <w:sz w:val="24"/>
          <w:szCs w:val="24"/>
        </w:rPr>
        <w:t> </w:t>
      </w:r>
      <w:r w:rsidR="005C513E" w:rsidRPr="00F67E2E">
        <w:rPr>
          <w:rFonts w:ascii="Times New Roman" w:hAnsi="Times New Roman"/>
          <w:b/>
          <w:sz w:val="24"/>
          <w:szCs w:val="24"/>
        </w:rPr>
        <w:t>wiązaniami</w:t>
      </w:r>
    </w:p>
    <w:p w14:paraId="38894053" w14:textId="77777777" w:rsidR="0032190D" w:rsidRPr="00F67E2E" w:rsidRDefault="0032190D" w:rsidP="003E31F4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B134A76" w14:textId="454DCE1C" w:rsidR="0032190D" w:rsidRPr="00F67E2E" w:rsidRDefault="0032190D" w:rsidP="003E31F4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 xml:space="preserve">Narty </w:t>
      </w:r>
      <w:r w:rsidR="00A25AC5" w:rsidRPr="00F67E2E">
        <w:rPr>
          <w:rFonts w:ascii="Times New Roman" w:hAnsi="Times New Roman"/>
          <w:b/>
          <w:sz w:val="24"/>
          <w:szCs w:val="24"/>
        </w:rPr>
        <w:t xml:space="preserve">biegowe sportowo-rekreacyjne do stylu klasycznego </w:t>
      </w:r>
      <w:r w:rsidRPr="00F67E2E">
        <w:rPr>
          <w:rFonts w:ascii="Times New Roman" w:hAnsi="Times New Roman"/>
          <w:b/>
          <w:sz w:val="24"/>
          <w:szCs w:val="24"/>
        </w:rPr>
        <w:t>dziecięce/juniorskie</w:t>
      </w:r>
    </w:p>
    <w:p w14:paraId="3E3891D9" w14:textId="56686F4A" w:rsidR="0032190D" w:rsidRPr="004F3753" w:rsidRDefault="002C705B" w:rsidP="004F3753">
      <w:pPr>
        <w:pStyle w:val="Standard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 xml:space="preserve">Narty </w:t>
      </w:r>
      <w:r w:rsidR="00A25AC5" w:rsidRPr="00F67E2E">
        <w:rPr>
          <w:rFonts w:ascii="Times New Roman" w:hAnsi="Times New Roman"/>
          <w:sz w:val="24"/>
          <w:szCs w:val="24"/>
        </w:rPr>
        <w:t xml:space="preserve">dziecięce/juniorskie </w:t>
      </w:r>
      <w:r w:rsidR="001362DB" w:rsidRPr="00F67E2E">
        <w:rPr>
          <w:rFonts w:ascii="Times New Roman" w:hAnsi="Times New Roman"/>
          <w:sz w:val="24"/>
          <w:szCs w:val="24"/>
        </w:rPr>
        <w:t xml:space="preserve">sportowo-rekreacyjne </w:t>
      </w:r>
      <w:r w:rsidR="00A249FB" w:rsidRPr="00F67E2E">
        <w:rPr>
          <w:rFonts w:ascii="Times New Roman" w:hAnsi="Times New Roman"/>
          <w:sz w:val="24"/>
          <w:szCs w:val="24"/>
        </w:rPr>
        <w:t>z łuską</w:t>
      </w:r>
      <w:r w:rsidR="0032190D" w:rsidRPr="00F67E2E">
        <w:rPr>
          <w:rFonts w:ascii="Times New Roman" w:hAnsi="Times New Roman"/>
          <w:sz w:val="24"/>
          <w:szCs w:val="24"/>
        </w:rPr>
        <w:t xml:space="preserve"> do stylu klasycznego</w:t>
      </w:r>
      <w:r w:rsidR="00A249FB" w:rsidRPr="00F67E2E">
        <w:rPr>
          <w:rFonts w:ascii="Times New Roman" w:hAnsi="Times New Roman"/>
          <w:sz w:val="24"/>
          <w:szCs w:val="24"/>
        </w:rPr>
        <w:t xml:space="preserve">, </w:t>
      </w:r>
      <w:r w:rsidR="0032190D" w:rsidRPr="00F67E2E">
        <w:rPr>
          <w:rFonts w:ascii="Times New Roman" w:hAnsi="Times New Roman"/>
          <w:sz w:val="24"/>
          <w:szCs w:val="24"/>
        </w:rPr>
        <w:t xml:space="preserve">posiadające strukturę sprawdzającą się w szerokim zakresie temperatur i w zmiennych warunkach. Narty powinny być wyposażone </w:t>
      </w:r>
      <w:r w:rsidR="00EC5EC9" w:rsidRPr="00F67E2E">
        <w:rPr>
          <w:rFonts w:ascii="Times New Roman" w:hAnsi="Times New Roman"/>
          <w:sz w:val="24"/>
          <w:szCs w:val="24"/>
        </w:rPr>
        <w:br/>
      </w:r>
      <w:r w:rsidR="0032190D" w:rsidRPr="00F67E2E">
        <w:rPr>
          <w:rFonts w:ascii="Times New Roman" w:hAnsi="Times New Roman"/>
          <w:sz w:val="24"/>
          <w:szCs w:val="24"/>
        </w:rPr>
        <w:t>w wiązania juniorskie typu NNN lub SNS oraz spinki do nart.</w:t>
      </w:r>
    </w:p>
    <w:p w14:paraId="6BDEBF8F" w14:textId="77777777" w:rsidR="0032190D" w:rsidRPr="00F67E2E" w:rsidRDefault="0032190D" w:rsidP="003E31F4">
      <w:pPr>
        <w:pStyle w:val="Standard"/>
        <w:spacing w:after="0" w:line="240" w:lineRule="auto"/>
        <w:ind w:left="708" w:firstLine="360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Ilość: 30 par nart w rozmiarze:</w:t>
      </w:r>
    </w:p>
    <w:p w14:paraId="41E0F33B" w14:textId="581CB2BB" w:rsidR="00EC5EC9" w:rsidRPr="00F67E2E" w:rsidRDefault="00EC5EC9" w:rsidP="00EC5EC9">
      <w:pPr>
        <w:pStyle w:val="Akapitzlist"/>
        <w:numPr>
          <w:ilvl w:val="0"/>
          <w:numId w:val="27"/>
        </w:numPr>
        <w:rPr>
          <w:rFonts w:ascii="Times New Roman" w:eastAsia="Calibri" w:hAnsi="Times New Roman" w:cs="Times New Roman"/>
          <w:kern w:val="3"/>
          <w:lang w:val="cs-CZ" w:eastAsia="zh-CN"/>
        </w:rPr>
      </w:pPr>
      <w:r w:rsidRPr="00F67E2E">
        <w:rPr>
          <w:rFonts w:ascii="Times New Roman" w:eastAsia="Calibri" w:hAnsi="Times New Roman" w:cs="Times New Roman"/>
          <w:kern w:val="3"/>
          <w:lang w:val="cs-CZ" w:eastAsia="zh-CN"/>
        </w:rPr>
        <w:t>100 ÷120: 1 par</w:t>
      </w:r>
      <w:r w:rsidR="00F67E2E">
        <w:rPr>
          <w:rFonts w:ascii="Times New Roman" w:eastAsia="Calibri" w:hAnsi="Times New Roman" w:cs="Times New Roman"/>
          <w:kern w:val="3"/>
          <w:lang w:val="cs-CZ" w:eastAsia="zh-CN"/>
        </w:rPr>
        <w:t>a</w:t>
      </w:r>
    </w:p>
    <w:p w14:paraId="006500CA" w14:textId="6201DB75" w:rsidR="0032190D" w:rsidRPr="00F67E2E" w:rsidRDefault="0032190D" w:rsidP="003E31F4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120</w:t>
      </w:r>
      <w:r w:rsidR="001362DB" w:rsidRPr="00F67E2E">
        <w:rPr>
          <w:rFonts w:ascii="Times New Roman" w:hAnsi="Times New Roman"/>
          <w:sz w:val="24"/>
          <w:szCs w:val="24"/>
        </w:rPr>
        <w:t xml:space="preserve"> </w:t>
      </w:r>
      <w:r w:rsidRPr="00F67E2E">
        <w:rPr>
          <w:rFonts w:ascii="Times New Roman" w:hAnsi="Times New Roman"/>
          <w:sz w:val="24"/>
          <w:szCs w:val="24"/>
        </w:rPr>
        <w:t xml:space="preserve">÷130: </w:t>
      </w:r>
      <w:r w:rsidR="00EC5EC9" w:rsidRPr="00F67E2E">
        <w:rPr>
          <w:rFonts w:ascii="Times New Roman" w:hAnsi="Times New Roman"/>
          <w:sz w:val="24"/>
          <w:szCs w:val="24"/>
        </w:rPr>
        <w:t>4</w:t>
      </w:r>
      <w:r w:rsidRPr="00F67E2E">
        <w:rPr>
          <w:rFonts w:ascii="Times New Roman" w:hAnsi="Times New Roman"/>
          <w:sz w:val="24"/>
          <w:szCs w:val="24"/>
        </w:rPr>
        <w:t xml:space="preserve"> pary</w:t>
      </w:r>
    </w:p>
    <w:p w14:paraId="64BE5D9D" w14:textId="37375548" w:rsidR="0032190D" w:rsidRPr="00F67E2E" w:rsidRDefault="00F67E2E" w:rsidP="003E31F4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 ÷140: 5 par</w:t>
      </w:r>
    </w:p>
    <w:p w14:paraId="678A6805" w14:textId="13BDE15B" w:rsidR="0032190D" w:rsidRPr="00F67E2E" w:rsidRDefault="00F67E2E" w:rsidP="003E31F4">
      <w:pPr>
        <w:pStyle w:val="Akapitzlist"/>
        <w:numPr>
          <w:ilvl w:val="0"/>
          <w:numId w:val="27"/>
        </w:numPr>
        <w:jc w:val="both"/>
        <w:rPr>
          <w:rFonts w:ascii="Times New Roman" w:eastAsia="Calibri" w:hAnsi="Times New Roman" w:cs="Times New Roman"/>
          <w:kern w:val="3"/>
          <w:lang w:val="cs-CZ" w:eastAsia="zh-CN"/>
        </w:rPr>
      </w:pPr>
      <w:r>
        <w:rPr>
          <w:rFonts w:ascii="Times New Roman" w:eastAsia="Calibri" w:hAnsi="Times New Roman" w:cs="Times New Roman"/>
          <w:kern w:val="3"/>
          <w:lang w:val="cs-CZ" w:eastAsia="zh-CN"/>
        </w:rPr>
        <w:t>140 ÷150: 10 par</w:t>
      </w:r>
    </w:p>
    <w:p w14:paraId="157FD437" w14:textId="6BAED4AC" w:rsidR="0032190D" w:rsidRPr="00F67E2E" w:rsidRDefault="00EC5EC9" w:rsidP="003E31F4">
      <w:pPr>
        <w:pStyle w:val="Akapitzlist"/>
        <w:numPr>
          <w:ilvl w:val="0"/>
          <w:numId w:val="27"/>
        </w:numPr>
        <w:jc w:val="both"/>
        <w:rPr>
          <w:rFonts w:ascii="Times New Roman" w:eastAsia="Calibri" w:hAnsi="Times New Roman" w:cs="Times New Roman"/>
          <w:kern w:val="3"/>
          <w:lang w:val="cs-CZ" w:eastAsia="zh-CN"/>
        </w:rPr>
      </w:pPr>
      <w:r w:rsidRPr="00F67E2E">
        <w:rPr>
          <w:rFonts w:ascii="Times New Roman" w:eastAsia="Calibri" w:hAnsi="Times New Roman" w:cs="Times New Roman"/>
          <w:kern w:val="3"/>
          <w:lang w:val="cs-CZ" w:eastAsia="zh-CN"/>
        </w:rPr>
        <w:t>150 ÷160</w:t>
      </w:r>
      <w:r w:rsidR="00F67E2E">
        <w:rPr>
          <w:rFonts w:ascii="Times New Roman" w:eastAsia="Calibri" w:hAnsi="Times New Roman" w:cs="Times New Roman"/>
          <w:kern w:val="3"/>
          <w:lang w:val="cs-CZ" w:eastAsia="zh-CN"/>
        </w:rPr>
        <w:t>: 10 par</w:t>
      </w:r>
    </w:p>
    <w:p w14:paraId="6105FFF0" w14:textId="77777777" w:rsidR="0032190D" w:rsidRPr="00F67E2E" w:rsidRDefault="0032190D" w:rsidP="003E31F4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A963E6F" w14:textId="413F8874" w:rsidR="00A25AC5" w:rsidRPr="00F67E2E" w:rsidRDefault="00A25AC5" w:rsidP="003E31F4">
      <w:pPr>
        <w:pStyle w:val="Akapitzlist"/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  <w:kern w:val="3"/>
          <w:lang w:val="cs-CZ" w:eastAsia="zh-CN"/>
        </w:rPr>
      </w:pPr>
      <w:r w:rsidRPr="00F67E2E">
        <w:rPr>
          <w:rFonts w:ascii="Times New Roman" w:eastAsia="Calibri" w:hAnsi="Times New Roman" w:cs="Times New Roman"/>
          <w:b/>
          <w:kern w:val="3"/>
          <w:lang w:val="cs-CZ" w:eastAsia="zh-CN"/>
        </w:rPr>
        <w:t xml:space="preserve">Narty biegowe sportowo-rekreacyjne do stylu klasycznego </w:t>
      </w:r>
    </w:p>
    <w:p w14:paraId="47847554" w14:textId="7F824225" w:rsidR="00A25AC5" w:rsidRPr="004F3753" w:rsidRDefault="00A25AC5" w:rsidP="004F3753">
      <w:pPr>
        <w:pStyle w:val="Standard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Narty sportowo-rekreacyjne z łuską do stylu klasycznego, posiadające strukturę sprawdzającą się w szerokim zakresie temperatur i w zmiennych warunkach. Narty powinny być wyposażone w wiązania typu NNN lub SNS oraz spinki do nart.</w:t>
      </w:r>
    </w:p>
    <w:p w14:paraId="3009D051" w14:textId="239AC5BD" w:rsidR="00A25AC5" w:rsidRPr="00F67E2E" w:rsidRDefault="00A25AC5" w:rsidP="003E31F4">
      <w:pPr>
        <w:pStyle w:val="Standard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Ilość: 45 par nart w rozmiarze:</w:t>
      </w:r>
    </w:p>
    <w:p w14:paraId="038986C0" w14:textId="5795B8C2" w:rsidR="00A25AC5" w:rsidRPr="00F67E2E" w:rsidRDefault="00A25AC5" w:rsidP="003E31F4">
      <w:pPr>
        <w:pStyle w:val="Standard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•</w:t>
      </w:r>
      <w:r w:rsidRPr="00F67E2E">
        <w:rPr>
          <w:rFonts w:ascii="Times New Roman" w:hAnsi="Times New Roman"/>
          <w:sz w:val="24"/>
          <w:szCs w:val="24"/>
        </w:rPr>
        <w:tab/>
        <w:t>160 ÷170: 10 par</w:t>
      </w:r>
    </w:p>
    <w:p w14:paraId="4E0326A0" w14:textId="7FE607AB" w:rsidR="00A25AC5" w:rsidRPr="00F67E2E" w:rsidRDefault="00F67E2E" w:rsidP="003E31F4">
      <w:pPr>
        <w:pStyle w:val="Standard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170 ÷180: 15 par</w:t>
      </w:r>
    </w:p>
    <w:p w14:paraId="69EDAEC6" w14:textId="2DB0296B" w:rsidR="00A25AC5" w:rsidRPr="00F67E2E" w:rsidRDefault="00A25AC5" w:rsidP="003E31F4">
      <w:pPr>
        <w:pStyle w:val="Standard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•</w:t>
      </w:r>
      <w:r w:rsidRPr="00F67E2E">
        <w:rPr>
          <w:rFonts w:ascii="Times New Roman" w:hAnsi="Times New Roman"/>
          <w:sz w:val="24"/>
          <w:szCs w:val="24"/>
        </w:rPr>
        <w:tab/>
        <w:t xml:space="preserve">180 </w:t>
      </w:r>
      <w:r w:rsidR="00F67E2E">
        <w:rPr>
          <w:rFonts w:ascii="Times New Roman" w:hAnsi="Times New Roman"/>
          <w:sz w:val="24"/>
          <w:szCs w:val="24"/>
        </w:rPr>
        <w:t>÷190: 10 par</w:t>
      </w:r>
    </w:p>
    <w:p w14:paraId="742F2562" w14:textId="4029A0EC" w:rsidR="00A249FB" w:rsidRPr="00F67E2E" w:rsidRDefault="00A25AC5" w:rsidP="003E31F4">
      <w:pPr>
        <w:pStyle w:val="Standard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•</w:t>
      </w:r>
      <w:r w:rsidRPr="00F67E2E">
        <w:rPr>
          <w:rFonts w:ascii="Times New Roman" w:hAnsi="Times New Roman"/>
          <w:sz w:val="24"/>
          <w:szCs w:val="24"/>
        </w:rPr>
        <w:tab/>
        <w:t xml:space="preserve">190 ÷200: </w:t>
      </w:r>
      <w:r w:rsidR="00EC5EC9" w:rsidRPr="00F67E2E">
        <w:rPr>
          <w:rFonts w:ascii="Times New Roman" w:hAnsi="Times New Roman"/>
          <w:sz w:val="24"/>
          <w:szCs w:val="24"/>
        </w:rPr>
        <w:t>9</w:t>
      </w:r>
      <w:r w:rsidR="00F67E2E">
        <w:rPr>
          <w:rFonts w:ascii="Times New Roman" w:hAnsi="Times New Roman"/>
          <w:sz w:val="24"/>
          <w:szCs w:val="24"/>
        </w:rPr>
        <w:t xml:space="preserve"> par</w:t>
      </w:r>
    </w:p>
    <w:p w14:paraId="47FC579D" w14:textId="23AE8F4F" w:rsidR="00EC5EC9" w:rsidRPr="00F67E2E" w:rsidRDefault="00EC5EC9" w:rsidP="003E31F4">
      <w:pPr>
        <w:pStyle w:val="Standard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•</w:t>
      </w:r>
      <w:r w:rsidRPr="00F67E2E">
        <w:rPr>
          <w:rFonts w:ascii="Times New Roman" w:hAnsi="Times New Roman"/>
          <w:sz w:val="24"/>
          <w:szCs w:val="24"/>
        </w:rPr>
        <w:tab/>
        <w:t>200 ÷210: 1</w:t>
      </w:r>
      <w:r w:rsidR="00F67E2E">
        <w:rPr>
          <w:rFonts w:ascii="Times New Roman" w:hAnsi="Times New Roman"/>
          <w:sz w:val="24"/>
          <w:szCs w:val="24"/>
        </w:rPr>
        <w:t xml:space="preserve"> para</w:t>
      </w:r>
    </w:p>
    <w:p w14:paraId="7D45169C" w14:textId="77777777" w:rsidR="001362DB" w:rsidRPr="00F67E2E" w:rsidRDefault="001362DB" w:rsidP="003E31F4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F876567" w14:textId="08F7F946" w:rsidR="005C513E" w:rsidRPr="00F67E2E" w:rsidRDefault="005C513E" w:rsidP="003E31F4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 xml:space="preserve">Buty </w:t>
      </w:r>
      <w:r w:rsidR="0089082E" w:rsidRPr="00F67E2E">
        <w:rPr>
          <w:rFonts w:ascii="Times New Roman" w:hAnsi="Times New Roman"/>
          <w:b/>
          <w:sz w:val="24"/>
          <w:szCs w:val="24"/>
        </w:rPr>
        <w:t xml:space="preserve">biegowe </w:t>
      </w:r>
      <w:r w:rsidRPr="00F67E2E">
        <w:rPr>
          <w:rFonts w:ascii="Times New Roman" w:hAnsi="Times New Roman"/>
          <w:b/>
          <w:sz w:val="24"/>
          <w:szCs w:val="24"/>
        </w:rPr>
        <w:t>75 par</w:t>
      </w:r>
    </w:p>
    <w:p w14:paraId="2C2298DF" w14:textId="77777777" w:rsidR="0089082E" w:rsidRPr="00F67E2E" w:rsidRDefault="0089082E" w:rsidP="003E31F4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448164A0" w14:textId="16F7D68C" w:rsidR="0089082E" w:rsidRPr="00F67E2E" w:rsidRDefault="001362DB" w:rsidP="003E31F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F67E2E">
        <w:rPr>
          <w:rFonts w:ascii="Times New Roman" w:hAnsi="Times New Roman" w:cs="Times New Roman"/>
          <w:b/>
        </w:rPr>
        <w:t xml:space="preserve">Buty do narciarstwa biegowego, uniwersalne, do kroku klasycznego, buty dziecięce/juniorskie </w:t>
      </w:r>
    </w:p>
    <w:p w14:paraId="5DFF017E" w14:textId="6D41C4F8" w:rsidR="0089082E" w:rsidRPr="00451BF3" w:rsidRDefault="0089082E" w:rsidP="00451BF3">
      <w:pPr>
        <w:ind w:left="1080"/>
        <w:jc w:val="both"/>
        <w:rPr>
          <w:rFonts w:ascii="Times New Roman" w:hAnsi="Times New Roman" w:cs="Times New Roman"/>
        </w:rPr>
      </w:pPr>
      <w:r w:rsidRPr="00451BF3">
        <w:rPr>
          <w:rFonts w:ascii="Times New Roman" w:hAnsi="Times New Roman" w:cs="Times New Roman"/>
        </w:rPr>
        <w:t>Buty biegowe dziecięce/juniorskie, uniwersalne do tech</w:t>
      </w:r>
      <w:r w:rsidR="00D14799" w:rsidRPr="00451BF3">
        <w:rPr>
          <w:rFonts w:ascii="Times New Roman" w:hAnsi="Times New Roman" w:cs="Times New Roman"/>
        </w:rPr>
        <w:t>niki klasycznej</w:t>
      </w:r>
      <w:r w:rsidR="00EC5EC9" w:rsidRPr="00451BF3">
        <w:rPr>
          <w:rFonts w:ascii="Times New Roman" w:hAnsi="Times New Roman" w:cs="Times New Roman"/>
        </w:rPr>
        <w:t xml:space="preserve">, </w:t>
      </w:r>
      <w:r w:rsidRPr="00451BF3">
        <w:rPr>
          <w:rFonts w:ascii="Times New Roman" w:hAnsi="Times New Roman" w:cs="Times New Roman"/>
        </w:rPr>
        <w:t>chroniąc</w:t>
      </w:r>
      <w:r w:rsidR="00EC5EC9" w:rsidRPr="00451BF3">
        <w:rPr>
          <w:rFonts w:ascii="Times New Roman" w:hAnsi="Times New Roman" w:cs="Times New Roman"/>
        </w:rPr>
        <w:t>e przed zimnem i wilgocią</w:t>
      </w:r>
      <w:r w:rsidRPr="00451BF3">
        <w:rPr>
          <w:rFonts w:ascii="Times New Roman" w:hAnsi="Times New Roman" w:cs="Times New Roman"/>
        </w:rPr>
        <w:t xml:space="preserve">. </w:t>
      </w:r>
    </w:p>
    <w:p w14:paraId="78E96F99" w14:textId="7F9C096F" w:rsidR="00451BF3" w:rsidRPr="004F3753" w:rsidRDefault="00B35C50" w:rsidP="004F3753">
      <w:pPr>
        <w:ind w:left="372" w:firstLine="708"/>
        <w:jc w:val="both"/>
        <w:rPr>
          <w:rFonts w:ascii="Times New Roman" w:hAnsi="Times New Roman" w:cs="Times New Roman"/>
        </w:rPr>
      </w:pPr>
      <w:r w:rsidRPr="00451BF3">
        <w:rPr>
          <w:rFonts w:ascii="Times New Roman" w:hAnsi="Times New Roman" w:cs="Times New Roman"/>
        </w:rPr>
        <w:t>Buty przeznaczone do wiązań NNN lub SNS.</w:t>
      </w:r>
    </w:p>
    <w:p w14:paraId="3745FC8B" w14:textId="78990A37" w:rsidR="00B35C50" w:rsidRPr="00451BF3" w:rsidRDefault="00B35C50" w:rsidP="00451BF3">
      <w:pPr>
        <w:ind w:left="372" w:firstLine="708"/>
        <w:jc w:val="both"/>
        <w:rPr>
          <w:rFonts w:ascii="Times New Roman" w:hAnsi="Times New Roman" w:cs="Times New Roman"/>
        </w:rPr>
      </w:pPr>
      <w:r w:rsidRPr="00451BF3">
        <w:rPr>
          <w:rFonts w:ascii="Times New Roman" w:hAnsi="Times New Roman" w:cs="Times New Roman"/>
        </w:rPr>
        <w:t>Ilość: 30 par butów w rozmiarze:</w:t>
      </w:r>
    </w:p>
    <w:p w14:paraId="0F2E3E01" w14:textId="7D5C181C" w:rsidR="00EC5EC9" w:rsidRPr="00F67E2E" w:rsidRDefault="00EC5EC9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29: 2 pary</w:t>
      </w:r>
    </w:p>
    <w:p w14:paraId="12F63B76" w14:textId="4D1D4744" w:rsidR="00B35C50" w:rsidRPr="00F67E2E" w:rsidRDefault="00B35C50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30: 2 pary</w:t>
      </w:r>
    </w:p>
    <w:p w14:paraId="0B53E4FA" w14:textId="7EBD7A2D" w:rsidR="00B35C50" w:rsidRPr="00F67E2E" w:rsidRDefault="00B35C50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31: 2 pary</w:t>
      </w:r>
    </w:p>
    <w:p w14:paraId="2C840CC2" w14:textId="4A16D174" w:rsidR="00B35C50" w:rsidRPr="00F67E2E" w:rsidRDefault="00B35C50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32: 2 pary</w:t>
      </w:r>
    </w:p>
    <w:p w14:paraId="1AE924AE" w14:textId="664F0988" w:rsidR="0089082E" w:rsidRPr="00F67E2E" w:rsidRDefault="00B35C50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33: 2 pary</w:t>
      </w:r>
    </w:p>
    <w:p w14:paraId="274FCC2B" w14:textId="71314119" w:rsidR="00B35C50" w:rsidRPr="00F67E2E" w:rsidRDefault="00451BF3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34: 5 par</w:t>
      </w:r>
    </w:p>
    <w:p w14:paraId="3D0F9964" w14:textId="28838A71" w:rsidR="00B35C50" w:rsidRPr="00F67E2E" w:rsidRDefault="00451BF3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35: 5 par</w:t>
      </w:r>
    </w:p>
    <w:p w14:paraId="5670618A" w14:textId="421F26E8" w:rsidR="0089082E" w:rsidRPr="00F67E2E" w:rsidRDefault="00451BF3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ab/>
        <w:t>36: 5 par</w:t>
      </w:r>
    </w:p>
    <w:p w14:paraId="2ECA7797" w14:textId="502994DF" w:rsidR="00B35C50" w:rsidRPr="00F67E2E" w:rsidRDefault="00451BF3" w:rsidP="00451BF3">
      <w:pPr>
        <w:pStyle w:val="Akapitzlis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37: 5 par</w:t>
      </w:r>
    </w:p>
    <w:p w14:paraId="28CA2201" w14:textId="77777777" w:rsidR="00B35C50" w:rsidRPr="00F67E2E" w:rsidRDefault="00B35C50" w:rsidP="003E31F4">
      <w:pPr>
        <w:jc w:val="both"/>
        <w:rPr>
          <w:rFonts w:ascii="Times New Roman" w:hAnsi="Times New Roman" w:cs="Times New Roman"/>
          <w:color w:val="FF0000"/>
        </w:rPr>
      </w:pPr>
    </w:p>
    <w:p w14:paraId="238303EC" w14:textId="5115E9B3" w:rsidR="00B35C50" w:rsidRPr="00F67E2E" w:rsidRDefault="001362DB" w:rsidP="003E31F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F67E2E">
        <w:rPr>
          <w:rFonts w:ascii="Times New Roman" w:hAnsi="Times New Roman" w:cs="Times New Roman"/>
          <w:b/>
        </w:rPr>
        <w:t xml:space="preserve">Buty do narciarstwa biegowego, uniwersalne, do kroku klasycznego </w:t>
      </w:r>
    </w:p>
    <w:p w14:paraId="63DA9C13" w14:textId="0327AC5E" w:rsidR="00B35C50" w:rsidRPr="00451BF3" w:rsidRDefault="00B35C50" w:rsidP="00451BF3">
      <w:pPr>
        <w:ind w:left="1080"/>
        <w:jc w:val="both"/>
        <w:rPr>
          <w:rFonts w:ascii="Times New Roman" w:hAnsi="Times New Roman" w:cs="Times New Roman"/>
        </w:rPr>
      </w:pPr>
      <w:r w:rsidRPr="00451BF3">
        <w:rPr>
          <w:rFonts w:ascii="Times New Roman" w:hAnsi="Times New Roman" w:cs="Times New Roman"/>
        </w:rPr>
        <w:t>Buty biegowe uniwersalne  do tech</w:t>
      </w:r>
      <w:r w:rsidR="00EC5EC9" w:rsidRPr="00451BF3">
        <w:rPr>
          <w:rFonts w:ascii="Times New Roman" w:hAnsi="Times New Roman" w:cs="Times New Roman"/>
        </w:rPr>
        <w:t xml:space="preserve">niki klasycznej, </w:t>
      </w:r>
      <w:r w:rsidRPr="00451BF3">
        <w:rPr>
          <w:rFonts w:ascii="Times New Roman" w:hAnsi="Times New Roman" w:cs="Times New Roman"/>
        </w:rPr>
        <w:t>chroniąc</w:t>
      </w:r>
      <w:r w:rsidR="00EC5EC9" w:rsidRPr="00451BF3">
        <w:rPr>
          <w:rFonts w:ascii="Times New Roman" w:hAnsi="Times New Roman" w:cs="Times New Roman"/>
        </w:rPr>
        <w:t>e</w:t>
      </w:r>
      <w:r w:rsidRPr="00451BF3">
        <w:rPr>
          <w:rFonts w:ascii="Times New Roman" w:hAnsi="Times New Roman" w:cs="Times New Roman"/>
        </w:rPr>
        <w:t xml:space="preserve"> przed zimnem</w:t>
      </w:r>
      <w:r w:rsidR="00EC5EC9" w:rsidRPr="00451BF3">
        <w:rPr>
          <w:rFonts w:ascii="Times New Roman" w:hAnsi="Times New Roman" w:cs="Times New Roman"/>
        </w:rPr>
        <w:t xml:space="preserve"> i wilgocią. </w:t>
      </w:r>
    </w:p>
    <w:p w14:paraId="2A23706A" w14:textId="2022E61B" w:rsidR="00451BF3" w:rsidRDefault="00B35C50" w:rsidP="004F3753">
      <w:pPr>
        <w:ind w:left="372" w:firstLine="708"/>
        <w:jc w:val="both"/>
        <w:rPr>
          <w:rFonts w:ascii="Times New Roman" w:hAnsi="Times New Roman" w:cs="Times New Roman"/>
        </w:rPr>
      </w:pPr>
      <w:r w:rsidRPr="00451BF3">
        <w:rPr>
          <w:rFonts w:ascii="Times New Roman" w:hAnsi="Times New Roman" w:cs="Times New Roman"/>
        </w:rPr>
        <w:t>Buty przeznaczone do wiązań NNN lub SNS.</w:t>
      </w:r>
    </w:p>
    <w:p w14:paraId="54A275BE" w14:textId="21F52C8B" w:rsidR="00B35C50" w:rsidRPr="00451BF3" w:rsidRDefault="00B35C50" w:rsidP="00451BF3">
      <w:pPr>
        <w:ind w:left="372" w:firstLine="708"/>
        <w:jc w:val="both"/>
        <w:rPr>
          <w:rFonts w:ascii="Times New Roman" w:hAnsi="Times New Roman" w:cs="Times New Roman"/>
        </w:rPr>
      </w:pPr>
      <w:r w:rsidRPr="00451BF3">
        <w:rPr>
          <w:rFonts w:ascii="Times New Roman" w:hAnsi="Times New Roman" w:cs="Times New Roman"/>
        </w:rPr>
        <w:t>Ilość: 45 par butów w rozmiarze:</w:t>
      </w:r>
    </w:p>
    <w:p w14:paraId="778BE8FD" w14:textId="06AAD2E1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38: 5 par</w:t>
      </w:r>
    </w:p>
    <w:p w14:paraId="4D76327D" w14:textId="67F3DA05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39: 5 par</w:t>
      </w:r>
    </w:p>
    <w:p w14:paraId="4A7BB38F" w14:textId="414B9129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40: 5 par</w:t>
      </w:r>
    </w:p>
    <w:p w14:paraId="06A4601A" w14:textId="7DA9D98C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41: 5 par</w:t>
      </w:r>
    </w:p>
    <w:p w14:paraId="6B076F2E" w14:textId="76AA3975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42: 5 par</w:t>
      </w:r>
    </w:p>
    <w:p w14:paraId="17411839" w14:textId="5BB81FAC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43: 5 par</w:t>
      </w:r>
    </w:p>
    <w:p w14:paraId="374AF463" w14:textId="4A0699C9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44: 5 par</w:t>
      </w:r>
    </w:p>
    <w:p w14:paraId="0681ED20" w14:textId="00EDB4E4" w:rsidR="001362DB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45: 5 par</w:t>
      </w:r>
    </w:p>
    <w:p w14:paraId="65F459AC" w14:textId="5F1ADBE2" w:rsidR="00B35C50" w:rsidRPr="00F67E2E" w:rsidRDefault="00451BF3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46: 3 pary</w:t>
      </w:r>
    </w:p>
    <w:p w14:paraId="04DACE3B" w14:textId="24725A20" w:rsidR="00B35C50" w:rsidRPr="00F67E2E" w:rsidRDefault="00B35C50" w:rsidP="00451BF3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47: 2</w:t>
      </w:r>
      <w:r w:rsidR="00451BF3">
        <w:rPr>
          <w:rFonts w:ascii="Times New Roman" w:hAnsi="Times New Roman" w:cs="Times New Roman"/>
        </w:rPr>
        <w:t xml:space="preserve"> </w:t>
      </w:r>
      <w:r w:rsidRPr="00F67E2E">
        <w:rPr>
          <w:rFonts w:ascii="Times New Roman" w:hAnsi="Times New Roman" w:cs="Times New Roman"/>
        </w:rPr>
        <w:t>pary</w:t>
      </w:r>
    </w:p>
    <w:p w14:paraId="41728F56" w14:textId="77777777" w:rsidR="001362DB" w:rsidRPr="00F67E2E" w:rsidRDefault="001362DB" w:rsidP="003E31F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39B71F7" w14:textId="34F4D2B2" w:rsidR="005C513E" w:rsidRPr="00F67E2E" w:rsidRDefault="005C513E" w:rsidP="003E31F4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>Kij</w:t>
      </w:r>
      <w:r w:rsidR="001362DB" w:rsidRPr="00F67E2E">
        <w:rPr>
          <w:rFonts w:ascii="Times New Roman" w:hAnsi="Times New Roman"/>
          <w:b/>
          <w:sz w:val="24"/>
          <w:szCs w:val="24"/>
        </w:rPr>
        <w:t>e</w:t>
      </w:r>
      <w:r w:rsidRPr="00F67E2E">
        <w:rPr>
          <w:rFonts w:ascii="Times New Roman" w:hAnsi="Times New Roman"/>
          <w:b/>
          <w:sz w:val="24"/>
          <w:szCs w:val="24"/>
        </w:rPr>
        <w:t xml:space="preserve"> </w:t>
      </w:r>
      <w:r w:rsidR="009C1ABF" w:rsidRPr="00F67E2E">
        <w:rPr>
          <w:rFonts w:ascii="Times New Roman" w:hAnsi="Times New Roman"/>
          <w:b/>
          <w:sz w:val="24"/>
          <w:szCs w:val="24"/>
        </w:rPr>
        <w:t xml:space="preserve">biegowe </w:t>
      </w:r>
      <w:r w:rsidRPr="00F67E2E">
        <w:rPr>
          <w:rFonts w:ascii="Times New Roman" w:hAnsi="Times New Roman"/>
          <w:b/>
          <w:sz w:val="24"/>
          <w:szCs w:val="24"/>
        </w:rPr>
        <w:t>75 kompletów</w:t>
      </w:r>
    </w:p>
    <w:p w14:paraId="130152D2" w14:textId="77777777" w:rsidR="00082747" w:rsidRPr="00F67E2E" w:rsidRDefault="00082747" w:rsidP="003E31F4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 xml:space="preserve">Kije do narciarstwa biegowego – aluminiowe – 75 par. </w:t>
      </w:r>
    </w:p>
    <w:p w14:paraId="3C670A3B" w14:textId="6C8AB1E6" w:rsidR="00501094" w:rsidRPr="004F3753" w:rsidRDefault="00082747" w:rsidP="004F3753">
      <w:pPr>
        <w:pStyle w:val="Standard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 xml:space="preserve">Kije aluminiowe, ergonomiczna rękojeść, lekki koszyk z grotem </w:t>
      </w:r>
      <w:r w:rsidR="00501094">
        <w:rPr>
          <w:rFonts w:ascii="Times New Roman" w:hAnsi="Times New Roman"/>
          <w:sz w:val="24"/>
          <w:szCs w:val="24"/>
        </w:rPr>
        <w:t>z</w:t>
      </w:r>
      <w:r w:rsidRPr="00F67E2E">
        <w:rPr>
          <w:rFonts w:ascii="Times New Roman" w:hAnsi="Times New Roman"/>
          <w:sz w:val="24"/>
          <w:szCs w:val="24"/>
        </w:rPr>
        <w:t xml:space="preserve"> metalu.</w:t>
      </w:r>
      <w:bookmarkStart w:id="0" w:name="_GoBack"/>
      <w:bookmarkEnd w:id="0"/>
    </w:p>
    <w:p w14:paraId="1FAC0987" w14:textId="0612C36E" w:rsidR="00082747" w:rsidRPr="00501094" w:rsidRDefault="00082747" w:rsidP="00501094">
      <w:pPr>
        <w:ind w:left="372" w:firstLine="708"/>
        <w:jc w:val="both"/>
        <w:rPr>
          <w:rFonts w:ascii="Times New Roman" w:hAnsi="Times New Roman" w:cs="Times New Roman"/>
        </w:rPr>
      </w:pPr>
      <w:r w:rsidRPr="00501094">
        <w:rPr>
          <w:rFonts w:ascii="Times New Roman" w:hAnsi="Times New Roman" w:cs="Times New Roman"/>
        </w:rPr>
        <w:t>Ilość: 75 par w rozmiarze:</w:t>
      </w:r>
    </w:p>
    <w:p w14:paraId="18E010DB" w14:textId="7F1410C4" w:rsidR="00EC5EC9" w:rsidRPr="00F67E2E" w:rsidRDefault="00EC5EC9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120: 2 pary</w:t>
      </w:r>
    </w:p>
    <w:p w14:paraId="25F645A7" w14:textId="75AA099F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125: </w:t>
      </w:r>
      <w:r w:rsidR="006B5892" w:rsidRPr="00F67E2E">
        <w:rPr>
          <w:rFonts w:ascii="Times New Roman" w:hAnsi="Times New Roman" w:cs="Times New Roman"/>
        </w:rPr>
        <w:t>2</w:t>
      </w:r>
      <w:r w:rsidRPr="00F67E2E">
        <w:rPr>
          <w:rFonts w:ascii="Times New Roman" w:hAnsi="Times New Roman" w:cs="Times New Roman"/>
        </w:rPr>
        <w:t xml:space="preserve"> pary</w:t>
      </w:r>
    </w:p>
    <w:p w14:paraId="73DAE7B0" w14:textId="10C59096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130: </w:t>
      </w:r>
      <w:r w:rsidR="006B5892" w:rsidRPr="00F67E2E">
        <w:rPr>
          <w:rFonts w:ascii="Times New Roman" w:hAnsi="Times New Roman" w:cs="Times New Roman"/>
        </w:rPr>
        <w:t>2</w:t>
      </w:r>
      <w:r w:rsidRPr="00F67E2E">
        <w:rPr>
          <w:rFonts w:ascii="Times New Roman" w:hAnsi="Times New Roman" w:cs="Times New Roman"/>
        </w:rPr>
        <w:t xml:space="preserve"> pary</w:t>
      </w:r>
    </w:p>
    <w:p w14:paraId="2FF74AD7" w14:textId="77777777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135: 5 pary</w:t>
      </w:r>
    </w:p>
    <w:p w14:paraId="3CFEF658" w14:textId="17C2ABFE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140: </w:t>
      </w:r>
      <w:r w:rsidR="006B5892" w:rsidRPr="00F67E2E">
        <w:rPr>
          <w:rFonts w:ascii="Times New Roman" w:hAnsi="Times New Roman" w:cs="Times New Roman"/>
        </w:rPr>
        <w:t>12</w:t>
      </w:r>
      <w:r w:rsidR="00501094">
        <w:rPr>
          <w:rFonts w:ascii="Times New Roman" w:hAnsi="Times New Roman" w:cs="Times New Roman"/>
        </w:rPr>
        <w:t xml:space="preserve"> par</w:t>
      </w:r>
    </w:p>
    <w:p w14:paraId="1C3D5873" w14:textId="7D9A8F47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145: </w:t>
      </w:r>
      <w:r w:rsidR="006B5892" w:rsidRPr="00F67E2E">
        <w:rPr>
          <w:rFonts w:ascii="Times New Roman" w:hAnsi="Times New Roman" w:cs="Times New Roman"/>
        </w:rPr>
        <w:t>12</w:t>
      </w:r>
      <w:r w:rsidR="00501094">
        <w:rPr>
          <w:rFonts w:ascii="Times New Roman" w:hAnsi="Times New Roman" w:cs="Times New Roman"/>
        </w:rPr>
        <w:t xml:space="preserve"> par</w:t>
      </w:r>
    </w:p>
    <w:p w14:paraId="7876FC61" w14:textId="5DC65EF4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150: </w:t>
      </w:r>
      <w:r w:rsidR="006B5892" w:rsidRPr="00F67E2E">
        <w:rPr>
          <w:rFonts w:ascii="Times New Roman" w:hAnsi="Times New Roman" w:cs="Times New Roman"/>
        </w:rPr>
        <w:t>12</w:t>
      </w:r>
      <w:r w:rsidR="00501094">
        <w:rPr>
          <w:rFonts w:ascii="Times New Roman" w:hAnsi="Times New Roman" w:cs="Times New Roman"/>
        </w:rPr>
        <w:t xml:space="preserve"> par</w:t>
      </w:r>
    </w:p>
    <w:p w14:paraId="07BD15D2" w14:textId="0B4A49F3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155: </w:t>
      </w:r>
      <w:r w:rsidR="006B5892" w:rsidRPr="00F67E2E">
        <w:rPr>
          <w:rFonts w:ascii="Times New Roman" w:hAnsi="Times New Roman" w:cs="Times New Roman"/>
        </w:rPr>
        <w:t>12</w:t>
      </w:r>
      <w:r w:rsidR="00501094">
        <w:rPr>
          <w:rFonts w:ascii="Times New Roman" w:hAnsi="Times New Roman" w:cs="Times New Roman"/>
        </w:rPr>
        <w:t xml:space="preserve"> par</w:t>
      </w:r>
      <w:r w:rsidRPr="00F67E2E">
        <w:rPr>
          <w:rFonts w:ascii="Times New Roman" w:hAnsi="Times New Roman" w:cs="Times New Roman"/>
        </w:rPr>
        <w:t xml:space="preserve">   </w:t>
      </w:r>
    </w:p>
    <w:p w14:paraId="7BFAC113" w14:textId="73033239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>160: 1</w:t>
      </w:r>
      <w:r w:rsidR="006B5892" w:rsidRPr="00F67E2E">
        <w:rPr>
          <w:rFonts w:ascii="Times New Roman" w:hAnsi="Times New Roman" w:cs="Times New Roman"/>
        </w:rPr>
        <w:t>2</w:t>
      </w:r>
      <w:r w:rsidR="00501094">
        <w:rPr>
          <w:rFonts w:ascii="Times New Roman" w:hAnsi="Times New Roman" w:cs="Times New Roman"/>
        </w:rPr>
        <w:t xml:space="preserve"> par</w:t>
      </w:r>
    </w:p>
    <w:p w14:paraId="5DCDE10C" w14:textId="1572849D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165: </w:t>
      </w:r>
      <w:r w:rsidR="006B5892" w:rsidRPr="00F67E2E">
        <w:rPr>
          <w:rFonts w:ascii="Times New Roman" w:hAnsi="Times New Roman" w:cs="Times New Roman"/>
        </w:rPr>
        <w:t>2</w:t>
      </w:r>
      <w:r w:rsidRPr="00F67E2E">
        <w:rPr>
          <w:rFonts w:ascii="Times New Roman" w:hAnsi="Times New Roman" w:cs="Times New Roman"/>
        </w:rPr>
        <w:t xml:space="preserve"> pary</w:t>
      </w:r>
    </w:p>
    <w:p w14:paraId="3E3F7FF9" w14:textId="4C6135C3" w:rsidR="00082747" w:rsidRPr="00F67E2E" w:rsidRDefault="00082747" w:rsidP="00501094">
      <w:pPr>
        <w:pStyle w:val="Akapitzlist"/>
        <w:ind w:firstLine="414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•</w:t>
      </w:r>
      <w:r w:rsidRPr="00F67E2E">
        <w:rPr>
          <w:rFonts w:ascii="Times New Roman" w:hAnsi="Times New Roman" w:cs="Times New Roman"/>
        </w:rPr>
        <w:tab/>
        <w:t xml:space="preserve">170: </w:t>
      </w:r>
      <w:r w:rsidR="006B5892" w:rsidRPr="00F67E2E">
        <w:rPr>
          <w:rFonts w:ascii="Times New Roman" w:hAnsi="Times New Roman" w:cs="Times New Roman"/>
        </w:rPr>
        <w:t xml:space="preserve">2 </w:t>
      </w:r>
      <w:r w:rsidRPr="00F67E2E">
        <w:rPr>
          <w:rFonts w:ascii="Times New Roman" w:hAnsi="Times New Roman" w:cs="Times New Roman"/>
        </w:rPr>
        <w:t>pary</w:t>
      </w:r>
    </w:p>
    <w:p w14:paraId="7A38D896" w14:textId="77777777" w:rsidR="00082747" w:rsidRPr="00F67E2E" w:rsidRDefault="00082747" w:rsidP="003E31F4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A799136" w14:textId="182A31A6" w:rsidR="00082747" w:rsidRPr="00F67E2E" w:rsidRDefault="003425D9" w:rsidP="003E31F4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>R</w:t>
      </w:r>
      <w:r w:rsidR="00771EE9" w:rsidRPr="00F67E2E">
        <w:rPr>
          <w:rFonts w:ascii="Times New Roman" w:hAnsi="Times New Roman"/>
          <w:b/>
          <w:sz w:val="24"/>
          <w:szCs w:val="24"/>
        </w:rPr>
        <w:t xml:space="preserve">egały na </w:t>
      </w:r>
      <w:r w:rsidR="00082747" w:rsidRPr="00F67E2E">
        <w:rPr>
          <w:rFonts w:ascii="Times New Roman" w:hAnsi="Times New Roman"/>
          <w:b/>
          <w:sz w:val="24"/>
          <w:szCs w:val="24"/>
        </w:rPr>
        <w:t xml:space="preserve">narty </w:t>
      </w:r>
      <w:r w:rsidR="00771EE9" w:rsidRPr="00F67E2E">
        <w:rPr>
          <w:rFonts w:ascii="Times New Roman" w:hAnsi="Times New Roman"/>
          <w:sz w:val="24"/>
          <w:szCs w:val="24"/>
        </w:rPr>
        <w:t xml:space="preserve"> </w:t>
      </w:r>
    </w:p>
    <w:p w14:paraId="5F3EC319" w14:textId="032C03BD" w:rsidR="00082747" w:rsidRPr="00F67E2E" w:rsidRDefault="00082747" w:rsidP="003E31F4">
      <w:pPr>
        <w:pStyle w:val="Akapitzlist"/>
        <w:jc w:val="both"/>
        <w:rPr>
          <w:rFonts w:ascii="Times New Roman" w:hAnsi="Times New Roman" w:cs="Times New Roman"/>
        </w:rPr>
      </w:pPr>
      <w:r w:rsidRPr="00F67E2E">
        <w:rPr>
          <w:rFonts w:ascii="Times New Roman" w:hAnsi="Times New Roman" w:cs="Times New Roman"/>
        </w:rPr>
        <w:t>Regał</w:t>
      </w:r>
      <w:r w:rsidR="00501094">
        <w:rPr>
          <w:rFonts w:ascii="Times New Roman" w:hAnsi="Times New Roman" w:cs="Times New Roman"/>
        </w:rPr>
        <w:t>y</w:t>
      </w:r>
      <w:r w:rsidRPr="00F67E2E">
        <w:rPr>
          <w:rFonts w:ascii="Times New Roman" w:hAnsi="Times New Roman" w:cs="Times New Roman"/>
        </w:rPr>
        <w:t xml:space="preserve"> przesuwn</w:t>
      </w:r>
      <w:r w:rsidR="00501094">
        <w:rPr>
          <w:rFonts w:ascii="Times New Roman" w:hAnsi="Times New Roman" w:cs="Times New Roman"/>
        </w:rPr>
        <w:t>e</w:t>
      </w:r>
      <w:r w:rsidRPr="00F67E2E">
        <w:rPr>
          <w:rFonts w:ascii="Times New Roman" w:hAnsi="Times New Roman" w:cs="Times New Roman"/>
        </w:rPr>
        <w:t xml:space="preserve"> wraz z prowadnicami, wykonane z tworzywa wykazującego trwałość i wysoką wytrzymałość mechaniczną.</w:t>
      </w:r>
    </w:p>
    <w:p w14:paraId="1409102C" w14:textId="77777777" w:rsidR="00082747" w:rsidRPr="00F67E2E" w:rsidRDefault="00082747" w:rsidP="0050109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C96408" w14:textId="1BFDA1B9" w:rsidR="00082747" w:rsidRPr="00F67E2E" w:rsidRDefault="00082747" w:rsidP="003E31F4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>Regały na buty</w:t>
      </w:r>
    </w:p>
    <w:p w14:paraId="40A3D26F" w14:textId="3EECCA98" w:rsidR="00082747" w:rsidRPr="00F67E2E" w:rsidRDefault="00082747" w:rsidP="003E31F4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67E2E">
        <w:rPr>
          <w:rFonts w:ascii="Times New Roman" w:hAnsi="Times New Roman"/>
          <w:sz w:val="24"/>
          <w:szCs w:val="24"/>
        </w:rPr>
        <w:t>Regał wykonany z tworzywa wykazującego trwałość i wysoką wytrzymałość mechaniczną.</w:t>
      </w:r>
    </w:p>
    <w:p w14:paraId="34B5D81F" w14:textId="77777777" w:rsidR="00082747" w:rsidRPr="00F67E2E" w:rsidRDefault="00082747" w:rsidP="00501094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3206C1" w14:textId="09D4B802" w:rsidR="00082747" w:rsidRPr="00F67E2E" w:rsidRDefault="00082747" w:rsidP="003E31F4">
      <w:pPr>
        <w:pStyle w:val="Standard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E2E">
        <w:rPr>
          <w:rFonts w:ascii="Times New Roman" w:hAnsi="Times New Roman"/>
          <w:b/>
          <w:sz w:val="24"/>
          <w:szCs w:val="24"/>
        </w:rPr>
        <w:t>Wieszak na kije</w:t>
      </w:r>
    </w:p>
    <w:p w14:paraId="13114931" w14:textId="2048AA8F" w:rsidR="00082747" w:rsidRPr="00F67E2E" w:rsidRDefault="00501094" w:rsidP="003E31F4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Wieszaki </w:t>
      </w:r>
      <w:r w:rsidR="006B5892" w:rsidRPr="00F67E2E">
        <w:rPr>
          <w:rFonts w:ascii="Times New Roman" w:hAnsi="Times New Roman"/>
          <w:sz w:val="24"/>
          <w:szCs w:val="24"/>
        </w:rPr>
        <w:t>wykonane z tworzywa wykazującego trwałość i wysoką wytrzymałość mechaniczną.</w:t>
      </w:r>
    </w:p>
    <w:p w14:paraId="1931A569" w14:textId="77777777" w:rsidR="00082747" w:rsidRPr="00F67E2E" w:rsidRDefault="00082747" w:rsidP="003E31F4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08A7249" w14:textId="2A4F02E8" w:rsidR="003F5B25" w:rsidRPr="00F67E2E" w:rsidRDefault="003F5B25" w:rsidP="003E31F4">
      <w:pPr>
        <w:widowControl w:val="0"/>
        <w:suppressAutoHyphens/>
        <w:autoSpaceDN w:val="0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val="pl-PL" w:eastAsia="zh-CN" w:bidi="hi-IN"/>
        </w:rPr>
      </w:pPr>
    </w:p>
    <w:sectPr w:rsidR="003F5B25" w:rsidRPr="00F67E2E" w:rsidSect="00194C4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840"/>
    <w:multiLevelType w:val="hybridMultilevel"/>
    <w:tmpl w:val="958CBC60"/>
    <w:lvl w:ilvl="0" w:tplc="041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D0D6872"/>
    <w:multiLevelType w:val="multilevel"/>
    <w:tmpl w:val="6FD81B9A"/>
    <w:styleLink w:val="WWNum1"/>
    <w:lvl w:ilvl="0">
      <w:numFmt w:val="bullet"/>
      <w:lvlText w:val="-"/>
      <w:lvlJc w:val="left"/>
      <w:pPr>
        <w:ind w:left="720" w:hanging="360"/>
      </w:pPr>
      <w:rPr>
        <w:rFonts w:ascii="Tahoma" w:eastAsia="Calibri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5141B9"/>
    <w:multiLevelType w:val="hybridMultilevel"/>
    <w:tmpl w:val="F1666662"/>
    <w:lvl w:ilvl="0" w:tplc="D7A6B7A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60415"/>
    <w:multiLevelType w:val="hybridMultilevel"/>
    <w:tmpl w:val="9F54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466B"/>
    <w:multiLevelType w:val="hybridMultilevel"/>
    <w:tmpl w:val="81CA9D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2C6CCC"/>
    <w:multiLevelType w:val="multilevel"/>
    <w:tmpl w:val="20A0F7E2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9835C59"/>
    <w:multiLevelType w:val="hybridMultilevel"/>
    <w:tmpl w:val="A21CB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2D67"/>
    <w:multiLevelType w:val="hybridMultilevel"/>
    <w:tmpl w:val="443E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359CE"/>
    <w:multiLevelType w:val="hybridMultilevel"/>
    <w:tmpl w:val="D674AB8C"/>
    <w:lvl w:ilvl="0" w:tplc="2B5827B6">
      <w:start w:val="3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225370"/>
    <w:multiLevelType w:val="hybridMultilevel"/>
    <w:tmpl w:val="5D82E00A"/>
    <w:lvl w:ilvl="0" w:tplc="2B5827B6">
      <w:start w:val="34"/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71331"/>
    <w:multiLevelType w:val="hybridMultilevel"/>
    <w:tmpl w:val="954E52E6"/>
    <w:lvl w:ilvl="0" w:tplc="DB1C396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77FA3"/>
    <w:multiLevelType w:val="hybridMultilevel"/>
    <w:tmpl w:val="C8DA108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D3254F1"/>
    <w:multiLevelType w:val="hybridMultilevel"/>
    <w:tmpl w:val="1E10B280"/>
    <w:lvl w:ilvl="0" w:tplc="2B5827B6">
      <w:start w:val="34"/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A1566F"/>
    <w:multiLevelType w:val="hybridMultilevel"/>
    <w:tmpl w:val="4F90CAC4"/>
    <w:lvl w:ilvl="0" w:tplc="2B5827B6">
      <w:start w:val="34"/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B73319"/>
    <w:multiLevelType w:val="hybridMultilevel"/>
    <w:tmpl w:val="CCDEE1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CD064B"/>
    <w:multiLevelType w:val="hybridMultilevel"/>
    <w:tmpl w:val="D1564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E37476"/>
    <w:multiLevelType w:val="hybridMultilevel"/>
    <w:tmpl w:val="3DDECFD2"/>
    <w:lvl w:ilvl="0" w:tplc="42B6CF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52084"/>
    <w:multiLevelType w:val="hybridMultilevel"/>
    <w:tmpl w:val="053061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1A753A"/>
    <w:multiLevelType w:val="multilevel"/>
    <w:tmpl w:val="184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523FCC"/>
    <w:multiLevelType w:val="multilevel"/>
    <w:tmpl w:val="4EBE46B4"/>
    <w:styleLink w:val="WW8Num5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5DB23A3D"/>
    <w:multiLevelType w:val="hybridMultilevel"/>
    <w:tmpl w:val="50E03BA6"/>
    <w:lvl w:ilvl="0" w:tplc="17569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A1B53"/>
    <w:multiLevelType w:val="hybridMultilevel"/>
    <w:tmpl w:val="0FCE90BC"/>
    <w:lvl w:ilvl="0" w:tplc="2B5827B6">
      <w:start w:val="34"/>
      <w:numFmt w:val="bullet"/>
      <w:lvlText w:val="-"/>
      <w:lvlJc w:val="left"/>
      <w:pPr>
        <w:ind w:left="1428" w:hanging="360"/>
      </w:pPr>
      <w:rPr>
        <w:rFonts w:ascii="Times New Roman" w:eastAsia="Arial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2295735"/>
    <w:multiLevelType w:val="hybridMultilevel"/>
    <w:tmpl w:val="9690A3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161FA7"/>
    <w:multiLevelType w:val="hybridMultilevel"/>
    <w:tmpl w:val="A68A8092"/>
    <w:lvl w:ilvl="0" w:tplc="8954F00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D3E23"/>
    <w:multiLevelType w:val="multilevel"/>
    <w:tmpl w:val="E7BEF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E513E95"/>
    <w:multiLevelType w:val="hybridMultilevel"/>
    <w:tmpl w:val="62A8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5"/>
  </w:num>
  <w:num w:numId="5">
    <w:abstractNumId w:val="5"/>
  </w:num>
  <w:num w:numId="6">
    <w:abstractNumId w:val="19"/>
  </w:num>
  <w:num w:numId="7">
    <w:abstractNumId w:val="23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8"/>
  </w:num>
  <w:num w:numId="13">
    <w:abstractNumId w:val="25"/>
  </w:num>
  <w:num w:numId="14">
    <w:abstractNumId w:val="1"/>
  </w:num>
  <w:num w:numId="15">
    <w:abstractNumId w:val="24"/>
  </w:num>
  <w:num w:numId="16">
    <w:abstractNumId w:val="20"/>
  </w:num>
  <w:num w:numId="17">
    <w:abstractNumId w:val="6"/>
  </w:num>
  <w:num w:numId="18">
    <w:abstractNumId w:val="0"/>
  </w:num>
  <w:num w:numId="19">
    <w:abstractNumId w:val="15"/>
  </w:num>
  <w:num w:numId="20">
    <w:abstractNumId w:val="11"/>
  </w:num>
  <w:num w:numId="21">
    <w:abstractNumId w:val="21"/>
  </w:num>
  <w:num w:numId="22">
    <w:abstractNumId w:val="12"/>
  </w:num>
  <w:num w:numId="23">
    <w:abstractNumId w:val="13"/>
  </w:num>
  <w:num w:numId="24">
    <w:abstractNumId w:val="9"/>
  </w:num>
  <w:num w:numId="25">
    <w:abstractNumId w:val="22"/>
  </w:num>
  <w:num w:numId="26">
    <w:abstractNumId w:val="14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A8"/>
    <w:rsid w:val="00024701"/>
    <w:rsid w:val="00032B86"/>
    <w:rsid w:val="000448F0"/>
    <w:rsid w:val="00082747"/>
    <w:rsid w:val="00086683"/>
    <w:rsid w:val="000906AF"/>
    <w:rsid w:val="00091173"/>
    <w:rsid w:val="00091EA7"/>
    <w:rsid w:val="00094972"/>
    <w:rsid w:val="000B4A04"/>
    <w:rsid w:val="000C1F0F"/>
    <w:rsid w:val="00125376"/>
    <w:rsid w:val="00126BA8"/>
    <w:rsid w:val="001362DB"/>
    <w:rsid w:val="00144F88"/>
    <w:rsid w:val="00145584"/>
    <w:rsid w:val="0015478D"/>
    <w:rsid w:val="0015513F"/>
    <w:rsid w:val="00156113"/>
    <w:rsid w:val="00156265"/>
    <w:rsid w:val="00164809"/>
    <w:rsid w:val="00175968"/>
    <w:rsid w:val="001769B7"/>
    <w:rsid w:val="00190CCE"/>
    <w:rsid w:val="00194C4E"/>
    <w:rsid w:val="0019616C"/>
    <w:rsid w:val="001C1E1F"/>
    <w:rsid w:val="001C2E11"/>
    <w:rsid w:val="001C460A"/>
    <w:rsid w:val="001C5E7F"/>
    <w:rsid w:val="001D0DEA"/>
    <w:rsid w:val="001F1574"/>
    <w:rsid w:val="001F26BE"/>
    <w:rsid w:val="001F5050"/>
    <w:rsid w:val="00211EC3"/>
    <w:rsid w:val="002177FC"/>
    <w:rsid w:val="00217997"/>
    <w:rsid w:val="00223504"/>
    <w:rsid w:val="00247C5A"/>
    <w:rsid w:val="002533AD"/>
    <w:rsid w:val="002639C6"/>
    <w:rsid w:val="002663E8"/>
    <w:rsid w:val="002676C9"/>
    <w:rsid w:val="002727E7"/>
    <w:rsid w:val="002733AD"/>
    <w:rsid w:val="0027340F"/>
    <w:rsid w:val="00285703"/>
    <w:rsid w:val="00293E72"/>
    <w:rsid w:val="00293FE1"/>
    <w:rsid w:val="00294648"/>
    <w:rsid w:val="002A10A5"/>
    <w:rsid w:val="002A1EBB"/>
    <w:rsid w:val="002A70C0"/>
    <w:rsid w:val="002B497B"/>
    <w:rsid w:val="002C0B8E"/>
    <w:rsid w:val="002C3350"/>
    <w:rsid w:val="002C65F4"/>
    <w:rsid w:val="002C705B"/>
    <w:rsid w:val="002E2CA4"/>
    <w:rsid w:val="0032149B"/>
    <w:rsid w:val="0032190D"/>
    <w:rsid w:val="00321D26"/>
    <w:rsid w:val="00321DF0"/>
    <w:rsid w:val="00325462"/>
    <w:rsid w:val="00330DD2"/>
    <w:rsid w:val="00335E90"/>
    <w:rsid w:val="003425D9"/>
    <w:rsid w:val="00355262"/>
    <w:rsid w:val="0039591D"/>
    <w:rsid w:val="003B359E"/>
    <w:rsid w:val="003B73D8"/>
    <w:rsid w:val="003D2E5D"/>
    <w:rsid w:val="003E1919"/>
    <w:rsid w:val="003E31F4"/>
    <w:rsid w:val="003E681A"/>
    <w:rsid w:val="003F5B25"/>
    <w:rsid w:val="003F6421"/>
    <w:rsid w:val="004102C0"/>
    <w:rsid w:val="00410DAE"/>
    <w:rsid w:val="004211EB"/>
    <w:rsid w:val="00447C83"/>
    <w:rsid w:val="00451BF3"/>
    <w:rsid w:val="00454F02"/>
    <w:rsid w:val="00455D97"/>
    <w:rsid w:val="00461261"/>
    <w:rsid w:val="00462ED1"/>
    <w:rsid w:val="00473CF5"/>
    <w:rsid w:val="004818A8"/>
    <w:rsid w:val="004D5D45"/>
    <w:rsid w:val="004F3753"/>
    <w:rsid w:val="00501094"/>
    <w:rsid w:val="00512A70"/>
    <w:rsid w:val="00531480"/>
    <w:rsid w:val="005403CF"/>
    <w:rsid w:val="00540AFD"/>
    <w:rsid w:val="005441E0"/>
    <w:rsid w:val="00556697"/>
    <w:rsid w:val="005752E1"/>
    <w:rsid w:val="00584404"/>
    <w:rsid w:val="00597F7A"/>
    <w:rsid w:val="005A5059"/>
    <w:rsid w:val="005B1909"/>
    <w:rsid w:val="005B2172"/>
    <w:rsid w:val="005B79FC"/>
    <w:rsid w:val="005C513E"/>
    <w:rsid w:val="005D1AD4"/>
    <w:rsid w:val="005E22C2"/>
    <w:rsid w:val="00605E0E"/>
    <w:rsid w:val="00612BED"/>
    <w:rsid w:val="006208C6"/>
    <w:rsid w:val="0062514E"/>
    <w:rsid w:val="00646954"/>
    <w:rsid w:val="00662E8A"/>
    <w:rsid w:val="00673A16"/>
    <w:rsid w:val="00676086"/>
    <w:rsid w:val="00692268"/>
    <w:rsid w:val="006A33D0"/>
    <w:rsid w:val="006A6EF8"/>
    <w:rsid w:val="006A715D"/>
    <w:rsid w:val="006B5892"/>
    <w:rsid w:val="006C4D40"/>
    <w:rsid w:val="00701CE2"/>
    <w:rsid w:val="007171D5"/>
    <w:rsid w:val="00721D10"/>
    <w:rsid w:val="00724ADF"/>
    <w:rsid w:val="00771EE9"/>
    <w:rsid w:val="00773E8F"/>
    <w:rsid w:val="00774369"/>
    <w:rsid w:val="007751BE"/>
    <w:rsid w:val="00780EDA"/>
    <w:rsid w:val="007A7F25"/>
    <w:rsid w:val="007C4EC3"/>
    <w:rsid w:val="007C5B10"/>
    <w:rsid w:val="007C7E5E"/>
    <w:rsid w:val="007D35F1"/>
    <w:rsid w:val="007D47A6"/>
    <w:rsid w:val="007D789B"/>
    <w:rsid w:val="00805581"/>
    <w:rsid w:val="00806199"/>
    <w:rsid w:val="0083340F"/>
    <w:rsid w:val="00840993"/>
    <w:rsid w:val="008467E9"/>
    <w:rsid w:val="008814F7"/>
    <w:rsid w:val="00887846"/>
    <w:rsid w:val="0089082E"/>
    <w:rsid w:val="008915F0"/>
    <w:rsid w:val="0089614E"/>
    <w:rsid w:val="008A0524"/>
    <w:rsid w:val="008A28D5"/>
    <w:rsid w:val="008A6CFE"/>
    <w:rsid w:val="008B786C"/>
    <w:rsid w:val="008D63D6"/>
    <w:rsid w:val="008E5351"/>
    <w:rsid w:val="008F0DF4"/>
    <w:rsid w:val="008F36D6"/>
    <w:rsid w:val="009000E7"/>
    <w:rsid w:val="00906C11"/>
    <w:rsid w:val="00911F3F"/>
    <w:rsid w:val="00914C31"/>
    <w:rsid w:val="00923708"/>
    <w:rsid w:val="00927E18"/>
    <w:rsid w:val="00943C55"/>
    <w:rsid w:val="00946068"/>
    <w:rsid w:val="009606B2"/>
    <w:rsid w:val="0096602E"/>
    <w:rsid w:val="00973D65"/>
    <w:rsid w:val="0097467F"/>
    <w:rsid w:val="0098463A"/>
    <w:rsid w:val="0098515C"/>
    <w:rsid w:val="0098759B"/>
    <w:rsid w:val="00995C60"/>
    <w:rsid w:val="009A0588"/>
    <w:rsid w:val="009C1ABF"/>
    <w:rsid w:val="009D34CB"/>
    <w:rsid w:val="009E437C"/>
    <w:rsid w:val="009E7694"/>
    <w:rsid w:val="009F7C39"/>
    <w:rsid w:val="00A249FB"/>
    <w:rsid w:val="00A25AC5"/>
    <w:rsid w:val="00A36400"/>
    <w:rsid w:val="00A43FAF"/>
    <w:rsid w:val="00A50E82"/>
    <w:rsid w:val="00A672A4"/>
    <w:rsid w:val="00A708CA"/>
    <w:rsid w:val="00A72D7D"/>
    <w:rsid w:val="00AA694D"/>
    <w:rsid w:val="00AE3DE1"/>
    <w:rsid w:val="00B14338"/>
    <w:rsid w:val="00B16F17"/>
    <w:rsid w:val="00B24C29"/>
    <w:rsid w:val="00B25BFC"/>
    <w:rsid w:val="00B322C8"/>
    <w:rsid w:val="00B35C50"/>
    <w:rsid w:val="00B41320"/>
    <w:rsid w:val="00B4278B"/>
    <w:rsid w:val="00B43CFE"/>
    <w:rsid w:val="00B47243"/>
    <w:rsid w:val="00B5048A"/>
    <w:rsid w:val="00B50513"/>
    <w:rsid w:val="00B54A96"/>
    <w:rsid w:val="00B842ED"/>
    <w:rsid w:val="00B977A9"/>
    <w:rsid w:val="00BA7035"/>
    <w:rsid w:val="00BC312F"/>
    <w:rsid w:val="00BD2C79"/>
    <w:rsid w:val="00BF17FC"/>
    <w:rsid w:val="00C027A8"/>
    <w:rsid w:val="00C11E32"/>
    <w:rsid w:val="00C15840"/>
    <w:rsid w:val="00C40F60"/>
    <w:rsid w:val="00C41229"/>
    <w:rsid w:val="00C4657C"/>
    <w:rsid w:val="00C726FA"/>
    <w:rsid w:val="00C76A56"/>
    <w:rsid w:val="00C85F89"/>
    <w:rsid w:val="00C86E89"/>
    <w:rsid w:val="00CA376D"/>
    <w:rsid w:val="00CA739F"/>
    <w:rsid w:val="00CB3D12"/>
    <w:rsid w:val="00CC6CE2"/>
    <w:rsid w:val="00CC73E0"/>
    <w:rsid w:val="00CD1100"/>
    <w:rsid w:val="00D02465"/>
    <w:rsid w:val="00D0504B"/>
    <w:rsid w:val="00D14799"/>
    <w:rsid w:val="00D404E4"/>
    <w:rsid w:val="00D40E26"/>
    <w:rsid w:val="00D42C60"/>
    <w:rsid w:val="00D93388"/>
    <w:rsid w:val="00DA4997"/>
    <w:rsid w:val="00DC19B5"/>
    <w:rsid w:val="00DC343A"/>
    <w:rsid w:val="00DC7923"/>
    <w:rsid w:val="00DD495D"/>
    <w:rsid w:val="00DE12E1"/>
    <w:rsid w:val="00DE4E24"/>
    <w:rsid w:val="00DF2F21"/>
    <w:rsid w:val="00E04693"/>
    <w:rsid w:val="00E04DB3"/>
    <w:rsid w:val="00E16D63"/>
    <w:rsid w:val="00E17845"/>
    <w:rsid w:val="00E17F78"/>
    <w:rsid w:val="00E337B7"/>
    <w:rsid w:val="00E33F06"/>
    <w:rsid w:val="00E46FB5"/>
    <w:rsid w:val="00E4729B"/>
    <w:rsid w:val="00E570E7"/>
    <w:rsid w:val="00E6683C"/>
    <w:rsid w:val="00E70FED"/>
    <w:rsid w:val="00E943F3"/>
    <w:rsid w:val="00EA527B"/>
    <w:rsid w:val="00EC3C92"/>
    <w:rsid w:val="00EC5EC9"/>
    <w:rsid w:val="00ED3338"/>
    <w:rsid w:val="00EF0D07"/>
    <w:rsid w:val="00F047B3"/>
    <w:rsid w:val="00F23C8D"/>
    <w:rsid w:val="00F46173"/>
    <w:rsid w:val="00F466FD"/>
    <w:rsid w:val="00F63B35"/>
    <w:rsid w:val="00F669C7"/>
    <w:rsid w:val="00F67E2E"/>
    <w:rsid w:val="00F80C21"/>
    <w:rsid w:val="00FA485F"/>
    <w:rsid w:val="00FB31B4"/>
    <w:rsid w:val="00FD1187"/>
    <w:rsid w:val="00FE18D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7A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BA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BA8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5B19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val="cs-CZ" w:eastAsia="zh-CN"/>
    </w:rPr>
  </w:style>
  <w:style w:type="character" w:styleId="Hipercze">
    <w:name w:val="Hyperlink"/>
    <w:basedOn w:val="Domylnaczcionkaakapitu"/>
    <w:uiPriority w:val="99"/>
    <w:unhideWhenUsed/>
    <w:rsid w:val="00455D97"/>
    <w:rPr>
      <w:color w:val="0000FF" w:themeColor="hyperlink"/>
      <w:u w:val="single"/>
    </w:rPr>
  </w:style>
  <w:style w:type="paragraph" w:styleId="Nagwek">
    <w:name w:val="header"/>
    <w:basedOn w:val="Standard"/>
    <w:link w:val="NagwekZnak"/>
    <w:rsid w:val="00CA376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Mangal"/>
      <w:sz w:val="24"/>
      <w:szCs w:val="24"/>
      <w:lang w:val="pl-PL" w:bidi="hi-IN"/>
    </w:rPr>
  </w:style>
  <w:style w:type="character" w:customStyle="1" w:styleId="NagwekZnak">
    <w:name w:val="Nagłówek Znak"/>
    <w:basedOn w:val="Domylnaczcionkaakapitu"/>
    <w:link w:val="Nagwek"/>
    <w:rsid w:val="00CA376D"/>
    <w:rPr>
      <w:rFonts w:ascii="Times New Roman" w:eastAsia="Lucida Sans Unicode" w:hAnsi="Times New Roman" w:cs="Mangal"/>
      <w:kern w:val="3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102C0"/>
    <w:pPr>
      <w:ind w:left="720"/>
      <w:contextualSpacing/>
    </w:pPr>
  </w:style>
  <w:style w:type="character" w:customStyle="1" w:styleId="longtext">
    <w:name w:val="long_text"/>
    <w:basedOn w:val="Domylnaczcionkaakapitu"/>
    <w:rsid w:val="00540AFD"/>
  </w:style>
  <w:style w:type="numbering" w:customStyle="1" w:styleId="WW8Num521">
    <w:name w:val="WW8Num521"/>
    <w:basedOn w:val="Bezlisty"/>
    <w:rsid w:val="00540AFD"/>
    <w:pPr>
      <w:numPr>
        <w:numId w:val="3"/>
      </w:numPr>
    </w:pPr>
  </w:style>
  <w:style w:type="numbering" w:customStyle="1" w:styleId="WW8Num10">
    <w:name w:val="WW8Num10"/>
    <w:basedOn w:val="Bezlisty"/>
    <w:rsid w:val="00540AFD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A43F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numbering" w:customStyle="1" w:styleId="WWNum1">
    <w:name w:val="WWNum1"/>
    <w:basedOn w:val="Bezlisty"/>
    <w:rsid w:val="00F047B3"/>
    <w:pPr>
      <w:numPr>
        <w:numId w:val="14"/>
      </w:numPr>
    </w:pPr>
  </w:style>
  <w:style w:type="numbering" w:customStyle="1" w:styleId="WWNum11">
    <w:name w:val="WWNum11"/>
    <w:basedOn w:val="Bezlisty"/>
    <w:rsid w:val="00673A16"/>
  </w:style>
  <w:style w:type="character" w:customStyle="1" w:styleId="viiyi">
    <w:name w:val="viiyi"/>
    <w:basedOn w:val="Domylnaczcionkaakapitu"/>
    <w:rsid w:val="005A5059"/>
  </w:style>
  <w:style w:type="character" w:customStyle="1" w:styleId="jlqj4b">
    <w:name w:val="jlqj4b"/>
    <w:basedOn w:val="Domylnaczcionkaakapitu"/>
    <w:rsid w:val="005A5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BA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BA8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5B19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val="cs-CZ" w:eastAsia="zh-CN"/>
    </w:rPr>
  </w:style>
  <w:style w:type="character" w:styleId="Hipercze">
    <w:name w:val="Hyperlink"/>
    <w:basedOn w:val="Domylnaczcionkaakapitu"/>
    <w:uiPriority w:val="99"/>
    <w:unhideWhenUsed/>
    <w:rsid w:val="00455D97"/>
    <w:rPr>
      <w:color w:val="0000FF" w:themeColor="hyperlink"/>
      <w:u w:val="single"/>
    </w:rPr>
  </w:style>
  <w:style w:type="paragraph" w:styleId="Nagwek">
    <w:name w:val="header"/>
    <w:basedOn w:val="Standard"/>
    <w:link w:val="NagwekZnak"/>
    <w:rsid w:val="00CA376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Mangal"/>
      <w:sz w:val="24"/>
      <w:szCs w:val="24"/>
      <w:lang w:val="pl-PL" w:bidi="hi-IN"/>
    </w:rPr>
  </w:style>
  <w:style w:type="character" w:customStyle="1" w:styleId="NagwekZnak">
    <w:name w:val="Nagłówek Znak"/>
    <w:basedOn w:val="Domylnaczcionkaakapitu"/>
    <w:link w:val="Nagwek"/>
    <w:rsid w:val="00CA376D"/>
    <w:rPr>
      <w:rFonts w:ascii="Times New Roman" w:eastAsia="Lucida Sans Unicode" w:hAnsi="Times New Roman" w:cs="Mangal"/>
      <w:kern w:val="3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4102C0"/>
    <w:pPr>
      <w:ind w:left="720"/>
      <w:contextualSpacing/>
    </w:pPr>
  </w:style>
  <w:style w:type="character" w:customStyle="1" w:styleId="longtext">
    <w:name w:val="long_text"/>
    <w:basedOn w:val="Domylnaczcionkaakapitu"/>
    <w:rsid w:val="00540AFD"/>
  </w:style>
  <w:style w:type="numbering" w:customStyle="1" w:styleId="WW8Num521">
    <w:name w:val="WW8Num521"/>
    <w:basedOn w:val="Bezlisty"/>
    <w:rsid w:val="00540AFD"/>
    <w:pPr>
      <w:numPr>
        <w:numId w:val="3"/>
      </w:numPr>
    </w:pPr>
  </w:style>
  <w:style w:type="numbering" w:customStyle="1" w:styleId="WW8Num10">
    <w:name w:val="WW8Num10"/>
    <w:basedOn w:val="Bezlisty"/>
    <w:rsid w:val="00540AFD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A43F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numbering" w:customStyle="1" w:styleId="WWNum1">
    <w:name w:val="WWNum1"/>
    <w:basedOn w:val="Bezlisty"/>
    <w:rsid w:val="00F047B3"/>
    <w:pPr>
      <w:numPr>
        <w:numId w:val="14"/>
      </w:numPr>
    </w:pPr>
  </w:style>
  <w:style w:type="numbering" w:customStyle="1" w:styleId="WWNum11">
    <w:name w:val="WWNum11"/>
    <w:basedOn w:val="Bezlisty"/>
    <w:rsid w:val="00673A16"/>
  </w:style>
  <w:style w:type="character" w:customStyle="1" w:styleId="viiyi">
    <w:name w:val="viiyi"/>
    <w:basedOn w:val="Domylnaczcionkaakapitu"/>
    <w:rsid w:val="005A5059"/>
  </w:style>
  <w:style w:type="character" w:customStyle="1" w:styleId="jlqj4b">
    <w:name w:val="jlqj4b"/>
    <w:basedOn w:val="Domylnaczcionkaakapitu"/>
    <w:rsid w:val="005A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0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9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6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8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2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9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1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3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KLM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Y PRZEMO</dc:creator>
  <cp:lastModifiedBy>Beata BPR. Pietruś-Rak</cp:lastModifiedBy>
  <cp:revision>27</cp:revision>
  <cp:lastPrinted>2021-10-12T12:47:00Z</cp:lastPrinted>
  <dcterms:created xsi:type="dcterms:W3CDTF">2021-09-13T11:08:00Z</dcterms:created>
  <dcterms:modified xsi:type="dcterms:W3CDTF">2021-10-13T06:43:00Z</dcterms:modified>
</cp:coreProperties>
</file>