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1B18CF">
        <w:rPr>
          <w:rFonts w:ascii="Calibri Light" w:hAnsi="Calibri Light" w:cs="Calibri Light"/>
          <w:sz w:val="20"/>
          <w:szCs w:val="22"/>
        </w:rPr>
        <w:t>.3.2023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50A5B" w:rsidRDefault="00550A5B" w:rsidP="00550A5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550A5B">
        <w:rPr>
          <w:rFonts w:ascii="Calibri Light" w:hAnsi="Calibri Light" w:cs="Calibri Light"/>
          <w:b/>
          <w:color w:val="0070C0"/>
          <w:szCs w:val="22"/>
        </w:rPr>
        <w:t xml:space="preserve">„Sukcesywne dostawy </w:t>
      </w:r>
      <w:r w:rsidR="00A41FBA">
        <w:rPr>
          <w:rFonts w:ascii="Calibri Light" w:hAnsi="Calibri Light" w:cs="Calibri Light"/>
          <w:b/>
          <w:color w:val="0070C0"/>
          <w:szCs w:val="22"/>
        </w:rPr>
        <w:t>środków czystości</w:t>
      </w:r>
      <w:r w:rsidRPr="00550A5B">
        <w:rPr>
          <w:rFonts w:ascii="Calibri Light" w:hAnsi="Calibri Light" w:cs="Calibri Light"/>
          <w:b/>
          <w:color w:val="0070C0"/>
          <w:szCs w:val="22"/>
        </w:rPr>
        <w:t xml:space="preserve">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1B18CF">
        <w:rPr>
          <w:rFonts w:ascii="Calibri Light" w:hAnsi="Calibri Light" w:cs="Calibri Light"/>
          <w:b/>
          <w:szCs w:val="22"/>
        </w:rPr>
        <w:t>.3.2023</w:t>
      </w:r>
      <w:bookmarkStart w:id="0" w:name="_GoBack"/>
      <w:bookmarkEnd w:id="0"/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1B18CF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1FBA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62674-46EA-423B-82B2-65C0CDA0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31</cp:revision>
  <cp:lastPrinted>2021-12-13T13:48:00Z</cp:lastPrinted>
  <dcterms:created xsi:type="dcterms:W3CDTF">2021-10-13T07:23:00Z</dcterms:created>
  <dcterms:modified xsi:type="dcterms:W3CDTF">2023-01-11T06:59:00Z</dcterms:modified>
</cp:coreProperties>
</file>