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B4272" w14:textId="77777777" w:rsidR="000F645F" w:rsidRPr="00207864" w:rsidRDefault="000F645F" w:rsidP="000F645F">
      <w:pPr>
        <w:jc w:val="right"/>
        <w:rPr>
          <w:rFonts w:asciiTheme="minorHAnsi" w:hAnsiTheme="minorHAnsi" w:cstheme="minorHAnsi"/>
          <w:b/>
          <w:bCs/>
          <w:sz w:val="18"/>
          <w:szCs w:val="18"/>
          <w:lang w:eastAsia="pl-PL"/>
        </w:rPr>
      </w:pPr>
      <w:bookmarkStart w:id="0" w:name="_Hlk138839937"/>
      <w:r w:rsidRPr="00207864">
        <w:rPr>
          <w:rFonts w:asciiTheme="minorHAnsi" w:hAnsiTheme="minorHAnsi" w:cstheme="minorHAnsi"/>
          <w:b/>
          <w:bCs/>
          <w:sz w:val="18"/>
          <w:szCs w:val="18"/>
          <w:lang w:eastAsia="pl-PL"/>
        </w:rPr>
        <w:t>ZAŁĄCZNIK NR 3 DO SWZ</w:t>
      </w:r>
    </w:p>
    <w:p w14:paraId="3DE0F6AA" w14:textId="77777777" w:rsidR="000F645F" w:rsidRPr="00207864" w:rsidRDefault="000F645F" w:rsidP="000F645F">
      <w:pPr>
        <w:suppressAutoHyphens/>
        <w:jc w:val="right"/>
        <w:rPr>
          <w:rFonts w:asciiTheme="minorHAnsi" w:hAnsiTheme="minorHAnsi" w:cstheme="minorHAnsi"/>
          <w:b/>
          <w:sz w:val="18"/>
          <w:szCs w:val="18"/>
          <w:u w:val="single"/>
          <w:lang w:eastAsia="ar-SA"/>
        </w:rPr>
      </w:pPr>
      <w:r w:rsidRPr="00207864">
        <w:rPr>
          <w:rFonts w:asciiTheme="minorHAnsi" w:hAnsiTheme="minorHAnsi" w:cstheme="minorHAnsi"/>
          <w:b/>
          <w:sz w:val="18"/>
          <w:szCs w:val="18"/>
          <w:u w:val="single"/>
          <w:lang w:eastAsia="ar-SA"/>
        </w:rPr>
        <w:t>OPIS PRZEDMIOTU ZAMÓWIENIA (OPZ)</w:t>
      </w:r>
    </w:p>
    <w:p w14:paraId="7A63BD22" w14:textId="77777777" w:rsidR="000F645F" w:rsidRPr="00207864" w:rsidRDefault="000F645F" w:rsidP="000F645F">
      <w:pPr>
        <w:jc w:val="center"/>
        <w:rPr>
          <w:rFonts w:asciiTheme="minorHAnsi" w:hAnsiTheme="minorHAnsi" w:cstheme="minorHAnsi"/>
          <w:b/>
          <w:sz w:val="18"/>
          <w:szCs w:val="18"/>
        </w:rPr>
      </w:pPr>
    </w:p>
    <w:p w14:paraId="5F5BB856" w14:textId="77777777" w:rsidR="000F645F" w:rsidRPr="00207864" w:rsidRDefault="000F645F" w:rsidP="000F645F">
      <w:pPr>
        <w:jc w:val="center"/>
        <w:rPr>
          <w:rFonts w:asciiTheme="minorHAnsi" w:hAnsiTheme="minorHAnsi" w:cstheme="minorHAnsi"/>
          <w:b/>
          <w:sz w:val="18"/>
          <w:szCs w:val="18"/>
        </w:rPr>
      </w:pPr>
      <w:bookmarkStart w:id="1" w:name="_Hlk73535711"/>
      <w:r w:rsidRPr="00207864">
        <w:rPr>
          <w:rFonts w:asciiTheme="minorHAnsi" w:hAnsiTheme="minorHAnsi" w:cstheme="minorHAnsi"/>
          <w:b/>
          <w:sz w:val="18"/>
          <w:szCs w:val="18"/>
        </w:rPr>
        <w:t>Usługi sukcesywnego przygotowywania i dostawy, przez siedem dni w tygodniu, całodobowego wyżywienia dla pacjentów Szpitali Tczewskich S.A. z uwzględnieniem diet i kaloryczności</w:t>
      </w:r>
    </w:p>
    <w:bookmarkEnd w:id="1"/>
    <w:p w14:paraId="5CBBA62A" w14:textId="77777777" w:rsidR="000F645F" w:rsidRPr="007A69B4" w:rsidRDefault="000F645F" w:rsidP="000F645F">
      <w:pPr>
        <w:jc w:val="center"/>
        <w:rPr>
          <w:rFonts w:asciiTheme="minorHAnsi" w:hAnsiTheme="minorHAnsi" w:cstheme="minorHAnsi"/>
          <w:b/>
          <w:sz w:val="18"/>
          <w:szCs w:val="18"/>
        </w:rPr>
      </w:pPr>
      <w:r w:rsidRPr="007A6AF9">
        <w:rPr>
          <w:rFonts w:asciiTheme="minorHAnsi" w:hAnsiTheme="minorHAnsi" w:cstheme="minorHAnsi"/>
          <w:b/>
          <w:sz w:val="18"/>
          <w:szCs w:val="18"/>
        </w:rPr>
        <w:t>11/PN/2024</w:t>
      </w:r>
    </w:p>
    <w:p w14:paraId="25E27AD1" w14:textId="77777777" w:rsidR="000F645F" w:rsidRPr="005245A7" w:rsidRDefault="000F645F" w:rsidP="000F645F">
      <w:pPr>
        <w:spacing w:before="100" w:beforeAutospacing="1" w:after="100" w:afterAutospacing="1"/>
        <w:jc w:val="both"/>
        <w:rPr>
          <w:rFonts w:asciiTheme="minorHAnsi" w:eastAsia="Calibri" w:hAnsiTheme="minorHAnsi" w:cstheme="minorHAnsi"/>
          <w:sz w:val="18"/>
          <w:szCs w:val="18"/>
        </w:rPr>
      </w:pPr>
      <w:r w:rsidRPr="005245A7">
        <w:rPr>
          <w:rFonts w:asciiTheme="minorHAnsi" w:eastAsia="Calibri" w:hAnsiTheme="minorHAnsi" w:cstheme="minorHAnsi"/>
          <w:sz w:val="18"/>
          <w:szCs w:val="18"/>
        </w:rPr>
        <w:t>Zamówienie podzielone jest na 3 części, zwane Pakietami. Jest to związane z dowozem posiłków do lokalizacji Zamawiającego na terenie miasta Tczewa (Pakiet nr 1) i miasta Gniewa (Pakiet nr 2) oraz z dowozem posiłków (do wyboru przez pacjentkę z menu) do lokalizacji Zamawiającego na terenie miasta Tczewa, do oddziału Położniczego przy ul. 30-go Stycznia 57/58 (Pakiet nr 3)</w:t>
      </w:r>
    </w:p>
    <w:p w14:paraId="7C8E6A6E" w14:textId="77777777" w:rsidR="000F645F" w:rsidRPr="00207864" w:rsidRDefault="000F645F" w:rsidP="000F645F">
      <w:pPr>
        <w:rPr>
          <w:rFonts w:asciiTheme="minorHAnsi" w:hAnsiTheme="minorHAnsi" w:cstheme="minorHAnsi"/>
          <w:sz w:val="18"/>
          <w:szCs w:val="18"/>
          <w:lang w:eastAsia="pl-PL"/>
        </w:rPr>
      </w:pPr>
      <w:r w:rsidRPr="00207864">
        <w:rPr>
          <w:rFonts w:asciiTheme="minorHAnsi" w:eastAsia="Calibri" w:hAnsiTheme="minorHAnsi" w:cstheme="minorHAnsi"/>
          <w:sz w:val="18"/>
          <w:szCs w:val="18"/>
          <w:u w:val="single"/>
        </w:rPr>
        <w:t>Wymagania:</w:t>
      </w:r>
    </w:p>
    <w:p w14:paraId="7E95FB3D" w14:textId="77777777" w:rsidR="000F645F" w:rsidRPr="00207864" w:rsidRDefault="000F645F" w:rsidP="000F645F">
      <w:pPr>
        <w:rPr>
          <w:rFonts w:asciiTheme="minorHAnsi" w:hAnsiTheme="minorHAnsi" w:cstheme="minorHAnsi"/>
          <w:sz w:val="18"/>
          <w:szCs w:val="18"/>
          <w:lang w:eastAsia="pl-PL"/>
        </w:rPr>
      </w:pPr>
    </w:p>
    <w:p w14:paraId="5AD447F9" w14:textId="77777777" w:rsidR="000F645F" w:rsidRPr="00207864" w:rsidRDefault="000F645F" w:rsidP="000F645F">
      <w:pPr>
        <w:jc w:val="both"/>
        <w:rPr>
          <w:rFonts w:asciiTheme="minorHAnsi" w:hAnsiTheme="minorHAnsi" w:cstheme="minorHAnsi"/>
          <w:sz w:val="18"/>
          <w:szCs w:val="18"/>
          <w:lang w:eastAsia="pl-PL"/>
        </w:rPr>
      </w:pPr>
      <w:r w:rsidRPr="00207864">
        <w:rPr>
          <w:rFonts w:asciiTheme="minorHAnsi" w:hAnsiTheme="minorHAnsi" w:cstheme="minorHAnsi"/>
          <w:sz w:val="18"/>
          <w:szCs w:val="18"/>
          <w:lang w:eastAsia="pl-PL"/>
        </w:rPr>
        <w:t xml:space="preserve">1. Wykonawca zapewni odpowiednią jakość dostarczanych posiłków oraz gwarantuje, że proces przygotowania i transportu tych posiłków będzie spełnić wszelkie wymagane normy sanitarne, określone w </w:t>
      </w:r>
      <w:r w:rsidRPr="00207864">
        <w:rPr>
          <w:rFonts w:asciiTheme="minorHAnsi" w:hAnsiTheme="minorHAnsi" w:cstheme="minorHAnsi"/>
          <w:b/>
          <w:bCs/>
          <w:sz w:val="18"/>
          <w:szCs w:val="18"/>
          <w:lang w:eastAsia="pl-PL"/>
        </w:rPr>
        <w:t>ustawie z dnia 25 sierpnia 2006 r. o bezpieczeństwie żywności i żywienia (</w:t>
      </w:r>
      <w:r>
        <w:rPr>
          <w:rFonts w:asciiTheme="minorHAnsi" w:hAnsiTheme="minorHAnsi" w:cstheme="minorHAnsi"/>
          <w:b/>
          <w:bCs/>
          <w:sz w:val="18"/>
          <w:szCs w:val="18"/>
          <w:lang w:eastAsia="pl-PL"/>
        </w:rPr>
        <w:t xml:space="preserve">t.j. </w:t>
      </w:r>
      <w:r w:rsidRPr="00207864">
        <w:rPr>
          <w:rFonts w:asciiTheme="minorHAnsi" w:hAnsiTheme="minorHAnsi" w:cstheme="minorHAnsi"/>
          <w:b/>
          <w:bCs/>
          <w:sz w:val="18"/>
          <w:szCs w:val="18"/>
          <w:lang w:eastAsia="pl-PL"/>
        </w:rPr>
        <w:t>Dz. U. z 202</w:t>
      </w:r>
      <w:r>
        <w:rPr>
          <w:rFonts w:asciiTheme="minorHAnsi" w:hAnsiTheme="minorHAnsi" w:cstheme="minorHAnsi"/>
          <w:b/>
          <w:bCs/>
          <w:sz w:val="18"/>
          <w:szCs w:val="18"/>
          <w:lang w:eastAsia="pl-PL"/>
        </w:rPr>
        <w:t>3</w:t>
      </w:r>
      <w:r w:rsidRPr="00207864">
        <w:rPr>
          <w:rFonts w:asciiTheme="minorHAnsi" w:hAnsiTheme="minorHAnsi" w:cstheme="minorHAnsi"/>
          <w:b/>
          <w:bCs/>
          <w:sz w:val="18"/>
          <w:szCs w:val="18"/>
          <w:lang w:eastAsia="pl-PL"/>
        </w:rPr>
        <w:t xml:space="preserve">. poz. </w:t>
      </w:r>
      <w:r>
        <w:rPr>
          <w:rFonts w:asciiTheme="minorHAnsi" w:hAnsiTheme="minorHAnsi" w:cstheme="minorHAnsi"/>
          <w:b/>
          <w:bCs/>
          <w:sz w:val="18"/>
          <w:szCs w:val="18"/>
          <w:lang w:eastAsia="pl-PL"/>
        </w:rPr>
        <w:t>1448</w:t>
      </w:r>
      <w:r w:rsidRPr="00207864">
        <w:rPr>
          <w:rFonts w:asciiTheme="minorHAnsi" w:hAnsiTheme="minorHAnsi" w:cstheme="minorHAnsi"/>
          <w:b/>
          <w:bCs/>
          <w:sz w:val="18"/>
          <w:szCs w:val="18"/>
          <w:lang w:eastAsia="pl-PL"/>
        </w:rPr>
        <w:t xml:space="preserve"> ze zm.)</w:t>
      </w:r>
      <w:r w:rsidRPr="00207864">
        <w:rPr>
          <w:rFonts w:asciiTheme="minorHAnsi" w:hAnsiTheme="minorHAnsi" w:cstheme="minorHAnsi"/>
          <w:sz w:val="18"/>
          <w:szCs w:val="18"/>
          <w:lang w:eastAsia="pl-PL"/>
        </w:rPr>
        <w:t xml:space="preserve"> w aktach wykonawczych wydanych na podstawie wskazanej powyżej ustawy, a także z zasadami systemu HACCP. Wykonawca ponosi wyłączną odpowiedzialność za przestrzeganie Zasad Dobrej Praktyki Higienicznej (GHP), Dobrej Praktyki Produkcyjnej (GMP) i systemu Analizy Zagrożeń i Krytycznych Punktów Kontroli (HACCP). Wykonawca jest zobowiązany przygotowywać posiłki w taki sposób, aby zminimalizować czas od powstania gotowych potraw do dostarczenia ich Zamawiającemu. Wykonawca gwarantuje, że w przypadku wejścia w życie nowego rozporządzenia w sprawie określenia wymagań obowiązujących przy prowadzeniu żywienia w szpitalach, spełni wszystkie wymagania w czasie zawartym w rozporządzeniu, bez dodatkowego wynagrodzenia.</w:t>
      </w:r>
    </w:p>
    <w:p w14:paraId="1CD9FC31" w14:textId="77777777" w:rsidR="000F645F" w:rsidRPr="00207864"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Zamawiający zastrzega sobie prawo do dokonywania kontroli przygotowywania posiłków w miejscu ich produkcji wskazanym przez Wykonawcę.</w:t>
      </w:r>
    </w:p>
    <w:p w14:paraId="71ACAA61" w14:textId="77777777" w:rsidR="000F645F" w:rsidRPr="00207864" w:rsidRDefault="000F645F" w:rsidP="000F645F">
      <w:pPr>
        <w:jc w:val="both"/>
        <w:rPr>
          <w:rFonts w:asciiTheme="minorHAnsi" w:hAnsiTheme="minorHAnsi" w:cstheme="minorHAnsi"/>
          <w:sz w:val="18"/>
          <w:szCs w:val="18"/>
          <w:lang w:eastAsia="pl-PL"/>
        </w:rPr>
      </w:pPr>
    </w:p>
    <w:p w14:paraId="08114F7E" w14:textId="77777777" w:rsidR="000F645F" w:rsidRPr="00207864" w:rsidRDefault="000F645F" w:rsidP="000F645F">
      <w:pPr>
        <w:jc w:val="both"/>
        <w:rPr>
          <w:rFonts w:asciiTheme="minorHAnsi" w:eastAsia="Calibri" w:hAnsiTheme="minorHAnsi" w:cstheme="minorHAnsi"/>
          <w:sz w:val="18"/>
          <w:szCs w:val="18"/>
        </w:rPr>
      </w:pPr>
      <w:r w:rsidRPr="00207864">
        <w:rPr>
          <w:rFonts w:asciiTheme="minorHAnsi" w:hAnsiTheme="minorHAnsi" w:cstheme="minorHAnsi"/>
          <w:sz w:val="18"/>
          <w:szCs w:val="18"/>
          <w:lang w:eastAsia="pl-PL"/>
        </w:rPr>
        <w:t xml:space="preserve">2. </w:t>
      </w:r>
      <w:r w:rsidRPr="00207864">
        <w:rPr>
          <w:rFonts w:asciiTheme="minorHAnsi" w:eastAsia="Calibri" w:hAnsiTheme="minorHAnsi" w:cstheme="minorHAnsi"/>
          <w:sz w:val="18"/>
          <w:szCs w:val="18"/>
        </w:rPr>
        <w:t>Wykonawca jest zobowiązany zatrudniać personel o kwalifikacjach zawodowych, doświadczeniu i wykształceniu niezbędnym do prawidłowego wykonania przedmiotu zamówienia, przez cały okres jego trwania.</w:t>
      </w:r>
    </w:p>
    <w:p w14:paraId="1B2338D1" w14:textId="77777777" w:rsidR="000F645F" w:rsidRPr="00207864"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shd w:val="clear" w:color="auto" w:fill="FFFFFF"/>
        </w:rPr>
        <w:t xml:space="preserve">Zamawiający wymaga aby pracownicy Wykonawcy, zajmujący się przygotowaniem, dowozem i dystrybucją posiłków posiadali aktualne badania lekarskie umożliwiające pracę w kontakcie z żywnością, potwierdzone stosownym zaświadczeniem lekarskim </w:t>
      </w:r>
      <w:r>
        <w:rPr>
          <w:rFonts w:asciiTheme="minorHAnsi" w:eastAsia="Calibri" w:hAnsiTheme="minorHAnsi" w:cstheme="minorHAnsi"/>
          <w:sz w:val="18"/>
          <w:szCs w:val="18"/>
          <w:shd w:val="clear" w:color="auto" w:fill="FFFFFF"/>
        </w:rPr>
        <w:br/>
      </w:r>
      <w:r w:rsidRPr="00207864">
        <w:rPr>
          <w:rFonts w:asciiTheme="minorHAnsi" w:eastAsia="Calibri" w:hAnsiTheme="minorHAnsi" w:cstheme="minorHAnsi"/>
          <w:sz w:val="18"/>
          <w:szCs w:val="18"/>
          <w:shd w:val="clear" w:color="auto" w:fill="FFFFFF"/>
        </w:rPr>
        <w:t>i zobowiązani byli do posiadania czystych jednolitych ubrań ochronnych i zachowania schludnego wyglądu osobistego.</w:t>
      </w:r>
    </w:p>
    <w:p w14:paraId="31476B90" w14:textId="77777777" w:rsidR="000F645F" w:rsidRPr="00207864" w:rsidRDefault="000F645F" w:rsidP="000F645F">
      <w:pPr>
        <w:jc w:val="both"/>
        <w:rPr>
          <w:rFonts w:asciiTheme="minorHAnsi" w:eastAsia="Calibri" w:hAnsiTheme="minorHAnsi" w:cstheme="minorHAnsi"/>
          <w:sz w:val="18"/>
          <w:szCs w:val="18"/>
        </w:rPr>
      </w:pPr>
    </w:p>
    <w:p w14:paraId="1BF651A6" w14:textId="77777777" w:rsidR="000F645F" w:rsidRPr="00207864"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 xml:space="preserve">3. </w:t>
      </w:r>
      <w:r w:rsidRPr="00207864">
        <w:rPr>
          <w:rFonts w:asciiTheme="minorHAnsi" w:eastAsia="Calibri" w:hAnsiTheme="minorHAnsi" w:cstheme="minorHAnsi"/>
          <w:sz w:val="18"/>
          <w:szCs w:val="18"/>
          <w:shd w:val="clear" w:color="auto" w:fill="FFFFFF"/>
        </w:rPr>
        <w:t xml:space="preserve">Wykonawca w czasie trwania zamówienia jest zobowiązany do codziennego przygotowania, gotowania i dowożenia posiłków według norm i zasad żywienia stosowanych w placówkach służby zdrowia. Wykonawca ma obowiązek, w procesie świadczenia usług, uwzględniać diety ściśle wg potrzeb Zamawiającego oraz postępować zgodnie z jadłospisem sporządzanym sukcesywnie przez dietetyka Wykonawcy. Jadłospisy muszą uwzględniać odpowiednią wartość kaloryczną, białkową i węglowodanową. Wykonawca zapewni pacjentom posiłki dostosowane do wymagań specjalistycznych diet lekarskich, ale przede wszystkim odpowiadające obowiązującym przepisom dotyczącym bezpieczeństwa żywności i żywienia. Obowiązkiem Wykonawcy jest zapewnienie najwyższego standardu bezpieczeństwa produkcji posiłków, w zgodzie z obowiązującymi obecnie przepisami sanitarnymi, w szczególności ich czystości mikrobiologicznej i fizykochemicznej. </w:t>
      </w:r>
    </w:p>
    <w:p w14:paraId="53A71B14" w14:textId="77777777" w:rsidR="000F645F" w:rsidRPr="00207864"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 xml:space="preserve">W przypadku zastosowania innych technologii produkcji posiłków niż wymagane lub zalecane stosowanymi przepisami Wykonawca musi uzyskać zgodę Powiatowej Stacji Sanitarno-Epidemiologicznej na ich stosowanie. </w:t>
      </w:r>
    </w:p>
    <w:p w14:paraId="4CC6BCEF" w14:textId="77777777" w:rsidR="000F645F" w:rsidRPr="00207864" w:rsidRDefault="000F645F" w:rsidP="000F645F">
      <w:pPr>
        <w:jc w:val="both"/>
        <w:rPr>
          <w:rFonts w:asciiTheme="minorHAnsi" w:eastAsia="Calibri" w:hAnsiTheme="minorHAnsi" w:cstheme="minorHAnsi"/>
          <w:sz w:val="18"/>
          <w:szCs w:val="18"/>
          <w:shd w:val="clear" w:color="auto" w:fill="FFFFFF"/>
        </w:rPr>
      </w:pPr>
    </w:p>
    <w:p w14:paraId="7F4B0186" w14:textId="77777777" w:rsidR="000F645F" w:rsidRPr="00207864" w:rsidRDefault="000F645F" w:rsidP="000F645F">
      <w:pPr>
        <w:jc w:val="both"/>
        <w:rPr>
          <w:rFonts w:asciiTheme="minorHAnsi" w:eastAsia="Calibri" w:hAnsiTheme="minorHAnsi" w:cstheme="minorHAnsi"/>
          <w:sz w:val="18"/>
          <w:szCs w:val="18"/>
          <w:shd w:val="clear" w:color="auto" w:fill="FFFFFF"/>
        </w:rPr>
      </w:pPr>
      <w:r w:rsidRPr="00207864">
        <w:rPr>
          <w:rFonts w:asciiTheme="minorHAnsi" w:eastAsia="Calibri" w:hAnsiTheme="minorHAnsi" w:cstheme="minorHAnsi"/>
          <w:sz w:val="18"/>
          <w:szCs w:val="18"/>
          <w:shd w:val="clear" w:color="auto" w:fill="FFFFFF"/>
        </w:rPr>
        <w:t xml:space="preserve">4. Realizacja niniejszego zamówienia odbywać się będzie w systemie ciągłym, obejmującym wszystkie święta, dni wolne od pracy, soboty i niedzielę – 7 dni w tygodniu. </w:t>
      </w:r>
    </w:p>
    <w:p w14:paraId="7B8676AD" w14:textId="77777777" w:rsidR="000F645F" w:rsidRPr="00207864"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 xml:space="preserve">Należy przewidzieć przygotowanie w okresie Świąt Bożego Narodzenia i Wielkanocy posiłków o charakterze świątecznym </w:t>
      </w:r>
      <w:r>
        <w:rPr>
          <w:rFonts w:asciiTheme="minorHAnsi" w:eastAsia="Calibri" w:hAnsiTheme="minorHAnsi" w:cstheme="minorHAnsi"/>
          <w:sz w:val="18"/>
          <w:szCs w:val="18"/>
        </w:rPr>
        <w:br/>
      </w:r>
      <w:r w:rsidRPr="00207864">
        <w:rPr>
          <w:rFonts w:asciiTheme="minorHAnsi" w:eastAsia="Calibri" w:hAnsiTheme="minorHAnsi" w:cstheme="minorHAnsi"/>
          <w:sz w:val="18"/>
          <w:szCs w:val="18"/>
        </w:rPr>
        <w:t xml:space="preserve">z uwzględnieniem tradycyjnych potraw. </w:t>
      </w:r>
    </w:p>
    <w:p w14:paraId="7083B492" w14:textId="77777777" w:rsidR="000F645F" w:rsidRPr="00207864" w:rsidRDefault="000F645F" w:rsidP="000F645F">
      <w:pPr>
        <w:jc w:val="both"/>
        <w:rPr>
          <w:rFonts w:asciiTheme="minorHAnsi" w:eastAsia="Calibri" w:hAnsiTheme="minorHAnsi" w:cstheme="minorHAnsi"/>
          <w:sz w:val="18"/>
          <w:szCs w:val="18"/>
          <w:shd w:val="clear" w:color="auto" w:fill="FFFFFF"/>
        </w:rPr>
      </w:pPr>
    </w:p>
    <w:p w14:paraId="07B32A45" w14:textId="77777777" w:rsidR="000F645F" w:rsidRPr="00207864"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shd w:val="clear" w:color="auto" w:fill="FFFFFF"/>
        </w:rPr>
        <w:t xml:space="preserve">5. </w:t>
      </w:r>
      <w:r w:rsidRPr="00207864">
        <w:rPr>
          <w:rFonts w:asciiTheme="minorHAnsi" w:eastAsia="Calibri" w:hAnsiTheme="minorHAnsi" w:cstheme="minorHAnsi"/>
          <w:sz w:val="18"/>
          <w:szCs w:val="18"/>
        </w:rPr>
        <w:t>Posiłki należy dostarczać punktualnie, zgodnie z poniższym harmonogramem i zasadami:</w:t>
      </w:r>
    </w:p>
    <w:p w14:paraId="7F695BD3" w14:textId="77777777" w:rsidR="000F645F" w:rsidRPr="00207864" w:rsidRDefault="000F645F" w:rsidP="000F645F">
      <w:pPr>
        <w:numPr>
          <w:ilvl w:val="0"/>
          <w:numId w:val="83"/>
        </w:numPr>
        <w:tabs>
          <w:tab w:val="clear" w:pos="720"/>
          <w:tab w:val="left" w:pos="1134"/>
        </w:tabs>
        <w:spacing w:after="200" w:line="276" w:lineRule="auto"/>
        <w:ind w:hanging="11"/>
        <w:contextualSpacing/>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Śniadania – 7.30 - 8.00 (w zależności od poszczególnych oddziałów)</w:t>
      </w:r>
    </w:p>
    <w:p w14:paraId="07F4A7CA" w14:textId="77777777" w:rsidR="000F645F" w:rsidRPr="00207864" w:rsidRDefault="000F645F" w:rsidP="000F645F">
      <w:pPr>
        <w:numPr>
          <w:ilvl w:val="0"/>
          <w:numId w:val="83"/>
        </w:numPr>
        <w:tabs>
          <w:tab w:val="clear" w:pos="720"/>
          <w:tab w:val="left" w:pos="1134"/>
        </w:tabs>
        <w:spacing w:after="200" w:line="276" w:lineRule="auto"/>
        <w:ind w:hanging="11"/>
        <w:contextualSpacing/>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Obiady – 12.00 - 12.30 (w zależności od poszczególnych oddziałów)</w:t>
      </w:r>
    </w:p>
    <w:p w14:paraId="4FD5A6DB" w14:textId="77777777" w:rsidR="000F645F" w:rsidRPr="00207864" w:rsidRDefault="000F645F" w:rsidP="000F645F">
      <w:pPr>
        <w:numPr>
          <w:ilvl w:val="0"/>
          <w:numId w:val="83"/>
        </w:numPr>
        <w:tabs>
          <w:tab w:val="clear" w:pos="720"/>
          <w:tab w:val="left" w:pos="1134"/>
        </w:tabs>
        <w:spacing w:after="200" w:line="276" w:lineRule="auto"/>
        <w:ind w:hanging="11"/>
        <w:contextualSpacing/>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Kolacje – 16.30 - 17.00 (Zamawiający dopuszcza możliwość dostarczania kolacji łącznie z obiadem, pod warunkiem zachowania świeżości posiłku, bez pogorszenia jakości dostarczonych posiłków).</w:t>
      </w:r>
    </w:p>
    <w:p w14:paraId="526EFB6B" w14:textId="77777777" w:rsidR="000F645F" w:rsidRPr="00207864" w:rsidRDefault="000F645F" w:rsidP="000F645F">
      <w:pPr>
        <w:ind w:left="360"/>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Dodatkowe posiłki dotyczące np. diety cukrzycowej będą, po uzgodnieniu z Wykonawcą, dostarczane w następujący sposób:</w:t>
      </w:r>
    </w:p>
    <w:p w14:paraId="06B02C3D" w14:textId="77777777" w:rsidR="000F645F" w:rsidRPr="00207864" w:rsidRDefault="000F645F" w:rsidP="000F645F">
      <w:pPr>
        <w:numPr>
          <w:ilvl w:val="0"/>
          <w:numId w:val="84"/>
        </w:numPr>
        <w:spacing w:after="200" w:line="276" w:lineRule="auto"/>
        <w:ind w:left="993" w:hanging="273"/>
        <w:contextualSpacing/>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Drugie śniadanie – razem z pierwszym śniadaniem</w:t>
      </w:r>
    </w:p>
    <w:p w14:paraId="2F9DD702" w14:textId="77777777" w:rsidR="000F645F" w:rsidRPr="00207864" w:rsidRDefault="000F645F" w:rsidP="000F645F">
      <w:pPr>
        <w:numPr>
          <w:ilvl w:val="0"/>
          <w:numId w:val="84"/>
        </w:numPr>
        <w:spacing w:after="200" w:line="276" w:lineRule="auto"/>
        <w:ind w:left="993" w:hanging="273"/>
        <w:contextualSpacing/>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Podwieczorek – razem z obiadem</w:t>
      </w:r>
    </w:p>
    <w:p w14:paraId="554E4011" w14:textId="77777777" w:rsidR="000F645F" w:rsidRPr="000B2A28" w:rsidRDefault="000F645F" w:rsidP="000F645F">
      <w:pPr>
        <w:numPr>
          <w:ilvl w:val="0"/>
          <w:numId w:val="84"/>
        </w:numPr>
        <w:spacing w:after="200" w:line="276" w:lineRule="auto"/>
        <w:ind w:left="993" w:hanging="273"/>
        <w:contextualSpacing/>
        <w:jc w:val="both"/>
        <w:rPr>
          <w:rFonts w:asciiTheme="minorHAnsi" w:eastAsia="Calibri" w:hAnsiTheme="minorHAnsi" w:cstheme="minorHAnsi"/>
          <w:sz w:val="18"/>
          <w:szCs w:val="18"/>
        </w:rPr>
      </w:pPr>
      <w:r w:rsidRPr="000B2A28">
        <w:rPr>
          <w:rFonts w:asciiTheme="minorHAnsi" w:eastAsia="Calibri" w:hAnsiTheme="minorHAnsi" w:cstheme="minorHAnsi"/>
          <w:sz w:val="18"/>
          <w:szCs w:val="18"/>
        </w:rPr>
        <w:t xml:space="preserve">Posiłek nocny – razem z kolacją. </w:t>
      </w:r>
    </w:p>
    <w:p w14:paraId="35FCABEF" w14:textId="77777777" w:rsidR="000F645F" w:rsidRPr="000B2A28" w:rsidRDefault="000F645F" w:rsidP="000F645F">
      <w:pPr>
        <w:spacing w:after="200" w:line="276" w:lineRule="auto"/>
        <w:contextualSpacing/>
        <w:jc w:val="both"/>
        <w:rPr>
          <w:rFonts w:asciiTheme="minorHAnsi" w:eastAsia="Calibri" w:hAnsiTheme="minorHAnsi" w:cstheme="minorHAnsi"/>
          <w:sz w:val="18"/>
          <w:szCs w:val="18"/>
        </w:rPr>
      </w:pPr>
      <w:r w:rsidRPr="000B2A28">
        <w:rPr>
          <w:rFonts w:asciiTheme="minorHAnsi" w:eastAsia="Calibri" w:hAnsiTheme="minorHAnsi" w:cstheme="minorHAnsi"/>
          <w:sz w:val="18"/>
          <w:szCs w:val="18"/>
        </w:rPr>
        <w:t xml:space="preserve">5.1. W przypadku </w:t>
      </w:r>
      <w:r w:rsidRPr="000B2A28">
        <w:rPr>
          <w:rFonts w:asciiTheme="minorHAnsi" w:eastAsia="Calibri" w:hAnsiTheme="minorHAnsi" w:cstheme="minorHAnsi"/>
          <w:b/>
          <w:bCs/>
          <w:sz w:val="18"/>
          <w:szCs w:val="18"/>
        </w:rPr>
        <w:t>Pakietu nr 3</w:t>
      </w:r>
      <w:r w:rsidRPr="000B2A28">
        <w:rPr>
          <w:rFonts w:asciiTheme="minorHAnsi" w:eastAsia="Calibri" w:hAnsiTheme="minorHAnsi" w:cstheme="minorHAnsi"/>
          <w:sz w:val="18"/>
          <w:szCs w:val="18"/>
        </w:rPr>
        <w:t xml:space="preserve"> należy przewidzieć 5 posiłków dziennie (w 3 zestawach - do wyboru z menu) i należy dostarczać je punktualnie, zgodnie z poniższym harmonogramem i zasadami:</w:t>
      </w:r>
    </w:p>
    <w:p w14:paraId="395CCEE9" w14:textId="77777777" w:rsidR="000F645F" w:rsidRPr="000B2A28" w:rsidRDefault="000F645F" w:rsidP="000F645F">
      <w:pPr>
        <w:numPr>
          <w:ilvl w:val="0"/>
          <w:numId w:val="83"/>
        </w:numPr>
        <w:tabs>
          <w:tab w:val="clear" w:pos="720"/>
          <w:tab w:val="left" w:pos="1134"/>
        </w:tabs>
        <w:spacing w:after="200" w:line="276" w:lineRule="auto"/>
        <w:ind w:hanging="11"/>
        <w:contextualSpacing/>
        <w:jc w:val="both"/>
        <w:rPr>
          <w:rFonts w:asciiTheme="minorHAnsi" w:eastAsia="Calibri" w:hAnsiTheme="minorHAnsi" w:cstheme="minorHAnsi"/>
          <w:sz w:val="18"/>
          <w:szCs w:val="18"/>
        </w:rPr>
      </w:pPr>
      <w:r w:rsidRPr="000B2A28">
        <w:rPr>
          <w:rFonts w:asciiTheme="minorHAnsi" w:eastAsia="Calibri" w:hAnsiTheme="minorHAnsi" w:cstheme="minorHAnsi"/>
          <w:sz w:val="18"/>
          <w:szCs w:val="18"/>
        </w:rPr>
        <w:t xml:space="preserve">Śniadania – 7.30 - 8.00 </w:t>
      </w:r>
    </w:p>
    <w:p w14:paraId="387A8761" w14:textId="77777777" w:rsidR="000F645F" w:rsidRPr="000B2A28" w:rsidRDefault="000F645F" w:rsidP="000F645F">
      <w:pPr>
        <w:numPr>
          <w:ilvl w:val="0"/>
          <w:numId w:val="83"/>
        </w:numPr>
        <w:tabs>
          <w:tab w:val="clear" w:pos="720"/>
          <w:tab w:val="left" w:pos="1134"/>
        </w:tabs>
        <w:spacing w:after="200" w:line="276" w:lineRule="auto"/>
        <w:ind w:hanging="11"/>
        <w:contextualSpacing/>
        <w:jc w:val="both"/>
        <w:rPr>
          <w:rFonts w:asciiTheme="minorHAnsi" w:eastAsia="Calibri" w:hAnsiTheme="minorHAnsi" w:cstheme="minorHAnsi"/>
          <w:sz w:val="18"/>
          <w:szCs w:val="18"/>
        </w:rPr>
      </w:pPr>
      <w:r w:rsidRPr="000B2A28">
        <w:rPr>
          <w:rFonts w:asciiTheme="minorHAnsi" w:eastAsia="Calibri" w:hAnsiTheme="minorHAnsi" w:cstheme="minorHAnsi"/>
          <w:sz w:val="18"/>
          <w:szCs w:val="18"/>
        </w:rPr>
        <w:t xml:space="preserve">Obiady – 12.00 - 12.30 </w:t>
      </w:r>
    </w:p>
    <w:p w14:paraId="4FA859B2" w14:textId="77777777" w:rsidR="000F645F" w:rsidRPr="000B2A28" w:rsidRDefault="000F645F" w:rsidP="000F645F">
      <w:pPr>
        <w:numPr>
          <w:ilvl w:val="0"/>
          <w:numId w:val="83"/>
        </w:numPr>
        <w:tabs>
          <w:tab w:val="clear" w:pos="720"/>
          <w:tab w:val="left" w:pos="1134"/>
        </w:tabs>
        <w:spacing w:after="200" w:line="276" w:lineRule="auto"/>
        <w:ind w:hanging="11"/>
        <w:contextualSpacing/>
        <w:jc w:val="both"/>
        <w:rPr>
          <w:rFonts w:asciiTheme="minorHAnsi" w:eastAsia="Calibri" w:hAnsiTheme="minorHAnsi" w:cstheme="minorHAnsi"/>
          <w:sz w:val="18"/>
          <w:szCs w:val="18"/>
        </w:rPr>
      </w:pPr>
      <w:r w:rsidRPr="000B2A28">
        <w:rPr>
          <w:rFonts w:asciiTheme="minorHAnsi" w:eastAsia="Calibri" w:hAnsiTheme="minorHAnsi" w:cstheme="minorHAnsi"/>
          <w:sz w:val="18"/>
          <w:szCs w:val="18"/>
        </w:rPr>
        <w:lastRenderedPageBreak/>
        <w:t>Kolacje – 16.30 - 17.00</w:t>
      </w:r>
    </w:p>
    <w:p w14:paraId="0885EA1E" w14:textId="77777777" w:rsidR="000F645F" w:rsidRPr="000B2A28" w:rsidRDefault="000F645F" w:rsidP="000F645F">
      <w:pPr>
        <w:numPr>
          <w:ilvl w:val="0"/>
          <w:numId w:val="83"/>
        </w:numPr>
        <w:tabs>
          <w:tab w:val="clear" w:pos="720"/>
          <w:tab w:val="left" w:pos="1134"/>
        </w:tabs>
        <w:spacing w:after="200" w:line="276" w:lineRule="auto"/>
        <w:ind w:hanging="11"/>
        <w:contextualSpacing/>
        <w:jc w:val="both"/>
        <w:rPr>
          <w:rFonts w:asciiTheme="minorHAnsi" w:eastAsia="Calibri" w:hAnsiTheme="minorHAnsi" w:cstheme="minorHAnsi"/>
          <w:sz w:val="18"/>
          <w:szCs w:val="18"/>
        </w:rPr>
      </w:pPr>
      <w:r w:rsidRPr="000B2A28">
        <w:rPr>
          <w:rFonts w:asciiTheme="minorHAnsi" w:eastAsia="Calibri" w:hAnsiTheme="minorHAnsi" w:cstheme="minorHAnsi"/>
          <w:sz w:val="18"/>
          <w:szCs w:val="18"/>
        </w:rPr>
        <w:t>Drugie śniadanie – razem z pierwszym śniadaniem</w:t>
      </w:r>
    </w:p>
    <w:p w14:paraId="14733C52" w14:textId="77777777" w:rsidR="000F645F" w:rsidRPr="000B2A28" w:rsidRDefault="000F645F" w:rsidP="000F645F">
      <w:pPr>
        <w:numPr>
          <w:ilvl w:val="0"/>
          <w:numId w:val="83"/>
        </w:numPr>
        <w:tabs>
          <w:tab w:val="clear" w:pos="720"/>
          <w:tab w:val="left" w:pos="1134"/>
        </w:tabs>
        <w:spacing w:after="200" w:line="276" w:lineRule="auto"/>
        <w:ind w:hanging="11"/>
        <w:contextualSpacing/>
        <w:jc w:val="both"/>
        <w:rPr>
          <w:rFonts w:asciiTheme="minorHAnsi" w:eastAsia="Calibri" w:hAnsiTheme="minorHAnsi" w:cstheme="minorHAnsi"/>
          <w:sz w:val="18"/>
          <w:szCs w:val="18"/>
        </w:rPr>
      </w:pPr>
      <w:r w:rsidRPr="000B2A28">
        <w:rPr>
          <w:rFonts w:asciiTheme="minorHAnsi" w:eastAsia="Calibri" w:hAnsiTheme="minorHAnsi" w:cstheme="minorHAnsi"/>
          <w:sz w:val="18"/>
          <w:szCs w:val="18"/>
        </w:rPr>
        <w:t>Podwieczorek – razem z obiadem</w:t>
      </w:r>
    </w:p>
    <w:p w14:paraId="23DDCAD7" w14:textId="77777777" w:rsidR="000F645F" w:rsidRPr="00957B83" w:rsidRDefault="000F645F" w:rsidP="000F645F">
      <w:pPr>
        <w:tabs>
          <w:tab w:val="left" w:pos="1134"/>
        </w:tabs>
        <w:spacing w:after="200" w:line="276" w:lineRule="auto"/>
        <w:ind w:left="720"/>
        <w:contextualSpacing/>
        <w:jc w:val="both"/>
        <w:rPr>
          <w:rFonts w:asciiTheme="minorHAnsi" w:eastAsia="Calibri" w:hAnsiTheme="minorHAnsi" w:cstheme="minorHAnsi"/>
          <w:sz w:val="18"/>
          <w:szCs w:val="18"/>
        </w:rPr>
      </w:pPr>
    </w:p>
    <w:p w14:paraId="0EBB64AA" w14:textId="77777777" w:rsidR="000F645F" w:rsidRPr="007A6AF9"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 xml:space="preserve">6. Szacunkowa </w:t>
      </w:r>
      <w:r w:rsidRPr="00320953">
        <w:rPr>
          <w:rFonts w:asciiTheme="minorHAnsi" w:eastAsia="Calibri" w:hAnsiTheme="minorHAnsi" w:cstheme="minorHAnsi"/>
          <w:b/>
          <w:bCs/>
          <w:sz w:val="18"/>
          <w:szCs w:val="18"/>
        </w:rPr>
        <w:t>roczna</w:t>
      </w:r>
      <w:r w:rsidRPr="00207864">
        <w:rPr>
          <w:rFonts w:asciiTheme="minorHAnsi" w:eastAsia="Calibri" w:hAnsiTheme="minorHAnsi" w:cstheme="minorHAnsi"/>
          <w:sz w:val="18"/>
          <w:szCs w:val="18"/>
        </w:rPr>
        <w:t xml:space="preserve"> ilość wszystkich </w:t>
      </w:r>
      <w:r w:rsidRPr="007A6AF9">
        <w:rPr>
          <w:rFonts w:asciiTheme="minorHAnsi" w:eastAsia="Calibri" w:hAnsiTheme="minorHAnsi" w:cstheme="minorHAnsi"/>
          <w:sz w:val="18"/>
          <w:szCs w:val="18"/>
        </w:rPr>
        <w:t>posiłków (całodobowe wyżywienie) wynosi ok. – 111.000 i należy przez to rozumieć 111.000 śniadań, 111.000 obiadów, 111.000 kolacji, z uwzględnieniem dodatkowych posiłków wynikających z poszczególnych diet stosowanych przez Zamawiającego i wymogów Zamawiającego, z tym, że:</w:t>
      </w:r>
    </w:p>
    <w:p w14:paraId="461176F8" w14:textId="77777777" w:rsidR="000F645F" w:rsidRPr="007A6AF9" w:rsidRDefault="000F645F" w:rsidP="000F645F">
      <w:pPr>
        <w:jc w:val="both"/>
        <w:rPr>
          <w:rFonts w:asciiTheme="minorHAnsi" w:eastAsia="Calibri" w:hAnsiTheme="minorHAnsi" w:cstheme="minorHAnsi"/>
          <w:sz w:val="18"/>
          <w:szCs w:val="18"/>
        </w:rPr>
      </w:pPr>
    </w:p>
    <w:p w14:paraId="270DDE30" w14:textId="77777777" w:rsidR="000F645F" w:rsidRPr="007A6AF9" w:rsidRDefault="000F645F" w:rsidP="000F645F">
      <w:pPr>
        <w:jc w:val="both"/>
        <w:rPr>
          <w:rFonts w:asciiTheme="minorHAnsi" w:eastAsia="Calibri" w:hAnsiTheme="minorHAnsi" w:cstheme="minorHAnsi"/>
          <w:sz w:val="18"/>
          <w:szCs w:val="18"/>
        </w:rPr>
      </w:pPr>
      <w:r w:rsidRPr="007A6AF9">
        <w:rPr>
          <w:rFonts w:asciiTheme="minorHAnsi" w:eastAsia="Calibri" w:hAnsiTheme="minorHAnsi" w:cstheme="minorHAnsi"/>
          <w:sz w:val="18"/>
          <w:szCs w:val="18"/>
        </w:rPr>
        <w:t>a) dla Pakietu nr 1 szacunkowa roczna ilość posiłków wynosi ok. 90.000</w:t>
      </w:r>
      <w:r>
        <w:rPr>
          <w:rFonts w:asciiTheme="minorHAnsi" w:eastAsia="Calibri" w:hAnsiTheme="minorHAnsi" w:cstheme="minorHAnsi"/>
          <w:sz w:val="18"/>
          <w:szCs w:val="18"/>
        </w:rPr>
        <w:t xml:space="preserve"> / rocznie</w:t>
      </w:r>
    </w:p>
    <w:p w14:paraId="5A11A5F6" w14:textId="77777777" w:rsidR="000F645F" w:rsidRPr="007A6AF9" w:rsidRDefault="000F645F" w:rsidP="000F645F">
      <w:pPr>
        <w:jc w:val="both"/>
        <w:rPr>
          <w:rFonts w:asciiTheme="minorHAnsi" w:eastAsia="Calibri" w:hAnsiTheme="minorHAnsi" w:cstheme="minorHAnsi"/>
          <w:sz w:val="18"/>
          <w:szCs w:val="18"/>
        </w:rPr>
      </w:pPr>
      <w:r w:rsidRPr="007A6AF9">
        <w:rPr>
          <w:rFonts w:asciiTheme="minorHAnsi" w:eastAsia="Calibri" w:hAnsiTheme="minorHAnsi" w:cstheme="minorHAnsi"/>
          <w:sz w:val="18"/>
          <w:szCs w:val="18"/>
        </w:rPr>
        <w:t xml:space="preserve">b) dla Pakietu nr 2 </w:t>
      </w:r>
      <w:bookmarkStart w:id="2" w:name="_Hlk137727304"/>
      <w:r w:rsidRPr="007A6AF9">
        <w:rPr>
          <w:rFonts w:asciiTheme="minorHAnsi" w:eastAsia="Calibri" w:hAnsiTheme="minorHAnsi" w:cstheme="minorHAnsi"/>
          <w:sz w:val="18"/>
          <w:szCs w:val="18"/>
        </w:rPr>
        <w:t xml:space="preserve">szacunkowa roczna ilość posiłków wynosi ok. </w:t>
      </w:r>
      <w:bookmarkEnd w:id="2"/>
      <w:r w:rsidRPr="007A6AF9">
        <w:rPr>
          <w:rFonts w:asciiTheme="minorHAnsi" w:eastAsia="Calibri" w:hAnsiTheme="minorHAnsi" w:cstheme="minorHAnsi"/>
          <w:sz w:val="18"/>
          <w:szCs w:val="18"/>
        </w:rPr>
        <w:t>17.500</w:t>
      </w:r>
      <w:r>
        <w:rPr>
          <w:rFonts w:asciiTheme="minorHAnsi" w:eastAsia="Calibri" w:hAnsiTheme="minorHAnsi" w:cstheme="minorHAnsi"/>
          <w:sz w:val="18"/>
          <w:szCs w:val="18"/>
        </w:rPr>
        <w:t xml:space="preserve"> / rocznie</w:t>
      </w:r>
    </w:p>
    <w:p w14:paraId="7218B5FE" w14:textId="77777777" w:rsidR="000F645F" w:rsidRPr="00CE156B" w:rsidRDefault="000F645F" w:rsidP="000F645F">
      <w:pPr>
        <w:jc w:val="both"/>
        <w:rPr>
          <w:rFonts w:asciiTheme="minorHAnsi" w:eastAsia="Calibri" w:hAnsiTheme="minorHAnsi" w:cstheme="minorHAnsi"/>
          <w:sz w:val="18"/>
          <w:szCs w:val="18"/>
        </w:rPr>
      </w:pPr>
      <w:r w:rsidRPr="007A6AF9">
        <w:rPr>
          <w:rFonts w:asciiTheme="minorHAnsi" w:eastAsia="Calibri" w:hAnsiTheme="minorHAnsi" w:cstheme="minorHAnsi"/>
          <w:sz w:val="18"/>
          <w:szCs w:val="18"/>
        </w:rPr>
        <w:t>c) dla Pakietu nr 3 szacunkowa roczna ilość posiłków wynosi ok.    3.500</w:t>
      </w:r>
      <w:r>
        <w:rPr>
          <w:rFonts w:asciiTheme="minorHAnsi" w:eastAsia="Calibri" w:hAnsiTheme="minorHAnsi" w:cstheme="minorHAnsi"/>
          <w:sz w:val="18"/>
          <w:szCs w:val="18"/>
        </w:rPr>
        <w:t xml:space="preserve"> / rocznie</w:t>
      </w:r>
    </w:p>
    <w:p w14:paraId="390AB321" w14:textId="77777777" w:rsidR="000F645F" w:rsidRPr="00207864" w:rsidRDefault="000F645F" w:rsidP="000F645F">
      <w:pPr>
        <w:jc w:val="both"/>
        <w:rPr>
          <w:rFonts w:asciiTheme="minorHAnsi" w:eastAsia="Calibri" w:hAnsiTheme="minorHAnsi" w:cstheme="minorHAnsi"/>
          <w:sz w:val="18"/>
          <w:szCs w:val="18"/>
        </w:rPr>
      </w:pPr>
    </w:p>
    <w:p w14:paraId="6A86DB84" w14:textId="77777777" w:rsidR="000F645F"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 xml:space="preserve">Powyższe szacunkowe wartości zostały podane jedynie jako wartości orientacyjne dla Wykonawcy i nie stanowią podstawy dla przyszłych zamówień składanych przez Zamawiającego. Struktura tych wartości zależy bowiem od ilości aktualnie hospitalizowanych pacjentów.  </w:t>
      </w:r>
    </w:p>
    <w:p w14:paraId="52A051AF" w14:textId="77777777" w:rsidR="000F645F" w:rsidRDefault="000F645F" w:rsidP="000F645F">
      <w:pPr>
        <w:jc w:val="both"/>
        <w:rPr>
          <w:rFonts w:asciiTheme="minorHAnsi" w:eastAsia="Calibri" w:hAnsiTheme="minorHAnsi" w:cstheme="minorHAnsi"/>
          <w:sz w:val="18"/>
          <w:szCs w:val="18"/>
        </w:rPr>
      </w:pPr>
    </w:p>
    <w:p w14:paraId="6B6A94A4" w14:textId="77777777" w:rsidR="000F645F" w:rsidRPr="00BE50C7" w:rsidRDefault="000F645F" w:rsidP="000F645F">
      <w:pPr>
        <w:jc w:val="both"/>
        <w:rPr>
          <w:rFonts w:asciiTheme="minorHAnsi" w:eastAsia="Calibri" w:hAnsiTheme="minorHAnsi" w:cstheme="minorHAnsi"/>
          <w:sz w:val="18"/>
          <w:szCs w:val="18"/>
        </w:rPr>
      </w:pPr>
      <w:r w:rsidRPr="00BE50C7">
        <w:rPr>
          <w:rFonts w:asciiTheme="minorHAnsi" w:hAnsiTheme="minorHAnsi" w:cstheme="minorHAnsi"/>
          <w:b/>
          <w:sz w:val="18"/>
          <w:szCs w:val="18"/>
        </w:rPr>
        <w:t>Wartości Szacunkowe oznaczają, że są to wartości niedokładne, a zakładane, prognozowane, orientacyjne – co wprost wynika z definicji „szacowania”.</w:t>
      </w:r>
    </w:p>
    <w:p w14:paraId="72D55142" w14:textId="77777777" w:rsidR="000F645F" w:rsidRDefault="000F645F" w:rsidP="000F645F">
      <w:pPr>
        <w:jc w:val="both"/>
        <w:rPr>
          <w:rFonts w:asciiTheme="minorHAnsi" w:eastAsia="Calibri" w:hAnsiTheme="minorHAnsi" w:cstheme="minorHAnsi"/>
          <w:sz w:val="18"/>
          <w:szCs w:val="18"/>
        </w:rPr>
      </w:pPr>
    </w:p>
    <w:p w14:paraId="7C9B5093" w14:textId="77777777" w:rsidR="000F645F" w:rsidRPr="00207864" w:rsidRDefault="000F645F" w:rsidP="000F645F">
      <w:pPr>
        <w:jc w:val="both"/>
        <w:rPr>
          <w:rFonts w:asciiTheme="minorHAnsi" w:eastAsia="Calibri" w:hAnsiTheme="minorHAnsi" w:cstheme="minorHAnsi"/>
          <w:color w:val="4F81BD" w:themeColor="accent1"/>
          <w:sz w:val="18"/>
          <w:szCs w:val="18"/>
          <w:u w:val="single"/>
        </w:rPr>
      </w:pPr>
      <w:r w:rsidRPr="00F21BC8">
        <w:rPr>
          <w:rFonts w:asciiTheme="minorHAnsi" w:eastAsia="Calibri" w:hAnsiTheme="minorHAnsi" w:cstheme="minorHAnsi"/>
          <w:b/>
          <w:bCs/>
          <w:sz w:val="18"/>
          <w:szCs w:val="18"/>
          <w:u w:val="single"/>
        </w:rPr>
        <w:t>Przez pojęcie całodobowego wyżywienia pacjenta dla Pakietów 1 i 2</w:t>
      </w:r>
      <w:r w:rsidRPr="00207864">
        <w:rPr>
          <w:rFonts w:asciiTheme="minorHAnsi" w:eastAsia="Calibri" w:hAnsiTheme="minorHAnsi" w:cstheme="minorHAnsi"/>
          <w:sz w:val="18"/>
          <w:szCs w:val="18"/>
        </w:rPr>
        <w:t xml:space="preserve"> należy rozumieć wyżywienie jednej osoby (pacjenta) uwzględniające śniadanie, obiad dwudaniowy (zupa + drugie danie w skład którego wchodzi porcja mięsa nie rzadziej niż 4 razy w tygodniu oraz ryba 2 razy w dekadzie, dodatek węglowodanowy, dodatek warzywny w formie surowej lub po obróbce termicznej oraz napój), kolację, a w przypadku niektórych diet również dodatkowe posiłki takie jak: II śniadanie, podwieczorek, posiłek nocny. Całodzienne wyżywienie powinno zawierać 400 g. warzyw i/lub owoców dla jednego pacjenta, mieszane pieczywo do śniadania i kolacji, mleczne produkty fermentowane przynajmniej 2 razy w dekadzie oraz przynajmniej raz w tygodniu rośliny strączkowe suche. </w:t>
      </w:r>
    </w:p>
    <w:p w14:paraId="6D6F247D" w14:textId="77777777" w:rsidR="000F645F" w:rsidRPr="000B2A28"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 xml:space="preserve">Przy sporządzaniu oferty Wykonawca zobowiązany jest tak skalkulować jej cenę, aby uwzględniała specyfikę diet. W przypadku diety cukrzycowej koszt drugiego śniadania należy doliczyć do śniadania, podwieczorku do obiadu, a posiłku nocnego do kolacji. W swojej ofercie Wykonawca musi podać uśredniony koszt dla wszystkich rodzajów diet, przy czym wsad do kotła nie może być mniejszy niż </w:t>
      </w:r>
      <w:r>
        <w:rPr>
          <w:rFonts w:asciiTheme="minorHAnsi" w:eastAsia="Calibri" w:hAnsiTheme="minorHAnsi" w:cstheme="minorHAnsi"/>
          <w:sz w:val="18"/>
          <w:szCs w:val="18"/>
        </w:rPr>
        <w:t>6</w:t>
      </w:r>
      <w:r w:rsidRPr="00207864">
        <w:rPr>
          <w:rFonts w:asciiTheme="minorHAnsi" w:eastAsia="Calibri" w:hAnsiTheme="minorHAnsi" w:cstheme="minorHAnsi"/>
          <w:sz w:val="18"/>
          <w:szCs w:val="18"/>
        </w:rPr>
        <w:t xml:space="preserve">0% wartości netto (tzw. osobodnia, na każdego żywionego), podanej ceny ofertowej. Zamawiający będzie dokonywał kontroli wartości wsadu do kotła poprzez wezwanie Wykonawcy do okazania raportów żywienia. W przypadku wątpliwości, 1 raz w miesiącu, Zamawiający ma prawo na koszt Wykonawcy, do weryfikacji tych raportów przez PIH. Średnia wartość dziennego wsadu do kotła, określona </w:t>
      </w:r>
      <w:r w:rsidRPr="000B2A28">
        <w:rPr>
          <w:rFonts w:asciiTheme="minorHAnsi" w:eastAsia="Calibri" w:hAnsiTheme="minorHAnsi" w:cstheme="minorHAnsi"/>
          <w:sz w:val="18"/>
          <w:szCs w:val="18"/>
        </w:rPr>
        <w:t>na podstawie raportów, może wahać się w okresie tygodnia ±5%.</w:t>
      </w:r>
    </w:p>
    <w:p w14:paraId="5BD7D0CF" w14:textId="77777777" w:rsidR="000F645F" w:rsidRPr="000B2A28" w:rsidRDefault="000F645F" w:rsidP="000F645F">
      <w:pPr>
        <w:jc w:val="both"/>
        <w:rPr>
          <w:rFonts w:asciiTheme="minorHAnsi" w:eastAsia="Calibri" w:hAnsiTheme="minorHAnsi" w:cstheme="minorHAnsi"/>
          <w:sz w:val="18"/>
          <w:szCs w:val="18"/>
        </w:rPr>
      </w:pPr>
      <w:r w:rsidRPr="000B2A28">
        <w:rPr>
          <w:rFonts w:asciiTheme="minorHAnsi" w:eastAsia="Calibri" w:hAnsiTheme="minorHAnsi" w:cstheme="minorHAnsi"/>
          <w:b/>
          <w:bCs/>
          <w:sz w:val="18"/>
          <w:szCs w:val="18"/>
          <w:u w:val="single"/>
        </w:rPr>
        <w:t>Przez pojęcie całodobowego wyżywienia pacjenta dla Pakietu nr 3</w:t>
      </w:r>
      <w:r w:rsidRPr="000B2A28">
        <w:rPr>
          <w:rFonts w:asciiTheme="minorHAnsi" w:eastAsia="Calibri" w:hAnsiTheme="minorHAnsi" w:cstheme="minorHAnsi"/>
          <w:sz w:val="18"/>
          <w:szCs w:val="18"/>
        </w:rPr>
        <w:t xml:space="preserve"> </w:t>
      </w:r>
      <w:bookmarkStart w:id="3" w:name="_Hlk138921462"/>
      <w:r w:rsidRPr="000B2A28">
        <w:rPr>
          <w:rFonts w:asciiTheme="minorHAnsi" w:eastAsia="Calibri" w:hAnsiTheme="minorHAnsi" w:cstheme="minorHAnsi"/>
          <w:sz w:val="18"/>
          <w:szCs w:val="18"/>
        </w:rPr>
        <w:t>należy rozumieć 5 posiłków dziennie do wyboru (ujętych w trzech zestawach) zgodnie z opisem procedury dla pakietu nr 3, poniżej</w:t>
      </w:r>
      <w:bookmarkEnd w:id="3"/>
      <w:r w:rsidRPr="000B2A28">
        <w:rPr>
          <w:rFonts w:asciiTheme="minorHAnsi" w:eastAsia="Calibri" w:hAnsiTheme="minorHAnsi" w:cstheme="minorHAnsi"/>
          <w:sz w:val="18"/>
          <w:szCs w:val="18"/>
        </w:rPr>
        <w:t xml:space="preserve">. </w:t>
      </w:r>
    </w:p>
    <w:p w14:paraId="017289B8" w14:textId="77777777" w:rsidR="000F645F" w:rsidRDefault="000F645F" w:rsidP="000F645F">
      <w:pPr>
        <w:jc w:val="both"/>
        <w:rPr>
          <w:rFonts w:asciiTheme="minorHAnsi" w:eastAsia="Calibri" w:hAnsiTheme="minorHAnsi" w:cstheme="minorHAnsi"/>
          <w:sz w:val="18"/>
          <w:szCs w:val="18"/>
        </w:rPr>
      </w:pPr>
    </w:p>
    <w:p w14:paraId="2219F644" w14:textId="77777777" w:rsidR="000F645F" w:rsidRPr="00207864"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 xml:space="preserve">7. Cena oferty Wykonawcy musi uwzględniać min. dowóz i dostawę posiłków do lokalizacji Zamawiającego: </w:t>
      </w:r>
    </w:p>
    <w:p w14:paraId="59095ECD" w14:textId="77777777" w:rsidR="000F645F" w:rsidRPr="00935DFE" w:rsidRDefault="000F645F" w:rsidP="000F645F">
      <w:pPr>
        <w:jc w:val="both"/>
        <w:rPr>
          <w:rFonts w:asciiTheme="minorHAnsi" w:eastAsia="Calibri" w:hAnsiTheme="minorHAnsi" w:cstheme="minorHAnsi"/>
          <w:b/>
          <w:sz w:val="18"/>
          <w:szCs w:val="18"/>
          <w:u w:val="single"/>
        </w:rPr>
      </w:pPr>
    </w:p>
    <w:p w14:paraId="5786CA7B" w14:textId="77777777" w:rsidR="000F645F" w:rsidRPr="00935DFE" w:rsidRDefault="000F645F" w:rsidP="000F645F">
      <w:pPr>
        <w:jc w:val="both"/>
        <w:rPr>
          <w:rFonts w:asciiTheme="minorHAnsi" w:eastAsia="Calibri" w:hAnsiTheme="minorHAnsi" w:cstheme="minorHAnsi"/>
          <w:b/>
          <w:sz w:val="18"/>
          <w:szCs w:val="18"/>
          <w:u w:val="single"/>
        </w:rPr>
      </w:pPr>
      <w:bookmarkStart w:id="4" w:name="_Hlk138844590"/>
      <w:r w:rsidRPr="00935DFE">
        <w:rPr>
          <w:rFonts w:asciiTheme="minorHAnsi" w:eastAsia="Calibri" w:hAnsiTheme="minorHAnsi" w:cstheme="minorHAnsi"/>
          <w:b/>
          <w:sz w:val="18"/>
          <w:szCs w:val="18"/>
          <w:u w:val="single"/>
        </w:rPr>
        <w:t>Dla Pakietu nr 1:</w:t>
      </w:r>
    </w:p>
    <w:p w14:paraId="6912B755" w14:textId="77777777" w:rsidR="000F645F" w:rsidRPr="00935DFE" w:rsidRDefault="000F645F" w:rsidP="000F645F">
      <w:pPr>
        <w:rPr>
          <w:rFonts w:asciiTheme="minorHAnsi" w:eastAsia="Calibri" w:hAnsiTheme="minorHAnsi" w:cstheme="minorHAnsi"/>
          <w:sz w:val="18"/>
          <w:szCs w:val="18"/>
        </w:rPr>
      </w:pPr>
    </w:p>
    <w:p w14:paraId="0E10323D" w14:textId="77777777" w:rsidR="000F645F" w:rsidRPr="00935DFE" w:rsidRDefault="000F645F" w:rsidP="000F645F">
      <w:pPr>
        <w:rPr>
          <w:rFonts w:asciiTheme="minorHAnsi" w:eastAsia="Calibri" w:hAnsiTheme="minorHAnsi" w:cstheme="minorHAnsi"/>
          <w:b/>
          <w:sz w:val="18"/>
          <w:szCs w:val="18"/>
        </w:rPr>
      </w:pPr>
      <w:r w:rsidRPr="00935DFE">
        <w:rPr>
          <w:rFonts w:asciiTheme="minorHAnsi" w:eastAsia="Calibri" w:hAnsiTheme="minorHAnsi" w:cstheme="minorHAnsi"/>
          <w:b/>
          <w:sz w:val="18"/>
          <w:szCs w:val="18"/>
        </w:rPr>
        <w:t xml:space="preserve">A. Budynek nr 1,2,3, ul. 30-go Stycznia 57/58, 83-110 Tczew </w:t>
      </w:r>
    </w:p>
    <w:p w14:paraId="1E641964" w14:textId="77777777" w:rsidR="000F645F" w:rsidRPr="00935DFE" w:rsidRDefault="000F645F" w:rsidP="000F645F">
      <w:pPr>
        <w:rPr>
          <w:rFonts w:asciiTheme="minorHAnsi" w:eastAsia="Calibri" w:hAnsiTheme="minorHAnsi" w:cstheme="minorHAnsi"/>
          <w:sz w:val="18"/>
          <w:szCs w:val="18"/>
        </w:rPr>
      </w:pPr>
      <w:r w:rsidRPr="00935DFE">
        <w:rPr>
          <w:rFonts w:asciiTheme="minorHAnsi" w:eastAsia="Calibri" w:hAnsiTheme="minorHAnsi" w:cstheme="minorHAnsi"/>
          <w:sz w:val="18"/>
          <w:szCs w:val="18"/>
        </w:rPr>
        <w:t>- I piętro: Oddział Chirurgiczny, Blok Operacyjny</w:t>
      </w:r>
    </w:p>
    <w:p w14:paraId="012ED2E5" w14:textId="77777777" w:rsidR="000F645F" w:rsidRPr="00935DFE" w:rsidRDefault="000F645F" w:rsidP="000F645F">
      <w:pPr>
        <w:rPr>
          <w:rFonts w:asciiTheme="minorHAnsi" w:eastAsia="Calibri" w:hAnsiTheme="minorHAnsi" w:cstheme="minorHAnsi"/>
          <w:sz w:val="18"/>
          <w:szCs w:val="18"/>
        </w:rPr>
      </w:pPr>
      <w:r w:rsidRPr="00935DFE">
        <w:rPr>
          <w:rFonts w:asciiTheme="minorHAnsi" w:eastAsia="Calibri" w:hAnsiTheme="minorHAnsi" w:cstheme="minorHAnsi"/>
          <w:sz w:val="18"/>
          <w:szCs w:val="18"/>
        </w:rPr>
        <w:t>- II piętro: Oddział Ginekologiczny, Oddział Intensywnej Terapii,</w:t>
      </w:r>
    </w:p>
    <w:p w14:paraId="7C5D4C31" w14:textId="77777777" w:rsidR="000F645F" w:rsidRPr="00935DFE" w:rsidRDefault="000F645F" w:rsidP="000F645F">
      <w:pPr>
        <w:rPr>
          <w:rFonts w:asciiTheme="minorHAnsi" w:eastAsia="Calibri" w:hAnsiTheme="minorHAnsi" w:cstheme="minorHAnsi"/>
          <w:sz w:val="18"/>
          <w:szCs w:val="18"/>
        </w:rPr>
      </w:pPr>
      <w:r w:rsidRPr="00935DFE">
        <w:rPr>
          <w:rFonts w:asciiTheme="minorHAnsi" w:eastAsia="Calibri" w:hAnsiTheme="minorHAnsi" w:cstheme="minorHAnsi"/>
          <w:sz w:val="18"/>
          <w:szCs w:val="18"/>
        </w:rPr>
        <w:t>- PARTER: Izba Przyjęć (w stanach nagłych, w przypadku wystąpienia zdarzeń losowych – posiłki na wezwanie Zamawiającego)</w:t>
      </w:r>
    </w:p>
    <w:p w14:paraId="2240EC10" w14:textId="77777777" w:rsidR="000F645F" w:rsidRPr="00935DFE" w:rsidRDefault="000F645F" w:rsidP="000F645F">
      <w:pPr>
        <w:rPr>
          <w:rFonts w:asciiTheme="minorHAnsi" w:eastAsia="Calibri" w:hAnsiTheme="minorHAnsi" w:cstheme="minorHAnsi"/>
          <w:sz w:val="18"/>
          <w:szCs w:val="18"/>
        </w:rPr>
      </w:pPr>
    </w:p>
    <w:p w14:paraId="2FACF55C" w14:textId="77777777" w:rsidR="000F645F" w:rsidRPr="00935DFE" w:rsidRDefault="000F645F" w:rsidP="000F645F">
      <w:pPr>
        <w:rPr>
          <w:rFonts w:asciiTheme="minorHAnsi" w:eastAsia="Calibri" w:hAnsiTheme="minorHAnsi" w:cstheme="minorHAnsi"/>
          <w:b/>
          <w:sz w:val="18"/>
          <w:szCs w:val="18"/>
        </w:rPr>
      </w:pPr>
      <w:r w:rsidRPr="00935DFE">
        <w:rPr>
          <w:rFonts w:asciiTheme="minorHAnsi" w:eastAsia="Calibri" w:hAnsiTheme="minorHAnsi" w:cstheme="minorHAnsi"/>
          <w:b/>
          <w:sz w:val="18"/>
          <w:szCs w:val="18"/>
        </w:rPr>
        <w:t xml:space="preserve">B. Budynek nr 5, ul. 30-go Stycznia 57/58, 83-110 Tczew </w:t>
      </w:r>
    </w:p>
    <w:p w14:paraId="194D9235" w14:textId="77777777" w:rsidR="000F645F" w:rsidRPr="00935DFE" w:rsidRDefault="000F645F" w:rsidP="000F645F">
      <w:pPr>
        <w:rPr>
          <w:rFonts w:asciiTheme="minorHAnsi" w:eastAsia="Calibri" w:hAnsiTheme="minorHAnsi" w:cstheme="minorHAnsi"/>
          <w:sz w:val="18"/>
          <w:szCs w:val="18"/>
        </w:rPr>
      </w:pPr>
      <w:r w:rsidRPr="00935DFE">
        <w:rPr>
          <w:rFonts w:asciiTheme="minorHAnsi" w:eastAsia="Calibri" w:hAnsiTheme="minorHAnsi" w:cstheme="minorHAnsi"/>
          <w:sz w:val="18"/>
          <w:szCs w:val="18"/>
        </w:rPr>
        <w:t>- PARTER: Oddział Chorób Wewnętrznych</w:t>
      </w:r>
    </w:p>
    <w:p w14:paraId="4FEEAF2E" w14:textId="77777777" w:rsidR="000F645F" w:rsidRPr="00935DFE" w:rsidRDefault="000F645F" w:rsidP="000F645F">
      <w:pPr>
        <w:rPr>
          <w:rFonts w:asciiTheme="minorHAnsi" w:eastAsia="Calibri" w:hAnsiTheme="minorHAnsi" w:cstheme="minorHAnsi"/>
          <w:sz w:val="18"/>
          <w:szCs w:val="18"/>
        </w:rPr>
      </w:pPr>
      <w:r w:rsidRPr="00935DFE">
        <w:rPr>
          <w:rFonts w:asciiTheme="minorHAnsi" w:eastAsia="Calibri" w:hAnsiTheme="minorHAnsi" w:cstheme="minorHAnsi"/>
          <w:sz w:val="18"/>
          <w:szCs w:val="18"/>
        </w:rPr>
        <w:t>- I piętro: Oddział Pediatryczny</w:t>
      </w:r>
    </w:p>
    <w:p w14:paraId="12C34CD5" w14:textId="77777777" w:rsidR="000F645F" w:rsidRPr="00935DFE" w:rsidRDefault="000F645F" w:rsidP="000F645F">
      <w:pPr>
        <w:rPr>
          <w:rFonts w:asciiTheme="minorHAnsi" w:eastAsia="Calibri" w:hAnsiTheme="minorHAnsi" w:cstheme="minorHAnsi"/>
          <w:sz w:val="18"/>
          <w:szCs w:val="18"/>
        </w:rPr>
      </w:pPr>
      <w:r w:rsidRPr="00935DFE">
        <w:rPr>
          <w:rFonts w:asciiTheme="minorHAnsi" w:eastAsia="Calibri" w:hAnsiTheme="minorHAnsi" w:cstheme="minorHAnsi"/>
          <w:sz w:val="18"/>
          <w:szCs w:val="18"/>
        </w:rPr>
        <w:t>- II piętro: Oddział Chorób Wewnętrznych</w:t>
      </w:r>
    </w:p>
    <w:p w14:paraId="6967480A" w14:textId="77777777" w:rsidR="000F645F" w:rsidRPr="00935DFE" w:rsidRDefault="000F645F" w:rsidP="000F645F">
      <w:pPr>
        <w:rPr>
          <w:rFonts w:asciiTheme="minorHAnsi" w:eastAsia="Calibri" w:hAnsiTheme="minorHAnsi" w:cstheme="minorHAnsi"/>
          <w:sz w:val="18"/>
          <w:szCs w:val="18"/>
        </w:rPr>
      </w:pPr>
    </w:p>
    <w:p w14:paraId="3A439E78" w14:textId="77777777" w:rsidR="000F645F" w:rsidRPr="00935DFE" w:rsidRDefault="000F645F" w:rsidP="000F645F">
      <w:pPr>
        <w:rPr>
          <w:rFonts w:asciiTheme="minorHAnsi" w:eastAsia="Calibri" w:hAnsiTheme="minorHAnsi" w:cstheme="minorHAnsi"/>
          <w:b/>
          <w:sz w:val="18"/>
          <w:szCs w:val="18"/>
        </w:rPr>
      </w:pPr>
      <w:r w:rsidRPr="00935DFE">
        <w:rPr>
          <w:rFonts w:asciiTheme="minorHAnsi" w:eastAsia="Calibri" w:hAnsiTheme="minorHAnsi" w:cstheme="minorHAnsi"/>
          <w:b/>
          <w:sz w:val="18"/>
          <w:szCs w:val="18"/>
        </w:rPr>
        <w:t xml:space="preserve">C. Budynek, ul. Paderewskiego 11, 83-110 Tczew </w:t>
      </w:r>
    </w:p>
    <w:p w14:paraId="4F233E94" w14:textId="77777777" w:rsidR="000F645F" w:rsidRPr="00935DFE" w:rsidRDefault="000F645F" w:rsidP="000F645F">
      <w:pPr>
        <w:rPr>
          <w:rFonts w:asciiTheme="minorHAnsi" w:eastAsia="Calibri" w:hAnsiTheme="minorHAnsi" w:cstheme="minorHAnsi"/>
          <w:sz w:val="18"/>
          <w:szCs w:val="18"/>
        </w:rPr>
      </w:pPr>
      <w:r w:rsidRPr="00935DFE">
        <w:rPr>
          <w:rFonts w:asciiTheme="minorHAnsi" w:eastAsia="Calibri" w:hAnsiTheme="minorHAnsi" w:cstheme="minorHAnsi"/>
          <w:sz w:val="18"/>
          <w:szCs w:val="18"/>
        </w:rPr>
        <w:t>- I piętro: ZOL Tczew</w:t>
      </w:r>
    </w:p>
    <w:p w14:paraId="16249D91" w14:textId="77777777" w:rsidR="000F645F" w:rsidRPr="00935DFE" w:rsidRDefault="000F645F" w:rsidP="000F645F">
      <w:pPr>
        <w:rPr>
          <w:rFonts w:asciiTheme="minorHAnsi" w:eastAsia="Calibri" w:hAnsiTheme="minorHAnsi" w:cstheme="minorHAnsi"/>
          <w:sz w:val="18"/>
          <w:szCs w:val="18"/>
        </w:rPr>
      </w:pPr>
      <w:r w:rsidRPr="00935DFE">
        <w:rPr>
          <w:rFonts w:asciiTheme="minorHAnsi" w:eastAsia="Calibri" w:hAnsiTheme="minorHAnsi" w:cstheme="minorHAnsi"/>
          <w:sz w:val="18"/>
          <w:szCs w:val="18"/>
        </w:rPr>
        <w:t>- II piętro: Oddział Hospicyjny</w:t>
      </w:r>
    </w:p>
    <w:p w14:paraId="15BD8970" w14:textId="77777777" w:rsidR="000F645F" w:rsidRPr="00935DFE" w:rsidRDefault="000F645F" w:rsidP="000F645F">
      <w:pPr>
        <w:rPr>
          <w:rFonts w:asciiTheme="minorHAnsi" w:eastAsia="Calibri" w:hAnsiTheme="minorHAnsi" w:cstheme="minorHAnsi"/>
          <w:b/>
          <w:sz w:val="18"/>
          <w:szCs w:val="18"/>
        </w:rPr>
      </w:pPr>
    </w:p>
    <w:p w14:paraId="234E4549" w14:textId="77777777" w:rsidR="000F645F" w:rsidRPr="00935DFE" w:rsidRDefault="000F645F" w:rsidP="000F645F">
      <w:pPr>
        <w:rPr>
          <w:rFonts w:asciiTheme="minorHAnsi" w:eastAsia="Calibri" w:hAnsiTheme="minorHAnsi" w:cstheme="minorHAnsi"/>
          <w:b/>
          <w:sz w:val="18"/>
          <w:szCs w:val="18"/>
        </w:rPr>
      </w:pPr>
      <w:r w:rsidRPr="00935DFE">
        <w:rPr>
          <w:rFonts w:asciiTheme="minorHAnsi" w:eastAsia="Calibri" w:hAnsiTheme="minorHAnsi" w:cstheme="minorHAnsi"/>
          <w:b/>
          <w:sz w:val="18"/>
          <w:szCs w:val="18"/>
        </w:rPr>
        <w:t xml:space="preserve">D. Budynek, ul. 1 Maja 2, 83-110 Tczew </w:t>
      </w:r>
    </w:p>
    <w:p w14:paraId="0CC4D2D2" w14:textId="77777777" w:rsidR="000F645F" w:rsidRPr="00935DFE" w:rsidRDefault="000F645F" w:rsidP="000F645F">
      <w:pPr>
        <w:rPr>
          <w:rFonts w:asciiTheme="minorHAnsi" w:eastAsia="Calibri" w:hAnsiTheme="minorHAnsi" w:cstheme="minorHAnsi"/>
          <w:sz w:val="18"/>
          <w:szCs w:val="18"/>
        </w:rPr>
      </w:pPr>
      <w:r w:rsidRPr="00935DFE">
        <w:rPr>
          <w:rFonts w:asciiTheme="minorHAnsi" w:eastAsia="Calibri" w:hAnsiTheme="minorHAnsi" w:cstheme="minorHAnsi"/>
          <w:sz w:val="18"/>
          <w:szCs w:val="18"/>
        </w:rPr>
        <w:t xml:space="preserve">- I </w:t>
      </w:r>
      <w:proofErr w:type="spellStart"/>
      <w:r w:rsidRPr="00935DFE">
        <w:rPr>
          <w:rFonts w:asciiTheme="minorHAnsi" w:eastAsia="Calibri" w:hAnsiTheme="minorHAnsi" w:cstheme="minorHAnsi"/>
          <w:sz w:val="18"/>
          <w:szCs w:val="18"/>
        </w:rPr>
        <w:t>i</w:t>
      </w:r>
      <w:proofErr w:type="spellEnd"/>
      <w:r w:rsidRPr="00935DFE">
        <w:rPr>
          <w:rFonts w:asciiTheme="minorHAnsi" w:eastAsia="Calibri" w:hAnsiTheme="minorHAnsi" w:cstheme="minorHAnsi"/>
          <w:sz w:val="18"/>
          <w:szCs w:val="18"/>
        </w:rPr>
        <w:t xml:space="preserve"> II piętro: Oddział Rehabilitacyjny</w:t>
      </w:r>
    </w:p>
    <w:p w14:paraId="75D878D5" w14:textId="77777777" w:rsidR="000F645F" w:rsidRPr="00935DFE" w:rsidRDefault="000F645F" w:rsidP="000F645F">
      <w:pPr>
        <w:rPr>
          <w:rFonts w:asciiTheme="minorHAnsi" w:eastAsia="Calibri" w:hAnsiTheme="minorHAnsi" w:cstheme="minorHAnsi"/>
          <w:sz w:val="18"/>
          <w:szCs w:val="18"/>
        </w:rPr>
      </w:pPr>
      <w:r w:rsidRPr="00935DFE">
        <w:rPr>
          <w:rFonts w:asciiTheme="minorHAnsi" w:eastAsia="Calibri" w:hAnsiTheme="minorHAnsi" w:cstheme="minorHAnsi"/>
          <w:sz w:val="18"/>
          <w:szCs w:val="18"/>
        </w:rPr>
        <w:t xml:space="preserve">Zamawiający wymaga, aby zapewnić posiłki dla powyższej lokalizacji w pierwszej kolejności. </w:t>
      </w:r>
    </w:p>
    <w:bookmarkEnd w:id="4"/>
    <w:p w14:paraId="0CA08C93" w14:textId="77777777" w:rsidR="000F645F" w:rsidRDefault="000F645F" w:rsidP="000F645F">
      <w:pPr>
        <w:jc w:val="both"/>
        <w:rPr>
          <w:rFonts w:asciiTheme="minorHAnsi" w:eastAsia="Calibri" w:hAnsiTheme="minorHAnsi" w:cstheme="minorHAnsi"/>
          <w:sz w:val="18"/>
          <w:szCs w:val="18"/>
        </w:rPr>
      </w:pPr>
    </w:p>
    <w:p w14:paraId="063DAD5C" w14:textId="77777777" w:rsidR="000F645F" w:rsidRDefault="000F645F" w:rsidP="000F645F">
      <w:pPr>
        <w:jc w:val="both"/>
        <w:rPr>
          <w:rFonts w:asciiTheme="minorHAnsi" w:eastAsia="Calibri" w:hAnsiTheme="minorHAnsi" w:cstheme="minorHAnsi"/>
          <w:sz w:val="18"/>
          <w:szCs w:val="18"/>
        </w:rPr>
      </w:pPr>
    </w:p>
    <w:p w14:paraId="0730609E" w14:textId="77777777" w:rsidR="000F645F" w:rsidRDefault="000F645F" w:rsidP="000F645F">
      <w:pPr>
        <w:jc w:val="both"/>
        <w:rPr>
          <w:rFonts w:asciiTheme="minorHAnsi" w:eastAsia="Calibri" w:hAnsiTheme="minorHAnsi" w:cstheme="minorHAnsi"/>
          <w:sz w:val="18"/>
          <w:szCs w:val="18"/>
        </w:rPr>
      </w:pPr>
    </w:p>
    <w:p w14:paraId="65F737BB" w14:textId="77777777" w:rsidR="000F645F" w:rsidRPr="00935DFE" w:rsidRDefault="000F645F" w:rsidP="000F645F">
      <w:pPr>
        <w:jc w:val="both"/>
        <w:rPr>
          <w:rFonts w:asciiTheme="minorHAnsi" w:eastAsia="Calibri" w:hAnsiTheme="minorHAnsi" w:cstheme="minorHAnsi"/>
          <w:sz w:val="18"/>
          <w:szCs w:val="18"/>
        </w:rPr>
      </w:pPr>
    </w:p>
    <w:p w14:paraId="5821F2D3" w14:textId="77777777" w:rsidR="000F645F" w:rsidRPr="00935DFE" w:rsidRDefault="000F645F" w:rsidP="000F645F">
      <w:pPr>
        <w:jc w:val="both"/>
        <w:rPr>
          <w:rFonts w:asciiTheme="minorHAnsi" w:eastAsia="Calibri" w:hAnsiTheme="minorHAnsi" w:cstheme="minorHAnsi"/>
          <w:b/>
          <w:sz w:val="18"/>
          <w:szCs w:val="18"/>
          <w:u w:val="single"/>
        </w:rPr>
      </w:pPr>
      <w:r w:rsidRPr="00935DFE">
        <w:rPr>
          <w:rFonts w:asciiTheme="minorHAnsi" w:eastAsia="Calibri" w:hAnsiTheme="minorHAnsi" w:cstheme="minorHAnsi"/>
          <w:b/>
          <w:sz w:val="18"/>
          <w:szCs w:val="18"/>
          <w:u w:val="single"/>
        </w:rPr>
        <w:lastRenderedPageBreak/>
        <w:t>Dla pakietu nr 2:</w:t>
      </w:r>
    </w:p>
    <w:p w14:paraId="296D6617" w14:textId="77777777" w:rsidR="000F645F" w:rsidRPr="00935DFE" w:rsidRDefault="000F645F" w:rsidP="000F645F">
      <w:pPr>
        <w:jc w:val="both"/>
        <w:rPr>
          <w:rFonts w:asciiTheme="minorHAnsi" w:eastAsia="Calibri" w:hAnsiTheme="minorHAnsi" w:cstheme="minorHAnsi"/>
          <w:sz w:val="18"/>
          <w:szCs w:val="18"/>
        </w:rPr>
      </w:pPr>
    </w:p>
    <w:p w14:paraId="64F2473C" w14:textId="77777777" w:rsidR="000F645F" w:rsidRPr="00935DFE" w:rsidRDefault="000F645F" w:rsidP="000F645F">
      <w:pPr>
        <w:rPr>
          <w:rFonts w:asciiTheme="minorHAnsi" w:eastAsia="Calibri" w:hAnsiTheme="minorHAnsi" w:cstheme="minorHAnsi"/>
          <w:b/>
          <w:sz w:val="18"/>
          <w:szCs w:val="18"/>
        </w:rPr>
      </w:pPr>
      <w:r w:rsidRPr="00935DFE">
        <w:rPr>
          <w:rFonts w:asciiTheme="minorHAnsi" w:eastAsia="Calibri" w:hAnsiTheme="minorHAnsi" w:cstheme="minorHAnsi"/>
          <w:b/>
          <w:sz w:val="18"/>
          <w:szCs w:val="18"/>
        </w:rPr>
        <w:t xml:space="preserve">Budynek, ul. Chałubińskiego 1, 83-140 Gniew </w:t>
      </w:r>
    </w:p>
    <w:p w14:paraId="3DA3C28E" w14:textId="77777777" w:rsidR="000F645F" w:rsidRPr="00935DFE" w:rsidRDefault="000F645F" w:rsidP="000F645F">
      <w:pPr>
        <w:rPr>
          <w:rFonts w:asciiTheme="minorHAnsi" w:eastAsia="Calibri" w:hAnsiTheme="minorHAnsi" w:cstheme="minorHAnsi"/>
          <w:sz w:val="18"/>
          <w:szCs w:val="18"/>
        </w:rPr>
      </w:pPr>
      <w:r w:rsidRPr="00935DFE">
        <w:rPr>
          <w:rFonts w:asciiTheme="minorHAnsi" w:eastAsia="Calibri" w:hAnsiTheme="minorHAnsi" w:cstheme="minorHAnsi"/>
          <w:sz w:val="18"/>
          <w:szCs w:val="18"/>
        </w:rPr>
        <w:t xml:space="preserve">- parter i </w:t>
      </w:r>
      <w:proofErr w:type="spellStart"/>
      <w:r w:rsidRPr="00935DFE">
        <w:rPr>
          <w:rFonts w:asciiTheme="minorHAnsi" w:eastAsia="Calibri" w:hAnsiTheme="minorHAnsi" w:cstheme="minorHAnsi"/>
          <w:sz w:val="18"/>
          <w:szCs w:val="18"/>
        </w:rPr>
        <w:t>I</w:t>
      </w:r>
      <w:proofErr w:type="spellEnd"/>
      <w:r w:rsidRPr="00935DFE">
        <w:rPr>
          <w:rFonts w:asciiTheme="minorHAnsi" w:eastAsia="Calibri" w:hAnsiTheme="minorHAnsi" w:cstheme="minorHAnsi"/>
          <w:sz w:val="18"/>
          <w:szCs w:val="18"/>
        </w:rPr>
        <w:t xml:space="preserve"> piętro ZOL Gniew </w:t>
      </w:r>
    </w:p>
    <w:p w14:paraId="4E6BA1CB" w14:textId="77777777" w:rsidR="000F645F" w:rsidRPr="00935DFE" w:rsidRDefault="000F645F" w:rsidP="000F645F">
      <w:pPr>
        <w:jc w:val="both"/>
        <w:rPr>
          <w:rFonts w:asciiTheme="minorHAnsi" w:eastAsia="Calibri" w:hAnsiTheme="minorHAnsi" w:cstheme="minorHAnsi"/>
          <w:b/>
          <w:sz w:val="18"/>
          <w:szCs w:val="18"/>
          <w:u w:val="single"/>
        </w:rPr>
      </w:pPr>
    </w:p>
    <w:p w14:paraId="122ACB48" w14:textId="77777777" w:rsidR="000F645F" w:rsidRPr="000B2A28" w:rsidRDefault="000F645F" w:rsidP="000F645F">
      <w:pPr>
        <w:jc w:val="both"/>
        <w:rPr>
          <w:rFonts w:asciiTheme="minorHAnsi" w:eastAsia="Calibri" w:hAnsiTheme="minorHAnsi" w:cstheme="minorHAnsi"/>
          <w:b/>
          <w:sz w:val="18"/>
          <w:szCs w:val="18"/>
          <w:u w:val="single"/>
        </w:rPr>
      </w:pPr>
      <w:r w:rsidRPr="00935DFE">
        <w:rPr>
          <w:rFonts w:asciiTheme="minorHAnsi" w:eastAsia="Calibri" w:hAnsiTheme="minorHAnsi" w:cstheme="minorHAnsi"/>
          <w:b/>
          <w:sz w:val="18"/>
          <w:szCs w:val="18"/>
          <w:u w:val="single"/>
        </w:rPr>
        <w:t>Dla p</w:t>
      </w:r>
      <w:r w:rsidRPr="000B2A28">
        <w:rPr>
          <w:rFonts w:asciiTheme="minorHAnsi" w:eastAsia="Calibri" w:hAnsiTheme="minorHAnsi" w:cstheme="minorHAnsi"/>
          <w:b/>
          <w:sz w:val="18"/>
          <w:szCs w:val="18"/>
          <w:u w:val="single"/>
        </w:rPr>
        <w:t>akietu nr 3:</w:t>
      </w:r>
    </w:p>
    <w:p w14:paraId="0EC5372A" w14:textId="77777777" w:rsidR="000F645F" w:rsidRPr="000B2A28" w:rsidRDefault="000F645F" w:rsidP="000F645F">
      <w:pPr>
        <w:rPr>
          <w:rFonts w:asciiTheme="minorHAnsi" w:eastAsia="Calibri" w:hAnsiTheme="minorHAnsi" w:cstheme="minorHAnsi"/>
          <w:b/>
          <w:sz w:val="18"/>
          <w:szCs w:val="18"/>
        </w:rPr>
      </w:pPr>
    </w:p>
    <w:p w14:paraId="3EE20DF7" w14:textId="77777777" w:rsidR="000F645F" w:rsidRPr="000B2A28" w:rsidRDefault="000F645F" w:rsidP="000F645F">
      <w:pPr>
        <w:rPr>
          <w:rFonts w:asciiTheme="minorHAnsi" w:eastAsia="Calibri" w:hAnsiTheme="minorHAnsi" w:cstheme="minorHAnsi"/>
          <w:b/>
          <w:sz w:val="18"/>
          <w:szCs w:val="18"/>
        </w:rPr>
      </w:pPr>
      <w:r w:rsidRPr="000B2A28">
        <w:rPr>
          <w:rFonts w:asciiTheme="minorHAnsi" w:eastAsia="Calibri" w:hAnsiTheme="minorHAnsi" w:cstheme="minorHAnsi"/>
          <w:b/>
          <w:sz w:val="18"/>
          <w:szCs w:val="18"/>
        </w:rPr>
        <w:t xml:space="preserve">Budynek nr 6, ul. 30-go Stycznia 57/58, 83-110 Tczew </w:t>
      </w:r>
    </w:p>
    <w:p w14:paraId="013E900E" w14:textId="77777777" w:rsidR="000F645F" w:rsidRPr="000935B5" w:rsidRDefault="000F645F" w:rsidP="000F645F">
      <w:pPr>
        <w:rPr>
          <w:rFonts w:asciiTheme="minorHAnsi" w:eastAsia="Calibri" w:hAnsiTheme="minorHAnsi" w:cstheme="minorHAnsi"/>
          <w:sz w:val="18"/>
          <w:szCs w:val="18"/>
        </w:rPr>
      </w:pPr>
      <w:r w:rsidRPr="000935B5">
        <w:rPr>
          <w:rFonts w:asciiTheme="minorHAnsi" w:eastAsia="Calibri" w:hAnsiTheme="minorHAnsi" w:cstheme="minorHAnsi"/>
          <w:sz w:val="18"/>
          <w:szCs w:val="18"/>
        </w:rPr>
        <w:t>- parter: Oddział Położniczy</w:t>
      </w:r>
    </w:p>
    <w:p w14:paraId="58291BF6" w14:textId="77777777" w:rsidR="000F645F" w:rsidRPr="000B2A28" w:rsidRDefault="000F645F" w:rsidP="000F645F">
      <w:pPr>
        <w:jc w:val="both"/>
        <w:rPr>
          <w:rFonts w:asciiTheme="minorHAnsi" w:eastAsia="Calibri" w:hAnsiTheme="minorHAnsi" w:cstheme="minorHAnsi"/>
          <w:sz w:val="18"/>
          <w:szCs w:val="18"/>
        </w:rPr>
      </w:pPr>
    </w:p>
    <w:p w14:paraId="3C229305" w14:textId="77777777" w:rsidR="000F645F" w:rsidRPr="000B2A28" w:rsidRDefault="000F645F" w:rsidP="000F645F">
      <w:pPr>
        <w:jc w:val="both"/>
        <w:rPr>
          <w:rFonts w:asciiTheme="minorHAnsi" w:eastAsia="Calibri" w:hAnsiTheme="minorHAnsi" w:cstheme="minorHAnsi"/>
          <w:sz w:val="18"/>
          <w:szCs w:val="18"/>
        </w:rPr>
      </w:pPr>
      <w:r w:rsidRPr="000B2A28">
        <w:rPr>
          <w:rFonts w:asciiTheme="minorHAnsi" w:eastAsia="Calibri" w:hAnsiTheme="minorHAnsi" w:cstheme="minorHAnsi"/>
          <w:sz w:val="18"/>
          <w:szCs w:val="18"/>
        </w:rPr>
        <w:t xml:space="preserve">Obowiązkiem Wykonawcy będzie dostarczanie posiłków do pomieszczeń dystrybucji w ww. lokalizacjach. Oznacza to, </w:t>
      </w:r>
      <w:r w:rsidRPr="000B2A28">
        <w:rPr>
          <w:rFonts w:asciiTheme="minorHAnsi" w:eastAsia="Calibri" w:hAnsiTheme="minorHAnsi" w:cstheme="minorHAnsi"/>
          <w:sz w:val="18"/>
          <w:szCs w:val="18"/>
        </w:rPr>
        <w:br/>
        <w:t xml:space="preserve">że Wykonawca będzie musiał dostarczyć posiłki do punktów dystrybucji (kuchenek oddziałowych) także w przypadku awarii wind. </w:t>
      </w:r>
    </w:p>
    <w:p w14:paraId="156F0647" w14:textId="77777777" w:rsidR="000F645F" w:rsidRPr="000B2A28" w:rsidRDefault="000F645F" w:rsidP="000F645F">
      <w:pPr>
        <w:jc w:val="both"/>
        <w:rPr>
          <w:rFonts w:asciiTheme="minorHAnsi" w:eastAsia="Calibri" w:hAnsiTheme="minorHAnsi" w:cstheme="minorHAnsi"/>
          <w:sz w:val="18"/>
          <w:szCs w:val="18"/>
        </w:rPr>
      </w:pPr>
    </w:p>
    <w:p w14:paraId="5F509501" w14:textId="77777777" w:rsidR="000F645F" w:rsidRPr="000B2A28" w:rsidRDefault="000F645F" w:rsidP="000F645F">
      <w:pPr>
        <w:jc w:val="both"/>
        <w:rPr>
          <w:rFonts w:asciiTheme="minorHAnsi" w:eastAsia="Calibri" w:hAnsiTheme="minorHAnsi" w:cstheme="minorHAnsi"/>
          <w:sz w:val="18"/>
          <w:szCs w:val="18"/>
        </w:rPr>
      </w:pPr>
      <w:r w:rsidRPr="000B2A28">
        <w:rPr>
          <w:rFonts w:asciiTheme="minorHAnsi" w:eastAsia="Calibri" w:hAnsiTheme="minorHAnsi" w:cstheme="minorHAnsi"/>
          <w:sz w:val="18"/>
          <w:szCs w:val="18"/>
        </w:rPr>
        <w:t>8. Dla Pakietu 1 i 2 - Każdy posiłek podstawowy (śniadanie, obiad, kolacja) musi zawierać dostateczną ilość produktów białkowych oraz dodatek warzyw i owoców w ilości 400g, a także napój. Wartość kaloryczna całodobowego wyżywienia pacjenta dla diety podstawowej powinna wynosić ok. 2.200 kcal.</w:t>
      </w:r>
    </w:p>
    <w:p w14:paraId="31711E95" w14:textId="77777777" w:rsidR="000F645F" w:rsidRPr="000B2A28" w:rsidRDefault="000F645F" w:rsidP="000F645F">
      <w:pPr>
        <w:jc w:val="both"/>
        <w:rPr>
          <w:rFonts w:asciiTheme="minorHAnsi" w:eastAsia="Calibri" w:hAnsiTheme="minorHAnsi" w:cstheme="minorHAnsi"/>
          <w:sz w:val="18"/>
          <w:szCs w:val="18"/>
        </w:rPr>
      </w:pPr>
    </w:p>
    <w:p w14:paraId="5BAEFE16" w14:textId="77777777" w:rsidR="000F645F" w:rsidRPr="000B2A28" w:rsidRDefault="000F645F" w:rsidP="000F645F">
      <w:pPr>
        <w:jc w:val="both"/>
        <w:rPr>
          <w:rFonts w:asciiTheme="minorHAnsi" w:eastAsia="Calibri" w:hAnsiTheme="minorHAnsi" w:cstheme="minorHAnsi"/>
          <w:sz w:val="18"/>
          <w:szCs w:val="18"/>
        </w:rPr>
      </w:pPr>
      <w:r w:rsidRPr="000B2A28">
        <w:rPr>
          <w:rFonts w:asciiTheme="minorHAnsi" w:eastAsia="Calibri" w:hAnsiTheme="minorHAnsi" w:cstheme="minorHAnsi"/>
          <w:sz w:val="18"/>
          <w:szCs w:val="18"/>
        </w:rPr>
        <w:t xml:space="preserve">8.1. Dla Pakietu 1 i 2 - Obiad musi być dwudaniowy tj.: </w:t>
      </w:r>
      <w:r w:rsidRPr="000B2A28">
        <w:rPr>
          <w:rFonts w:asciiTheme="minorHAnsi" w:eastAsia="Calibri" w:hAnsiTheme="minorHAnsi" w:cstheme="minorHAnsi"/>
          <w:b/>
          <w:sz w:val="18"/>
          <w:szCs w:val="18"/>
        </w:rPr>
        <w:t>zupa</w:t>
      </w:r>
      <w:r w:rsidRPr="000B2A28">
        <w:rPr>
          <w:rFonts w:asciiTheme="minorHAnsi" w:eastAsia="Calibri" w:hAnsiTheme="minorHAnsi" w:cstheme="minorHAnsi"/>
          <w:sz w:val="18"/>
          <w:szCs w:val="18"/>
        </w:rPr>
        <w:t xml:space="preserve"> (zupy powinny być przygotowywane na bazie produktów naturalnych bez użycia półproduktów takich jak np. zupy w proszku) + </w:t>
      </w:r>
      <w:r w:rsidRPr="000B2A28">
        <w:rPr>
          <w:rFonts w:asciiTheme="minorHAnsi" w:eastAsia="Calibri" w:hAnsiTheme="minorHAnsi" w:cstheme="minorHAnsi"/>
          <w:b/>
          <w:sz w:val="18"/>
          <w:szCs w:val="18"/>
        </w:rPr>
        <w:t xml:space="preserve">drugie danie </w:t>
      </w:r>
      <w:r w:rsidRPr="000B2A28">
        <w:rPr>
          <w:rFonts w:asciiTheme="minorHAnsi" w:eastAsia="Calibri" w:hAnsiTheme="minorHAnsi" w:cstheme="minorHAnsi"/>
          <w:sz w:val="18"/>
          <w:szCs w:val="18"/>
        </w:rPr>
        <w:t>w skład którego wchodzi porcja mięsa nie rzadziej niż 4 razy w tygodniu i 2 razy w dekadzie ryba (</w:t>
      </w:r>
      <w:r w:rsidRPr="000B2A28">
        <w:rPr>
          <w:rFonts w:asciiTheme="minorHAnsi" w:eastAsia="Calibri" w:hAnsiTheme="minorHAnsi" w:cstheme="minorHAnsi"/>
          <w:sz w:val="18"/>
          <w:szCs w:val="18"/>
          <w:shd w:val="clear" w:color="auto" w:fill="FFFFFF"/>
        </w:rPr>
        <w:t>Zamawiający wymaga, aby przynajmniej raz w tygodniu w jadłospisie uwzględniona została ryba we wszystkich rodzajach diet)</w:t>
      </w:r>
      <w:r w:rsidRPr="000B2A28">
        <w:rPr>
          <w:rFonts w:asciiTheme="minorHAnsi" w:eastAsia="Calibri" w:hAnsiTheme="minorHAnsi" w:cstheme="minorHAnsi"/>
          <w:sz w:val="18"/>
          <w:szCs w:val="18"/>
        </w:rPr>
        <w:t>, dodatek węglowodanowy np.: ziemniaki, makarony, kasze, ryż, dodatek składnika warzywnego (surowego lub po obróbce termicznej), napój (kompot).</w:t>
      </w:r>
    </w:p>
    <w:p w14:paraId="63568887" w14:textId="77777777" w:rsidR="000F645F" w:rsidRPr="000B2A28" w:rsidRDefault="000F645F" w:rsidP="000F645F">
      <w:pPr>
        <w:jc w:val="both"/>
        <w:rPr>
          <w:rFonts w:asciiTheme="minorHAnsi" w:eastAsia="Calibri" w:hAnsiTheme="minorHAnsi" w:cstheme="minorHAnsi"/>
          <w:b/>
          <w:sz w:val="18"/>
          <w:szCs w:val="18"/>
          <w:u w:val="single"/>
        </w:rPr>
      </w:pPr>
    </w:p>
    <w:p w14:paraId="09C08A86" w14:textId="77777777" w:rsidR="000F645F" w:rsidRPr="000B2A28" w:rsidRDefault="000F645F" w:rsidP="000F645F">
      <w:pPr>
        <w:jc w:val="both"/>
        <w:rPr>
          <w:rFonts w:asciiTheme="minorHAnsi" w:eastAsia="Calibri" w:hAnsiTheme="minorHAnsi" w:cstheme="minorHAnsi"/>
          <w:sz w:val="18"/>
          <w:szCs w:val="18"/>
        </w:rPr>
      </w:pPr>
      <w:r w:rsidRPr="000B2A28">
        <w:rPr>
          <w:rFonts w:asciiTheme="minorHAnsi" w:eastAsia="Calibri" w:hAnsiTheme="minorHAnsi" w:cstheme="minorHAnsi"/>
          <w:sz w:val="18"/>
          <w:szCs w:val="18"/>
        </w:rPr>
        <w:t>8.2. Dla Pakietu 1 i 2 - Podwieczorek w przypadku diety cukrzycowej pięcioposiłkowej powinien zawierać np.: jogurt naturalny, kefir, maślankę, grahamkę z wędliną o niskiej zawartości tłuszczu, kisiel bez cukru, budyń bez cukru, kaszę manną bez cukru, suchary bez cukru, owoce o niskiej zawartości cukru.</w:t>
      </w:r>
    </w:p>
    <w:p w14:paraId="3A8EE43D" w14:textId="77777777" w:rsidR="000F645F" w:rsidRPr="000B2A28" w:rsidRDefault="000F645F" w:rsidP="000F645F">
      <w:pPr>
        <w:jc w:val="both"/>
        <w:rPr>
          <w:rFonts w:asciiTheme="minorHAnsi" w:eastAsia="Calibri" w:hAnsiTheme="minorHAnsi" w:cstheme="minorHAnsi"/>
          <w:sz w:val="18"/>
          <w:szCs w:val="18"/>
        </w:rPr>
      </w:pPr>
    </w:p>
    <w:p w14:paraId="16D6BC6C" w14:textId="77777777" w:rsidR="000F645F" w:rsidRPr="000B2A28" w:rsidRDefault="000F645F" w:rsidP="000F645F">
      <w:pPr>
        <w:jc w:val="both"/>
        <w:rPr>
          <w:rFonts w:asciiTheme="minorHAnsi" w:eastAsia="Calibri" w:hAnsiTheme="minorHAnsi" w:cstheme="minorHAnsi"/>
          <w:sz w:val="18"/>
          <w:szCs w:val="18"/>
        </w:rPr>
      </w:pPr>
      <w:r w:rsidRPr="000B2A28">
        <w:rPr>
          <w:rFonts w:asciiTheme="minorHAnsi" w:eastAsia="Calibri" w:hAnsiTheme="minorHAnsi" w:cstheme="minorHAnsi"/>
          <w:sz w:val="18"/>
          <w:szCs w:val="18"/>
        </w:rPr>
        <w:t xml:space="preserve">8.3. Dla Pakietu 1 i 2 - W diecie cukrzycowej i niskocholesterolowej należy uwzględniać napoje bez dodatku cukru, pieczywo graham lub razowe, dodatek do pieczywa o ograniczonej wartości kalorycznej – np. jajka bez żółtek nadziewane pastami lub warzywami, chudy ser, chuda wędlina itp. </w:t>
      </w:r>
    </w:p>
    <w:p w14:paraId="470740EB" w14:textId="77777777" w:rsidR="000F645F" w:rsidRPr="000B2A28" w:rsidRDefault="000F645F" w:rsidP="000F645F">
      <w:pPr>
        <w:jc w:val="both"/>
        <w:rPr>
          <w:rFonts w:asciiTheme="minorHAnsi" w:eastAsia="Calibri" w:hAnsiTheme="minorHAnsi" w:cstheme="minorHAnsi"/>
          <w:sz w:val="18"/>
          <w:szCs w:val="18"/>
        </w:rPr>
      </w:pPr>
    </w:p>
    <w:p w14:paraId="7C524E5C" w14:textId="77777777" w:rsidR="000F645F" w:rsidRPr="00207864" w:rsidRDefault="000F645F" w:rsidP="000F645F">
      <w:pPr>
        <w:jc w:val="both"/>
        <w:rPr>
          <w:rFonts w:asciiTheme="minorHAnsi" w:eastAsia="Calibri" w:hAnsiTheme="minorHAnsi" w:cstheme="minorHAnsi"/>
          <w:color w:val="FF0000"/>
          <w:sz w:val="18"/>
          <w:szCs w:val="18"/>
        </w:rPr>
      </w:pPr>
      <w:r w:rsidRPr="000B2A28">
        <w:rPr>
          <w:rFonts w:asciiTheme="minorHAnsi" w:eastAsia="Calibri" w:hAnsiTheme="minorHAnsi" w:cstheme="minorHAnsi"/>
          <w:sz w:val="18"/>
          <w:szCs w:val="18"/>
        </w:rPr>
        <w:t>8.4. Dla Pakietu 1 i 2 - Wyklucza się, poza dietą podstawową i wyjątkami opisanymi w danym rodzaju diety: wyroby podrobowe, wędliny drobno mielone, parówki, wędliny tłuste – z zawartością tłuszczu powyżej 20%, mięsa tłuste, ze ścięgnami, kośćmi, z widocznym tłuszczem, mięsa odpadkowe, mięsa peklowane, jaja smażone, produkty działające wzdymająco (np. kalafior, kapusta, groch, bób, fasola, soczewica</w:t>
      </w:r>
      <w:r w:rsidRPr="00207864">
        <w:rPr>
          <w:rFonts w:asciiTheme="minorHAnsi" w:eastAsia="Calibri" w:hAnsiTheme="minorHAnsi" w:cstheme="minorHAnsi"/>
          <w:sz w:val="18"/>
          <w:szCs w:val="18"/>
        </w:rPr>
        <w:t>), warzywa i owoce konserwowane marynowane, pikantne przyprawy, zasmażki, potrawy bardzo kwaśne (np. kapusta kiszona) lub potrawy zakwaszane octem, puree ziemniaczane, frytki, placki ziemniaczane, tłuszcze takie jak: słonina, smalec, boczek, łój wołowy i barani, dosładzane pieczywo np. barwione karmelem, torty, ciastka i ciasta z kremem.</w:t>
      </w:r>
    </w:p>
    <w:p w14:paraId="7C951B33" w14:textId="77777777" w:rsidR="000F645F" w:rsidRPr="00207864" w:rsidRDefault="000F645F" w:rsidP="000F645F">
      <w:pPr>
        <w:jc w:val="both"/>
        <w:rPr>
          <w:rFonts w:asciiTheme="minorHAnsi" w:eastAsia="Calibri" w:hAnsiTheme="minorHAnsi" w:cstheme="minorHAnsi"/>
          <w:color w:val="FF0000"/>
          <w:sz w:val="18"/>
          <w:szCs w:val="18"/>
        </w:rPr>
      </w:pPr>
    </w:p>
    <w:p w14:paraId="7F41766C" w14:textId="77777777" w:rsidR="000F645F" w:rsidRPr="00207864"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 xml:space="preserve">9. Posiłki musza być dostarczane w temperaturze: </w:t>
      </w:r>
    </w:p>
    <w:p w14:paraId="0D691A07" w14:textId="77777777" w:rsidR="000F645F" w:rsidRPr="00207864"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 xml:space="preserve">- zupy pow. 70 C, </w:t>
      </w:r>
    </w:p>
    <w:p w14:paraId="14183DB6" w14:textId="77777777" w:rsidR="000F645F" w:rsidRPr="00207864"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 xml:space="preserve">- drugie danie obiadowe pow. 65 C, </w:t>
      </w:r>
    </w:p>
    <w:p w14:paraId="01042751" w14:textId="77777777" w:rsidR="000F645F" w:rsidRPr="00207864"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 xml:space="preserve">- gorące napoje pow. 80 C, </w:t>
      </w:r>
    </w:p>
    <w:p w14:paraId="17650ABF" w14:textId="77777777" w:rsidR="000F645F" w:rsidRPr="000B2A28"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 xml:space="preserve">- </w:t>
      </w:r>
      <w:r w:rsidRPr="000B2A28">
        <w:rPr>
          <w:rFonts w:asciiTheme="minorHAnsi" w:eastAsia="Calibri" w:hAnsiTheme="minorHAnsi" w:cstheme="minorHAnsi"/>
          <w:sz w:val="18"/>
          <w:szCs w:val="18"/>
        </w:rPr>
        <w:t>sałatki, surówki, wędliny, masło, sery od 2 do 7 C.</w:t>
      </w:r>
    </w:p>
    <w:p w14:paraId="1A59FD55" w14:textId="77777777" w:rsidR="000F645F" w:rsidRPr="000B2A28" w:rsidRDefault="000F645F" w:rsidP="000F645F">
      <w:pPr>
        <w:jc w:val="both"/>
        <w:rPr>
          <w:rFonts w:asciiTheme="minorHAnsi" w:eastAsia="Calibri" w:hAnsiTheme="minorHAnsi" w:cstheme="minorHAnsi"/>
          <w:sz w:val="18"/>
          <w:szCs w:val="18"/>
        </w:rPr>
      </w:pPr>
      <w:r w:rsidRPr="000B2A28">
        <w:rPr>
          <w:rFonts w:asciiTheme="minorHAnsi" w:eastAsia="Calibri" w:hAnsiTheme="minorHAnsi" w:cstheme="minorHAnsi"/>
          <w:sz w:val="18"/>
          <w:szCs w:val="18"/>
        </w:rPr>
        <w:t>Zamawiający zastrzega sobie prawo do kontroli temperatur dostarczanych posiłków.</w:t>
      </w:r>
    </w:p>
    <w:p w14:paraId="095870D9" w14:textId="77777777" w:rsidR="000F645F" w:rsidRPr="000B2A28" w:rsidRDefault="000F645F" w:rsidP="000F645F">
      <w:pPr>
        <w:jc w:val="both"/>
        <w:rPr>
          <w:rFonts w:asciiTheme="minorHAnsi" w:eastAsia="Calibri" w:hAnsiTheme="minorHAnsi" w:cstheme="minorHAnsi"/>
          <w:sz w:val="18"/>
          <w:szCs w:val="18"/>
        </w:rPr>
      </w:pPr>
    </w:p>
    <w:p w14:paraId="20EDF130" w14:textId="77777777" w:rsidR="000F645F" w:rsidRPr="000B2A28" w:rsidRDefault="000F645F" w:rsidP="000F645F">
      <w:pPr>
        <w:jc w:val="both"/>
        <w:rPr>
          <w:rFonts w:asciiTheme="minorHAnsi" w:eastAsia="Calibri" w:hAnsiTheme="minorHAnsi" w:cstheme="minorHAnsi"/>
          <w:sz w:val="18"/>
          <w:szCs w:val="18"/>
        </w:rPr>
      </w:pPr>
      <w:r w:rsidRPr="000B2A28">
        <w:rPr>
          <w:rFonts w:asciiTheme="minorHAnsi" w:eastAsia="Calibri" w:hAnsiTheme="minorHAnsi" w:cstheme="minorHAnsi"/>
          <w:sz w:val="18"/>
          <w:szCs w:val="18"/>
        </w:rPr>
        <w:t>10. Dla Pakietu 1 i 2 - Zamawianie posiłków na dany dzień realizowane będzie przez uprawnionych pracowników szpitala z jednodniowym wyprzedzeniem do godz. 14.00 z przyjętą procedurą (telefonicznie, email, fax itp.).</w:t>
      </w:r>
    </w:p>
    <w:p w14:paraId="634A910B" w14:textId="77777777" w:rsidR="000F645F" w:rsidRPr="000B2A28" w:rsidRDefault="000F645F" w:rsidP="000F645F">
      <w:pPr>
        <w:jc w:val="both"/>
        <w:rPr>
          <w:rFonts w:asciiTheme="minorHAnsi" w:eastAsia="Calibri" w:hAnsiTheme="minorHAnsi" w:cstheme="minorHAnsi"/>
          <w:sz w:val="18"/>
          <w:szCs w:val="18"/>
        </w:rPr>
      </w:pPr>
    </w:p>
    <w:p w14:paraId="3EAB49F2" w14:textId="77777777" w:rsidR="000F645F" w:rsidRPr="000B2A28" w:rsidRDefault="000F645F" w:rsidP="000F645F">
      <w:pPr>
        <w:jc w:val="both"/>
        <w:rPr>
          <w:rFonts w:asciiTheme="minorHAnsi" w:eastAsia="Calibri" w:hAnsiTheme="minorHAnsi" w:cstheme="minorHAnsi"/>
          <w:sz w:val="18"/>
          <w:szCs w:val="18"/>
        </w:rPr>
      </w:pPr>
      <w:r w:rsidRPr="000B2A28">
        <w:rPr>
          <w:rFonts w:asciiTheme="minorHAnsi" w:eastAsia="Calibri" w:hAnsiTheme="minorHAnsi" w:cstheme="minorHAnsi"/>
          <w:sz w:val="18"/>
          <w:szCs w:val="18"/>
        </w:rPr>
        <w:t>11. Dla Pakietu 1 i 2 - Korekty zamówień dotyczące obiadów i kolacji będą zgłaszane przez Zamawiającego do godz. 8.30 tego samego dnia.</w:t>
      </w:r>
    </w:p>
    <w:p w14:paraId="4C409D22" w14:textId="77777777" w:rsidR="000F645F" w:rsidRPr="000B2A28" w:rsidRDefault="000F645F" w:rsidP="000F645F">
      <w:pPr>
        <w:jc w:val="both"/>
        <w:rPr>
          <w:rFonts w:asciiTheme="minorHAnsi" w:eastAsia="Calibri" w:hAnsiTheme="minorHAnsi" w:cstheme="minorHAnsi"/>
          <w:sz w:val="18"/>
          <w:szCs w:val="18"/>
        </w:rPr>
      </w:pPr>
    </w:p>
    <w:p w14:paraId="65D9017C" w14:textId="77777777" w:rsidR="000F645F" w:rsidRPr="000B2A28" w:rsidRDefault="000F645F" w:rsidP="000F645F">
      <w:pPr>
        <w:jc w:val="both"/>
        <w:rPr>
          <w:rFonts w:asciiTheme="minorHAnsi" w:eastAsia="Calibri" w:hAnsiTheme="minorHAnsi" w:cstheme="minorHAnsi"/>
          <w:sz w:val="18"/>
          <w:szCs w:val="18"/>
        </w:rPr>
      </w:pPr>
      <w:r w:rsidRPr="000B2A28">
        <w:rPr>
          <w:rFonts w:asciiTheme="minorHAnsi" w:eastAsia="Calibri" w:hAnsiTheme="minorHAnsi" w:cstheme="minorHAnsi"/>
          <w:sz w:val="18"/>
          <w:szCs w:val="18"/>
        </w:rPr>
        <w:t>12. Dla Pakietu 1 i 2 - Wykonawca musi liczyć się z ewentualnością nieprzewidzianego dostarczenia dodatkowej porcji wyżywienia, o ile zajdzie potrzeba nagłego przyjęcia pacjenta do szpitala, czego wcześniej Zamawiający nie mógł przewidzieć. Wykonawca zostanie o tym poinformowany telefonicznie lub poprzez złożenie zamówienia internetowo.</w:t>
      </w:r>
    </w:p>
    <w:p w14:paraId="511ACD9C" w14:textId="77777777" w:rsidR="000F645F" w:rsidRPr="000B2A28" w:rsidRDefault="000F645F" w:rsidP="000F645F">
      <w:pPr>
        <w:jc w:val="both"/>
        <w:rPr>
          <w:rFonts w:asciiTheme="minorHAnsi" w:eastAsia="Calibri" w:hAnsiTheme="minorHAnsi" w:cstheme="minorHAnsi"/>
          <w:sz w:val="18"/>
          <w:szCs w:val="18"/>
        </w:rPr>
      </w:pPr>
    </w:p>
    <w:p w14:paraId="0C4EB22A" w14:textId="77777777" w:rsidR="000F645F" w:rsidRPr="000B2A28" w:rsidRDefault="000F645F" w:rsidP="000F645F">
      <w:pPr>
        <w:jc w:val="both"/>
        <w:rPr>
          <w:rFonts w:asciiTheme="minorHAnsi" w:eastAsia="Calibri" w:hAnsiTheme="minorHAnsi" w:cstheme="minorHAnsi"/>
          <w:sz w:val="18"/>
          <w:szCs w:val="18"/>
        </w:rPr>
      </w:pPr>
      <w:r w:rsidRPr="000B2A28">
        <w:rPr>
          <w:rFonts w:asciiTheme="minorHAnsi" w:eastAsia="Calibri" w:hAnsiTheme="minorHAnsi" w:cstheme="minorHAnsi"/>
          <w:sz w:val="18"/>
          <w:szCs w:val="18"/>
        </w:rPr>
        <w:t xml:space="preserve">13. </w:t>
      </w:r>
      <w:bookmarkStart w:id="5" w:name="_Hlk138845605"/>
      <w:r w:rsidRPr="000B2A28">
        <w:rPr>
          <w:rFonts w:asciiTheme="minorHAnsi" w:eastAsia="Calibri" w:hAnsiTheme="minorHAnsi" w:cstheme="minorHAnsi"/>
          <w:sz w:val="18"/>
          <w:szCs w:val="18"/>
        </w:rPr>
        <w:t xml:space="preserve">Dla Pakietu 1 i 2 - </w:t>
      </w:r>
      <w:bookmarkEnd w:id="5"/>
      <w:r w:rsidRPr="000B2A28">
        <w:rPr>
          <w:rFonts w:asciiTheme="minorHAnsi" w:eastAsia="Calibri" w:hAnsiTheme="minorHAnsi" w:cstheme="minorHAnsi"/>
          <w:sz w:val="18"/>
          <w:szCs w:val="18"/>
        </w:rPr>
        <w:t xml:space="preserve">Posiłki należy dostarczać wg ustalonego harmonogramu, w osobnych naczyniach (termosach) z oznaczeniem oddziału i rodzaju posiłku, zapewniających odpowiednią temperaturę posiłku. Naczynia te muszą posiadać atest umożliwiający ich kontakt z żywnością. Termosy wraz z wkładami zabezpiecza Wykonawca. Forma dostarczanych posiłków winna umożliwiać ich estetyczne i apetyczne porcjowanie oraz serwowanie. </w:t>
      </w:r>
    </w:p>
    <w:p w14:paraId="4215BC97" w14:textId="77777777" w:rsidR="000F645F" w:rsidRPr="000B2A28" w:rsidRDefault="000F645F" w:rsidP="000F645F">
      <w:pPr>
        <w:jc w:val="both"/>
        <w:rPr>
          <w:rFonts w:asciiTheme="minorHAnsi" w:eastAsia="Calibri" w:hAnsiTheme="minorHAnsi" w:cstheme="minorHAnsi"/>
          <w:sz w:val="18"/>
          <w:szCs w:val="18"/>
        </w:rPr>
      </w:pPr>
    </w:p>
    <w:p w14:paraId="56F0C3B2" w14:textId="77777777" w:rsidR="000F645F" w:rsidRPr="000B2A28" w:rsidRDefault="000F645F" w:rsidP="000F645F">
      <w:pPr>
        <w:jc w:val="both"/>
        <w:rPr>
          <w:rFonts w:asciiTheme="minorHAnsi" w:eastAsia="Calibri" w:hAnsiTheme="minorHAnsi" w:cstheme="minorHAnsi"/>
          <w:sz w:val="18"/>
          <w:szCs w:val="18"/>
        </w:rPr>
      </w:pPr>
      <w:r w:rsidRPr="000B2A28">
        <w:rPr>
          <w:rFonts w:asciiTheme="minorHAnsi" w:eastAsia="Calibri" w:hAnsiTheme="minorHAnsi" w:cstheme="minorHAnsi"/>
          <w:sz w:val="18"/>
          <w:szCs w:val="18"/>
        </w:rPr>
        <w:t>14. Naczynia transportowe, w których pakowana jest żywność, mają być czyste, bez uszkodzeń, bez zmian fizycznych, mogących przyczynić się do powstania zagrożenia epidemiologicznego.</w:t>
      </w:r>
    </w:p>
    <w:p w14:paraId="6D907182" w14:textId="77777777" w:rsidR="000F645F" w:rsidRPr="000B2A28" w:rsidRDefault="000F645F" w:rsidP="000F645F">
      <w:pPr>
        <w:jc w:val="both"/>
        <w:rPr>
          <w:rFonts w:asciiTheme="minorHAnsi" w:eastAsia="Calibri" w:hAnsiTheme="minorHAnsi" w:cstheme="minorHAnsi"/>
          <w:sz w:val="18"/>
          <w:szCs w:val="18"/>
        </w:rPr>
      </w:pPr>
    </w:p>
    <w:p w14:paraId="595F6D01" w14:textId="77777777" w:rsidR="000F645F" w:rsidRPr="00207864" w:rsidRDefault="000F645F" w:rsidP="000F645F">
      <w:pPr>
        <w:jc w:val="both"/>
        <w:rPr>
          <w:rFonts w:asciiTheme="minorHAnsi" w:eastAsia="Calibri" w:hAnsiTheme="minorHAnsi" w:cstheme="minorHAnsi"/>
          <w:sz w:val="18"/>
          <w:szCs w:val="18"/>
        </w:rPr>
      </w:pPr>
      <w:r w:rsidRPr="000B2A28">
        <w:rPr>
          <w:rFonts w:asciiTheme="minorHAnsi" w:eastAsia="Calibri" w:hAnsiTheme="minorHAnsi" w:cstheme="minorHAnsi"/>
          <w:sz w:val="18"/>
          <w:szCs w:val="18"/>
        </w:rPr>
        <w:t xml:space="preserve">15. Dla Pakietu 1 i 2 - Termosy </w:t>
      </w:r>
      <w:r w:rsidRPr="00207864">
        <w:rPr>
          <w:rFonts w:asciiTheme="minorHAnsi" w:eastAsia="Calibri" w:hAnsiTheme="minorHAnsi" w:cstheme="minorHAnsi"/>
          <w:sz w:val="18"/>
          <w:szCs w:val="18"/>
        </w:rPr>
        <w:t>mają być szczelnie zamykane, tak, aby podczas transportu posiłki w formie płynnej nie uległy rozlaniu.</w:t>
      </w:r>
    </w:p>
    <w:p w14:paraId="3CE5A50B" w14:textId="77777777" w:rsidR="000F645F" w:rsidRPr="00207864" w:rsidRDefault="000F645F" w:rsidP="000F645F">
      <w:pPr>
        <w:jc w:val="both"/>
        <w:rPr>
          <w:rFonts w:asciiTheme="minorHAnsi" w:eastAsia="Calibri" w:hAnsiTheme="minorHAnsi" w:cstheme="minorHAnsi"/>
          <w:sz w:val="18"/>
          <w:szCs w:val="18"/>
        </w:rPr>
      </w:pPr>
    </w:p>
    <w:p w14:paraId="50F95D21" w14:textId="77777777" w:rsidR="000F645F" w:rsidRPr="00C70A8B"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16</w:t>
      </w:r>
      <w:r w:rsidRPr="00C70A8B">
        <w:rPr>
          <w:rFonts w:asciiTheme="minorHAnsi" w:eastAsia="Calibri" w:hAnsiTheme="minorHAnsi" w:cstheme="minorHAnsi"/>
          <w:sz w:val="18"/>
          <w:szCs w:val="18"/>
        </w:rPr>
        <w:t>. Dla Pakietu 1 i 2 -  Naczynia, w których Wykonawca dostarczy posiłki, Zamawiający będzie oddawał Wykonawcy bez obowiązku ich mycia.</w:t>
      </w:r>
    </w:p>
    <w:p w14:paraId="0976956E" w14:textId="77777777" w:rsidR="000F645F" w:rsidRPr="00C70A8B" w:rsidRDefault="000F645F" w:rsidP="000F645F">
      <w:pPr>
        <w:jc w:val="both"/>
        <w:rPr>
          <w:rFonts w:asciiTheme="minorHAnsi" w:eastAsia="Calibri" w:hAnsiTheme="minorHAnsi" w:cstheme="minorHAnsi"/>
          <w:sz w:val="18"/>
          <w:szCs w:val="18"/>
        </w:rPr>
      </w:pPr>
    </w:p>
    <w:p w14:paraId="254F59A8" w14:textId="77777777" w:rsidR="000F645F" w:rsidRPr="00207864" w:rsidRDefault="000F645F" w:rsidP="000F645F">
      <w:pPr>
        <w:jc w:val="both"/>
        <w:rPr>
          <w:rFonts w:asciiTheme="minorHAnsi" w:eastAsia="Calibri" w:hAnsiTheme="minorHAnsi" w:cstheme="minorHAnsi"/>
          <w:sz w:val="18"/>
          <w:szCs w:val="18"/>
        </w:rPr>
      </w:pPr>
      <w:r w:rsidRPr="00C70A8B">
        <w:rPr>
          <w:rFonts w:asciiTheme="minorHAnsi" w:eastAsia="Calibri" w:hAnsiTheme="minorHAnsi" w:cstheme="minorHAnsi"/>
          <w:sz w:val="18"/>
          <w:szCs w:val="18"/>
        </w:rPr>
        <w:t xml:space="preserve">17. Dla Pakietu 1 i 2 - Indywidualne naczynia i sztućce nie są wymagane, jednakże Zamawiający może zwrócić się z prośbą do Wykonawcy o dostarczenie </w:t>
      </w:r>
      <w:r w:rsidRPr="00207864">
        <w:rPr>
          <w:rFonts w:asciiTheme="minorHAnsi" w:eastAsia="Calibri" w:hAnsiTheme="minorHAnsi" w:cstheme="minorHAnsi"/>
          <w:sz w:val="18"/>
          <w:szCs w:val="18"/>
        </w:rPr>
        <w:t>naczyń i sztućców, jeśli zaistnieje taka potrzeba (również naczyń jednorazowych).</w:t>
      </w:r>
    </w:p>
    <w:p w14:paraId="702F3A73" w14:textId="77777777" w:rsidR="000F645F" w:rsidRPr="00207864" w:rsidRDefault="000F645F" w:rsidP="000F645F">
      <w:pPr>
        <w:jc w:val="both"/>
        <w:rPr>
          <w:rFonts w:asciiTheme="minorHAnsi" w:eastAsia="Calibri" w:hAnsiTheme="minorHAnsi" w:cstheme="minorHAnsi"/>
          <w:sz w:val="18"/>
          <w:szCs w:val="18"/>
        </w:rPr>
      </w:pPr>
    </w:p>
    <w:p w14:paraId="5EE2455D" w14:textId="77777777" w:rsidR="000F645F" w:rsidRPr="00207864"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 xml:space="preserve">18. Do Wykonawcy należało będzie </w:t>
      </w:r>
      <w:r w:rsidRPr="00C70A8B">
        <w:rPr>
          <w:rFonts w:asciiTheme="minorHAnsi" w:eastAsia="Calibri" w:hAnsiTheme="minorHAnsi" w:cstheme="minorHAnsi"/>
          <w:sz w:val="18"/>
          <w:szCs w:val="18"/>
        </w:rPr>
        <w:t xml:space="preserve">prowadzenie ewidencji wydawanych posiłków (dokument WZ) z podziałem na diety (w Pakiecie nr 3 z podziałem na zamówione posiłki) oraz </w:t>
      </w:r>
      <w:r w:rsidRPr="00207864">
        <w:rPr>
          <w:rFonts w:asciiTheme="minorHAnsi" w:eastAsia="Calibri" w:hAnsiTheme="minorHAnsi" w:cstheme="minorHAnsi"/>
          <w:sz w:val="18"/>
          <w:szCs w:val="18"/>
        </w:rPr>
        <w:t>oddziały, potwierdzane każdorazowo imiennie przez uprawnione osoby. Zamawiający zastrzega sobie prawo do kontroli zgodności rachunków z ewidencja posiłków.</w:t>
      </w:r>
    </w:p>
    <w:p w14:paraId="298BD6BB" w14:textId="77777777" w:rsidR="000F645F" w:rsidRPr="00207864" w:rsidRDefault="000F645F" w:rsidP="000F645F">
      <w:pPr>
        <w:ind w:left="720"/>
        <w:contextualSpacing/>
        <w:jc w:val="both"/>
        <w:rPr>
          <w:rFonts w:asciiTheme="minorHAnsi" w:eastAsia="Calibri" w:hAnsiTheme="minorHAnsi" w:cstheme="minorHAnsi"/>
          <w:sz w:val="18"/>
          <w:szCs w:val="18"/>
        </w:rPr>
      </w:pPr>
    </w:p>
    <w:p w14:paraId="74B98485" w14:textId="77777777" w:rsidR="000F645F" w:rsidRPr="00207864"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 xml:space="preserve">19. Zakupy surowców do wykonania posiłków, Wykonawca realizował będzie w punktach, które </w:t>
      </w:r>
      <w:r w:rsidRPr="00CE156B">
        <w:rPr>
          <w:rFonts w:asciiTheme="minorHAnsi" w:eastAsia="Calibri" w:hAnsiTheme="minorHAnsi" w:cstheme="minorHAnsi"/>
          <w:sz w:val="18"/>
          <w:szCs w:val="18"/>
        </w:rPr>
        <w:t>zapewniają ich wysoką jakość. Produkty powinny być dostarczane do kuchni Wykonawcy transportem specjalnie do tego przeznaczonym.</w:t>
      </w:r>
    </w:p>
    <w:p w14:paraId="0C1DD230" w14:textId="77777777" w:rsidR="000F645F" w:rsidRPr="00207864" w:rsidRDefault="000F645F" w:rsidP="000F645F">
      <w:pPr>
        <w:jc w:val="both"/>
        <w:rPr>
          <w:rFonts w:asciiTheme="minorHAnsi" w:eastAsia="Calibri" w:hAnsiTheme="minorHAnsi" w:cstheme="minorHAnsi"/>
          <w:sz w:val="18"/>
          <w:szCs w:val="18"/>
        </w:rPr>
      </w:pPr>
    </w:p>
    <w:p w14:paraId="6F153641" w14:textId="77777777" w:rsidR="000F645F" w:rsidRPr="00207864"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20. Obowiązkiem Wykonawcy jest przechowywanie próbek pokarmowych ze wszystkich wykonanych i dostarczonych posiłków każdego dnia przez okres 72 godzin z oznaczeniem daty, godziny, zawartości próbki pokarmowej z podpisem osoby odpowiedzialnej za pobieranie tych próbek.</w:t>
      </w:r>
    </w:p>
    <w:p w14:paraId="1BCF4C02" w14:textId="77777777" w:rsidR="000F645F" w:rsidRPr="00207864" w:rsidRDefault="000F645F" w:rsidP="000F645F">
      <w:pPr>
        <w:jc w:val="both"/>
        <w:rPr>
          <w:rFonts w:asciiTheme="minorHAnsi" w:eastAsia="Calibri" w:hAnsiTheme="minorHAnsi" w:cstheme="minorHAnsi"/>
          <w:sz w:val="18"/>
          <w:szCs w:val="18"/>
        </w:rPr>
      </w:pPr>
    </w:p>
    <w:p w14:paraId="7AA3ADE2" w14:textId="77777777" w:rsidR="000F645F" w:rsidRPr="00207864"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21. Obowiązkiem Wykonawcy jest dostarczenie normatywnych próbek żywności sporządzanej dla Zamawiającego w danym dniu, na każde żądanie Zamawiającego, na wskazany przez niego Oddział, celem wykonania ewentualnych badań jakości pokarmu.</w:t>
      </w:r>
    </w:p>
    <w:p w14:paraId="7452AA0A" w14:textId="77777777" w:rsidR="000F645F" w:rsidRPr="00207864" w:rsidRDefault="000F645F" w:rsidP="000F645F">
      <w:pPr>
        <w:jc w:val="both"/>
        <w:rPr>
          <w:rFonts w:asciiTheme="minorHAnsi" w:eastAsia="Calibri" w:hAnsiTheme="minorHAnsi" w:cstheme="minorHAnsi"/>
          <w:sz w:val="18"/>
          <w:szCs w:val="18"/>
        </w:rPr>
      </w:pPr>
    </w:p>
    <w:p w14:paraId="2252340D" w14:textId="77777777" w:rsidR="000F645F" w:rsidRPr="000A518F"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 xml:space="preserve">22. </w:t>
      </w:r>
      <w:r w:rsidRPr="000A518F">
        <w:rPr>
          <w:rFonts w:asciiTheme="minorHAnsi" w:eastAsia="Calibri" w:hAnsiTheme="minorHAnsi" w:cstheme="minorHAnsi"/>
          <w:sz w:val="18"/>
          <w:szCs w:val="18"/>
        </w:rPr>
        <w:t>Obowiązkiem Wykonawcy będzie codzienny odbiór i utylizacja odpadków żywnościowych z lokalizacji Zamawiającego – dla Pakietu 1 i 2.</w:t>
      </w:r>
    </w:p>
    <w:p w14:paraId="46A39849" w14:textId="77777777" w:rsidR="000F645F" w:rsidRPr="000A518F" w:rsidRDefault="000F645F" w:rsidP="000F645F">
      <w:pPr>
        <w:ind w:left="720"/>
        <w:contextualSpacing/>
        <w:jc w:val="both"/>
        <w:rPr>
          <w:rFonts w:asciiTheme="minorHAnsi" w:eastAsia="Calibri" w:hAnsiTheme="minorHAnsi" w:cstheme="minorHAnsi"/>
          <w:sz w:val="18"/>
          <w:szCs w:val="18"/>
        </w:rPr>
      </w:pPr>
    </w:p>
    <w:p w14:paraId="0D15FFE4" w14:textId="77777777" w:rsidR="000F645F" w:rsidRPr="000A518F" w:rsidRDefault="000F645F" w:rsidP="000F645F">
      <w:pPr>
        <w:jc w:val="both"/>
        <w:rPr>
          <w:rFonts w:asciiTheme="minorHAnsi" w:eastAsia="Calibri" w:hAnsiTheme="minorHAnsi" w:cstheme="minorHAnsi"/>
          <w:sz w:val="18"/>
          <w:szCs w:val="18"/>
        </w:rPr>
      </w:pPr>
      <w:r w:rsidRPr="000A518F">
        <w:rPr>
          <w:rFonts w:asciiTheme="minorHAnsi" w:eastAsia="Calibri" w:hAnsiTheme="minorHAnsi" w:cstheme="minorHAnsi"/>
          <w:sz w:val="18"/>
          <w:szCs w:val="18"/>
        </w:rPr>
        <w:t xml:space="preserve">23. Zamawiający zastrzega sobie możliwość zwrotu żywności w przypadku stwierdzenia nieprawidłowości jakościowych na podstawie Protokołu rozbieżności. W miejsce zakwestionowanych posiłków muszą być dostarczone właściwe w jak najkrótszym czasie, nie przekraczającym jednak </w:t>
      </w:r>
      <w:r>
        <w:rPr>
          <w:rFonts w:asciiTheme="minorHAnsi" w:eastAsia="Calibri" w:hAnsiTheme="minorHAnsi" w:cstheme="minorHAnsi"/>
          <w:sz w:val="18"/>
          <w:szCs w:val="18"/>
        </w:rPr>
        <w:t>6</w:t>
      </w:r>
      <w:r w:rsidRPr="000A518F">
        <w:rPr>
          <w:rFonts w:asciiTheme="minorHAnsi" w:eastAsia="Calibri" w:hAnsiTheme="minorHAnsi" w:cstheme="minorHAnsi"/>
          <w:sz w:val="18"/>
          <w:szCs w:val="18"/>
        </w:rPr>
        <w:t>0 minut od chwili zgłoszenia tego faktu Wykonawcy.</w:t>
      </w:r>
    </w:p>
    <w:p w14:paraId="2006795D" w14:textId="77777777" w:rsidR="000F645F" w:rsidRPr="000A518F" w:rsidRDefault="000F645F" w:rsidP="000F645F">
      <w:pPr>
        <w:jc w:val="both"/>
        <w:rPr>
          <w:rFonts w:asciiTheme="minorHAnsi" w:eastAsia="Calibri" w:hAnsiTheme="minorHAnsi" w:cstheme="minorHAnsi"/>
          <w:sz w:val="18"/>
          <w:szCs w:val="18"/>
        </w:rPr>
      </w:pPr>
    </w:p>
    <w:p w14:paraId="336AACB8" w14:textId="77777777" w:rsidR="000F645F" w:rsidRPr="000A518F" w:rsidRDefault="000F645F" w:rsidP="000F645F">
      <w:pPr>
        <w:jc w:val="both"/>
        <w:rPr>
          <w:rFonts w:asciiTheme="minorHAnsi" w:eastAsia="Calibri" w:hAnsiTheme="minorHAnsi" w:cstheme="minorHAnsi"/>
          <w:sz w:val="18"/>
          <w:szCs w:val="18"/>
        </w:rPr>
      </w:pPr>
      <w:r w:rsidRPr="000A518F">
        <w:rPr>
          <w:rFonts w:asciiTheme="minorHAnsi" w:eastAsia="Calibri" w:hAnsiTheme="minorHAnsi" w:cstheme="minorHAnsi"/>
          <w:sz w:val="18"/>
          <w:szCs w:val="18"/>
        </w:rPr>
        <w:t>24. W przypadku zakwestionowania przez SANEPID prawidłowości świadczonych usług żywieniowych przez Wykonawcę na terenie Zamawiającego i w wyniku tego nałożenia na Zamawiającego kary finansowej, kara ta zostanie w całości potracona z wynagrodzenia Wykonawcy. Wykonawca ponadto ponosi odpowiedzialność cywilną, w przypadku zawinionych przez niego zatruć, bądź innych powikłań wynikających bezpośrednio ze spożycia sporządzanych i dostarczanych przez niego posiłków.</w:t>
      </w:r>
    </w:p>
    <w:p w14:paraId="1E70D0B5" w14:textId="77777777" w:rsidR="000F645F" w:rsidRPr="000A518F" w:rsidRDefault="000F645F" w:rsidP="000F645F">
      <w:pPr>
        <w:jc w:val="both"/>
        <w:rPr>
          <w:rFonts w:asciiTheme="minorHAnsi" w:eastAsia="Calibri" w:hAnsiTheme="minorHAnsi" w:cstheme="minorHAnsi"/>
          <w:sz w:val="18"/>
          <w:szCs w:val="18"/>
        </w:rPr>
      </w:pPr>
    </w:p>
    <w:p w14:paraId="69037CA1" w14:textId="77777777" w:rsidR="000F645F" w:rsidRPr="000A518F" w:rsidRDefault="000F645F" w:rsidP="000F645F">
      <w:pPr>
        <w:jc w:val="both"/>
        <w:rPr>
          <w:rFonts w:asciiTheme="minorHAnsi" w:eastAsia="Calibri" w:hAnsiTheme="minorHAnsi" w:cstheme="minorHAnsi"/>
          <w:sz w:val="18"/>
          <w:szCs w:val="18"/>
        </w:rPr>
      </w:pPr>
      <w:r w:rsidRPr="000A518F">
        <w:rPr>
          <w:rFonts w:asciiTheme="minorHAnsi" w:eastAsia="Calibri" w:hAnsiTheme="minorHAnsi" w:cstheme="minorHAnsi"/>
          <w:sz w:val="18"/>
          <w:szCs w:val="18"/>
        </w:rPr>
        <w:t>25. Wykonawca zobowiązany będzie do sporządzania tygodniowych jadłospisów w oparciu o aktualne przepisy prawne, obowiązujące przy ustalaniu racji pokarmowych w całodziennym wyżywieniu określonych grup pacjentów – Szpitale.</w:t>
      </w:r>
    </w:p>
    <w:p w14:paraId="45D11444" w14:textId="77777777" w:rsidR="000F645F" w:rsidRPr="000A518F" w:rsidRDefault="000F645F" w:rsidP="000F645F">
      <w:pPr>
        <w:jc w:val="both"/>
        <w:rPr>
          <w:rFonts w:asciiTheme="minorHAnsi" w:eastAsia="Calibri" w:hAnsiTheme="minorHAnsi" w:cstheme="minorHAnsi"/>
          <w:sz w:val="18"/>
          <w:szCs w:val="18"/>
        </w:rPr>
      </w:pPr>
    </w:p>
    <w:p w14:paraId="01033E23" w14:textId="77777777" w:rsidR="000F645F" w:rsidRPr="000A518F" w:rsidRDefault="000F645F" w:rsidP="000F645F">
      <w:pPr>
        <w:jc w:val="both"/>
        <w:rPr>
          <w:rFonts w:asciiTheme="minorHAnsi" w:eastAsia="Calibri" w:hAnsiTheme="minorHAnsi" w:cstheme="minorHAnsi"/>
          <w:sz w:val="18"/>
          <w:szCs w:val="18"/>
        </w:rPr>
      </w:pPr>
      <w:r w:rsidRPr="000A518F">
        <w:rPr>
          <w:rFonts w:asciiTheme="minorHAnsi" w:eastAsia="Calibri" w:hAnsiTheme="minorHAnsi" w:cstheme="minorHAnsi"/>
          <w:sz w:val="18"/>
          <w:szCs w:val="18"/>
        </w:rPr>
        <w:t xml:space="preserve">26. Wykonawca przy sporządzaniu jadłospisów będzie obowiązkowo przygotowywał w menu surówki/sałatki do drugiego dania, z uwzględnieniem świeżych, sezonowych warzyw i owoców oraz porcję mięsa lub ryby. Żaden posiłek przygotowany i dostarczony w ciągu doby nie może powtórzyć się w ciągu tego samego tygodnia. </w:t>
      </w:r>
    </w:p>
    <w:p w14:paraId="7473787D" w14:textId="77777777" w:rsidR="000F645F" w:rsidRPr="000A518F" w:rsidRDefault="000F645F" w:rsidP="000F645F">
      <w:pPr>
        <w:jc w:val="both"/>
        <w:rPr>
          <w:rFonts w:asciiTheme="minorHAnsi" w:eastAsia="Calibri" w:hAnsiTheme="minorHAnsi" w:cstheme="minorHAnsi"/>
          <w:sz w:val="18"/>
          <w:szCs w:val="18"/>
        </w:rPr>
      </w:pPr>
    </w:p>
    <w:p w14:paraId="0CE240F6" w14:textId="77777777" w:rsidR="000F645F" w:rsidRPr="000A518F" w:rsidRDefault="000F645F" w:rsidP="000F645F">
      <w:pPr>
        <w:jc w:val="both"/>
        <w:rPr>
          <w:rFonts w:asciiTheme="minorHAnsi" w:eastAsia="Calibri" w:hAnsiTheme="minorHAnsi" w:cstheme="minorHAnsi"/>
          <w:sz w:val="18"/>
          <w:szCs w:val="18"/>
        </w:rPr>
      </w:pPr>
      <w:r w:rsidRPr="000A518F">
        <w:rPr>
          <w:rFonts w:asciiTheme="minorHAnsi" w:eastAsia="Calibri" w:hAnsiTheme="minorHAnsi" w:cstheme="minorHAnsi"/>
          <w:sz w:val="18"/>
          <w:szCs w:val="18"/>
        </w:rPr>
        <w:t xml:space="preserve">27. Dla </w:t>
      </w:r>
      <w:proofErr w:type="spellStart"/>
      <w:r w:rsidRPr="000A518F">
        <w:rPr>
          <w:rFonts w:asciiTheme="minorHAnsi" w:eastAsia="Calibri" w:hAnsiTheme="minorHAnsi" w:cstheme="minorHAnsi"/>
          <w:sz w:val="18"/>
          <w:szCs w:val="18"/>
        </w:rPr>
        <w:t>Paklietu</w:t>
      </w:r>
      <w:proofErr w:type="spellEnd"/>
      <w:r w:rsidRPr="000A518F">
        <w:rPr>
          <w:rFonts w:asciiTheme="minorHAnsi" w:eastAsia="Calibri" w:hAnsiTheme="minorHAnsi" w:cstheme="minorHAnsi"/>
          <w:sz w:val="18"/>
          <w:szCs w:val="18"/>
        </w:rPr>
        <w:t xml:space="preserve"> nr 1 i 2 - W jadłospisie ponadto należy uwzględnić poza wyjątkami opisanymi w danym rodzaju diety: </w:t>
      </w:r>
    </w:p>
    <w:p w14:paraId="5EE2CB72" w14:textId="77777777" w:rsidR="000F645F" w:rsidRPr="000A518F" w:rsidRDefault="000F645F" w:rsidP="000F645F">
      <w:pPr>
        <w:ind w:left="720"/>
        <w:contextualSpacing/>
        <w:jc w:val="both"/>
        <w:rPr>
          <w:rFonts w:asciiTheme="minorHAnsi" w:eastAsia="Calibri" w:hAnsiTheme="minorHAnsi" w:cstheme="minorHAnsi"/>
          <w:sz w:val="18"/>
          <w:szCs w:val="18"/>
        </w:rPr>
      </w:pPr>
      <w:r w:rsidRPr="000A518F">
        <w:rPr>
          <w:rFonts w:asciiTheme="minorHAnsi" w:eastAsia="Calibri" w:hAnsiTheme="minorHAnsi" w:cstheme="minorHAnsi"/>
          <w:sz w:val="18"/>
          <w:szCs w:val="18"/>
        </w:rPr>
        <w:t>-zupę mleczną (7 razy w tygodniu - na śniadanie);</w:t>
      </w:r>
    </w:p>
    <w:p w14:paraId="3DA3C974" w14:textId="77777777" w:rsidR="000F645F" w:rsidRPr="00207864" w:rsidRDefault="000F645F" w:rsidP="000F645F">
      <w:pPr>
        <w:autoSpaceDE w:val="0"/>
        <w:autoSpaceDN w:val="0"/>
        <w:adjustRightInd w:val="0"/>
        <w:ind w:firstLine="708"/>
        <w:jc w:val="both"/>
        <w:rPr>
          <w:rFonts w:asciiTheme="minorHAnsi" w:eastAsia="Calibri" w:hAnsiTheme="minorHAnsi" w:cstheme="minorHAnsi"/>
          <w:sz w:val="18"/>
          <w:szCs w:val="18"/>
        </w:rPr>
      </w:pPr>
      <w:r w:rsidRPr="000A518F">
        <w:rPr>
          <w:rFonts w:asciiTheme="minorHAnsi" w:eastAsia="Calibri" w:hAnsiTheme="minorHAnsi" w:cstheme="minorHAnsi"/>
          <w:sz w:val="18"/>
          <w:szCs w:val="18"/>
        </w:rPr>
        <w:t xml:space="preserve">-mieszane pieczywo pokrojone </w:t>
      </w:r>
      <w:r w:rsidRPr="00207864">
        <w:rPr>
          <w:rFonts w:asciiTheme="minorHAnsi" w:eastAsia="Calibri" w:hAnsiTheme="minorHAnsi" w:cstheme="minorHAnsi"/>
          <w:sz w:val="18"/>
          <w:szCs w:val="18"/>
        </w:rPr>
        <w:t>(graham, żytnie, pszenne – na śniadanie i kolację);</w:t>
      </w:r>
    </w:p>
    <w:p w14:paraId="4F743657" w14:textId="77777777" w:rsidR="000F645F" w:rsidRPr="00207864" w:rsidRDefault="000F645F" w:rsidP="000F645F">
      <w:pPr>
        <w:autoSpaceDE w:val="0"/>
        <w:autoSpaceDN w:val="0"/>
        <w:adjustRightInd w:val="0"/>
        <w:ind w:firstLine="708"/>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-różnorodne wędliny (na śniadanie i kolację);</w:t>
      </w:r>
    </w:p>
    <w:p w14:paraId="38558138" w14:textId="77777777" w:rsidR="000F645F" w:rsidRPr="00207864" w:rsidRDefault="000F645F" w:rsidP="000F645F">
      <w:pPr>
        <w:autoSpaceDE w:val="0"/>
        <w:autoSpaceDN w:val="0"/>
        <w:adjustRightInd w:val="0"/>
        <w:ind w:left="709"/>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-do śniadań i kolacji dodatek sezonowych warzyw i owoców;</w:t>
      </w:r>
    </w:p>
    <w:p w14:paraId="434B2479" w14:textId="77777777" w:rsidR="000F645F" w:rsidRPr="00207864" w:rsidRDefault="000F645F" w:rsidP="000F645F">
      <w:pPr>
        <w:autoSpaceDE w:val="0"/>
        <w:autoSpaceDN w:val="0"/>
        <w:adjustRightInd w:val="0"/>
        <w:ind w:firstLine="708"/>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-zróżnicowane potrawy mięsne;</w:t>
      </w:r>
    </w:p>
    <w:p w14:paraId="34C31BB6" w14:textId="77777777" w:rsidR="000F645F" w:rsidRPr="00207864" w:rsidRDefault="000F645F" w:rsidP="000F645F">
      <w:pPr>
        <w:autoSpaceDE w:val="0"/>
        <w:autoSpaceDN w:val="0"/>
        <w:adjustRightInd w:val="0"/>
        <w:ind w:firstLine="708"/>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-zróżnicowane potrawy mączne (kluski, naleśniki, placki, makaron);</w:t>
      </w:r>
    </w:p>
    <w:p w14:paraId="3C0AE238" w14:textId="77777777" w:rsidR="000F645F" w:rsidRPr="00207864" w:rsidRDefault="000F645F" w:rsidP="000F645F">
      <w:pPr>
        <w:autoSpaceDE w:val="0"/>
        <w:autoSpaceDN w:val="0"/>
        <w:adjustRightInd w:val="0"/>
        <w:ind w:left="709"/>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-dużą ilość warzyw w postaci dodatków– wszystkie posiłki;</w:t>
      </w:r>
    </w:p>
    <w:p w14:paraId="089554AA" w14:textId="77777777" w:rsidR="000F645F" w:rsidRPr="00207864" w:rsidRDefault="000F645F" w:rsidP="000F645F">
      <w:pPr>
        <w:autoSpaceDE w:val="0"/>
        <w:autoSpaceDN w:val="0"/>
        <w:adjustRightInd w:val="0"/>
        <w:ind w:firstLine="708"/>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-potrawy z ryb  (min. 1 raz w tygodniu na obiad);</w:t>
      </w:r>
    </w:p>
    <w:p w14:paraId="63DDBAD3" w14:textId="77777777" w:rsidR="000F645F" w:rsidRPr="00207864" w:rsidRDefault="000F645F" w:rsidP="000F645F">
      <w:pPr>
        <w:autoSpaceDE w:val="0"/>
        <w:autoSpaceDN w:val="0"/>
        <w:adjustRightInd w:val="0"/>
        <w:ind w:firstLine="708"/>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-różnorodne kasze (na obiad);</w:t>
      </w:r>
    </w:p>
    <w:p w14:paraId="4C550BEA" w14:textId="77777777" w:rsidR="000F645F" w:rsidRPr="00207864" w:rsidRDefault="000F645F" w:rsidP="000F645F">
      <w:pPr>
        <w:autoSpaceDE w:val="0"/>
        <w:autoSpaceDN w:val="0"/>
        <w:adjustRightInd w:val="0"/>
        <w:ind w:left="708"/>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-zróżnicowane napoje na bazie mleka – co najmniej w 2 posiłkach dziennie (kawa zbożowa z mlekiem, raz w tygodniu kakao – na śniadanie);</w:t>
      </w:r>
    </w:p>
    <w:p w14:paraId="75B6F2FC" w14:textId="77777777" w:rsidR="000F645F" w:rsidRPr="00207864" w:rsidRDefault="000F645F" w:rsidP="000F645F">
      <w:pPr>
        <w:autoSpaceDE w:val="0"/>
        <w:autoSpaceDN w:val="0"/>
        <w:adjustRightInd w:val="0"/>
        <w:ind w:left="708"/>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-herbatę (dwa rodzaje w saszetkach) – do kolacji;</w:t>
      </w:r>
    </w:p>
    <w:p w14:paraId="0694ABBB" w14:textId="77777777" w:rsidR="000F645F" w:rsidRPr="00207864" w:rsidRDefault="000F645F" w:rsidP="000F645F">
      <w:pPr>
        <w:autoSpaceDE w:val="0"/>
        <w:autoSpaceDN w:val="0"/>
        <w:adjustRightInd w:val="0"/>
        <w:ind w:firstLine="708"/>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-dodatek tłuszczowy – masło (na śniadanie i kolację);</w:t>
      </w:r>
    </w:p>
    <w:p w14:paraId="108CD3EB" w14:textId="77777777" w:rsidR="000F645F" w:rsidRPr="00207864" w:rsidRDefault="000F645F" w:rsidP="000F645F">
      <w:pPr>
        <w:autoSpaceDE w:val="0"/>
        <w:autoSpaceDN w:val="0"/>
        <w:adjustRightInd w:val="0"/>
        <w:ind w:left="708"/>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-dodatek nabiałowy lub dodatek z białka zwierzęcego, jako dodatek do pieczywa (np. chude wędliny, jaja, sery twarogowe, topione i podpuszczkowe, pasty) – śniadanie i kolacja;</w:t>
      </w:r>
    </w:p>
    <w:p w14:paraId="05AA8D94" w14:textId="77777777" w:rsidR="000F645F" w:rsidRPr="00207864" w:rsidRDefault="000F645F" w:rsidP="000F645F">
      <w:pPr>
        <w:autoSpaceDE w:val="0"/>
        <w:autoSpaceDN w:val="0"/>
        <w:adjustRightInd w:val="0"/>
        <w:ind w:left="708"/>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 xml:space="preserve">-dodatek wynikający z rekomendacji Polityki Zakupowej Państwa wyróżniony znakami potwierdzającymi wysoką jakość żywności – nie tyko żywność ekologiczną, ale również żywność z systemu Chronionych Nazw Pochodzenia, Chronionych </w:t>
      </w:r>
      <w:r w:rsidRPr="00207864">
        <w:rPr>
          <w:rFonts w:asciiTheme="minorHAnsi" w:eastAsia="Calibri" w:hAnsiTheme="minorHAnsi" w:cstheme="minorHAnsi"/>
          <w:sz w:val="18"/>
          <w:szCs w:val="18"/>
        </w:rPr>
        <w:lastRenderedPageBreak/>
        <w:t>Oznaczeń Geograficznych, Gwarantowanych Tradycyjnych Specjalności oraz krajowych systemów jakości (min. 1 raz w tygodniu).</w:t>
      </w:r>
    </w:p>
    <w:p w14:paraId="7B062ADF" w14:textId="77777777" w:rsidR="000F645F" w:rsidRPr="00207864" w:rsidRDefault="000F645F" w:rsidP="000F645F">
      <w:pPr>
        <w:jc w:val="both"/>
        <w:rPr>
          <w:rFonts w:asciiTheme="minorHAnsi" w:eastAsia="Calibri" w:hAnsiTheme="minorHAnsi" w:cstheme="minorHAnsi"/>
          <w:sz w:val="18"/>
          <w:szCs w:val="18"/>
        </w:rPr>
      </w:pPr>
    </w:p>
    <w:p w14:paraId="36A7B17C" w14:textId="77777777" w:rsidR="000F645F" w:rsidRPr="00207864"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 xml:space="preserve">28. Jadłospis powinien być przedstawiony do akceptacji Zamawiającego z tygodniowym wyprzedzeniem. Jadłospis nie zatwierdzony przez Zamawiającego nie może być realizowany. W takim przypadku Wykonawca dostarczy w trybie natychmiastowym poprawiony jadłospis, uwzględniający uwagi Zamawiającego. W celu oceny prawidłowości diety, jadłospis musi zawierać gramaturę oraz wyszczególnienie zawartych w potrawach składników pokarmowych (wykaz składu wszystkich produktów, z których sporządza się posiłki), a także informację o ich kaloryczności, z uwzględnieniem całodziennego podsumowania, oraz wykaz wszelkich składników (substancji lub produktów) powodujących alergie lub reakcje nietolerancji. Jadłospis sporządzony zgodnie z wytycznymi, powyżej powinien być dostępny dla pacjentów przed wydaniem posiłków. Wykonawca będzie zobligowany respektować i niezwłocznie zrealizować zalecenia SANEPID-u i innych organów kontrolujących jednostkę Zamawiającego, w zakresie żywienia, które otrzyma Zamawiający. </w:t>
      </w:r>
    </w:p>
    <w:p w14:paraId="5A50C148" w14:textId="77777777" w:rsidR="000F645F" w:rsidRPr="00207864" w:rsidRDefault="000F645F" w:rsidP="000F645F">
      <w:pPr>
        <w:jc w:val="both"/>
        <w:rPr>
          <w:rFonts w:asciiTheme="minorHAnsi" w:eastAsia="Calibri" w:hAnsiTheme="minorHAnsi" w:cstheme="minorHAnsi"/>
          <w:sz w:val="18"/>
          <w:szCs w:val="18"/>
        </w:rPr>
      </w:pPr>
    </w:p>
    <w:p w14:paraId="6713BBD3" w14:textId="77777777" w:rsidR="000F645F" w:rsidRPr="00207864"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28.1. Zamawiający zastrzega sobie prawo żądania zmiany jadłospisu bez podania powodu.</w:t>
      </w:r>
    </w:p>
    <w:p w14:paraId="7B19713B" w14:textId="77777777" w:rsidR="000F645F" w:rsidRPr="000A518F" w:rsidRDefault="000F645F" w:rsidP="000F645F">
      <w:pPr>
        <w:jc w:val="both"/>
        <w:rPr>
          <w:rFonts w:asciiTheme="minorHAnsi" w:eastAsia="Calibri" w:hAnsiTheme="minorHAnsi" w:cstheme="minorHAnsi"/>
          <w:sz w:val="18"/>
          <w:szCs w:val="18"/>
        </w:rPr>
      </w:pPr>
    </w:p>
    <w:p w14:paraId="1A19CDA3" w14:textId="77777777" w:rsidR="000F645F" w:rsidRPr="000A518F" w:rsidRDefault="000F645F" w:rsidP="000F645F">
      <w:pPr>
        <w:jc w:val="both"/>
        <w:rPr>
          <w:rFonts w:asciiTheme="minorHAnsi" w:eastAsia="Calibri" w:hAnsiTheme="minorHAnsi" w:cstheme="minorHAnsi"/>
          <w:sz w:val="18"/>
          <w:szCs w:val="18"/>
        </w:rPr>
      </w:pPr>
      <w:r w:rsidRPr="000A518F">
        <w:rPr>
          <w:rFonts w:asciiTheme="minorHAnsi" w:eastAsia="Calibri" w:hAnsiTheme="minorHAnsi" w:cstheme="minorHAnsi"/>
          <w:sz w:val="18"/>
          <w:szCs w:val="18"/>
        </w:rPr>
        <w:t>28.2. Jadłospis dostarczany przez Wykonawcę każdorazowo musi zostać sporządzony i podpisany przez dietetyka Wykonawcy. Wykonawca ponosi odpowiedzialność za poprawność sporządzonego jadłospisu.</w:t>
      </w:r>
    </w:p>
    <w:p w14:paraId="6AF29A96" w14:textId="77777777" w:rsidR="000F645F" w:rsidRPr="000A518F" w:rsidRDefault="000F645F" w:rsidP="000F645F">
      <w:pPr>
        <w:tabs>
          <w:tab w:val="left" w:pos="3331"/>
        </w:tabs>
        <w:jc w:val="both"/>
        <w:rPr>
          <w:rFonts w:asciiTheme="minorHAnsi" w:eastAsia="Calibri" w:hAnsiTheme="minorHAnsi" w:cstheme="minorHAnsi"/>
          <w:sz w:val="18"/>
          <w:szCs w:val="18"/>
        </w:rPr>
      </w:pPr>
    </w:p>
    <w:p w14:paraId="78216B6B" w14:textId="77777777" w:rsidR="000F645F" w:rsidRPr="000A518F" w:rsidRDefault="000F645F" w:rsidP="000F645F">
      <w:pPr>
        <w:tabs>
          <w:tab w:val="left" w:pos="3331"/>
        </w:tabs>
        <w:jc w:val="both"/>
        <w:rPr>
          <w:rFonts w:asciiTheme="minorHAnsi" w:eastAsia="Calibri" w:hAnsiTheme="minorHAnsi" w:cstheme="minorHAnsi"/>
          <w:sz w:val="18"/>
          <w:szCs w:val="18"/>
        </w:rPr>
      </w:pPr>
      <w:r w:rsidRPr="000A518F">
        <w:rPr>
          <w:rFonts w:asciiTheme="minorHAnsi" w:eastAsia="Calibri" w:hAnsiTheme="minorHAnsi" w:cstheme="minorHAnsi"/>
          <w:sz w:val="18"/>
          <w:szCs w:val="18"/>
        </w:rPr>
        <w:t xml:space="preserve">28.3. Dla Pakietu 1 i 2 - W związku z tym, iż w lokalizacjach Zamawiającego, pracownicy Zamawiającego zajmują się dystrybucją posiłków dla poszczególnych pacjentów, Wykonawca zobowiązany jest dostarczyć spełniające funkcje miar odpowiednie akcesoria kuchenne np. jednakowe dla każdej lokalizacji Zamawiającego chochle do zupy, łyżki do nakładania ziemniaków, kasz, ryżu, surówki itp.  W związku z powyższym Wykonawca zobowiązany będzie przeliczyć gramatury poszczególnych składników posiłku na porcje odmierzane ww. akcesoriami kuchennymi. Przeliczenie gramatur może zostać podane od razu w jadłospisie, bądź w innej formie nie budzącej wątpliwości co do ilości każdej porcji. </w:t>
      </w:r>
    </w:p>
    <w:p w14:paraId="3522DCAF" w14:textId="77777777" w:rsidR="000F645F" w:rsidRPr="000A518F" w:rsidRDefault="000F645F" w:rsidP="000F645F">
      <w:pPr>
        <w:jc w:val="both"/>
        <w:rPr>
          <w:rFonts w:asciiTheme="minorHAnsi" w:eastAsia="Calibri" w:hAnsiTheme="minorHAnsi" w:cstheme="minorHAnsi"/>
          <w:sz w:val="18"/>
          <w:szCs w:val="18"/>
        </w:rPr>
      </w:pPr>
    </w:p>
    <w:p w14:paraId="1579064F" w14:textId="77777777" w:rsidR="000F645F" w:rsidRPr="000A518F" w:rsidRDefault="000F645F" w:rsidP="000F645F">
      <w:pPr>
        <w:jc w:val="both"/>
        <w:rPr>
          <w:rFonts w:asciiTheme="minorHAnsi" w:eastAsia="Calibri" w:hAnsiTheme="minorHAnsi" w:cstheme="minorHAnsi"/>
          <w:sz w:val="18"/>
          <w:szCs w:val="18"/>
        </w:rPr>
      </w:pPr>
      <w:r w:rsidRPr="000A518F">
        <w:rPr>
          <w:rFonts w:asciiTheme="minorHAnsi" w:eastAsia="Calibri" w:hAnsiTheme="minorHAnsi" w:cstheme="minorHAnsi"/>
          <w:sz w:val="18"/>
          <w:szCs w:val="18"/>
        </w:rPr>
        <w:t>29. Zamawiający zastrzega sobie prawo kontroli zgodności posiłków z jadłospisem oraz gramatury porcji.</w:t>
      </w:r>
    </w:p>
    <w:p w14:paraId="5EF3CB48" w14:textId="77777777" w:rsidR="000F645F" w:rsidRPr="000A518F" w:rsidRDefault="000F645F" w:rsidP="000F645F">
      <w:pPr>
        <w:jc w:val="both"/>
        <w:rPr>
          <w:rFonts w:asciiTheme="minorHAnsi" w:eastAsia="Calibri" w:hAnsiTheme="minorHAnsi" w:cstheme="minorHAnsi"/>
          <w:sz w:val="18"/>
          <w:szCs w:val="18"/>
        </w:rPr>
      </w:pPr>
    </w:p>
    <w:p w14:paraId="49CA670B" w14:textId="77777777" w:rsidR="000F645F" w:rsidRPr="000A518F" w:rsidRDefault="000F645F" w:rsidP="000F645F">
      <w:pPr>
        <w:jc w:val="both"/>
        <w:rPr>
          <w:rFonts w:asciiTheme="minorHAnsi" w:eastAsia="Calibri" w:hAnsiTheme="minorHAnsi" w:cstheme="minorHAnsi"/>
          <w:sz w:val="18"/>
          <w:szCs w:val="18"/>
        </w:rPr>
      </w:pPr>
      <w:r w:rsidRPr="000A518F">
        <w:rPr>
          <w:rFonts w:asciiTheme="minorHAnsi" w:eastAsia="Calibri" w:hAnsiTheme="minorHAnsi" w:cstheme="minorHAnsi"/>
          <w:sz w:val="18"/>
          <w:szCs w:val="18"/>
        </w:rPr>
        <w:t>30. Wykonawca zobowiązany jest dostarczyć Zamawiającemu, na każde jego żądanie, wykaz poszczególnych produktów, z których został sporządzony posiłek, wraz z wykazem gramatury.</w:t>
      </w:r>
    </w:p>
    <w:p w14:paraId="74DFDB52" w14:textId="77777777" w:rsidR="000F645F" w:rsidRPr="000A518F" w:rsidRDefault="000F645F" w:rsidP="000F645F">
      <w:pPr>
        <w:jc w:val="both"/>
        <w:rPr>
          <w:rFonts w:asciiTheme="minorHAnsi" w:eastAsia="Calibri" w:hAnsiTheme="minorHAnsi" w:cstheme="minorHAnsi"/>
          <w:sz w:val="18"/>
          <w:szCs w:val="18"/>
        </w:rPr>
      </w:pPr>
    </w:p>
    <w:p w14:paraId="4AEDE02F" w14:textId="77777777" w:rsidR="000F645F" w:rsidRPr="000A518F" w:rsidRDefault="000F645F" w:rsidP="000F645F">
      <w:pPr>
        <w:jc w:val="both"/>
        <w:rPr>
          <w:rFonts w:asciiTheme="minorHAnsi" w:eastAsia="Calibri" w:hAnsiTheme="minorHAnsi" w:cstheme="minorHAnsi"/>
          <w:sz w:val="18"/>
          <w:szCs w:val="18"/>
        </w:rPr>
      </w:pPr>
      <w:r w:rsidRPr="000A518F">
        <w:rPr>
          <w:rFonts w:asciiTheme="minorHAnsi" w:eastAsia="Calibri" w:hAnsiTheme="minorHAnsi" w:cstheme="minorHAnsi"/>
          <w:sz w:val="18"/>
          <w:szCs w:val="18"/>
        </w:rPr>
        <w:t>31. Dla Pakietu 1 i 2 - W trakcie realizacji umowy Zamawiający zastrzega sobie prawo do zmiany diet jak również ilości posiłków w zależności od potrzeb i ilości leczonych pacjentów, na danych oddziałach (lokalizacjach Zamawiającego).</w:t>
      </w:r>
    </w:p>
    <w:p w14:paraId="22BE4D9B" w14:textId="77777777" w:rsidR="000F645F" w:rsidRPr="00207864" w:rsidRDefault="000F645F" w:rsidP="000F645F">
      <w:pPr>
        <w:jc w:val="both"/>
        <w:rPr>
          <w:rFonts w:asciiTheme="minorHAnsi" w:eastAsia="Calibri" w:hAnsiTheme="minorHAnsi" w:cstheme="minorHAnsi"/>
          <w:sz w:val="18"/>
          <w:szCs w:val="18"/>
        </w:rPr>
      </w:pPr>
    </w:p>
    <w:p w14:paraId="79B407AD" w14:textId="77777777" w:rsidR="000F645F" w:rsidRPr="00207864"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32. Wykonawca zobowiązuje się do stosowania środków myjących, czyszczących i dezynfekujących, które posiadają atest PZH.</w:t>
      </w:r>
    </w:p>
    <w:p w14:paraId="0A9765EC" w14:textId="77777777" w:rsidR="000F645F" w:rsidRPr="00207864" w:rsidRDefault="000F645F" w:rsidP="000F645F">
      <w:pPr>
        <w:jc w:val="both"/>
        <w:rPr>
          <w:rFonts w:asciiTheme="minorHAnsi" w:eastAsia="Calibri" w:hAnsiTheme="minorHAnsi" w:cstheme="minorHAnsi"/>
          <w:sz w:val="18"/>
          <w:szCs w:val="18"/>
        </w:rPr>
      </w:pPr>
    </w:p>
    <w:p w14:paraId="6D2DBBC4" w14:textId="77777777" w:rsidR="000F645F" w:rsidRPr="00207864" w:rsidRDefault="000F645F" w:rsidP="000F645F">
      <w:pPr>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33. W przypadku zmiany obowiązujących przepisów dotyczących żywienia w placówkach opieki zdrowotnej Wykonawca zobowiązany będzie do dostosowania produkcji posiłków bez dodatkowych opłat ze strony Zamawiającego.</w:t>
      </w:r>
    </w:p>
    <w:p w14:paraId="0E892E6A" w14:textId="77777777" w:rsidR="000F645F" w:rsidRPr="00207864" w:rsidRDefault="000F645F" w:rsidP="000F645F">
      <w:pPr>
        <w:jc w:val="both"/>
        <w:rPr>
          <w:rFonts w:asciiTheme="minorHAnsi" w:eastAsia="Calibri" w:hAnsiTheme="minorHAnsi" w:cstheme="minorHAnsi"/>
          <w:sz w:val="18"/>
          <w:szCs w:val="18"/>
        </w:rPr>
      </w:pPr>
    </w:p>
    <w:p w14:paraId="3FC654AD" w14:textId="77777777" w:rsidR="000F645F" w:rsidRPr="00207864" w:rsidRDefault="000F645F" w:rsidP="000F645F">
      <w:pPr>
        <w:ind w:left="360"/>
        <w:jc w:val="center"/>
        <w:rPr>
          <w:rFonts w:asciiTheme="minorHAnsi" w:eastAsia="Calibri" w:hAnsiTheme="minorHAnsi" w:cstheme="minorHAnsi"/>
          <w:b/>
          <w:sz w:val="18"/>
          <w:szCs w:val="18"/>
          <w:u w:val="single"/>
        </w:rPr>
      </w:pPr>
      <w:r w:rsidRPr="00207864">
        <w:rPr>
          <w:rFonts w:asciiTheme="minorHAnsi" w:eastAsia="Calibri" w:hAnsiTheme="minorHAnsi" w:cstheme="minorHAnsi"/>
          <w:b/>
          <w:sz w:val="18"/>
          <w:szCs w:val="18"/>
          <w:u w:val="single"/>
        </w:rPr>
        <w:t>Wykaz stosowanych diet u Zamawiającego</w:t>
      </w:r>
    </w:p>
    <w:p w14:paraId="36AB4538" w14:textId="77777777" w:rsidR="000F645F" w:rsidRPr="00207864" w:rsidRDefault="000F645F" w:rsidP="000F645F">
      <w:pPr>
        <w:rPr>
          <w:rFonts w:asciiTheme="minorHAnsi" w:eastAsia="Calibri" w:hAnsiTheme="minorHAnsi" w:cstheme="minorHAnsi"/>
          <w:b/>
          <w:sz w:val="18"/>
          <w:szCs w:val="18"/>
        </w:rPr>
      </w:pPr>
    </w:p>
    <w:p w14:paraId="638B3D0C" w14:textId="77777777" w:rsidR="000F645F" w:rsidRPr="00207864" w:rsidRDefault="000F645F" w:rsidP="000F645F">
      <w:pPr>
        <w:contextualSpacing/>
        <w:rPr>
          <w:rFonts w:asciiTheme="minorHAnsi" w:eastAsia="Calibri" w:hAnsiTheme="minorHAnsi" w:cstheme="minorHAnsi"/>
          <w:b/>
          <w:sz w:val="18"/>
          <w:szCs w:val="18"/>
        </w:rPr>
      </w:pPr>
      <w:r w:rsidRPr="00207864">
        <w:rPr>
          <w:rFonts w:asciiTheme="minorHAnsi" w:eastAsia="Calibri" w:hAnsiTheme="minorHAnsi" w:cstheme="minorHAnsi"/>
          <w:b/>
          <w:sz w:val="18"/>
          <w:szCs w:val="18"/>
        </w:rPr>
        <w:t xml:space="preserve">1. Dieta podstawowa </w:t>
      </w:r>
    </w:p>
    <w:p w14:paraId="6FB1EF0A" w14:textId="77777777" w:rsidR="000F645F" w:rsidRPr="00207864" w:rsidRDefault="000F645F" w:rsidP="000F645F">
      <w:pPr>
        <w:contextualSpacing/>
        <w:jc w:val="both"/>
        <w:rPr>
          <w:rFonts w:asciiTheme="minorHAnsi" w:eastAsia="Calibri" w:hAnsiTheme="minorHAnsi" w:cstheme="minorHAnsi"/>
          <w:b/>
          <w:sz w:val="18"/>
          <w:szCs w:val="18"/>
        </w:rPr>
      </w:pPr>
      <w:r w:rsidRPr="00207864">
        <w:rPr>
          <w:rFonts w:asciiTheme="minorHAnsi" w:eastAsia="Calibri" w:hAnsiTheme="minorHAnsi" w:cstheme="minorHAnsi"/>
          <w:b/>
          <w:sz w:val="18"/>
          <w:szCs w:val="18"/>
        </w:rPr>
        <w:t xml:space="preserve">2. Dieta bogato-resztkowa </w:t>
      </w:r>
    </w:p>
    <w:p w14:paraId="182C523D" w14:textId="77777777" w:rsidR="000F645F" w:rsidRPr="00207864" w:rsidRDefault="000F645F" w:rsidP="000F645F">
      <w:pPr>
        <w:contextualSpacing/>
        <w:jc w:val="both"/>
        <w:rPr>
          <w:rFonts w:asciiTheme="minorHAnsi" w:eastAsia="Calibri" w:hAnsiTheme="minorHAnsi" w:cstheme="minorHAnsi"/>
          <w:b/>
          <w:sz w:val="18"/>
          <w:szCs w:val="18"/>
        </w:rPr>
      </w:pPr>
      <w:r w:rsidRPr="00207864">
        <w:rPr>
          <w:rFonts w:asciiTheme="minorHAnsi" w:eastAsia="Calibri" w:hAnsiTheme="minorHAnsi" w:cstheme="minorHAnsi"/>
          <w:b/>
          <w:sz w:val="18"/>
          <w:szCs w:val="18"/>
        </w:rPr>
        <w:t xml:space="preserve">3. Dieta łatwo strawna </w:t>
      </w:r>
    </w:p>
    <w:p w14:paraId="775BAE85" w14:textId="77777777" w:rsidR="000F645F" w:rsidRPr="00207864" w:rsidRDefault="000F645F" w:rsidP="000F645F">
      <w:pPr>
        <w:contextualSpacing/>
        <w:jc w:val="both"/>
        <w:rPr>
          <w:rFonts w:asciiTheme="minorHAnsi" w:eastAsia="Calibri" w:hAnsiTheme="minorHAnsi" w:cstheme="minorHAnsi"/>
          <w:b/>
          <w:sz w:val="18"/>
          <w:szCs w:val="18"/>
        </w:rPr>
      </w:pPr>
      <w:r w:rsidRPr="00207864">
        <w:rPr>
          <w:rFonts w:asciiTheme="minorHAnsi" w:eastAsia="Calibri" w:hAnsiTheme="minorHAnsi" w:cstheme="minorHAnsi"/>
          <w:b/>
          <w:sz w:val="18"/>
          <w:szCs w:val="18"/>
        </w:rPr>
        <w:t xml:space="preserve">4. Dieta łatwo strawna z ograniczeniem tłuszczu (wątrobowa) </w:t>
      </w:r>
    </w:p>
    <w:p w14:paraId="134325A5" w14:textId="77777777" w:rsidR="000F645F" w:rsidRPr="00207864" w:rsidRDefault="000F645F" w:rsidP="000F645F">
      <w:pPr>
        <w:contextualSpacing/>
        <w:jc w:val="both"/>
        <w:rPr>
          <w:rFonts w:asciiTheme="minorHAnsi" w:eastAsia="Calibri" w:hAnsiTheme="minorHAnsi" w:cstheme="minorHAnsi"/>
          <w:b/>
          <w:sz w:val="18"/>
          <w:szCs w:val="18"/>
        </w:rPr>
      </w:pPr>
      <w:r w:rsidRPr="00207864">
        <w:rPr>
          <w:rFonts w:asciiTheme="minorHAnsi" w:eastAsia="Calibri" w:hAnsiTheme="minorHAnsi" w:cstheme="minorHAnsi"/>
          <w:b/>
          <w:sz w:val="18"/>
          <w:szCs w:val="18"/>
        </w:rPr>
        <w:t xml:space="preserve">5. Dieta trzustkowa </w:t>
      </w:r>
    </w:p>
    <w:p w14:paraId="1207F234" w14:textId="77777777" w:rsidR="000F645F" w:rsidRPr="00207864" w:rsidRDefault="000F645F" w:rsidP="000F645F">
      <w:pPr>
        <w:contextualSpacing/>
        <w:jc w:val="both"/>
        <w:rPr>
          <w:rFonts w:asciiTheme="minorHAnsi" w:eastAsia="Calibri" w:hAnsiTheme="minorHAnsi" w:cstheme="minorHAnsi"/>
          <w:b/>
          <w:sz w:val="18"/>
          <w:szCs w:val="18"/>
        </w:rPr>
      </w:pPr>
      <w:r w:rsidRPr="00207864">
        <w:rPr>
          <w:rFonts w:asciiTheme="minorHAnsi" w:eastAsia="Calibri" w:hAnsiTheme="minorHAnsi" w:cstheme="minorHAnsi"/>
          <w:b/>
          <w:sz w:val="18"/>
          <w:szCs w:val="18"/>
        </w:rPr>
        <w:t xml:space="preserve">6. Dieta łatwo strawna z ograniczeniem substancji pobudzających wydzielanie soku żołądkowego (wrzodowa) </w:t>
      </w:r>
    </w:p>
    <w:p w14:paraId="55E35E66" w14:textId="77777777" w:rsidR="000F645F" w:rsidRPr="00207864" w:rsidRDefault="000F645F" w:rsidP="000F645F">
      <w:pPr>
        <w:contextualSpacing/>
        <w:jc w:val="both"/>
        <w:rPr>
          <w:rFonts w:asciiTheme="minorHAnsi" w:eastAsia="Calibri" w:hAnsiTheme="minorHAnsi" w:cstheme="minorHAnsi"/>
          <w:b/>
          <w:sz w:val="18"/>
          <w:szCs w:val="18"/>
        </w:rPr>
      </w:pPr>
      <w:r w:rsidRPr="00207864">
        <w:rPr>
          <w:rFonts w:asciiTheme="minorHAnsi" w:eastAsia="Calibri" w:hAnsiTheme="minorHAnsi" w:cstheme="minorHAnsi"/>
          <w:b/>
          <w:sz w:val="18"/>
          <w:szCs w:val="18"/>
        </w:rPr>
        <w:t xml:space="preserve">7. Dieta z ograniczeniem łatwo przyswajalnych węglowodanów (cukrzycowa) </w:t>
      </w:r>
    </w:p>
    <w:p w14:paraId="0EA96106" w14:textId="77777777" w:rsidR="000F645F" w:rsidRPr="00207864" w:rsidRDefault="000F645F" w:rsidP="000F645F">
      <w:pPr>
        <w:contextualSpacing/>
        <w:jc w:val="both"/>
        <w:rPr>
          <w:rFonts w:asciiTheme="minorHAnsi" w:eastAsia="Calibri" w:hAnsiTheme="minorHAnsi" w:cstheme="minorHAnsi"/>
          <w:b/>
          <w:sz w:val="18"/>
          <w:szCs w:val="18"/>
        </w:rPr>
      </w:pPr>
      <w:r w:rsidRPr="00207864">
        <w:rPr>
          <w:rFonts w:asciiTheme="minorHAnsi" w:eastAsia="Calibri" w:hAnsiTheme="minorHAnsi" w:cstheme="minorHAnsi"/>
          <w:b/>
          <w:sz w:val="18"/>
          <w:szCs w:val="18"/>
        </w:rPr>
        <w:t>8. Dieta o zmienionej konsystencji – papkowata</w:t>
      </w:r>
    </w:p>
    <w:p w14:paraId="12FBE139" w14:textId="77777777" w:rsidR="000F645F" w:rsidRPr="00207864" w:rsidRDefault="000F645F" w:rsidP="000F645F">
      <w:pPr>
        <w:contextualSpacing/>
        <w:jc w:val="both"/>
        <w:rPr>
          <w:rFonts w:asciiTheme="minorHAnsi" w:eastAsia="Calibri" w:hAnsiTheme="minorHAnsi" w:cstheme="minorHAnsi"/>
          <w:b/>
          <w:sz w:val="18"/>
          <w:szCs w:val="18"/>
        </w:rPr>
      </w:pPr>
      <w:r w:rsidRPr="00207864">
        <w:rPr>
          <w:rFonts w:asciiTheme="minorHAnsi" w:eastAsia="Calibri" w:hAnsiTheme="minorHAnsi" w:cstheme="minorHAnsi"/>
          <w:b/>
          <w:sz w:val="18"/>
          <w:szCs w:val="18"/>
        </w:rPr>
        <w:t>9. Dieta kleikowa</w:t>
      </w:r>
    </w:p>
    <w:p w14:paraId="63FC0A77" w14:textId="77777777" w:rsidR="000F645F" w:rsidRPr="00207864" w:rsidRDefault="000F645F" w:rsidP="000F645F">
      <w:pPr>
        <w:contextualSpacing/>
        <w:jc w:val="both"/>
        <w:rPr>
          <w:rFonts w:asciiTheme="minorHAnsi" w:eastAsia="Calibri" w:hAnsiTheme="minorHAnsi" w:cstheme="minorHAnsi"/>
          <w:b/>
          <w:sz w:val="18"/>
          <w:szCs w:val="18"/>
        </w:rPr>
      </w:pPr>
      <w:r w:rsidRPr="00207864">
        <w:rPr>
          <w:rFonts w:asciiTheme="minorHAnsi" w:eastAsia="Calibri" w:hAnsiTheme="minorHAnsi" w:cstheme="minorHAnsi"/>
          <w:b/>
          <w:sz w:val="18"/>
          <w:szCs w:val="18"/>
        </w:rPr>
        <w:t>10. Dieta ubogo energetyczna</w:t>
      </w:r>
    </w:p>
    <w:p w14:paraId="572A715D" w14:textId="77777777" w:rsidR="000F645F" w:rsidRPr="00207864" w:rsidRDefault="000F645F" w:rsidP="000F645F">
      <w:pPr>
        <w:contextualSpacing/>
        <w:jc w:val="both"/>
        <w:rPr>
          <w:rFonts w:asciiTheme="minorHAnsi" w:eastAsia="Calibri" w:hAnsiTheme="minorHAnsi" w:cstheme="minorHAnsi"/>
          <w:b/>
          <w:sz w:val="18"/>
          <w:szCs w:val="18"/>
        </w:rPr>
      </w:pPr>
      <w:r w:rsidRPr="00207864">
        <w:rPr>
          <w:rFonts w:asciiTheme="minorHAnsi" w:eastAsia="Calibri" w:hAnsiTheme="minorHAnsi" w:cstheme="minorHAnsi"/>
          <w:b/>
          <w:sz w:val="18"/>
          <w:szCs w:val="18"/>
        </w:rPr>
        <w:t>11. Dieta łatwo strawna niskobiałkowa (nerkowa)</w:t>
      </w:r>
    </w:p>
    <w:p w14:paraId="124BD979" w14:textId="77777777" w:rsidR="000F645F" w:rsidRPr="00207864" w:rsidRDefault="000F645F" w:rsidP="000F645F">
      <w:pPr>
        <w:contextualSpacing/>
        <w:jc w:val="both"/>
        <w:rPr>
          <w:rFonts w:asciiTheme="minorHAnsi" w:eastAsia="Calibri" w:hAnsiTheme="minorHAnsi" w:cstheme="minorHAnsi"/>
          <w:b/>
          <w:sz w:val="18"/>
          <w:szCs w:val="18"/>
        </w:rPr>
      </w:pPr>
      <w:r w:rsidRPr="00207864">
        <w:rPr>
          <w:rFonts w:asciiTheme="minorHAnsi" w:eastAsia="Calibri" w:hAnsiTheme="minorHAnsi" w:cstheme="minorHAnsi"/>
          <w:b/>
          <w:sz w:val="18"/>
          <w:szCs w:val="18"/>
        </w:rPr>
        <w:t>12. Dieta bezglutenowa</w:t>
      </w:r>
    </w:p>
    <w:p w14:paraId="02E2C4E3" w14:textId="77777777" w:rsidR="000F645F" w:rsidRPr="00207864" w:rsidRDefault="000F645F" w:rsidP="000F645F">
      <w:pPr>
        <w:contextualSpacing/>
        <w:jc w:val="both"/>
        <w:rPr>
          <w:rFonts w:asciiTheme="minorHAnsi" w:eastAsia="Calibri" w:hAnsiTheme="minorHAnsi" w:cstheme="minorHAnsi"/>
          <w:b/>
          <w:sz w:val="18"/>
          <w:szCs w:val="18"/>
        </w:rPr>
      </w:pPr>
      <w:r w:rsidRPr="00207864">
        <w:rPr>
          <w:rFonts w:asciiTheme="minorHAnsi" w:eastAsia="Calibri" w:hAnsiTheme="minorHAnsi" w:cstheme="minorHAnsi"/>
          <w:b/>
          <w:sz w:val="18"/>
          <w:szCs w:val="18"/>
        </w:rPr>
        <w:t>13. Dieta ryżowa KEMPNERA</w:t>
      </w:r>
    </w:p>
    <w:p w14:paraId="50A7E858" w14:textId="77777777" w:rsidR="000F645F" w:rsidRPr="00207864" w:rsidRDefault="000F645F" w:rsidP="000F645F">
      <w:pPr>
        <w:jc w:val="both"/>
        <w:rPr>
          <w:rFonts w:asciiTheme="minorHAnsi" w:eastAsia="Calibri" w:hAnsiTheme="minorHAnsi" w:cstheme="minorHAnsi"/>
          <w:b/>
          <w:sz w:val="18"/>
          <w:szCs w:val="18"/>
        </w:rPr>
      </w:pPr>
      <w:r w:rsidRPr="00207864">
        <w:rPr>
          <w:rFonts w:asciiTheme="minorHAnsi" w:eastAsia="Calibri" w:hAnsiTheme="minorHAnsi" w:cstheme="minorHAnsi"/>
          <w:b/>
          <w:sz w:val="18"/>
          <w:szCs w:val="18"/>
        </w:rPr>
        <w:t xml:space="preserve">14. Dieta łatwo strawna, </w:t>
      </w:r>
    </w:p>
    <w:p w14:paraId="5489546F" w14:textId="77777777" w:rsidR="000F645F" w:rsidRPr="00207864" w:rsidRDefault="000F645F" w:rsidP="000F645F">
      <w:pPr>
        <w:jc w:val="both"/>
        <w:rPr>
          <w:rFonts w:asciiTheme="minorHAnsi" w:eastAsia="Calibri" w:hAnsiTheme="minorHAnsi" w:cstheme="minorHAnsi"/>
          <w:b/>
          <w:sz w:val="18"/>
          <w:szCs w:val="18"/>
        </w:rPr>
      </w:pPr>
      <w:r w:rsidRPr="00207864">
        <w:rPr>
          <w:rFonts w:asciiTheme="minorHAnsi" w:eastAsia="Calibri" w:hAnsiTheme="minorHAnsi" w:cstheme="minorHAnsi"/>
          <w:b/>
          <w:sz w:val="18"/>
          <w:szCs w:val="18"/>
        </w:rPr>
        <w:t xml:space="preserve">15. Dieta bogato </w:t>
      </w:r>
      <w:proofErr w:type="spellStart"/>
      <w:r w:rsidRPr="00207864">
        <w:rPr>
          <w:rFonts w:asciiTheme="minorHAnsi" w:eastAsia="Calibri" w:hAnsiTheme="minorHAnsi" w:cstheme="minorHAnsi"/>
          <w:b/>
          <w:sz w:val="18"/>
          <w:szCs w:val="18"/>
        </w:rPr>
        <w:t>białk</w:t>
      </w:r>
      <w:proofErr w:type="spellEnd"/>
    </w:p>
    <w:p w14:paraId="3378F659" w14:textId="77777777" w:rsidR="000F645F" w:rsidRPr="00207864" w:rsidRDefault="000F645F" w:rsidP="000F645F">
      <w:pPr>
        <w:jc w:val="both"/>
        <w:rPr>
          <w:rFonts w:asciiTheme="minorHAnsi" w:eastAsia="Calibri" w:hAnsiTheme="minorHAnsi" w:cstheme="minorHAnsi"/>
          <w:b/>
          <w:sz w:val="18"/>
          <w:szCs w:val="18"/>
        </w:rPr>
      </w:pPr>
      <w:r w:rsidRPr="00207864">
        <w:rPr>
          <w:rFonts w:asciiTheme="minorHAnsi" w:eastAsia="Calibri" w:hAnsiTheme="minorHAnsi" w:cstheme="minorHAnsi"/>
          <w:b/>
          <w:sz w:val="18"/>
          <w:szCs w:val="18"/>
        </w:rPr>
        <w:t xml:space="preserve">16. Dieta bezmleczna </w:t>
      </w:r>
    </w:p>
    <w:p w14:paraId="428F8DDF" w14:textId="77777777" w:rsidR="000F645F" w:rsidRPr="00207864" w:rsidRDefault="000F645F" w:rsidP="000F645F">
      <w:pPr>
        <w:jc w:val="both"/>
        <w:rPr>
          <w:rFonts w:asciiTheme="minorHAnsi" w:eastAsia="Calibri" w:hAnsiTheme="minorHAnsi" w:cstheme="minorHAnsi"/>
          <w:b/>
          <w:sz w:val="18"/>
          <w:szCs w:val="18"/>
        </w:rPr>
      </w:pPr>
      <w:r w:rsidRPr="00207864">
        <w:rPr>
          <w:rFonts w:asciiTheme="minorHAnsi" w:eastAsia="Calibri" w:hAnsiTheme="minorHAnsi" w:cstheme="minorHAnsi"/>
          <w:b/>
          <w:sz w:val="18"/>
          <w:szCs w:val="18"/>
        </w:rPr>
        <w:t>17. Dieta biegunkowa (I, II, III dzień)</w:t>
      </w:r>
    </w:p>
    <w:p w14:paraId="1842802D" w14:textId="77777777" w:rsidR="000F645F" w:rsidRPr="00207864" w:rsidRDefault="000F645F" w:rsidP="000F645F">
      <w:pPr>
        <w:jc w:val="both"/>
        <w:rPr>
          <w:rFonts w:asciiTheme="minorHAnsi" w:eastAsia="Calibri" w:hAnsiTheme="minorHAnsi" w:cstheme="minorHAnsi"/>
          <w:b/>
          <w:sz w:val="18"/>
          <w:szCs w:val="18"/>
        </w:rPr>
      </w:pPr>
      <w:r w:rsidRPr="00207864">
        <w:rPr>
          <w:rFonts w:asciiTheme="minorHAnsi" w:eastAsia="Calibri" w:hAnsiTheme="minorHAnsi" w:cstheme="minorHAnsi"/>
          <w:b/>
          <w:sz w:val="18"/>
          <w:szCs w:val="18"/>
        </w:rPr>
        <w:t xml:space="preserve">18. Dieta drugiego roku życia </w:t>
      </w:r>
    </w:p>
    <w:p w14:paraId="4A3C01DC" w14:textId="77777777" w:rsidR="000F645F" w:rsidRPr="00207864" w:rsidRDefault="000F645F" w:rsidP="000F645F">
      <w:pPr>
        <w:jc w:val="both"/>
        <w:rPr>
          <w:rFonts w:asciiTheme="minorHAnsi" w:eastAsia="Calibri" w:hAnsiTheme="minorHAnsi" w:cstheme="minorHAnsi"/>
          <w:b/>
          <w:sz w:val="18"/>
          <w:szCs w:val="18"/>
        </w:rPr>
      </w:pPr>
      <w:r w:rsidRPr="00207864">
        <w:rPr>
          <w:rFonts w:asciiTheme="minorHAnsi" w:eastAsia="Calibri" w:hAnsiTheme="minorHAnsi" w:cstheme="minorHAnsi"/>
          <w:b/>
          <w:sz w:val="18"/>
          <w:szCs w:val="18"/>
        </w:rPr>
        <w:t>19. Dieta Położnicza (Matki karmiącej)</w:t>
      </w:r>
    </w:p>
    <w:p w14:paraId="7B2021A5" w14:textId="77777777" w:rsidR="000F645F" w:rsidRPr="00207864" w:rsidRDefault="000F645F" w:rsidP="000F645F">
      <w:pPr>
        <w:jc w:val="both"/>
        <w:rPr>
          <w:rFonts w:asciiTheme="minorHAnsi" w:eastAsia="Calibri" w:hAnsiTheme="minorHAnsi" w:cstheme="minorHAnsi"/>
          <w:b/>
          <w:sz w:val="18"/>
          <w:szCs w:val="18"/>
        </w:rPr>
      </w:pPr>
      <w:r w:rsidRPr="00207864">
        <w:rPr>
          <w:rFonts w:asciiTheme="minorHAnsi" w:eastAsia="Calibri" w:hAnsiTheme="minorHAnsi" w:cstheme="minorHAnsi"/>
          <w:b/>
          <w:sz w:val="18"/>
          <w:szCs w:val="18"/>
        </w:rPr>
        <w:t>20. Dieta wysoko energetyczna</w:t>
      </w:r>
    </w:p>
    <w:p w14:paraId="1AB7B725" w14:textId="77777777" w:rsidR="000F645F" w:rsidRPr="00FD6313" w:rsidRDefault="000F645F" w:rsidP="000F645F">
      <w:pPr>
        <w:jc w:val="both"/>
        <w:rPr>
          <w:rFonts w:asciiTheme="minorHAnsi" w:eastAsia="Calibri" w:hAnsiTheme="minorHAnsi" w:cstheme="minorHAnsi"/>
          <w:b/>
          <w:sz w:val="18"/>
          <w:szCs w:val="18"/>
        </w:rPr>
      </w:pPr>
    </w:p>
    <w:p w14:paraId="14F9D831" w14:textId="77777777" w:rsidR="000F645F" w:rsidRPr="00FD6313" w:rsidRDefault="000F645F" w:rsidP="000F645F">
      <w:pPr>
        <w:jc w:val="both"/>
        <w:rPr>
          <w:rFonts w:asciiTheme="minorHAnsi" w:eastAsia="Calibri" w:hAnsiTheme="minorHAnsi" w:cstheme="minorHAnsi"/>
          <w:b/>
          <w:sz w:val="18"/>
          <w:szCs w:val="18"/>
        </w:rPr>
      </w:pPr>
      <w:r w:rsidRPr="00FD6313">
        <w:rPr>
          <w:rFonts w:asciiTheme="minorHAnsi" w:eastAsia="Calibri" w:hAnsiTheme="minorHAnsi" w:cstheme="minorHAnsi"/>
          <w:b/>
          <w:sz w:val="18"/>
          <w:szCs w:val="18"/>
        </w:rPr>
        <w:t>Możliwe modyfikacje do powyższych diet:</w:t>
      </w:r>
    </w:p>
    <w:p w14:paraId="4FE789CB" w14:textId="77777777" w:rsidR="000F645F" w:rsidRPr="00FD6313" w:rsidRDefault="000F645F" w:rsidP="000F645F">
      <w:pPr>
        <w:pStyle w:val="Akapitzlist"/>
        <w:numPr>
          <w:ilvl w:val="0"/>
          <w:numId w:val="85"/>
        </w:numPr>
        <w:spacing w:after="0" w:line="240" w:lineRule="auto"/>
        <w:ind w:left="142" w:hanging="142"/>
        <w:rPr>
          <w:rFonts w:asciiTheme="minorHAnsi" w:hAnsiTheme="minorHAnsi" w:cstheme="minorHAnsi"/>
          <w:b/>
          <w:sz w:val="18"/>
          <w:szCs w:val="18"/>
        </w:rPr>
      </w:pPr>
      <w:proofErr w:type="spellStart"/>
      <w:r w:rsidRPr="00FD6313">
        <w:rPr>
          <w:rFonts w:asciiTheme="minorHAnsi" w:hAnsiTheme="minorHAnsi" w:cstheme="minorHAnsi"/>
          <w:b/>
          <w:sz w:val="18"/>
          <w:szCs w:val="18"/>
        </w:rPr>
        <w:lastRenderedPageBreak/>
        <w:t>Bezjajeczna</w:t>
      </w:r>
      <w:proofErr w:type="spellEnd"/>
    </w:p>
    <w:p w14:paraId="009E2138" w14:textId="77777777" w:rsidR="000F645F" w:rsidRPr="00FD6313" w:rsidRDefault="000F645F" w:rsidP="000F645F">
      <w:pPr>
        <w:pStyle w:val="Akapitzlist"/>
        <w:numPr>
          <w:ilvl w:val="0"/>
          <w:numId w:val="85"/>
        </w:numPr>
        <w:spacing w:after="0" w:line="240" w:lineRule="auto"/>
        <w:ind w:left="142" w:hanging="142"/>
        <w:rPr>
          <w:rFonts w:asciiTheme="minorHAnsi" w:hAnsiTheme="minorHAnsi" w:cstheme="minorHAnsi"/>
          <w:b/>
          <w:sz w:val="18"/>
          <w:szCs w:val="18"/>
        </w:rPr>
      </w:pPr>
      <w:proofErr w:type="spellStart"/>
      <w:r w:rsidRPr="00FD6313">
        <w:rPr>
          <w:rFonts w:asciiTheme="minorHAnsi" w:hAnsiTheme="minorHAnsi" w:cstheme="minorHAnsi"/>
          <w:b/>
          <w:sz w:val="18"/>
          <w:szCs w:val="18"/>
        </w:rPr>
        <w:t>Bezlaktozowa</w:t>
      </w:r>
      <w:proofErr w:type="spellEnd"/>
    </w:p>
    <w:p w14:paraId="4D6D071B" w14:textId="77777777" w:rsidR="000F645F" w:rsidRPr="00FD6313" w:rsidRDefault="000F645F" w:rsidP="000F645F">
      <w:pPr>
        <w:pStyle w:val="Akapitzlist"/>
        <w:numPr>
          <w:ilvl w:val="0"/>
          <w:numId w:val="85"/>
        </w:numPr>
        <w:spacing w:after="0" w:line="240" w:lineRule="auto"/>
        <w:ind w:left="142" w:hanging="142"/>
        <w:rPr>
          <w:rFonts w:asciiTheme="minorHAnsi" w:hAnsiTheme="minorHAnsi" w:cstheme="minorHAnsi"/>
          <w:b/>
          <w:sz w:val="18"/>
          <w:szCs w:val="18"/>
        </w:rPr>
      </w:pPr>
      <w:r w:rsidRPr="00FD6313">
        <w:rPr>
          <w:rFonts w:asciiTheme="minorHAnsi" w:hAnsiTheme="minorHAnsi" w:cstheme="minorHAnsi"/>
          <w:b/>
          <w:sz w:val="18"/>
          <w:szCs w:val="18"/>
        </w:rPr>
        <w:t>Wegetariańska</w:t>
      </w:r>
    </w:p>
    <w:p w14:paraId="6AB685A0" w14:textId="77777777" w:rsidR="000F645F" w:rsidRPr="00FD6313" w:rsidRDefault="000F645F" w:rsidP="000F645F">
      <w:pPr>
        <w:pStyle w:val="Akapitzlist"/>
        <w:numPr>
          <w:ilvl w:val="0"/>
          <w:numId w:val="85"/>
        </w:numPr>
        <w:spacing w:after="0" w:line="240" w:lineRule="auto"/>
        <w:ind w:left="142" w:hanging="142"/>
        <w:rPr>
          <w:rFonts w:asciiTheme="minorHAnsi" w:hAnsiTheme="minorHAnsi" w:cstheme="minorHAnsi"/>
          <w:b/>
          <w:sz w:val="18"/>
          <w:szCs w:val="18"/>
        </w:rPr>
      </w:pPr>
      <w:r w:rsidRPr="00FD6313">
        <w:rPr>
          <w:rFonts w:asciiTheme="minorHAnsi" w:hAnsiTheme="minorHAnsi" w:cstheme="minorHAnsi"/>
          <w:b/>
          <w:sz w:val="18"/>
          <w:szCs w:val="18"/>
        </w:rPr>
        <w:t>Dodatek drugiego śniadania</w:t>
      </w:r>
    </w:p>
    <w:p w14:paraId="7731493A" w14:textId="77777777" w:rsidR="000F645F" w:rsidRDefault="000F645F" w:rsidP="000F645F">
      <w:pPr>
        <w:tabs>
          <w:tab w:val="left" w:pos="3331"/>
        </w:tabs>
        <w:jc w:val="both"/>
        <w:rPr>
          <w:rFonts w:asciiTheme="minorHAnsi" w:eastAsia="Calibri" w:hAnsiTheme="minorHAnsi" w:cstheme="minorHAnsi"/>
          <w:sz w:val="18"/>
          <w:szCs w:val="18"/>
        </w:rPr>
      </w:pPr>
    </w:p>
    <w:p w14:paraId="38D32ACF" w14:textId="77777777" w:rsidR="000F645F" w:rsidRDefault="000F645F" w:rsidP="000F645F">
      <w:pPr>
        <w:tabs>
          <w:tab w:val="left" w:pos="3331"/>
        </w:tabs>
        <w:jc w:val="both"/>
        <w:rPr>
          <w:rFonts w:asciiTheme="minorHAnsi" w:eastAsia="Calibri" w:hAnsiTheme="minorHAnsi" w:cstheme="minorHAnsi"/>
          <w:sz w:val="18"/>
          <w:szCs w:val="18"/>
        </w:rPr>
      </w:pPr>
      <w:r w:rsidRPr="00207864">
        <w:rPr>
          <w:rFonts w:asciiTheme="minorHAnsi" w:eastAsia="Calibri" w:hAnsiTheme="minorHAnsi" w:cstheme="minorHAnsi"/>
          <w:sz w:val="18"/>
          <w:szCs w:val="18"/>
        </w:rPr>
        <w:t xml:space="preserve">Zamawiający zastrzega sobie możliwość zamówienia diety innej niż wyszczególnione powyżej. Poprawność danej diety musi być każdorazowo zweryfikowana przez dietetyka Wykonawcy. Dietetyk wykonawcy sporządza diety z uwzględnieniem aktualnych zasad i wytycznych, zgodnie ze sztuką, z należytą starannością i najlepszą wiedzą w tym zakresie. </w:t>
      </w:r>
    </w:p>
    <w:p w14:paraId="181E210A" w14:textId="77777777" w:rsidR="000F645F" w:rsidRPr="005C5A31" w:rsidRDefault="000F645F" w:rsidP="000F645F">
      <w:pPr>
        <w:tabs>
          <w:tab w:val="left" w:pos="3331"/>
        </w:tabs>
        <w:jc w:val="both"/>
        <w:rPr>
          <w:rFonts w:asciiTheme="minorHAnsi" w:eastAsia="Calibri" w:hAnsiTheme="minorHAnsi" w:cstheme="minorHAnsi"/>
          <w:sz w:val="18"/>
          <w:szCs w:val="18"/>
        </w:rPr>
      </w:pPr>
    </w:p>
    <w:p w14:paraId="56E64E4E" w14:textId="77777777" w:rsidR="000F645F" w:rsidRPr="005C5A31" w:rsidRDefault="000F645F" w:rsidP="000F645F">
      <w:pPr>
        <w:tabs>
          <w:tab w:val="left" w:pos="3331"/>
        </w:tabs>
        <w:jc w:val="both"/>
        <w:rPr>
          <w:rFonts w:asciiTheme="minorHAnsi" w:eastAsia="Calibri" w:hAnsiTheme="minorHAnsi" w:cstheme="minorHAnsi"/>
          <w:b/>
          <w:bCs/>
          <w:sz w:val="18"/>
          <w:szCs w:val="18"/>
          <w:u w:val="single"/>
        </w:rPr>
      </w:pPr>
      <w:r>
        <w:rPr>
          <w:rFonts w:asciiTheme="minorHAnsi" w:eastAsia="Calibri" w:hAnsiTheme="minorHAnsi" w:cstheme="minorHAnsi"/>
          <w:b/>
          <w:bCs/>
          <w:sz w:val="18"/>
          <w:szCs w:val="18"/>
          <w:u w:val="single"/>
        </w:rPr>
        <w:t xml:space="preserve">34. </w:t>
      </w:r>
      <w:r w:rsidRPr="005C5A31">
        <w:rPr>
          <w:rFonts w:asciiTheme="minorHAnsi" w:eastAsia="Calibri" w:hAnsiTheme="minorHAnsi" w:cstheme="minorHAnsi"/>
          <w:b/>
          <w:bCs/>
          <w:sz w:val="18"/>
          <w:szCs w:val="18"/>
          <w:u w:val="single"/>
        </w:rPr>
        <w:t>Wymagania uzupełniające, dotyczące Pakietu nr 3:</w:t>
      </w:r>
    </w:p>
    <w:p w14:paraId="5C56DFB9" w14:textId="77777777" w:rsidR="000F645F" w:rsidRPr="005C5A31" w:rsidRDefault="000F645F" w:rsidP="000F645F">
      <w:pPr>
        <w:tabs>
          <w:tab w:val="left" w:pos="3331"/>
        </w:tabs>
        <w:jc w:val="both"/>
        <w:rPr>
          <w:rFonts w:asciiTheme="minorHAnsi" w:eastAsia="Calibri" w:hAnsiTheme="minorHAnsi" w:cstheme="minorHAnsi"/>
          <w:sz w:val="18"/>
          <w:szCs w:val="18"/>
        </w:rPr>
      </w:pPr>
    </w:p>
    <w:p w14:paraId="0BD1B0CD" w14:textId="77777777" w:rsidR="000F645F" w:rsidRPr="005C5A31" w:rsidRDefault="000F645F" w:rsidP="000F645F">
      <w:pPr>
        <w:jc w:val="both"/>
        <w:rPr>
          <w:rFonts w:asciiTheme="minorHAnsi" w:hAnsiTheme="minorHAnsi" w:cstheme="minorHAnsi"/>
          <w:sz w:val="18"/>
          <w:szCs w:val="18"/>
        </w:rPr>
      </w:pPr>
      <w:bookmarkStart w:id="6" w:name="_Hlk138922148"/>
      <w:r>
        <w:rPr>
          <w:rFonts w:asciiTheme="minorHAnsi" w:eastAsia="Calibri" w:hAnsiTheme="minorHAnsi" w:cstheme="minorHAnsi"/>
          <w:sz w:val="18"/>
          <w:szCs w:val="18"/>
        </w:rPr>
        <w:t xml:space="preserve">34.1. </w:t>
      </w:r>
      <w:r w:rsidRPr="005C5A31">
        <w:rPr>
          <w:rFonts w:asciiTheme="minorHAnsi" w:eastAsia="Calibri" w:hAnsiTheme="minorHAnsi" w:cstheme="minorHAnsi"/>
          <w:sz w:val="18"/>
          <w:szCs w:val="18"/>
        </w:rPr>
        <w:t xml:space="preserve">Wykonawca będzie świadczył usługi </w:t>
      </w:r>
      <w:r w:rsidRPr="005C5A31">
        <w:rPr>
          <w:rFonts w:asciiTheme="minorHAnsi" w:hAnsiTheme="minorHAnsi" w:cstheme="minorHAnsi"/>
          <w:sz w:val="18"/>
          <w:szCs w:val="18"/>
        </w:rPr>
        <w:t xml:space="preserve">sukcesywnego przygotowywania i dostawy, przez siedem dni w tygodniu, całodobowego wyżywienia dla pacjentek oddziału Położniczego (przed i po porodzie) Szpitali Tczewskich S.A., z uwzględnieniem diet i kaloryczności w systemie polegającym na wyborze dań przez pacjentki z menu Wykonawcy.  </w:t>
      </w:r>
    </w:p>
    <w:p w14:paraId="06784DDE" w14:textId="77777777" w:rsidR="000F645F" w:rsidRPr="005C5A31" w:rsidRDefault="000F645F" w:rsidP="000F645F">
      <w:pPr>
        <w:jc w:val="both"/>
        <w:rPr>
          <w:rFonts w:asciiTheme="minorHAnsi" w:hAnsiTheme="minorHAnsi" w:cstheme="minorHAnsi"/>
          <w:sz w:val="18"/>
          <w:szCs w:val="18"/>
        </w:rPr>
      </w:pPr>
    </w:p>
    <w:p w14:paraId="504FE343" w14:textId="77777777" w:rsidR="000F645F" w:rsidRPr="005C5A31" w:rsidRDefault="000F645F" w:rsidP="000F645F">
      <w:pPr>
        <w:jc w:val="both"/>
        <w:rPr>
          <w:rFonts w:asciiTheme="minorHAnsi" w:hAnsiTheme="minorHAnsi" w:cstheme="minorHAnsi"/>
          <w:sz w:val="18"/>
          <w:szCs w:val="18"/>
        </w:rPr>
      </w:pPr>
      <w:r>
        <w:rPr>
          <w:rFonts w:asciiTheme="minorHAnsi" w:hAnsiTheme="minorHAnsi" w:cstheme="minorHAnsi"/>
          <w:sz w:val="18"/>
          <w:szCs w:val="18"/>
        </w:rPr>
        <w:t xml:space="preserve">34.2. </w:t>
      </w:r>
      <w:r w:rsidRPr="005C5A31">
        <w:rPr>
          <w:rFonts w:asciiTheme="minorHAnsi" w:hAnsiTheme="minorHAnsi" w:cstheme="minorHAnsi"/>
          <w:sz w:val="18"/>
          <w:szCs w:val="18"/>
        </w:rPr>
        <w:t xml:space="preserve">Menu należy dostarczyć na oddział Położniczy, po spełnieniu wszystkich wymogów ujętych w niniejszym opisie przedmiotu zamówienia, co do </w:t>
      </w:r>
      <w:proofErr w:type="spellStart"/>
      <w:r w:rsidRPr="005C5A31">
        <w:rPr>
          <w:rFonts w:asciiTheme="minorHAnsi" w:hAnsiTheme="minorHAnsi" w:cstheme="minorHAnsi"/>
          <w:sz w:val="18"/>
          <w:szCs w:val="18"/>
        </w:rPr>
        <w:t>jadłospoisów</w:t>
      </w:r>
      <w:proofErr w:type="spellEnd"/>
      <w:r w:rsidRPr="005C5A31">
        <w:rPr>
          <w:rFonts w:asciiTheme="minorHAnsi" w:hAnsiTheme="minorHAnsi" w:cstheme="minorHAnsi"/>
          <w:sz w:val="18"/>
          <w:szCs w:val="18"/>
        </w:rPr>
        <w:t xml:space="preserve">. </w:t>
      </w:r>
    </w:p>
    <w:p w14:paraId="23CE6239" w14:textId="77777777" w:rsidR="000F645F" w:rsidRPr="005C5A31" w:rsidRDefault="000F645F" w:rsidP="000F645F">
      <w:pPr>
        <w:jc w:val="both"/>
        <w:rPr>
          <w:rFonts w:asciiTheme="minorHAnsi" w:hAnsiTheme="minorHAnsi" w:cstheme="minorHAnsi"/>
          <w:sz w:val="18"/>
          <w:szCs w:val="18"/>
        </w:rPr>
      </w:pPr>
    </w:p>
    <w:p w14:paraId="3F9AF93A" w14:textId="77777777" w:rsidR="000F645F" w:rsidRPr="005C5A31" w:rsidRDefault="000F645F" w:rsidP="000F645F">
      <w:pPr>
        <w:jc w:val="both"/>
        <w:rPr>
          <w:rFonts w:asciiTheme="minorHAnsi" w:hAnsiTheme="minorHAnsi" w:cstheme="minorHAnsi"/>
          <w:sz w:val="18"/>
          <w:szCs w:val="18"/>
        </w:rPr>
      </w:pPr>
      <w:r>
        <w:rPr>
          <w:rFonts w:asciiTheme="minorHAnsi" w:hAnsiTheme="minorHAnsi" w:cstheme="minorHAnsi"/>
          <w:sz w:val="18"/>
          <w:szCs w:val="18"/>
        </w:rPr>
        <w:t xml:space="preserve">34.3. </w:t>
      </w:r>
      <w:r w:rsidRPr="005C5A31">
        <w:rPr>
          <w:rFonts w:asciiTheme="minorHAnsi" w:hAnsiTheme="minorHAnsi" w:cstheme="minorHAnsi"/>
          <w:sz w:val="18"/>
          <w:szCs w:val="18"/>
        </w:rPr>
        <w:t xml:space="preserve">Menu sporządzone musi być przez Wykonawcę na cały tydzień (7 dni) i dostarczone na oddział w ilości ustalonej uprzednio </w:t>
      </w:r>
      <w:r w:rsidRPr="005C5A31">
        <w:rPr>
          <w:rFonts w:asciiTheme="minorHAnsi" w:hAnsiTheme="minorHAnsi" w:cstheme="minorHAnsi"/>
          <w:sz w:val="18"/>
          <w:szCs w:val="18"/>
        </w:rPr>
        <w:br/>
        <w:t xml:space="preserve">z oddziałem (dla każdej pacjentki osobne menu). Menu należy dostarczyć przynajmniej na 2 dni przed rozpoczęciem tygodnia którego dotyczy, wraz z formularzem, na którym oddział składał będzie zamówienia. </w:t>
      </w:r>
    </w:p>
    <w:bookmarkEnd w:id="6"/>
    <w:p w14:paraId="3757FBB7" w14:textId="77777777" w:rsidR="000F645F" w:rsidRDefault="000F645F" w:rsidP="000F645F">
      <w:pPr>
        <w:jc w:val="both"/>
        <w:rPr>
          <w:rFonts w:asciiTheme="minorHAnsi" w:hAnsiTheme="minorHAnsi" w:cstheme="minorHAnsi"/>
          <w:b/>
          <w:sz w:val="18"/>
          <w:szCs w:val="18"/>
        </w:rPr>
      </w:pPr>
    </w:p>
    <w:p w14:paraId="4560668F" w14:textId="77777777" w:rsidR="000F645F" w:rsidRPr="000B2A28" w:rsidRDefault="000F645F" w:rsidP="000F645F">
      <w:pPr>
        <w:jc w:val="both"/>
        <w:rPr>
          <w:rFonts w:asciiTheme="minorHAnsi" w:hAnsiTheme="minorHAnsi" w:cstheme="minorHAnsi"/>
          <w:bCs/>
          <w:sz w:val="18"/>
          <w:szCs w:val="18"/>
        </w:rPr>
      </w:pPr>
      <w:r>
        <w:rPr>
          <w:rFonts w:asciiTheme="minorHAnsi" w:hAnsiTheme="minorHAnsi" w:cstheme="minorHAnsi"/>
          <w:bCs/>
          <w:sz w:val="18"/>
          <w:szCs w:val="18"/>
        </w:rPr>
        <w:t xml:space="preserve">34.4. </w:t>
      </w:r>
      <w:r w:rsidRPr="000B2A28">
        <w:rPr>
          <w:rFonts w:asciiTheme="minorHAnsi" w:hAnsiTheme="minorHAnsi" w:cstheme="minorHAnsi"/>
          <w:bCs/>
          <w:sz w:val="18"/>
          <w:szCs w:val="18"/>
        </w:rPr>
        <w:t>Zamawianie dań z menu odbywać będzie się następująco:</w:t>
      </w:r>
    </w:p>
    <w:p w14:paraId="1E4B55F1" w14:textId="77777777" w:rsidR="000F645F" w:rsidRPr="000B2A28" w:rsidRDefault="000F645F" w:rsidP="000F645F">
      <w:pPr>
        <w:jc w:val="both"/>
        <w:rPr>
          <w:rFonts w:asciiTheme="minorHAnsi" w:hAnsiTheme="minorHAnsi" w:cstheme="minorHAnsi"/>
          <w:bCs/>
          <w:sz w:val="18"/>
          <w:szCs w:val="18"/>
        </w:rPr>
      </w:pPr>
      <w:r w:rsidRPr="000B2A28">
        <w:rPr>
          <w:rFonts w:asciiTheme="minorHAnsi" w:hAnsiTheme="minorHAnsi" w:cstheme="minorHAnsi"/>
          <w:bCs/>
          <w:sz w:val="18"/>
          <w:szCs w:val="18"/>
        </w:rPr>
        <w:t xml:space="preserve">- personel oddziału przesyła zestawienie wybranych przez Pacjentki posiłków na dzień następny, do godziny 18:00 dnia poprzedniego, zgodnie z formularzem zamówienia opracowanym przez Wykonawcę. </w:t>
      </w:r>
    </w:p>
    <w:p w14:paraId="4B2CB7CC" w14:textId="77777777" w:rsidR="000F645F" w:rsidRPr="000B2A28" w:rsidRDefault="000F645F" w:rsidP="000F645F">
      <w:pPr>
        <w:jc w:val="both"/>
        <w:rPr>
          <w:rFonts w:asciiTheme="minorHAnsi" w:hAnsiTheme="minorHAnsi" w:cstheme="minorHAnsi"/>
          <w:bCs/>
          <w:sz w:val="18"/>
          <w:szCs w:val="18"/>
        </w:rPr>
      </w:pPr>
      <w:r w:rsidRPr="000B2A28">
        <w:rPr>
          <w:rFonts w:asciiTheme="minorHAnsi" w:hAnsiTheme="minorHAnsi" w:cstheme="minorHAnsi"/>
          <w:bCs/>
          <w:sz w:val="18"/>
          <w:szCs w:val="18"/>
        </w:rPr>
        <w:t xml:space="preserve">- z uwagi na specyfikę oddziału, w wyjątkowych okolicznościach (nagłe przyjęcie na oddział pacjentki do porodu) Zamówienie na posiłki będzie składane w </w:t>
      </w:r>
      <w:proofErr w:type="spellStart"/>
      <w:r w:rsidRPr="000B2A28">
        <w:rPr>
          <w:rFonts w:asciiTheme="minorHAnsi" w:hAnsiTheme="minorHAnsi" w:cstheme="minorHAnsi"/>
          <w:bCs/>
          <w:sz w:val="18"/>
          <w:szCs w:val="18"/>
        </w:rPr>
        <w:t>systemi</w:t>
      </w:r>
      <w:proofErr w:type="spellEnd"/>
      <w:r w:rsidRPr="000B2A28">
        <w:rPr>
          <w:rFonts w:asciiTheme="minorHAnsi" w:hAnsiTheme="minorHAnsi" w:cstheme="minorHAnsi"/>
          <w:bCs/>
          <w:sz w:val="18"/>
          <w:szCs w:val="18"/>
        </w:rPr>
        <w:t xml:space="preserve"> „na bieżąco” (nie później niż na </w:t>
      </w:r>
      <w:r>
        <w:rPr>
          <w:rFonts w:asciiTheme="minorHAnsi" w:hAnsiTheme="minorHAnsi" w:cstheme="minorHAnsi"/>
          <w:bCs/>
          <w:sz w:val="18"/>
          <w:szCs w:val="18"/>
        </w:rPr>
        <w:t>1,5h</w:t>
      </w:r>
      <w:r w:rsidRPr="000B2A28">
        <w:rPr>
          <w:rFonts w:asciiTheme="minorHAnsi" w:hAnsiTheme="minorHAnsi" w:cstheme="minorHAnsi"/>
          <w:bCs/>
          <w:sz w:val="18"/>
          <w:szCs w:val="18"/>
        </w:rPr>
        <w:t xml:space="preserve"> przed planowaną dostawą posiłków, </w:t>
      </w:r>
      <w:proofErr w:type="spellStart"/>
      <w:r w:rsidRPr="000B2A28">
        <w:rPr>
          <w:rFonts w:asciiTheme="minorHAnsi" w:hAnsiTheme="minorHAnsi" w:cstheme="minorHAnsi"/>
          <w:bCs/>
          <w:sz w:val="18"/>
          <w:szCs w:val="18"/>
        </w:rPr>
        <w:t>zgodnei</w:t>
      </w:r>
      <w:proofErr w:type="spellEnd"/>
      <w:r w:rsidRPr="000B2A28">
        <w:rPr>
          <w:rFonts w:asciiTheme="minorHAnsi" w:hAnsiTheme="minorHAnsi" w:cstheme="minorHAnsi"/>
          <w:bCs/>
          <w:sz w:val="18"/>
          <w:szCs w:val="18"/>
        </w:rPr>
        <w:t xml:space="preserve"> ze SWZ), po ustaleniu zamówienia z Pacjentką, co Wykonawca uwzględni składając swoją ofertę w niniejszym zakresie. </w:t>
      </w:r>
    </w:p>
    <w:p w14:paraId="0D93DE43" w14:textId="77777777" w:rsidR="000F645F" w:rsidRPr="000B2A28" w:rsidRDefault="000F645F" w:rsidP="000F645F">
      <w:pPr>
        <w:jc w:val="both"/>
        <w:rPr>
          <w:rFonts w:asciiTheme="minorHAnsi" w:hAnsiTheme="minorHAnsi" w:cstheme="minorHAnsi"/>
          <w:bCs/>
          <w:sz w:val="18"/>
          <w:szCs w:val="18"/>
        </w:rPr>
      </w:pPr>
      <w:r w:rsidRPr="000B2A28">
        <w:rPr>
          <w:rFonts w:asciiTheme="minorHAnsi" w:hAnsiTheme="minorHAnsi" w:cstheme="minorHAnsi"/>
          <w:bCs/>
          <w:sz w:val="18"/>
          <w:szCs w:val="18"/>
        </w:rPr>
        <w:t xml:space="preserve">Tożsame zasady odnoszą się do korekty zamówień, w przypadku wcześniejszego opuszczenia oddziału przez Pacjentkę uprzednio dokonującą zamówienia dań. </w:t>
      </w:r>
    </w:p>
    <w:p w14:paraId="7CC258F3" w14:textId="77777777" w:rsidR="000F645F" w:rsidRDefault="000F645F" w:rsidP="000F645F">
      <w:pPr>
        <w:jc w:val="both"/>
        <w:rPr>
          <w:rFonts w:asciiTheme="minorHAnsi" w:hAnsiTheme="minorHAnsi" w:cstheme="minorHAnsi"/>
          <w:color w:val="00B050"/>
          <w:sz w:val="18"/>
          <w:szCs w:val="18"/>
        </w:rPr>
      </w:pPr>
    </w:p>
    <w:p w14:paraId="46DB4D5A" w14:textId="77777777" w:rsidR="000F645F" w:rsidRPr="000B2A28" w:rsidRDefault="000F645F" w:rsidP="000F645F">
      <w:pPr>
        <w:jc w:val="both"/>
        <w:rPr>
          <w:rFonts w:asciiTheme="minorHAnsi" w:hAnsiTheme="minorHAnsi" w:cstheme="minorHAnsi"/>
          <w:sz w:val="18"/>
          <w:szCs w:val="18"/>
        </w:rPr>
      </w:pPr>
      <w:r>
        <w:rPr>
          <w:rFonts w:asciiTheme="minorHAnsi" w:hAnsiTheme="minorHAnsi" w:cstheme="minorHAnsi"/>
          <w:sz w:val="18"/>
          <w:szCs w:val="18"/>
        </w:rPr>
        <w:t xml:space="preserve">34.5. </w:t>
      </w:r>
      <w:r w:rsidRPr="000B2A28">
        <w:rPr>
          <w:rFonts w:asciiTheme="minorHAnsi" w:hAnsiTheme="minorHAnsi" w:cstheme="minorHAnsi"/>
          <w:sz w:val="18"/>
          <w:szCs w:val="18"/>
        </w:rPr>
        <w:t xml:space="preserve">Menu musi zawierać 3 gotowe zestawy posiłków - po 3 propozycje z każdego - w zależności od preferencji żywieniowych (2 zestawy z mięsem i jeden zestaw wegetariański): </w:t>
      </w:r>
    </w:p>
    <w:p w14:paraId="66333EE6" w14:textId="77777777" w:rsidR="000F645F" w:rsidRPr="000B2A28" w:rsidRDefault="000F645F" w:rsidP="000F645F">
      <w:pPr>
        <w:jc w:val="both"/>
        <w:rPr>
          <w:rFonts w:asciiTheme="minorHAnsi" w:hAnsiTheme="minorHAnsi" w:cstheme="minorHAnsi"/>
          <w:sz w:val="18"/>
          <w:szCs w:val="18"/>
        </w:rPr>
      </w:pPr>
      <w:r w:rsidRPr="000B2A28">
        <w:rPr>
          <w:rFonts w:asciiTheme="minorHAnsi" w:hAnsiTheme="minorHAnsi" w:cstheme="minorHAnsi"/>
          <w:sz w:val="18"/>
          <w:szCs w:val="18"/>
        </w:rPr>
        <w:t>a) Zestaw I - zestawy śniadaniowe „śniadanie pierwsze i drugie”</w:t>
      </w:r>
    </w:p>
    <w:p w14:paraId="5700E927" w14:textId="77777777" w:rsidR="000F645F" w:rsidRPr="000B2A28" w:rsidRDefault="000F645F" w:rsidP="000F645F">
      <w:pPr>
        <w:jc w:val="both"/>
        <w:rPr>
          <w:rFonts w:asciiTheme="minorHAnsi" w:hAnsiTheme="minorHAnsi" w:cstheme="minorHAnsi"/>
          <w:sz w:val="18"/>
          <w:szCs w:val="18"/>
        </w:rPr>
      </w:pPr>
      <w:r w:rsidRPr="000B2A28">
        <w:rPr>
          <w:rFonts w:asciiTheme="minorHAnsi" w:hAnsiTheme="minorHAnsi" w:cstheme="minorHAnsi"/>
          <w:sz w:val="18"/>
          <w:szCs w:val="18"/>
        </w:rPr>
        <w:t>b) Zestaw II - zestaw obiadowy „obiad wraz z podwieczorkiem”</w:t>
      </w:r>
    </w:p>
    <w:p w14:paraId="58FD50B6" w14:textId="77777777" w:rsidR="000F645F" w:rsidRPr="000B2A28" w:rsidRDefault="000F645F" w:rsidP="000F645F">
      <w:pPr>
        <w:jc w:val="both"/>
        <w:rPr>
          <w:rFonts w:asciiTheme="minorHAnsi" w:hAnsiTheme="minorHAnsi" w:cstheme="minorHAnsi"/>
          <w:sz w:val="18"/>
          <w:szCs w:val="18"/>
        </w:rPr>
      </w:pPr>
      <w:r w:rsidRPr="000B2A28">
        <w:rPr>
          <w:rFonts w:asciiTheme="minorHAnsi" w:hAnsiTheme="minorHAnsi" w:cstheme="minorHAnsi"/>
          <w:sz w:val="18"/>
          <w:szCs w:val="18"/>
        </w:rPr>
        <w:t>c) Zestaw III - zestaw kolacyjny „kolacja”</w:t>
      </w:r>
    </w:p>
    <w:p w14:paraId="090E4444" w14:textId="77777777" w:rsidR="000F645F" w:rsidRPr="000B2A28" w:rsidRDefault="000F645F" w:rsidP="000F645F">
      <w:pPr>
        <w:jc w:val="both"/>
        <w:rPr>
          <w:rFonts w:asciiTheme="minorHAnsi" w:hAnsiTheme="minorHAnsi" w:cstheme="minorHAnsi"/>
          <w:sz w:val="18"/>
          <w:szCs w:val="18"/>
        </w:rPr>
      </w:pPr>
      <w:r w:rsidRPr="000B2A28">
        <w:rPr>
          <w:rFonts w:asciiTheme="minorHAnsi" w:hAnsiTheme="minorHAnsi" w:cstheme="minorHAnsi"/>
          <w:sz w:val="18"/>
          <w:szCs w:val="18"/>
        </w:rPr>
        <w:t xml:space="preserve">W zestawach (w każdym zestawie) należy uwzględnić napoje zimne i ciepłe do wyboru – należy dostarczyć </w:t>
      </w:r>
      <w:r>
        <w:rPr>
          <w:rFonts w:asciiTheme="minorHAnsi" w:hAnsiTheme="minorHAnsi" w:cstheme="minorHAnsi"/>
          <w:sz w:val="18"/>
          <w:szCs w:val="18"/>
        </w:rPr>
        <w:t>od</w:t>
      </w:r>
      <w:r w:rsidRPr="000B2A28">
        <w:rPr>
          <w:rFonts w:asciiTheme="minorHAnsi" w:hAnsiTheme="minorHAnsi" w:cstheme="minorHAnsi"/>
          <w:sz w:val="18"/>
          <w:szCs w:val="18"/>
        </w:rPr>
        <w:t xml:space="preserve">powiednie napoje, które będą rozlewane / sporządzane na oddziale przez pracowników </w:t>
      </w:r>
      <w:proofErr w:type="spellStart"/>
      <w:r w:rsidRPr="000B2A28">
        <w:rPr>
          <w:rFonts w:asciiTheme="minorHAnsi" w:hAnsiTheme="minorHAnsi" w:cstheme="minorHAnsi"/>
          <w:sz w:val="18"/>
          <w:szCs w:val="18"/>
        </w:rPr>
        <w:t>Zamawiajacego</w:t>
      </w:r>
      <w:proofErr w:type="spellEnd"/>
      <w:r w:rsidRPr="000B2A28">
        <w:rPr>
          <w:rFonts w:asciiTheme="minorHAnsi" w:hAnsiTheme="minorHAnsi" w:cstheme="minorHAnsi"/>
          <w:sz w:val="18"/>
          <w:szCs w:val="18"/>
        </w:rPr>
        <w:t>. Do napojów w razie potrzeby należy dostarczyć cukier, słodzik naturalny, cytrynę.</w:t>
      </w:r>
    </w:p>
    <w:p w14:paraId="035D98A2" w14:textId="77777777" w:rsidR="000F645F" w:rsidRPr="000B2A28" w:rsidRDefault="000F645F" w:rsidP="000F645F">
      <w:pPr>
        <w:jc w:val="both"/>
        <w:rPr>
          <w:rFonts w:asciiTheme="minorHAnsi" w:hAnsiTheme="minorHAnsi" w:cstheme="minorHAnsi"/>
          <w:sz w:val="18"/>
          <w:szCs w:val="18"/>
        </w:rPr>
      </w:pPr>
      <w:r w:rsidRPr="000B2A28">
        <w:rPr>
          <w:rFonts w:asciiTheme="minorHAnsi" w:hAnsiTheme="minorHAnsi" w:cstheme="minorHAnsi"/>
          <w:sz w:val="18"/>
          <w:szCs w:val="18"/>
        </w:rPr>
        <w:t xml:space="preserve">W razie przebywania na oddziale pacjentki ze szczególną dietą Zamawiający powiadomi o tym Wykonawcę, który zrealizuje zamówienie zgodnie z zapotrzebowaniem. </w:t>
      </w:r>
    </w:p>
    <w:p w14:paraId="38B52D9C" w14:textId="77777777" w:rsidR="000F645F" w:rsidRPr="000B2A28" w:rsidRDefault="000F645F" w:rsidP="000F645F">
      <w:pPr>
        <w:rPr>
          <w:rFonts w:asciiTheme="minorHAnsi" w:hAnsiTheme="minorHAnsi" w:cstheme="minorHAnsi"/>
          <w:bCs/>
          <w:sz w:val="18"/>
          <w:szCs w:val="18"/>
        </w:rPr>
      </w:pPr>
    </w:p>
    <w:p w14:paraId="19A37A56" w14:textId="77777777" w:rsidR="000F645F" w:rsidRPr="000B2A28" w:rsidRDefault="000F645F" w:rsidP="000F645F">
      <w:pPr>
        <w:rPr>
          <w:rFonts w:asciiTheme="minorHAnsi" w:hAnsiTheme="minorHAnsi" w:cstheme="minorHAnsi"/>
          <w:bCs/>
          <w:sz w:val="18"/>
          <w:szCs w:val="18"/>
        </w:rPr>
      </w:pPr>
      <w:r>
        <w:rPr>
          <w:rFonts w:asciiTheme="minorHAnsi" w:hAnsiTheme="minorHAnsi" w:cstheme="minorHAnsi"/>
          <w:sz w:val="18"/>
          <w:szCs w:val="18"/>
        </w:rPr>
        <w:t xml:space="preserve">34.6. </w:t>
      </w:r>
      <w:r w:rsidRPr="000B2A28">
        <w:rPr>
          <w:rFonts w:asciiTheme="minorHAnsi" w:hAnsiTheme="minorHAnsi" w:cstheme="minorHAnsi"/>
          <w:sz w:val="18"/>
          <w:szCs w:val="18"/>
        </w:rPr>
        <w:t xml:space="preserve">Posiłki należy dostarczać w jednorazowych pojemnikach, hermetycznie zamkniętych z zachowaniem temperatur, zgodnie z opisem przedmiotu zamówienia.  Do zamówienia należy dostarczyć odpowiedni komplet jednorazowych sztućców oraz kubków do napojów. W przypadku napojów gorących należy dostarczyć kubki z odpowiednią powłoką termiczną uniemożliwiającą oparzenie przez pacjentkę.  </w:t>
      </w:r>
    </w:p>
    <w:p w14:paraId="2F9905B7" w14:textId="77777777" w:rsidR="000F645F" w:rsidRPr="000B2A28" w:rsidRDefault="000F645F" w:rsidP="000F645F">
      <w:pPr>
        <w:rPr>
          <w:rFonts w:asciiTheme="minorHAnsi" w:hAnsiTheme="minorHAnsi" w:cstheme="minorHAnsi"/>
          <w:bCs/>
          <w:sz w:val="18"/>
          <w:szCs w:val="18"/>
        </w:rPr>
      </w:pPr>
    </w:p>
    <w:p w14:paraId="1C7D1A78" w14:textId="77777777" w:rsidR="000F645F" w:rsidRPr="000B2A28" w:rsidRDefault="000F645F" w:rsidP="000F645F">
      <w:pPr>
        <w:tabs>
          <w:tab w:val="left" w:pos="3331"/>
        </w:tabs>
        <w:jc w:val="both"/>
        <w:rPr>
          <w:rFonts w:asciiTheme="minorHAnsi" w:eastAsia="Calibri" w:hAnsiTheme="minorHAnsi" w:cstheme="minorHAnsi"/>
          <w:sz w:val="18"/>
          <w:szCs w:val="18"/>
        </w:rPr>
      </w:pPr>
      <w:r>
        <w:rPr>
          <w:rFonts w:asciiTheme="minorHAnsi" w:eastAsia="Calibri" w:hAnsiTheme="minorHAnsi" w:cstheme="minorHAnsi"/>
          <w:sz w:val="18"/>
          <w:szCs w:val="18"/>
        </w:rPr>
        <w:t xml:space="preserve">34.7. </w:t>
      </w:r>
      <w:r w:rsidRPr="000B2A28">
        <w:rPr>
          <w:rFonts w:asciiTheme="minorHAnsi" w:eastAsia="Calibri" w:hAnsiTheme="minorHAnsi" w:cstheme="minorHAnsi"/>
          <w:sz w:val="18"/>
          <w:szCs w:val="18"/>
        </w:rPr>
        <w:t>Przy sporządzaniu jadłospisów a następnie menu należy uwzględnić poniższe zasady żywieniowe:</w:t>
      </w:r>
    </w:p>
    <w:p w14:paraId="066D3108" w14:textId="77777777" w:rsidR="000F645F" w:rsidRPr="000B2A28" w:rsidRDefault="000F645F" w:rsidP="000F645F">
      <w:pPr>
        <w:jc w:val="both"/>
        <w:rPr>
          <w:rFonts w:asciiTheme="minorHAnsi" w:hAnsiTheme="minorHAnsi" w:cstheme="minorHAnsi"/>
          <w:sz w:val="18"/>
          <w:szCs w:val="18"/>
        </w:rPr>
      </w:pPr>
      <w:r w:rsidRPr="000B2A28">
        <w:rPr>
          <w:rFonts w:asciiTheme="minorHAnsi" w:hAnsiTheme="minorHAnsi" w:cstheme="minorHAnsi"/>
          <w:sz w:val="18"/>
          <w:szCs w:val="18"/>
        </w:rPr>
        <w:t>Ważną zasadą w diecie kobiety ciężarnej jest unikanie produktów zawierających sztuczne dodatki, takie jak: konserwanty, barwniki i substancje wzmacniające smak. Wskazane jest ograniczenie naturalnej kawy i mocnej herbaty.</w:t>
      </w:r>
    </w:p>
    <w:p w14:paraId="25FEC5AB" w14:textId="77777777" w:rsidR="000F645F" w:rsidRPr="000B2A28" w:rsidRDefault="000F645F" w:rsidP="000F645F">
      <w:pPr>
        <w:jc w:val="both"/>
        <w:rPr>
          <w:rFonts w:asciiTheme="minorHAnsi" w:hAnsiTheme="minorHAnsi" w:cstheme="minorHAnsi"/>
          <w:sz w:val="18"/>
          <w:szCs w:val="18"/>
        </w:rPr>
      </w:pPr>
      <w:r w:rsidRPr="000B2A28">
        <w:rPr>
          <w:rFonts w:asciiTheme="minorHAnsi" w:hAnsiTheme="minorHAnsi" w:cstheme="minorHAnsi"/>
          <w:sz w:val="18"/>
          <w:szCs w:val="18"/>
        </w:rPr>
        <w:t>Dieta powinna być urozmaicona i bogata w odpowiednie składniki odżywcze. Komponując posiłki należy uwzględnić :</w:t>
      </w:r>
    </w:p>
    <w:p w14:paraId="39F1E8B8" w14:textId="77777777" w:rsidR="000F645F" w:rsidRPr="000B2A28" w:rsidRDefault="000F645F" w:rsidP="000F645F">
      <w:pPr>
        <w:numPr>
          <w:ilvl w:val="0"/>
          <w:numId w:val="86"/>
        </w:numPr>
        <w:jc w:val="both"/>
        <w:rPr>
          <w:rFonts w:asciiTheme="minorHAnsi" w:hAnsiTheme="minorHAnsi" w:cstheme="minorHAnsi"/>
          <w:sz w:val="18"/>
          <w:szCs w:val="18"/>
        </w:rPr>
      </w:pPr>
      <w:r w:rsidRPr="000B2A28">
        <w:rPr>
          <w:rFonts w:asciiTheme="minorHAnsi" w:hAnsiTheme="minorHAnsi" w:cstheme="minorHAnsi"/>
          <w:b/>
          <w:bCs/>
          <w:sz w:val="18"/>
          <w:szCs w:val="18"/>
        </w:rPr>
        <w:t>przetwory zbożowe i węglowodany</w:t>
      </w:r>
    </w:p>
    <w:p w14:paraId="1079AC25" w14:textId="77777777" w:rsidR="000F645F" w:rsidRPr="000B2A28" w:rsidRDefault="000F645F" w:rsidP="000F645F">
      <w:pPr>
        <w:numPr>
          <w:ilvl w:val="0"/>
          <w:numId w:val="86"/>
        </w:numPr>
        <w:jc w:val="both"/>
        <w:rPr>
          <w:rFonts w:asciiTheme="minorHAnsi" w:hAnsiTheme="minorHAnsi" w:cstheme="minorHAnsi"/>
          <w:sz w:val="18"/>
          <w:szCs w:val="18"/>
        </w:rPr>
      </w:pPr>
      <w:hyperlink r:id="rId8" w:history="1">
        <w:r w:rsidRPr="000B2A28">
          <w:rPr>
            <w:rStyle w:val="Hipercze"/>
            <w:rFonts w:asciiTheme="minorHAnsi" w:hAnsiTheme="minorHAnsi" w:cstheme="minorHAnsi"/>
            <w:b/>
            <w:bCs/>
            <w:color w:val="auto"/>
            <w:sz w:val="18"/>
            <w:szCs w:val="18"/>
            <w:u w:val="none"/>
          </w:rPr>
          <w:t>zdrowe tłuszcze</w:t>
        </w:r>
      </w:hyperlink>
      <w:r w:rsidRPr="000B2A28">
        <w:rPr>
          <w:rFonts w:asciiTheme="minorHAnsi" w:hAnsiTheme="minorHAnsi" w:cstheme="minorHAnsi"/>
          <w:sz w:val="18"/>
          <w:szCs w:val="18"/>
        </w:rPr>
        <w:t xml:space="preserve"> </w:t>
      </w:r>
    </w:p>
    <w:p w14:paraId="26CDBDFE" w14:textId="77777777" w:rsidR="000F645F" w:rsidRPr="000B2A28" w:rsidRDefault="000F645F" w:rsidP="000F645F">
      <w:pPr>
        <w:numPr>
          <w:ilvl w:val="0"/>
          <w:numId w:val="86"/>
        </w:numPr>
        <w:jc w:val="both"/>
        <w:rPr>
          <w:rFonts w:asciiTheme="minorHAnsi" w:hAnsiTheme="minorHAnsi" w:cstheme="minorHAnsi"/>
          <w:sz w:val="18"/>
          <w:szCs w:val="18"/>
        </w:rPr>
      </w:pPr>
      <w:r w:rsidRPr="000B2A28">
        <w:rPr>
          <w:rFonts w:asciiTheme="minorHAnsi" w:hAnsiTheme="minorHAnsi" w:cstheme="minorHAnsi"/>
          <w:b/>
          <w:bCs/>
          <w:sz w:val="18"/>
          <w:szCs w:val="18"/>
        </w:rPr>
        <w:t>nabiał, chude mięso, ryby</w:t>
      </w:r>
    </w:p>
    <w:p w14:paraId="3DFE75BE" w14:textId="77777777" w:rsidR="000F645F" w:rsidRPr="000B2A28" w:rsidRDefault="000F645F" w:rsidP="000F645F">
      <w:pPr>
        <w:numPr>
          <w:ilvl w:val="0"/>
          <w:numId w:val="86"/>
        </w:numPr>
        <w:jc w:val="both"/>
        <w:rPr>
          <w:rFonts w:asciiTheme="minorHAnsi" w:hAnsiTheme="minorHAnsi" w:cstheme="minorHAnsi"/>
          <w:sz w:val="18"/>
          <w:szCs w:val="18"/>
        </w:rPr>
      </w:pPr>
      <w:r w:rsidRPr="000B2A28">
        <w:rPr>
          <w:rFonts w:asciiTheme="minorHAnsi" w:hAnsiTheme="minorHAnsi" w:cstheme="minorHAnsi"/>
          <w:b/>
          <w:bCs/>
          <w:sz w:val="18"/>
          <w:szCs w:val="18"/>
        </w:rPr>
        <w:t>przyprawy:</w:t>
      </w:r>
      <w:r w:rsidRPr="000B2A28">
        <w:rPr>
          <w:rFonts w:asciiTheme="minorHAnsi" w:hAnsiTheme="minorHAnsi" w:cstheme="minorHAnsi"/>
          <w:sz w:val="18"/>
          <w:szCs w:val="18"/>
        </w:rPr>
        <w:t> natka, koperek, majeranek, bazylia, estragon, tymianek, kminek. </w:t>
      </w:r>
    </w:p>
    <w:p w14:paraId="65F7C3E7" w14:textId="77777777" w:rsidR="000F645F" w:rsidRPr="000B2A28" w:rsidRDefault="000F645F" w:rsidP="000F645F">
      <w:pPr>
        <w:numPr>
          <w:ilvl w:val="0"/>
          <w:numId w:val="86"/>
        </w:numPr>
        <w:jc w:val="both"/>
        <w:rPr>
          <w:rFonts w:asciiTheme="minorHAnsi" w:hAnsiTheme="minorHAnsi" w:cstheme="minorHAnsi"/>
          <w:sz w:val="18"/>
          <w:szCs w:val="18"/>
        </w:rPr>
      </w:pPr>
      <w:r w:rsidRPr="000B2A28">
        <w:rPr>
          <w:rFonts w:asciiTheme="minorHAnsi" w:hAnsiTheme="minorHAnsi" w:cstheme="minorHAnsi"/>
          <w:b/>
          <w:bCs/>
          <w:sz w:val="18"/>
          <w:szCs w:val="18"/>
        </w:rPr>
        <w:t>warzywa i owoce </w:t>
      </w:r>
      <w:r w:rsidRPr="000B2A28">
        <w:rPr>
          <w:rFonts w:asciiTheme="minorHAnsi" w:hAnsiTheme="minorHAnsi" w:cstheme="minorHAnsi"/>
          <w:sz w:val="18"/>
          <w:szCs w:val="18"/>
        </w:rPr>
        <w:t>-  5 porcji warzyw lub owoców dziennie (do każdego posiłku).</w:t>
      </w:r>
    </w:p>
    <w:p w14:paraId="6D235280" w14:textId="77777777" w:rsidR="000F645F" w:rsidRPr="000B2A28" w:rsidRDefault="000F645F" w:rsidP="000F645F">
      <w:pPr>
        <w:jc w:val="both"/>
        <w:rPr>
          <w:rFonts w:asciiTheme="minorHAnsi" w:hAnsiTheme="minorHAnsi" w:cstheme="minorHAnsi"/>
          <w:sz w:val="18"/>
          <w:szCs w:val="18"/>
        </w:rPr>
      </w:pPr>
      <w:r w:rsidRPr="000B2A28">
        <w:rPr>
          <w:rFonts w:asciiTheme="minorHAnsi" w:hAnsiTheme="minorHAnsi" w:cstheme="minorHAnsi"/>
          <w:sz w:val="18"/>
          <w:szCs w:val="18"/>
        </w:rPr>
        <w:t>Zapotrzebowanie na energię i składniki pokarmowe: 2600–2900 kcal/dzień.</w:t>
      </w:r>
      <w:bookmarkStart w:id="7" w:name="_Hlk138855232"/>
    </w:p>
    <w:bookmarkEnd w:id="7"/>
    <w:p w14:paraId="7F20F3AE" w14:textId="77777777" w:rsidR="000F645F" w:rsidRDefault="000F645F" w:rsidP="000F645F">
      <w:pPr>
        <w:jc w:val="center"/>
        <w:rPr>
          <w:rFonts w:asciiTheme="minorHAnsi" w:hAnsiTheme="minorHAnsi" w:cstheme="minorHAnsi"/>
          <w:b/>
          <w:bCs/>
          <w:sz w:val="18"/>
          <w:szCs w:val="18"/>
        </w:rPr>
      </w:pPr>
    </w:p>
    <w:p w14:paraId="2E314BBB" w14:textId="77777777" w:rsidR="000F645F" w:rsidRPr="0031155C" w:rsidRDefault="000F645F" w:rsidP="000F645F">
      <w:pPr>
        <w:jc w:val="center"/>
        <w:rPr>
          <w:rFonts w:asciiTheme="minorHAnsi" w:hAnsiTheme="minorHAnsi" w:cstheme="minorHAnsi"/>
          <w:b/>
          <w:bCs/>
          <w:sz w:val="18"/>
          <w:szCs w:val="18"/>
        </w:rPr>
      </w:pPr>
      <w:r w:rsidRPr="0031155C">
        <w:rPr>
          <w:rFonts w:asciiTheme="minorHAnsi" w:hAnsiTheme="minorHAnsi" w:cstheme="minorHAnsi"/>
          <w:b/>
          <w:bCs/>
          <w:sz w:val="18"/>
          <w:szCs w:val="18"/>
        </w:rPr>
        <w:t>UWAGA: W niniejszym pakiecie należy przewidzieć posiłki w standardzie restauracyjnym</w:t>
      </w:r>
      <w:r>
        <w:rPr>
          <w:rFonts w:asciiTheme="minorHAnsi" w:hAnsiTheme="minorHAnsi" w:cstheme="minorHAnsi"/>
          <w:b/>
          <w:bCs/>
          <w:sz w:val="18"/>
          <w:szCs w:val="18"/>
        </w:rPr>
        <w:t xml:space="preserve">, będzie to podlegało szczególnemu nadzorowi </w:t>
      </w:r>
      <w:proofErr w:type="spellStart"/>
      <w:r>
        <w:rPr>
          <w:rFonts w:asciiTheme="minorHAnsi" w:hAnsiTheme="minorHAnsi" w:cstheme="minorHAnsi"/>
          <w:b/>
          <w:bCs/>
          <w:sz w:val="18"/>
          <w:szCs w:val="18"/>
        </w:rPr>
        <w:t>Zamawiajacego</w:t>
      </w:r>
      <w:proofErr w:type="spellEnd"/>
      <w:r w:rsidRPr="0031155C">
        <w:rPr>
          <w:rFonts w:asciiTheme="minorHAnsi" w:hAnsiTheme="minorHAnsi" w:cstheme="minorHAnsi"/>
          <w:b/>
          <w:bCs/>
          <w:sz w:val="18"/>
          <w:szCs w:val="18"/>
        </w:rPr>
        <w:t>.</w:t>
      </w:r>
    </w:p>
    <w:p w14:paraId="3432FF9A" w14:textId="77777777" w:rsidR="000F645F" w:rsidRPr="00681C66" w:rsidRDefault="000F645F" w:rsidP="000F645F">
      <w:pPr>
        <w:tabs>
          <w:tab w:val="left" w:pos="3331"/>
        </w:tabs>
        <w:jc w:val="both"/>
        <w:rPr>
          <w:rFonts w:asciiTheme="minorHAnsi" w:eastAsia="Calibri" w:hAnsiTheme="minorHAnsi" w:cstheme="minorHAnsi"/>
          <w:sz w:val="18"/>
          <w:szCs w:val="18"/>
        </w:rPr>
      </w:pPr>
    </w:p>
    <w:p w14:paraId="23849967" w14:textId="77777777" w:rsidR="000F645F" w:rsidRDefault="000F645F" w:rsidP="000F645F">
      <w:pPr>
        <w:jc w:val="both"/>
        <w:rPr>
          <w:rFonts w:asciiTheme="minorHAnsi" w:hAnsiTheme="minorHAnsi" w:cstheme="minorHAnsi"/>
          <w:b/>
          <w:color w:val="FF0000"/>
          <w:sz w:val="18"/>
          <w:szCs w:val="18"/>
        </w:rPr>
      </w:pPr>
    </w:p>
    <w:p w14:paraId="30FDD1D2" w14:textId="77777777" w:rsidR="000F645F" w:rsidRDefault="000F645F" w:rsidP="000F645F">
      <w:pPr>
        <w:jc w:val="both"/>
        <w:rPr>
          <w:rFonts w:asciiTheme="minorHAnsi" w:hAnsiTheme="minorHAnsi" w:cstheme="minorHAnsi"/>
          <w:b/>
          <w:color w:val="FF0000"/>
          <w:sz w:val="18"/>
          <w:szCs w:val="18"/>
        </w:rPr>
      </w:pPr>
    </w:p>
    <w:p w14:paraId="1467311F" w14:textId="77777777" w:rsidR="000F645F" w:rsidRPr="00060D70" w:rsidRDefault="000F645F" w:rsidP="000F645F">
      <w:pPr>
        <w:jc w:val="both"/>
        <w:rPr>
          <w:rFonts w:asciiTheme="minorHAnsi" w:hAnsiTheme="minorHAnsi" w:cstheme="minorHAnsi"/>
          <w:b/>
          <w:sz w:val="18"/>
          <w:szCs w:val="18"/>
        </w:rPr>
      </w:pPr>
      <w:r>
        <w:rPr>
          <w:rFonts w:asciiTheme="minorHAnsi" w:hAnsiTheme="minorHAnsi" w:cstheme="minorHAnsi"/>
          <w:b/>
          <w:sz w:val="18"/>
          <w:szCs w:val="18"/>
        </w:rPr>
        <w:t xml:space="preserve">35. </w:t>
      </w:r>
      <w:r w:rsidRPr="00060D70">
        <w:rPr>
          <w:rFonts w:asciiTheme="minorHAnsi" w:hAnsiTheme="minorHAnsi" w:cstheme="minorHAnsi"/>
          <w:b/>
          <w:sz w:val="18"/>
          <w:szCs w:val="18"/>
        </w:rPr>
        <w:t>POZOSTAŁE WYMAGANIA I UWAGI DO ZAMÓWIENIA</w:t>
      </w:r>
    </w:p>
    <w:p w14:paraId="55D41ED8" w14:textId="77777777" w:rsidR="000F645F" w:rsidRPr="00060D70" w:rsidRDefault="000F645F" w:rsidP="000F645F">
      <w:pPr>
        <w:jc w:val="both"/>
        <w:rPr>
          <w:rFonts w:asciiTheme="minorHAnsi" w:hAnsiTheme="minorHAnsi" w:cstheme="minorHAnsi"/>
          <w:b/>
          <w:sz w:val="18"/>
          <w:szCs w:val="18"/>
        </w:rPr>
      </w:pPr>
    </w:p>
    <w:p w14:paraId="45B0213B" w14:textId="77777777" w:rsidR="000F645F" w:rsidRPr="005B2946" w:rsidRDefault="000F645F" w:rsidP="000F645F">
      <w:pPr>
        <w:jc w:val="both"/>
        <w:rPr>
          <w:rFonts w:asciiTheme="minorHAnsi" w:hAnsiTheme="minorHAnsi" w:cstheme="minorHAnsi"/>
          <w:bCs/>
          <w:sz w:val="18"/>
          <w:szCs w:val="18"/>
        </w:rPr>
      </w:pPr>
      <w:r>
        <w:rPr>
          <w:rFonts w:asciiTheme="minorHAnsi" w:hAnsiTheme="minorHAnsi" w:cstheme="minorHAnsi"/>
          <w:bCs/>
          <w:sz w:val="18"/>
          <w:szCs w:val="18"/>
        </w:rPr>
        <w:t xml:space="preserve">35.1. </w:t>
      </w:r>
      <w:r w:rsidRPr="005B2946">
        <w:rPr>
          <w:rFonts w:asciiTheme="minorHAnsi" w:hAnsiTheme="minorHAnsi" w:cstheme="minorHAnsi"/>
          <w:bCs/>
          <w:sz w:val="18"/>
          <w:szCs w:val="18"/>
        </w:rPr>
        <w:t>Zamawiający dopuszcza możliwość dowożenia posiłków dwa razy dziennie w zakresie pakietu 3, tylko w przypadku dań zimnych</w:t>
      </w:r>
      <w:r>
        <w:rPr>
          <w:rFonts w:asciiTheme="minorHAnsi" w:hAnsiTheme="minorHAnsi" w:cstheme="minorHAnsi"/>
          <w:bCs/>
          <w:sz w:val="18"/>
          <w:szCs w:val="18"/>
        </w:rPr>
        <w:br/>
      </w:r>
      <w:r w:rsidRPr="005B2946">
        <w:rPr>
          <w:rFonts w:asciiTheme="minorHAnsi" w:hAnsiTheme="minorHAnsi" w:cstheme="minorHAnsi"/>
          <w:bCs/>
          <w:sz w:val="18"/>
          <w:szCs w:val="18"/>
        </w:rPr>
        <w:t xml:space="preserve"> i tylko w przypadku dostarczenia kolacji razem z obiadem i podwieczorkiem z zachowaniem nienagannej świeżości potraw. Zamawiający przypomina jednocześnie, że w zakresie pakietu nr 3 wymaga wyżywienia </w:t>
      </w:r>
      <w:r w:rsidRPr="005B2946">
        <w:rPr>
          <w:rFonts w:asciiTheme="minorHAnsi" w:hAnsiTheme="minorHAnsi" w:cstheme="minorHAnsi"/>
          <w:bCs/>
          <w:sz w:val="18"/>
          <w:szCs w:val="18"/>
          <w:u w:val="single"/>
        </w:rPr>
        <w:t>w standardzie restauracyjnym</w:t>
      </w:r>
      <w:r w:rsidRPr="005B2946">
        <w:rPr>
          <w:rFonts w:asciiTheme="minorHAnsi" w:hAnsiTheme="minorHAnsi" w:cstheme="minorHAnsi"/>
          <w:bCs/>
          <w:sz w:val="18"/>
          <w:szCs w:val="18"/>
        </w:rPr>
        <w:t xml:space="preserve">, a zatem będzie oczekiwał od Wykonawcy urozmaiconych posiłków i kolacji także „na ciepło”, z czego Wykonawca musi zdawać sobie sprawę. W takim przypadku (kolacji „na ciepło”) kolację należy dostarczyć osobno, tak, aby zachować wymagane temperatury. </w:t>
      </w:r>
    </w:p>
    <w:p w14:paraId="10F7A955" w14:textId="77777777" w:rsidR="000F645F" w:rsidRPr="005B2946" w:rsidRDefault="000F645F" w:rsidP="000F645F">
      <w:pPr>
        <w:suppressAutoHyphens/>
        <w:rPr>
          <w:rFonts w:asciiTheme="minorHAnsi" w:eastAsia="Calibri" w:hAnsiTheme="minorHAnsi" w:cstheme="minorHAnsi"/>
          <w:bCs/>
          <w:sz w:val="18"/>
          <w:szCs w:val="18"/>
          <w:lang w:eastAsia="ar-SA"/>
        </w:rPr>
      </w:pPr>
    </w:p>
    <w:p w14:paraId="0827CDA4" w14:textId="77777777" w:rsidR="000F645F" w:rsidRPr="005B2946" w:rsidRDefault="000F645F" w:rsidP="000F645F">
      <w:pPr>
        <w:jc w:val="both"/>
        <w:rPr>
          <w:rFonts w:asciiTheme="minorHAnsi" w:eastAsia="Calibri" w:hAnsiTheme="minorHAnsi" w:cstheme="minorHAnsi"/>
          <w:bCs/>
          <w:kern w:val="2"/>
          <w:sz w:val="18"/>
          <w:szCs w:val="18"/>
        </w:rPr>
      </w:pPr>
    </w:p>
    <w:p w14:paraId="7A08C30C" w14:textId="77777777" w:rsidR="000F645F" w:rsidRPr="005B2946" w:rsidRDefault="000F645F" w:rsidP="000F645F">
      <w:pPr>
        <w:autoSpaceDE w:val="0"/>
        <w:autoSpaceDN w:val="0"/>
        <w:adjustRightInd w:val="0"/>
        <w:jc w:val="both"/>
        <w:rPr>
          <w:rFonts w:asciiTheme="minorHAnsi" w:eastAsia="Calibri" w:hAnsiTheme="minorHAnsi" w:cstheme="minorHAnsi"/>
          <w:bCs/>
          <w:kern w:val="2"/>
          <w:sz w:val="18"/>
          <w:szCs w:val="18"/>
        </w:rPr>
      </w:pPr>
      <w:r>
        <w:rPr>
          <w:rFonts w:asciiTheme="minorHAnsi" w:eastAsia="Calibri" w:hAnsiTheme="minorHAnsi" w:cstheme="minorHAnsi"/>
          <w:bCs/>
          <w:kern w:val="2"/>
          <w:sz w:val="18"/>
          <w:szCs w:val="18"/>
        </w:rPr>
        <w:t xml:space="preserve">35.2. </w:t>
      </w:r>
      <w:r w:rsidRPr="005B2946">
        <w:rPr>
          <w:rFonts w:asciiTheme="minorHAnsi" w:eastAsia="Calibri" w:hAnsiTheme="minorHAnsi" w:cstheme="minorHAnsi"/>
          <w:bCs/>
          <w:kern w:val="2"/>
          <w:sz w:val="18"/>
          <w:szCs w:val="18"/>
        </w:rPr>
        <w:t xml:space="preserve">Zamawiający dopuszcza wdrożenie darmowego systemu zamawiania posiłków w formie online dostępnej na każdym oddziale Zamawiającego, </w:t>
      </w:r>
      <w:r w:rsidRPr="005B2946">
        <w:rPr>
          <w:rFonts w:asciiTheme="minorHAnsi" w:hAnsiTheme="minorHAnsi" w:cstheme="minorHAnsi"/>
          <w:bCs/>
          <w:sz w:val="18"/>
          <w:szCs w:val="18"/>
        </w:rPr>
        <w:t>o ile nie zrodzi to dodatkowych kosztów dla niego. Wykonawca musi w takim wypadku przeszkolić personel zamawiającego w celu umożliwienia obsługi programu. Program musi pozostawać sprawny przez cały okres realizacji zamówienia.</w:t>
      </w:r>
    </w:p>
    <w:p w14:paraId="3D2FA596" w14:textId="77777777" w:rsidR="000F645F" w:rsidRPr="005B2946" w:rsidRDefault="000F645F" w:rsidP="000F645F">
      <w:pPr>
        <w:jc w:val="both"/>
        <w:rPr>
          <w:rFonts w:asciiTheme="minorHAnsi" w:eastAsia="Calibri" w:hAnsiTheme="minorHAnsi" w:cstheme="minorHAnsi"/>
          <w:bCs/>
          <w:kern w:val="2"/>
          <w:sz w:val="18"/>
          <w:szCs w:val="18"/>
        </w:rPr>
      </w:pPr>
    </w:p>
    <w:p w14:paraId="67F039A4" w14:textId="77777777" w:rsidR="000F645F" w:rsidRPr="005B2946" w:rsidRDefault="000F645F" w:rsidP="000F645F">
      <w:pPr>
        <w:autoSpaceDE w:val="0"/>
        <w:autoSpaceDN w:val="0"/>
        <w:adjustRightInd w:val="0"/>
        <w:jc w:val="both"/>
        <w:rPr>
          <w:rFonts w:asciiTheme="minorHAnsi" w:eastAsia="Calibri" w:hAnsiTheme="minorHAnsi" w:cstheme="minorHAnsi"/>
          <w:bCs/>
          <w:kern w:val="2"/>
          <w:sz w:val="18"/>
          <w:szCs w:val="18"/>
        </w:rPr>
      </w:pPr>
      <w:r>
        <w:rPr>
          <w:rFonts w:asciiTheme="minorHAnsi" w:eastAsia="Calibri" w:hAnsiTheme="minorHAnsi" w:cstheme="minorHAnsi"/>
          <w:bCs/>
          <w:kern w:val="2"/>
          <w:sz w:val="18"/>
          <w:szCs w:val="18"/>
        </w:rPr>
        <w:t xml:space="preserve">35.3. </w:t>
      </w:r>
      <w:r w:rsidRPr="005B2946">
        <w:rPr>
          <w:rFonts w:asciiTheme="minorHAnsi" w:eastAsia="Calibri" w:hAnsiTheme="minorHAnsi" w:cstheme="minorHAnsi"/>
          <w:bCs/>
          <w:kern w:val="2"/>
          <w:sz w:val="18"/>
          <w:szCs w:val="18"/>
        </w:rPr>
        <w:t>Zamawiający dopuszcza by Wykonawca udostępnił wykaz składu potraw w systemie zamawiania posiłków.</w:t>
      </w:r>
    </w:p>
    <w:p w14:paraId="05E033BB" w14:textId="77777777" w:rsidR="000F645F" w:rsidRPr="005B2946" w:rsidRDefault="000F645F" w:rsidP="000F645F">
      <w:pPr>
        <w:jc w:val="both"/>
        <w:rPr>
          <w:rFonts w:asciiTheme="minorHAnsi" w:eastAsia="Calibri" w:hAnsiTheme="minorHAnsi" w:cstheme="minorHAnsi"/>
          <w:bCs/>
          <w:kern w:val="2"/>
          <w:sz w:val="18"/>
          <w:szCs w:val="18"/>
        </w:rPr>
      </w:pPr>
    </w:p>
    <w:p w14:paraId="052D36AC" w14:textId="77777777" w:rsidR="000F645F" w:rsidRPr="005B2946" w:rsidRDefault="000F645F" w:rsidP="000F645F">
      <w:pPr>
        <w:jc w:val="both"/>
        <w:rPr>
          <w:rFonts w:asciiTheme="minorHAnsi" w:eastAsia="Calibri" w:hAnsiTheme="minorHAnsi" w:cstheme="minorHAnsi"/>
          <w:bCs/>
          <w:kern w:val="2"/>
          <w:sz w:val="18"/>
          <w:szCs w:val="18"/>
        </w:rPr>
      </w:pPr>
      <w:r>
        <w:rPr>
          <w:rFonts w:asciiTheme="minorHAnsi" w:eastAsia="Calibri" w:hAnsiTheme="minorHAnsi" w:cstheme="minorHAnsi"/>
          <w:bCs/>
          <w:kern w:val="2"/>
          <w:sz w:val="18"/>
          <w:szCs w:val="18"/>
        </w:rPr>
        <w:t xml:space="preserve">35.4. </w:t>
      </w:r>
      <w:r w:rsidRPr="005B2946">
        <w:rPr>
          <w:rFonts w:asciiTheme="minorHAnsi" w:eastAsia="Calibri" w:hAnsiTheme="minorHAnsi" w:cstheme="minorHAnsi"/>
          <w:bCs/>
          <w:kern w:val="2"/>
          <w:sz w:val="18"/>
          <w:szCs w:val="18"/>
        </w:rPr>
        <w:t xml:space="preserve">Zamawiający dopuszcza planowanie jadłospisów 14-dniowych, tak aby w przeciągu 14 dni występował: 2 razy obiad jarski </w:t>
      </w:r>
      <w:r>
        <w:rPr>
          <w:rFonts w:asciiTheme="minorHAnsi" w:eastAsia="Calibri" w:hAnsiTheme="minorHAnsi" w:cstheme="minorHAnsi"/>
          <w:bCs/>
          <w:kern w:val="2"/>
          <w:sz w:val="18"/>
          <w:szCs w:val="18"/>
        </w:rPr>
        <w:br/>
      </w:r>
      <w:r w:rsidRPr="005B2946">
        <w:rPr>
          <w:rFonts w:asciiTheme="minorHAnsi" w:eastAsia="Calibri" w:hAnsiTheme="minorHAnsi" w:cstheme="minorHAnsi"/>
          <w:bCs/>
          <w:kern w:val="2"/>
          <w:sz w:val="18"/>
          <w:szCs w:val="18"/>
        </w:rPr>
        <w:t xml:space="preserve">z uwzględnieniem białka pochodzenia zwierzęcego, 2x ryba, 2x obiad półmięsny,  3x mięso w kawałku, 1x ćwiartka z kurczaka lub jego część, 2x gulasz, potrawka, 2x mięso mielone. Rozwiązanie to musi spełnić zalecenia IŻŻ oraz służyć zwiększeniu różnorodności i atrakcyjność jadłospisów. </w:t>
      </w:r>
    </w:p>
    <w:p w14:paraId="32971EA1" w14:textId="77777777" w:rsidR="000F645F" w:rsidRPr="005B2946" w:rsidRDefault="000F645F" w:rsidP="000F645F">
      <w:pPr>
        <w:jc w:val="both"/>
        <w:rPr>
          <w:rFonts w:asciiTheme="minorHAnsi" w:eastAsia="Calibri" w:hAnsiTheme="minorHAnsi" w:cstheme="minorHAnsi"/>
          <w:bCs/>
          <w:kern w:val="2"/>
          <w:sz w:val="18"/>
          <w:szCs w:val="18"/>
        </w:rPr>
      </w:pPr>
    </w:p>
    <w:p w14:paraId="6A7EDE87" w14:textId="77777777" w:rsidR="000F645F" w:rsidRPr="005B2946" w:rsidRDefault="000F645F" w:rsidP="000F645F">
      <w:pPr>
        <w:autoSpaceDE w:val="0"/>
        <w:autoSpaceDN w:val="0"/>
        <w:adjustRightInd w:val="0"/>
        <w:jc w:val="both"/>
        <w:rPr>
          <w:rFonts w:asciiTheme="minorHAnsi" w:eastAsia="Calibri" w:hAnsiTheme="minorHAnsi" w:cstheme="minorHAnsi"/>
          <w:bCs/>
          <w:kern w:val="2"/>
          <w:sz w:val="18"/>
          <w:szCs w:val="18"/>
        </w:rPr>
      </w:pPr>
      <w:r>
        <w:rPr>
          <w:rFonts w:asciiTheme="minorHAnsi" w:eastAsia="Calibri" w:hAnsiTheme="minorHAnsi" w:cstheme="minorHAnsi"/>
          <w:bCs/>
          <w:kern w:val="2"/>
          <w:sz w:val="18"/>
          <w:szCs w:val="18"/>
        </w:rPr>
        <w:t xml:space="preserve">35.5. </w:t>
      </w:r>
      <w:r w:rsidRPr="005B2946">
        <w:rPr>
          <w:rFonts w:asciiTheme="minorHAnsi" w:eastAsia="Calibri" w:hAnsiTheme="minorHAnsi" w:cstheme="minorHAnsi"/>
          <w:bCs/>
          <w:kern w:val="2"/>
          <w:sz w:val="18"/>
          <w:szCs w:val="18"/>
        </w:rPr>
        <w:t xml:space="preserve">Diety w jadłospisach przekazywanych Zamawiającemu do zatwierdzenia: minimum - </w:t>
      </w:r>
      <w:r w:rsidRPr="005B2946">
        <w:rPr>
          <w:rFonts w:asciiTheme="minorHAnsi" w:hAnsiTheme="minorHAnsi" w:cstheme="minorHAnsi"/>
          <w:bCs/>
          <w:sz w:val="18"/>
          <w:szCs w:val="18"/>
        </w:rPr>
        <w:t>podstawowa, położnicza, cukrzycowa, lekkostrawna oraz dieta dla dzieci. Pozostałe diety występują rzadziej, więc będą realizowane na bieżąco po zamówieniu przez oddział.</w:t>
      </w:r>
    </w:p>
    <w:p w14:paraId="202BCB4B" w14:textId="77777777" w:rsidR="000F645F" w:rsidRPr="005B2946" w:rsidRDefault="000F645F" w:rsidP="000F645F">
      <w:pPr>
        <w:autoSpaceDE w:val="0"/>
        <w:autoSpaceDN w:val="0"/>
        <w:adjustRightInd w:val="0"/>
        <w:jc w:val="both"/>
        <w:rPr>
          <w:rFonts w:asciiTheme="minorHAnsi" w:eastAsia="Calibri" w:hAnsiTheme="minorHAnsi" w:cstheme="minorHAnsi"/>
          <w:bCs/>
          <w:kern w:val="2"/>
          <w:sz w:val="18"/>
          <w:szCs w:val="18"/>
        </w:rPr>
      </w:pPr>
    </w:p>
    <w:p w14:paraId="4B22C573" w14:textId="77777777" w:rsidR="000F645F" w:rsidRPr="005B2946" w:rsidRDefault="000F645F" w:rsidP="000F645F">
      <w:pPr>
        <w:autoSpaceDE w:val="0"/>
        <w:autoSpaceDN w:val="0"/>
        <w:adjustRightInd w:val="0"/>
        <w:jc w:val="both"/>
        <w:rPr>
          <w:rFonts w:asciiTheme="minorHAnsi" w:hAnsiTheme="minorHAnsi" w:cstheme="minorHAnsi"/>
          <w:bCs/>
          <w:sz w:val="18"/>
          <w:szCs w:val="18"/>
        </w:rPr>
      </w:pPr>
      <w:r>
        <w:rPr>
          <w:rFonts w:asciiTheme="minorHAnsi" w:eastAsia="Calibri" w:hAnsiTheme="minorHAnsi" w:cstheme="minorHAnsi"/>
          <w:bCs/>
          <w:kern w:val="2"/>
          <w:sz w:val="18"/>
          <w:szCs w:val="18"/>
        </w:rPr>
        <w:t xml:space="preserve">35.6. </w:t>
      </w:r>
      <w:proofErr w:type="spellStart"/>
      <w:r w:rsidRPr="005B2946">
        <w:rPr>
          <w:rFonts w:asciiTheme="minorHAnsi" w:eastAsia="Calibri" w:hAnsiTheme="minorHAnsi" w:cstheme="minorHAnsi"/>
          <w:bCs/>
          <w:kern w:val="2"/>
          <w:sz w:val="18"/>
          <w:szCs w:val="18"/>
        </w:rPr>
        <w:t>Zamawiajacy</w:t>
      </w:r>
      <w:proofErr w:type="spellEnd"/>
      <w:r w:rsidRPr="005B2946">
        <w:rPr>
          <w:rFonts w:asciiTheme="minorHAnsi" w:eastAsia="Calibri" w:hAnsiTheme="minorHAnsi" w:cstheme="minorHAnsi"/>
          <w:bCs/>
          <w:kern w:val="2"/>
          <w:sz w:val="18"/>
          <w:szCs w:val="18"/>
        </w:rPr>
        <w:t xml:space="preserve"> dopuszcza produkty mrożone typu pierogi, kluski śląskie w celu urozmaicenia jadłospisu </w:t>
      </w:r>
      <w:r w:rsidRPr="005B2946">
        <w:rPr>
          <w:rFonts w:asciiTheme="minorHAnsi" w:hAnsiTheme="minorHAnsi" w:cstheme="minorHAnsi"/>
          <w:bCs/>
          <w:sz w:val="18"/>
          <w:szCs w:val="18"/>
        </w:rPr>
        <w:t>Zamawiający jednak powtarzalność produktu nie może wystąpić w ciągu kolejnego tygodnia.</w:t>
      </w:r>
    </w:p>
    <w:p w14:paraId="0FFDB861" w14:textId="77777777" w:rsidR="000F645F" w:rsidRPr="005B2946" w:rsidRDefault="000F645F" w:rsidP="000F645F">
      <w:pPr>
        <w:autoSpaceDE w:val="0"/>
        <w:autoSpaceDN w:val="0"/>
        <w:adjustRightInd w:val="0"/>
        <w:jc w:val="both"/>
        <w:rPr>
          <w:rFonts w:asciiTheme="minorHAnsi" w:eastAsia="Calibri" w:hAnsiTheme="minorHAnsi" w:cstheme="minorHAnsi"/>
          <w:bCs/>
          <w:kern w:val="2"/>
          <w:sz w:val="18"/>
          <w:szCs w:val="18"/>
        </w:rPr>
      </w:pPr>
    </w:p>
    <w:p w14:paraId="13970E6C" w14:textId="77777777" w:rsidR="000F645F" w:rsidRPr="005B2946" w:rsidRDefault="000F645F" w:rsidP="000F645F">
      <w:pPr>
        <w:autoSpaceDE w:val="0"/>
        <w:autoSpaceDN w:val="0"/>
        <w:adjustRightInd w:val="0"/>
        <w:jc w:val="both"/>
        <w:rPr>
          <w:rFonts w:asciiTheme="minorHAnsi" w:eastAsia="Calibri" w:hAnsiTheme="minorHAnsi" w:cstheme="minorHAnsi"/>
          <w:bCs/>
          <w:kern w:val="2"/>
          <w:sz w:val="18"/>
          <w:szCs w:val="18"/>
        </w:rPr>
      </w:pPr>
      <w:r>
        <w:rPr>
          <w:rFonts w:asciiTheme="minorHAnsi" w:eastAsia="Calibri" w:hAnsiTheme="minorHAnsi" w:cstheme="minorHAnsi"/>
          <w:bCs/>
          <w:kern w:val="2"/>
          <w:sz w:val="18"/>
          <w:szCs w:val="18"/>
        </w:rPr>
        <w:t xml:space="preserve">35.7. </w:t>
      </w:r>
      <w:r w:rsidRPr="005B2946">
        <w:rPr>
          <w:rFonts w:asciiTheme="minorHAnsi" w:eastAsia="Calibri" w:hAnsiTheme="minorHAnsi" w:cstheme="minorHAnsi"/>
          <w:bCs/>
          <w:kern w:val="2"/>
          <w:sz w:val="18"/>
          <w:szCs w:val="18"/>
        </w:rPr>
        <w:t>Zamawiający dopuszcza planowanie produktów typu instant w postaci kisieli, budyniów, galaretek.</w:t>
      </w:r>
    </w:p>
    <w:p w14:paraId="25110D05" w14:textId="77777777" w:rsidR="000F645F" w:rsidRPr="005B2946" w:rsidRDefault="000F645F" w:rsidP="000F645F">
      <w:pPr>
        <w:jc w:val="both"/>
        <w:rPr>
          <w:rFonts w:asciiTheme="minorHAnsi" w:eastAsia="Calibri" w:hAnsiTheme="minorHAnsi" w:cstheme="minorHAnsi"/>
          <w:bCs/>
          <w:kern w:val="2"/>
          <w:sz w:val="18"/>
          <w:szCs w:val="18"/>
        </w:rPr>
      </w:pPr>
    </w:p>
    <w:p w14:paraId="1A2D2CBF" w14:textId="77777777" w:rsidR="000F645F" w:rsidRPr="005B2946" w:rsidRDefault="000F645F" w:rsidP="000F645F">
      <w:pPr>
        <w:jc w:val="both"/>
        <w:rPr>
          <w:rFonts w:asciiTheme="minorHAnsi" w:eastAsia="Calibri" w:hAnsiTheme="minorHAnsi" w:cstheme="minorHAnsi"/>
          <w:bCs/>
          <w:kern w:val="2"/>
          <w:sz w:val="18"/>
          <w:szCs w:val="18"/>
        </w:rPr>
      </w:pPr>
      <w:r>
        <w:rPr>
          <w:rFonts w:asciiTheme="minorHAnsi" w:hAnsiTheme="minorHAnsi" w:cstheme="minorHAnsi"/>
          <w:bCs/>
          <w:sz w:val="18"/>
          <w:szCs w:val="18"/>
        </w:rPr>
        <w:t xml:space="preserve">35.8. </w:t>
      </w:r>
      <w:r w:rsidRPr="005B2946">
        <w:rPr>
          <w:rFonts w:asciiTheme="minorHAnsi" w:hAnsiTheme="minorHAnsi" w:cstheme="minorHAnsi"/>
          <w:bCs/>
          <w:sz w:val="18"/>
          <w:szCs w:val="18"/>
        </w:rPr>
        <w:t>Do wyboru pacjenta do śniadania i kolacji należy przewidzieć kawę zbożową z mlekiem lub herbatę.</w:t>
      </w:r>
    </w:p>
    <w:p w14:paraId="521A4A24" w14:textId="77777777" w:rsidR="000F645F" w:rsidRPr="005B2946" w:rsidRDefault="000F645F" w:rsidP="000F645F">
      <w:pPr>
        <w:jc w:val="both"/>
        <w:rPr>
          <w:rFonts w:asciiTheme="minorHAnsi" w:eastAsia="Calibri" w:hAnsiTheme="minorHAnsi" w:cstheme="minorHAnsi"/>
          <w:bCs/>
          <w:kern w:val="2"/>
          <w:sz w:val="18"/>
          <w:szCs w:val="18"/>
        </w:rPr>
      </w:pPr>
    </w:p>
    <w:p w14:paraId="559B2E1B" w14:textId="77777777" w:rsidR="000F645F" w:rsidRPr="005B2946" w:rsidRDefault="000F645F" w:rsidP="000F645F">
      <w:pPr>
        <w:jc w:val="both"/>
        <w:rPr>
          <w:rFonts w:asciiTheme="minorHAnsi" w:hAnsiTheme="minorHAnsi" w:cstheme="minorHAnsi"/>
          <w:bCs/>
          <w:color w:val="FF0000"/>
          <w:sz w:val="18"/>
          <w:szCs w:val="18"/>
        </w:rPr>
      </w:pPr>
      <w:r>
        <w:rPr>
          <w:rFonts w:asciiTheme="minorHAnsi" w:eastAsia="Calibri" w:hAnsiTheme="minorHAnsi" w:cstheme="minorHAnsi"/>
          <w:bCs/>
          <w:kern w:val="2"/>
          <w:sz w:val="18"/>
          <w:szCs w:val="18"/>
        </w:rPr>
        <w:t xml:space="preserve">35.9. </w:t>
      </w:r>
      <w:r w:rsidRPr="005B2946">
        <w:rPr>
          <w:rFonts w:asciiTheme="minorHAnsi" w:eastAsia="Calibri" w:hAnsiTheme="minorHAnsi" w:cstheme="minorHAnsi"/>
          <w:bCs/>
          <w:kern w:val="2"/>
          <w:sz w:val="18"/>
          <w:szCs w:val="18"/>
        </w:rPr>
        <w:t xml:space="preserve">Wszystkie produkty dla diety cukrzycowej muszą być zaliczane do produktów o niskim indeksie </w:t>
      </w:r>
      <w:proofErr w:type="spellStart"/>
      <w:r w:rsidRPr="005B2946">
        <w:rPr>
          <w:rFonts w:asciiTheme="minorHAnsi" w:eastAsia="Calibri" w:hAnsiTheme="minorHAnsi" w:cstheme="minorHAnsi"/>
          <w:bCs/>
          <w:kern w:val="2"/>
          <w:sz w:val="18"/>
          <w:szCs w:val="18"/>
        </w:rPr>
        <w:t>glikemicznym</w:t>
      </w:r>
      <w:proofErr w:type="spellEnd"/>
      <w:r w:rsidRPr="005B2946">
        <w:rPr>
          <w:rFonts w:asciiTheme="minorHAnsi" w:eastAsia="Calibri" w:hAnsiTheme="minorHAnsi" w:cstheme="minorHAnsi"/>
          <w:bCs/>
          <w:kern w:val="2"/>
          <w:sz w:val="18"/>
          <w:szCs w:val="18"/>
        </w:rPr>
        <w:t>.</w:t>
      </w:r>
    </w:p>
    <w:p w14:paraId="3D449248" w14:textId="77777777" w:rsidR="000F645F" w:rsidRDefault="000F645F" w:rsidP="000F645F">
      <w:pPr>
        <w:jc w:val="both"/>
        <w:rPr>
          <w:rFonts w:asciiTheme="minorHAnsi" w:hAnsiTheme="minorHAnsi" w:cstheme="minorHAnsi"/>
          <w:b/>
          <w:color w:val="FF0000"/>
          <w:sz w:val="18"/>
          <w:szCs w:val="18"/>
        </w:rPr>
      </w:pPr>
    </w:p>
    <w:p w14:paraId="0AACB125" w14:textId="77777777" w:rsidR="000F645F" w:rsidRPr="00993167" w:rsidRDefault="000F645F" w:rsidP="000F645F">
      <w:pPr>
        <w:jc w:val="both"/>
        <w:rPr>
          <w:b/>
          <w:color w:val="FF0000"/>
          <w:sz w:val="28"/>
          <w:szCs w:val="28"/>
        </w:rPr>
      </w:pPr>
    </w:p>
    <w:p w14:paraId="1E149BE1" w14:textId="77777777" w:rsidR="000F645F" w:rsidRDefault="000F645F" w:rsidP="000F645F">
      <w:pPr>
        <w:suppressAutoHyphens/>
        <w:rPr>
          <w:rFonts w:asciiTheme="minorHAnsi" w:eastAsia="Calibri" w:hAnsiTheme="minorHAnsi" w:cstheme="minorHAnsi"/>
          <w:sz w:val="18"/>
          <w:szCs w:val="18"/>
          <w:lang w:eastAsia="ar-SA"/>
        </w:rPr>
      </w:pPr>
    </w:p>
    <w:p w14:paraId="17ACCC80" w14:textId="77777777" w:rsidR="000F645F" w:rsidRDefault="000F645F" w:rsidP="000F645F">
      <w:pPr>
        <w:suppressAutoHyphens/>
        <w:rPr>
          <w:rFonts w:asciiTheme="minorHAnsi" w:eastAsia="Calibri" w:hAnsiTheme="minorHAnsi" w:cstheme="minorHAnsi"/>
          <w:sz w:val="18"/>
          <w:szCs w:val="18"/>
          <w:lang w:eastAsia="ar-SA"/>
        </w:rPr>
      </w:pPr>
    </w:p>
    <w:p w14:paraId="5B2E0218" w14:textId="77777777" w:rsidR="000F645F" w:rsidRDefault="000F645F" w:rsidP="000F645F">
      <w:pPr>
        <w:suppressAutoHyphens/>
        <w:rPr>
          <w:rFonts w:asciiTheme="minorHAnsi" w:eastAsia="Calibri" w:hAnsiTheme="minorHAnsi" w:cstheme="minorHAnsi"/>
          <w:sz w:val="18"/>
          <w:szCs w:val="18"/>
          <w:lang w:eastAsia="ar-SA"/>
        </w:rPr>
      </w:pPr>
    </w:p>
    <w:p w14:paraId="0F134A62" w14:textId="77777777" w:rsidR="000F645F" w:rsidRDefault="000F645F" w:rsidP="000F645F">
      <w:pPr>
        <w:suppressAutoHyphens/>
        <w:rPr>
          <w:rFonts w:asciiTheme="minorHAnsi" w:eastAsia="Calibri" w:hAnsiTheme="minorHAnsi" w:cstheme="minorHAnsi"/>
          <w:sz w:val="18"/>
          <w:szCs w:val="18"/>
          <w:lang w:eastAsia="ar-SA"/>
        </w:rPr>
      </w:pPr>
    </w:p>
    <w:p w14:paraId="72194826" w14:textId="77777777" w:rsidR="000F645F" w:rsidRDefault="000F645F" w:rsidP="000F645F">
      <w:pPr>
        <w:suppressAutoHyphens/>
        <w:rPr>
          <w:rFonts w:asciiTheme="minorHAnsi" w:eastAsia="Calibri" w:hAnsiTheme="minorHAnsi" w:cstheme="minorHAnsi"/>
          <w:sz w:val="18"/>
          <w:szCs w:val="18"/>
          <w:lang w:eastAsia="ar-SA"/>
        </w:rPr>
      </w:pPr>
    </w:p>
    <w:p w14:paraId="4EF1BCA2" w14:textId="77777777" w:rsidR="000F645F" w:rsidRDefault="000F645F" w:rsidP="000F645F">
      <w:pPr>
        <w:suppressAutoHyphens/>
        <w:rPr>
          <w:rFonts w:asciiTheme="minorHAnsi" w:eastAsia="Calibri" w:hAnsiTheme="minorHAnsi" w:cstheme="minorHAnsi"/>
          <w:sz w:val="18"/>
          <w:szCs w:val="18"/>
          <w:lang w:eastAsia="ar-SA"/>
        </w:rPr>
      </w:pPr>
    </w:p>
    <w:p w14:paraId="2ADE832C" w14:textId="77777777" w:rsidR="000F645F" w:rsidRDefault="000F645F" w:rsidP="000F645F">
      <w:pPr>
        <w:suppressAutoHyphens/>
        <w:rPr>
          <w:rFonts w:asciiTheme="minorHAnsi" w:eastAsia="Calibri" w:hAnsiTheme="minorHAnsi" w:cstheme="minorHAnsi"/>
          <w:sz w:val="18"/>
          <w:szCs w:val="18"/>
          <w:lang w:eastAsia="ar-SA"/>
        </w:rPr>
      </w:pPr>
    </w:p>
    <w:p w14:paraId="355AED2D" w14:textId="77777777" w:rsidR="000F645F" w:rsidRDefault="000F645F" w:rsidP="000F645F">
      <w:pPr>
        <w:suppressAutoHyphens/>
        <w:rPr>
          <w:rFonts w:asciiTheme="minorHAnsi" w:eastAsia="Calibri" w:hAnsiTheme="minorHAnsi" w:cstheme="minorHAnsi"/>
          <w:sz w:val="18"/>
          <w:szCs w:val="18"/>
          <w:lang w:eastAsia="ar-SA"/>
        </w:rPr>
      </w:pPr>
    </w:p>
    <w:p w14:paraId="7C49A80B" w14:textId="77777777" w:rsidR="000F645F" w:rsidRDefault="000F645F" w:rsidP="000F645F">
      <w:pPr>
        <w:suppressAutoHyphens/>
        <w:rPr>
          <w:rFonts w:asciiTheme="minorHAnsi" w:eastAsia="Calibri" w:hAnsiTheme="minorHAnsi" w:cstheme="minorHAnsi"/>
          <w:sz w:val="18"/>
          <w:szCs w:val="18"/>
          <w:lang w:eastAsia="ar-SA"/>
        </w:rPr>
      </w:pPr>
    </w:p>
    <w:p w14:paraId="30C09FE3" w14:textId="77777777" w:rsidR="000F645F" w:rsidRDefault="000F645F" w:rsidP="000F645F">
      <w:pPr>
        <w:suppressAutoHyphens/>
        <w:rPr>
          <w:rFonts w:asciiTheme="minorHAnsi" w:eastAsia="Calibri" w:hAnsiTheme="minorHAnsi" w:cstheme="minorHAnsi"/>
          <w:sz w:val="18"/>
          <w:szCs w:val="18"/>
          <w:lang w:eastAsia="ar-SA"/>
        </w:rPr>
      </w:pPr>
    </w:p>
    <w:p w14:paraId="68C2A4E6" w14:textId="77777777" w:rsidR="000F645F" w:rsidRPr="00CF11D2" w:rsidRDefault="000F645F" w:rsidP="000F645F">
      <w:pPr>
        <w:suppressAutoHyphens/>
        <w:rPr>
          <w:rFonts w:asciiTheme="minorHAnsi" w:eastAsia="Calibri" w:hAnsiTheme="minorHAnsi" w:cstheme="minorHAnsi"/>
          <w:sz w:val="18"/>
          <w:szCs w:val="18"/>
          <w:lang w:eastAsia="ar-SA"/>
        </w:rPr>
      </w:pPr>
      <w:r w:rsidRPr="00CF11D2">
        <w:rPr>
          <w:rFonts w:asciiTheme="minorHAnsi" w:eastAsia="Calibri" w:hAnsiTheme="minorHAnsi" w:cstheme="minorHAnsi"/>
          <w:sz w:val="18"/>
          <w:szCs w:val="18"/>
          <w:lang w:eastAsia="ar-SA"/>
        </w:rPr>
        <w:t>________________ dnia __.__.____ r.</w:t>
      </w:r>
    </w:p>
    <w:p w14:paraId="0E3CF8CE" w14:textId="77777777" w:rsidR="000F645F" w:rsidRPr="000E6084" w:rsidRDefault="000F645F" w:rsidP="000F645F">
      <w:pPr>
        <w:ind w:left="720"/>
        <w:rPr>
          <w:rFonts w:asciiTheme="minorHAnsi" w:hAnsiTheme="minorHAnsi" w:cstheme="minorHAnsi"/>
          <w:sz w:val="16"/>
          <w:szCs w:val="16"/>
        </w:rPr>
      </w:pPr>
      <w:r w:rsidRPr="00CF11D2">
        <w:rPr>
          <w:rFonts w:asciiTheme="minorHAnsi" w:hAnsiTheme="minorHAnsi" w:cstheme="minorHAnsi"/>
          <w:sz w:val="16"/>
          <w:szCs w:val="16"/>
        </w:rPr>
        <w:t>(miejscowość i data)</w:t>
      </w:r>
    </w:p>
    <w:p w14:paraId="5421A3DE" w14:textId="77777777" w:rsidR="000F645F" w:rsidRDefault="000F645F" w:rsidP="000F645F">
      <w:pPr>
        <w:pStyle w:val="Zwykytekst1"/>
        <w:spacing w:before="120" w:line="288" w:lineRule="auto"/>
        <w:jc w:val="center"/>
        <w:rPr>
          <w:rFonts w:ascii="Calibri" w:hAnsi="Calibri" w:cs="Calibri"/>
          <w:b/>
          <w:bCs/>
          <w:i/>
          <w:iCs/>
          <w:sz w:val="16"/>
          <w:szCs w:val="16"/>
        </w:rPr>
      </w:pPr>
    </w:p>
    <w:p w14:paraId="29985BDC" w14:textId="77777777" w:rsidR="000F645F" w:rsidRDefault="000F645F" w:rsidP="000F645F">
      <w:pPr>
        <w:pStyle w:val="Zwykytekst1"/>
        <w:spacing w:before="120" w:line="288" w:lineRule="auto"/>
        <w:jc w:val="center"/>
        <w:rPr>
          <w:rFonts w:ascii="Calibri" w:hAnsi="Calibri" w:cs="Calibri"/>
          <w:b/>
          <w:bCs/>
          <w:i/>
          <w:iCs/>
          <w:sz w:val="16"/>
          <w:szCs w:val="16"/>
        </w:rPr>
      </w:pPr>
      <w:r w:rsidRPr="00E13525">
        <w:rPr>
          <w:rFonts w:ascii="Calibri" w:hAnsi="Calibri" w:cs="Calibri"/>
          <w:b/>
          <w:bCs/>
          <w:i/>
          <w:iCs/>
          <w:sz w:val="16"/>
          <w:szCs w:val="16"/>
        </w:rPr>
        <w:t>Dokument ten należy podpisać elektronicznie, zgodnie z wymogami zawartymi w SWZ do niniejszego postępowan</w:t>
      </w:r>
      <w:r>
        <w:rPr>
          <w:rFonts w:ascii="Calibri" w:hAnsi="Calibri" w:cs="Calibri"/>
          <w:b/>
          <w:bCs/>
          <w:i/>
          <w:iCs/>
          <w:sz w:val="16"/>
          <w:szCs w:val="16"/>
        </w:rPr>
        <w:t>ia</w:t>
      </w:r>
      <w:bookmarkEnd w:id="0"/>
    </w:p>
    <w:p w14:paraId="5508C317" w14:textId="77777777" w:rsidR="000F645F" w:rsidRDefault="000F645F" w:rsidP="000F645F">
      <w:pPr>
        <w:pStyle w:val="Zwykytekst1"/>
        <w:spacing w:before="120" w:line="288" w:lineRule="auto"/>
        <w:jc w:val="center"/>
        <w:rPr>
          <w:rFonts w:ascii="Calibri" w:hAnsi="Calibri" w:cs="Calibri"/>
          <w:b/>
          <w:bCs/>
          <w:i/>
          <w:iCs/>
          <w:sz w:val="16"/>
          <w:szCs w:val="16"/>
        </w:rPr>
      </w:pPr>
    </w:p>
    <w:p w14:paraId="2D974AEA" w14:textId="0FE4AA47" w:rsidR="00BF034D" w:rsidRPr="00052EE3" w:rsidRDefault="00BF034D" w:rsidP="00052EE3">
      <w:pPr>
        <w:pStyle w:val="Zwykytekst1"/>
        <w:spacing w:before="120" w:line="288" w:lineRule="auto"/>
        <w:jc w:val="center"/>
      </w:pPr>
    </w:p>
    <w:sectPr w:rsidR="00BF034D" w:rsidRPr="00052EE3" w:rsidSect="00AE5012">
      <w:footerReference w:type="default" r:id="rId9"/>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6D1EE" w14:textId="77777777" w:rsidR="00241DAF" w:rsidRDefault="00241DAF">
      <w:r>
        <w:separator/>
      </w:r>
    </w:p>
  </w:endnote>
  <w:endnote w:type="continuationSeparator" w:id="0">
    <w:p w14:paraId="31183A4B" w14:textId="77777777" w:rsidR="00241DAF" w:rsidRDefault="0024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0F69A" w14:textId="77777777" w:rsidR="00151849"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151849" w:rsidRDefault="00151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2C73F" w14:textId="77777777" w:rsidR="00241DAF" w:rsidRDefault="00241DAF">
      <w:r>
        <w:separator/>
      </w:r>
    </w:p>
  </w:footnote>
  <w:footnote w:type="continuationSeparator" w:id="0">
    <w:p w14:paraId="7E26BBAF" w14:textId="77777777" w:rsidR="00241DAF" w:rsidRDefault="00241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1803AAE"/>
    <w:multiLevelType w:val="hybridMultilevel"/>
    <w:tmpl w:val="6C02295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1"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2"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3"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4"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5"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7"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8"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9"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40"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1"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2"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8"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1" w15:restartNumberingAfterBreak="0">
    <w:nsid w:val="25223264"/>
    <w:multiLevelType w:val="hybridMultilevel"/>
    <w:tmpl w:val="FE549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4"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6"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7"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8"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9"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61"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4"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5"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6"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7"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8"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64C43C3"/>
    <w:multiLevelType w:val="hybridMultilevel"/>
    <w:tmpl w:val="C1F42D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71"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2"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3"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4"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5"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6"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78"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79"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80"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8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2"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88"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9"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90"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1"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3"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4"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5"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0"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01"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102"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4"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8"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09"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0"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1"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2"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7"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18"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DB31BDD"/>
    <w:multiLevelType w:val="multilevel"/>
    <w:tmpl w:val="498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8760482">
    <w:abstractNumId w:val="43"/>
  </w:num>
  <w:num w:numId="2" w16cid:durableId="1653945430">
    <w:abstractNumId w:val="73"/>
    <w:lvlOverride w:ilvl="0">
      <w:startOverride w:val="1"/>
    </w:lvlOverride>
  </w:num>
  <w:num w:numId="3" w16cid:durableId="993679434">
    <w:abstractNumId w:val="71"/>
  </w:num>
  <w:num w:numId="4" w16cid:durableId="1223718215">
    <w:abstractNumId w:val="67"/>
  </w:num>
  <w:num w:numId="5" w16cid:durableId="2143687847">
    <w:abstractNumId w:val="90"/>
  </w:num>
  <w:num w:numId="6" w16cid:durableId="1720320176">
    <w:abstractNumId w:val="40"/>
  </w:num>
  <w:num w:numId="7" w16cid:durableId="448476446">
    <w:abstractNumId w:val="57"/>
  </w:num>
  <w:num w:numId="8" w16cid:durableId="1570844225">
    <w:abstractNumId w:val="30"/>
  </w:num>
  <w:num w:numId="9" w16cid:durableId="315452543">
    <w:abstractNumId w:val="28"/>
  </w:num>
  <w:num w:numId="10" w16cid:durableId="1397437427">
    <w:abstractNumId w:val="100"/>
  </w:num>
  <w:num w:numId="11" w16cid:durableId="1972437661">
    <w:abstractNumId w:val="109"/>
  </w:num>
  <w:num w:numId="12" w16cid:durableId="1031346981">
    <w:abstractNumId w:val="72"/>
  </w:num>
  <w:num w:numId="13" w16cid:durableId="1896501223">
    <w:abstractNumId w:val="50"/>
  </w:num>
  <w:num w:numId="14" w16cid:durableId="438911412">
    <w:abstractNumId w:val="108"/>
  </w:num>
  <w:num w:numId="15" w16cid:durableId="653294884">
    <w:abstractNumId w:val="74"/>
  </w:num>
  <w:num w:numId="16" w16cid:durableId="551112651">
    <w:abstractNumId w:val="110"/>
  </w:num>
  <w:num w:numId="17" w16cid:durableId="433012604">
    <w:abstractNumId w:val="89"/>
  </w:num>
  <w:num w:numId="18" w16cid:durableId="268703653">
    <w:abstractNumId w:val="64"/>
  </w:num>
  <w:num w:numId="19" w16cid:durableId="1553543910">
    <w:abstractNumId w:val="34"/>
  </w:num>
  <w:num w:numId="20" w16cid:durableId="1276523895">
    <w:abstractNumId w:val="38"/>
  </w:num>
  <w:num w:numId="21" w16cid:durableId="960647407">
    <w:abstractNumId w:val="93"/>
  </w:num>
  <w:num w:numId="22" w16cid:durableId="1533028999">
    <w:abstractNumId w:val="103"/>
  </w:num>
  <w:num w:numId="23" w16cid:durableId="1320236307">
    <w:abstractNumId w:val="98"/>
  </w:num>
  <w:num w:numId="24" w16cid:durableId="2071148435">
    <w:abstractNumId w:val="53"/>
  </w:num>
  <w:num w:numId="25" w16cid:durableId="1265457425">
    <w:abstractNumId w:val="47"/>
  </w:num>
  <w:num w:numId="26" w16cid:durableId="531844377">
    <w:abstractNumId w:val="117"/>
  </w:num>
  <w:num w:numId="27" w16cid:durableId="878202805">
    <w:abstractNumId w:val="44"/>
  </w:num>
  <w:num w:numId="28" w16cid:durableId="2042895709">
    <w:abstractNumId w:val="92"/>
  </w:num>
  <w:num w:numId="29" w16cid:durableId="1023088643">
    <w:abstractNumId w:val="48"/>
  </w:num>
  <w:num w:numId="30" w16cid:durableId="988635100">
    <w:abstractNumId w:val="111"/>
  </w:num>
  <w:num w:numId="31" w16cid:durableId="220412089">
    <w:abstractNumId w:val="88"/>
  </w:num>
  <w:num w:numId="32" w16cid:durableId="1285188533">
    <w:abstractNumId w:val="78"/>
  </w:num>
  <w:num w:numId="33" w16cid:durableId="87654155">
    <w:abstractNumId w:val="39"/>
  </w:num>
  <w:num w:numId="34" w16cid:durableId="721440583">
    <w:abstractNumId w:val="60"/>
  </w:num>
  <w:num w:numId="35" w16cid:durableId="533857133">
    <w:abstractNumId w:val="116"/>
  </w:num>
  <w:num w:numId="36" w16cid:durableId="880048215">
    <w:abstractNumId w:val="107"/>
  </w:num>
  <w:num w:numId="37" w16cid:durableId="1780368676">
    <w:abstractNumId w:val="65"/>
  </w:num>
  <w:num w:numId="38" w16cid:durableId="259870775">
    <w:abstractNumId w:val="87"/>
  </w:num>
  <w:num w:numId="39" w16cid:durableId="41028559">
    <w:abstractNumId w:val="25"/>
  </w:num>
  <w:num w:numId="40" w16cid:durableId="1290209034">
    <w:abstractNumId w:val="58"/>
  </w:num>
  <w:num w:numId="41" w16cid:durableId="315376149">
    <w:abstractNumId w:val="32"/>
  </w:num>
  <w:num w:numId="42" w16cid:durableId="1148475883">
    <w:abstractNumId w:val="75"/>
  </w:num>
  <w:num w:numId="43" w16cid:durableId="1397515175">
    <w:abstractNumId w:val="99"/>
    <w:lvlOverride w:ilvl="0">
      <w:startOverride w:val="1"/>
    </w:lvlOverride>
  </w:num>
  <w:num w:numId="44" w16cid:durableId="1608275758">
    <w:abstractNumId w:val="81"/>
    <w:lvlOverride w:ilvl="0">
      <w:startOverride w:val="1"/>
    </w:lvlOverride>
  </w:num>
  <w:num w:numId="45" w16cid:durableId="414014950">
    <w:abstractNumId w:val="49"/>
  </w:num>
  <w:num w:numId="46" w16cid:durableId="794106560">
    <w:abstractNumId w:val="80"/>
  </w:num>
  <w:num w:numId="47" w16cid:durableId="1898785694">
    <w:abstractNumId w:val="70"/>
  </w:num>
  <w:num w:numId="48" w16cid:durableId="549805913">
    <w:abstractNumId w:val="56"/>
  </w:num>
  <w:num w:numId="49" w16cid:durableId="1103306295">
    <w:abstractNumId w:val="66"/>
  </w:num>
  <w:num w:numId="50" w16cid:durableId="538469419">
    <w:abstractNumId w:val="36"/>
  </w:num>
  <w:num w:numId="51" w16cid:durableId="983776331">
    <w:abstractNumId w:val="42"/>
  </w:num>
  <w:num w:numId="52" w16cid:durableId="782386280">
    <w:abstractNumId w:val="31"/>
  </w:num>
  <w:num w:numId="53" w16cid:durableId="2019964934">
    <w:abstractNumId w:val="59"/>
  </w:num>
  <w:num w:numId="54" w16cid:durableId="1165781349">
    <w:abstractNumId w:val="102"/>
  </w:num>
  <w:num w:numId="55" w16cid:durableId="1843278359">
    <w:abstractNumId w:val="35"/>
  </w:num>
  <w:num w:numId="56" w16cid:durableId="1308511346">
    <w:abstractNumId w:val="114"/>
  </w:num>
  <w:num w:numId="57" w16cid:durableId="1325668690">
    <w:abstractNumId w:val="84"/>
  </w:num>
  <w:num w:numId="58" w16cid:durableId="741373956">
    <w:abstractNumId w:val="96"/>
  </w:num>
  <w:num w:numId="59" w16cid:durableId="101390031">
    <w:abstractNumId w:val="94"/>
  </w:num>
  <w:num w:numId="60" w16cid:durableId="1574269183">
    <w:abstractNumId w:val="76"/>
  </w:num>
  <w:num w:numId="61" w16cid:durableId="1246454390">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5"/>
  </w:num>
  <w:num w:numId="63" w16cid:durableId="1311639535">
    <w:abstractNumId w:val="112"/>
  </w:num>
  <w:num w:numId="64" w16cid:durableId="506991548">
    <w:abstractNumId w:val="106"/>
  </w:num>
  <w:num w:numId="65" w16cid:durableId="1398019813">
    <w:abstractNumId w:val="82"/>
  </w:num>
  <w:num w:numId="66" w16cid:durableId="913930481">
    <w:abstractNumId w:val="83"/>
  </w:num>
  <w:num w:numId="67" w16cid:durableId="882864131">
    <w:abstractNumId w:val="46"/>
  </w:num>
  <w:num w:numId="68" w16cid:durableId="1460219511">
    <w:abstractNumId w:val="45"/>
  </w:num>
  <w:num w:numId="69" w16cid:durableId="1707875323">
    <w:abstractNumId w:val="95"/>
  </w:num>
  <w:num w:numId="70" w16cid:durableId="1771967707">
    <w:abstractNumId w:val="118"/>
  </w:num>
  <w:num w:numId="71" w16cid:durableId="1290282498">
    <w:abstractNumId w:val="62"/>
  </w:num>
  <w:num w:numId="72" w16cid:durableId="952981673">
    <w:abstractNumId w:val="27"/>
  </w:num>
  <w:num w:numId="73" w16cid:durableId="1232278693">
    <w:abstractNumId w:val="105"/>
  </w:num>
  <w:num w:numId="74" w16cid:durableId="1547721244">
    <w:abstractNumId w:val="86"/>
  </w:num>
  <w:num w:numId="75" w16cid:durableId="205945512">
    <w:abstractNumId w:val="68"/>
  </w:num>
  <w:num w:numId="76" w16cid:durableId="1958415105">
    <w:abstractNumId w:val="23"/>
  </w:num>
  <w:num w:numId="77" w16cid:durableId="358818986">
    <w:abstractNumId w:val="54"/>
  </w:num>
  <w:num w:numId="78" w16cid:durableId="83428613">
    <w:abstractNumId w:val="104"/>
  </w:num>
  <w:num w:numId="79" w16cid:durableId="1443841769">
    <w:abstractNumId w:val="91"/>
  </w:num>
  <w:num w:numId="80" w16cid:durableId="310986518">
    <w:abstractNumId w:val="113"/>
  </w:num>
  <w:num w:numId="81" w16cid:durableId="1361928949">
    <w:abstractNumId w:val="97"/>
  </w:num>
  <w:num w:numId="82" w16cid:durableId="745569216">
    <w:abstractNumId w:val="85"/>
  </w:num>
  <w:num w:numId="83" w16cid:durableId="1744257658">
    <w:abstractNumId w:val="24"/>
  </w:num>
  <w:num w:numId="84" w16cid:durableId="231545212">
    <w:abstractNumId w:val="69"/>
  </w:num>
  <w:num w:numId="85" w16cid:durableId="1651400366">
    <w:abstractNumId w:val="51"/>
  </w:num>
  <w:num w:numId="86" w16cid:durableId="421611727">
    <w:abstractNumId w:val="11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2EE3"/>
    <w:rsid w:val="000539DF"/>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090B"/>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F03DB"/>
    <w:rsid w:val="000F0D1C"/>
    <w:rsid w:val="000F167B"/>
    <w:rsid w:val="000F21AC"/>
    <w:rsid w:val="000F425E"/>
    <w:rsid w:val="000F481B"/>
    <w:rsid w:val="000F59F8"/>
    <w:rsid w:val="000F5A7F"/>
    <w:rsid w:val="000F645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1849"/>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56C"/>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1DAF"/>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8F6"/>
    <w:rsid w:val="00274D75"/>
    <w:rsid w:val="0027577C"/>
    <w:rsid w:val="002772F7"/>
    <w:rsid w:val="0028155A"/>
    <w:rsid w:val="0028166E"/>
    <w:rsid w:val="00283C48"/>
    <w:rsid w:val="00283EBD"/>
    <w:rsid w:val="00285732"/>
    <w:rsid w:val="00285E33"/>
    <w:rsid w:val="00286B76"/>
    <w:rsid w:val="00286EC5"/>
    <w:rsid w:val="002905BE"/>
    <w:rsid w:val="00291883"/>
    <w:rsid w:val="00291A9E"/>
    <w:rsid w:val="00291D63"/>
    <w:rsid w:val="00291DBC"/>
    <w:rsid w:val="00293A90"/>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228"/>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2E7"/>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C7C"/>
    <w:rsid w:val="007C584E"/>
    <w:rsid w:val="007C59C7"/>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6B77"/>
    <w:rsid w:val="0085794B"/>
    <w:rsid w:val="00860E75"/>
    <w:rsid w:val="00861C53"/>
    <w:rsid w:val="00862F77"/>
    <w:rsid w:val="008658E3"/>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166"/>
    <w:rsid w:val="00957572"/>
    <w:rsid w:val="009579CE"/>
    <w:rsid w:val="00957E45"/>
    <w:rsid w:val="009602B3"/>
    <w:rsid w:val="009614DC"/>
    <w:rsid w:val="00961957"/>
    <w:rsid w:val="00961D94"/>
    <w:rsid w:val="0096417D"/>
    <w:rsid w:val="009641D8"/>
    <w:rsid w:val="00964B60"/>
    <w:rsid w:val="00964B79"/>
    <w:rsid w:val="009664DA"/>
    <w:rsid w:val="009667E7"/>
    <w:rsid w:val="0096725C"/>
    <w:rsid w:val="00967747"/>
    <w:rsid w:val="00967EB7"/>
    <w:rsid w:val="00972372"/>
    <w:rsid w:val="00972FD3"/>
    <w:rsid w:val="00973AFF"/>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2D24"/>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012"/>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096F"/>
    <w:rsid w:val="00B452D3"/>
    <w:rsid w:val="00B4563C"/>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8DA"/>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504C"/>
    <w:rsid w:val="00D16930"/>
    <w:rsid w:val="00D205F3"/>
    <w:rsid w:val="00D2248B"/>
    <w:rsid w:val="00D24549"/>
    <w:rsid w:val="00D24694"/>
    <w:rsid w:val="00D248AA"/>
    <w:rsid w:val="00D2721D"/>
    <w:rsid w:val="00D27D18"/>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F83"/>
    <w:rsid w:val="00DA6741"/>
    <w:rsid w:val="00DA7525"/>
    <w:rsid w:val="00DA754F"/>
    <w:rsid w:val="00DB1FF1"/>
    <w:rsid w:val="00DB32AB"/>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56B"/>
    <w:rsid w:val="00E22ABC"/>
    <w:rsid w:val="00E22F14"/>
    <w:rsid w:val="00E23523"/>
    <w:rsid w:val="00E23D60"/>
    <w:rsid w:val="00E2417D"/>
    <w:rsid w:val="00E26312"/>
    <w:rsid w:val="00E2717B"/>
    <w:rsid w:val="00E2778B"/>
    <w:rsid w:val="00E30BF2"/>
    <w:rsid w:val="00E327D7"/>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1AF2"/>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2C3"/>
    <w:rsid w:val="00E7233E"/>
    <w:rsid w:val="00E723AA"/>
    <w:rsid w:val="00E72770"/>
    <w:rsid w:val="00E72C6F"/>
    <w:rsid w:val="00E73C9C"/>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46"/>
    <w:rsid w:val="00EE21D1"/>
    <w:rsid w:val="00EE3195"/>
    <w:rsid w:val="00EE33B7"/>
    <w:rsid w:val="00EE3B65"/>
    <w:rsid w:val="00EE4117"/>
    <w:rsid w:val="00EE4C48"/>
    <w:rsid w:val="00EE626A"/>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E7520"/>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L1"/>
    <w:basedOn w:val="Normalny"/>
    <w:link w:val="AkapitzlistZnak"/>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uiPriority w:val="99"/>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uiPriority w:val="99"/>
    <w:rsid w:val="009936E9"/>
    <w:rPr>
      <w:sz w:val="20"/>
      <w:szCs w:val="20"/>
      <w:lang w:eastAsia="pl-PL"/>
    </w:rPr>
  </w:style>
  <w:style w:type="character" w:customStyle="1" w:styleId="TekstprzypisudolnegoZnak">
    <w:name w:val="Tekst przypisu dolnego Znak"/>
    <w:basedOn w:val="Domylnaczcionkaakapitu"/>
    <w:link w:val="Tekstprzypisudolnego"/>
    <w:uiPriority w:val="99"/>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L1 Znak"/>
    <w:link w:val="Akapitzlist"/>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motoja.pl/male-dziecko/zywienie/tluszcz-w-diecie-dziecka-11-pytan-o-tluszcze-w-diecie-dziecka-5976-r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3890</Words>
  <Characters>23344</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27180</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15</cp:revision>
  <cp:lastPrinted>2023-01-26T08:27:00Z</cp:lastPrinted>
  <dcterms:created xsi:type="dcterms:W3CDTF">2023-02-01T13:17:00Z</dcterms:created>
  <dcterms:modified xsi:type="dcterms:W3CDTF">2024-07-29T15:05:00Z</dcterms:modified>
</cp:coreProperties>
</file>