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67CFDE20" w:rsidR="00AF6E62" w:rsidRPr="00145854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>Znak sprawy: SOZ.383.</w:t>
      </w:r>
      <w:r w:rsidR="00F64D8E" w:rsidRPr="00145854">
        <w:rPr>
          <w:rFonts w:ascii="Century Gothic" w:eastAsia="Times New Roman" w:hAnsi="Century Gothic"/>
          <w:sz w:val="20"/>
          <w:szCs w:val="20"/>
          <w:lang w:eastAsia="ar-SA"/>
        </w:rPr>
        <w:t>1</w:t>
      </w:r>
      <w:r w:rsidR="00AF6E62" w:rsidRPr="00145854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F64D8E" w:rsidRPr="00145854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60EFF165" w:rsidR="00AF6E62" w:rsidRPr="00145854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F64D8E" w:rsidRPr="00145854">
        <w:rPr>
          <w:rFonts w:ascii="Century Gothic" w:eastAsia="Times New Roman" w:hAnsi="Century Gothic"/>
          <w:sz w:val="20"/>
          <w:szCs w:val="20"/>
          <w:lang w:eastAsia="ar-SA"/>
        </w:rPr>
        <w:t>19</w:t>
      </w:r>
      <w:r w:rsidR="00947C01" w:rsidRPr="00145854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F64D8E" w:rsidRPr="00145854">
        <w:rPr>
          <w:rFonts w:ascii="Century Gothic" w:eastAsia="Times New Roman" w:hAnsi="Century Gothic"/>
          <w:sz w:val="20"/>
          <w:szCs w:val="20"/>
          <w:lang w:eastAsia="ar-SA"/>
        </w:rPr>
        <w:t>01</w:t>
      </w:r>
      <w:r w:rsidR="00FE1CB6" w:rsidRPr="00145854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F64D8E" w:rsidRPr="00145854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586605F0" w14:textId="77777777" w:rsidR="00243F3B" w:rsidRPr="00145854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04F591E2" w14:textId="77777777" w:rsidR="00297BEE" w:rsidRPr="00145854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8D5E745" w14:textId="0140D3C4" w:rsidR="00243F3B" w:rsidRPr="00145854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</w:pPr>
      <w:r w:rsidRPr="00145854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145854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F64D8E" w:rsidRPr="00145854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Dostawy narzędzi oraz sprzętu medycznego jednorazowego użytku na laryngologię</w:t>
      </w:r>
    </w:p>
    <w:p w14:paraId="42162CFD" w14:textId="31160F78" w:rsidR="00A019CF" w:rsidRPr="00145854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</w:p>
    <w:bookmarkEnd w:id="0"/>
    <w:p w14:paraId="6F3E8B9A" w14:textId="4125C978" w:rsidR="00BF2356" w:rsidRPr="00145854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bookmarkStart w:id="1" w:name="_Hlk104297427"/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>Zgodnie  z art. 284 ust. 2  ustawy z dnia 11 września 2019 roku Prawo zamówień publicznych                                   (Dz. U.  z 202</w:t>
      </w:r>
      <w:r w:rsidR="00CF1315" w:rsidRPr="00145854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 xml:space="preserve"> roku, poz. </w:t>
      </w:r>
      <w:r w:rsidR="00CF1315" w:rsidRPr="00145854">
        <w:rPr>
          <w:rFonts w:ascii="Century Gothic" w:eastAsia="Times New Roman" w:hAnsi="Century Gothic"/>
          <w:sz w:val="20"/>
          <w:szCs w:val="20"/>
          <w:lang w:eastAsia="ar-SA"/>
        </w:rPr>
        <w:t>1710 ze zm</w:t>
      </w:r>
      <w:r w:rsidR="00906257" w:rsidRPr="00145854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Pr="00145854">
        <w:rPr>
          <w:rFonts w:ascii="Century Gothic" w:eastAsia="Times New Roman" w:hAnsi="Century Gothic"/>
          <w:sz w:val="20"/>
          <w:szCs w:val="20"/>
          <w:lang w:eastAsia="ar-SA"/>
        </w:rPr>
        <w:t>), Zamawiający udziela odpowiedzi na następujące pytania do SWZ:</w:t>
      </w:r>
    </w:p>
    <w:p w14:paraId="4D7E74CD" w14:textId="77777777" w:rsidR="00BF2356" w:rsidRPr="00145854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20"/>
          <w:szCs w:val="20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00DAD796" w:rsidR="00947C01" w:rsidRPr="00F64D8E" w:rsidRDefault="00947C01" w:rsidP="00947C01">
      <w:pPr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F64D8E">
        <w:rPr>
          <w:rFonts w:ascii="Century Gothic" w:eastAsiaTheme="minorHAnsi" w:hAnsi="Century Gothic" w:cstheme="minorBidi"/>
          <w:b/>
          <w:bCs/>
          <w:sz w:val="20"/>
          <w:szCs w:val="20"/>
        </w:rPr>
        <w:t>Wykonawca 1</w:t>
      </w:r>
    </w:p>
    <w:p w14:paraId="0F34BA2A" w14:textId="77777777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74D691B4" w14:textId="77777777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</w:pPr>
      <w:r w:rsidRPr="00F64D8E"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  <w:t>Pakiet nr. 2</w:t>
      </w:r>
    </w:p>
    <w:p w14:paraId="66A0AC49" w14:textId="77777777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u w:val="single"/>
          <w:lang w:eastAsia="ar-SA"/>
        </w:rPr>
      </w:pPr>
    </w:p>
    <w:p w14:paraId="3CFE5D23" w14:textId="522FF6EE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F64D8E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Pyt. 1.</w:t>
      </w:r>
      <w:r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  <w:r w:rsidRPr="00F64D8E">
        <w:rPr>
          <w:rFonts w:ascii="Century Gothic" w:eastAsia="Times New Roman" w:hAnsi="Century Gothic"/>
          <w:sz w:val="20"/>
          <w:szCs w:val="20"/>
          <w:lang w:eastAsia="ar-SA"/>
        </w:rPr>
        <w:t>Czy Zamawiający dopuści zaoferowanie w pakiecie 2 w poz. 1 lusterko laryngologiczne  o średnicy 19mm(całkowita 22mm) ?</w:t>
      </w:r>
    </w:p>
    <w:p w14:paraId="0547E1C8" w14:textId="1520F51C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F64D8E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Odp.</w:t>
      </w:r>
      <w:r>
        <w:rPr>
          <w:rFonts w:ascii="Century Gothic" w:eastAsia="Times New Roman" w:hAnsi="Century Gothic"/>
          <w:sz w:val="20"/>
          <w:szCs w:val="20"/>
          <w:lang w:eastAsia="ar-SA"/>
        </w:rPr>
        <w:t>:</w:t>
      </w:r>
      <w:r w:rsidRPr="00F64D8E">
        <w:rPr>
          <w:rFonts w:ascii="Century Gothic" w:eastAsia="Times New Roman" w:hAnsi="Century Gothic"/>
          <w:sz w:val="20"/>
          <w:szCs w:val="20"/>
          <w:lang w:eastAsia="ar-SA"/>
        </w:rPr>
        <w:t xml:space="preserve"> Dopuszczamy lecz nie wymagamy</w:t>
      </w:r>
    </w:p>
    <w:p w14:paraId="02AE2780" w14:textId="6E2E094D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B35E6E4" w14:textId="77777777" w:rsid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</w:p>
    <w:p w14:paraId="7727CAD4" w14:textId="2C67F52F" w:rsidR="00F64D8E" w:rsidRPr="00F64D8E" w:rsidRDefault="00F64D8E" w:rsidP="00F64D8E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F64D8E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Wykonawca 2</w:t>
      </w:r>
    </w:p>
    <w:p w14:paraId="430D342E" w14:textId="77777777" w:rsidR="00F64D8E" w:rsidRP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14:paraId="263D796D" w14:textId="77777777" w:rsidR="00F64D8E" w:rsidRP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F64D8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Pakiet 15</w:t>
      </w:r>
    </w:p>
    <w:p w14:paraId="1F6820B1" w14:textId="246B300E" w:rsidR="00F64D8E" w:rsidRP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pl-PL"/>
        </w:rPr>
      </w:pPr>
      <w:r w:rsidRPr="00F64D8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Pyt. 1.:</w:t>
      </w:r>
      <w:r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 xml:space="preserve"> </w:t>
      </w:r>
      <w:r w:rsidRPr="00F64D8E"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 xml:space="preserve">Czy Zamawiający dopuści fartuchy foliowe PE jednorazowe w kolorze przeźroczystym/mlecznym? </w:t>
      </w:r>
      <w:r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br/>
      </w:r>
      <w:r w:rsidRPr="00F64D8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Odp.:</w:t>
      </w:r>
      <w:r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 xml:space="preserve"> </w:t>
      </w:r>
      <w:bookmarkStart w:id="2" w:name="_Hlk125019020"/>
      <w:r w:rsidR="00145854"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>Zamawiający dopuszcza powyższe.</w:t>
      </w:r>
      <w:bookmarkEnd w:id="2"/>
    </w:p>
    <w:p w14:paraId="66504E03" w14:textId="77777777" w:rsid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pl-PL"/>
        </w:rPr>
      </w:pPr>
    </w:p>
    <w:p w14:paraId="374F2A47" w14:textId="31CDC22D" w:rsid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pl-PL"/>
        </w:rPr>
      </w:pPr>
      <w:r w:rsidRPr="00F64D8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Pyt. 2.:</w:t>
      </w:r>
      <w:r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 xml:space="preserve"> </w:t>
      </w:r>
      <w:r w:rsidRPr="00F64D8E"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>Czy Zamawiający dopuści fartuchy foliowe PE  jednorazowe pakowane pojedynczo, opakowanie zbiorcze: 100 sztuk?</w:t>
      </w:r>
    </w:p>
    <w:p w14:paraId="3D9F0034" w14:textId="3653E185" w:rsidR="00F64D8E" w:rsidRP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F64D8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Odp.: </w:t>
      </w:r>
      <w:r w:rsidR="00145854">
        <w:rPr>
          <w:rFonts w:ascii="Century Gothic" w:eastAsia="Times New Roman" w:hAnsi="Century Gothic" w:cs="Calibri"/>
          <w:bCs/>
          <w:sz w:val="20"/>
          <w:szCs w:val="20"/>
          <w:lang w:eastAsia="pl-PL"/>
        </w:rPr>
        <w:t>Zamawiający dopuszcza powyższe.</w:t>
      </w:r>
    </w:p>
    <w:p w14:paraId="7315C7B9" w14:textId="77777777" w:rsidR="00F64D8E" w:rsidRPr="00F64D8E" w:rsidRDefault="00F64D8E" w:rsidP="00F64D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pl-PL"/>
        </w:rPr>
      </w:pPr>
    </w:p>
    <w:p w14:paraId="5D06E642" w14:textId="562DC7B0" w:rsidR="00F64D8E" w:rsidRPr="00F64D8E" w:rsidRDefault="00F64D8E" w:rsidP="00F64D8E">
      <w:pPr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F64D8E">
        <w:rPr>
          <w:rFonts w:ascii="Century Gothic" w:eastAsiaTheme="minorHAnsi" w:hAnsi="Century Gothic" w:cstheme="minorBidi"/>
          <w:b/>
          <w:bCs/>
          <w:sz w:val="20"/>
          <w:szCs w:val="20"/>
        </w:rPr>
        <w:t>Wykonawca 3</w:t>
      </w:r>
    </w:p>
    <w:p w14:paraId="0FAF7759" w14:textId="250C2042" w:rsidR="00F64D8E" w:rsidRPr="00A54371" w:rsidRDefault="00F64D8E" w:rsidP="00F64D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72801">
        <w:rPr>
          <w:rFonts w:ascii="Century Gothic" w:hAnsi="Century Gothic"/>
          <w:b/>
          <w:bCs/>
          <w:sz w:val="20"/>
          <w:szCs w:val="20"/>
        </w:rPr>
        <w:t>Pyt 1.</w:t>
      </w:r>
      <w:r w:rsidR="00272801" w:rsidRPr="00272801">
        <w:rPr>
          <w:rFonts w:ascii="Century Gothic" w:hAnsi="Century Gothic"/>
          <w:b/>
          <w:bCs/>
          <w:sz w:val="20"/>
          <w:szCs w:val="20"/>
        </w:rPr>
        <w:t>:</w:t>
      </w:r>
      <w:r w:rsidRPr="0027280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64D8E">
        <w:rPr>
          <w:rFonts w:ascii="Century Gothic" w:hAnsi="Century Gothic"/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>
        <w:rPr>
          <w:rFonts w:ascii="Century Gothic" w:hAnsi="Century Gothic"/>
          <w:sz w:val="20"/>
          <w:szCs w:val="20"/>
        </w:rPr>
        <w:br/>
      </w:r>
      <w:r w:rsidRPr="00F64D8E">
        <w:rPr>
          <w:rFonts w:ascii="Century Gothic" w:hAnsi="Century Gothic"/>
          <w:b/>
          <w:bCs/>
          <w:sz w:val="20"/>
          <w:szCs w:val="20"/>
        </w:rPr>
        <w:t xml:space="preserve">Odp.: </w:t>
      </w:r>
      <w:r w:rsidR="00A54371" w:rsidRPr="00A54371">
        <w:rPr>
          <w:rFonts w:ascii="Century Gothic" w:hAnsi="Century Gothic"/>
          <w:sz w:val="20"/>
          <w:szCs w:val="20"/>
        </w:rPr>
        <w:t>Wykonawca może przekazać fakturę Zmawiającemu w formie elektronicznej przy pomocy platformy: https://brokerpefexpert.efaktura.gov.pl/zaloguj. Korzystanie z platformy jest bezpłatne.</w:t>
      </w:r>
    </w:p>
    <w:p w14:paraId="59825D88" w14:textId="436D881F" w:rsidR="00F64D8E" w:rsidRPr="00F64D8E" w:rsidRDefault="00272801" w:rsidP="00F64D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72801">
        <w:rPr>
          <w:rFonts w:ascii="Century Gothic" w:hAnsi="Century Gothic"/>
          <w:b/>
          <w:bCs/>
          <w:sz w:val="20"/>
          <w:szCs w:val="20"/>
        </w:rPr>
        <w:t>Pyt. 2.:</w:t>
      </w:r>
      <w:r>
        <w:rPr>
          <w:rFonts w:ascii="Century Gothic" w:hAnsi="Century Gothic"/>
          <w:sz w:val="20"/>
          <w:szCs w:val="20"/>
        </w:rPr>
        <w:t xml:space="preserve"> </w:t>
      </w:r>
      <w:r w:rsidR="00F64D8E" w:rsidRPr="00F64D8E">
        <w:rPr>
          <w:rFonts w:ascii="Century Gothic" w:hAnsi="Century Gothic"/>
          <w:sz w:val="20"/>
          <w:szCs w:val="20"/>
        </w:rPr>
        <w:t xml:space="preserve">Czy w celu miarkowania kar umownych Zamawiający dokona modyfikacji postanowień projektu przyszłej umowy w zakresie zapisów § 4 ust. 2:  </w:t>
      </w:r>
    </w:p>
    <w:p w14:paraId="794B2031" w14:textId="77777777" w:rsidR="00F64D8E" w:rsidRPr="00F64D8E" w:rsidRDefault="00F64D8E" w:rsidP="00F64D8E">
      <w:pPr>
        <w:spacing w:line="276" w:lineRule="auto"/>
        <w:ind w:left="255"/>
        <w:jc w:val="both"/>
        <w:rPr>
          <w:rFonts w:ascii="Century Gothic" w:hAnsi="Century Gothic"/>
          <w:sz w:val="20"/>
          <w:szCs w:val="20"/>
        </w:rPr>
      </w:pPr>
      <w:r w:rsidRPr="00F64D8E">
        <w:rPr>
          <w:rFonts w:ascii="Century Gothic" w:hAnsi="Century Gothic"/>
          <w:sz w:val="20"/>
          <w:szCs w:val="20"/>
        </w:rPr>
        <w:t>2.  Wykonawca zapłaci Zamawiającemu karę umowną w wysokości:</w:t>
      </w:r>
    </w:p>
    <w:p w14:paraId="521EE652" w14:textId="77777777" w:rsidR="00F64D8E" w:rsidRPr="00F64D8E" w:rsidRDefault="00F64D8E" w:rsidP="00F64D8E">
      <w:pPr>
        <w:spacing w:line="276" w:lineRule="auto"/>
        <w:ind w:left="255"/>
        <w:jc w:val="both"/>
        <w:rPr>
          <w:rFonts w:ascii="Century Gothic" w:hAnsi="Century Gothic"/>
          <w:sz w:val="20"/>
          <w:szCs w:val="20"/>
        </w:rPr>
      </w:pPr>
      <w:r w:rsidRPr="00F64D8E">
        <w:rPr>
          <w:rFonts w:ascii="Century Gothic" w:hAnsi="Century Gothic"/>
          <w:sz w:val="20"/>
          <w:szCs w:val="20"/>
        </w:rPr>
        <w:lastRenderedPageBreak/>
        <w:t xml:space="preserve">a) 0,3%  wartości dostawy netto za każdy rozpoczęty dzień zwłoki w dostawie danej partii towaru, począwszy od  4 od dnia zgłoszenia wady, o której mowa w ust. 1, do dnia zrealizowania dostawy, </w:t>
      </w:r>
      <w:r w:rsidRPr="00F64D8E">
        <w:rPr>
          <w:rFonts w:ascii="Century Gothic" w:hAnsi="Century Gothic"/>
          <w:b/>
          <w:bCs/>
          <w:sz w:val="20"/>
          <w:szCs w:val="20"/>
          <w:u w:val="single"/>
        </w:rPr>
        <w:t>jednak  nie więcej niż 10% wartości</w:t>
      </w:r>
      <w:r w:rsidRPr="00F64D8E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64D8E">
        <w:rPr>
          <w:rFonts w:ascii="Century Gothic" w:hAnsi="Century Gothic"/>
          <w:b/>
          <w:bCs/>
          <w:sz w:val="20"/>
          <w:szCs w:val="20"/>
          <w:u w:val="single"/>
        </w:rPr>
        <w:t>dostawy netto</w:t>
      </w:r>
    </w:p>
    <w:p w14:paraId="0676AEA3" w14:textId="3B467B8F" w:rsidR="00F64D8E" w:rsidRDefault="00F64D8E" w:rsidP="00F64D8E">
      <w:pPr>
        <w:spacing w:line="276" w:lineRule="auto"/>
        <w:ind w:left="255"/>
        <w:jc w:val="both"/>
        <w:rPr>
          <w:rFonts w:ascii="Century Gothic" w:hAnsi="Century Gothic"/>
          <w:sz w:val="20"/>
          <w:szCs w:val="20"/>
        </w:rPr>
      </w:pPr>
      <w:r w:rsidRPr="00F64D8E">
        <w:rPr>
          <w:rFonts w:ascii="Century Gothic" w:hAnsi="Century Gothic"/>
          <w:sz w:val="20"/>
          <w:szCs w:val="20"/>
        </w:rPr>
        <w:t xml:space="preserve">c) </w:t>
      </w:r>
      <w:r w:rsidRPr="00F64D8E">
        <w:rPr>
          <w:rFonts w:ascii="Century Gothic" w:hAnsi="Century Gothic"/>
          <w:b/>
          <w:bCs/>
          <w:sz w:val="20"/>
          <w:szCs w:val="20"/>
          <w:u w:val="single"/>
        </w:rPr>
        <w:t>1%</w:t>
      </w:r>
      <w:r w:rsidRPr="00F64D8E">
        <w:rPr>
          <w:rFonts w:ascii="Century Gothic" w:hAnsi="Century Gothic"/>
          <w:sz w:val="20"/>
          <w:szCs w:val="20"/>
        </w:rPr>
        <w:t xml:space="preserve"> wartości niezrealizowanej dostawy netto w przypadku, gdy wykonawca odmówi zrealizowania dostawy.</w:t>
      </w:r>
    </w:p>
    <w:p w14:paraId="19FEFE22" w14:textId="1A670D28" w:rsidR="00272801" w:rsidRPr="00F64D8E" w:rsidRDefault="00272801" w:rsidP="0027280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54371">
        <w:rPr>
          <w:rFonts w:ascii="Century Gothic" w:hAnsi="Century Gothic"/>
          <w:b/>
          <w:bCs/>
          <w:sz w:val="20"/>
          <w:szCs w:val="20"/>
        </w:rPr>
        <w:t>Odp.:</w:t>
      </w:r>
      <w:r>
        <w:rPr>
          <w:rFonts w:ascii="Century Gothic" w:hAnsi="Century Gothic"/>
          <w:sz w:val="20"/>
          <w:szCs w:val="20"/>
        </w:rPr>
        <w:t xml:space="preserve"> Nie, zamawiający pozostaje przy zapisach SWZ.</w:t>
      </w:r>
    </w:p>
    <w:p w14:paraId="2E0C952E" w14:textId="4794932F" w:rsidR="00A54371" w:rsidRPr="00F64D8E" w:rsidRDefault="00F64D8E" w:rsidP="00A54371">
      <w:pPr>
        <w:spacing w:line="276" w:lineRule="auto"/>
        <w:rPr>
          <w:rFonts w:ascii="Century Gothic" w:hAnsi="Century Gothic"/>
          <w:sz w:val="20"/>
          <w:szCs w:val="20"/>
        </w:rPr>
      </w:pPr>
      <w:r w:rsidRPr="00F64D8E">
        <w:rPr>
          <w:rFonts w:ascii="Century Gothic" w:hAnsi="Century Gothic"/>
          <w:sz w:val="20"/>
          <w:szCs w:val="20"/>
        </w:rPr>
        <w:t>W celu zapewnienia równego traktowania Stron i umożliwienia Wykonawcy sprawdzenia zasadności reklamacji wnosimy o wprowadzenie w §6 ust. 1 projektu umowy 5 dniowego terminu na rozpatrzenie reklamacji oraz zmiana słów z ,,… od dnia zgłoszenia wady” na ,,… od dnia</w:t>
      </w:r>
      <w:r w:rsidR="00A54371">
        <w:rPr>
          <w:rFonts w:ascii="Century Gothic" w:hAnsi="Century Gothic"/>
          <w:sz w:val="20"/>
          <w:szCs w:val="20"/>
        </w:rPr>
        <w:t xml:space="preserve"> </w:t>
      </w:r>
      <w:r w:rsidRPr="00F64D8E">
        <w:rPr>
          <w:rFonts w:ascii="Century Gothic" w:hAnsi="Century Gothic"/>
          <w:sz w:val="20"/>
          <w:szCs w:val="20"/>
        </w:rPr>
        <w:t>uznania reklamacji”.</w:t>
      </w:r>
      <w:r w:rsidR="00A54371">
        <w:rPr>
          <w:rFonts w:ascii="Century Gothic" w:hAnsi="Century Gothic"/>
          <w:sz w:val="20"/>
          <w:szCs w:val="20"/>
        </w:rPr>
        <w:br/>
      </w:r>
      <w:r w:rsidR="00A54371" w:rsidRPr="00A54371">
        <w:rPr>
          <w:rFonts w:ascii="Century Gothic" w:hAnsi="Century Gothic"/>
          <w:b/>
          <w:bCs/>
          <w:sz w:val="20"/>
          <w:szCs w:val="20"/>
        </w:rPr>
        <w:t>Odp.:</w:t>
      </w:r>
      <w:r w:rsidR="00A54371">
        <w:rPr>
          <w:rFonts w:ascii="Century Gothic" w:hAnsi="Century Gothic"/>
          <w:sz w:val="20"/>
          <w:szCs w:val="20"/>
        </w:rPr>
        <w:t xml:space="preserve"> Nie, zamawiający pozostaje przy zapisach SWZ.</w:t>
      </w:r>
    </w:p>
    <w:p w14:paraId="01A1F7BB" w14:textId="33C3D37D" w:rsidR="00A54371" w:rsidRPr="00F64D8E" w:rsidRDefault="00A54371" w:rsidP="00F64D8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DF9AD28" w14:textId="0258BECE" w:rsidR="00F64D8E" w:rsidRPr="00F64D8E" w:rsidRDefault="00F64D8E" w:rsidP="00947C01">
      <w:pPr>
        <w:rPr>
          <w:rFonts w:ascii="Century Gothic" w:eastAsiaTheme="minorHAnsi" w:hAnsi="Century Gothic" w:cstheme="minorBidi"/>
          <w:b/>
          <w:bCs/>
          <w:sz w:val="20"/>
          <w:szCs w:val="20"/>
        </w:rPr>
      </w:pPr>
      <w:r w:rsidRPr="00F64D8E">
        <w:rPr>
          <w:rFonts w:ascii="Century Gothic" w:eastAsiaTheme="minorHAnsi" w:hAnsi="Century Gothic" w:cstheme="minorBidi"/>
          <w:b/>
          <w:bCs/>
          <w:sz w:val="20"/>
          <w:szCs w:val="20"/>
        </w:rPr>
        <w:t>Wykonawca 4</w:t>
      </w:r>
    </w:p>
    <w:p w14:paraId="6B726859" w14:textId="4B8F7A12" w:rsidR="00FA6FD5" w:rsidRDefault="00F64D8E" w:rsidP="00F64D8E">
      <w:pPr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</w:pPr>
      <w:r w:rsidRPr="00F64D8E"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  <w:t xml:space="preserve">Dotyczy pakietu nr 3 - </w:t>
      </w:r>
      <w:proofErr w:type="spellStart"/>
      <w:r w:rsidRPr="00F64D8E"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  <w:t>poz</w:t>
      </w:r>
      <w:proofErr w:type="spellEnd"/>
      <w:r w:rsidRPr="00F64D8E"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  <w:t xml:space="preserve"> 4.</w:t>
      </w:r>
      <w:r w:rsidRPr="00F64D8E">
        <w:rPr>
          <w:rFonts w:ascii="Century Gothic" w:eastAsiaTheme="minorHAnsi" w:hAnsi="Century Gothic" w:cs="Helvetica"/>
          <w:sz w:val="20"/>
          <w:szCs w:val="20"/>
        </w:rPr>
        <w:br/>
      </w:r>
      <w:r w:rsidRPr="00F64D8E">
        <w:rPr>
          <w:rFonts w:ascii="Century Gothic" w:eastAsiaTheme="minorHAnsi" w:hAnsi="Century Gothic" w:cs="Helvetica"/>
          <w:sz w:val="20"/>
          <w:szCs w:val="20"/>
        </w:rPr>
        <w:br/>
      </w:r>
      <w:r w:rsidRPr="00F64D8E"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  <w:t>Czy Zamawiający wyrazi zgodę na zaoferowanie tamponady do nosa 7,5cm pakowanej po 20 szt. ?</w:t>
      </w:r>
    </w:p>
    <w:p w14:paraId="4DA5BC9B" w14:textId="17FFCE06" w:rsidR="00F64D8E" w:rsidRDefault="00FA6FD5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FA6FD5">
        <w:rPr>
          <w:rFonts w:ascii="Century Gothic" w:eastAsiaTheme="minorHAnsi" w:hAnsi="Century Gothic" w:cs="Helvetica"/>
          <w:b/>
          <w:bCs/>
          <w:sz w:val="20"/>
          <w:szCs w:val="20"/>
          <w:shd w:val="clear" w:color="auto" w:fill="FFFFFF"/>
        </w:rPr>
        <w:t>Odp.:</w:t>
      </w:r>
      <w:r>
        <w:rPr>
          <w:rFonts w:ascii="Century Gothic" w:eastAsiaTheme="minorHAnsi" w:hAnsi="Century Gothic" w:cs="Helvetica"/>
          <w:sz w:val="20"/>
          <w:szCs w:val="20"/>
          <w:shd w:val="clear" w:color="auto" w:fill="FFFFFF"/>
        </w:rPr>
        <w:t xml:space="preserve"> Dopuszczamy ale nie wymagamy.</w:t>
      </w:r>
      <w:r w:rsidR="00F64D8E" w:rsidRPr="00F64D8E">
        <w:rPr>
          <w:rFonts w:ascii="Century Gothic" w:eastAsiaTheme="minorHAnsi" w:hAnsi="Century Gothic" w:cs="Helvetica"/>
          <w:sz w:val="20"/>
          <w:szCs w:val="20"/>
        </w:rPr>
        <w:br/>
      </w:r>
    </w:p>
    <w:p w14:paraId="27AE6D26" w14:textId="5D3E5CC4" w:rsidR="002A5FEC" w:rsidRPr="00A54371" w:rsidRDefault="002A5FEC" w:rsidP="002A5FEC">
      <w:pPr>
        <w:pStyle w:val="Tekstpodstawowy"/>
        <w:rPr>
          <w:rFonts w:ascii="Century Gothic" w:hAnsi="Century Gothic" w:cs="Calibri"/>
          <w:b/>
          <w:bCs/>
          <w:sz w:val="20"/>
          <w:szCs w:val="20"/>
          <w:lang w:eastAsia="pl-PL"/>
        </w:rPr>
      </w:pPr>
      <w:r w:rsidRPr="00A54371">
        <w:rPr>
          <w:rFonts w:ascii="Century Gothic" w:hAnsi="Century Gothic" w:cs="Calibri"/>
          <w:b/>
          <w:bCs/>
          <w:sz w:val="20"/>
          <w:szCs w:val="20"/>
        </w:rPr>
        <w:t>Wykonawca 5</w:t>
      </w:r>
    </w:p>
    <w:p w14:paraId="699E0313" w14:textId="77777777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>Dotyczy pakietu 14</w:t>
      </w:r>
    </w:p>
    <w:p w14:paraId="6DE8D98C" w14:textId="77777777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 xml:space="preserve">Poz. 1 </w:t>
      </w:r>
    </w:p>
    <w:p w14:paraId="18EED469" w14:textId="77777777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>1.</w:t>
      </w:r>
      <w:r w:rsidRPr="00A54371">
        <w:rPr>
          <w:rFonts w:ascii="Century Gothic" w:hAnsi="Century Gothic" w:cs="Calibri"/>
          <w:color w:val="000000"/>
          <w:sz w:val="20"/>
          <w:szCs w:val="20"/>
        </w:rPr>
        <w:tab/>
        <w:t xml:space="preserve">Czy Zamawiający wyrazi zgodę na zaoferowanie maski dostępnej w rozmiarach: </w:t>
      </w:r>
    </w:p>
    <w:p w14:paraId="1D578010" w14:textId="77777777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>•</w:t>
      </w:r>
      <w:r w:rsidRPr="00A54371">
        <w:rPr>
          <w:rFonts w:ascii="Century Gothic" w:hAnsi="Century Gothic" w:cs="Calibri"/>
          <w:color w:val="000000"/>
          <w:sz w:val="20"/>
          <w:szCs w:val="20"/>
        </w:rPr>
        <w:tab/>
        <w:t>S/M (mały dorosły)</w:t>
      </w:r>
    </w:p>
    <w:p w14:paraId="40D896F7" w14:textId="77777777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>•</w:t>
      </w:r>
      <w:r w:rsidRPr="00A54371">
        <w:rPr>
          <w:rFonts w:ascii="Century Gothic" w:hAnsi="Century Gothic" w:cs="Calibri"/>
          <w:color w:val="000000"/>
          <w:sz w:val="20"/>
          <w:szCs w:val="20"/>
        </w:rPr>
        <w:tab/>
        <w:t>L (duży dorosły)</w:t>
      </w:r>
    </w:p>
    <w:p w14:paraId="50246190" w14:textId="7700D760" w:rsidR="002A5FEC" w:rsidRPr="00A54371" w:rsidRDefault="002A5FEC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color w:val="000000"/>
          <w:sz w:val="20"/>
          <w:szCs w:val="20"/>
        </w:rPr>
        <w:t>•</w:t>
      </w:r>
      <w:r w:rsidRPr="00A54371">
        <w:rPr>
          <w:rFonts w:ascii="Century Gothic" w:hAnsi="Century Gothic" w:cs="Calibri"/>
          <w:color w:val="000000"/>
          <w:sz w:val="20"/>
          <w:szCs w:val="20"/>
        </w:rPr>
        <w:tab/>
        <w:t>XL (b. duży dorosły)</w:t>
      </w:r>
    </w:p>
    <w:p w14:paraId="765370E4" w14:textId="774F358A" w:rsidR="00A54371" w:rsidRPr="00A54371" w:rsidRDefault="00A54371" w:rsidP="002A5FEC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54371">
        <w:rPr>
          <w:rFonts w:ascii="Century Gothic" w:hAnsi="Century Gothic" w:cs="Calibri"/>
          <w:b/>
          <w:bCs/>
          <w:color w:val="000000"/>
          <w:sz w:val="20"/>
          <w:szCs w:val="20"/>
        </w:rPr>
        <w:t>Odp.:</w:t>
      </w:r>
      <w:r w:rsidRPr="00A54371">
        <w:rPr>
          <w:rFonts w:ascii="Century Gothic" w:hAnsi="Century Gothic" w:cs="Calibri"/>
          <w:color w:val="000000"/>
          <w:sz w:val="20"/>
          <w:szCs w:val="20"/>
        </w:rPr>
        <w:t xml:space="preserve"> Zamawiający wyraża zgodę na powyższe.</w:t>
      </w:r>
    </w:p>
    <w:p w14:paraId="1EBFB75E" w14:textId="77777777" w:rsidR="002A5FEC" w:rsidRDefault="002A5FEC" w:rsidP="002A5FEC">
      <w:pPr>
        <w:jc w:val="both"/>
        <w:rPr>
          <w:rFonts w:cs="Calibri"/>
          <w:color w:val="000000"/>
        </w:rPr>
      </w:pPr>
    </w:p>
    <w:p w14:paraId="661CA442" w14:textId="73D65D47" w:rsidR="00F64D8E" w:rsidRDefault="00F64D8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1C55CD1" w14:textId="0B866052" w:rsidR="00F64D8E" w:rsidRDefault="00F64D8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D29EB94" w14:textId="77777777" w:rsidR="00F64D8E" w:rsidRPr="004A24DB" w:rsidRDefault="00F64D8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69A0647" w14:textId="697CB8DC" w:rsidR="00CC74C7" w:rsidRDefault="00CC74C7" w:rsidP="00CC74C7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0CCC6AE" w14:textId="6D2465E8" w:rsidR="00957963" w:rsidRDefault="00957963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Z up. Dyrektora</w:t>
      </w:r>
    </w:p>
    <w:p w14:paraId="286666CD" w14:textId="5D6B9EAD" w:rsidR="00957963" w:rsidRPr="005C5D59" w:rsidRDefault="00957963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Mirosław Zdunek, z-ca Dyrektora ds. technicznych</w:t>
      </w:r>
    </w:p>
    <w:sectPr w:rsidR="00957963" w:rsidRPr="005C5D59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03B0" w14:textId="77777777" w:rsidR="004875CA" w:rsidRDefault="004875CA" w:rsidP="00AF6E62">
      <w:pPr>
        <w:spacing w:after="0" w:line="240" w:lineRule="auto"/>
      </w:pPr>
      <w:r>
        <w:separator/>
      </w:r>
    </w:p>
  </w:endnote>
  <w:endnote w:type="continuationSeparator" w:id="0">
    <w:p w14:paraId="0D00A771" w14:textId="77777777" w:rsidR="004875CA" w:rsidRDefault="004875CA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D027" w14:textId="77777777" w:rsidR="004875CA" w:rsidRDefault="004875CA" w:rsidP="00AF6E62">
      <w:pPr>
        <w:spacing w:after="0" w:line="240" w:lineRule="auto"/>
      </w:pPr>
      <w:r>
        <w:separator/>
      </w:r>
    </w:p>
  </w:footnote>
  <w:footnote w:type="continuationSeparator" w:id="0">
    <w:p w14:paraId="12E2A115" w14:textId="77777777" w:rsidR="004875CA" w:rsidRDefault="004875CA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3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0"/>
  </w:num>
  <w:num w:numId="5" w16cid:durableId="1562405239">
    <w:abstractNumId w:val="0"/>
  </w:num>
  <w:num w:numId="6" w16cid:durableId="186718531">
    <w:abstractNumId w:val="12"/>
  </w:num>
  <w:num w:numId="7" w16cid:durableId="1088693586">
    <w:abstractNumId w:val="13"/>
  </w:num>
  <w:num w:numId="8" w16cid:durableId="1349135657">
    <w:abstractNumId w:val="16"/>
  </w:num>
  <w:num w:numId="9" w16cid:durableId="1827278596">
    <w:abstractNumId w:val="21"/>
  </w:num>
  <w:num w:numId="10" w16cid:durableId="992486098">
    <w:abstractNumId w:val="9"/>
  </w:num>
  <w:num w:numId="11" w16cid:durableId="1846628271">
    <w:abstractNumId w:val="22"/>
  </w:num>
  <w:num w:numId="12" w16cid:durableId="1529635216">
    <w:abstractNumId w:val="18"/>
  </w:num>
  <w:num w:numId="13" w16cid:durableId="1275870513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5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5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5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17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4"/>
  </w:num>
  <w:num w:numId="30" w16cid:durableId="10578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1304F2"/>
    <w:rsid w:val="00137380"/>
    <w:rsid w:val="00143D91"/>
    <w:rsid w:val="00145854"/>
    <w:rsid w:val="00146DD4"/>
    <w:rsid w:val="00147B17"/>
    <w:rsid w:val="00147CBB"/>
    <w:rsid w:val="00156251"/>
    <w:rsid w:val="001608E3"/>
    <w:rsid w:val="0016611D"/>
    <w:rsid w:val="0017444F"/>
    <w:rsid w:val="001808A1"/>
    <w:rsid w:val="0019251D"/>
    <w:rsid w:val="001A0EE7"/>
    <w:rsid w:val="001A135E"/>
    <w:rsid w:val="001D12E7"/>
    <w:rsid w:val="001D7A5F"/>
    <w:rsid w:val="001E1D72"/>
    <w:rsid w:val="001E4A9E"/>
    <w:rsid w:val="001F1295"/>
    <w:rsid w:val="00214AEC"/>
    <w:rsid w:val="00220885"/>
    <w:rsid w:val="0023654D"/>
    <w:rsid w:val="002414A0"/>
    <w:rsid w:val="00241C4D"/>
    <w:rsid w:val="00243F3B"/>
    <w:rsid w:val="00272801"/>
    <w:rsid w:val="00276CB5"/>
    <w:rsid w:val="00291596"/>
    <w:rsid w:val="0029665D"/>
    <w:rsid w:val="00297BEE"/>
    <w:rsid w:val="002A59B6"/>
    <w:rsid w:val="002A5FEC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5CA"/>
    <w:rsid w:val="00487CA4"/>
    <w:rsid w:val="004902C5"/>
    <w:rsid w:val="004A073A"/>
    <w:rsid w:val="004A24DB"/>
    <w:rsid w:val="004A6165"/>
    <w:rsid w:val="004D082C"/>
    <w:rsid w:val="004D439C"/>
    <w:rsid w:val="0050149E"/>
    <w:rsid w:val="00504DC5"/>
    <w:rsid w:val="00546E78"/>
    <w:rsid w:val="00551291"/>
    <w:rsid w:val="0058544D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1C8E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54371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6272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1E66"/>
    <w:rsid w:val="00D442A8"/>
    <w:rsid w:val="00D452E5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4D8E"/>
    <w:rsid w:val="00F65C85"/>
    <w:rsid w:val="00F80588"/>
    <w:rsid w:val="00F80DF3"/>
    <w:rsid w:val="00F81047"/>
    <w:rsid w:val="00F83C3F"/>
    <w:rsid w:val="00FA2AE9"/>
    <w:rsid w:val="00FA6FD5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109</cp:revision>
  <cp:lastPrinted>2023-01-19T10:44:00Z</cp:lastPrinted>
  <dcterms:created xsi:type="dcterms:W3CDTF">2022-03-31T05:52:00Z</dcterms:created>
  <dcterms:modified xsi:type="dcterms:W3CDTF">2023-01-19T10:45:00Z</dcterms:modified>
</cp:coreProperties>
</file>