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B932B9"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B932B9"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BD7BDB" w:rsidRPr="00BD7BDB" w:rsidRDefault="00BD7BDB" w:rsidP="00BD7BDB">
      <w:pPr>
        <w:keepNext/>
        <w:keepLines/>
        <w:spacing w:after="240" w:line="276" w:lineRule="auto"/>
        <w:jc w:val="center"/>
        <w:rPr>
          <w:rFonts w:ascii="Tahoma" w:hAnsi="Tahoma" w:cs="Tahoma"/>
          <w:b/>
          <w:sz w:val="24"/>
          <w:szCs w:val="24"/>
        </w:rPr>
      </w:pPr>
      <w:r w:rsidRPr="00BD7BDB">
        <w:rPr>
          <w:rFonts w:ascii="Tahoma" w:hAnsi="Tahoma" w:cs="Tahoma"/>
          <w:b/>
          <w:sz w:val="24"/>
          <w:szCs w:val="24"/>
        </w:rPr>
        <w:t>Budowa szybu windowego z dźwigiem osobowym na potrzeby Ośrodka Pomocy Społecznej w Aleksandrowie Łódzkim przy ul. Piotrkowskiej 4/6</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BD7BDB">
        <w:rPr>
          <w:rFonts w:ascii="Tahoma" w:hAnsi="Tahoma" w:cs="Tahoma"/>
          <w:b/>
          <w:sz w:val="24"/>
          <w:szCs w:val="24"/>
        </w:rPr>
        <w:t>.19</w:t>
      </w:r>
      <w:r w:rsidR="00482CA2" w:rsidRPr="002B681D">
        <w:rPr>
          <w:rFonts w:ascii="Tahoma" w:hAnsi="Tahoma" w:cs="Tahoma"/>
          <w:b/>
          <w:sz w:val="24"/>
          <w:szCs w:val="24"/>
        </w:rPr>
        <w:t>.</w:t>
      </w:r>
      <w:r w:rsidR="006C2756" w:rsidRPr="002B681D">
        <w:rPr>
          <w:rFonts w:ascii="Tahoma" w:hAnsi="Tahoma" w:cs="Tahoma"/>
          <w:b/>
          <w:sz w:val="24"/>
          <w:szCs w:val="24"/>
        </w:rPr>
        <w:t>2021</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B11687">
        <w:rPr>
          <w:rFonts w:ascii="Tahoma" w:hAnsi="Tahoma" w:cs="Tahoma"/>
          <w:b/>
          <w:color w:val="000000"/>
          <w:sz w:val="24"/>
          <w:szCs w:val="24"/>
        </w:rPr>
        <w:t>07</w:t>
      </w:r>
      <w:r w:rsidR="00BD7BDB">
        <w:rPr>
          <w:rFonts w:ascii="Tahoma" w:hAnsi="Tahoma" w:cs="Tahoma"/>
          <w:b/>
          <w:color w:val="000000"/>
          <w:sz w:val="24"/>
          <w:szCs w:val="24"/>
        </w:rPr>
        <w:t>.12</w:t>
      </w:r>
      <w:r w:rsidR="000403FF">
        <w:rPr>
          <w:rFonts w:ascii="Tahoma" w:hAnsi="Tahoma" w:cs="Tahoma"/>
          <w:b/>
          <w:color w:val="000000"/>
          <w:sz w:val="24"/>
          <w:szCs w:val="24"/>
        </w:rPr>
        <w:t>.</w:t>
      </w:r>
      <w:r w:rsidR="0056409B" w:rsidRPr="002B681D">
        <w:rPr>
          <w:rFonts w:ascii="Tahoma" w:hAnsi="Tahoma" w:cs="Tahoma"/>
          <w:b/>
          <w:color w:val="000000"/>
          <w:sz w:val="24"/>
          <w:szCs w:val="24"/>
        </w:rPr>
        <w:t>2021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B932B9"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2F30A2" w:rsidRPr="002F30A2" w:rsidRDefault="002F30A2" w:rsidP="003A65C0">
      <w:pPr>
        <w:keepNext/>
        <w:keepLines/>
        <w:numPr>
          <w:ilvl w:val="0"/>
          <w:numId w:val="38"/>
        </w:numPr>
        <w:spacing w:after="0" w:line="276" w:lineRule="auto"/>
        <w:jc w:val="both"/>
        <w:rPr>
          <w:rFonts w:ascii="Tahoma" w:hAnsi="Tahoma" w:cs="Tahoma"/>
          <w:sz w:val="24"/>
          <w:szCs w:val="24"/>
        </w:rPr>
      </w:pPr>
      <w:r>
        <w:rPr>
          <w:rFonts w:ascii="Tahoma" w:hAnsi="Tahoma" w:cs="Tahoma"/>
          <w:sz w:val="24"/>
          <w:szCs w:val="24"/>
        </w:rPr>
        <w:t xml:space="preserve">Przedmiotem </w:t>
      </w:r>
      <w:r w:rsidRPr="002F30A2">
        <w:rPr>
          <w:rFonts w:ascii="Tahoma" w:hAnsi="Tahoma" w:cs="Tahoma"/>
          <w:sz w:val="24"/>
          <w:szCs w:val="24"/>
        </w:rPr>
        <w:t xml:space="preserve">zamówienia jest wykonanie budowy </w:t>
      </w:r>
      <w:r w:rsidR="00BD7BDB" w:rsidRPr="00BD7BDB">
        <w:rPr>
          <w:rFonts w:ascii="Tahoma" w:hAnsi="Tahoma" w:cs="Tahoma"/>
          <w:sz w:val="24"/>
          <w:szCs w:val="24"/>
        </w:rPr>
        <w:t>szybu windowego z dźwigiem osobowym na potrzeby Ośrodka Pomocy Społecznej w Aleksandrowie Łódzkim przy ul. Piotrkowskiej 4/6</w:t>
      </w:r>
      <w:r w:rsidR="003A65C0" w:rsidRPr="003A65C0">
        <w:rPr>
          <w:rFonts w:ascii="Tahoma" w:hAnsi="Tahoma" w:cs="Tahoma"/>
          <w:sz w:val="24"/>
          <w:szCs w:val="24"/>
        </w:rPr>
        <w:t xml:space="preserve"> współfinansowane</w:t>
      </w:r>
      <w:r w:rsidR="003A65C0">
        <w:rPr>
          <w:rFonts w:ascii="Tahoma" w:hAnsi="Tahoma" w:cs="Tahoma"/>
          <w:sz w:val="24"/>
          <w:szCs w:val="24"/>
        </w:rPr>
        <w:t xml:space="preserve"> ze środków PFRON w ramach programu pn. „Program wyrównywania różnic między regionami III” – obszar B.</w:t>
      </w:r>
    </w:p>
    <w:p w:rsidR="00480DB1" w:rsidRPr="002F30A2" w:rsidRDefault="00480DB1" w:rsidP="00AB69CC">
      <w:pPr>
        <w:keepNext/>
        <w:keepLines/>
        <w:numPr>
          <w:ilvl w:val="0"/>
          <w:numId w:val="38"/>
        </w:numPr>
        <w:spacing w:after="0" w:line="276" w:lineRule="auto"/>
        <w:jc w:val="both"/>
        <w:rPr>
          <w:rFonts w:ascii="Tahoma" w:eastAsia="Times New Roman" w:hAnsi="Tahoma" w:cs="Tahoma"/>
          <w:sz w:val="24"/>
          <w:szCs w:val="24"/>
          <w:lang w:eastAsia="pl-PL"/>
        </w:rPr>
      </w:pPr>
      <w:r w:rsidRPr="002F30A2">
        <w:rPr>
          <w:rFonts w:ascii="Tahoma" w:eastAsia="Times New Roman" w:hAnsi="Tahoma" w:cs="Tahoma"/>
          <w:sz w:val="24"/>
          <w:szCs w:val="24"/>
          <w:lang w:eastAsia="pl-PL"/>
        </w:rPr>
        <w:t>Zakres robót obejmuje:</w:t>
      </w:r>
    </w:p>
    <w:p w:rsidR="00471033" w:rsidRDefault="00471033" w:rsidP="002F30A2">
      <w:pPr>
        <w:pStyle w:val="Bezodstpw"/>
        <w:keepNext/>
        <w:keepLines/>
        <w:numPr>
          <w:ilvl w:val="0"/>
          <w:numId w:val="39"/>
        </w:numPr>
        <w:jc w:val="both"/>
        <w:rPr>
          <w:rFonts w:ascii="Tahoma" w:hAnsi="Tahoma" w:cs="Tahoma"/>
          <w:sz w:val="24"/>
          <w:szCs w:val="24"/>
        </w:rPr>
      </w:pPr>
      <w:r w:rsidRPr="00471033">
        <w:rPr>
          <w:rFonts w:ascii="Tahoma" w:hAnsi="Tahoma" w:cs="Tahoma"/>
          <w:sz w:val="24"/>
          <w:szCs w:val="24"/>
        </w:rPr>
        <w:t>wykonanie robót rozbiórkowych,</w:t>
      </w:r>
    </w:p>
    <w:p w:rsidR="00471033" w:rsidRDefault="00471033" w:rsidP="002F30A2">
      <w:pPr>
        <w:pStyle w:val="Bezodstpw"/>
        <w:keepNext/>
        <w:keepLines/>
        <w:numPr>
          <w:ilvl w:val="0"/>
          <w:numId w:val="39"/>
        </w:numPr>
        <w:jc w:val="both"/>
        <w:rPr>
          <w:rFonts w:ascii="Tahoma" w:hAnsi="Tahoma" w:cs="Tahoma"/>
          <w:sz w:val="24"/>
          <w:szCs w:val="24"/>
        </w:rPr>
      </w:pPr>
      <w:r w:rsidRPr="00471033">
        <w:rPr>
          <w:rFonts w:ascii="Tahoma" w:hAnsi="Tahoma" w:cs="Tahoma"/>
          <w:sz w:val="24"/>
          <w:szCs w:val="24"/>
        </w:rPr>
        <w:t>wykonanie płyty fundamentowej pod posadowienie szybu windowego,</w:t>
      </w:r>
    </w:p>
    <w:p w:rsidR="00471033" w:rsidRDefault="00471033"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t>budowę</w:t>
      </w:r>
      <w:r w:rsidRPr="00471033">
        <w:rPr>
          <w:rFonts w:ascii="Tahoma" w:hAnsi="Tahoma" w:cs="Tahoma"/>
          <w:sz w:val="24"/>
          <w:szCs w:val="24"/>
        </w:rPr>
        <w:t xml:space="preserve"> murowanego szybu dźwigu osobowego,</w:t>
      </w:r>
    </w:p>
    <w:p w:rsidR="00471033" w:rsidRDefault="00471033" w:rsidP="002F30A2">
      <w:pPr>
        <w:pStyle w:val="Bezodstpw"/>
        <w:keepNext/>
        <w:keepLines/>
        <w:numPr>
          <w:ilvl w:val="0"/>
          <w:numId w:val="39"/>
        </w:numPr>
        <w:jc w:val="both"/>
        <w:rPr>
          <w:rFonts w:ascii="Tahoma" w:hAnsi="Tahoma" w:cs="Tahoma"/>
          <w:sz w:val="24"/>
          <w:szCs w:val="24"/>
        </w:rPr>
      </w:pPr>
      <w:r w:rsidRPr="00471033">
        <w:rPr>
          <w:rFonts w:ascii="Tahoma" w:hAnsi="Tahoma" w:cs="Tahoma"/>
          <w:sz w:val="24"/>
          <w:szCs w:val="24"/>
        </w:rPr>
        <w:t>wykonanie stolarki okiennej i drzwiowej,</w:t>
      </w:r>
    </w:p>
    <w:p w:rsidR="00471033" w:rsidRDefault="00471033" w:rsidP="002F30A2">
      <w:pPr>
        <w:pStyle w:val="Bezodstpw"/>
        <w:keepNext/>
        <w:keepLines/>
        <w:numPr>
          <w:ilvl w:val="0"/>
          <w:numId w:val="39"/>
        </w:numPr>
        <w:jc w:val="both"/>
        <w:rPr>
          <w:rFonts w:ascii="Tahoma" w:hAnsi="Tahoma" w:cs="Tahoma"/>
          <w:sz w:val="24"/>
          <w:szCs w:val="24"/>
        </w:rPr>
      </w:pPr>
      <w:r w:rsidRPr="00471033">
        <w:rPr>
          <w:rFonts w:ascii="Tahoma" w:hAnsi="Tahoma" w:cs="Tahoma"/>
          <w:sz w:val="24"/>
          <w:szCs w:val="24"/>
        </w:rPr>
        <w:t>wykonanie instalacji c.o.,</w:t>
      </w:r>
    </w:p>
    <w:p w:rsidR="002F30A2" w:rsidRDefault="00471033"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lastRenderedPageBreak/>
        <w:t>wykonanie instalacji elektrycznej</w:t>
      </w:r>
      <w:r w:rsidR="002F30A2" w:rsidRPr="002F30A2">
        <w:rPr>
          <w:rFonts w:ascii="Tahoma" w:hAnsi="Tahoma" w:cs="Tahoma"/>
          <w:sz w:val="24"/>
          <w:szCs w:val="24"/>
        </w:rPr>
        <w:t>,</w:t>
      </w:r>
    </w:p>
    <w:p w:rsidR="00471033" w:rsidRPr="00471033" w:rsidRDefault="00471033"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dostawę i montaż dźwigu.</w:t>
      </w:r>
    </w:p>
    <w:p w:rsidR="00F302C7" w:rsidRPr="002B681D" w:rsidRDefault="00F302C7" w:rsidP="00371D94">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371D94">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371D94">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371D94">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7F0F06">
        <w:rPr>
          <w:rFonts w:ascii="Tahoma" w:hAnsi="Tahoma" w:cs="Tahoma"/>
          <w:sz w:val="24"/>
          <w:szCs w:val="24"/>
        </w:rPr>
        <w:t>w pkt 5</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371D94">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7F0F06" w:rsidRPr="007F0F06" w:rsidRDefault="00BD6800" w:rsidP="00371D94">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42416100-6</w:t>
      </w:r>
      <w:r w:rsidR="007F0F06" w:rsidRPr="007F0F06">
        <w:rPr>
          <w:rFonts w:ascii="Tahoma" w:hAnsi="Tahoma" w:cs="Tahoma"/>
          <w:b/>
          <w:sz w:val="24"/>
          <w:szCs w:val="24"/>
        </w:rPr>
        <w:t xml:space="preserve"> </w:t>
      </w:r>
      <w:r>
        <w:rPr>
          <w:rFonts w:ascii="Tahoma" w:hAnsi="Tahoma" w:cs="Tahoma"/>
          <w:b/>
          <w:sz w:val="24"/>
          <w:szCs w:val="24"/>
        </w:rPr>
        <w:t>- Windy</w:t>
      </w:r>
    </w:p>
    <w:p w:rsidR="00BD6800" w:rsidRPr="00BD6800" w:rsidRDefault="00BD6800" w:rsidP="00371D94">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45313100-5 - Instalowanie wind</w:t>
      </w:r>
    </w:p>
    <w:p w:rsidR="00BD6800" w:rsidRPr="00BD6800" w:rsidRDefault="00BD6800" w:rsidP="00371D94">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45000000-7 - Roboty budowlane</w:t>
      </w:r>
    </w:p>
    <w:p w:rsidR="00BD6800" w:rsidRPr="00BD6800" w:rsidRDefault="00BD6800" w:rsidP="00371D94">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45111300-1 - Roboty rozbiórkowe</w:t>
      </w:r>
    </w:p>
    <w:p w:rsidR="00BD6800" w:rsidRPr="00BD6800" w:rsidRDefault="00BD6800" w:rsidP="00371D94">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45311200-2 - Roboty w zakresie instalacji elektrycznych</w:t>
      </w:r>
    </w:p>
    <w:p w:rsidR="0056409B" w:rsidRPr="00062D1B" w:rsidRDefault="0056409B" w:rsidP="00371D94">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371D94">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4F2D08" w:rsidRPr="000F540D" w:rsidRDefault="004F2D08" w:rsidP="004F2D08">
      <w:pPr>
        <w:pStyle w:val="Akapitzlist"/>
        <w:keepNext/>
        <w:keepLines/>
        <w:autoSpaceDE w:val="0"/>
        <w:autoSpaceDN w:val="0"/>
        <w:adjustRightInd w:val="0"/>
        <w:ind w:left="360"/>
        <w:rPr>
          <w:rFonts w:ascii="Tahoma" w:hAnsi="Tahoma" w:cs="Tahoma"/>
          <w:b/>
        </w:rPr>
      </w:pPr>
      <w:r w:rsidRPr="000F540D">
        <w:rPr>
          <w:rFonts w:ascii="Tahoma" w:hAnsi="Tahoma" w:cs="Tahoma"/>
        </w:rPr>
        <w:t xml:space="preserve">Podział zamówienia na części: </w:t>
      </w:r>
      <w:r w:rsidR="00FE7901" w:rsidRPr="00FE7901">
        <w:rPr>
          <w:rFonts w:ascii="Tahoma" w:hAnsi="Tahoma" w:cs="Tahoma"/>
          <w:lang w:val="pl-PL"/>
        </w:rPr>
        <w:t>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56409B" w:rsidRPr="003A65C0"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3A65C0" w:rsidRPr="00162F49" w:rsidRDefault="003A65C0" w:rsidP="002D169D">
      <w:pPr>
        <w:pStyle w:val="Akapitzlist"/>
        <w:keepNext/>
        <w:keepLines/>
        <w:numPr>
          <w:ilvl w:val="0"/>
          <w:numId w:val="38"/>
        </w:numPr>
        <w:autoSpaceDE w:val="0"/>
        <w:autoSpaceDN w:val="0"/>
        <w:adjustRightInd w:val="0"/>
        <w:rPr>
          <w:rFonts w:ascii="Tahoma" w:hAnsi="Tahoma" w:cs="Tahoma"/>
          <w:b/>
        </w:rPr>
      </w:pP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56409B" w:rsidRPr="00DD5138" w:rsidRDefault="0056409B" w:rsidP="004F2D08">
      <w:pPr>
        <w:keepNext/>
        <w:keepLines/>
        <w:numPr>
          <w:ilvl w:val="0"/>
          <w:numId w:val="5"/>
        </w:numPr>
        <w:spacing w:after="0" w:line="240" w:lineRule="auto"/>
        <w:ind w:left="357"/>
        <w:rPr>
          <w:rFonts w:ascii="Tahoma" w:hAnsi="Tahoma" w:cs="Tahoma"/>
          <w:sz w:val="24"/>
          <w:szCs w:val="24"/>
        </w:rPr>
      </w:pPr>
      <w:r w:rsidRPr="00DD5138">
        <w:rPr>
          <w:rFonts w:ascii="Tahoma" w:hAnsi="Tahoma" w:cs="Tahoma"/>
          <w:sz w:val="24"/>
          <w:szCs w:val="24"/>
        </w:rPr>
        <w:t xml:space="preserve">Termin realizacji zamówienia: </w:t>
      </w:r>
      <w:r w:rsidR="002C112D">
        <w:rPr>
          <w:rFonts w:ascii="Tahoma" w:hAnsi="Tahoma" w:cs="Tahoma"/>
          <w:b/>
          <w:bCs/>
          <w:sz w:val="24"/>
          <w:szCs w:val="24"/>
        </w:rPr>
        <w:t>4 miesiące</w:t>
      </w:r>
      <w:r w:rsidR="004F2D08">
        <w:rPr>
          <w:rFonts w:ascii="Tahoma" w:hAnsi="Tahoma" w:cs="Tahoma"/>
          <w:b/>
          <w:bCs/>
          <w:sz w:val="24"/>
          <w:szCs w:val="24"/>
        </w:rPr>
        <w:t xml:space="preserve"> </w:t>
      </w:r>
      <w:r w:rsidR="006E02AD" w:rsidRPr="00DD5138">
        <w:rPr>
          <w:rFonts w:ascii="Tahoma" w:hAnsi="Tahoma" w:cs="Tahoma"/>
          <w:b/>
          <w:bCs/>
          <w:sz w:val="24"/>
          <w:szCs w:val="24"/>
        </w:rPr>
        <w:t xml:space="preserve">od </w:t>
      </w:r>
      <w:r w:rsidR="00F146CD" w:rsidRPr="00DD5138">
        <w:rPr>
          <w:rFonts w:ascii="Tahoma" w:hAnsi="Tahoma" w:cs="Tahoma"/>
          <w:b/>
          <w:bCs/>
          <w:sz w:val="24"/>
          <w:szCs w:val="24"/>
        </w:rPr>
        <w:t>d</w:t>
      </w:r>
      <w:r w:rsidR="00371D94">
        <w:rPr>
          <w:rFonts w:ascii="Tahoma" w:hAnsi="Tahoma" w:cs="Tahoma"/>
          <w:b/>
          <w:bCs/>
          <w:sz w:val="24"/>
          <w:szCs w:val="24"/>
        </w:rPr>
        <w:t xml:space="preserve">nia </w:t>
      </w:r>
      <w:r w:rsidR="006E02AD" w:rsidRPr="00DD5138">
        <w:rPr>
          <w:rFonts w:ascii="Tahoma" w:hAnsi="Tahoma" w:cs="Tahoma"/>
          <w:b/>
          <w:bCs/>
          <w:sz w:val="24"/>
          <w:szCs w:val="24"/>
        </w:rPr>
        <w:t>podpisania umowy.</w:t>
      </w:r>
    </w:p>
    <w:p w:rsidR="00834374" w:rsidRPr="00834374" w:rsidRDefault="00DD5138" w:rsidP="00834374">
      <w:pPr>
        <w:keepNext/>
        <w:keepLines/>
        <w:numPr>
          <w:ilvl w:val="0"/>
          <w:numId w:val="87"/>
        </w:numPr>
        <w:spacing w:after="0" w:line="240" w:lineRule="auto"/>
        <w:ind w:left="357"/>
        <w:rPr>
          <w:rFonts w:ascii="Tahoma" w:hAnsi="Tahoma" w:cs="Tahoma"/>
          <w:sz w:val="24"/>
          <w:szCs w:val="24"/>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834374">
        <w:rPr>
          <w:rFonts w:ascii="Tahoma" w:hAnsi="Tahoma" w:cs="Tahoma"/>
          <w:sz w:val="24"/>
          <w:szCs w:val="24"/>
        </w:rPr>
        <w:t xml:space="preserve"> </w:t>
      </w:r>
      <w:r w:rsidR="002C112D" w:rsidRPr="002C112D">
        <w:rPr>
          <w:rFonts w:ascii="Tahoma" w:hAnsi="Tahoma" w:cs="Tahoma"/>
          <w:sz w:val="24"/>
          <w:szCs w:val="24"/>
        </w:rPr>
        <w:t>dz. ew. nr 105/14 obr</w:t>
      </w:r>
      <w:r w:rsidR="002C112D" w:rsidRPr="002C112D">
        <w:rPr>
          <w:rFonts w:ascii="Tahoma" w:hAnsi="Tahoma" w:cs="Tahoma" w:hint="eastAsia"/>
          <w:sz w:val="24"/>
          <w:szCs w:val="24"/>
        </w:rPr>
        <w:t>ę</w:t>
      </w:r>
      <w:r w:rsidR="002C112D" w:rsidRPr="002C112D">
        <w:rPr>
          <w:rFonts w:ascii="Tahoma" w:hAnsi="Tahoma" w:cs="Tahoma"/>
          <w:sz w:val="24"/>
          <w:szCs w:val="24"/>
        </w:rPr>
        <w:t>b A-02</w:t>
      </w:r>
      <w:r w:rsidR="00834374" w:rsidRPr="00834374">
        <w:rPr>
          <w:rFonts w:ascii="Tahoma" w:hAnsi="Tahoma" w:cs="Tahoma"/>
          <w:sz w:val="24"/>
          <w:szCs w:val="24"/>
        </w:rPr>
        <w:t>, 95-070 Aleksandrów Łódzki.</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E45A3" w:rsidRPr="00D54485" w:rsidRDefault="00DE6631" w:rsidP="000E45A3">
      <w:pPr>
        <w:keepNext/>
        <w:keepLines/>
        <w:suppressAutoHyphens/>
        <w:spacing w:after="0" w:line="276" w:lineRule="auto"/>
        <w:ind w:left="851"/>
        <w:rPr>
          <w:rFonts w:ascii="Tahoma" w:eastAsia="Times New Roman" w:hAnsi="Tahoma" w:cs="Tahoma"/>
          <w:b/>
          <w:sz w:val="24"/>
          <w:szCs w:val="24"/>
          <w:lang w:eastAsia="pl-PL"/>
        </w:rPr>
      </w:pPr>
      <w:r w:rsidRPr="00D54485">
        <w:rPr>
          <w:rFonts w:ascii="Tahoma" w:eastAsia="Times New Roman" w:hAnsi="Tahoma" w:cs="Tahoma"/>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w:t>
      </w:r>
      <w:r w:rsidR="00003996" w:rsidRPr="00D54485">
        <w:rPr>
          <w:rFonts w:ascii="Tahoma" w:eastAsia="Times New Roman" w:hAnsi="Tahoma" w:cs="Tahoma"/>
          <w:b/>
          <w:sz w:val="24"/>
          <w:szCs w:val="24"/>
          <w:lang w:eastAsia="pl-PL"/>
        </w:rPr>
        <w:t xml:space="preserve">zy – w tym okresie, co najmniej </w:t>
      </w:r>
      <w:r w:rsidR="000E45A3" w:rsidRPr="00D54485">
        <w:rPr>
          <w:rFonts w:ascii="Tahoma" w:eastAsia="Times New Roman" w:hAnsi="Tahoma" w:cs="Tahoma"/>
          <w:b/>
          <w:sz w:val="24"/>
          <w:szCs w:val="24"/>
          <w:lang w:eastAsia="pl-PL"/>
        </w:rPr>
        <w:t xml:space="preserve">jednej roboty budowlanej </w:t>
      </w:r>
      <w:r w:rsidR="00D54485" w:rsidRPr="00D54485">
        <w:rPr>
          <w:rFonts w:ascii="Tahoma" w:eastAsia="Times New Roman" w:hAnsi="Tahoma" w:cs="Tahoma"/>
          <w:b/>
          <w:sz w:val="24"/>
          <w:szCs w:val="24"/>
          <w:lang w:eastAsia="pl-PL"/>
        </w:rPr>
        <w:t xml:space="preserve">której zakres obejmował </w:t>
      </w:r>
      <w:r w:rsidR="00B900D9">
        <w:rPr>
          <w:rFonts w:ascii="Tahoma" w:eastAsia="Times New Roman" w:hAnsi="Tahoma" w:cs="Tahoma"/>
          <w:b/>
          <w:sz w:val="24"/>
          <w:szCs w:val="24"/>
          <w:lang w:eastAsia="pl-PL"/>
        </w:rPr>
        <w:t>budowę lub przebudowę</w:t>
      </w:r>
      <w:r w:rsidR="00D54485" w:rsidRPr="00D54485">
        <w:rPr>
          <w:rFonts w:ascii="Tahoma" w:eastAsia="Times New Roman" w:hAnsi="Tahoma" w:cs="Tahoma"/>
          <w:b/>
          <w:sz w:val="24"/>
          <w:szCs w:val="24"/>
          <w:lang w:eastAsia="pl-PL"/>
        </w:rPr>
        <w:t xml:space="preserve"> szybu windowego wraz z montażem dźwigu osobowego lub osobowo – towarowego lub towarowego o wartości zrealizowanych</w:t>
      </w:r>
      <w:r w:rsidR="00D54485">
        <w:rPr>
          <w:rFonts w:ascii="Tahoma" w:eastAsia="Times New Roman" w:hAnsi="Tahoma" w:cs="Tahoma"/>
          <w:b/>
          <w:sz w:val="24"/>
          <w:szCs w:val="24"/>
          <w:lang w:eastAsia="pl-PL"/>
        </w:rPr>
        <w:t xml:space="preserve"> prac min. 250 000,00 zł brutto.</w:t>
      </w:r>
    </w:p>
    <w:p w:rsidR="000B3265" w:rsidRPr="006304F7" w:rsidRDefault="000B3265" w:rsidP="000E45A3">
      <w:pPr>
        <w:keepNext/>
        <w:keepLines/>
        <w:suppressAutoHyphens/>
        <w:spacing w:after="0" w:line="276" w:lineRule="auto"/>
        <w:ind w:left="851"/>
        <w:rPr>
          <w:rFonts w:ascii="Tahoma" w:eastAsia="Times New Roman" w:hAnsi="Tahoma" w:cs="Tahoma"/>
          <w:b/>
          <w:sz w:val="24"/>
          <w:szCs w:val="24"/>
          <w:highlight w:val="yellow"/>
          <w:lang w:eastAsia="pl-PL"/>
        </w:rPr>
      </w:pPr>
    </w:p>
    <w:p w:rsidR="00DE6631" w:rsidRPr="00D54485"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54485">
        <w:rPr>
          <w:rFonts w:ascii="Tahoma" w:eastAsia="Times New Roman" w:hAnsi="Tahoma" w:cs="Tahoma"/>
          <w:b/>
          <w:sz w:val="24"/>
          <w:szCs w:val="24"/>
          <w:u w:val="single"/>
          <w:lang w:eastAsia="pl-PL"/>
        </w:rPr>
        <w:t xml:space="preserve">Uwaga: </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54485">
        <w:rPr>
          <w:rFonts w:ascii="Tahoma" w:eastAsia="Times New Roman" w:hAnsi="Tahoma" w:cs="Tahoma"/>
          <w:sz w:val="24"/>
          <w:szCs w:val="24"/>
          <w:lang w:eastAsia="pl-PL"/>
        </w:rPr>
        <w:t xml:space="preserve"> Pod p</w:t>
      </w:r>
      <w:r w:rsidR="00E11DCA" w:rsidRPr="00D54485">
        <w:rPr>
          <w:rFonts w:ascii="Tahoma" w:eastAsia="Times New Roman" w:hAnsi="Tahoma" w:cs="Tahoma"/>
          <w:sz w:val="24"/>
          <w:szCs w:val="24"/>
          <w:lang w:eastAsia="pl-PL"/>
        </w:rPr>
        <w:t xml:space="preserve">ojęciami „budowa”, „przebudowa”, </w:t>
      </w:r>
      <w:r w:rsidRPr="00D54485">
        <w:rPr>
          <w:rFonts w:ascii="Tahoma" w:eastAsia="Times New Roman" w:hAnsi="Tahoma" w:cs="Tahoma"/>
          <w:sz w:val="24"/>
          <w:szCs w:val="24"/>
          <w:lang w:eastAsia="pl-PL"/>
        </w:rPr>
        <w:t xml:space="preserve">rozumie się pojęcia zdefiniowane odpowiednio </w:t>
      </w:r>
      <w:r w:rsidR="000E45A3" w:rsidRPr="00D54485">
        <w:rPr>
          <w:rFonts w:ascii="Tahoma" w:eastAsia="Times New Roman" w:hAnsi="Tahoma" w:cs="Tahoma"/>
          <w:sz w:val="24"/>
          <w:szCs w:val="24"/>
          <w:lang w:eastAsia="pl-PL"/>
        </w:rPr>
        <w:t xml:space="preserve">w art. 3 pkt. 6 i </w:t>
      </w:r>
      <w:r w:rsidRPr="00D54485">
        <w:rPr>
          <w:rFonts w:ascii="Tahoma" w:eastAsia="Times New Roman" w:hAnsi="Tahoma" w:cs="Tahoma"/>
          <w:sz w:val="24"/>
          <w:szCs w:val="24"/>
          <w:lang w:eastAsia="pl-PL"/>
        </w:rPr>
        <w:t>7a ustawy z dnia 7 lipca 1994 r. Prawo budowlane (</w:t>
      </w:r>
      <w:proofErr w:type="spellStart"/>
      <w:r w:rsidRPr="00D54485">
        <w:rPr>
          <w:rFonts w:ascii="Tahoma" w:eastAsia="Times New Roman" w:hAnsi="Tahoma" w:cs="Tahoma"/>
          <w:sz w:val="24"/>
          <w:szCs w:val="24"/>
          <w:lang w:eastAsia="pl-PL"/>
        </w:rPr>
        <w:t>t.j</w:t>
      </w:r>
      <w:proofErr w:type="spellEnd"/>
      <w:r w:rsidRPr="00D54485">
        <w:rPr>
          <w:rFonts w:ascii="Tahoma" w:eastAsia="Times New Roman" w:hAnsi="Tahoma" w:cs="Tahoma"/>
          <w:sz w:val="24"/>
          <w:szCs w:val="24"/>
          <w:lang w:eastAsia="pl-PL"/>
        </w:rPr>
        <w:t xml:space="preserve">. Dz. U. z 2020 r., poz. 1333 z </w:t>
      </w:r>
      <w:proofErr w:type="spellStart"/>
      <w:r w:rsidRPr="00D54485">
        <w:rPr>
          <w:rFonts w:ascii="Tahoma" w:eastAsia="Times New Roman" w:hAnsi="Tahoma" w:cs="Tahoma"/>
          <w:sz w:val="24"/>
          <w:szCs w:val="24"/>
          <w:lang w:eastAsia="pl-PL"/>
        </w:rPr>
        <w:t>późn</w:t>
      </w:r>
      <w:proofErr w:type="spellEnd"/>
      <w:r w:rsidRPr="00D54485">
        <w:rPr>
          <w:rFonts w:ascii="Tahoma" w:eastAsia="Times New Roman" w:hAnsi="Tahoma" w:cs="Tahoma"/>
          <w:sz w:val="24"/>
          <w:szCs w:val="24"/>
          <w:lang w:eastAsia="pl-PL"/>
        </w:rPr>
        <w:t>. zm.).</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w:t>
      </w:r>
      <w:r w:rsidR="00FD42E4" w:rsidRPr="00D54485">
        <w:rPr>
          <w:rFonts w:ascii="Tahoma" w:eastAsia="Times New Roman" w:hAnsi="Tahoma" w:cs="Tahoma"/>
          <w:sz w:val="24"/>
          <w:szCs w:val="24"/>
          <w:lang w:eastAsia="pl-PL"/>
        </w:rPr>
        <w:t>ący uzna za spełniony warunek S</w:t>
      </w:r>
      <w:r w:rsidRPr="00D54485">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54485"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D54485" w:rsidRDefault="00BB7411" w:rsidP="00AA6A9D">
      <w:pPr>
        <w:pStyle w:val="Akapitzlist"/>
        <w:numPr>
          <w:ilvl w:val="0"/>
          <w:numId w:val="6"/>
        </w:numPr>
        <w:spacing w:line="276" w:lineRule="auto"/>
        <w:rPr>
          <w:rFonts w:ascii="Tahoma" w:eastAsia="Calibri" w:hAnsi="Tahoma" w:cs="Tahoma"/>
          <w:b/>
          <w:lang w:eastAsia="en-US"/>
        </w:rPr>
      </w:pPr>
      <w:r w:rsidRPr="00D54485">
        <w:rPr>
          <w:rFonts w:ascii="Tahoma" w:eastAsia="Calibri" w:hAnsi="Tahoma" w:cs="Tahoma"/>
          <w:b/>
          <w:lang w:val="pl-PL" w:eastAsia="en-US"/>
        </w:rPr>
        <w:t xml:space="preserve">W przypadku wykonawców wspólnie ubiegających się o udzielenie zamówienia warunek, o którym </w:t>
      </w:r>
      <w:r w:rsidR="00D05A13" w:rsidRPr="00D54485">
        <w:rPr>
          <w:rFonts w:ascii="Tahoma" w:eastAsia="Calibri" w:hAnsi="Tahoma" w:cs="Tahoma"/>
          <w:b/>
          <w:lang w:val="pl-PL" w:eastAsia="en-US"/>
        </w:rPr>
        <w:t>mowa w pkt. IV.2.4 niniejszej S</w:t>
      </w:r>
      <w:r w:rsidRPr="00D54485">
        <w:rPr>
          <w:rFonts w:ascii="Tahoma" w:eastAsia="Calibri" w:hAnsi="Tahoma" w:cs="Tahoma"/>
          <w:b/>
          <w:lang w:val="pl-PL" w:eastAsia="en-US"/>
        </w:rPr>
        <w:t>WZ zostanie spełniony, jeżeli jeden z Wykonawców wspólnie ubiegających się o udzielenie zamówienia spełni go samodzielnie</w:t>
      </w:r>
      <w:r w:rsidR="00AA6A9D" w:rsidRPr="00D54485">
        <w:rPr>
          <w:rFonts w:ascii="Tahoma" w:eastAsia="Calibri" w:hAnsi="Tahoma" w:cs="Tahoma"/>
          <w:b/>
          <w:lang w:eastAsia="en-US"/>
        </w:rPr>
        <w:t xml:space="preserve"> lub Wykonawcy spełnią go łącznie.</w:t>
      </w:r>
    </w:p>
    <w:p w:rsidR="001B4367" w:rsidRPr="00D54485" w:rsidRDefault="0056409B" w:rsidP="001B4367">
      <w:pPr>
        <w:widowControl w:val="0"/>
        <w:numPr>
          <w:ilvl w:val="0"/>
          <w:numId w:val="6"/>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C29" w:rsidRDefault="00F94C29" w:rsidP="00F94C29">
      <w:pPr>
        <w:widowControl w:val="0"/>
        <w:suppressAutoHyphens/>
        <w:spacing w:after="0" w:line="276" w:lineRule="auto"/>
        <w:jc w:val="both"/>
        <w:rPr>
          <w:rFonts w:ascii="Tahoma" w:hAnsi="Tahoma" w:cs="Tahoma"/>
          <w:sz w:val="24"/>
          <w:szCs w:val="24"/>
        </w:rPr>
      </w:pPr>
    </w:p>
    <w:p w:rsidR="00F94C29" w:rsidRPr="00956D27" w:rsidRDefault="00F94C29" w:rsidP="00F94C29">
      <w:pPr>
        <w:widowControl w:val="0"/>
        <w:suppressAutoHyphens/>
        <w:spacing w:after="0" w:line="276" w:lineRule="auto"/>
        <w:jc w:val="both"/>
        <w:rPr>
          <w:rFonts w:ascii="Tahoma" w:hAnsi="Tahoma" w:cs="Tahoma"/>
          <w:sz w:val="24"/>
          <w:szCs w:val="24"/>
        </w:rPr>
      </w:pP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B900D9">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B932B9"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7F1786">
        <w:rPr>
          <w:rFonts w:ascii="Tahoma" w:hAnsi="Tahoma" w:cs="Tahoma"/>
          <w:b/>
          <w:sz w:val="24"/>
          <w:szCs w:val="24"/>
        </w:rPr>
        <w:t xml:space="preserve">dnia </w:t>
      </w:r>
      <w:r w:rsidR="00AB5D8F">
        <w:rPr>
          <w:rFonts w:ascii="Tahoma" w:hAnsi="Tahoma" w:cs="Tahoma"/>
          <w:b/>
          <w:sz w:val="24"/>
          <w:szCs w:val="24"/>
        </w:rPr>
        <w:t>20.01</w:t>
      </w:r>
      <w:r w:rsidR="000403FF">
        <w:rPr>
          <w:rFonts w:ascii="Tahoma" w:hAnsi="Tahoma" w:cs="Tahoma"/>
          <w:b/>
          <w:sz w:val="24"/>
          <w:szCs w:val="24"/>
        </w:rPr>
        <w:t>.</w:t>
      </w:r>
      <w:r w:rsidR="00AB5D8F">
        <w:rPr>
          <w:rFonts w:ascii="Tahoma" w:hAnsi="Tahoma" w:cs="Tahoma"/>
          <w:b/>
          <w:sz w:val="24"/>
          <w:szCs w:val="24"/>
        </w:rPr>
        <w:t>2022</w:t>
      </w:r>
      <w:r w:rsidRPr="007F1786">
        <w:rPr>
          <w:rFonts w:ascii="Tahoma" w:hAnsi="Tahoma" w:cs="Tahoma"/>
          <w:b/>
          <w:sz w:val="24"/>
          <w:szCs w:val="24"/>
        </w:rPr>
        <w:t xml:space="preserve">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w:t>
      </w:r>
      <w:r w:rsidR="00790434">
        <w:rPr>
          <w:rFonts w:ascii="Tahoma" w:hAnsi="Tahoma" w:cs="Tahoma"/>
          <w:sz w:val="24"/>
          <w:szCs w:val="24"/>
        </w:rPr>
        <w:t>techniczną (załącznik nr 6 do S</w:t>
      </w:r>
      <w:r w:rsidRPr="00371372">
        <w:rPr>
          <w:rFonts w:ascii="Tahoma" w:hAnsi="Tahoma" w:cs="Tahoma"/>
          <w:sz w:val="24"/>
          <w:szCs w:val="24"/>
        </w:rPr>
        <w:t>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AB5D8F">
        <w:rPr>
          <w:rFonts w:ascii="Tahoma" w:hAnsi="Tahoma" w:cs="Tahoma"/>
          <w:b/>
          <w:sz w:val="24"/>
          <w:szCs w:val="24"/>
          <w:highlight w:val="cyan"/>
        </w:rPr>
        <w:t>22.12</w:t>
      </w:r>
      <w:r w:rsidR="000403FF">
        <w:rPr>
          <w:rFonts w:ascii="Tahoma" w:hAnsi="Tahoma" w:cs="Tahoma"/>
          <w:b/>
          <w:sz w:val="24"/>
          <w:szCs w:val="24"/>
          <w:highlight w:val="cyan"/>
        </w:rPr>
        <w:t>.</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AB5D8F">
        <w:rPr>
          <w:rFonts w:ascii="Tahoma" w:hAnsi="Tahoma" w:cs="Tahoma"/>
          <w:b/>
          <w:highlight w:val="cyan"/>
        </w:rPr>
        <w:t>22.12</w:t>
      </w:r>
      <w:r w:rsidR="000403FF">
        <w:rPr>
          <w:rFonts w:ascii="Tahoma" w:hAnsi="Tahoma" w:cs="Tahoma"/>
          <w:b/>
          <w:highlight w:val="cyan"/>
        </w:rPr>
        <w:t>.</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FA1B26">
      <w:pPr>
        <w:keepNext/>
        <w:keepLines/>
        <w:spacing w:after="0" w:line="276" w:lineRule="auto"/>
        <w:ind w:left="357"/>
        <w:rPr>
          <w:rFonts w:ascii="Tahoma" w:eastAsia="Verdana" w:hAnsi="Tahoma" w:cs="Tahoma"/>
          <w:sz w:val="24"/>
          <w:szCs w:val="24"/>
        </w:rPr>
      </w:pPr>
    </w:p>
    <w:p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157596" w:rsidRDefault="00157596" w:rsidP="00157596">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F17600">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0979F8">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0979F8">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Pr="00FA1B26" w:rsidRDefault="00FA1B26" w:rsidP="000979F8">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0979F8">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AB5D8F" w:rsidRDefault="00CF4DB5" w:rsidP="00AB5D8F">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AB5D8F">
        <w:rPr>
          <w:rFonts w:ascii="Tahoma" w:hAnsi="Tahoma" w:cs="Tahoma"/>
          <w:b/>
          <w:sz w:val="24"/>
          <w:szCs w:val="24"/>
        </w:rPr>
        <w:t>19</w:t>
      </w:r>
      <w:r w:rsidRPr="009B27F3">
        <w:rPr>
          <w:rFonts w:ascii="Tahoma" w:hAnsi="Tahoma" w:cs="Tahoma"/>
          <w:b/>
          <w:sz w:val="24"/>
          <w:szCs w:val="24"/>
        </w:rPr>
        <w:t>.2021</w:t>
      </w:r>
      <w:r w:rsidR="00AB5D8F">
        <w:rPr>
          <w:rFonts w:ascii="Tahoma" w:hAnsi="Tahoma" w:cs="Tahoma"/>
          <w:sz w:val="24"/>
          <w:szCs w:val="24"/>
        </w:rPr>
        <w:t xml:space="preserve"> pn.</w:t>
      </w:r>
      <w:r w:rsidRPr="009B27F3">
        <w:rPr>
          <w:rFonts w:ascii="Tahoma" w:hAnsi="Tahoma" w:cs="Tahoma"/>
          <w:sz w:val="24"/>
          <w:szCs w:val="24"/>
        </w:rPr>
        <w:t xml:space="preserve"> </w:t>
      </w:r>
      <w:r w:rsidR="00AB5D8F">
        <w:rPr>
          <w:rFonts w:ascii="Tahoma" w:hAnsi="Tahoma" w:cs="Tahoma"/>
          <w:b/>
          <w:sz w:val="24"/>
          <w:szCs w:val="24"/>
        </w:rPr>
        <w:t>Budowa</w:t>
      </w:r>
      <w:r w:rsidR="00AB5D8F" w:rsidRPr="00AB5D8F">
        <w:rPr>
          <w:rFonts w:ascii="Tahoma" w:hAnsi="Tahoma" w:cs="Tahoma"/>
          <w:b/>
          <w:sz w:val="24"/>
          <w:szCs w:val="24"/>
        </w:rPr>
        <w:t xml:space="preserve"> szybu windowego z dźwigiem osobowym na potrzeby Ośrodka Pomocy Społecznej w Aleksandrowie Łódzkim przy ul. Piotrkowskiej 4/6</w:t>
      </w:r>
      <w:r w:rsidRPr="00AB5D8F">
        <w:rPr>
          <w:rFonts w:ascii="Tahoma" w:hAnsi="Tahoma" w:cs="Tahoma"/>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w:t>
      </w:r>
      <w:r w:rsidR="00371D94">
        <w:rPr>
          <w:rFonts w:ascii="Tahoma" w:eastAsia="Times New Roman" w:hAnsi="Tahoma" w:cs="Tahoma"/>
          <w:b/>
          <w:sz w:val="24"/>
          <w:szCs w:val="24"/>
          <w:lang w:eastAsia="pl-PL"/>
        </w:rPr>
        <w:t>9</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210904">
        <w:rPr>
          <w:rFonts w:ascii="Tahoma" w:eastAsia="Times New Roman" w:hAnsi="Tahoma" w:cs="Tahoma"/>
          <w:sz w:val="24"/>
          <w:szCs w:val="24"/>
          <w:lang w:eastAsia="pl-PL"/>
        </w:rPr>
        <w:t>07.12.</w:t>
      </w:r>
      <w:r w:rsidR="00C477CC">
        <w:rPr>
          <w:rFonts w:ascii="Tahoma" w:eastAsia="Times New Roman" w:hAnsi="Tahoma" w:cs="Tahoma"/>
          <w:sz w:val="24"/>
          <w:szCs w:val="24"/>
          <w:lang w:eastAsia="pl-PL"/>
        </w:rPr>
        <w:t xml:space="preserve">2021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w:t>
      </w:r>
      <w:r w:rsidR="00371D94">
        <w:rPr>
          <w:rFonts w:ascii="Tahoma" w:eastAsia="Times New Roman" w:hAnsi="Tahoma" w:cs="Tahoma"/>
          <w:b/>
          <w:sz w:val="24"/>
          <w:szCs w:val="24"/>
          <w:lang w:eastAsia="pl-PL"/>
        </w:rPr>
        <w:t>9</w:t>
      </w:r>
      <w:r w:rsidR="00F146CD" w:rsidRPr="00C97AFB">
        <w:rPr>
          <w:rFonts w:ascii="Tahoma" w:eastAsia="Times New Roman" w:hAnsi="Tahoma" w:cs="Tahoma"/>
          <w:b/>
          <w:sz w:val="24"/>
          <w:szCs w:val="24"/>
          <w:lang w:eastAsia="pl-PL"/>
        </w:rPr>
        <w:t>.2021</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371D94" w:rsidRPr="00371D94">
        <w:rPr>
          <w:rFonts w:ascii="Tahoma" w:hAnsi="Tahoma" w:cs="Tahoma"/>
          <w:b/>
          <w:sz w:val="24"/>
          <w:szCs w:val="24"/>
        </w:rPr>
        <w:t>Budowa szybu windowego z dźwigiem osobowym na potrzeby Ośrodka Pomocy Społecznej w Aleksandrowie Łód</w:t>
      </w:r>
      <w:r w:rsidR="00371D94">
        <w:rPr>
          <w:rFonts w:ascii="Tahoma" w:hAnsi="Tahoma" w:cs="Tahoma"/>
          <w:b/>
          <w:sz w:val="24"/>
          <w:szCs w:val="24"/>
        </w:rPr>
        <w:t>zkim przy ul. Piotrkowskiej 4/6</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371D94">
        <w:rPr>
          <w:rFonts w:ascii="Tahoma" w:eastAsia="Times New Roman" w:hAnsi="Tahoma" w:cs="Tahoma"/>
          <w:sz w:val="24"/>
          <w:szCs w:val="24"/>
          <w:lang w:eastAsia="pl-PL"/>
        </w:rPr>
        <w:t>4 miesięcy</w:t>
      </w:r>
      <w:r w:rsidR="00E11B4F" w:rsidRPr="00E11B4F">
        <w:rPr>
          <w:rFonts w:ascii="Tahoma" w:eastAsia="Times New Roman" w:hAnsi="Tahoma" w:cs="Tahoma"/>
          <w:sz w:val="24"/>
          <w:szCs w:val="24"/>
          <w:lang w:eastAsia="pl-PL"/>
        </w:rPr>
        <w:t xml:space="preserve"> od dnia podpisania umowy.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9F01C6" w:rsidRPr="00C97AFB" w:rsidRDefault="009F01C6" w:rsidP="00993DA5">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993DA5">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4D138D">
        <w:rPr>
          <w:rFonts w:ascii="Tahoma" w:hAnsi="Tahoma" w:cs="Tahoma"/>
          <w:b/>
          <w:sz w:val="24"/>
          <w:szCs w:val="24"/>
        </w:rPr>
        <w:t>1</w:t>
      </w:r>
      <w:r w:rsidR="00371D94">
        <w:rPr>
          <w:rFonts w:ascii="Tahoma" w:hAnsi="Tahoma" w:cs="Tahoma"/>
          <w:b/>
          <w:sz w:val="24"/>
          <w:szCs w:val="24"/>
        </w:rPr>
        <w:t>9</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371D94" w:rsidRPr="00371D94">
        <w:rPr>
          <w:rFonts w:ascii="Tahoma" w:hAnsi="Tahoma" w:cs="Tahoma"/>
          <w:b/>
          <w:sz w:val="24"/>
          <w:szCs w:val="24"/>
        </w:rPr>
        <w:t>Budowa szybu windowego z dźwigiem osobowym na potrzeby Ośrodka Pomocy Społecznej w Aleksandrowie Łód</w:t>
      </w:r>
      <w:r w:rsidR="00371D94">
        <w:rPr>
          <w:rFonts w:ascii="Tahoma" w:hAnsi="Tahoma" w:cs="Tahoma"/>
          <w:b/>
          <w:sz w:val="24"/>
          <w:szCs w:val="24"/>
        </w:rPr>
        <w:t>zkim przy ul. Piotrkowskiej 4/6</w:t>
      </w:r>
      <w:r w:rsidR="00181CC9">
        <w:rPr>
          <w:rFonts w:ascii="Tahoma" w:hAnsi="Tahoma" w:cs="Tahoma"/>
          <w:b/>
          <w:sz w:val="24"/>
          <w:szCs w:val="24"/>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371D94">
        <w:rPr>
          <w:rFonts w:ascii="Tahoma" w:hAnsi="Tahoma" w:cs="Tahoma"/>
          <w:b/>
          <w:sz w:val="24"/>
          <w:szCs w:val="24"/>
        </w:rPr>
        <w:t>19</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371D94" w:rsidRPr="00BD7BDB" w:rsidRDefault="0056409B" w:rsidP="00371D94">
      <w:pPr>
        <w:keepNext/>
        <w:keepLines/>
        <w:spacing w:after="240" w:line="276" w:lineRule="auto"/>
        <w:jc w:val="center"/>
        <w:rPr>
          <w:rFonts w:ascii="Tahoma" w:hAnsi="Tahoma" w:cs="Tahoma"/>
          <w:b/>
          <w:sz w:val="24"/>
          <w:szCs w:val="24"/>
        </w:rPr>
      </w:pPr>
      <w:r w:rsidRPr="0023570C">
        <w:rPr>
          <w:rFonts w:ascii="Tahoma" w:eastAsia="Times New Roman" w:hAnsi="Tahoma" w:cs="Tahoma"/>
          <w:sz w:val="24"/>
          <w:szCs w:val="24"/>
          <w:lang w:eastAsia="pl-PL"/>
        </w:rPr>
        <w:t xml:space="preserve">Na potrzeby postępowania o udzielenie zamówienia publicznego pn. </w:t>
      </w:r>
      <w:r w:rsidR="00371D94" w:rsidRPr="00BD7BDB">
        <w:rPr>
          <w:rFonts w:ascii="Tahoma" w:hAnsi="Tahoma" w:cs="Tahoma"/>
          <w:b/>
          <w:sz w:val="24"/>
          <w:szCs w:val="24"/>
        </w:rPr>
        <w:t xml:space="preserve">Budowa szybu windowego z dźwigiem osobowym na potrzeby Ośrodka Pomocy Społecznej </w:t>
      </w:r>
      <w:r w:rsidR="00371D94">
        <w:rPr>
          <w:rFonts w:ascii="Tahoma" w:hAnsi="Tahoma" w:cs="Tahoma"/>
          <w:b/>
          <w:sz w:val="24"/>
          <w:szCs w:val="24"/>
        </w:rPr>
        <w:br/>
      </w:r>
      <w:r w:rsidR="00371D94" w:rsidRPr="00BD7BDB">
        <w:rPr>
          <w:rFonts w:ascii="Tahoma" w:hAnsi="Tahoma" w:cs="Tahoma"/>
          <w:b/>
          <w:sz w:val="24"/>
          <w:szCs w:val="24"/>
        </w:rPr>
        <w:t>w Aleksandrowie Łódzkim przy ul. Piotrkowskiej 4/6</w:t>
      </w:r>
    </w:p>
    <w:p w:rsidR="0056409B" w:rsidRPr="0023570C" w:rsidRDefault="000523D1" w:rsidP="00003C09">
      <w:pPr>
        <w:widowControl w:val="0"/>
        <w:suppressAutoHyphens/>
        <w:spacing w:after="0" w:line="276" w:lineRule="auto"/>
        <w:jc w:val="both"/>
        <w:rPr>
          <w:rFonts w:ascii="Tahoma" w:eastAsia="Times New Roman" w:hAnsi="Tahoma" w:cs="Tahoma"/>
          <w:sz w:val="24"/>
          <w:szCs w:val="24"/>
          <w:lang w:eastAsia="pl-PL"/>
        </w:rPr>
      </w:pPr>
      <w:r w:rsidRPr="009F01C6">
        <w:rPr>
          <w:rFonts w:ascii="Tahoma" w:hAnsi="Tahoma" w:cs="Tahoma"/>
          <w:b/>
          <w:sz w:val="24"/>
          <w:szCs w:val="24"/>
        </w:rPr>
        <w:t xml:space="preserve"> </w:t>
      </w:r>
      <w:r w:rsidR="0056409B" w:rsidRPr="0023570C">
        <w:rPr>
          <w:rFonts w:ascii="Tahoma" w:eastAsia="Times New Roman" w:hAnsi="Tahoma" w:cs="Tahoma"/>
          <w:sz w:val="24"/>
          <w:szCs w:val="24"/>
          <w:lang w:eastAsia="pl-PL"/>
        </w:rPr>
        <w:t xml:space="preserve">prowadzonego przez </w:t>
      </w:r>
      <w:r w:rsidR="0056409B"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0056409B" w:rsidRPr="0023570C">
        <w:rPr>
          <w:rFonts w:ascii="Tahoma" w:eastAsia="Times New Roman" w:hAnsi="Tahoma" w:cs="Tahoma"/>
          <w:b/>
          <w:sz w:val="24"/>
          <w:szCs w:val="24"/>
          <w:lang w:eastAsia="pl-PL"/>
        </w:rPr>
        <w:t xml:space="preserve"> Łódzki</w:t>
      </w:r>
      <w:r w:rsidR="0056409B"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7144C3">
        <w:rPr>
          <w:rFonts w:ascii="Tahoma" w:hAnsi="Tahoma" w:cs="Tahoma"/>
          <w:b/>
          <w:sz w:val="24"/>
          <w:szCs w:val="24"/>
        </w:rPr>
        <w:t>19</w:t>
      </w:r>
      <w:r w:rsidRPr="000524C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7144C3" w:rsidRPr="007144C3" w:rsidRDefault="000524C8" w:rsidP="007144C3">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7144C3" w:rsidRPr="007144C3">
        <w:rPr>
          <w:rFonts w:ascii="Tahoma" w:eastAsia="Times New Roman" w:hAnsi="Tahoma" w:cs="Tahoma"/>
          <w:b/>
          <w:sz w:val="24"/>
          <w:szCs w:val="24"/>
          <w:lang w:eastAsia="pl-PL"/>
        </w:rPr>
        <w:t>Budowa szybu windowego z dźwigiem osobowym na potrzeby Ośrodka Pomocy Społecznej w Aleksandrowie Łódzkim przy ul. Piotrkowskiej 4/6</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B932B9" w:rsidRPr="00B932B9" w:rsidRDefault="00B932B9" w:rsidP="00B932B9">
      <w:pPr>
        <w:keepNext/>
        <w:keepLines/>
        <w:spacing w:after="0" w:line="240" w:lineRule="auto"/>
        <w:rPr>
          <w:rFonts w:ascii="Tahoma" w:eastAsia="MS Mincho" w:hAnsi="Tahoma" w:cs="Tahoma"/>
          <w:b/>
          <w:bCs/>
          <w:color w:val="000000"/>
          <w:sz w:val="24"/>
          <w:szCs w:val="24"/>
          <w:lang w:eastAsia="pl-PL"/>
        </w:rPr>
      </w:pPr>
      <w:r w:rsidRPr="00B932B9">
        <w:rPr>
          <w:rFonts w:ascii="Tahoma" w:eastAsia="MS Mincho" w:hAnsi="Tahoma" w:cs="Tahoma"/>
          <w:sz w:val="24"/>
          <w:szCs w:val="24"/>
          <w:lang w:eastAsia="pl-PL"/>
        </w:rPr>
        <w:t>Numer sprawy</w:t>
      </w:r>
      <w:r w:rsidRPr="00B932B9">
        <w:rPr>
          <w:rFonts w:ascii="Tahoma" w:eastAsia="MS Mincho" w:hAnsi="Tahoma" w:cs="Tahoma"/>
          <w:b/>
          <w:bCs/>
          <w:sz w:val="24"/>
          <w:szCs w:val="24"/>
          <w:lang w:eastAsia="pl-PL"/>
        </w:rPr>
        <w:t xml:space="preserve"> ZP.271.19.2021</w:t>
      </w:r>
      <w:r w:rsidRPr="00B932B9">
        <w:rPr>
          <w:rFonts w:ascii="Tahoma" w:eastAsia="MS Mincho" w:hAnsi="Tahoma" w:cs="Tahoma"/>
          <w:b/>
          <w:bCs/>
          <w:sz w:val="24"/>
          <w:szCs w:val="24"/>
          <w:lang w:eastAsia="pl-PL"/>
        </w:rPr>
        <w:tab/>
        <w:t xml:space="preserve">  </w:t>
      </w:r>
      <w:r w:rsidRPr="00B932B9">
        <w:rPr>
          <w:rFonts w:ascii="Tahoma" w:eastAsia="MS Mincho" w:hAnsi="Tahoma" w:cs="Tahoma"/>
          <w:b/>
          <w:bCs/>
          <w:sz w:val="24"/>
          <w:szCs w:val="24"/>
          <w:lang w:eastAsia="pl-PL"/>
        </w:rPr>
        <w:tab/>
      </w:r>
      <w:r w:rsidRPr="00B932B9">
        <w:rPr>
          <w:rFonts w:ascii="Tahoma" w:eastAsia="MS Mincho" w:hAnsi="Tahoma" w:cs="Tahoma"/>
          <w:b/>
          <w:bCs/>
          <w:sz w:val="24"/>
          <w:szCs w:val="24"/>
          <w:lang w:eastAsia="pl-PL"/>
        </w:rPr>
        <w:tab/>
      </w:r>
      <w:r w:rsidRPr="00B932B9">
        <w:rPr>
          <w:rFonts w:ascii="Tahoma" w:eastAsia="MS Mincho" w:hAnsi="Tahoma" w:cs="Tahoma"/>
          <w:b/>
          <w:bCs/>
          <w:sz w:val="24"/>
          <w:szCs w:val="24"/>
          <w:lang w:eastAsia="pl-PL"/>
        </w:rPr>
        <w:tab/>
        <w:t xml:space="preserve">         Załącznik Nr 5 do SWZ</w:t>
      </w: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sz w:val="24"/>
          <w:szCs w:val="24"/>
          <w:lang w:eastAsia="pl-PL"/>
        </w:rPr>
      </w:pPr>
      <w:r w:rsidRPr="00B932B9">
        <w:rPr>
          <w:rFonts w:ascii="Tahoma" w:eastAsia="MS Mincho" w:hAnsi="Tahoma" w:cs="Tahoma"/>
          <w:b/>
          <w:bCs/>
          <w:color w:val="000000"/>
          <w:sz w:val="24"/>
          <w:szCs w:val="24"/>
          <w:lang w:eastAsia="pl-PL"/>
        </w:rPr>
        <w:t>UMOWA Nr ZP.272……….2021 - wzór</w:t>
      </w: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shd w:val="clear" w:color="auto" w:fill="FFFFFF"/>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 xml:space="preserve">Zawarta w dniu……………….. w Aleksandrowie Łódzkim pomiędzy Gminą Aleksandrów Łódzki, </w:t>
      </w:r>
      <w:r w:rsidRPr="00B932B9">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B932B9">
        <w:rPr>
          <w:rFonts w:ascii="Tahoma" w:eastAsia="MS Mincho" w:hAnsi="Tahoma" w:cs="Tahoma"/>
          <w:b/>
          <w:color w:val="000000"/>
          <w:sz w:val="24"/>
          <w:szCs w:val="24"/>
          <w:lang w:eastAsia="pl-PL"/>
        </w:rPr>
        <w:t>„Zamawiającym"</w:t>
      </w:r>
      <w:r w:rsidRPr="00B932B9">
        <w:rPr>
          <w:rFonts w:ascii="Tahoma" w:eastAsia="MS Mincho" w:hAnsi="Tahoma" w:cs="Tahoma"/>
          <w:color w:val="000000"/>
          <w:sz w:val="24"/>
          <w:szCs w:val="24"/>
          <w:lang w:eastAsia="pl-PL"/>
        </w:rPr>
        <w:t>, reprezentowaną przez:</w:t>
      </w:r>
    </w:p>
    <w:p w:rsidR="00B932B9" w:rsidRPr="00B932B9" w:rsidRDefault="00B932B9" w:rsidP="00B932B9">
      <w:pPr>
        <w:keepNext/>
        <w:keepLines/>
        <w:shd w:val="clear" w:color="auto" w:fill="FFFFFF"/>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 xml:space="preserve">Jacka Lipińskiego </w:t>
      </w:r>
      <w:r w:rsidRPr="00B932B9">
        <w:rPr>
          <w:rFonts w:ascii="Tahoma" w:eastAsia="MS Mincho" w:hAnsi="Tahoma" w:cs="Tahoma"/>
          <w:color w:val="000000"/>
          <w:sz w:val="24"/>
          <w:szCs w:val="24"/>
          <w:lang w:eastAsia="pl-PL"/>
        </w:rPr>
        <w:tab/>
        <w:t xml:space="preserve">  –   Burmistrza Aleksandrowa Łódzkiego</w:t>
      </w:r>
    </w:p>
    <w:p w:rsidR="00B932B9" w:rsidRPr="00B932B9" w:rsidRDefault="00B932B9" w:rsidP="00B932B9">
      <w:pPr>
        <w:keepNext/>
        <w:keepLines/>
        <w:shd w:val="clear" w:color="auto" w:fill="FFFFFF"/>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przy kontrasygnacie:</w:t>
      </w:r>
    </w:p>
    <w:p w:rsidR="00B932B9" w:rsidRPr="00B932B9" w:rsidRDefault="00B932B9" w:rsidP="00B932B9">
      <w:pPr>
        <w:keepNext/>
        <w:keepLines/>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Grzegorza Siecha          –   Skarbnika</w:t>
      </w: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 xml:space="preserve">a </w:t>
      </w: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[dane identyfikujące Wykonawcę, w tym dane  adresowe , dane  o wpisie do państwowych rejestrów, takich jak NIP i REGON]</w:t>
      </w: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zwaną/</w:t>
      </w:r>
      <w:proofErr w:type="spellStart"/>
      <w:r w:rsidRPr="00B932B9">
        <w:rPr>
          <w:rFonts w:ascii="Tahoma" w:eastAsia="MS Mincho" w:hAnsi="Tahoma" w:cs="Tahoma"/>
          <w:color w:val="000000"/>
          <w:sz w:val="24"/>
          <w:szCs w:val="24"/>
          <w:lang w:eastAsia="pl-PL"/>
        </w:rPr>
        <w:t>ym</w:t>
      </w:r>
      <w:proofErr w:type="spellEnd"/>
      <w:r w:rsidRPr="00B932B9">
        <w:rPr>
          <w:rFonts w:ascii="Tahoma" w:eastAsia="MS Mincho" w:hAnsi="Tahoma" w:cs="Tahoma"/>
          <w:color w:val="000000"/>
          <w:sz w:val="24"/>
          <w:szCs w:val="24"/>
          <w:lang w:eastAsia="pl-PL"/>
        </w:rPr>
        <w:t xml:space="preserve"> dalej </w:t>
      </w:r>
      <w:r w:rsidRPr="00B932B9">
        <w:rPr>
          <w:rFonts w:ascii="Tahoma" w:eastAsia="MS Mincho" w:hAnsi="Tahoma" w:cs="Tahoma"/>
          <w:b/>
          <w:bCs/>
          <w:color w:val="000000"/>
          <w:sz w:val="24"/>
          <w:szCs w:val="24"/>
          <w:lang w:eastAsia="pl-PL"/>
        </w:rPr>
        <w:t>„Wykonawcą</w:t>
      </w:r>
      <w:r w:rsidRPr="00B932B9">
        <w:rPr>
          <w:rFonts w:ascii="Tahoma" w:eastAsia="MS Mincho" w:hAnsi="Tahoma" w:cs="Tahoma"/>
          <w:b/>
          <w:color w:val="000000"/>
          <w:sz w:val="24"/>
          <w:szCs w:val="24"/>
          <w:lang w:eastAsia="pl-PL"/>
        </w:rPr>
        <w:t>”</w:t>
      </w:r>
      <w:r w:rsidRPr="00B932B9">
        <w:rPr>
          <w:rFonts w:ascii="Tahoma" w:eastAsia="MS Mincho" w:hAnsi="Tahoma" w:cs="Tahoma"/>
          <w:color w:val="000000"/>
          <w:sz w:val="24"/>
          <w:szCs w:val="24"/>
          <w:lang w:eastAsia="pl-PL"/>
        </w:rPr>
        <w:t>, reprezentowaną/</w:t>
      </w:r>
      <w:proofErr w:type="spellStart"/>
      <w:r w:rsidRPr="00B932B9">
        <w:rPr>
          <w:rFonts w:ascii="Tahoma" w:eastAsia="MS Mincho" w:hAnsi="Tahoma" w:cs="Tahoma"/>
          <w:color w:val="000000"/>
          <w:sz w:val="24"/>
          <w:szCs w:val="24"/>
          <w:lang w:eastAsia="pl-PL"/>
        </w:rPr>
        <w:t>ym</w:t>
      </w:r>
      <w:proofErr w:type="spellEnd"/>
      <w:r w:rsidRPr="00B932B9">
        <w:rPr>
          <w:rFonts w:ascii="Tahoma" w:eastAsia="MS Mincho" w:hAnsi="Tahoma" w:cs="Tahoma"/>
          <w:color w:val="000000"/>
          <w:sz w:val="24"/>
          <w:szCs w:val="24"/>
          <w:lang w:eastAsia="pl-PL"/>
        </w:rPr>
        <w:t xml:space="preserve"> przez:</w:t>
      </w:r>
    </w:p>
    <w:p w:rsidR="00B932B9" w:rsidRPr="00B932B9" w:rsidRDefault="00B932B9" w:rsidP="00B932B9">
      <w:pPr>
        <w:keepNext/>
        <w:keepLines/>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w:t>
      </w:r>
    </w:p>
    <w:p w:rsidR="00B932B9" w:rsidRPr="00B932B9" w:rsidRDefault="00B932B9" w:rsidP="00B932B9">
      <w:pPr>
        <w:keepNext/>
        <w:keepLines/>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 </w:t>
      </w:r>
    </w:p>
    <w:p w:rsidR="00B932B9" w:rsidRPr="00B932B9" w:rsidRDefault="00B932B9" w:rsidP="00B932B9">
      <w:pPr>
        <w:keepNext/>
        <w:keepLines/>
        <w:spacing w:after="0" w:line="240" w:lineRule="auto"/>
        <w:jc w:val="both"/>
        <w:rPr>
          <w:rFonts w:ascii="Tahoma" w:eastAsia="MS Mincho" w:hAnsi="Tahoma" w:cs="Tahoma"/>
          <w:color w:val="000000"/>
          <w:sz w:val="24"/>
          <w:szCs w:val="24"/>
          <w:lang w:eastAsia="pl-PL"/>
        </w:rPr>
      </w:pPr>
    </w:p>
    <w:p w:rsidR="00B932B9" w:rsidRPr="00B932B9" w:rsidRDefault="00B932B9" w:rsidP="00B932B9">
      <w:pPr>
        <w:keepNext/>
        <w:keepLines/>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w:t>
      </w:r>
      <w:r w:rsidRPr="00B932B9">
        <w:rPr>
          <w:rFonts w:ascii="Tahoma" w:eastAsia="MS Mincho" w:hAnsi="Tahoma" w:cs="Tahoma"/>
          <w:sz w:val="24"/>
          <w:szCs w:val="24"/>
          <w:lang w:eastAsia="pl-PL"/>
        </w:rPr>
        <w:br/>
        <w:t xml:space="preserve">z 2021 r. poz. 1129 z </w:t>
      </w:r>
      <w:proofErr w:type="spellStart"/>
      <w:r w:rsidRPr="00B932B9">
        <w:rPr>
          <w:rFonts w:ascii="Tahoma" w:eastAsia="MS Mincho" w:hAnsi="Tahoma" w:cs="Tahoma"/>
          <w:sz w:val="24"/>
          <w:szCs w:val="24"/>
          <w:lang w:eastAsia="pl-PL"/>
        </w:rPr>
        <w:t>późn</w:t>
      </w:r>
      <w:proofErr w:type="spellEnd"/>
      <w:r w:rsidRPr="00B932B9">
        <w:rPr>
          <w:rFonts w:ascii="Tahoma" w:eastAsia="MS Mincho" w:hAnsi="Tahoma" w:cs="Tahoma"/>
          <w:sz w:val="24"/>
          <w:szCs w:val="24"/>
          <w:lang w:eastAsia="pl-PL"/>
        </w:rPr>
        <w:t>. zm.), postępowania o udzielenie zamówienia w trybie podstawowym (numer sprawy ZP.271.19.2021), o następującej treści:</w:t>
      </w:r>
    </w:p>
    <w:p w:rsidR="00B932B9" w:rsidRPr="00B932B9" w:rsidRDefault="00B932B9" w:rsidP="00B932B9">
      <w:pPr>
        <w:keepNext/>
        <w:keepLines/>
        <w:spacing w:after="0" w:line="240" w:lineRule="auto"/>
        <w:jc w:val="both"/>
        <w:rPr>
          <w:rFonts w:ascii="Tahoma" w:eastAsia="MS Mincho" w:hAnsi="Tahoma" w:cs="Tahoma"/>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1. PRZEDMIOT UMOWY</w:t>
      </w: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p>
    <w:p w:rsidR="00B932B9" w:rsidRPr="00B932B9" w:rsidRDefault="00B932B9" w:rsidP="00B932B9">
      <w:pPr>
        <w:keepNext/>
        <w:keepLines/>
        <w:numPr>
          <w:ilvl w:val="0"/>
          <w:numId w:val="51"/>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 oparciu o dane zawarte w ofercie Wykonawcy z dnia ...........2021 r. opracowanej na podstawie dokumentacji przekazanej przez Zamawiającego, Zamawiający powierza, a Wykonawca przyjmuje do wykonania roboty budowlane polegające na</w:t>
      </w:r>
      <w:r w:rsidRPr="00B932B9">
        <w:rPr>
          <w:rFonts w:ascii="Tahoma" w:eastAsia="Times New Roman" w:hAnsi="Tahoma" w:cs="Tahoma"/>
          <w:sz w:val="24"/>
          <w:szCs w:val="24"/>
          <w:lang w:eastAsia="pl-PL"/>
        </w:rPr>
        <w:t xml:space="preserve"> </w:t>
      </w:r>
      <w:r w:rsidRPr="00B932B9">
        <w:rPr>
          <w:rFonts w:ascii="Tahoma" w:eastAsia="MS Mincho" w:hAnsi="Tahoma" w:cs="Tahoma"/>
          <w:sz w:val="24"/>
          <w:szCs w:val="24"/>
          <w:lang w:eastAsia="pl-PL"/>
        </w:rPr>
        <w:t>budowie szybu windowego z dźwigiem osobowym na potrzeby Ośrodka Pomocy Społecznej w Aleksandrowie Łódzkim przy ul. Piotrkowskiej 4/6 na działce nr 105/14 obr</w:t>
      </w:r>
      <w:r w:rsidRPr="00B932B9">
        <w:rPr>
          <w:rFonts w:ascii="Tahoma" w:eastAsia="MS Mincho" w:hAnsi="Tahoma" w:cs="Tahoma" w:hint="eastAsia"/>
          <w:sz w:val="24"/>
          <w:szCs w:val="24"/>
          <w:lang w:eastAsia="pl-PL"/>
        </w:rPr>
        <w:t>ę</w:t>
      </w:r>
      <w:r w:rsidRPr="00B932B9">
        <w:rPr>
          <w:rFonts w:ascii="Tahoma" w:eastAsia="MS Mincho" w:hAnsi="Tahoma" w:cs="Tahoma"/>
          <w:sz w:val="24"/>
          <w:szCs w:val="24"/>
          <w:lang w:eastAsia="pl-PL"/>
        </w:rPr>
        <w:t>b A-02, 95-070 Aleksandrów Łódzki.</w:t>
      </w:r>
    </w:p>
    <w:p w:rsidR="00B932B9" w:rsidRPr="00B932B9" w:rsidRDefault="00B932B9" w:rsidP="00B932B9">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Umowa obejmuje w szczególności:</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robót rozbiórkowych,</w:t>
      </w:r>
      <w:bookmarkStart w:id="30" w:name="_GoBack"/>
      <w:bookmarkEnd w:id="30"/>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płyty fundamentowej pod posadowienie szybu windowego,</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budowę murowanego szybu dźwigu osobowego,</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stolarki okiennej i drzwiowej,</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instalacji c.o.,</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instalacji elektrycznej,</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dostawę i montaż dźwigu.</w:t>
      </w:r>
    </w:p>
    <w:p w:rsidR="00B932B9" w:rsidRPr="00B932B9" w:rsidRDefault="00B932B9" w:rsidP="00B932B9">
      <w:pPr>
        <w:keepNext/>
        <w:keepLines/>
        <w:numPr>
          <w:ilvl w:val="0"/>
          <w:numId w:val="51"/>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Szczegółowy obmiar oraz zakres prac znajduje się w „dokumentacji przedmiotowej” stanowiącej załącznik nr 6 do SWZ, która stanowi integralną część niniejszej umowy.</w:t>
      </w:r>
    </w:p>
    <w:p w:rsidR="00B932B9" w:rsidRPr="00B932B9" w:rsidRDefault="00B932B9" w:rsidP="00B932B9">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B932B9">
        <w:rPr>
          <w:rFonts w:ascii="Tahoma" w:eastAsia="MS Mincho" w:hAnsi="Tahoma" w:cs="Tahoma"/>
          <w:sz w:val="24"/>
          <w:szCs w:val="24"/>
          <w:lang w:eastAsia="pl-PL"/>
        </w:rPr>
        <w:br/>
        <w:t>i obowiązującymi w tym zakresie przepisami prawa.</w:t>
      </w:r>
    </w:p>
    <w:p w:rsidR="00B932B9" w:rsidRPr="00B932B9" w:rsidRDefault="00B932B9" w:rsidP="00B932B9">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oświadcza, że:</w:t>
      </w:r>
    </w:p>
    <w:p w:rsidR="00B932B9" w:rsidRPr="00B932B9" w:rsidRDefault="00B932B9" w:rsidP="00B932B9">
      <w:pPr>
        <w:keepNext/>
        <w:keepLines/>
        <w:numPr>
          <w:ilvl w:val="0"/>
          <w:numId w:val="52"/>
        </w:numPr>
        <w:spacing w:after="0" w:line="240" w:lineRule="auto"/>
        <w:ind w:right="99"/>
        <w:jc w:val="both"/>
        <w:rPr>
          <w:rFonts w:ascii="Tahoma" w:eastAsia="MS Mincho" w:hAnsi="Tahoma" w:cs="Tahoma"/>
          <w:bCs/>
          <w:sz w:val="24"/>
          <w:szCs w:val="24"/>
          <w:lang w:eastAsia="pl-PL"/>
        </w:rPr>
      </w:pPr>
      <w:r w:rsidRPr="00B932B9">
        <w:rPr>
          <w:rFonts w:ascii="Tahoma" w:eastAsia="MS Mincho" w:hAnsi="Tahoma" w:cs="Tahoma"/>
          <w:sz w:val="24"/>
          <w:szCs w:val="24"/>
          <w:lang w:eastAsia="pl-PL"/>
        </w:rPr>
        <w:t>posiada niezbędne środki i kwalifikacje do pełnej realizacji przedmiotu umowy,</w:t>
      </w:r>
    </w:p>
    <w:p w:rsidR="00B932B9" w:rsidRPr="00B932B9" w:rsidRDefault="00B932B9" w:rsidP="00B932B9">
      <w:pPr>
        <w:keepNext/>
        <w:keepLines/>
        <w:numPr>
          <w:ilvl w:val="0"/>
          <w:numId w:val="5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B932B9" w:rsidRPr="00B932B9" w:rsidRDefault="00B932B9" w:rsidP="00B932B9">
      <w:pPr>
        <w:keepNext/>
        <w:keepLines/>
        <w:numPr>
          <w:ilvl w:val="0"/>
          <w:numId w:val="5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dokumentacja projektowa jest kompletna i prawidłowa w zakresie niezbędnym do realizacji przedmiotu niniejszej umowy.</w:t>
      </w:r>
    </w:p>
    <w:p w:rsidR="00B932B9" w:rsidRPr="00B932B9" w:rsidRDefault="00B932B9" w:rsidP="00B932B9">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B932B9" w:rsidRPr="00B932B9" w:rsidRDefault="00B932B9" w:rsidP="00B932B9">
      <w:pPr>
        <w:keepNext/>
        <w:keepLines/>
        <w:spacing w:after="0" w:line="240" w:lineRule="auto"/>
        <w:rPr>
          <w:rFonts w:ascii="Tahoma" w:eastAsia="MS Mincho" w:hAnsi="Tahoma" w:cs="Tahoma"/>
          <w:b/>
          <w:sz w:val="24"/>
          <w:szCs w:val="24"/>
          <w:lang w:eastAsia="pl-PL"/>
        </w:rPr>
      </w:pPr>
    </w:p>
    <w:p w:rsidR="00B932B9" w:rsidRPr="00B932B9" w:rsidRDefault="00B932B9" w:rsidP="00B932B9">
      <w:pPr>
        <w:keepNext/>
        <w:keepLines/>
        <w:spacing w:after="0" w:line="240" w:lineRule="auto"/>
        <w:ind w:left="567" w:hanging="567"/>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2. MATERIAŁY</w:t>
      </w:r>
    </w:p>
    <w:p w:rsidR="00B932B9" w:rsidRPr="00B932B9" w:rsidRDefault="00B932B9" w:rsidP="00B932B9">
      <w:pPr>
        <w:keepNext/>
        <w:keepLines/>
        <w:spacing w:after="0" w:line="240" w:lineRule="auto"/>
        <w:ind w:left="567" w:hanging="567"/>
        <w:jc w:val="center"/>
        <w:rPr>
          <w:rFonts w:ascii="Tahoma" w:eastAsia="MS Mincho" w:hAnsi="Tahoma" w:cs="Tahoma"/>
          <w:b/>
          <w:sz w:val="24"/>
          <w:szCs w:val="24"/>
          <w:lang w:eastAsia="pl-PL"/>
        </w:rPr>
      </w:pPr>
    </w:p>
    <w:p w:rsidR="00B932B9" w:rsidRPr="00B932B9" w:rsidRDefault="00B932B9" w:rsidP="00B932B9">
      <w:pPr>
        <w:keepNext/>
        <w:keepLines/>
        <w:numPr>
          <w:ilvl w:val="0"/>
          <w:numId w:val="47"/>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Materiały i urządzenia niezbędne do wykonania przedmiotu zamówienia dostarczy na swój koszt  Wykonawca w ramach wynagrodzenie określonego w § 4 .</w:t>
      </w:r>
    </w:p>
    <w:p w:rsidR="00B932B9" w:rsidRPr="00B932B9" w:rsidRDefault="00B932B9" w:rsidP="00B932B9">
      <w:pPr>
        <w:keepNext/>
        <w:keepLines/>
        <w:numPr>
          <w:ilvl w:val="0"/>
          <w:numId w:val="47"/>
        </w:numPr>
        <w:shd w:val="clear" w:color="auto" w:fill="FFFFFF"/>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w:t>
      </w:r>
      <w:proofErr w:type="spellStart"/>
      <w:r w:rsidRPr="00B932B9">
        <w:rPr>
          <w:rFonts w:ascii="Tahoma" w:eastAsia="MS Mincho" w:hAnsi="Tahoma" w:cs="Tahoma"/>
          <w:sz w:val="24"/>
          <w:szCs w:val="24"/>
          <w:lang w:eastAsia="pl-PL"/>
        </w:rPr>
        <w:t>t.j</w:t>
      </w:r>
      <w:proofErr w:type="spellEnd"/>
      <w:r w:rsidRPr="00B932B9">
        <w:rPr>
          <w:rFonts w:ascii="Tahoma" w:eastAsia="MS Mincho" w:hAnsi="Tahoma" w:cs="Tahoma"/>
          <w:sz w:val="24"/>
          <w:szCs w:val="24"/>
          <w:lang w:eastAsia="pl-PL"/>
        </w:rPr>
        <w:t xml:space="preserve">. Dz. U. z 2020 r. poz. 1333 z </w:t>
      </w:r>
      <w:proofErr w:type="spellStart"/>
      <w:r w:rsidRPr="00B932B9">
        <w:rPr>
          <w:rFonts w:ascii="Tahoma" w:eastAsia="MS Mincho" w:hAnsi="Tahoma" w:cs="Tahoma"/>
          <w:sz w:val="24"/>
          <w:szCs w:val="24"/>
          <w:lang w:eastAsia="pl-PL"/>
        </w:rPr>
        <w:t>późn</w:t>
      </w:r>
      <w:proofErr w:type="spellEnd"/>
      <w:r w:rsidRPr="00B932B9">
        <w:rPr>
          <w:rFonts w:ascii="Tahoma" w:eastAsia="MS Mincho" w:hAnsi="Tahoma" w:cs="Tahoma"/>
          <w:sz w:val="24"/>
          <w:szCs w:val="24"/>
          <w:lang w:eastAsia="pl-PL"/>
        </w:rPr>
        <w:t>. zm.) ) oraz w ustawie z dnia 16 kwietnia 2004 r. o wyrobach budowlanych (</w:t>
      </w:r>
      <w:proofErr w:type="spellStart"/>
      <w:r w:rsidRPr="00B932B9">
        <w:rPr>
          <w:rFonts w:ascii="Tahoma" w:eastAsia="MS Mincho" w:hAnsi="Tahoma" w:cs="Tahoma"/>
          <w:sz w:val="24"/>
          <w:szCs w:val="24"/>
          <w:lang w:eastAsia="pl-PL"/>
        </w:rPr>
        <w:t>t.j</w:t>
      </w:r>
      <w:proofErr w:type="spellEnd"/>
      <w:r w:rsidRPr="00B932B9">
        <w:rPr>
          <w:rFonts w:ascii="Tahoma" w:eastAsia="MS Mincho" w:hAnsi="Tahoma" w:cs="Tahoma"/>
          <w:sz w:val="24"/>
          <w:szCs w:val="24"/>
          <w:lang w:eastAsia="pl-PL"/>
        </w:rPr>
        <w:t xml:space="preserve">. Dz. U. </w:t>
      </w:r>
      <w:r w:rsidRPr="00B932B9">
        <w:rPr>
          <w:rFonts w:ascii="Times New Roman" w:eastAsia="MS Mincho" w:hAnsi="Times New Roman"/>
          <w:sz w:val="24"/>
          <w:szCs w:val="24"/>
          <w:lang w:eastAsia="pl-PL"/>
        </w:rPr>
        <w:t>z 2021 r. poz. 1213</w:t>
      </w:r>
      <w:r w:rsidRPr="00B932B9">
        <w:rPr>
          <w:rFonts w:ascii="Tahoma" w:eastAsia="MS Mincho" w:hAnsi="Tahoma" w:cs="Tahoma"/>
          <w:sz w:val="24"/>
          <w:szCs w:val="24"/>
          <w:lang w:eastAsia="pl-PL"/>
        </w:rPr>
        <w:t>).</w:t>
      </w:r>
    </w:p>
    <w:p w:rsidR="00B932B9" w:rsidRPr="00B932B9" w:rsidRDefault="00B932B9" w:rsidP="00B932B9">
      <w:pPr>
        <w:keepNext/>
        <w:keepLines/>
        <w:spacing w:after="0" w:line="240" w:lineRule="auto"/>
        <w:ind w:left="426" w:hanging="426"/>
        <w:rPr>
          <w:rFonts w:ascii="Tahoma" w:eastAsia="MS Mincho" w:hAnsi="Tahoma" w:cs="Tahoma"/>
          <w:sz w:val="24"/>
          <w:szCs w:val="24"/>
          <w:lang w:eastAsia="pl-PL"/>
        </w:rPr>
      </w:pPr>
    </w:p>
    <w:p w:rsidR="00B932B9" w:rsidRPr="00B932B9" w:rsidRDefault="00B932B9" w:rsidP="00B932B9">
      <w:pPr>
        <w:keepNext/>
        <w:keepLines/>
        <w:tabs>
          <w:tab w:val="left" w:pos="756"/>
        </w:tabs>
        <w:spacing w:after="0" w:line="240" w:lineRule="auto"/>
        <w:rPr>
          <w:rFonts w:ascii="Tahoma" w:eastAsia="Times New Roman" w:hAnsi="Tahoma" w:cs="Tahoma"/>
          <w:b/>
          <w:sz w:val="24"/>
          <w:szCs w:val="24"/>
          <w:lang w:eastAsia="ar-SA"/>
        </w:rPr>
      </w:pPr>
    </w:p>
    <w:p w:rsidR="00B932B9" w:rsidRPr="00B932B9" w:rsidRDefault="00B932B9" w:rsidP="00B932B9">
      <w:pPr>
        <w:keepNext/>
        <w:keepLines/>
        <w:tabs>
          <w:tab w:val="left" w:pos="756"/>
        </w:tabs>
        <w:spacing w:after="0" w:line="240" w:lineRule="auto"/>
        <w:ind w:left="360"/>
        <w:jc w:val="center"/>
        <w:rPr>
          <w:rFonts w:ascii="Tahoma" w:eastAsia="Times New Roman" w:hAnsi="Tahoma" w:cs="Tahoma"/>
          <w:b/>
          <w:sz w:val="24"/>
          <w:szCs w:val="24"/>
          <w:lang w:eastAsia="ar-SA"/>
        </w:rPr>
      </w:pPr>
      <w:r w:rsidRPr="00B932B9">
        <w:rPr>
          <w:rFonts w:ascii="Tahoma" w:eastAsia="Times New Roman" w:hAnsi="Tahoma" w:cs="Tahoma"/>
          <w:b/>
          <w:sz w:val="24"/>
          <w:szCs w:val="24"/>
          <w:lang w:eastAsia="ar-SA"/>
        </w:rPr>
        <w:t>§ 3. TERMIN REALIZACJI</w:t>
      </w:r>
    </w:p>
    <w:p w:rsidR="00B932B9" w:rsidRPr="00B932B9" w:rsidRDefault="00B932B9" w:rsidP="00B932B9">
      <w:pPr>
        <w:keepNext/>
        <w:keepLines/>
        <w:spacing w:after="0" w:line="240" w:lineRule="auto"/>
        <w:rPr>
          <w:rFonts w:ascii="Tahoma" w:eastAsia="MS Mincho" w:hAnsi="Tahoma" w:cs="Tahoma"/>
          <w:sz w:val="24"/>
          <w:szCs w:val="24"/>
          <w:lang w:eastAsia="ar-SA"/>
        </w:rPr>
      </w:pPr>
    </w:p>
    <w:p w:rsidR="00B932B9" w:rsidRPr="00B932B9" w:rsidRDefault="00B932B9" w:rsidP="00B932B9">
      <w:pPr>
        <w:keepNext/>
        <w:keepLines/>
        <w:numPr>
          <w:ilvl w:val="0"/>
          <w:numId w:val="70"/>
        </w:numPr>
        <w:spacing w:after="0" w:line="240" w:lineRule="auto"/>
        <w:jc w:val="both"/>
        <w:rPr>
          <w:rFonts w:ascii="Tahoma" w:eastAsia="MS Mincho" w:hAnsi="Tahoma" w:cs="Tahoma"/>
          <w:sz w:val="24"/>
          <w:szCs w:val="24"/>
        </w:rPr>
      </w:pPr>
      <w:r w:rsidRPr="00B932B9">
        <w:rPr>
          <w:rFonts w:ascii="Tahoma" w:eastAsia="MS Mincho" w:hAnsi="Tahoma" w:cs="Tahoma"/>
          <w:sz w:val="24"/>
          <w:szCs w:val="24"/>
          <w:lang w:eastAsia="pl-PL"/>
        </w:rPr>
        <w:t xml:space="preserve">Wykonawca wykona przedmiot umowy w terminie </w:t>
      </w:r>
      <w:r w:rsidRPr="00B932B9">
        <w:rPr>
          <w:rFonts w:ascii="Tahoma" w:eastAsia="MS Mincho" w:hAnsi="Tahoma" w:cs="Tahoma"/>
          <w:b/>
          <w:bCs/>
          <w:sz w:val="24"/>
          <w:szCs w:val="24"/>
          <w:lang w:eastAsia="pl-PL"/>
        </w:rPr>
        <w:t>4 miesięcy od dnia zawarcia umowy.</w:t>
      </w:r>
      <w:r w:rsidRPr="00B932B9">
        <w:rPr>
          <w:rFonts w:ascii="Tahoma" w:eastAsia="MS Mincho" w:hAnsi="Tahoma" w:cs="Tahoma"/>
          <w:b/>
          <w:sz w:val="24"/>
          <w:szCs w:val="24"/>
          <w:lang w:eastAsia="pl-PL"/>
        </w:rPr>
        <w:t xml:space="preserve"> </w:t>
      </w:r>
    </w:p>
    <w:p w:rsidR="00B932B9" w:rsidRPr="00B932B9" w:rsidRDefault="00B932B9" w:rsidP="00B932B9">
      <w:pPr>
        <w:keepNext/>
        <w:keepLines/>
        <w:numPr>
          <w:ilvl w:val="0"/>
          <w:numId w:val="7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Za termin wykonania przedmiotu umowy uważa się datę podpisania bezusterkowego protokołu odbioru końcowego robót, potwierdzonego przez uprawnionych przedstawicieli Zamawiającego.  </w:t>
      </w:r>
    </w:p>
    <w:p w:rsidR="00B932B9" w:rsidRPr="00B932B9" w:rsidRDefault="00B932B9" w:rsidP="00B932B9">
      <w:pPr>
        <w:keepNext/>
        <w:keepLines/>
        <w:numPr>
          <w:ilvl w:val="0"/>
          <w:numId w:val="70"/>
        </w:numPr>
        <w:tabs>
          <w:tab w:val="num" w:pos="426"/>
        </w:tabs>
        <w:spacing w:after="0" w:line="240" w:lineRule="auto"/>
        <w:ind w:left="426" w:hanging="426"/>
        <w:rPr>
          <w:rFonts w:ascii="Tahoma" w:eastAsia="MS Mincho" w:hAnsi="Tahoma" w:cs="Tahoma"/>
          <w:sz w:val="24"/>
          <w:szCs w:val="24"/>
          <w:lang w:eastAsia="pl-PL"/>
        </w:rPr>
      </w:pPr>
      <w:r w:rsidRPr="00B932B9">
        <w:rPr>
          <w:rFonts w:ascii="Tahoma" w:eastAsia="MS Mincho" w:hAnsi="Tahoma" w:cs="Tahoma"/>
          <w:sz w:val="24"/>
          <w:szCs w:val="24"/>
          <w:lang w:eastAsia="pl-PL"/>
        </w:rPr>
        <w:t>Zamawiający dopuszcza możliwość przedłużenia realizacji umowy lub jej poszczególnych części w sytuacjach opisanych w § 19 ust. 1.</w:t>
      </w: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4. WYNAGRODZENIE WYKONAWCY</w:t>
      </w: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p>
    <w:p w:rsidR="00B932B9" w:rsidRPr="00B932B9" w:rsidRDefault="00B932B9" w:rsidP="00B932B9">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Strony ustalają, że wynagrodzenie wykonawcy wraz z należnym podatkiem od towarów i usług VAT będzie wynosiło </w:t>
      </w:r>
      <w:r w:rsidRPr="00B932B9">
        <w:rPr>
          <w:rFonts w:ascii="Tahoma" w:eastAsia="MS Mincho" w:hAnsi="Tahoma" w:cs="Tahoma"/>
          <w:b/>
          <w:sz w:val="24"/>
          <w:szCs w:val="24"/>
          <w:lang w:eastAsia="pl-PL"/>
        </w:rPr>
        <w:t>………………zł brutto (słownie:………………………………………………)</w:t>
      </w:r>
      <w:r w:rsidRPr="00B932B9">
        <w:rPr>
          <w:rFonts w:ascii="Tahoma" w:eastAsia="MS Mincho" w:hAnsi="Tahoma" w:cs="Tahoma"/>
          <w:sz w:val="24"/>
          <w:szCs w:val="24"/>
          <w:lang w:eastAsia="pl-PL"/>
        </w:rPr>
        <w:t xml:space="preserve">, zgodnie z ofertą wraz </w:t>
      </w:r>
      <w:r w:rsidRPr="00B932B9">
        <w:rPr>
          <w:rFonts w:ascii="Tahoma" w:eastAsia="MS Mincho" w:hAnsi="Tahoma" w:cs="Tahoma"/>
          <w:sz w:val="24"/>
          <w:szCs w:val="24"/>
          <w:lang w:eastAsia="pl-PL"/>
        </w:rPr>
        <w:br/>
        <w:t>z kosztorysem ofertowym Wykonawcy, stanowiącymi załącznik nr 1 i 2 do niniejszej umowy.</w:t>
      </w:r>
    </w:p>
    <w:p w:rsidR="00B932B9" w:rsidRPr="00B932B9" w:rsidRDefault="00B932B9" w:rsidP="00B932B9">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Wynagrodzenie Wykonawcy obejmuje wynagrodzenie za wszystkie obowiązki Wykonawcy, niezbędne dla zrealizowania przedmiotu umowy, określonego w dokumentacji przedmiotowej.</w:t>
      </w:r>
    </w:p>
    <w:p w:rsidR="00B932B9" w:rsidRPr="00B932B9" w:rsidRDefault="00B932B9" w:rsidP="00B932B9">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przypadku zaistnienia sytuacji powodującej konieczność wprowadzenia </w:t>
      </w:r>
      <w:r w:rsidRPr="00B932B9">
        <w:rPr>
          <w:rFonts w:ascii="Tahoma" w:eastAsia="MS Mincho" w:hAnsi="Tahoma" w:cs="Tahoma"/>
          <w:sz w:val="24"/>
          <w:szCs w:val="24"/>
          <w:lang w:eastAsia="pl-PL"/>
        </w:rPr>
        <w:br/>
        <w:t xml:space="preserve">w trakcie realizacji  niniejszego zamówienia zmian w zakresie lub materiałach </w:t>
      </w:r>
      <w:r w:rsidRPr="00B932B9">
        <w:rPr>
          <w:rFonts w:ascii="Tahoma" w:eastAsia="MS Mincho" w:hAnsi="Tahoma" w:cs="Tahoma"/>
          <w:sz w:val="24"/>
          <w:szCs w:val="24"/>
          <w:lang w:eastAsia="pl-PL"/>
        </w:rPr>
        <w:br/>
        <w:t>w stosunku do określonych w kosztorysie ofertowym – zamienne zakresy robót lub materiał</w:t>
      </w:r>
      <w:r w:rsidRPr="00B932B9">
        <w:rPr>
          <w:rFonts w:ascii="Tahoma" w:eastAsia="MS Mincho" w:hAnsi="Tahoma" w:cs="Tahoma"/>
          <w:color w:val="000000"/>
          <w:sz w:val="24"/>
          <w:szCs w:val="24"/>
          <w:lang w:eastAsia="pl-PL"/>
        </w:rPr>
        <w:t>ów</w:t>
      </w:r>
      <w:r w:rsidRPr="00B932B9">
        <w:rPr>
          <w:rFonts w:ascii="Tahoma" w:eastAsia="MS Mincho" w:hAnsi="Tahoma" w:cs="Tahoma"/>
          <w:sz w:val="24"/>
          <w:szCs w:val="24"/>
          <w:lang w:eastAsia="pl-PL"/>
        </w:rPr>
        <w:t xml:space="preserve"> zostaną ustalone przed ich realizacją w zatwierdzonym przez Zamawiającego protokole konieczności, a ich wartość zostanie określona </w:t>
      </w:r>
      <w:r w:rsidRPr="00B932B9">
        <w:rPr>
          <w:rFonts w:ascii="Tahoma" w:eastAsia="MS Mincho" w:hAnsi="Tahoma" w:cs="Tahoma"/>
          <w:sz w:val="24"/>
          <w:szCs w:val="24"/>
          <w:lang w:eastAsia="pl-PL"/>
        </w:rPr>
        <w:br/>
        <w:t>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B932B9" w:rsidRPr="00B932B9" w:rsidRDefault="00B932B9" w:rsidP="00B932B9">
      <w:pPr>
        <w:keepNext/>
        <w:keepLines/>
        <w:numPr>
          <w:ilvl w:val="0"/>
          <w:numId w:val="48"/>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B932B9" w:rsidRPr="00B932B9" w:rsidRDefault="00B932B9" w:rsidP="00B932B9">
      <w:pPr>
        <w:keepNext/>
        <w:keepLines/>
        <w:spacing w:after="0" w:line="240" w:lineRule="auto"/>
        <w:ind w:left="357"/>
        <w:jc w:val="both"/>
        <w:rPr>
          <w:rFonts w:ascii="Tahoma" w:eastAsia="MS Mincho" w:hAnsi="Tahoma" w:cs="Tahoma"/>
          <w:sz w:val="24"/>
          <w:szCs w:val="24"/>
          <w:lang w:eastAsia="pl-PL"/>
        </w:rPr>
      </w:pP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5. PŁATNOŚCI</w:t>
      </w: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Zapłata za wykonane prace stanowiące przedmiot niniejszej umowy dokonana będzie  jednorazowo na podstawie faktury końcowej.</w:t>
      </w:r>
    </w:p>
    <w:p w:rsidR="00B932B9" w:rsidRPr="00B932B9" w:rsidRDefault="00B932B9" w:rsidP="00B932B9">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 xml:space="preserve">Podstawą wystawienia faktury końcowej  jest  dokonanie przez Zamawiającego bezusterkowego odbioru robót. </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B932B9">
        <w:rPr>
          <w:rFonts w:ascii="Tahoma" w:eastAsia="MS Mincho" w:hAnsi="Tahoma" w:cs="Tahoma"/>
          <w:sz w:val="24"/>
          <w:szCs w:val="24"/>
          <w:lang w:eastAsia="pl-PL"/>
        </w:rPr>
        <w:t xml:space="preserve">Dz. U. z 2021 r. poz. 685 z </w:t>
      </w:r>
      <w:proofErr w:type="spellStart"/>
      <w:r w:rsidRPr="00B932B9">
        <w:rPr>
          <w:rFonts w:ascii="Tahoma" w:eastAsia="MS Mincho" w:hAnsi="Tahoma" w:cs="Tahoma"/>
          <w:sz w:val="24"/>
          <w:szCs w:val="24"/>
          <w:lang w:eastAsia="pl-PL"/>
        </w:rPr>
        <w:t>późn</w:t>
      </w:r>
      <w:proofErr w:type="spellEnd"/>
      <w:r w:rsidRPr="00B932B9">
        <w:rPr>
          <w:rFonts w:ascii="Tahoma" w:eastAsia="MS Mincho" w:hAnsi="Tahoma" w:cs="Tahoma"/>
          <w:sz w:val="24"/>
          <w:szCs w:val="24"/>
          <w:lang w:eastAsia="pl-PL"/>
        </w:rPr>
        <w:t>. zm.).</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 xml:space="preserve">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w:t>
      </w:r>
      <w:r w:rsidRPr="00B932B9">
        <w:rPr>
          <w:rFonts w:ascii="Tahoma" w:eastAsia="Times New Roman" w:hAnsi="Tahoma" w:cs="Tahoma"/>
          <w:sz w:val="24"/>
          <w:szCs w:val="24"/>
          <w:lang w:eastAsia="pl-PL"/>
        </w:rPr>
        <w:br/>
        <w:t>i dalszych podwykonawców.</w:t>
      </w:r>
      <w:r w:rsidRPr="00B932B9">
        <w:rPr>
          <w:rFonts w:ascii="Tahoma" w:hAnsi="Tahoma" w:cs="Tahoma"/>
          <w:sz w:val="24"/>
          <w:szCs w:val="24"/>
        </w:rPr>
        <w:t xml:space="preserve"> </w:t>
      </w:r>
      <w:r w:rsidRPr="00B932B9">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B932B9" w:rsidRPr="00B932B9" w:rsidRDefault="00B932B9" w:rsidP="00B932B9">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B932B9">
        <w:rPr>
          <w:rFonts w:ascii="Tahoma" w:eastAsia="MS Mincho" w:hAnsi="Tahoma" w:cs="Tahoma"/>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w:t>
      </w:r>
      <w:r w:rsidRPr="00B932B9">
        <w:rPr>
          <w:rFonts w:ascii="Tahoma" w:eastAsia="MS Mincho" w:hAnsi="Tahoma" w:cs="Tahoma"/>
          <w:sz w:val="24"/>
          <w:szCs w:val="24"/>
          <w:lang w:eastAsia="pl-PL"/>
        </w:rPr>
        <w:br/>
        <w:t>o otrzymaniu kwot należnych im z tytułu umowy z Wykonawcą.</w:t>
      </w:r>
    </w:p>
    <w:p w:rsidR="00B932B9" w:rsidRPr="00B932B9" w:rsidRDefault="00B932B9" w:rsidP="00B932B9">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B932B9">
        <w:rPr>
          <w:rFonts w:ascii="Tahoma" w:eastAsia="MS Mincho" w:hAnsi="Tahoma" w:cs="Tahoma"/>
          <w:sz w:val="24"/>
          <w:szCs w:val="24"/>
          <w:lang w:eastAsia="pl-PL"/>
        </w:rPr>
        <w:t>Zamawiający nie wypłaca zaliczek na poczet wykonania robót.</w:t>
      </w:r>
    </w:p>
    <w:p w:rsidR="00B932B9" w:rsidRPr="00B932B9" w:rsidRDefault="00B932B9" w:rsidP="00B932B9">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B932B9" w:rsidRPr="00B932B9" w:rsidRDefault="00B932B9" w:rsidP="00B932B9">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B932B9">
        <w:rPr>
          <w:rFonts w:ascii="Tahoma" w:eastAsia="Times New Roman" w:hAnsi="Tahoma" w:cs="Tahoma"/>
          <w:b/>
          <w:color w:val="000000"/>
          <w:sz w:val="24"/>
          <w:szCs w:val="24"/>
          <w:lang w:eastAsia="ar-SA"/>
        </w:rPr>
        <w:t>§ 6. OBOWIĄZKI ZAMAWIAJĄCEGO</w:t>
      </w:r>
    </w:p>
    <w:p w:rsidR="00B932B9" w:rsidRPr="00B932B9" w:rsidRDefault="00B932B9" w:rsidP="00B932B9">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B932B9" w:rsidRPr="00B932B9" w:rsidRDefault="00B932B9" w:rsidP="00B932B9">
      <w:pPr>
        <w:keepNext/>
        <w:keepLines/>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Do obowiązków Zamawiającego należy:</w:t>
      </w:r>
    </w:p>
    <w:p w:rsidR="00B932B9" w:rsidRPr="00B932B9" w:rsidRDefault="00B932B9" w:rsidP="00B932B9">
      <w:pPr>
        <w:keepNext/>
        <w:keepLines/>
        <w:numPr>
          <w:ilvl w:val="0"/>
          <w:numId w:val="54"/>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protokolarne przekazanie Wykonawcy terenu budowy;</w:t>
      </w:r>
    </w:p>
    <w:p w:rsidR="00B932B9" w:rsidRPr="00B932B9" w:rsidRDefault="00B932B9" w:rsidP="00B932B9">
      <w:pPr>
        <w:keepNext/>
        <w:keepLines/>
        <w:numPr>
          <w:ilvl w:val="0"/>
          <w:numId w:val="54"/>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zapewnienie na swój koszt nadzoru inwestorskiego;</w:t>
      </w:r>
    </w:p>
    <w:p w:rsidR="00B932B9" w:rsidRPr="00B932B9" w:rsidRDefault="00B932B9" w:rsidP="00B932B9">
      <w:pPr>
        <w:keepNext/>
        <w:keepLines/>
        <w:numPr>
          <w:ilvl w:val="0"/>
          <w:numId w:val="54"/>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odbiór należycie wykonanego przedmiotu umowy po jego wykonaniu poprzez zatwierdzenie protokołu odbioru końcowego. </w:t>
      </w:r>
    </w:p>
    <w:p w:rsidR="00B932B9" w:rsidRPr="00B932B9" w:rsidRDefault="00B932B9" w:rsidP="00B932B9">
      <w:pPr>
        <w:keepNext/>
        <w:keepLines/>
        <w:numPr>
          <w:ilvl w:val="0"/>
          <w:numId w:val="54"/>
        </w:numPr>
        <w:tabs>
          <w:tab w:val="left" w:pos="644"/>
        </w:tabs>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zapłata wynagrodzenia za należycie wykonany przedmiot umowy, na zasadach określonych w § 5. </w:t>
      </w: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7. OBOWIĄZKI WYKONAWCY</w:t>
      </w: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p>
    <w:p w:rsidR="00B932B9" w:rsidRPr="00B932B9" w:rsidRDefault="00B932B9" w:rsidP="00B932B9">
      <w:pPr>
        <w:keepNext/>
        <w:keepLines/>
        <w:numPr>
          <w:ilvl w:val="0"/>
          <w:numId w:val="76"/>
        </w:numPr>
        <w:spacing w:after="0" w:line="240" w:lineRule="auto"/>
        <w:ind w:left="284" w:hanging="284"/>
        <w:rPr>
          <w:rFonts w:ascii="Tahoma" w:eastAsia="MS Mincho" w:hAnsi="Tahoma" w:cs="Tahoma"/>
          <w:sz w:val="24"/>
          <w:szCs w:val="24"/>
          <w:lang w:eastAsia="pl-PL"/>
        </w:rPr>
      </w:pPr>
      <w:r w:rsidRPr="00B932B9">
        <w:rPr>
          <w:rFonts w:ascii="Tahoma" w:eastAsia="MS Mincho" w:hAnsi="Tahoma" w:cs="Tahoma"/>
          <w:sz w:val="24"/>
          <w:szCs w:val="24"/>
          <w:lang w:eastAsia="pl-PL"/>
        </w:rPr>
        <w:t>Do obowiązków Wykonawcy należy:</w:t>
      </w:r>
    </w:p>
    <w:p w:rsidR="00B932B9" w:rsidRPr="00B932B9" w:rsidRDefault="00B932B9" w:rsidP="00B932B9">
      <w:pPr>
        <w:keepNext/>
        <w:keepLines/>
        <w:numPr>
          <w:ilvl w:val="0"/>
          <w:numId w:val="75"/>
        </w:numPr>
        <w:tabs>
          <w:tab w:val="left" w:pos="709"/>
        </w:tabs>
        <w:spacing w:after="0" w:line="240" w:lineRule="auto"/>
        <w:ind w:left="709" w:hanging="425"/>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B932B9" w:rsidRPr="00B932B9" w:rsidRDefault="00B932B9" w:rsidP="00B932B9">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wykonywanie czynności wymienionych w art. 22 ustawy Prawo Budowlane;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uzyskanie </w:t>
      </w:r>
      <w:r w:rsidRPr="00B932B9">
        <w:rPr>
          <w:rFonts w:ascii="Tahoma" w:eastAsia="Times New Roman" w:hAnsi="Tahoma" w:cs="Tahoma"/>
          <w:sz w:val="24"/>
          <w:szCs w:val="24"/>
          <w:lang w:val="x-none" w:eastAsia="x-none"/>
        </w:rPr>
        <w:t xml:space="preserve">przed rozpoczęciem robót wszystkich niezbędnych dokumentów, </w:t>
      </w:r>
      <w:r w:rsidRPr="00B932B9">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zapewnienie na czas trwania budowy kierownictwa robót;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MS Mincho" w:hAnsi="Tahoma" w:cs="Tahoma"/>
          <w:sz w:val="24"/>
          <w:szCs w:val="24"/>
          <w:lang w:eastAsia="pl-PL"/>
        </w:rPr>
      </w:pPr>
      <w:r w:rsidRPr="00B932B9">
        <w:rPr>
          <w:rFonts w:ascii="Tahoma" w:eastAsia="MS Mincho" w:hAnsi="Tahoma" w:cs="Tahoma"/>
          <w:sz w:val="24"/>
          <w:szCs w:val="24"/>
          <w:lang w:eastAsia="pl-PL"/>
        </w:rPr>
        <w:t>opracowania planu bezpiecze</w:t>
      </w:r>
      <w:r w:rsidRPr="00B932B9">
        <w:rPr>
          <w:rFonts w:ascii="Tahoma" w:eastAsia="TimesNewRoman" w:hAnsi="Tahoma" w:cs="Tahoma"/>
          <w:sz w:val="24"/>
          <w:szCs w:val="24"/>
          <w:lang w:eastAsia="pl-PL"/>
        </w:rPr>
        <w:t>ń</w:t>
      </w:r>
      <w:r w:rsidRPr="00B932B9">
        <w:rPr>
          <w:rFonts w:ascii="Tahoma" w:eastAsia="MS Mincho" w:hAnsi="Tahoma" w:cs="Tahoma"/>
          <w:sz w:val="24"/>
          <w:szCs w:val="24"/>
          <w:lang w:eastAsia="pl-PL"/>
        </w:rPr>
        <w:t>stwa i ochrony zdrowia uwzgl</w:t>
      </w:r>
      <w:r w:rsidRPr="00B932B9">
        <w:rPr>
          <w:rFonts w:ascii="Tahoma" w:eastAsia="TimesNewRoman" w:hAnsi="Tahoma" w:cs="Tahoma"/>
          <w:sz w:val="24"/>
          <w:szCs w:val="24"/>
          <w:lang w:eastAsia="pl-PL"/>
        </w:rPr>
        <w:t>ę</w:t>
      </w:r>
      <w:r w:rsidRPr="00B932B9">
        <w:rPr>
          <w:rFonts w:ascii="Tahoma" w:eastAsia="MS Mincho" w:hAnsi="Tahoma" w:cs="Tahoma"/>
          <w:sz w:val="24"/>
          <w:szCs w:val="24"/>
          <w:lang w:eastAsia="pl-PL"/>
        </w:rPr>
        <w:t>dniaj</w:t>
      </w:r>
      <w:r w:rsidRPr="00B932B9">
        <w:rPr>
          <w:rFonts w:ascii="Tahoma" w:eastAsia="TimesNewRoman" w:hAnsi="Tahoma" w:cs="Tahoma"/>
          <w:sz w:val="24"/>
          <w:szCs w:val="24"/>
          <w:lang w:eastAsia="pl-PL"/>
        </w:rPr>
        <w:t>ą</w:t>
      </w:r>
      <w:r w:rsidRPr="00B932B9">
        <w:rPr>
          <w:rFonts w:ascii="Tahoma" w:eastAsia="MS Mincho" w:hAnsi="Tahoma" w:cs="Tahoma"/>
          <w:sz w:val="24"/>
          <w:szCs w:val="24"/>
          <w:lang w:eastAsia="pl-PL"/>
        </w:rPr>
        <w:t>cego specyfik</w:t>
      </w:r>
      <w:r w:rsidRPr="00B932B9">
        <w:rPr>
          <w:rFonts w:ascii="Tahoma" w:eastAsia="TimesNewRoman" w:hAnsi="Tahoma" w:cs="Tahoma"/>
          <w:sz w:val="24"/>
          <w:szCs w:val="24"/>
          <w:lang w:eastAsia="pl-PL"/>
        </w:rPr>
        <w:t xml:space="preserve">ę </w:t>
      </w:r>
      <w:r w:rsidRPr="00B932B9">
        <w:rPr>
          <w:rFonts w:ascii="Tahoma" w:eastAsia="MS Mincho" w:hAnsi="Tahoma" w:cs="Tahoma"/>
          <w:sz w:val="24"/>
          <w:szCs w:val="24"/>
          <w:lang w:eastAsia="pl-PL"/>
        </w:rPr>
        <w:t>i warunki prowadzenia robót budowlanych;</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zorganizowani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i ochron</w:t>
      </w:r>
      <w:r w:rsidRPr="00B932B9">
        <w:rPr>
          <w:rFonts w:ascii="Tahoma" w:eastAsia="Times New Roman" w:hAnsi="Tahoma" w:cs="Tahoma"/>
          <w:sz w:val="24"/>
          <w:szCs w:val="24"/>
          <w:lang w:eastAsia="x-none"/>
        </w:rPr>
        <w:t>a</w:t>
      </w:r>
      <w:r w:rsidRPr="00B932B9">
        <w:rPr>
          <w:rFonts w:ascii="Tahoma" w:eastAsia="Times New Roman" w:hAnsi="Tahoma" w:cs="Tahoma"/>
          <w:sz w:val="24"/>
          <w:szCs w:val="24"/>
          <w:lang w:val="x-none" w:eastAsia="x-none"/>
        </w:rPr>
        <w:t xml:space="preserve"> placu budowy, w tym wykonani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realizacja zaleceń wpisanych do dziennika budowy; </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utrzymani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terenu budowy i terenu przyległego do terenu budowy w stanie wolnym od przeszkód komunikacyjnych, przestrzegani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przepisów prawa o ruchu drogowym, zapewnienie przez czas realizacji robót właściwej organizacji ruchu drogowego;</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okazywani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skompletowanie i przedstawienie Zamawiającemu dokumentów pozwalających na ocenę prawidłowości wykonania przedmiotu robót;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przekazanie Zamawiającemu dokumentacji powykonawczej; </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ponoszeni</w:t>
      </w:r>
      <w:r w:rsidRPr="00B932B9">
        <w:rPr>
          <w:rFonts w:ascii="Tahoma" w:eastAsia="Times New Roman" w:hAnsi="Tahoma" w:cs="Tahoma"/>
          <w:sz w:val="24"/>
          <w:szCs w:val="24"/>
          <w:lang w:eastAsia="x-none"/>
        </w:rPr>
        <w:t xml:space="preserve">e </w:t>
      </w:r>
      <w:r w:rsidRPr="00B932B9">
        <w:rPr>
          <w:rFonts w:ascii="Tahoma" w:eastAsia="Times New Roman" w:hAnsi="Tahoma" w:cs="Tahoma"/>
          <w:sz w:val="24"/>
          <w:szCs w:val="24"/>
          <w:lang w:val="x-none" w:eastAsia="x-none"/>
        </w:rPr>
        <w:t>pełnej odpowiedzialności za stosowanie i bezpieczeństwo wszelkich działań prowadzonych na terenie robót i poza nim, a związanych z wykonaniem przedmiotu umowy;</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w przypadku zniszczenia lub uszkodzenia robót, ich części bądź majątku Zamawiającego – naprawienie ich</w:t>
      </w:r>
      <w:r w:rsidRPr="00B932B9">
        <w:rPr>
          <w:rFonts w:ascii="Tahoma" w:eastAsia="MS Mincho" w:hAnsi="Tahoma" w:cs="Tahoma"/>
          <w:b/>
          <w:bCs/>
          <w:sz w:val="24"/>
          <w:szCs w:val="24"/>
          <w:lang w:eastAsia="pl-PL"/>
        </w:rPr>
        <w:t xml:space="preserve"> </w:t>
      </w:r>
      <w:r w:rsidRPr="00B932B9">
        <w:rPr>
          <w:rFonts w:ascii="Tahoma" w:eastAsia="MS Mincho" w:hAnsi="Tahoma" w:cs="Tahoma"/>
          <w:bCs/>
          <w:sz w:val="24"/>
          <w:szCs w:val="24"/>
          <w:lang w:eastAsia="pl-PL"/>
        </w:rPr>
        <w:t>i</w:t>
      </w:r>
      <w:r w:rsidRPr="00B932B9">
        <w:rPr>
          <w:rFonts w:ascii="Tahoma" w:eastAsia="MS Mincho" w:hAnsi="Tahoma" w:cs="Tahoma"/>
          <w:b/>
          <w:bCs/>
          <w:sz w:val="24"/>
          <w:szCs w:val="24"/>
          <w:lang w:eastAsia="pl-PL"/>
        </w:rPr>
        <w:t xml:space="preserve"> </w:t>
      </w:r>
      <w:r w:rsidRPr="00B932B9">
        <w:rPr>
          <w:rFonts w:ascii="Tahoma" w:eastAsia="MS Mincho" w:hAnsi="Tahoma" w:cs="Tahoma"/>
          <w:sz w:val="24"/>
          <w:szCs w:val="24"/>
          <w:lang w:eastAsia="pl-PL"/>
        </w:rPr>
        <w:t>doprowadzenie do stanu poprzedniego na swój koszt;</w:t>
      </w:r>
    </w:p>
    <w:p w:rsidR="00B932B9" w:rsidRPr="00B932B9" w:rsidRDefault="00B932B9" w:rsidP="00B932B9">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B932B9">
        <w:rPr>
          <w:rFonts w:ascii="Tahoma" w:eastAsia="MS Mincho" w:hAnsi="Tahoma" w:cs="Tahoma"/>
          <w:sz w:val="24"/>
          <w:szCs w:val="24"/>
          <w:lang w:eastAsia="pl-PL"/>
        </w:rPr>
        <w:t>usunięcie wszelkich wad i usterek stwierdzonych przez nadzór inwestorski w trakcie trwania robót w terminie nie dłuższym niż termin technicznie uzasadniony i konieczny do ich usunięcia;</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B932B9" w:rsidRPr="00B932B9" w:rsidRDefault="00B932B9" w:rsidP="00B932B9">
      <w:pPr>
        <w:keepNext/>
        <w:keepLines/>
        <w:numPr>
          <w:ilvl w:val="0"/>
          <w:numId w:val="76"/>
        </w:numPr>
        <w:spacing w:after="0" w:line="240" w:lineRule="auto"/>
        <w:ind w:left="284" w:hanging="284"/>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 xml:space="preserve">Wykonawca jest zobowiązany do zawiadamiania </w:t>
      </w:r>
      <w:r w:rsidRPr="00B932B9">
        <w:rPr>
          <w:rFonts w:ascii="Tahoma" w:eastAsia="Times New Roman" w:hAnsi="Tahoma" w:cs="Tahoma"/>
          <w:sz w:val="24"/>
          <w:szCs w:val="24"/>
          <w:lang w:eastAsia="x-none"/>
        </w:rPr>
        <w:t xml:space="preserve"> w odpowiedni sposób </w:t>
      </w:r>
      <w:r w:rsidRPr="00B932B9">
        <w:rPr>
          <w:rFonts w:ascii="Tahoma" w:eastAsia="Times New Roman" w:hAnsi="Tahoma" w:cs="Tahoma"/>
          <w:sz w:val="24"/>
          <w:szCs w:val="24"/>
          <w:lang w:val="x-none" w:eastAsia="x-none"/>
        </w:rPr>
        <w:t xml:space="preserve">z co najmniej 7–dniowym wyprzedzeniem właścicieli lub użytkowników nieruchomości przyległych do terenu budowy o utrudnionym dojeździe </w:t>
      </w:r>
      <w:r w:rsidRPr="00B932B9">
        <w:rPr>
          <w:rFonts w:ascii="Tahoma" w:eastAsia="Times New Roman" w:hAnsi="Tahoma" w:cs="Tahoma"/>
          <w:sz w:val="24"/>
          <w:szCs w:val="24"/>
          <w:lang w:eastAsia="x-none"/>
        </w:rPr>
        <w:t>lub</w:t>
      </w:r>
      <w:r w:rsidRPr="00B932B9">
        <w:rPr>
          <w:rFonts w:ascii="Tahoma" w:eastAsia="Times New Roman" w:hAnsi="Tahoma" w:cs="Tahoma"/>
          <w:sz w:val="24"/>
          <w:szCs w:val="24"/>
          <w:lang w:val="x-none" w:eastAsia="x-none"/>
        </w:rPr>
        <w:t xml:space="preserve"> ewentualnym braku możliwości dojazdu do tych nieruchomości i jego czasookresie.</w:t>
      </w: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8. ODBIÓR ROBÓT</w:t>
      </w:r>
    </w:p>
    <w:p w:rsidR="00B932B9" w:rsidRPr="00B932B9" w:rsidRDefault="00B932B9" w:rsidP="00B932B9">
      <w:pPr>
        <w:keepNext/>
        <w:keepLines/>
        <w:spacing w:after="0" w:line="240" w:lineRule="auto"/>
        <w:ind w:left="426" w:hanging="426"/>
        <w:rPr>
          <w:rFonts w:ascii="Tahoma" w:eastAsia="MS Mincho" w:hAnsi="Tahoma" w:cs="Tahoma"/>
          <w:b/>
          <w:bCs/>
          <w:sz w:val="24"/>
          <w:szCs w:val="24"/>
          <w:lang w:eastAsia="pl-PL"/>
        </w:rPr>
      </w:pP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Odbiór końcowy  robót, o którym mowa w ust. 1, dokonany zostanie z udziałem przedstawicieli Wykonawcy i Zamawiającego.</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 dniu odbioru końcowego Wykonawca przekaże Zamawiającemu: dokumentację powykonawczą; dziennik budowy oraz dokumenty gwarancyjne.</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Wszelkie uzasadnione i udokumentowane koszty związane ze wznowieniem czynności odbioru ponosi Wykonawca niezależnie od kar umownych.</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ma prawo do wystawienia faktury końcowej po usunięciu wszystkich wad i usterek poodbiorowych.</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Potwierdzenie usunięcia wad i usterek wymaga formy pisemnej.</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Żądając usunięcia wad i usterek, Zamawiający wyznaczy Wykonawcy termin technicznie uzasadniony na ich usunięcie.</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nie może odmówić usunięcia wady lub usterki bez względu na wysokość związanych z tym kosztów.</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przypadku nie usunięcia przez Wykonawcę zgłoszonej wady lub usterki </w:t>
      </w:r>
      <w:r w:rsidRPr="00B932B9">
        <w:rPr>
          <w:rFonts w:ascii="Tahoma" w:eastAsia="MS Mincho" w:hAnsi="Tahoma" w:cs="Tahoma"/>
          <w:sz w:val="24"/>
          <w:szCs w:val="24"/>
          <w:lang w:eastAsia="pl-PL"/>
        </w:rPr>
        <w:br/>
        <w:t>w wyznaczonym terminie, Zamawiający może usunąć wadę w zastępstwie Wykonawcy i obciążyć go kosztami po uprzednim pisemnym powiadomieniu.</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Termin odbioru pogwarancyjnego strony ustalą na dzień przypadający nie później niż 30 dni przed upływem okresu gwarancji.</w:t>
      </w:r>
    </w:p>
    <w:p w:rsidR="00B932B9" w:rsidRPr="00B932B9" w:rsidRDefault="00B932B9" w:rsidP="00B932B9">
      <w:pPr>
        <w:keepNext/>
        <w:spacing w:after="0" w:line="240" w:lineRule="auto"/>
        <w:jc w:val="both"/>
        <w:rPr>
          <w:rFonts w:ascii="Tahoma" w:eastAsia="MS Mincho" w:hAnsi="Tahoma" w:cs="Tahoma"/>
          <w:b/>
          <w:bCs/>
          <w:sz w:val="24"/>
          <w:szCs w:val="24"/>
          <w:lang w:eastAsia="pl-PL"/>
        </w:rPr>
      </w:pPr>
    </w:p>
    <w:p w:rsidR="00B932B9" w:rsidRPr="00B932B9" w:rsidRDefault="00B932B9" w:rsidP="00B932B9">
      <w:pPr>
        <w:keepNext/>
        <w:spacing w:after="0" w:line="240" w:lineRule="auto"/>
        <w:jc w:val="both"/>
        <w:rPr>
          <w:rFonts w:ascii="Tahoma" w:eastAsia="MS Mincho" w:hAnsi="Tahoma" w:cs="Tahoma"/>
          <w:b/>
          <w:bCs/>
          <w:sz w:val="24"/>
          <w:szCs w:val="24"/>
          <w:lang w:eastAsia="pl-PL"/>
        </w:rPr>
      </w:pP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9. GWARANCJA i RĘKOJMIA</w:t>
      </w: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keepNext/>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1.</w:t>
      </w:r>
      <w:r w:rsidRPr="00B932B9">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B932B9">
        <w:rPr>
          <w:rFonts w:ascii="Tahoma" w:eastAsia="MS Mincho" w:hAnsi="Tahoma" w:cs="Tahoma"/>
          <w:b/>
          <w:bCs/>
          <w:sz w:val="24"/>
          <w:szCs w:val="24"/>
          <w:lang w:eastAsia="pl-PL"/>
        </w:rPr>
        <w:t>..... miesięcy</w:t>
      </w:r>
      <w:r w:rsidRPr="00B932B9">
        <w:rPr>
          <w:rFonts w:ascii="Tahoma" w:eastAsia="MS Mincho" w:hAnsi="Tahoma" w:cs="Tahoma"/>
          <w:sz w:val="24"/>
          <w:szCs w:val="24"/>
          <w:lang w:eastAsia="pl-PL"/>
        </w:rPr>
        <w:t xml:space="preserve"> licząc od dnia bezusterkowego końcowego odbioru robót.</w:t>
      </w:r>
    </w:p>
    <w:p w:rsidR="00B932B9" w:rsidRPr="00B932B9" w:rsidRDefault="00B932B9" w:rsidP="00B932B9">
      <w:pPr>
        <w:keepNext/>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2.</w:t>
      </w:r>
      <w:r w:rsidRPr="00B932B9">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B932B9" w:rsidRPr="00B932B9" w:rsidRDefault="00B932B9" w:rsidP="00B932B9">
      <w:pPr>
        <w:keepNext/>
        <w:numPr>
          <w:ilvl w:val="0"/>
          <w:numId w:val="49"/>
        </w:numPr>
        <w:tabs>
          <w:tab w:val="clear" w:pos="72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B932B9" w:rsidRPr="00B932B9" w:rsidRDefault="00B932B9" w:rsidP="00B932B9">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B932B9" w:rsidRPr="00B932B9" w:rsidRDefault="00B932B9" w:rsidP="00B932B9">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B932B9" w:rsidRPr="00B932B9" w:rsidRDefault="00B932B9" w:rsidP="00B932B9">
      <w:pPr>
        <w:keepNext/>
        <w:numPr>
          <w:ilvl w:val="0"/>
          <w:numId w:val="49"/>
        </w:numPr>
        <w:tabs>
          <w:tab w:val="num" w:pos="360"/>
          <w:tab w:val="left" w:pos="54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B932B9" w:rsidRPr="00B932B9" w:rsidRDefault="00B932B9" w:rsidP="00B932B9">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B932B9" w:rsidRPr="00B932B9" w:rsidRDefault="00B932B9" w:rsidP="00B932B9">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B932B9" w:rsidRPr="00B932B9" w:rsidRDefault="00B932B9" w:rsidP="00B932B9">
      <w:pPr>
        <w:keepNext/>
        <w:spacing w:after="0" w:line="240" w:lineRule="auto"/>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10. PODWYKONAWSTWO</w:t>
      </w:r>
    </w:p>
    <w:p w:rsidR="00B932B9" w:rsidRPr="00B932B9" w:rsidRDefault="00B932B9" w:rsidP="00B932B9">
      <w:pPr>
        <w:keepNext/>
        <w:spacing w:after="0" w:line="240" w:lineRule="auto"/>
        <w:jc w:val="center"/>
        <w:rPr>
          <w:rFonts w:ascii="Tahoma" w:eastAsia="MS Mincho" w:hAnsi="Tahoma" w:cs="Tahoma"/>
          <w:sz w:val="24"/>
          <w:szCs w:val="24"/>
          <w:lang w:eastAsia="pl-PL"/>
        </w:rPr>
      </w:pPr>
    </w:p>
    <w:p w:rsidR="00B932B9" w:rsidRPr="00B932B9" w:rsidRDefault="00B932B9" w:rsidP="00B932B9">
      <w:pPr>
        <w:keepNext/>
        <w:numPr>
          <w:ilvl w:val="1"/>
          <w:numId w:val="53"/>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Zgodnie z ofertą złożoną w postępowaniu, Wykonawca zamierza powierzyć wykonanie części zamówienia następującemu/</w:t>
      </w:r>
      <w:proofErr w:type="spellStart"/>
      <w:r w:rsidRPr="00B932B9">
        <w:rPr>
          <w:rFonts w:ascii="Tahoma" w:eastAsia="MS Mincho" w:hAnsi="Tahoma" w:cs="Tahoma"/>
          <w:sz w:val="24"/>
          <w:szCs w:val="24"/>
          <w:lang w:eastAsia="pl-PL"/>
        </w:rPr>
        <w:t>ym</w:t>
      </w:r>
      <w:proofErr w:type="spellEnd"/>
      <w:r w:rsidRPr="00B932B9">
        <w:rPr>
          <w:rFonts w:ascii="Tahoma" w:eastAsia="MS Mincho" w:hAnsi="Tahoma" w:cs="Tahoma"/>
          <w:sz w:val="24"/>
          <w:szCs w:val="24"/>
          <w:lang w:eastAsia="pl-PL"/>
        </w:rPr>
        <w:t xml:space="preserve"> Podwykonawcy/om:</w:t>
      </w:r>
    </w:p>
    <w:p w:rsidR="00B932B9" w:rsidRPr="00B932B9" w:rsidRDefault="00B932B9" w:rsidP="00B932B9">
      <w:pPr>
        <w:keepNext/>
        <w:spacing w:after="0" w:line="240" w:lineRule="auto"/>
        <w:ind w:left="357"/>
        <w:jc w:val="both"/>
        <w:rPr>
          <w:rFonts w:ascii="Tahoma" w:eastAsia="MS Mincho" w:hAnsi="Tahoma" w:cs="Tahoma"/>
          <w:sz w:val="24"/>
          <w:szCs w:val="24"/>
          <w:lang w:eastAsia="pl-PL"/>
        </w:rPr>
      </w:pP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r w:rsidRPr="00B932B9">
        <w:rPr>
          <w:rFonts w:ascii="Tahoma" w:eastAsia="MS Mincho" w:hAnsi="Tahoma" w:cs="Tahoma"/>
          <w:sz w:val="24"/>
          <w:szCs w:val="24"/>
          <w:lang w:eastAsia="pl-PL"/>
        </w:rPr>
        <w:t>...........................................................................................................</w:t>
      </w: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r w:rsidRPr="00B932B9">
        <w:rPr>
          <w:rFonts w:ascii="Tahoma" w:eastAsia="MS Mincho" w:hAnsi="Tahoma" w:cs="Tahoma"/>
          <w:sz w:val="24"/>
          <w:szCs w:val="24"/>
          <w:lang w:eastAsia="pl-PL"/>
        </w:rPr>
        <w:t>(imię i nazwisko/nazwa Podwykonawcy)</w:t>
      </w: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r w:rsidRPr="00B932B9">
        <w:rPr>
          <w:rFonts w:ascii="Tahoma" w:eastAsia="MS Mincho" w:hAnsi="Tahoma" w:cs="Tahoma"/>
          <w:sz w:val="24"/>
          <w:szCs w:val="24"/>
          <w:lang w:eastAsia="pl-PL"/>
        </w:rPr>
        <w:t>...........................................................................................................     (osoby do kontaktu i dane kontaktowe)</w:t>
      </w: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r w:rsidRPr="00B932B9">
        <w:rPr>
          <w:rFonts w:ascii="Tahoma" w:eastAsia="MS Mincho" w:hAnsi="Tahoma" w:cs="Tahoma"/>
          <w:sz w:val="24"/>
          <w:szCs w:val="24"/>
          <w:lang w:eastAsia="pl-PL"/>
        </w:rPr>
        <w:t>...........................................................................................................   (zakres powierzanej części zamówienia)</w:t>
      </w:r>
    </w:p>
    <w:p w:rsidR="00B932B9" w:rsidRPr="00B932B9" w:rsidRDefault="00B932B9" w:rsidP="00B932B9">
      <w:pPr>
        <w:keepNext/>
        <w:numPr>
          <w:ilvl w:val="0"/>
          <w:numId w:val="55"/>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B932B9">
        <w:rPr>
          <w:rFonts w:ascii="Tahoma" w:eastAsia="MS Mincho" w:hAnsi="Tahoma" w:cs="Tahoma"/>
          <w:sz w:val="24"/>
          <w:szCs w:val="24"/>
          <w:lang w:eastAsia="pl-PL"/>
        </w:rPr>
        <w:br/>
        <w:t xml:space="preserve">o podwykonawstwo. </w:t>
      </w:r>
    </w:p>
    <w:p w:rsidR="00B932B9" w:rsidRPr="00B932B9" w:rsidRDefault="00B932B9" w:rsidP="00B932B9">
      <w:pPr>
        <w:keepNext/>
        <w:numPr>
          <w:ilvl w:val="0"/>
          <w:numId w:val="55"/>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11</w:t>
      </w:r>
    </w:p>
    <w:p w:rsidR="00B932B9" w:rsidRPr="00B932B9" w:rsidRDefault="00B932B9" w:rsidP="00B932B9">
      <w:pPr>
        <w:keepNext/>
        <w:spacing w:after="0" w:line="240" w:lineRule="auto"/>
        <w:jc w:val="center"/>
        <w:rPr>
          <w:rFonts w:ascii="Tahoma" w:eastAsia="MS Mincho" w:hAnsi="Tahoma" w:cs="Tahoma"/>
          <w:sz w:val="24"/>
          <w:szCs w:val="24"/>
          <w:lang w:eastAsia="pl-PL"/>
        </w:rPr>
      </w:pPr>
    </w:p>
    <w:p w:rsidR="00B932B9" w:rsidRPr="00B932B9" w:rsidRDefault="00B932B9" w:rsidP="00B932B9">
      <w:pPr>
        <w:keepNext/>
        <w:numPr>
          <w:ilvl w:val="0"/>
          <w:numId w:val="56"/>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zobowiązany jest do przedłożenia Zamawiającemu:</w:t>
      </w:r>
    </w:p>
    <w:p w:rsidR="00B932B9" w:rsidRPr="00B932B9" w:rsidRDefault="00B932B9" w:rsidP="00B932B9">
      <w:pPr>
        <w:keepNext/>
        <w:numPr>
          <w:ilvl w:val="0"/>
          <w:numId w:val="57"/>
        </w:numPr>
        <w:spacing w:after="0" w:line="240" w:lineRule="auto"/>
        <w:ind w:left="720"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projektu umowy o podwykonawstwo, której przedmiotem są roboty budowlane,</w:t>
      </w:r>
    </w:p>
    <w:p w:rsidR="00B932B9" w:rsidRPr="00B932B9" w:rsidRDefault="00B932B9" w:rsidP="00B932B9">
      <w:pPr>
        <w:keepNext/>
        <w:numPr>
          <w:ilvl w:val="0"/>
          <w:numId w:val="57"/>
        </w:numPr>
        <w:spacing w:after="0" w:line="240" w:lineRule="auto"/>
        <w:ind w:left="720"/>
        <w:jc w:val="both"/>
        <w:rPr>
          <w:rFonts w:ascii="Tahoma" w:eastAsia="MS Mincho" w:hAnsi="Tahoma" w:cs="Tahoma"/>
          <w:sz w:val="24"/>
          <w:szCs w:val="24"/>
          <w:lang w:eastAsia="pl-PL"/>
        </w:rPr>
      </w:pPr>
      <w:r w:rsidRPr="00B932B9">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B932B9" w:rsidRPr="00B932B9" w:rsidRDefault="00B932B9" w:rsidP="00B932B9">
      <w:pPr>
        <w:keepNext/>
        <w:numPr>
          <w:ilvl w:val="0"/>
          <w:numId w:val="57"/>
        </w:numPr>
        <w:spacing w:after="0" w:line="240" w:lineRule="auto"/>
        <w:ind w:left="720"/>
        <w:jc w:val="both"/>
        <w:rPr>
          <w:rFonts w:ascii="Tahoma" w:eastAsia="MS Mincho" w:hAnsi="Tahoma" w:cs="Tahoma"/>
          <w:sz w:val="24"/>
          <w:szCs w:val="24"/>
          <w:lang w:eastAsia="pl-PL"/>
        </w:rPr>
      </w:pPr>
      <w:r w:rsidRPr="00B932B9">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B932B9" w:rsidRPr="00B932B9" w:rsidRDefault="00B932B9" w:rsidP="00B932B9">
      <w:pPr>
        <w:keepNext/>
        <w:numPr>
          <w:ilvl w:val="0"/>
          <w:numId w:val="56"/>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zobowiązuje się iż:</w:t>
      </w:r>
    </w:p>
    <w:p w:rsidR="00B932B9" w:rsidRPr="00B932B9" w:rsidRDefault="00B932B9" w:rsidP="00B932B9">
      <w:pPr>
        <w:keepNext/>
        <w:numPr>
          <w:ilvl w:val="0"/>
          <w:numId w:val="58"/>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B932B9" w:rsidRPr="00B932B9" w:rsidRDefault="00B932B9" w:rsidP="00B932B9">
      <w:pPr>
        <w:keepNext/>
        <w:numPr>
          <w:ilvl w:val="0"/>
          <w:numId w:val="58"/>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B932B9" w:rsidRPr="00B932B9" w:rsidRDefault="00B932B9" w:rsidP="00B932B9">
      <w:pPr>
        <w:keepNext/>
        <w:numPr>
          <w:ilvl w:val="0"/>
          <w:numId w:val="58"/>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B932B9" w:rsidRPr="00B932B9" w:rsidRDefault="00B932B9" w:rsidP="00B932B9">
      <w:pPr>
        <w:keepNext/>
        <w:numPr>
          <w:ilvl w:val="0"/>
          <w:numId w:val="59"/>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932B9" w:rsidRPr="00B932B9" w:rsidRDefault="00B932B9" w:rsidP="00B932B9">
      <w:pPr>
        <w:keepNext/>
        <w:numPr>
          <w:ilvl w:val="0"/>
          <w:numId w:val="60"/>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Zapisy  ust. 1 -3  mają  zastosowanie do zmian projektów umów i zmian umów.</w:t>
      </w:r>
    </w:p>
    <w:p w:rsidR="00B932B9" w:rsidRPr="00B932B9" w:rsidRDefault="00B932B9" w:rsidP="00B932B9">
      <w:pPr>
        <w:keepNext/>
        <w:spacing w:after="0" w:line="240" w:lineRule="auto"/>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12</w:t>
      </w:r>
    </w:p>
    <w:p w:rsidR="00B932B9" w:rsidRPr="00B932B9" w:rsidRDefault="00B932B9" w:rsidP="00B932B9">
      <w:pPr>
        <w:keepNext/>
        <w:spacing w:after="0" w:line="240" w:lineRule="auto"/>
        <w:jc w:val="center"/>
        <w:rPr>
          <w:rFonts w:ascii="Tahoma" w:eastAsia="MS Mincho" w:hAnsi="Tahoma" w:cs="Tahoma"/>
          <w:sz w:val="24"/>
          <w:szCs w:val="24"/>
          <w:lang w:eastAsia="pl-PL"/>
        </w:rPr>
      </w:pPr>
    </w:p>
    <w:p w:rsidR="00B932B9" w:rsidRPr="00B932B9" w:rsidRDefault="00B932B9" w:rsidP="00B932B9">
      <w:pPr>
        <w:keepNext/>
        <w:keepLines/>
        <w:numPr>
          <w:ilvl w:val="0"/>
          <w:numId w:val="61"/>
        </w:numPr>
        <w:spacing w:after="0" w:line="240" w:lineRule="auto"/>
        <w:ind w:left="284" w:hanging="284"/>
        <w:jc w:val="both"/>
        <w:rPr>
          <w:rFonts w:ascii="Tahoma" w:eastAsia="MS Mincho" w:hAnsi="Tahoma" w:cs="Tahoma"/>
          <w:sz w:val="24"/>
          <w:szCs w:val="24"/>
          <w:lang w:eastAsia="pl-PL"/>
        </w:rPr>
      </w:pPr>
      <w:r w:rsidRPr="00B932B9">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932B9" w:rsidRPr="00B932B9" w:rsidRDefault="00B932B9" w:rsidP="00B932B9">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932B9" w:rsidRPr="00B932B9" w:rsidRDefault="00B932B9" w:rsidP="00B932B9">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13</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keepLines/>
        <w:spacing w:after="0" w:line="240" w:lineRule="auto"/>
        <w:ind w:firstLine="360"/>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B932B9" w:rsidRPr="00B932B9" w:rsidRDefault="00B932B9" w:rsidP="00B932B9">
      <w:pPr>
        <w:keepNext/>
        <w:keepLines/>
        <w:numPr>
          <w:ilvl w:val="0"/>
          <w:numId w:val="6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zastrzeżeń do projektu umowy o podwykonawstwo, której przedmiotem są roboty budowlane (i projektu jej zmiany):</w:t>
      </w:r>
    </w:p>
    <w:p w:rsidR="00B932B9" w:rsidRPr="00B932B9" w:rsidRDefault="00B932B9" w:rsidP="00B932B9">
      <w:pPr>
        <w:keepNext/>
        <w:keepLines/>
        <w:numPr>
          <w:ilvl w:val="1"/>
          <w:numId w:val="6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niespełniającej wymagań określonych w specyfikacji warunków zamówienia(SWZ);</w:t>
      </w:r>
    </w:p>
    <w:p w:rsidR="00B932B9" w:rsidRPr="00B932B9" w:rsidRDefault="00B932B9" w:rsidP="00B932B9">
      <w:pPr>
        <w:keepNext/>
        <w:keepLines/>
        <w:numPr>
          <w:ilvl w:val="1"/>
          <w:numId w:val="6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gdy przewiduje termin zapłaty wynagrodzenia dłuższy niż określony w §12 ust.2.,</w:t>
      </w:r>
    </w:p>
    <w:p w:rsidR="00B932B9" w:rsidRPr="00B932B9" w:rsidRDefault="00B932B9" w:rsidP="00B932B9">
      <w:pPr>
        <w:keepNext/>
        <w:keepLines/>
        <w:numPr>
          <w:ilvl w:val="1"/>
          <w:numId w:val="62"/>
        </w:numPr>
        <w:spacing w:after="0" w:line="240" w:lineRule="auto"/>
        <w:rPr>
          <w:rFonts w:ascii="Tahoma" w:eastAsia="MS Mincho" w:hAnsi="Tahoma" w:cs="Tahoma"/>
          <w:sz w:val="24"/>
          <w:szCs w:val="24"/>
          <w:lang w:eastAsia="pl-PL"/>
        </w:rPr>
      </w:pPr>
      <w:r w:rsidRPr="00B932B9">
        <w:rPr>
          <w:rFonts w:ascii="Tahoma" w:eastAsia="MS Mincho" w:hAnsi="Tahoma" w:cs="Tahoma"/>
          <w:sz w:val="24"/>
          <w:szCs w:val="24"/>
          <w:lang w:eastAsia="pl-PL"/>
        </w:rPr>
        <w:t>gdy zawiera postanowienia niezgodne z § 12 ust. 1.</w:t>
      </w:r>
    </w:p>
    <w:p w:rsidR="00B932B9" w:rsidRPr="00B932B9" w:rsidRDefault="00B932B9" w:rsidP="00B932B9">
      <w:pPr>
        <w:keepNext/>
        <w:keepLines/>
        <w:numPr>
          <w:ilvl w:val="0"/>
          <w:numId w:val="8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sprzeciwu do umowy o podwykonawstwo, której przedmiotem są roboty budowlane i jej zmian, w przypadkach, o których mowa w pkt 1.</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14</w:t>
      </w:r>
    </w:p>
    <w:p w:rsidR="00B932B9" w:rsidRPr="00B932B9" w:rsidRDefault="00B932B9" w:rsidP="00B932B9">
      <w:pPr>
        <w:keepNext/>
        <w:spacing w:after="0" w:line="240" w:lineRule="auto"/>
        <w:jc w:val="center"/>
        <w:rPr>
          <w:rFonts w:ascii="Tahoma" w:eastAsia="MS Mincho" w:hAnsi="Tahoma" w:cs="Tahoma"/>
          <w:sz w:val="24"/>
          <w:szCs w:val="24"/>
          <w:lang w:eastAsia="pl-PL"/>
        </w:rPr>
      </w:pPr>
    </w:p>
    <w:p w:rsidR="00B932B9" w:rsidRPr="00B932B9" w:rsidRDefault="00B932B9" w:rsidP="00B932B9">
      <w:pPr>
        <w:keepNext/>
        <w:numPr>
          <w:ilvl w:val="0"/>
          <w:numId w:val="63"/>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B932B9" w:rsidRPr="00B932B9" w:rsidRDefault="00B932B9" w:rsidP="00B932B9">
      <w:pPr>
        <w:keepNext/>
        <w:numPr>
          <w:ilvl w:val="0"/>
          <w:numId w:val="63"/>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B932B9" w:rsidRPr="00B932B9" w:rsidRDefault="00B932B9" w:rsidP="00B932B9">
      <w:pPr>
        <w:keepNext/>
        <w:numPr>
          <w:ilvl w:val="0"/>
          <w:numId w:val="63"/>
        </w:numPr>
        <w:spacing w:after="0" w:line="240" w:lineRule="auto"/>
        <w:ind w:left="284" w:hanging="284"/>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B932B9" w:rsidRPr="00B932B9" w:rsidRDefault="00B932B9" w:rsidP="00B932B9">
      <w:pPr>
        <w:keepNext/>
        <w:numPr>
          <w:ilvl w:val="0"/>
          <w:numId w:val="63"/>
        </w:numPr>
        <w:spacing w:after="0" w:line="240" w:lineRule="auto"/>
        <w:ind w:left="284" w:hanging="284"/>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B932B9" w:rsidRPr="00B932B9" w:rsidRDefault="00B932B9" w:rsidP="00B932B9">
      <w:pPr>
        <w:keepNext/>
        <w:numPr>
          <w:ilvl w:val="0"/>
          <w:numId w:val="63"/>
        </w:numPr>
        <w:spacing w:after="0" w:line="240" w:lineRule="auto"/>
        <w:ind w:left="284" w:hanging="284"/>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B932B9" w:rsidRPr="00B932B9" w:rsidRDefault="00B932B9" w:rsidP="00B932B9">
      <w:pPr>
        <w:keepNext/>
        <w:keepLines/>
        <w:numPr>
          <w:ilvl w:val="0"/>
          <w:numId w:val="77"/>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B932B9" w:rsidRPr="00B932B9" w:rsidRDefault="00B932B9" w:rsidP="00B932B9">
      <w:pPr>
        <w:keepNext/>
        <w:keepLines/>
        <w:spacing w:after="0" w:line="240" w:lineRule="auto"/>
        <w:rPr>
          <w:rFonts w:ascii="Tahoma" w:eastAsia="MS Mincho" w:hAnsi="Tahoma" w:cs="Tahoma"/>
          <w:b/>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15. UBEZPIECZENIE</w:t>
      </w:r>
    </w:p>
    <w:p w:rsidR="00B932B9" w:rsidRPr="00B932B9" w:rsidRDefault="00B932B9" w:rsidP="00B932B9">
      <w:pPr>
        <w:keepNext/>
        <w:keepLines/>
        <w:spacing w:after="0" w:line="240" w:lineRule="auto"/>
        <w:jc w:val="center"/>
        <w:rPr>
          <w:rFonts w:ascii="Tahoma" w:eastAsia="MS Mincho" w:hAnsi="Tahoma" w:cs="Tahoma"/>
          <w:sz w:val="24"/>
          <w:szCs w:val="24"/>
          <w:lang w:eastAsia="pl-PL"/>
        </w:rPr>
      </w:pPr>
    </w:p>
    <w:p w:rsidR="00B932B9" w:rsidRPr="00B932B9" w:rsidRDefault="00B932B9" w:rsidP="00B932B9">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B932B9" w:rsidRPr="00B932B9" w:rsidRDefault="00B932B9" w:rsidP="00B932B9">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200.000,00 zł i zobowiązany jest do posiadania takiej polisy w okresie trwania niniejszej umowy.</w:t>
      </w:r>
    </w:p>
    <w:p w:rsidR="00B932B9" w:rsidRPr="00B932B9" w:rsidRDefault="00B932B9" w:rsidP="00B932B9">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B932B9" w:rsidRPr="00B932B9" w:rsidRDefault="00B932B9" w:rsidP="00B932B9">
      <w:pPr>
        <w:keepNext/>
        <w:spacing w:after="0" w:line="240" w:lineRule="auto"/>
        <w:rPr>
          <w:rFonts w:ascii="Tahoma" w:eastAsia="MS Mincho" w:hAnsi="Tahoma" w:cs="Tahoma"/>
          <w:b/>
          <w:bCs/>
          <w:sz w:val="24"/>
          <w:szCs w:val="24"/>
          <w:lang w:eastAsia="pl-PL"/>
        </w:rPr>
      </w:pP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xml:space="preserve">§ 16. SPOSÓB REALIZACJI ZAMÓWIENIA </w:t>
      </w: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keepNext/>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B932B9" w:rsidRPr="00B932B9" w:rsidRDefault="00B932B9" w:rsidP="00B932B9">
      <w:pPr>
        <w:keepNext/>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932B9" w:rsidRPr="00B932B9" w:rsidRDefault="00B932B9" w:rsidP="00B932B9">
      <w:pPr>
        <w:keepNext/>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Wykonawca zobowiązuje się, iż zarówno on jak i Podwykonawcy będą zatrudniać  pracowników  wykonujących czynności wskazane w ust.1 w ramach umowy </w:t>
      </w:r>
      <w:r w:rsidRPr="00B932B9">
        <w:rPr>
          <w:rFonts w:ascii="Tahoma" w:eastAsia="MS Mincho" w:hAnsi="Tahoma" w:cs="Tahoma"/>
          <w:sz w:val="24"/>
          <w:szCs w:val="24"/>
          <w:lang w:eastAsia="pl-PL"/>
        </w:rPr>
        <w:br/>
        <w:t>o pracę w rozumieniu przepisów ustawy z dnia 26 czerwca 1974 r. – Kodeks pracy (</w:t>
      </w:r>
      <w:proofErr w:type="spellStart"/>
      <w:r w:rsidRPr="00B932B9">
        <w:rPr>
          <w:rFonts w:ascii="Tahoma" w:eastAsia="MS Mincho" w:hAnsi="Tahoma" w:cs="Tahoma"/>
          <w:sz w:val="24"/>
          <w:szCs w:val="24"/>
          <w:lang w:eastAsia="pl-PL"/>
        </w:rPr>
        <w:t>t.j</w:t>
      </w:r>
      <w:proofErr w:type="spellEnd"/>
      <w:r w:rsidRPr="00B932B9">
        <w:rPr>
          <w:rFonts w:ascii="Tahoma" w:eastAsia="MS Mincho" w:hAnsi="Tahoma" w:cs="Tahoma"/>
          <w:sz w:val="24"/>
          <w:szCs w:val="24"/>
          <w:lang w:eastAsia="pl-PL"/>
        </w:rPr>
        <w:t>. Dz. U. z 2020 r. poz. 1320).</w:t>
      </w:r>
    </w:p>
    <w:p w:rsidR="00B932B9" w:rsidRPr="00B932B9" w:rsidRDefault="00B932B9" w:rsidP="00B932B9">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B932B9">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B932B9" w:rsidRPr="00B932B9" w:rsidRDefault="00B932B9" w:rsidP="00B932B9">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B932B9">
        <w:rPr>
          <w:rFonts w:ascii="Tahoma" w:eastAsia="MS Mincho" w:hAnsi="Tahoma" w:cs="Tahoma"/>
          <w:bCs/>
          <w:sz w:val="24"/>
          <w:szCs w:val="24"/>
          <w:lang w:eastAsia="pl-PL"/>
        </w:rPr>
        <w:t>§ 17 ust. 1 pkt 1 lit. i niniejszej</w:t>
      </w:r>
      <w:r w:rsidRPr="00B932B9">
        <w:rPr>
          <w:rFonts w:ascii="Tahoma" w:eastAsia="MS Mincho" w:hAnsi="Tahoma" w:cs="Tahoma"/>
          <w:sz w:val="24"/>
          <w:szCs w:val="24"/>
          <w:lang w:eastAsia="pl-PL"/>
        </w:rPr>
        <w:t xml:space="preserve"> umowy.</w:t>
      </w:r>
    </w:p>
    <w:p w:rsidR="00B932B9" w:rsidRPr="00B932B9" w:rsidRDefault="00B932B9" w:rsidP="00B932B9">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Zamawiający ma prawo kontroli zatrudnienia w/w osób przez cały okres realizacji przedmiotu umowy, o którym mowa w </w:t>
      </w:r>
      <w:r w:rsidRPr="00B932B9">
        <w:rPr>
          <w:rFonts w:ascii="Tahoma" w:eastAsia="MS Mincho" w:hAnsi="Tahoma" w:cs="Tahoma"/>
          <w:bCs/>
          <w:sz w:val="24"/>
          <w:szCs w:val="24"/>
          <w:lang w:eastAsia="pl-PL"/>
        </w:rPr>
        <w:t>§3 ust. 1 niniejszej umowy</w:t>
      </w:r>
      <w:r w:rsidRPr="00B932B9">
        <w:rPr>
          <w:rFonts w:ascii="Tahoma" w:eastAsia="MS Mincho" w:hAnsi="Tahoma" w:cs="Tahoma"/>
          <w:sz w:val="24"/>
          <w:szCs w:val="24"/>
          <w:lang w:eastAsia="pl-PL"/>
        </w:rPr>
        <w:t xml:space="preserve">, </w:t>
      </w:r>
      <w:r w:rsidRPr="00B932B9">
        <w:rPr>
          <w:rFonts w:ascii="Tahoma" w:eastAsia="MS Mincho" w:hAnsi="Tahoma" w:cs="Tahoma"/>
          <w:sz w:val="24"/>
          <w:szCs w:val="24"/>
          <w:lang w:eastAsia="pl-PL"/>
        </w:rPr>
        <w:br/>
        <w:t>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B932B9" w:rsidRPr="00B932B9" w:rsidRDefault="00B932B9" w:rsidP="00B932B9">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B932B9">
        <w:rPr>
          <w:rFonts w:ascii="Tahoma" w:eastAsia="MS Mincho" w:hAnsi="Tahoma" w:cs="Tahoma"/>
          <w:bCs/>
          <w:sz w:val="24"/>
          <w:szCs w:val="24"/>
          <w:lang w:eastAsia="pl-PL"/>
        </w:rPr>
        <w:t>ymi</w:t>
      </w:r>
      <w:proofErr w:type="spellEnd"/>
      <w:r w:rsidRPr="00B932B9">
        <w:rPr>
          <w:rFonts w:ascii="Tahoma" w:eastAsia="MS Mincho" w:hAnsi="Tahoma" w:cs="Tahoma"/>
          <w:bCs/>
          <w:sz w:val="24"/>
          <w:szCs w:val="24"/>
          <w:lang w:eastAsia="pl-PL"/>
        </w:rPr>
        <w:t xml:space="preserve"> osobą/</w:t>
      </w:r>
      <w:proofErr w:type="spellStart"/>
      <w:r w:rsidRPr="00B932B9">
        <w:rPr>
          <w:rFonts w:ascii="Tahoma" w:eastAsia="MS Mincho" w:hAnsi="Tahoma" w:cs="Tahoma"/>
          <w:bCs/>
          <w:sz w:val="24"/>
          <w:szCs w:val="24"/>
          <w:lang w:eastAsia="pl-PL"/>
        </w:rPr>
        <w:t>ami</w:t>
      </w:r>
      <w:proofErr w:type="spellEnd"/>
      <w:r w:rsidRPr="00B932B9">
        <w:rPr>
          <w:rFonts w:ascii="Tahoma" w:eastAsia="MS Mincho" w:hAnsi="Tahoma" w:cs="Tahoma"/>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B932B9" w:rsidRPr="00B932B9" w:rsidRDefault="00B932B9" w:rsidP="00B932B9">
      <w:pPr>
        <w:keepNext/>
        <w:autoSpaceDE w:val="0"/>
        <w:autoSpaceDN w:val="0"/>
        <w:adjustRightInd w:val="0"/>
        <w:spacing w:after="0" w:line="240" w:lineRule="auto"/>
        <w:ind w:left="360"/>
        <w:jc w:val="both"/>
        <w:rPr>
          <w:rFonts w:ascii="Tahoma" w:eastAsia="MS Mincho" w:hAnsi="Tahoma" w:cs="Tahoma"/>
          <w:sz w:val="24"/>
          <w:szCs w:val="24"/>
          <w:lang w:eastAsia="pl-PL"/>
        </w:rPr>
      </w:pP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17. KARY UMOWNE</w:t>
      </w: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keepNext/>
        <w:spacing w:after="0" w:line="240" w:lineRule="auto"/>
        <w:ind w:left="426"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1.</w:t>
      </w:r>
      <w:r w:rsidRPr="00B932B9">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B932B9" w:rsidRPr="00B932B9" w:rsidRDefault="00B932B9" w:rsidP="00B932B9">
      <w:pPr>
        <w:keepNext/>
        <w:spacing w:after="0" w:line="240" w:lineRule="auto"/>
        <w:ind w:left="851"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1)</w:t>
      </w:r>
      <w:r w:rsidRPr="00B932B9">
        <w:rPr>
          <w:rFonts w:ascii="Tahoma" w:eastAsia="MS Mincho" w:hAnsi="Tahoma" w:cs="Tahoma"/>
          <w:sz w:val="24"/>
          <w:szCs w:val="24"/>
          <w:lang w:eastAsia="pl-PL"/>
        </w:rPr>
        <w:tab/>
        <w:t>Wykonawca płaci Zamawiającemu kary umowne:</w:t>
      </w:r>
    </w:p>
    <w:p w:rsidR="00B932B9" w:rsidRPr="00B932B9" w:rsidRDefault="00B932B9" w:rsidP="00B932B9">
      <w:pPr>
        <w:keepNext/>
        <w:spacing w:after="0" w:line="240" w:lineRule="auto"/>
        <w:ind w:left="1276"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a) </w:t>
      </w:r>
      <w:r w:rsidRPr="00B932B9">
        <w:rPr>
          <w:rFonts w:ascii="Tahoma" w:eastAsia="MS Mincho" w:hAnsi="Tahoma" w:cs="Tahoma"/>
          <w:sz w:val="24"/>
          <w:szCs w:val="24"/>
          <w:lang w:eastAsia="pl-PL"/>
        </w:rPr>
        <w:tab/>
        <w:t>za zwłokę w wykonaniu przedmiotu umowy – w wysokości 1000 zł za każdy rozpoczęty dzień zwłoki,</w:t>
      </w:r>
    </w:p>
    <w:p w:rsidR="00B932B9" w:rsidRPr="00B932B9" w:rsidRDefault="00B932B9" w:rsidP="00B932B9">
      <w:pPr>
        <w:keepNext/>
        <w:spacing w:after="0" w:line="240" w:lineRule="auto"/>
        <w:ind w:left="1276" w:hanging="426"/>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 xml:space="preserve">b) </w:t>
      </w:r>
      <w:r w:rsidRPr="00B932B9">
        <w:rPr>
          <w:rFonts w:ascii="Tahoma" w:eastAsia="MS Mincho" w:hAnsi="Tahoma" w:cs="Tahoma"/>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B932B9" w:rsidRPr="00B932B9" w:rsidRDefault="00B932B9" w:rsidP="00B932B9">
      <w:pPr>
        <w:keepNext/>
        <w:spacing w:after="0" w:line="240" w:lineRule="auto"/>
        <w:ind w:left="1276" w:hanging="426"/>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 xml:space="preserve">c) </w:t>
      </w:r>
      <w:r w:rsidRPr="00B932B9">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B932B9" w:rsidRPr="00B932B9" w:rsidRDefault="00B932B9" w:rsidP="00B932B9">
      <w:pPr>
        <w:keepNext/>
        <w:numPr>
          <w:ilvl w:val="0"/>
          <w:numId w:val="65"/>
        </w:numPr>
        <w:spacing w:after="0" w:line="240" w:lineRule="auto"/>
        <w:ind w:left="1260"/>
        <w:jc w:val="both"/>
        <w:rPr>
          <w:rFonts w:ascii="Tahoma" w:eastAsia="MS Mincho" w:hAnsi="Tahoma" w:cs="Tahoma"/>
          <w:strike/>
          <w:sz w:val="24"/>
          <w:szCs w:val="24"/>
          <w:lang w:eastAsia="pl-PL"/>
        </w:rPr>
      </w:pPr>
      <w:r w:rsidRPr="00B932B9">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w przypadku braku zmiany umowy o podwykonawstwo w zakresie terminu zapłaty (§ 12 ust. 2) w wysokości 500 zł za każdy przypadek;</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 xml:space="preserve">w razie nieprzedłożenia oświadczenia, o którym mowa w §16 ust. 2 </w:t>
      </w:r>
      <w:r w:rsidRPr="00B932B9">
        <w:rPr>
          <w:rFonts w:ascii="Tahoma" w:eastAsia="MS Mincho" w:hAnsi="Tahoma" w:cs="Tahoma"/>
          <w:iCs/>
          <w:sz w:val="24"/>
          <w:szCs w:val="24"/>
          <w:lang w:eastAsia="pl-PL"/>
        </w:rPr>
        <w:br/>
        <w:t>w wysokości 1000 zł za każdy przypadek,</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B932B9">
        <w:rPr>
          <w:rFonts w:ascii="Tahoma" w:eastAsia="MS Mincho" w:hAnsi="Tahoma" w:cs="Tahoma"/>
          <w:sz w:val="24"/>
          <w:szCs w:val="24"/>
          <w:lang w:eastAsia="ja-JP"/>
        </w:rPr>
        <w:t xml:space="preserve">§16 ust. 1 niniejszej umowy </w:t>
      </w:r>
      <w:r w:rsidRPr="00B932B9">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B932B9" w:rsidRPr="00B932B9" w:rsidRDefault="00B932B9" w:rsidP="00B932B9">
      <w:pPr>
        <w:keepNext/>
        <w:keepLines/>
        <w:spacing w:after="0" w:line="240" w:lineRule="auto"/>
        <w:ind w:left="851" w:hanging="426"/>
        <w:rPr>
          <w:rFonts w:ascii="Tahoma" w:eastAsia="MS Mincho" w:hAnsi="Tahoma" w:cs="Tahoma"/>
          <w:sz w:val="24"/>
          <w:szCs w:val="24"/>
          <w:lang w:eastAsia="pl-PL"/>
        </w:rPr>
      </w:pPr>
      <w:r w:rsidRPr="00B932B9">
        <w:rPr>
          <w:rFonts w:ascii="Tahoma" w:eastAsia="MS Mincho" w:hAnsi="Tahoma" w:cs="Tahoma"/>
          <w:sz w:val="24"/>
          <w:szCs w:val="24"/>
          <w:lang w:eastAsia="pl-PL"/>
        </w:rPr>
        <w:t>2)</w:t>
      </w:r>
      <w:r w:rsidRPr="00B932B9">
        <w:rPr>
          <w:rFonts w:ascii="Tahoma" w:eastAsia="MS Mincho" w:hAnsi="Tahoma" w:cs="Tahoma"/>
          <w:sz w:val="24"/>
          <w:szCs w:val="24"/>
          <w:lang w:eastAsia="pl-PL"/>
        </w:rPr>
        <w:tab/>
        <w:t>Zamawiający płaci Wykonawcy kary umowne:</w:t>
      </w:r>
    </w:p>
    <w:p w:rsidR="00B932B9" w:rsidRPr="00B932B9" w:rsidRDefault="00B932B9" w:rsidP="00B932B9">
      <w:pPr>
        <w:keepNext/>
        <w:keepLines/>
        <w:spacing w:after="0" w:line="240" w:lineRule="auto"/>
        <w:ind w:left="1276"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a) </w:t>
      </w:r>
      <w:r w:rsidRPr="00B932B9">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B932B9" w:rsidRPr="00B932B9" w:rsidRDefault="00B932B9" w:rsidP="00B932B9">
      <w:pPr>
        <w:keepNext/>
        <w:keepLines/>
        <w:spacing w:after="0" w:line="240" w:lineRule="auto"/>
        <w:ind w:left="1276"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b)</w:t>
      </w:r>
      <w:r w:rsidRPr="00B932B9">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B932B9" w:rsidRPr="00B932B9" w:rsidRDefault="00B932B9" w:rsidP="00B932B9">
      <w:pPr>
        <w:keepNext/>
        <w:keepLines/>
        <w:numPr>
          <w:ilvl w:val="0"/>
          <w:numId w:val="78"/>
        </w:numPr>
        <w:spacing w:after="0" w:line="240" w:lineRule="auto"/>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Kary umowne mogą podlegać sumowaniu, w tym także jeżeli podstawą ich naliczania jest to samo zdarzenie.</w:t>
      </w:r>
    </w:p>
    <w:p w:rsidR="00B932B9" w:rsidRPr="00B932B9" w:rsidRDefault="00B932B9" w:rsidP="00B932B9">
      <w:pPr>
        <w:keepNext/>
        <w:keepLines/>
        <w:numPr>
          <w:ilvl w:val="0"/>
          <w:numId w:val="78"/>
        </w:numPr>
        <w:spacing w:after="0" w:line="240" w:lineRule="auto"/>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B932B9" w:rsidRPr="00B932B9" w:rsidRDefault="00B932B9" w:rsidP="00B932B9">
      <w:pPr>
        <w:keepNext/>
        <w:keepLines/>
        <w:numPr>
          <w:ilvl w:val="0"/>
          <w:numId w:val="78"/>
        </w:numPr>
        <w:spacing w:after="0" w:line="240" w:lineRule="auto"/>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 xml:space="preserve">Kary umowne mogą być potrącone Wykonawcy z wynagrodzenia należnego na podstawie niniejszej umowy. </w:t>
      </w:r>
    </w:p>
    <w:p w:rsidR="00B932B9" w:rsidRPr="00B932B9" w:rsidRDefault="00B932B9" w:rsidP="00B932B9">
      <w:pPr>
        <w:keepNext/>
        <w:keepLines/>
        <w:numPr>
          <w:ilvl w:val="0"/>
          <w:numId w:val="78"/>
        </w:numPr>
        <w:spacing w:after="0" w:line="240" w:lineRule="auto"/>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18. ODSTĄPIENIE OD UMOWY, ROZWIĄZANIE UMOWY</w:t>
      </w:r>
    </w:p>
    <w:p w:rsidR="00B932B9" w:rsidRPr="00B932B9" w:rsidRDefault="00B932B9" w:rsidP="00B932B9">
      <w:pPr>
        <w:keepNext/>
        <w:keepLines/>
        <w:spacing w:after="0" w:line="240" w:lineRule="auto"/>
        <w:ind w:left="851" w:hanging="426"/>
        <w:rPr>
          <w:rFonts w:ascii="Tahoma" w:eastAsia="MS Mincho" w:hAnsi="Tahoma" w:cs="Tahoma"/>
          <w:sz w:val="24"/>
          <w:szCs w:val="24"/>
          <w:lang w:eastAsia="pl-PL"/>
        </w:rPr>
      </w:pPr>
      <w:r w:rsidRPr="00B932B9">
        <w:rPr>
          <w:rFonts w:ascii="Tahoma" w:eastAsia="MS Mincho" w:hAnsi="Tahoma" w:cs="Tahoma"/>
          <w:sz w:val="24"/>
          <w:szCs w:val="24"/>
          <w:lang w:eastAsia="pl-PL"/>
        </w:rPr>
        <w:tab/>
      </w:r>
    </w:p>
    <w:p w:rsidR="00B932B9" w:rsidRPr="00B932B9" w:rsidRDefault="00B932B9" w:rsidP="00B932B9">
      <w:pPr>
        <w:keepNext/>
        <w:keepLines/>
        <w:numPr>
          <w:ilvl w:val="0"/>
          <w:numId w:val="66"/>
        </w:numPr>
        <w:spacing w:after="0" w:line="240" w:lineRule="auto"/>
        <w:ind w:left="357" w:hanging="357"/>
        <w:jc w:val="both"/>
        <w:rPr>
          <w:rFonts w:ascii="Tahoma" w:hAnsi="Tahoma" w:cs="Tahoma"/>
          <w:sz w:val="24"/>
          <w:szCs w:val="24"/>
        </w:rPr>
      </w:pPr>
      <w:r w:rsidRPr="00B932B9">
        <w:rPr>
          <w:rFonts w:ascii="Tahoma" w:hAnsi="Tahoma" w:cs="Tahoma"/>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 </w:t>
      </w:r>
      <w:proofErr w:type="spellStart"/>
      <w:r w:rsidRPr="00B932B9">
        <w:rPr>
          <w:rFonts w:ascii="Tahoma" w:hAnsi="Tahoma" w:cs="Tahoma"/>
          <w:sz w:val="24"/>
          <w:szCs w:val="24"/>
        </w:rPr>
        <w:t>lit.b</w:t>
      </w:r>
      <w:proofErr w:type="spellEnd"/>
      <w:r w:rsidRPr="00B932B9">
        <w:rPr>
          <w:rFonts w:ascii="Tahoma" w:hAnsi="Tahoma" w:cs="Tahoma"/>
          <w:sz w:val="24"/>
          <w:szCs w:val="24"/>
        </w:rPr>
        <w:t xml:space="preserve"> nie stosuje się .</w:t>
      </w:r>
    </w:p>
    <w:p w:rsidR="00B932B9" w:rsidRPr="00B932B9" w:rsidRDefault="00B932B9" w:rsidP="00B932B9">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Organ egzekucyjny zajął wierzytelności Wykonawcy wynikające z niniejszej  umowy,</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B932B9" w:rsidRPr="00B932B9" w:rsidRDefault="00B932B9" w:rsidP="00B932B9">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B932B9">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B932B9" w:rsidRPr="00B932B9" w:rsidRDefault="00B932B9" w:rsidP="00B932B9">
      <w:pPr>
        <w:keepNext/>
        <w:keepLines/>
        <w:spacing w:after="0" w:line="254" w:lineRule="auto"/>
        <w:ind w:left="426" w:hanging="426"/>
        <w:jc w:val="both"/>
        <w:rPr>
          <w:rFonts w:ascii="Tahoma" w:eastAsia="MS Mincho" w:hAnsi="Tahoma" w:cs="Tahoma"/>
          <w:color w:val="000000"/>
          <w:sz w:val="24"/>
          <w:szCs w:val="24"/>
          <w:lang w:eastAsia="pl-PL"/>
        </w:rPr>
      </w:pPr>
      <w:r w:rsidRPr="00B932B9">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B932B9" w:rsidRPr="00B932B9" w:rsidRDefault="00B932B9" w:rsidP="00B932B9">
      <w:pPr>
        <w:keepNext/>
        <w:keepLines/>
        <w:spacing w:after="0" w:line="240" w:lineRule="auto"/>
        <w:ind w:left="284" w:hanging="284"/>
        <w:jc w:val="both"/>
        <w:rPr>
          <w:rFonts w:ascii="Tahoma" w:eastAsia="Times New Roman" w:hAnsi="Tahoma" w:cs="Tahoma"/>
          <w:color w:val="000000"/>
          <w:sz w:val="24"/>
          <w:szCs w:val="24"/>
          <w:lang w:eastAsia="pl-PL"/>
        </w:rPr>
      </w:pPr>
      <w:r w:rsidRPr="00B932B9">
        <w:rPr>
          <w:rFonts w:ascii="Tahoma" w:hAnsi="Tahoma" w:cs="Tahoma"/>
          <w:sz w:val="24"/>
          <w:szCs w:val="24"/>
        </w:rPr>
        <w:t xml:space="preserve">5. </w:t>
      </w:r>
      <w:r w:rsidRPr="00B932B9">
        <w:rPr>
          <w:rFonts w:ascii="Tahoma" w:hAnsi="Tahoma" w:cs="Tahoma"/>
          <w:color w:val="000000"/>
          <w:sz w:val="24"/>
          <w:szCs w:val="24"/>
        </w:rPr>
        <w:t>W przypadku odstąpienia od umowy przez Wykonawcę, Zamawiający jest zobowiązany do odbioru robót przerwanych.</w:t>
      </w:r>
    </w:p>
    <w:p w:rsidR="00B932B9" w:rsidRPr="00B932B9" w:rsidRDefault="00B932B9" w:rsidP="00B932B9">
      <w:pPr>
        <w:keepNext/>
        <w:keepLines/>
        <w:spacing w:after="0" w:line="240" w:lineRule="auto"/>
        <w:ind w:left="284" w:hanging="284"/>
        <w:rPr>
          <w:rFonts w:ascii="Tahoma" w:eastAsia="MS Mincho" w:hAnsi="Tahoma" w:cs="Tahoma"/>
          <w:sz w:val="24"/>
          <w:szCs w:val="24"/>
          <w:lang w:eastAsia="pl-PL"/>
        </w:rPr>
      </w:pPr>
      <w:r w:rsidRPr="00B932B9">
        <w:rPr>
          <w:rFonts w:ascii="Tahoma" w:eastAsia="MS Mincho" w:hAnsi="Tahoma" w:cs="Tahoma"/>
          <w:iCs/>
          <w:sz w:val="24"/>
          <w:szCs w:val="24"/>
          <w:lang w:eastAsia="pl-PL"/>
        </w:rPr>
        <w:t xml:space="preserve">6.  </w:t>
      </w:r>
      <w:r w:rsidRPr="00B932B9">
        <w:rPr>
          <w:rFonts w:ascii="Tahoma" w:eastAsia="MS Mincho" w:hAnsi="Tahoma" w:cs="Tahoma"/>
          <w:sz w:val="24"/>
          <w:szCs w:val="24"/>
          <w:lang w:eastAsia="pl-PL"/>
        </w:rPr>
        <w:t>W razie odstąpienia od umowy przez którakolwiek ze stron bądź rozwiązania umowy,  Wykonawca zobowiązany jest do niezwłocznego:</w:t>
      </w:r>
    </w:p>
    <w:p w:rsidR="00B932B9" w:rsidRPr="00B932B9" w:rsidRDefault="00B932B9" w:rsidP="00B932B9">
      <w:pPr>
        <w:keepNext/>
        <w:keepLines/>
        <w:spacing w:after="0" w:line="240" w:lineRule="auto"/>
        <w:ind w:left="993" w:hanging="273"/>
        <w:rPr>
          <w:rFonts w:ascii="Tahoma" w:eastAsia="Times New Roman" w:hAnsi="Tahoma" w:cs="Tahoma"/>
          <w:sz w:val="24"/>
          <w:szCs w:val="24"/>
          <w:lang w:eastAsia="pl-PL"/>
        </w:rPr>
      </w:pPr>
      <w:r w:rsidRPr="00B932B9">
        <w:rPr>
          <w:rFonts w:ascii="Tahoma" w:eastAsia="MS Mincho" w:hAnsi="Tahoma" w:cs="Tahoma"/>
          <w:sz w:val="24"/>
          <w:szCs w:val="24"/>
          <w:lang w:eastAsia="pl-PL"/>
        </w:rPr>
        <w:t xml:space="preserve">  1) wstrzymania wykonywania robót </w:t>
      </w:r>
      <w:r w:rsidRPr="00B932B9">
        <w:rPr>
          <w:rFonts w:ascii="Tahoma" w:eastAsia="Times New Roman" w:hAnsi="Tahoma" w:cs="Tahoma"/>
          <w:sz w:val="24"/>
          <w:szCs w:val="24"/>
          <w:lang w:eastAsia="pl-PL"/>
        </w:rPr>
        <w:t>poza mającymi na celu ochronę życia i własności  i zabezpieczenia  przerwanych robót,</w:t>
      </w:r>
    </w:p>
    <w:p w:rsidR="00B932B9" w:rsidRPr="00B932B9" w:rsidRDefault="00B932B9" w:rsidP="00B932B9">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B932B9">
        <w:rPr>
          <w:rFonts w:ascii="Tahoma" w:eastAsia="Times New Roman" w:hAnsi="Tahoma" w:cs="Tahoma"/>
          <w:sz w:val="24"/>
          <w:szCs w:val="24"/>
          <w:lang w:eastAsia="pl-PL"/>
        </w:rPr>
        <w:t>2) zgłoszenia Zamawiającemu gotowości do odbioru robót wykonanych , przerwanych oraz  robót  zabezpieczających.</w:t>
      </w:r>
    </w:p>
    <w:p w:rsidR="00B932B9" w:rsidRPr="00B932B9" w:rsidRDefault="00B932B9" w:rsidP="00B932B9">
      <w:pPr>
        <w:keepNext/>
        <w:keepLines/>
        <w:tabs>
          <w:tab w:val="left" w:pos="851"/>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B932B9" w:rsidRPr="00B932B9" w:rsidRDefault="00B932B9" w:rsidP="00B932B9">
      <w:pPr>
        <w:keepNext/>
        <w:keepLines/>
        <w:spacing w:after="0" w:line="240" w:lineRule="auto"/>
        <w:jc w:val="both"/>
        <w:rPr>
          <w:rFonts w:ascii="Tahoma" w:eastAsia="MS Mincho" w:hAnsi="Tahoma" w:cs="Tahoma"/>
          <w:sz w:val="24"/>
          <w:szCs w:val="24"/>
          <w:lang w:eastAsia="pl-PL"/>
        </w:rPr>
      </w:pPr>
    </w:p>
    <w:p w:rsidR="00B932B9" w:rsidRPr="00B932B9" w:rsidRDefault="00B932B9" w:rsidP="00B932B9">
      <w:pPr>
        <w:keepNext/>
        <w:keepLines/>
        <w:spacing w:after="0" w:line="240" w:lineRule="auto"/>
        <w:jc w:val="both"/>
        <w:rPr>
          <w:rFonts w:ascii="Tahoma" w:eastAsia="MS Mincho" w:hAnsi="Tahoma" w:cs="Tahoma"/>
          <w:sz w:val="24"/>
          <w:szCs w:val="24"/>
          <w:lang w:eastAsia="pl-PL"/>
        </w:rPr>
      </w:pP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19. ZMIANA UMOWY</w:t>
      </w: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B932B9">
        <w:rPr>
          <w:rFonts w:ascii="Tahoma" w:eastAsia="MS Mincho" w:hAnsi="Tahoma" w:cs="Tahoma"/>
          <w:sz w:val="24"/>
          <w:szCs w:val="24"/>
        </w:rPr>
        <w:t>Zamawiający dopuszcza zmianę terminu realizacji przedmiotu umowy w przypadku:</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zawieszenia robót przez Zamawiającego z powodu wystąpienia następujących okoliczności:</w:t>
      </w:r>
    </w:p>
    <w:p w:rsidR="00B932B9" w:rsidRPr="00B932B9" w:rsidRDefault="00B932B9" w:rsidP="00B932B9">
      <w:pPr>
        <w:numPr>
          <w:ilvl w:val="0"/>
          <w:numId w:val="80"/>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B932B9" w:rsidRPr="00B932B9" w:rsidRDefault="00B932B9" w:rsidP="00B932B9">
      <w:pPr>
        <w:numPr>
          <w:ilvl w:val="0"/>
          <w:numId w:val="80"/>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konieczności usunięcia błędów lub wprowadzenia zmian w dokumentacji projektowej lub Specyfikacji technicznej wykonania i odbioru robót budowlanych (</w:t>
      </w:r>
      <w:proofErr w:type="spellStart"/>
      <w:r w:rsidRPr="00B932B9">
        <w:rPr>
          <w:rFonts w:ascii="Tahoma" w:hAnsi="Tahoma" w:cs="Tahoma"/>
          <w:sz w:val="24"/>
          <w:szCs w:val="24"/>
        </w:rPr>
        <w:t>STWiORB</w:t>
      </w:r>
      <w:proofErr w:type="spellEnd"/>
      <w:r w:rsidRPr="00B932B9">
        <w:rPr>
          <w:rFonts w:ascii="Tahoma" w:hAnsi="Tahoma" w:cs="Tahoma"/>
          <w:sz w:val="24"/>
          <w:szCs w:val="24"/>
        </w:rPr>
        <w:t xml:space="preserve">), lub konieczności wykonania rozwiązań zamiennych w stosunku do dokumentacji projektowej lub </w:t>
      </w:r>
      <w:proofErr w:type="spellStart"/>
      <w:r w:rsidRPr="00B932B9">
        <w:rPr>
          <w:rFonts w:ascii="Tahoma" w:hAnsi="Tahoma" w:cs="Tahoma"/>
          <w:sz w:val="24"/>
          <w:szCs w:val="24"/>
        </w:rPr>
        <w:t>STWiORB</w:t>
      </w:r>
      <w:proofErr w:type="spellEnd"/>
      <w:r w:rsidRPr="00B932B9">
        <w:rPr>
          <w:rFonts w:ascii="Tahoma" w:hAnsi="Tahoma" w:cs="Tahoma"/>
          <w:sz w:val="24"/>
          <w:szCs w:val="24"/>
        </w:rPr>
        <w:t xml:space="preserve">, </w:t>
      </w:r>
    </w:p>
    <w:p w:rsidR="00B932B9" w:rsidRPr="00B932B9" w:rsidRDefault="00B932B9" w:rsidP="00B932B9">
      <w:pPr>
        <w:numPr>
          <w:ilvl w:val="0"/>
          <w:numId w:val="80"/>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przekroczenie zakreślonych przez prawo terminów wydawania decyzji, zezwoleń itp.</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zmian będących następstwem działania organów administracji lub osób indywidualnych:</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w przypadku wystąpienia kolizji z planowanymi lub równolegle prowadzonymi przez inne podmioty inwestycjami w zakresie niezbędnym do uniknięcia lub usunięcia tych kolizji,</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odmowy udostępnienia przez właścicieli nieruchomości do celów realizacji inwestycji.</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konieczności koordynacji robót z innymi wykonawcami w zakresie prac projektowych i robót budowlanych,</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szczególnie uzasadnionych trudności w pozyskiwaniu materiałów budowlanych , urządzeń i innych materiałów niezbędnych dla prawidłowego wykonania umowy,</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w przypadku, gdy wykonywanie robót nie będzie możliwe ze względu na obowiązek skoordynowania robót z Wykonawcą innych robót wykonywanych na terenie budowy,</w:t>
      </w:r>
    </w:p>
    <w:p w:rsidR="00B932B9" w:rsidRPr="00B932B9" w:rsidRDefault="00B932B9" w:rsidP="00B932B9">
      <w:pPr>
        <w:autoSpaceDE w:val="0"/>
        <w:autoSpaceDN w:val="0"/>
        <w:adjustRightInd w:val="0"/>
        <w:spacing w:after="0" w:line="240" w:lineRule="auto"/>
        <w:ind w:left="720"/>
        <w:jc w:val="both"/>
        <w:rPr>
          <w:rFonts w:ascii="Tahoma" w:hAnsi="Tahoma" w:cs="Tahoma"/>
          <w:sz w:val="24"/>
          <w:szCs w:val="24"/>
        </w:rPr>
      </w:pPr>
      <w:r w:rsidRPr="00B932B9">
        <w:rPr>
          <w:rFonts w:ascii="Tahoma" w:hAnsi="Tahoma" w:cs="Tahoma"/>
          <w:sz w:val="24"/>
          <w:szCs w:val="24"/>
        </w:rPr>
        <w:t>- okoliczności wskazane wyżej mogą stanowić podstawę zmiany terminu wykonania zamówienia tylko w przypadku, gdy uniemożliwiają terminowe wykonanie umowy.</w:t>
      </w:r>
    </w:p>
    <w:p w:rsidR="00B932B9" w:rsidRPr="00B932B9" w:rsidRDefault="00B932B9" w:rsidP="00B932B9">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B932B9">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B932B9">
        <w:rPr>
          <w:rFonts w:ascii="Tahoma" w:hAnsi="Tahoma" w:cs="Tahoma"/>
          <w:sz w:val="24"/>
          <w:szCs w:val="24"/>
        </w:rPr>
        <w:t>dokumentacji projektowej lub Specyfikacji technicznej wykonania i odbioru robót budowlanych (</w:t>
      </w:r>
      <w:proofErr w:type="spellStart"/>
      <w:r w:rsidRPr="00B932B9">
        <w:rPr>
          <w:rFonts w:ascii="Tahoma" w:hAnsi="Tahoma" w:cs="Tahoma"/>
          <w:sz w:val="24"/>
          <w:szCs w:val="24"/>
        </w:rPr>
        <w:t>STWiORB</w:t>
      </w:r>
      <w:proofErr w:type="spellEnd"/>
      <w:r w:rsidRPr="00B932B9">
        <w:rPr>
          <w:rFonts w:ascii="Tahoma" w:hAnsi="Tahoma" w:cs="Tahoma"/>
          <w:sz w:val="24"/>
          <w:szCs w:val="24"/>
        </w:rPr>
        <w:t>)</w:t>
      </w:r>
      <w:r w:rsidRPr="00B932B9">
        <w:rPr>
          <w:rFonts w:ascii="Tahoma" w:eastAsia="MS Mincho" w:hAnsi="Tahoma" w:cs="Tahoma"/>
          <w:sz w:val="24"/>
          <w:szCs w:val="24"/>
        </w:rPr>
        <w:t xml:space="preserve"> w przypadku:</w:t>
      </w:r>
    </w:p>
    <w:p w:rsidR="00B932B9" w:rsidRPr="00B932B9" w:rsidRDefault="00B932B9" w:rsidP="00B932B9">
      <w:pPr>
        <w:widowControl w:val="0"/>
        <w:numPr>
          <w:ilvl w:val="0"/>
          <w:numId w:val="83"/>
        </w:numPr>
        <w:autoSpaceDE w:val="0"/>
        <w:autoSpaceDN w:val="0"/>
        <w:adjustRightInd w:val="0"/>
        <w:spacing w:after="0" w:line="240" w:lineRule="auto"/>
        <w:ind w:left="714" w:hanging="357"/>
        <w:jc w:val="both"/>
        <w:rPr>
          <w:rFonts w:ascii="Tahoma" w:eastAsia="MS Mincho" w:hAnsi="Tahoma" w:cs="Tahoma"/>
          <w:sz w:val="24"/>
          <w:szCs w:val="24"/>
        </w:rPr>
      </w:pPr>
      <w:r w:rsidRPr="00B932B9">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B932B9">
        <w:rPr>
          <w:rFonts w:ascii="Tahoma" w:hAnsi="Tahoma" w:cs="Tahoma"/>
          <w:sz w:val="24"/>
          <w:szCs w:val="24"/>
        </w:rPr>
        <w:t>Specyfikacji technicznej wykonania i odbioru robót budowlanych (</w:t>
      </w:r>
      <w:proofErr w:type="spellStart"/>
      <w:r w:rsidRPr="00B932B9">
        <w:rPr>
          <w:rFonts w:ascii="Tahoma" w:hAnsi="Tahoma" w:cs="Tahoma"/>
          <w:sz w:val="24"/>
          <w:szCs w:val="24"/>
        </w:rPr>
        <w:t>STWiORB</w:t>
      </w:r>
      <w:proofErr w:type="spellEnd"/>
      <w:r w:rsidRPr="00B932B9">
        <w:rPr>
          <w:rFonts w:ascii="Tahoma" w:hAnsi="Tahoma" w:cs="Tahoma"/>
          <w:sz w:val="24"/>
          <w:szCs w:val="24"/>
        </w:rPr>
        <w:t>)</w:t>
      </w:r>
      <w:r w:rsidRPr="00B932B9">
        <w:rPr>
          <w:rFonts w:ascii="Tahoma" w:eastAsia="MS Mincho" w:hAnsi="Tahoma" w:cs="Tahoma"/>
          <w:sz w:val="24"/>
          <w:szCs w:val="24"/>
        </w:rPr>
        <w:t>, a wynikających ze stwierdzonych wad lub zmiany stanu prawnego w oparciu, o który je przygotowano,</w:t>
      </w:r>
    </w:p>
    <w:p w:rsidR="00B932B9" w:rsidRPr="00B932B9" w:rsidRDefault="00B932B9" w:rsidP="00B932B9">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B932B9">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B932B9">
        <w:rPr>
          <w:rFonts w:ascii="Tahoma" w:hAnsi="Tahoma" w:cs="Tahoma"/>
          <w:sz w:val="24"/>
          <w:szCs w:val="24"/>
        </w:rPr>
        <w:t>Specyfikacji technicznej wykonania i odbioru robót budowlanych (</w:t>
      </w:r>
      <w:proofErr w:type="spellStart"/>
      <w:r w:rsidRPr="00B932B9">
        <w:rPr>
          <w:rFonts w:ascii="Tahoma" w:hAnsi="Tahoma" w:cs="Tahoma"/>
          <w:sz w:val="24"/>
          <w:szCs w:val="24"/>
        </w:rPr>
        <w:t>STWiORB</w:t>
      </w:r>
      <w:proofErr w:type="spellEnd"/>
      <w:r w:rsidRPr="00B932B9">
        <w:rPr>
          <w:rFonts w:ascii="Tahoma" w:hAnsi="Tahoma" w:cs="Tahoma"/>
          <w:sz w:val="24"/>
          <w:szCs w:val="24"/>
        </w:rPr>
        <w:t>)</w:t>
      </w:r>
      <w:r w:rsidRPr="00B932B9">
        <w:rPr>
          <w:rFonts w:ascii="Tahoma" w:eastAsia="MS Mincho" w:hAnsi="Tahoma" w:cs="Tahoma"/>
          <w:sz w:val="24"/>
          <w:szCs w:val="24"/>
        </w:rPr>
        <w:t xml:space="preserve"> przy zachowaniu jakości i funkcjonalności określonych w SWZ, dokumentacji projektowej i </w:t>
      </w:r>
      <w:proofErr w:type="spellStart"/>
      <w:r w:rsidRPr="00B932B9">
        <w:rPr>
          <w:rFonts w:ascii="Tahoma" w:hAnsi="Tahoma" w:cs="Tahoma"/>
          <w:sz w:val="24"/>
          <w:szCs w:val="24"/>
        </w:rPr>
        <w:t>STWiORB</w:t>
      </w:r>
      <w:proofErr w:type="spellEnd"/>
      <w:r w:rsidRPr="00B932B9">
        <w:rPr>
          <w:rFonts w:ascii="Tahoma" w:eastAsia="MS Mincho" w:hAnsi="Tahoma" w:cs="Tahoma"/>
          <w:sz w:val="24"/>
          <w:szCs w:val="24"/>
        </w:rPr>
        <w:t>, jeżeli umożliwiają uzyskanie lepszej jakości lub funkcjonalności lub zmniejszenie kosztów eksploatacji lub kosztów wykonania przedmiotu umowy,</w:t>
      </w:r>
    </w:p>
    <w:p w:rsidR="00B932B9" w:rsidRPr="00B932B9" w:rsidRDefault="00B932B9" w:rsidP="00B932B9">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B932B9">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B932B9" w:rsidRPr="00B932B9" w:rsidRDefault="00B932B9" w:rsidP="00B932B9">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B932B9">
        <w:rPr>
          <w:rFonts w:ascii="Tahoma" w:eastAsia="MS Mincho" w:hAnsi="Tahoma" w:cs="Tahoma"/>
          <w:sz w:val="24"/>
          <w:szCs w:val="24"/>
        </w:rPr>
        <w:t>wystąpienia siły wyższej uniemożliwiającej wykonanie przedmiotu umowy zgodnie z postanowieniami umownymi,</w:t>
      </w:r>
    </w:p>
    <w:p w:rsidR="00B932B9" w:rsidRPr="00B932B9" w:rsidRDefault="00B932B9" w:rsidP="00B932B9">
      <w:pPr>
        <w:widowControl w:val="0"/>
        <w:numPr>
          <w:ilvl w:val="0"/>
          <w:numId w:val="83"/>
        </w:numPr>
        <w:autoSpaceDE w:val="0"/>
        <w:autoSpaceDN w:val="0"/>
        <w:adjustRightInd w:val="0"/>
        <w:spacing w:after="0" w:line="240" w:lineRule="auto"/>
        <w:ind w:firstLine="66"/>
        <w:jc w:val="both"/>
        <w:rPr>
          <w:rFonts w:ascii="Tahoma" w:eastAsia="MS Mincho" w:hAnsi="Tahoma" w:cs="Tahoma"/>
          <w:sz w:val="24"/>
          <w:szCs w:val="24"/>
        </w:rPr>
      </w:pPr>
      <w:r w:rsidRPr="00B932B9">
        <w:rPr>
          <w:rFonts w:ascii="Tahoma" w:eastAsia="MS Mincho" w:hAnsi="Tahoma" w:cs="Tahoma"/>
          <w:sz w:val="24"/>
          <w:szCs w:val="24"/>
        </w:rPr>
        <w:t>ograniczenia zakresu rzeczowego przedmiotu umowy.</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Zmiany, o których mowa w ust. 1 i 2 muszą zostać udokumentowane. Pismo (wniosek) dotyczące ww. zmian, wraz z uzasadnieniem, winna złożyć Strona inicjująca zmianę.</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Za przedłużenie terminu realizacji zamówienia Wykonawcy nie przysługuje dodatkowe wynagrodzenie.</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Zamawiający nie dopuszcza zmiany terminu wykonania zamówienia w przypadkach zawinionych przez Wykonawcę.</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Wprowadzenie zmiany postanowień umowy wymaga aneksu sporządzonego w formie pisemnej pod rygorem nieważności.</w:t>
      </w:r>
    </w:p>
    <w:p w:rsidR="00B932B9" w:rsidRPr="00B932B9" w:rsidRDefault="00B932B9" w:rsidP="00B932B9">
      <w:pPr>
        <w:autoSpaceDE w:val="0"/>
        <w:autoSpaceDN w:val="0"/>
        <w:adjustRightInd w:val="0"/>
        <w:spacing w:after="0" w:line="240" w:lineRule="auto"/>
        <w:ind w:left="357"/>
        <w:jc w:val="both"/>
        <w:rPr>
          <w:rFonts w:ascii="Tahoma" w:hAnsi="Tahoma" w:cs="Tahoma"/>
          <w:sz w:val="24"/>
          <w:szCs w:val="24"/>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20. POSTANOWIENIA KOŃCOWE</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numPr>
          <w:ilvl w:val="0"/>
          <w:numId w:val="5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B932B9" w:rsidRPr="00B932B9" w:rsidRDefault="00B932B9" w:rsidP="00B932B9">
      <w:pPr>
        <w:keepNext/>
        <w:numPr>
          <w:ilvl w:val="0"/>
          <w:numId w:val="50"/>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B932B9" w:rsidRPr="00B932B9" w:rsidRDefault="00B932B9" w:rsidP="00B932B9">
      <w:pPr>
        <w:keepNext/>
        <w:numPr>
          <w:ilvl w:val="0"/>
          <w:numId w:val="50"/>
        </w:numPr>
        <w:spacing w:after="0" w:line="240" w:lineRule="auto"/>
        <w:ind w:left="357" w:hanging="357"/>
        <w:jc w:val="both"/>
        <w:rPr>
          <w:rFonts w:ascii="Tahoma" w:eastAsia="MS Mincho" w:hAnsi="Tahoma" w:cs="Tahoma"/>
          <w:bCs/>
          <w:sz w:val="24"/>
          <w:szCs w:val="24"/>
          <w:lang w:eastAsia="pl-PL"/>
        </w:rPr>
      </w:pPr>
      <w:r w:rsidRPr="00B932B9">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B932B9" w:rsidRPr="00B932B9" w:rsidRDefault="00B932B9" w:rsidP="00B932B9">
      <w:pPr>
        <w:keepNext/>
        <w:numPr>
          <w:ilvl w:val="0"/>
          <w:numId w:val="50"/>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Umowę sporządzono w trzech egzemplarzach, z których jeden egzemplarz otrzymuje Wykonawca, a dwa egzemplarze Zamawiający.</w:t>
      </w:r>
    </w:p>
    <w:p w:rsidR="00B932B9" w:rsidRPr="00B932B9" w:rsidRDefault="00B932B9" w:rsidP="00B932B9">
      <w:pPr>
        <w:keepNext/>
        <w:spacing w:after="0" w:line="240" w:lineRule="auto"/>
        <w:jc w:val="both"/>
        <w:rPr>
          <w:rFonts w:ascii="Tahoma" w:eastAsia="MS Mincho" w:hAnsi="Tahoma" w:cs="Tahoma"/>
          <w:sz w:val="24"/>
          <w:szCs w:val="24"/>
          <w:lang w:eastAsia="pl-PL"/>
        </w:rPr>
      </w:pPr>
    </w:p>
    <w:p w:rsidR="00B932B9" w:rsidRPr="00B932B9" w:rsidRDefault="00B932B9" w:rsidP="00B932B9">
      <w:pPr>
        <w:keepNext/>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ab/>
      </w:r>
    </w:p>
    <w:p w:rsidR="00B932B9" w:rsidRPr="00B932B9" w:rsidRDefault="00B932B9" w:rsidP="00B932B9">
      <w:pPr>
        <w:keepNext/>
        <w:spacing w:after="0" w:line="240" w:lineRule="auto"/>
        <w:rPr>
          <w:rFonts w:ascii="Tahoma" w:eastAsia="MS Mincho" w:hAnsi="Tahoma" w:cs="Tahoma"/>
          <w:sz w:val="24"/>
          <w:szCs w:val="24"/>
          <w:lang w:eastAsia="pl-PL"/>
        </w:rPr>
      </w:pPr>
      <w:r w:rsidRPr="00B932B9">
        <w:rPr>
          <w:rFonts w:ascii="Tahoma" w:eastAsia="MS Mincho" w:hAnsi="Tahoma" w:cs="Tahoma"/>
          <w:sz w:val="24"/>
          <w:szCs w:val="24"/>
          <w:lang w:eastAsia="pl-PL"/>
        </w:rPr>
        <w:t xml:space="preserve">       Zamawiający      </w:t>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t>Wykonawca</w:t>
      </w:r>
    </w:p>
    <w:p w:rsidR="00B932B9" w:rsidRPr="00B932B9" w:rsidRDefault="00B932B9" w:rsidP="00B932B9">
      <w:pPr>
        <w:keepNext/>
        <w:spacing w:after="0" w:line="240" w:lineRule="auto"/>
        <w:jc w:val="both"/>
        <w:rPr>
          <w:rFonts w:ascii="Tahoma" w:eastAsia="MS Mincho" w:hAnsi="Tahoma" w:cs="Tahoma"/>
          <w:sz w:val="24"/>
          <w:szCs w:val="24"/>
          <w:lang w:eastAsia="pl-PL"/>
        </w:rPr>
      </w:pPr>
    </w:p>
    <w:p w:rsidR="00B932B9" w:rsidRPr="00B932B9" w:rsidRDefault="00B932B9" w:rsidP="00B932B9">
      <w:pPr>
        <w:keepNext/>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       ………………….      </w:t>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t>…………………</w:t>
      </w:r>
      <w:r w:rsidRPr="00B932B9">
        <w:rPr>
          <w:rFonts w:ascii="Tahoma" w:eastAsia="MS Mincho" w:hAnsi="Tahoma" w:cs="Tahoma"/>
          <w:sz w:val="24"/>
          <w:szCs w:val="24"/>
          <w:lang w:eastAsia="pl-PL"/>
        </w:rPr>
        <w:tab/>
      </w:r>
    </w:p>
    <w:p w:rsidR="00B932B9" w:rsidRPr="00B932B9" w:rsidRDefault="00B932B9" w:rsidP="00B932B9">
      <w:pPr>
        <w:keepNext/>
        <w:spacing w:after="0" w:line="240" w:lineRule="auto"/>
        <w:jc w:val="both"/>
        <w:rPr>
          <w:rFonts w:ascii="Tahoma" w:eastAsia="MS Mincho" w:hAnsi="Tahoma" w:cs="Tahoma"/>
          <w:sz w:val="24"/>
          <w:szCs w:val="24"/>
          <w:lang w:eastAsia="pl-PL"/>
        </w:rPr>
      </w:pPr>
    </w:p>
    <w:p w:rsidR="00654D1E" w:rsidRPr="00003C09" w:rsidRDefault="00654D1E" w:rsidP="00B932B9">
      <w:pPr>
        <w:keepNext/>
        <w:keepLines/>
        <w:spacing w:after="0" w:line="240" w:lineRule="auto"/>
        <w:rPr>
          <w:rFonts w:asciiTheme="minorHAnsi" w:hAnsiTheme="minorHAnsi" w:cstheme="minorHAnsi"/>
          <w:sz w:val="24"/>
          <w:szCs w:val="24"/>
        </w:rPr>
      </w:pPr>
    </w:p>
    <w:sectPr w:rsidR="00654D1E"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DB" w:rsidRDefault="00BD7BDB" w:rsidP="0056409B">
      <w:pPr>
        <w:spacing w:after="0" w:line="240" w:lineRule="auto"/>
      </w:pPr>
      <w:r>
        <w:separator/>
      </w:r>
    </w:p>
  </w:endnote>
  <w:endnote w:type="continuationSeparator" w:id="0">
    <w:p w:rsidR="00BD7BDB" w:rsidRDefault="00BD7BD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BD7BDB" w:rsidRDefault="00BD7BDB">
        <w:pPr>
          <w:pStyle w:val="Stopka"/>
          <w:jc w:val="center"/>
        </w:pPr>
        <w:r>
          <w:fldChar w:fldCharType="begin"/>
        </w:r>
        <w:r>
          <w:instrText>PAGE   \* MERGEFORMAT</w:instrText>
        </w:r>
        <w:r>
          <w:fldChar w:fldCharType="separate"/>
        </w:r>
        <w:r w:rsidR="00B932B9">
          <w:rPr>
            <w:noProof/>
          </w:rPr>
          <w:t>53</w:t>
        </w:r>
        <w:r>
          <w:fldChar w:fldCharType="end"/>
        </w:r>
      </w:p>
    </w:sdtContent>
  </w:sdt>
  <w:p w:rsidR="00BD7BDB" w:rsidRDefault="00BD7BD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DB" w:rsidRDefault="00BD7BDB">
    <w:pPr>
      <w:pStyle w:val="Stopka"/>
      <w:jc w:val="center"/>
    </w:pPr>
  </w:p>
  <w:p w:rsidR="00BD7BDB" w:rsidRDefault="00BD7B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DB" w:rsidRDefault="00BD7BDB" w:rsidP="0056409B">
      <w:pPr>
        <w:spacing w:after="0" w:line="240" w:lineRule="auto"/>
      </w:pPr>
      <w:r>
        <w:separator/>
      </w:r>
    </w:p>
  </w:footnote>
  <w:footnote w:type="continuationSeparator" w:id="0">
    <w:p w:rsidR="00BD7BDB" w:rsidRDefault="00BD7BDB" w:rsidP="0056409B">
      <w:pPr>
        <w:spacing w:after="0" w:line="240" w:lineRule="auto"/>
      </w:pPr>
      <w:r>
        <w:continuationSeparator/>
      </w:r>
    </w:p>
  </w:footnote>
  <w:footnote w:id="1">
    <w:p w:rsidR="00BD7BDB" w:rsidRDefault="00BD7BDB"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BD7BDB" w:rsidRDefault="00BD7BDB"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BD7BDB" w:rsidRPr="00832D91" w:rsidRDefault="00BD7BDB"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BD7BDB" w:rsidRPr="008E01CB" w:rsidRDefault="00BD7BDB"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BD7BDB" w:rsidRPr="00FA1FEB" w:rsidRDefault="00BD7BDB"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BD7BDB" w:rsidRPr="00FA1FEB" w:rsidRDefault="00BD7BDB"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BD7BDB" w:rsidRPr="00A2533A" w:rsidRDefault="00BD7BDB"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BD7BDB" w:rsidRPr="00A2533A" w:rsidRDefault="00BD7BDB"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BD7BDB" w:rsidRPr="00A84095" w:rsidRDefault="00BD7BDB"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BD7BDB" w:rsidRPr="00A84095" w:rsidRDefault="00BD7BDB"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BD7BDB" w:rsidRDefault="00BD7BDB"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BD7BDB" w:rsidRDefault="00BD7BDB"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7C4237"/>
    <w:multiLevelType w:val="multilevel"/>
    <w:tmpl w:val="CD34F574"/>
    <w:lvl w:ilvl="0">
      <w:start w:val="12"/>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F5210C"/>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F191E5D"/>
    <w:multiLevelType w:val="multilevel"/>
    <w:tmpl w:val="AD2616F2"/>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0"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D32BE"/>
    <w:multiLevelType w:val="hybridMultilevel"/>
    <w:tmpl w:val="C3D41778"/>
    <w:lvl w:ilvl="0" w:tplc="5B3A1A84">
      <w:start w:val="8"/>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8"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4"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9"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D941D7F"/>
    <w:multiLevelType w:val="multilevel"/>
    <w:tmpl w:val="23F254F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6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3"/>
  </w:num>
  <w:num w:numId="31">
    <w:abstractNumId w:val="1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52"/>
  </w:num>
  <w:num w:numId="35">
    <w:abstractNumId w:val="37"/>
  </w:num>
  <w:num w:numId="36">
    <w:abstractNumId w:val="20"/>
  </w:num>
  <w:num w:numId="37">
    <w:abstractNumId w:val="30"/>
  </w:num>
  <w:num w:numId="38">
    <w:abstractNumId w:val="41"/>
  </w:num>
  <w:num w:numId="39">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 w:numId="41">
    <w:abstractNumId w:val="56"/>
  </w:num>
  <w:num w:numId="42">
    <w:abstractNumId w:val="46"/>
  </w:num>
  <w:num w:numId="43">
    <w:abstractNumId w:val="68"/>
  </w:num>
  <w:num w:numId="44">
    <w:abstractNumId w:val="70"/>
  </w:num>
  <w:num w:numId="45">
    <w:abstractNumId w:val="10"/>
  </w:num>
  <w:num w:numId="46">
    <w:abstractNumId w:val="39"/>
  </w:num>
  <w:num w:numId="47">
    <w:abstractNumId w:val="77"/>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72"/>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62"/>
  </w:num>
  <w:num w:numId="75">
    <w:abstractNumId w:val="26"/>
  </w:num>
  <w:num w:numId="76">
    <w:abstractNumId w:val="74"/>
  </w:num>
  <w:num w:numId="77">
    <w:abstractNumId w:val="66"/>
  </w:num>
  <w:num w:numId="78">
    <w:abstractNumId w:val="85"/>
  </w:num>
  <w:num w:numId="79">
    <w:abstractNumId w:val="25"/>
  </w:num>
  <w:num w:numId="80">
    <w:abstractNumId w:val="24"/>
  </w:num>
  <w:num w:numId="81">
    <w:abstractNumId w:val="9"/>
  </w:num>
  <w:num w:numId="82">
    <w:abstractNumId w:val="64"/>
  </w:num>
  <w:num w:numId="83">
    <w:abstractNumId w:val="79"/>
  </w:num>
  <w:num w:numId="84">
    <w:abstractNumId w:val="35"/>
  </w:num>
  <w:num w:numId="85">
    <w:abstractNumId w:val="49"/>
  </w:num>
  <w:num w:numId="86">
    <w:abstractNumId w:val="5"/>
  </w:num>
  <w:num w:numId="87">
    <w:abstractNumId w:val="28"/>
  </w:num>
  <w:num w:numId="88">
    <w:abstractNumId w:val="12"/>
  </w:num>
  <w:num w:numId="89">
    <w:abstractNumId w:val="32"/>
  </w:num>
  <w:num w:numId="90">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3171D"/>
    <w:rsid w:val="000403FF"/>
    <w:rsid w:val="00045E4A"/>
    <w:rsid w:val="000523D1"/>
    <w:rsid w:val="000524C8"/>
    <w:rsid w:val="00062D1B"/>
    <w:rsid w:val="00070B1C"/>
    <w:rsid w:val="0007362D"/>
    <w:rsid w:val="000979F8"/>
    <w:rsid w:val="000B3265"/>
    <w:rsid w:val="000C4F5E"/>
    <w:rsid w:val="000D1575"/>
    <w:rsid w:val="000E45A3"/>
    <w:rsid w:val="0012098D"/>
    <w:rsid w:val="00120BBD"/>
    <w:rsid w:val="001274EF"/>
    <w:rsid w:val="00130358"/>
    <w:rsid w:val="0014766C"/>
    <w:rsid w:val="00157596"/>
    <w:rsid w:val="00162F49"/>
    <w:rsid w:val="00170828"/>
    <w:rsid w:val="00171958"/>
    <w:rsid w:val="00181BBF"/>
    <w:rsid w:val="00181CC9"/>
    <w:rsid w:val="001836E8"/>
    <w:rsid w:val="001A1D19"/>
    <w:rsid w:val="001A217D"/>
    <w:rsid w:val="001B4367"/>
    <w:rsid w:val="001D2A4D"/>
    <w:rsid w:val="001D56B1"/>
    <w:rsid w:val="001E5A72"/>
    <w:rsid w:val="001F1E32"/>
    <w:rsid w:val="00204007"/>
    <w:rsid w:val="00207EB3"/>
    <w:rsid w:val="00210904"/>
    <w:rsid w:val="002257D8"/>
    <w:rsid w:val="00234D7E"/>
    <w:rsid w:val="0023570C"/>
    <w:rsid w:val="00256E32"/>
    <w:rsid w:val="002628A5"/>
    <w:rsid w:val="00282174"/>
    <w:rsid w:val="00285CFE"/>
    <w:rsid w:val="002A4B25"/>
    <w:rsid w:val="002B681D"/>
    <w:rsid w:val="002C112D"/>
    <w:rsid w:val="002D169D"/>
    <w:rsid w:val="002D3EBE"/>
    <w:rsid w:val="002F30A2"/>
    <w:rsid w:val="003073D7"/>
    <w:rsid w:val="00310CB2"/>
    <w:rsid w:val="00312EBF"/>
    <w:rsid w:val="003260CC"/>
    <w:rsid w:val="003310D8"/>
    <w:rsid w:val="00356C96"/>
    <w:rsid w:val="0036135F"/>
    <w:rsid w:val="00367602"/>
    <w:rsid w:val="00371372"/>
    <w:rsid w:val="00371D94"/>
    <w:rsid w:val="003802D3"/>
    <w:rsid w:val="003A0B87"/>
    <w:rsid w:val="003A27CF"/>
    <w:rsid w:val="003A65C0"/>
    <w:rsid w:val="003C4266"/>
    <w:rsid w:val="003D06BB"/>
    <w:rsid w:val="003D11B4"/>
    <w:rsid w:val="00402FFD"/>
    <w:rsid w:val="00410F46"/>
    <w:rsid w:val="00416C56"/>
    <w:rsid w:val="0042753E"/>
    <w:rsid w:val="00437E7D"/>
    <w:rsid w:val="00451E83"/>
    <w:rsid w:val="00471033"/>
    <w:rsid w:val="00480DB1"/>
    <w:rsid w:val="00482CA2"/>
    <w:rsid w:val="00483EE0"/>
    <w:rsid w:val="004879FF"/>
    <w:rsid w:val="00497C34"/>
    <w:rsid w:val="004D138D"/>
    <w:rsid w:val="004E2ECE"/>
    <w:rsid w:val="004F2D08"/>
    <w:rsid w:val="00506929"/>
    <w:rsid w:val="005105C0"/>
    <w:rsid w:val="00535AF1"/>
    <w:rsid w:val="0056409B"/>
    <w:rsid w:val="00592FEC"/>
    <w:rsid w:val="005A2431"/>
    <w:rsid w:val="005C2289"/>
    <w:rsid w:val="005C2770"/>
    <w:rsid w:val="005D1987"/>
    <w:rsid w:val="005E2124"/>
    <w:rsid w:val="005F2A6B"/>
    <w:rsid w:val="00602A3F"/>
    <w:rsid w:val="00616656"/>
    <w:rsid w:val="006304F7"/>
    <w:rsid w:val="00654D1E"/>
    <w:rsid w:val="00655625"/>
    <w:rsid w:val="006854C8"/>
    <w:rsid w:val="006A2803"/>
    <w:rsid w:val="006A33BF"/>
    <w:rsid w:val="006C2756"/>
    <w:rsid w:val="006E02AD"/>
    <w:rsid w:val="006E0677"/>
    <w:rsid w:val="006F1264"/>
    <w:rsid w:val="006F4E57"/>
    <w:rsid w:val="006F7BC0"/>
    <w:rsid w:val="00700598"/>
    <w:rsid w:val="00713A8F"/>
    <w:rsid w:val="007144C3"/>
    <w:rsid w:val="00720821"/>
    <w:rsid w:val="007233E1"/>
    <w:rsid w:val="00725E0A"/>
    <w:rsid w:val="00730BB1"/>
    <w:rsid w:val="00744058"/>
    <w:rsid w:val="007508BD"/>
    <w:rsid w:val="00753175"/>
    <w:rsid w:val="007540AA"/>
    <w:rsid w:val="007616A5"/>
    <w:rsid w:val="00765E4F"/>
    <w:rsid w:val="007815CC"/>
    <w:rsid w:val="0078760A"/>
    <w:rsid w:val="00787892"/>
    <w:rsid w:val="00787D45"/>
    <w:rsid w:val="00790434"/>
    <w:rsid w:val="007A6FB9"/>
    <w:rsid w:val="007B254C"/>
    <w:rsid w:val="007C4227"/>
    <w:rsid w:val="007C5226"/>
    <w:rsid w:val="007C6B7C"/>
    <w:rsid w:val="007E2FFA"/>
    <w:rsid w:val="007F0F06"/>
    <w:rsid w:val="007F1786"/>
    <w:rsid w:val="007F6C55"/>
    <w:rsid w:val="00804D47"/>
    <w:rsid w:val="00811AF4"/>
    <w:rsid w:val="00817A3D"/>
    <w:rsid w:val="00824822"/>
    <w:rsid w:val="00832D91"/>
    <w:rsid w:val="00834374"/>
    <w:rsid w:val="00845B5E"/>
    <w:rsid w:val="008514AF"/>
    <w:rsid w:val="00875AA1"/>
    <w:rsid w:val="008836F9"/>
    <w:rsid w:val="008A786A"/>
    <w:rsid w:val="008B152E"/>
    <w:rsid w:val="008B72B3"/>
    <w:rsid w:val="008D231F"/>
    <w:rsid w:val="008E33DF"/>
    <w:rsid w:val="00937315"/>
    <w:rsid w:val="00942A02"/>
    <w:rsid w:val="00953FD7"/>
    <w:rsid w:val="00954C13"/>
    <w:rsid w:val="00955C53"/>
    <w:rsid w:val="00956D27"/>
    <w:rsid w:val="00966642"/>
    <w:rsid w:val="009709C7"/>
    <w:rsid w:val="00986673"/>
    <w:rsid w:val="00990634"/>
    <w:rsid w:val="00993DA5"/>
    <w:rsid w:val="009B27F3"/>
    <w:rsid w:val="009C581C"/>
    <w:rsid w:val="009F01C6"/>
    <w:rsid w:val="00A335A7"/>
    <w:rsid w:val="00A474B2"/>
    <w:rsid w:val="00A70D80"/>
    <w:rsid w:val="00A804EB"/>
    <w:rsid w:val="00A86271"/>
    <w:rsid w:val="00A92D48"/>
    <w:rsid w:val="00A92E54"/>
    <w:rsid w:val="00AA6A9D"/>
    <w:rsid w:val="00AB5D8F"/>
    <w:rsid w:val="00AB69CC"/>
    <w:rsid w:val="00AC350D"/>
    <w:rsid w:val="00AC37FE"/>
    <w:rsid w:val="00AC3B50"/>
    <w:rsid w:val="00AC62FF"/>
    <w:rsid w:val="00AD37B4"/>
    <w:rsid w:val="00AE1B21"/>
    <w:rsid w:val="00AF3867"/>
    <w:rsid w:val="00AF4B20"/>
    <w:rsid w:val="00AF4F45"/>
    <w:rsid w:val="00B06D18"/>
    <w:rsid w:val="00B07746"/>
    <w:rsid w:val="00B11687"/>
    <w:rsid w:val="00B71239"/>
    <w:rsid w:val="00B900D9"/>
    <w:rsid w:val="00B91FFB"/>
    <w:rsid w:val="00B932B9"/>
    <w:rsid w:val="00BA64C3"/>
    <w:rsid w:val="00BB7411"/>
    <w:rsid w:val="00BD6800"/>
    <w:rsid w:val="00BD7BDB"/>
    <w:rsid w:val="00BF66BC"/>
    <w:rsid w:val="00BF6BA0"/>
    <w:rsid w:val="00C02416"/>
    <w:rsid w:val="00C233B7"/>
    <w:rsid w:val="00C23CC9"/>
    <w:rsid w:val="00C30C00"/>
    <w:rsid w:val="00C477CC"/>
    <w:rsid w:val="00C53BFE"/>
    <w:rsid w:val="00C97AFB"/>
    <w:rsid w:val="00CD1A42"/>
    <w:rsid w:val="00CE044F"/>
    <w:rsid w:val="00CE5709"/>
    <w:rsid w:val="00CE60F3"/>
    <w:rsid w:val="00CF4DB5"/>
    <w:rsid w:val="00D05A13"/>
    <w:rsid w:val="00D20522"/>
    <w:rsid w:val="00D31F65"/>
    <w:rsid w:val="00D44B1D"/>
    <w:rsid w:val="00D542BA"/>
    <w:rsid w:val="00D54485"/>
    <w:rsid w:val="00D661A5"/>
    <w:rsid w:val="00D83320"/>
    <w:rsid w:val="00D86089"/>
    <w:rsid w:val="00D94F5D"/>
    <w:rsid w:val="00DB216F"/>
    <w:rsid w:val="00DB497D"/>
    <w:rsid w:val="00DD5138"/>
    <w:rsid w:val="00DD59AF"/>
    <w:rsid w:val="00DE6249"/>
    <w:rsid w:val="00DE6631"/>
    <w:rsid w:val="00E04B8C"/>
    <w:rsid w:val="00E11B4F"/>
    <w:rsid w:val="00E11DCA"/>
    <w:rsid w:val="00E23CC6"/>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747B2"/>
    <w:rsid w:val="00F94C29"/>
    <w:rsid w:val="00FA1B26"/>
    <w:rsid w:val="00FA4CDB"/>
    <w:rsid w:val="00FD219A"/>
    <w:rsid w:val="00FD42E4"/>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4918-C2CD-4A96-8F7E-118777BC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54</Pages>
  <Words>16195</Words>
  <Characters>97175</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20</cp:revision>
  <cp:lastPrinted>2021-12-07T10:01:00Z</cp:lastPrinted>
  <dcterms:created xsi:type="dcterms:W3CDTF">2021-10-27T09:32:00Z</dcterms:created>
  <dcterms:modified xsi:type="dcterms:W3CDTF">2021-12-07T13:45:00Z</dcterms:modified>
</cp:coreProperties>
</file>